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D4" w:rsidRPr="005214D4" w:rsidRDefault="005214D4" w:rsidP="005214D4">
      <w:pPr>
        <w:spacing w:line="480" w:lineRule="auto"/>
      </w:pPr>
      <w:r w:rsidRPr="005214D4">
        <w:rPr>
          <w:b/>
          <w:bCs/>
          <w:lang w:val="en-GB"/>
        </w:rPr>
        <w:t>Supplementary information</w:t>
      </w:r>
    </w:p>
    <w:p w:rsidR="006C58F9" w:rsidRDefault="006C58F9" w:rsidP="005214D4">
      <w:pPr>
        <w:spacing w:line="480" w:lineRule="auto"/>
      </w:pP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b/>
          <w:bCs/>
          <w:lang w:val="en-US"/>
        </w:rPr>
        <w:t xml:space="preserve">Proteins involved in the endoplasmic reticulum stress are modulated in synovitis of osteoarthritis, chronic pyrophosphate </w:t>
      </w:r>
      <w:proofErr w:type="spellStart"/>
      <w:r w:rsidRPr="005214D4">
        <w:rPr>
          <w:b/>
          <w:bCs/>
          <w:lang w:val="en-US"/>
        </w:rPr>
        <w:t>arthropathy</w:t>
      </w:r>
      <w:proofErr w:type="spellEnd"/>
      <w:r w:rsidRPr="005214D4">
        <w:rPr>
          <w:b/>
          <w:bCs/>
          <w:lang w:val="en-US"/>
        </w:rPr>
        <w:t xml:space="preserve"> and rheumatoid arthritis, and correlate with the histological inflammatory score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lang w:val="en-US"/>
        </w:rPr>
        <w:t> </w:t>
      </w:r>
    </w:p>
    <w:p w:rsidR="005214D4" w:rsidRPr="005214D4" w:rsidRDefault="005214D4" w:rsidP="005214D4">
      <w:pPr>
        <w:spacing w:line="480" w:lineRule="auto"/>
      </w:pPr>
      <w:r w:rsidRPr="005214D4">
        <w:t xml:space="preserve">Dominique de Seny (1), </w:t>
      </w:r>
      <w:proofErr w:type="spellStart"/>
      <w:r w:rsidRPr="005214D4">
        <w:t>Elettra</w:t>
      </w:r>
      <w:proofErr w:type="spellEnd"/>
      <w:r w:rsidRPr="005214D4">
        <w:t xml:space="preserve"> Bianchi (2), Dominique </w:t>
      </w:r>
      <w:proofErr w:type="spellStart"/>
      <w:r w:rsidRPr="005214D4">
        <w:t>Baiwir</w:t>
      </w:r>
      <w:proofErr w:type="spellEnd"/>
      <w:r w:rsidRPr="005214D4">
        <w:t xml:space="preserve"> (3), Gaël </w:t>
      </w:r>
      <w:proofErr w:type="spellStart"/>
      <w:r w:rsidRPr="005214D4">
        <w:t>Cobraiville</w:t>
      </w:r>
      <w:proofErr w:type="spellEnd"/>
      <w:r w:rsidRPr="005214D4">
        <w:t xml:space="preserve"> (1), Charlotte </w:t>
      </w:r>
      <w:proofErr w:type="spellStart"/>
      <w:r w:rsidRPr="005214D4">
        <w:t>Collin</w:t>
      </w:r>
      <w:proofErr w:type="spellEnd"/>
      <w:r w:rsidRPr="005214D4">
        <w:t xml:space="preserve"> (1), Mégane </w:t>
      </w:r>
      <w:proofErr w:type="spellStart"/>
      <w:r w:rsidRPr="005214D4">
        <w:t>Deliège</w:t>
      </w:r>
      <w:proofErr w:type="spellEnd"/>
      <w:r w:rsidRPr="005214D4">
        <w:t xml:space="preserve"> (1), Marie-Joëlle Kaiser (1), Gabriel </w:t>
      </w:r>
      <w:proofErr w:type="spellStart"/>
      <w:r w:rsidRPr="005214D4">
        <w:t>Mazzucchelli</w:t>
      </w:r>
      <w:proofErr w:type="spellEnd"/>
      <w:r w:rsidRPr="005214D4">
        <w:t xml:space="preserve"> (4), Jean-Philippe </w:t>
      </w:r>
      <w:proofErr w:type="spellStart"/>
      <w:r w:rsidRPr="005214D4">
        <w:t>Hauzeur</w:t>
      </w:r>
      <w:proofErr w:type="spellEnd"/>
      <w:r w:rsidRPr="005214D4">
        <w:t xml:space="preserve"> (1), Philippe </w:t>
      </w:r>
      <w:proofErr w:type="spellStart"/>
      <w:r w:rsidRPr="005214D4">
        <w:t>Delvenne</w:t>
      </w:r>
      <w:proofErr w:type="spellEnd"/>
      <w:r w:rsidRPr="005214D4">
        <w:t xml:space="preserve"> (2), Michel G. Malaise (1).</w:t>
      </w:r>
    </w:p>
    <w:p w:rsidR="005214D4" w:rsidRPr="005214D4" w:rsidRDefault="005214D4" w:rsidP="005214D4">
      <w:pPr>
        <w:spacing w:line="480" w:lineRule="auto"/>
      </w:pPr>
      <w:r w:rsidRPr="005214D4">
        <w:t> 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b/>
          <w:bCs/>
          <w:lang w:val="en-US"/>
        </w:rPr>
        <w:t>Affiliation: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lang w:val="en-US"/>
        </w:rPr>
        <w:t xml:space="preserve">(1) Laboratory of Rheumatology, GIGA Research, CHU Liege, 4000 Liege, Belgium. 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lang w:val="en-US"/>
        </w:rPr>
        <w:t>(2) Department of Pathology, GIGA Research, CHU Liege, 4000 Liège, Belgium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lang w:val="en-US"/>
        </w:rPr>
        <w:t>(3) GIGA Proteomics Facility, University of Liege, 4000 Liege, Belgium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lang w:val="en-US"/>
        </w:rPr>
        <w:t xml:space="preserve">(4) Mass Spectrometry Laboratory, </w:t>
      </w:r>
      <w:proofErr w:type="spellStart"/>
      <w:r w:rsidRPr="005214D4">
        <w:rPr>
          <w:lang w:val="en-US"/>
        </w:rPr>
        <w:t>MolSys</w:t>
      </w:r>
      <w:proofErr w:type="spellEnd"/>
      <w:r w:rsidRPr="005214D4">
        <w:rPr>
          <w:lang w:val="en-US"/>
        </w:rPr>
        <w:t xml:space="preserve"> Unit Research, University of Liege, 4000 Liege, Belgium</w:t>
      </w:r>
    </w:p>
    <w:p w:rsidR="005214D4" w:rsidRDefault="005214D4" w:rsidP="005214D4">
      <w:pPr>
        <w:spacing w:line="480" w:lineRule="auto"/>
        <w:rPr>
          <w:lang w:val="en-US"/>
        </w:rPr>
      </w:pPr>
    </w:p>
    <w:p w:rsidR="005214D4" w:rsidRPr="005214D4" w:rsidRDefault="005214D4" w:rsidP="005214D4">
      <w:pPr>
        <w:spacing w:line="480" w:lineRule="auto"/>
        <w:rPr>
          <w:b/>
          <w:bCs/>
          <w:lang w:val="en-US"/>
        </w:rPr>
      </w:pPr>
      <w:r w:rsidRPr="005214D4">
        <w:rPr>
          <w:b/>
          <w:bCs/>
          <w:lang w:val="en-US"/>
        </w:rPr>
        <w:t>ADDITIONAL FILE LEGEND</w:t>
      </w:r>
    </w:p>
    <w:p w:rsidR="005214D4" w:rsidRPr="005214D4" w:rsidRDefault="005214D4" w:rsidP="005214D4">
      <w:pPr>
        <w:spacing w:line="480" w:lineRule="auto"/>
        <w:rPr>
          <w:lang w:val="en-US"/>
        </w:rPr>
      </w:pPr>
      <w:r w:rsidRPr="005214D4">
        <w:rPr>
          <w:b/>
          <w:bCs/>
          <w:lang w:val="en-US"/>
        </w:rPr>
        <w:t xml:space="preserve">Additional file 1: Correlation parameters between complement components and the histological inflammatory score </w:t>
      </w:r>
    </w:p>
    <w:p w:rsidR="005214D4" w:rsidRPr="005214D4" w:rsidRDefault="005214D4" w:rsidP="005214D4">
      <w:pPr>
        <w:spacing w:line="480" w:lineRule="auto"/>
      </w:pPr>
      <w:r w:rsidRPr="005214D4">
        <w:rPr>
          <w:lang w:val="en-US"/>
        </w:rPr>
        <w:t>The table includes complement components listed according to their correlation coefficient with histological inflammatory score. Graphs represent the distribution of these complement components intensities obtained by MS/MS among the three groups (OA, CPPA and RA). * represent P-values &lt; 0.05; ns = not significant; r= correlation coefficient.</w:t>
      </w:r>
      <w:bookmarkStart w:id="0" w:name="_GoBack"/>
      <w:bookmarkEnd w:id="0"/>
    </w:p>
    <w:sectPr w:rsidR="005214D4" w:rsidRPr="005214D4" w:rsidSect="00D869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D4"/>
    <w:rsid w:val="00001588"/>
    <w:rsid w:val="00015E4D"/>
    <w:rsid w:val="000409C7"/>
    <w:rsid w:val="00041A60"/>
    <w:rsid w:val="00077087"/>
    <w:rsid w:val="00090DF2"/>
    <w:rsid w:val="0009163B"/>
    <w:rsid w:val="0009250F"/>
    <w:rsid w:val="00096E4E"/>
    <w:rsid w:val="000C038C"/>
    <w:rsid w:val="00176574"/>
    <w:rsid w:val="002846AC"/>
    <w:rsid w:val="002A03E8"/>
    <w:rsid w:val="002D105C"/>
    <w:rsid w:val="002E4433"/>
    <w:rsid w:val="002E5B07"/>
    <w:rsid w:val="00306DBF"/>
    <w:rsid w:val="00307895"/>
    <w:rsid w:val="00317898"/>
    <w:rsid w:val="00451A8B"/>
    <w:rsid w:val="004C5185"/>
    <w:rsid w:val="0050207F"/>
    <w:rsid w:val="005214D4"/>
    <w:rsid w:val="0055523D"/>
    <w:rsid w:val="00591678"/>
    <w:rsid w:val="005F65C6"/>
    <w:rsid w:val="00600982"/>
    <w:rsid w:val="00607534"/>
    <w:rsid w:val="00643C38"/>
    <w:rsid w:val="00663FB7"/>
    <w:rsid w:val="006C58F9"/>
    <w:rsid w:val="006F0FF1"/>
    <w:rsid w:val="006F6327"/>
    <w:rsid w:val="00877F8D"/>
    <w:rsid w:val="00880322"/>
    <w:rsid w:val="0088108D"/>
    <w:rsid w:val="008A627E"/>
    <w:rsid w:val="008A6292"/>
    <w:rsid w:val="008D5C54"/>
    <w:rsid w:val="00923A72"/>
    <w:rsid w:val="00A07CF1"/>
    <w:rsid w:val="00A1368E"/>
    <w:rsid w:val="00A34EC5"/>
    <w:rsid w:val="00A42250"/>
    <w:rsid w:val="00A63AAE"/>
    <w:rsid w:val="00A75405"/>
    <w:rsid w:val="00A94C7E"/>
    <w:rsid w:val="00AA603E"/>
    <w:rsid w:val="00AD4F17"/>
    <w:rsid w:val="00D2178C"/>
    <w:rsid w:val="00D265D8"/>
    <w:rsid w:val="00D626C2"/>
    <w:rsid w:val="00D869EC"/>
    <w:rsid w:val="00DD4181"/>
    <w:rsid w:val="00E03AE3"/>
    <w:rsid w:val="00E107BE"/>
    <w:rsid w:val="00E1173D"/>
    <w:rsid w:val="00E70DA4"/>
    <w:rsid w:val="00E72C82"/>
    <w:rsid w:val="00E92D83"/>
    <w:rsid w:val="00EE39C4"/>
    <w:rsid w:val="00EF0247"/>
    <w:rsid w:val="00F464A3"/>
    <w:rsid w:val="00F70065"/>
    <w:rsid w:val="00F81183"/>
    <w:rsid w:val="00FF142C"/>
    <w:rsid w:val="00F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42E2C"/>
  <w15:chartTrackingRefBased/>
  <w15:docId w15:val="{3706660B-D144-724C-A8A1-2FB1E3AD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1106</Characters>
  <Application>Microsoft Office Word</Application>
  <DocSecurity>0</DocSecurity>
  <Lines>24</Lines>
  <Paragraphs>4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Seny</dc:creator>
  <cp:keywords/>
  <dc:description/>
  <cp:lastModifiedBy>De Seny</cp:lastModifiedBy>
  <cp:revision>1</cp:revision>
  <dcterms:created xsi:type="dcterms:W3CDTF">2020-06-26T09:15:00Z</dcterms:created>
  <dcterms:modified xsi:type="dcterms:W3CDTF">2020-06-26T09:18:00Z</dcterms:modified>
</cp:coreProperties>
</file>