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CF1AD" w14:textId="77777777" w:rsidR="003E0A05" w:rsidRDefault="003E0A05" w:rsidP="003E0A0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Grand-m</w:t>
      </w:r>
      <w:r w:rsidRPr="005E05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aternal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Lifestyle During P</w:t>
      </w:r>
      <w:r w:rsidRPr="005E05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regnancy and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Body Mass Index in adolescence and young adulthood</w:t>
      </w:r>
      <w:r w:rsidRPr="005E05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r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n</w:t>
      </w:r>
      <w:proofErr w:type="gramEnd"/>
      <w:r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</w:t>
      </w:r>
      <w:r w:rsidRPr="005E0570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nter</w:t>
      </w:r>
      <w:r w:rsidRPr="005E05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generation</w:t>
      </w:r>
      <w:r w:rsidRPr="005E0570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al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</w:t>
      </w:r>
      <w:r w:rsidRPr="005E05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ohort</w:t>
      </w:r>
      <w:r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</w:t>
      </w:r>
      <w:r w:rsidRPr="005E0570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tudy</w:t>
      </w:r>
    </w:p>
    <w:p w14:paraId="6D90740E" w14:textId="77777777" w:rsidR="003E0A05" w:rsidRPr="005E0570" w:rsidRDefault="003E0A05" w:rsidP="003E0A0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9C120BD" w14:textId="77777777" w:rsidR="003E0A05" w:rsidRDefault="003E0A05" w:rsidP="003E0A05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Ming Ding </w:t>
      </w:r>
      <w:r w:rsidRPr="00710FD5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8A45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Susanne 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>Strohmaier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10F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Eva 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>Schernhammer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>, Changzheng Yuan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10FD5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,5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>Qi Sun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11A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1,2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Karin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>Michels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 6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Rulla Tamimi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 w:hint="eastAsia"/>
          <w:bCs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8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Jorge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E. 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Chavarro </w:t>
      </w:r>
      <w:r w:rsidRPr="00710FD5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4</w:t>
      </w:r>
      <w:r w:rsidRPr="00710FD5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8</w:t>
      </w:r>
      <w:r w:rsidRPr="00710F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E3836EF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23DAAF70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04E018D7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544ECDCC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41192D08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4AF22318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1921AE74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57F7F3FB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6AA29580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264C60FB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0ED8D35F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1EE15DE9" w14:textId="77777777" w:rsidR="003E0A05" w:rsidRDefault="003E0A05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56C0B3D7" w14:textId="0759311E" w:rsidR="009F4DC4" w:rsidRPr="005D4886" w:rsidRDefault="00DE511C" w:rsidP="003E6F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 w:rsidR="006902E8" w:rsidRPr="005D4886">
        <w:rPr>
          <w:rFonts w:ascii="Times New Roman" w:hAnsi="Times New Roman" w:cs="Times New Roman" w:hint="eastAsia"/>
          <w:b/>
          <w:sz w:val="24"/>
          <w:szCs w:val="24"/>
        </w:rPr>
        <w:t>gure</w:t>
      </w:r>
      <w:r w:rsidR="005D4886" w:rsidRPr="005D4886">
        <w:rPr>
          <w:rFonts w:ascii="Times New Roman" w:hAnsi="Times New Roman" w:cs="Times New Roman"/>
          <w:b/>
          <w:sz w:val="24"/>
          <w:szCs w:val="24"/>
        </w:rPr>
        <w:t xml:space="preserve"> S1. </w:t>
      </w:r>
      <w:r w:rsidR="00987724">
        <w:rPr>
          <w:rFonts w:ascii="Times New Roman" w:hAnsi="Times New Roman" w:cs="Times New Roman"/>
          <w:b/>
          <w:sz w:val="24"/>
          <w:szCs w:val="24"/>
        </w:rPr>
        <w:t xml:space="preserve">Flowchart of the selection of </w:t>
      </w:r>
      <w:r w:rsidR="005D4886" w:rsidRPr="005D4886">
        <w:rPr>
          <w:rFonts w:ascii="Times New Roman" w:hAnsi="Times New Roman" w:cs="Times New Roman"/>
          <w:b/>
          <w:sz w:val="24"/>
          <w:szCs w:val="24"/>
        </w:rPr>
        <w:t xml:space="preserve">participants across the three generations. </w:t>
      </w:r>
    </w:p>
    <w:p w14:paraId="4C9875D7" w14:textId="76E29E43" w:rsidR="00583105" w:rsidRDefault="00591C06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26A051E2" wp14:editId="3E5892C6">
                <wp:simplePos x="0" y="0"/>
                <wp:positionH relativeFrom="column">
                  <wp:posOffset>225083</wp:posOffset>
                </wp:positionH>
                <wp:positionV relativeFrom="paragraph">
                  <wp:posOffset>33948</wp:posOffset>
                </wp:positionV>
                <wp:extent cx="7490460" cy="4471120"/>
                <wp:effectExtent l="0" t="0" r="15240" b="2476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0460" cy="4471120"/>
                          <a:chOff x="-943106" y="-283580"/>
                          <a:chExt cx="7491786" cy="4471652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929789" y="-283580"/>
                            <a:ext cx="7449770" cy="8160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7D08D9" w14:textId="41E1A13B" w:rsidR="00583105" w:rsidRDefault="00583105" w:rsidP="000E2DF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83105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F1</w:t>
                              </w:r>
                              <w:r w:rsidRPr="00583105">
                                <w:rPr>
                                  <w:rFonts w:ascii="Times New Roman" w:hAnsi="Times New Roman" w:cs="Times New Roman" w:hint="eastAsia"/>
                                  <w:b/>
                                  <w:sz w:val="24"/>
                                  <w:szCs w:val="24"/>
                                </w:rPr>
                                <w:t>:</w:t>
                              </w:r>
                              <w:r w:rsidRPr="00583105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583105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Nurses’ Mother Cohort</w:t>
                              </w:r>
                              <w:r w:rsidR="00564756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: </w:t>
                              </w:r>
                              <w:r w:rsidRPr="00583105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Grand-maternal lifestyle factors during pregnancy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583105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were main exposure</w:t>
                              </w:r>
                              <w:r w:rsidR="005D488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s</w:t>
                              </w:r>
                              <w:r w:rsidRPr="00583105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  <w:p w14:paraId="25175C26" w14:textId="77777777" w:rsidR="00564756" w:rsidRDefault="00564756" w:rsidP="000E2DF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4F15ADA" w14:textId="67038820" w:rsidR="00AB4C9B" w:rsidRPr="00564756" w:rsidRDefault="00564756" w:rsidP="000E2DF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sz w:val="24"/>
                                  <w:szCs w:val="24"/>
                                </w:rPr>
                              </w:pPr>
                              <w:bookmarkStart w:id="0" w:name="_Hlk37973970"/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Nurses’ Mother Cohort </w:t>
                              </w:r>
                              <w:bookmarkEnd w:id="0"/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initially included </w:t>
                              </w:r>
                              <w:bookmarkStart w:id="1" w:name="_Hlk37973955"/>
                              <w:r w:rsidR="00AB4C9B"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35,794</w:t>
                              </w:r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bookmarkStart w:id="2" w:name="_Hlk37973961"/>
                              <w:bookmarkEnd w:id="1"/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participants</w:t>
                              </w:r>
                              <w:bookmarkEnd w:id="2"/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, and our study included 9157 participants born to 14,001 </w:t>
                              </w:r>
                              <w:proofErr w:type="gramStart"/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grand-children</w:t>
                              </w:r>
                              <w:proofErr w:type="gramEnd"/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enrolled in GUTS.</w:t>
                              </w:r>
                            </w:p>
                            <w:p w14:paraId="30A02979" w14:textId="77777777" w:rsidR="0073382E" w:rsidRDefault="0073382E" w:rsidP="00591C0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6D48E209" w14:textId="77777777" w:rsidR="00591C06" w:rsidRPr="00583105" w:rsidRDefault="00591C06" w:rsidP="0058310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943106" y="1053527"/>
                            <a:ext cx="7477716" cy="8020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4AD95F" w14:textId="4123B9DC" w:rsidR="00583105" w:rsidRDefault="00583105" w:rsidP="0058310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83105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F2: Nurses’ Health Study</w:t>
                              </w:r>
                              <w:r w:rsidR="00797634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583105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II</w:t>
                              </w:r>
                              <w:r w:rsidR="003D33F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: </w:t>
                              </w:r>
                              <w:r w:rsidR="003D33F7" w:rsidRPr="003D33F7">
                                <w:rPr>
                                  <w:rFonts w:ascii="Times New Roman" w:hAnsi="Times New Roman" w:cs="Times New Roman"/>
                                  <w:bCs/>
                                  <w:sz w:val="24"/>
                                  <w:szCs w:val="24"/>
                                </w:rPr>
                                <w:t>P</w:t>
                              </w:r>
                              <w:r w:rsidRPr="003D33F7">
                                <w:rPr>
                                  <w:rFonts w:ascii="Times New Roman" w:hAnsi="Times New Roman" w:cs="Times New Roman"/>
                                  <w:bCs/>
                                  <w:sz w:val="24"/>
                                  <w:szCs w:val="24"/>
                                </w:rPr>
                                <w:t>re-</w:t>
                              </w:r>
                              <w:r w:rsidRPr="00583105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pregnancy lifestyle factors were treated as potential mediators.</w:t>
                              </w:r>
                            </w:p>
                            <w:p w14:paraId="129E14B3" w14:textId="77777777" w:rsidR="003D33F7" w:rsidRDefault="003D33F7" w:rsidP="0058310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78EED5B7" w14:textId="77777777" w:rsidR="003D33F7" w:rsidRDefault="003D33F7" w:rsidP="003D33F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NHS-II</w:t>
                              </w:r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initially included </w:t>
                              </w:r>
                              <w:bookmarkStart w:id="3" w:name="_Hlk37973978"/>
                              <w:r w:rsidRPr="005E057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116,430</w:t>
                              </w:r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participants</w:t>
                              </w:r>
                              <w:bookmarkEnd w:id="3"/>
                              <w:r w:rsidRPr="00564756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, and our study included 9157 participants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whose mother enrolled in the Nurses’ Mother cohort and whose children participated in the GUTS.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943105" y="2334287"/>
                            <a:ext cx="7491785" cy="1853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E684E4" w14:textId="0D8A176F" w:rsidR="00583105" w:rsidRPr="003D33F7" w:rsidRDefault="00583105" w:rsidP="000E2DF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583105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F3: </w:t>
                              </w:r>
                              <w:r w:rsidRPr="00583105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Growing Up Today Stud</w:t>
                              </w:r>
                              <w:r w:rsidR="003D33F7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y: </w:t>
                              </w:r>
                              <w:r w:rsidR="003D33F7" w:rsidRPr="003D33F7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Body mass index and risk of overweight were main outcome.</w:t>
                              </w:r>
                            </w:p>
                            <w:p w14:paraId="5B786DC2" w14:textId="77777777" w:rsidR="00152830" w:rsidRDefault="00152830" w:rsidP="000E2DF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4F3F20C4" w14:textId="6827D5EA" w:rsidR="00D0010F" w:rsidRDefault="00843246" w:rsidP="000E2DF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Initially, </w:t>
                              </w:r>
                              <w:r w:rsidR="00D0010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16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,</w:t>
                              </w:r>
                              <w:r w:rsidR="00D0010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882 individuals in GUTS I and 10</w:t>
                              </w:r>
                              <w:r w:rsidR="003D33F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,</w:t>
                              </w:r>
                              <w:r w:rsidR="00D0010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923 individuals in GUTS II returned a baseline questionnaire (n=</w:t>
                              </w:r>
                              <w:bookmarkStart w:id="4" w:name="_Hlk37973991"/>
                              <w:r w:rsidR="003D33F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27,805</w:t>
                              </w:r>
                              <w:bookmarkEnd w:id="4"/>
                              <w:r w:rsidR="00D0010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  <w:p w14:paraId="6C03F2E6" w14:textId="77777777" w:rsidR="00D0010F" w:rsidRDefault="00D0010F" w:rsidP="000E2DF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331B949D" w14:textId="2CA306EF" w:rsidR="00152830" w:rsidRDefault="003D33F7" w:rsidP="000E2DF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We e</w:t>
                              </w:r>
                              <w:r w:rsidR="0073382E" w:rsidRPr="00567A4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xclu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ded individuals w</w:t>
                              </w:r>
                              <w:r w:rsidR="000E2DF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ith no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grand-m</w:t>
                              </w:r>
                              <w:r w:rsidR="000E2DF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aternal information </w:t>
                              </w:r>
                              <w:r w:rsidR="0073382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(n=</w:t>
                              </w:r>
                              <w:r w:rsidR="000E2DF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13,773</w:t>
                              </w:r>
                              <w:r w:rsidR="0073382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)</w:t>
                              </w:r>
                              <w:bookmarkStart w:id="5" w:name="_Hlk37921518"/>
                              <w:r w:rsidR="000E2DF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; and g</w:t>
                              </w:r>
                              <w:r w:rsidR="00301A0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randmothers</w:t>
                              </w:r>
                              <w:r w:rsidR="00152830" w:rsidRPr="00422CC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who </w:t>
                              </w:r>
                              <w:r w:rsidR="0015283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had missing data on ≥2 lifestyle factors during pregnancy</w:t>
                              </w:r>
                              <w:bookmarkEnd w:id="5"/>
                              <w:r w:rsidR="0015283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(n=</w:t>
                              </w:r>
                              <w:r w:rsidR="000E2DF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31</w:t>
                              </w:r>
                              <w:r w:rsidR="0015283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  <w:p w14:paraId="6F4EB0AD" w14:textId="77777777" w:rsidR="00152830" w:rsidRDefault="00152830" w:rsidP="000E2DF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381AA86A" w14:textId="0C87FDC5" w:rsidR="00D0010F" w:rsidRPr="00583105" w:rsidRDefault="00152830" w:rsidP="0058310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Finally, 14</w:t>
                              </w:r>
                              <w:r w:rsidR="00630CC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001 </w:t>
                              </w:r>
                              <w:r w:rsidR="00630CC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GUTS participants were included in our study, who was born to 9157 mothers in the NHS-II and grandmothers in the Nurses’ Mother cohort.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" name="Straight Arrow Connector 4"/>
                        <wps:cNvCnPr/>
                        <wps:spPr>
                          <a:xfrm>
                            <a:off x="2788976" y="528711"/>
                            <a:ext cx="7620" cy="51689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Arrow Connector 5"/>
                        <wps:cNvCnPr/>
                        <wps:spPr>
                          <a:xfrm>
                            <a:off x="2815202" y="1855626"/>
                            <a:ext cx="0" cy="47117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A051E2" id="Group 6" o:spid="_x0000_s1026" style="position:absolute;margin-left:17.7pt;margin-top:2.65pt;width:589.8pt;height:352.05pt;z-index:251663872;mso-width-relative:margin;mso-height-relative:margin" coordorigin="-9431,-2835" coordsize="74917,44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t38AAQAAHsQAAAOAAAAZHJzL2Uyb0RvYy54bWzsWNtu3DYUfC+QfyD4bq+k1R2Wg3QTGwXS&#10;NqjTD+BK1AWRSJWkLW2+voekLuu1HbQJUhtI90EWpcPDw+FoOPTF67Fr0R0VsuEsw+65gxFlOS8a&#10;VmX4z49XZzFGUhFWkJYzmuEDlfj15aufLoY+pR6veVtQgSAJk+nQZ7hWqk83G5nXtCPynPeUwcuS&#10;i44oaIpqUwgyQPau3XiOE24GLope8JxKCU/f2pf40uQvS5qr38tSUoXaDENtylyFue71dXN5QdJK&#10;kL5u8qkM8hVVdKRhMOiS6i1RBN2K5kGqrskFl7xU5znvNrwsm5yaOcBsXOdkNteC3/ZmLlU6VP0C&#10;E0B7gtNXp81/u/sgUFNkOMSIkQ6WyIyKQg3N0FcpRFyL/qb/IKYHlW3p2Y6l6PRfmAcaDaiHBVQ6&#10;KpTDw8hPHD8E7HN45/uR63oT7HkNa6P7nSX+1nWgAIg48+JtEC8R79YsbhRDyJwlDDxd4WYuYqNr&#10;XUobeqCTXBGT34bYTU16ahZCajwmxDw3mjH7qGf7Mx+RKUqPDmEaM6RGeAxfhmGH7N/z/JNEjO9q&#10;wir6Rgg+1JQUUJ9rpnPUVcMvU6mT7IdfeQFLQ24VN4lOgD9LvCSKk4cArovgJ1E0LULsho63vYce&#10;SXsh1TXlHdI3GRbw5ZiRyN17qSzQc4heccnbprhq2tY0RLXftQLdEfjKrsxvyn4vrGVoyHASeIEF&#10;48kUjvk9lqJrFMhF23QZjpcgkmoI37ECyiSpIk1r74EbLQOKzDBaQNW4Hw2TZbrnxQHQFdzKAsgY&#10;3NRcfMZoAEnIsPzrlgiKUfsLgxVKXN/XGmIafhABj5E4frM/fkNYDqkyrDCytztldEfXyPgbWMmy&#10;McDq8mwlU61AXFvqd2ew+2L4uwqA6wTbwIv06pN05W8URe70+ceO5yTJj8xfI9hGMFbyPAONZa9p&#10;fPXsNPZeFI0DI8Pedut78QMaJ7CLQYDexdw42OqGFddZ0WeR/SF02PB42TKfTY5fCo/9mcc3SpCm&#10;qhUyBgHtOGOwH3OBfM0W/c2DvdixyZJZk6DlcibR5Me8KI6TyPqqAMjoGsk4UtVQb2Gai4Ebxokx&#10;XYuhemAJ5FTUUo31NE8YBL3zntoEberpYhTUaC3PSdS0fyN16MHxKNGAUWrp9JU8sp9LdWipHqtl&#10;f9ASGLW6rfvjkTynTM1jmmjdrQQTs3R0rDP5UscpXnel5oDxbzovPczInKmlc9cwLh4bfYWptPGz&#10;o7HzXjcArSO69d/ZBxAye2R4kq9G3f45X2M38BxQc6uOQeiZU8hK2Imt+hABZvaLwvk/W4EOC7tf&#10;OFvN4Q1OuKbk6TSuj9DHbcPu9X8Gl38DAAD//wMAUEsDBBQABgAIAAAAIQDhxODL4AAAAAkBAAAP&#10;AAAAZHJzL2Rvd25yZXYueG1sTI/NasMwEITvhb6D2EJvjew47o/rdQih7SkEmhRKb4q1sU2slbEU&#10;23n7Kqf2OMww802+nEwrBupdYxkhnkUgiEurG64QvvbvD88gnFesVWuZEC7kYFnc3uQq03bkTxp2&#10;vhKhhF2mEGrvu0xKV9ZklJvZjjh4R9sb5YPsK6l7NYZy08p5FD1KoxoOC7XqaF1TedqdDcLHqMZV&#10;Er8Nm9NxffnZp9vvTUyI93fT6hWEp8n/heGKH9ChCEwHe2btRIuQpIuQREgTEFd7Hqfh2wHhKXpZ&#10;gCxy+f9B8QsAAP//AwBQSwECLQAUAAYACAAAACEAtoM4kv4AAADhAQAAEwAAAAAAAAAAAAAAAAAA&#10;AAAAW0NvbnRlbnRfVHlwZXNdLnhtbFBLAQItABQABgAIAAAAIQA4/SH/1gAAAJQBAAALAAAAAAAA&#10;AAAAAAAAAC8BAABfcmVscy8ucmVsc1BLAQItABQABgAIAAAAIQCS1t38AAQAAHsQAAAOAAAAAAAA&#10;AAAAAAAAAC4CAABkcnMvZTJvRG9jLnhtbFBLAQItABQABgAIAAAAIQDhxODL4AAAAAkBAAAPAAAA&#10;AAAAAAAAAAAAAFoGAABkcnMvZG93bnJldi54bWxQSwUGAAAAAAQABADzAAAAZ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-9297;top:-2835;width:74496;height:8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707D08D9" w14:textId="41E1A13B" w:rsidR="00583105" w:rsidRDefault="00583105" w:rsidP="000E2DF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83105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F1</w:t>
                        </w:r>
                        <w:r w:rsidRPr="00583105">
                          <w:rPr>
                            <w:rFonts w:ascii="Times New Roman" w:hAnsi="Times New Roman" w:cs="Times New Roman" w:hint="eastAsia"/>
                            <w:b/>
                            <w:sz w:val="24"/>
                            <w:szCs w:val="24"/>
                          </w:rPr>
                          <w:t>:</w:t>
                        </w:r>
                        <w:r w:rsidRPr="00583105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583105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Nurses’ Mother Cohort</w:t>
                        </w:r>
                        <w:r w:rsidR="00564756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: </w:t>
                        </w:r>
                        <w:r w:rsidRPr="0058310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Grand-maternal lifestyle factors during pregnancy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58310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were main exposure</w:t>
                        </w:r>
                        <w:r w:rsidR="005D488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s</w:t>
                        </w:r>
                        <w:r w:rsidRPr="0058310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14:paraId="25175C26" w14:textId="77777777" w:rsidR="00564756" w:rsidRDefault="00564756" w:rsidP="000E2DF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4F15ADA" w14:textId="67038820" w:rsidR="00AB4C9B" w:rsidRPr="00564756" w:rsidRDefault="00564756" w:rsidP="000E2DF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bookmarkStart w:id="6" w:name="_Hlk37973970"/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Nurses’ Mother Cohort </w:t>
                        </w:r>
                        <w:bookmarkEnd w:id="6"/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initially included </w:t>
                        </w:r>
                        <w:bookmarkStart w:id="7" w:name="_Hlk37973955"/>
                        <w:r w:rsidR="00AB4C9B"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>35,794</w:t>
                        </w:r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bookmarkStart w:id="8" w:name="_Hlk37973961"/>
                        <w:bookmarkEnd w:id="7"/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>participants</w:t>
                        </w:r>
                        <w:bookmarkEnd w:id="8"/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, and our study included 9157 participants born to 14,001 </w:t>
                        </w:r>
                        <w:proofErr w:type="gramStart"/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>grand-children</w:t>
                        </w:r>
                        <w:proofErr w:type="gramEnd"/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enrolled in GUTS.</w:t>
                        </w:r>
                      </w:p>
                      <w:p w14:paraId="30A02979" w14:textId="77777777" w:rsidR="0073382E" w:rsidRDefault="0073382E" w:rsidP="00591C0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6D48E209" w14:textId="77777777" w:rsidR="00591C06" w:rsidRPr="00583105" w:rsidRDefault="00591C06" w:rsidP="0058310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" o:spid="_x0000_s1028" type="#_x0000_t202" style="position:absolute;left:-9431;top:10535;width:74777;height:8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92zwAAAANoAAAAPAAAAZHJzL2Rvd25yZXYueG1sRE9LawIx&#10;EL4X/A9hhN5q1kJLWY0iitCbjwribUzGzeJmsm7iuvrrG6HQ0/DxPWc87VwlWmpC6VnBcJCBINbe&#10;lFwo2P0s375AhIhssPJMCu4UYDrpvYwxN/7GG2q3sRAphEOOCmyMdS5l0JYchoGviRN38o3DmGBT&#10;SNPgLYW7Sr5n2ad0WHJqsFjT3JI+b69OQVisL7U+rY9na+6P1aL90PvlQanXfjcbgYjUxX/xn/vb&#10;pPnwfOV55eQXAAD//wMAUEsBAi0AFAAGAAgAAAAhANvh9svuAAAAhQEAABMAAAAAAAAAAAAAAAAA&#10;AAAAAFtDb250ZW50X1R5cGVzXS54bWxQSwECLQAUAAYACAAAACEAWvQsW78AAAAVAQAACwAAAAAA&#10;AAAAAAAAAAAfAQAAX3JlbHMvLnJlbHNQSwECLQAUAAYACAAAACEAa0Pds8AAAADaAAAADwAAAAAA&#10;AAAAAAAAAAAHAgAAZHJzL2Rvd25yZXYueG1sUEsFBgAAAAADAAMAtwAAAPQCAAAAAA==&#10;">
                  <v:textbox style="mso-fit-shape-to-text:t">
                    <w:txbxContent>
                      <w:p w14:paraId="0D4AD95F" w14:textId="4123B9DC" w:rsidR="00583105" w:rsidRDefault="00583105" w:rsidP="0058310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83105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F2: Nurses’ Health Study</w:t>
                        </w:r>
                        <w:r w:rsidR="00797634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-</w:t>
                        </w:r>
                        <w:r w:rsidRPr="00583105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II</w:t>
                        </w:r>
                        <w:r w:rsidR="003D33F7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: </w:t>
                        </w:r>
                        <w:r w:rsidR="003D33F7" w:rsidRPr="003D33F7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P</w:t>
                        </w:r>
                        <w:r w:rsidRPr="003D33F7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re-</w:t>
                        </w:r>
                        <w:r w:rsidRPr="0058310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pregnancy lifestyle factors were treated as potential mediators.</w:t>
                        </w:r>
                      </w:p>
                      <w:p w14:paraId="129E14B3" w14:textId="77777777" w:rsidR="003D33F7" w:rsidRDefault="003D33F7" w:rsidP="0058310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78EED5B7" w14:textId="77777777" w:rsidR="003D33F7" w:rsidRDefault="003D33F7" w:rsidP="003D33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>NHS-II</w:t>
                        </w:r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initially included </w:t>
                        </w:r>
                        <w:bookmarkStart w:id="9" w:name="_Hlk37973978"/>
                        <w:r w:rsidRPr="005E057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116,430</w:t>
                        </w:r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participants</w:t>
                        </w:r>
                        <w:bookmarkEnd w:id="9"/>
                        <w:r w:rsidRPr="00564756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, and our study included 9157 participants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>whose mother enrolled in the Nurses’ Mother cohort and whose children participated in the GUTS.</w:t>
                        </w:r>
                      </w:p>
                    </w:txbxContent>
                  </v:textbox>
                </v:shape>
                <v:shape id="Text Box 2" o:spid="_x0000_s1029" type="#_x0000_t202" style="position:absolute;left:-9431;top:23342;width:74917;height:18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UPEwwAAANoAAAAPAAAAZHJzL2Rvd25yZXYueG1sRI9BawIx&#10;FITvBf9DeEJvNatgKatRRBG8aa0g3p7Jc7O4eVk3cV3765tCocdhZr5hpvPOVaKlJpSeFQwHGQhi&#10;7U3JhYLD1/rtA0SIyAYrz6TgSQHms97LFHPjH/xJ7T4WIkE45KjAxljnUgZtyWEY+Jo4eRffOIxJ&#10;NoU0DT4S3FVylGXv0mHJacFiTUtL+rq/OwVhtbvV+rI7X615fm9X7Vgf1yelXvvdYgIiUhf/w3/t&#10;jVEwgt8r6QbI2Q8AAAD//wMAUEsBAi0AFAAGAAgAAAAhANvh9svuAAAAhQEAABMAAAAAAAAAAAAA&#10;AAAAAAAAAFtDb250ZW50X1R5cGVzXS54bWxQSwECLQAUAAYACAAAACEAWvQsW78AAAAVAQAACwAA&#10;AAAAAAAAAAAAAAAfAQAAX3JlbHMvLnJlbHNQSwECLQAUAAYACAAAACEAm5FDxMMAAADaAAAADwAA&#10;AAAAAAAAAAAAAAAHAgAAZHJzL2Rvd25yZXYueG1sUEsFBgAAAAADAAMAtwAAAPcCAAAAAA==&#10;">
                  <v:textbox style="mso-fit-shape-to-text:t">
                    <w:txbxContent>
                      <w:p w14:paraId="35E684E4" w14:textId="0D8A176F" w:rsidR="00583105" w:rsidRPr="003D33F7" w:rsidRDefault="00583105" w:rsidP="000E2DF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583105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F3: </w:t>
                        </w:r>
                        <w:r w:rsidRPr="00583105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Growing Up Today Stud</w:t>
                        </w:r>
                        <w:r w:rsidR="003D33F7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 xml:space="preserve">y: </w:t>
                        </w:r>
                        <w:r w:rsidR="003D33F7" w:rsidRPr="003D33F7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>Body mass index and risk of overweight were main outcome.</w:t>
                        </w:r>
                      </w:p>
                      <w:p w14:paraId="5B786DC2" w14:textId="77777777" w:rsidR="00152830" w:rsidRDefault="00152830" w:rsidP="000E2DF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4F3F20C4" w14:textId="6827D5EA" w:rsidR="00D0010F" w:rsidRDefault="00843246" w:rsidP="000E2DF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Initially, </w:t>
                        </w:r>
                        <w:r w:rsidR="00D0010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,</w:t>
                        </w:r>
                        <w:r w:rsidR="00D0010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882 individuals in GUTS I and 10</w:t>
                        </w:r>
                        <w:r w:rsidR="003D33F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,</w:t>
                        </w:r>
                        <w:r w:rsidR="00D0010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923 individuals in GUTS II returned a baseline questionnaire (n=</w:t>
                        </w:r>
                        <w:bookmarkStart w:id="10" w:name="_Hlk37973991"/>
                        <w:r w:rsidR="003D33F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27,805</w:t>
                        </w:r>
                        <w:bookmarkEnd w:id="10"/>
                        <w:r w:rsidR="00D0010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  <w:p w14:paraId="6C03F2E6" w14:textId="77777777" w:rsidR="00D0010F" w:rsidRDefault="00D0010F" w:rsidP="000E2DF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331B949D" w14:textId="2CA306EF" w:rsidR="00152830" w:rsidRDefault="003D33F7" w:rsidP="000E2DF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We e</w:t>
                        </w:r>
                        <w:r w:rsidR="0073382E" w:rsidRPr="00567A4C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xclu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ded individuals w</w:t>
                        </w:r>
                        <w:r w:rsidR="000E2DF6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ith no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grand-m</w:t>
                        </w:r>
                        <w:r w:rsidR="000E2DF6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aternal information </w:t>
                        </w:r>
                        <w:r w:rsidR="0073382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(n=</w:t>
                        </w:r>
                        <w:r w:rsidR="000E2DF6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13,773</w:t>
                        </w:r>
                        <w:r w:rsidR="0073382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)</w:t>
                        </w:r>
                        <w:bookmarkStart w:id="11" w:name="_Hlk37921518"/>
                        <w:r w:rsidR="000E2DF6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; and g</w:t>
                        </w:r>
                        <w:r w:rsidR="00301A05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randmothers</w:t>
                        </w:r>
                        <w:r w:rsidR="00152830" w:rsidRPr="00422CCF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who </w:t>
                        </w:r>
                        <w:r w:rsidR="001528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had missing data on ≥2 lifestyle factors during pregnancy</w:t>
                        </w:r>
                        <w:bookmarkEnd w:id="11"/>
                        <w:r w:rsidR="001528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(n=</w:t>
                        </w:r>
                        <w:r w:rsidR="000E2DF6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31</w:t>
                        </w:r>
                        <w:r w:rsidR="001528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)</w:t>
                        </w:r>
                      </w:p>
                      <w:p w14:paraId="6F4EB0AD" w14:textId="77777777" w:rsidR="00152830" w:rsidRDefault="00152830" w:rsidP="000E2DF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381AA86A" w14:textId="0C87FDC5" w:rsidR="00D0010F" w:rsidRPr="00583105" w:rsidRDefault="00152830" w:rsidP="0058310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Finally, 14</w:t>
                        </w:r>
                        <w:r w:rsidR="00630CC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001 </w:t>
                        </w:r>
                        <w:r w:rsidR="00630CC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GUTS participants were included in our study, who was born to 9157 mothers in the NHS-II and grandmothers in the Nurses’ Mother cohort.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" o:spid="_x0000_s1030" type="#_x0000_t32" style="position:absolute;left:27889;top:5287;width:76;height:51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I7hxAAAANoAAAAPAAAAZHJzL2Rvd25yZXYueG1sRI9BS8NA&#10;FITvgv9heYXezKYipcRui1YE6ammLeLtkX1mo9m36e42if/eFQo9DjPzDbNcj7YVPfnQOFYwy3IQ&#10;xJXTDdcKDvvXuwWIEJE1to5JwS8FWK9ub5ZYaDfwO/VlrEWCcChQgYmxK6QMlSGLIXMdcfK+nLcY&#10;k/S11B6HBLetvM/zubTYcFow2NHGUPVTnq2Ctt8Op+P5+2Redv2+3Hx8mmffKTWdjE+PICKN8Rq+&#10;tN+0ggf4v5JugFz9AQAA//8DAFBLAQItABQABgAIAAAAIQDb4fbL7gAAAIUBAAATAAAAAAAAAAAA&#10;AAAAAAAAAABbQ29udGVudF9UeXBlc10ueG1sUEsBAi0AFAAGAAgAAAAhAFr0LFu/AAAAFQEAAAsA&#10;AAAAAAAAAAAAAAAAHwEAAF9yZWxzLy5yZWxzUEsBAi0AFAAGAAgAAAAhAE2cjuHEAAAA2gAAAA8A&#10;AAAAAAAAAAAAAAAABwIAAGRycy9kb3ducmV2LnhtbFBLBQYAAAAAAwADALcAAAD4AgAAAAA=&#10;" strokecolor="black [3213]">
                  <v:stroke endarrow="block"/>
                </v:shape>
                <v:shape id="Straight Arrow Connector 5" o:spid="_x0000_s1031" type="#_x0000_t32" style="position:absolute;left:28152;top:18556;width:0;height:47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Ct6xAAAANoAAAAPAAAAZHJzL2Rvd25yZXYueG1sRI9BS8NA&#10;FITvgv9heYXezKaCpcRui1YE6ammLeLtkX1mo9m36e42if/eFQo9DjPzDbNcj7YVPfnQOFYwy3IQ&#10;xJXTDdcKDvvXuwWIEJE1to5JwS8FWK9ub5ZYaDfwO/VlrEWCcChQgYmxK6QMlSGLIXMdcfK+nLcY&#10;k/S11B6HBLetvM/zubTYcFow2NHGUPVTnq2Ctt8Op+P5+2Redv2+3Hx8mmffKTWdjE+PICKN8Rq+&#10;tN+0ggf4v5JugFz9AQAA//8DAFBLAQItABQABgAIAAAAIQDb4fbL7gAAAIUBAAATAAAAAAAAAAAA&#10;AAAAAAAAAABbQ29udGVudF9UeXBlc10ueG1sUEsBAi0AFAAGAAgAAAAhAFr0LFu/AAAAFQEAAAsA&#10;AAAAAAAAAAAAAAAAHwEAAF9yZWxzLy5yZWxzUEsBAi0AFAAGAAgAAAAhACLQK3rEAAAA2gAAAA8A&#10;AAAAAAAAAAAAAAAABwIAAGRycy9kb3ducmV2LnhtbFBLBQYAAAAAAwADALcAAAD4AgAAAAA=&#10;" strokecolor="black [3213]">
                  <v:stroke endarrow="block"/>
                </v:shape>
              </v:group>
            </w:pict>
          </mc:Fallback>
        </mc:AlternateContent>
      </w:r>
    </w:p>
    <w:p w14:paraId="18FA4E05" w14:textId="7E329DF4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E9FC33" w14:textId="34F6AA03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240E18" w14:textId="0522DC4E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0B0A18" w14:textId="58FEF730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623C0C" w14:textId="236D1F3C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DC8BE0" w14:textId="008C26C6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644824" w14:textId="1C958433" w:rsidR="009F4DC4" w:rsidRDefault="009F4DC4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A05541" w14:textId="13B8C083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268AC3" w14:textId="09B27BB8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F95468" w14:textId="46CB36B5" w:rsidR="009F4DC4" w:rsidRDefault="009F4DC4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9EAFF3" w14:textId="268907F3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AD32D2" w14:textId="77777777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3335C7" w14:textId="77777777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0580BA" w14:textId="77777777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08A124" w14:textId="77777777" w:rsidR="00583105" w:rsidRDefault="00583105" w:rsidP="005831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CC0393" w14:textId="77777777" w:rsidR="006902E8" w:rsidRDefault="006902E8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76898842" w14:textId="77777777" w:rsidR="005D4886" w:rsidRDefault="005D4886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4BFEA5FD" w14:textId="77777777" w:rsidR="005D4886" w:rsidRDefault="005D4886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236C502E" w14:textId="77777777" w:rsidR="005D4886" w:rsidRDefault="005D4886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10B46274" w14:textId="77777777" w:rsidR="005D4886" w:rsidRDefault="005D4886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4D3C64E3" w14:textId="77777777" w:rsidR="005D4886" w:rsidRDefault="005D4886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08456609" w14:textId="77777777" w:rsidR="005D4886" w:rsidRDefault="005D4886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6374B56C" w14:textId="77777777" w:rsidR="005D4886" w:rsidRDefault="005D4886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32C693FB" w14:textId="6ADAB593" w:rsidR="003E6F24" w:rsidRPr="00680529" w:rsidRDefault="003E6F24" w:rsidP="003E6F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S1</w:t>
      </w:r>
      <w:r w:rsidRPr="00680529">
        <w:rPr>
          <w:rFonts w:ascii="Times New Roman" w:hAnsi="Times New Roman" w:cs="Times New Roman"/>
          <w:b/>
          <w:sz w:val="24"/>
          <w:szCs w:val="24"/>
        </w:rPr>
        <w:t>. Stratified analysis for the association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80529">
        <w:rPr>
          <w:rFonts w:ascii="Times New Roman" w:hAnsi="Times New Roman" w:cs="Times New Roman"/>
          <w:b/>
          <w:sz w:val="24"/>
          <w:szCs w:val="24"/>
        </w:rPr>
        <w:t xml:space="preserve"> between grand-maternal lifestyle score</w:t>
      </w:r>
      <w:r w:rsidR="00585593">
        <w:rPr>
          <w:rFonts w:ascii="Times New Roman" w:hAnsi="Times New Roman" w:cs="Times New Roman"/>
          <w:b/>
          <w:sz w:val="24"/>
          <w:szCs w:val="24"/>
        </w:rPr>
        <w:t xml:space="preserve"> (F1)</w:t>
      </w:r>
      <w:r w:rsidRPr="0068052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during pregnancy </w:t>
      </w:r>
      <w:r w:rsidRPr="00680529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6805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anthropometric characteristics of offspring</w:t>
      </w:r>
      <w:r w:rsidR="005855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(F3)</w:t>
      </w:r>
      <w:r w:rsidRPr="006805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tbl>
      <w:tblPr>
        <w:tblStyle w:val="TableGrid"/>
        <w:tblW w:w="1329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88"/>
        <w:gridCol w:w="1344"/>
        <w:gridCol w:w="2610"/>
        <w:gridCol w:w="2880"/>
        <w:gridCol w:w="1260"/>
      </w:tblGrid>
      <w:tr w:rsidR="007A1E65" w14:paraId="0A940C60" w14:textId="77777777" w:rsidTr="007A1E65">
        <w:trPr>
          <w:jc w:val="center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0727C48D" w14:textId="77777777" w:rsidR="007A1E65" w:rsidRPr="00D81775" w:rsidRDefault="007A1E65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14:paraId="1BAC09D3" w14:textId="77777777" w:rsidR="007A1E65" w:rsidRPr="00D81775" w:rsidRDefault="007A1E65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775">
              <w:rPr>
                <w:rFonts w:ascii="Times New Roman" w:hAnsi="Times New Roman" w:cs="Times New Roman"/>
                <w:sz w:val="24"/>
                <w:szCs w:val="24"/>
              </w:rPr>
              <w:t xml:space="preserve">Change in BMI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 category increment</w:t>
            </w:r>
            <w:r w:rsidRPr="00D81775">
              <w:rPr>
                <w:rFonts w:ascii="Times New Roman" w:hAnsi="Times New Roman" w:cs="Times New Roman"/>
                <w:sz w:val="24"/>
                <w:szCs w:val="24"/>
              </w:rPr>
              <w:t xml:space="preserve"> in lifestyle score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3201AAC3" w14:textId="77777777" w:rsidR="007A1E65" w:rsidRPr="00D81775" w:rsidRDefault="007A1E65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775">
              <w:rPr>
                <w:rFonts w:ascii="Times New Roman" w:hAnsi="Times New Roman" w:cs="Times New Roman"/>
                <w:sz w:val="24"/>
                <w:szCs w:val="24"/>
              </w:rPr>
              <w:t>P for interaction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F513E1D" w14:textId="77777777" w:rsidR="007A1E65" w:rsidRPr="00D81775" w:rsidRDefault="007A1E65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0500BCC8" w14:textId="0DD85568" w:rsidR="007A1E65" w:rsidRPr="00D81775" w:rsidRDefault="007A1E65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775">
              <w:rPr>
                <w:rFonts w:ascii="Times New Roman" w:hAnsi="Times New Roman" w:cs="Times New Roman"/>
                <w:sz w:val="24"/>
                <w:szCs w:val="24"/>
              </w:rPr>
              <w:t xml:space="preserve">Risk of </w:t>
            </w:r>
            <w:r w:rsidRPr="00A46228">
              <w:rPr>
                <w:rFonts w:ascii="Times New Roman" w:hAnsi="Times New Roman" w:cs="Times New Roman"/>
                <w:sz w:val="24"/>
                <w:szCs w:val="24"/>
              </w:rPr>
              <w:t>overweight/obesity per categ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ory increment</w:t>
            </w:r>
            <w:r w:rsidRPr="00D81775">
              <w:rPr>
                <w:rFonts w:ascii="Times New Roman" w:hAnsi="Times New Roman" w:cs="Times New Roman"/>
                <w:sz w:val="24"/>
                <w:szCs w:val="24"/>
              </w:rPr>
              <w:t xml:space="preserve"> in lifestyle score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856F224" w14:textId="77777777" w:rsidR="007A1E65" w:rsidRPr="00D81775" w:rsidRDefault="007A1E65" w:rsidP="00690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775">
              <w:rPr>
                <w:rFonts w:ascii="Times New Roman" w:hAnsi="Times New Roman" w:cs="Times New Roman"/>
                <w:sz w:val="24"/>
                <w:szCs w:val="24"/>
              </w:rPr>
              <w:t>P for interaction</w:t>
            </w:r>
          </w:p>
        </w:tc>
      </w:tr>
      <w:tr w:rsidR="007A1E65" w14:paraId="6DBEFC58" w14:textId="77777777" w:rsidTr="007A1E65">
        <w:trPr>
          <w:jc w:val="center"/>
        </w:trPr>
        <w:tc>
          <w:tcPr>
            <w:tcW w:w="2610" w:type="dxa"/>
            <w:tcBorders>
              <w:top w:val="single" w:sz="4" w:space="0" w:color="auto"/>
            </w:tcBorders>
          </w:tcPr>
          <w:p w14:paraId="6CAB6250" w14:textId="77777777" w:rsidR="007A1E65" w:rsidRDefault="007A1E65" w:rsidP="007A1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F1 pre-pregnancy BMI</w:t>
            </w:r>
          </w:p>
        </w:tc>
        <w:tc>
          <w:tcPr>
            <w:tcW w:w="2588" w:type="dxa"/>
            <w:tcBorders>
              <w:top w:val="single" w:sz="4" w:space="0" w:color="auto"/>
            </w:tcBorders>
          </w:tcPr>
          <w:p w14:paraId="05E7940C" w14:textId="77777777" w:rsidR="007A1E65" w:rsidRDefault="007A1E65" w:rsidP="007A1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14:paraId="202742F0" w14:textId="77777777" w:rsidR="007A1E65" w:rsidRDefault="007A1E65" w:rsidP="007A1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70E311B8" w14:textId="6E375411" w:rsidR="007A1E65" w:rsidRPr="003E6F24" w:rsidRDefault="007A1E65" w:rsidP="007A1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F1 pre-pregnancy BMI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1D3FBBF8" w14:textId="2AC8B561" w:rsidR="007A1E65" w:rsidRPr="003E6F24" w:rsidRDefault="007A1E65" w:rsidP="007A1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11AD736" w14:textId="77777777" w:rsidR="007A1E65" w:rsidRPr="003E6F24" w:rsidRDefault="007A1E65" w:rsidP="007A1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1E65" w14:paraId="7A96C5D4" w14:textId="77777777" w:rsidTr="007A1E65">
        <w:trPr>
          <w:jc w:val="center"/>
        </w:trPr>
        <w:tc>
          <w:tcPr>
            <w:tcW w:w="2610" w:type="dxa"/>
          </w:tcPr>
          <w:p w14:paraId="52E3B1FB" w14:textId="77777777" w:rsidR="007A1E65" w:rsidRPr="00E66536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536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2588" w:type="dxa"/>
          </w:tcPr>
          <w:p w14:paraId="042FC753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-0.06 (-0.12, -0.01</w:t>
            </w:r>
            <w:r w:rsidRPr="00E87C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4" w:type="dxa"/>
          </w:tcPr>
          <w:p w14:paraId="37FE6629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2610" w:type="dxa"/>
          </w:tcPr>
          <w:p w14:paraId="6F574D70" w14:textId="5BA0F268" w:rsidR="007A1E65" w:rsidRPr="003E6F24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536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2880" w:type="dxa"/>
          </w:tcPr>
          <w:p w14:paraId="35A216C6" w14:textId="522BA49F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24">
              <w:rPr>
                <w:rFonts w:ascii="Times New Roman" w:hAnsi="Times New Roman" w:cs="Times New Roman"/>
                <w:sz w:val="24"/>
                <w:szCs w:val="24"/>
              </w:rPr>
              <w:t>1.00 (0.94, 1.05)</w:t>
            </w:r>
          </w:p>
        </w:tc>
        <w:tc>
          <w:tcPr>
            <w:tcW w:w="1260" w:type="dxa"/>
          </w:tcPr>
          <w:p w14:paraId="265088A4" w14:textId="77777777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24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</w:tr>
      <w:tr w:rsidR="007A1E65" w14:paraId="62F15E4E" w14:textId="77777777" w:rsidTr="007A1E65">
        <w:trPr>
          <w:jc w:val="center"/>
        </w:trPr>
        <w:tc>
          <w:tcPr>
            <w:tcW w:w="2610" w:type="dxa"/>
          </w:tcPr>
          <w:p w14:paraId="05305672" w14:textId="77777777" w:rsidR="007A1E65" w:rsidRPr="00E66536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536">
              <w:rPr>
                <w:rFonts w:ascii="Times New Roman" w:hAnsi="Times New Roman" w:cs="Times New Roman"/>
                <w:sz w:val="24"/>
                <w:szCs w:val="24"/>
              </w:rPr>
              <w:t>Overweight/obesity</w:t>
            </w:r>
          </w:p>
        </w:tc>
        <w:tc>
          <w:tcPr>
            <w:tcW w:w="2588" w:type="dxa"/>
          </w:tcPr>
          <w:p w14:paraId="2A7113C7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 (-0.14, 0.27</w:t>
            </w:r>
            <w:r w:rsidRPr="00E87C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4" w:type="dxa"/>
          </w:tcPr>
          <w:p w14:paraId="4F109441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30211B84" w14:textId="48805EB7" w:rsidR="007A1E65" w:rsidRPr="003E6F24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536">
              <w:rPr>
                <w:rFonts w:ascii="Times New Roman" w:hAnsi="Times New Roman" w:cs="Times New Roman"/>
                <w:sz w:val="24"/>
                <w:szCs w:val="24"/>
              </w:rPr>
              <w:t>Overweight/obesity</w:t>
            </w:r>
          </w:p>
        </w:tc>
        <w:tc>
          <w:tcPr>
            <w:tcW w:w="2880" w:type="dxa"/>
          </w:tcPr>
          <w:p w14:paraId="4A146F15" w14:textId="0342AE30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24">
              <w:rPr>
                <w:rFonts w:ascii="Times New Roman" w:hAnsi="Times New Roman" w:cs="Times New Roman"/>
                <w:sz w:val="24"/>
                <w:szCs w:val="24"/>
              </w:rPr>
              <w:t>0.97 (0.95, 0.99)</w:t>
            </w:r>
          </w:p>
        </w:tc>
        <w:tc>
          <w:tcPr>
            <w:tcW w:w="1260" w:type="dxa"/>
          </w:tcPr>
          <w:p w14:paraId="0CF660EF" w14:textId="77777777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65" w14:paraId="78695768" w14:textId="77777777" w:rsidTr="007A1E65">
        <w:trPr>
          <w:jc w:val="center"/>
        </w:trPr>
        <w:tc>
          <w:tcPr>
            <w:tcW w:w="2610" w:type="dxa"/>
          </w:tcPr>
          <w:p w14:paraId="60BBB9FD" w14:textId="2322DC62" w:rsidR="007A1E65" w:rsidRDefault="007A1E65" w:rsidP="007A1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F3 age (time-varying)</w:t>
            </w:r>
          </w:p>
        </w:tc>
        <w:tc>
          <w:tcPr>
            <w:tcW w:w="2588" w:type="dxa"/>
          </w:tcPr>
          <w:p w14:paraId="1CDB0F15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1ADE48E3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297AD6BB" w14:textId="57081BDE" w:rsidR="007A1E65" w:rsidRDefault="007A1E65" w:rsidP="007A1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F3 age (baseline)</w:t>
            </w:r>
          </w:p>
        </w:tc>
        <w:tc>
          <w:tcPr>
            <w:tcW w:w="2880" w:type="dxa"/>
          </w:tcPr>
          <w:p w14:paraId="5C9EDF0A" w14:textId="4AC50578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5DF73C6" w14:textId="77777777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65" w14:paraId="23A37DB2" w14:textId="77777777" w:rsidTr="007A1E65">
        <w:trPr>
          <w:jc w:val="center"/>
        </w:trPr>
        <w:tc>
          <w:tcPr>
            <w:tcW w:w="2610" w:type="dxa"/>
          </w:tcPr>
          <w:p w14:paraId="7C4B20DF" w14:textId="77777777" w:rsidR="007A1E65" w:rsidRPr="00261DC4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≤18 years</w:t>
            </w:r>
          </w:p>
        </w:tc>
        <w:tc>
          <w:tcPr>
            <w:tcW w:w="2588" w:type="dxa"/>
          </w:tcPr>
          <w:p w14:paraId="69390106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 (-0.10, -0.00</w:t>
            </w:r>
            <w:r w:rsidRPr="00E87C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4" w:type="dxa"/>
          </w:tcPr>
          <w:p w14:paraId="4AE92051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2610" w:type="dxa"/>
          </w:tcPr>
          <w:p w14:paraId="72E7309F" w14:textId="481A6E47" w:rsidR="007A1E65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≤18 years</w:t>
            </w:r>
          </w:p>
        </w:tc>
        <w:tc>
          <w:tcPr>
            <w:tcW w:w="2880" w:type="dxa"/>
          </w:tcPr>
          <w:p w14:paraId="6C8994CC" w14:textId="688C8C17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(0.96, 0.99)</w:t>
            </w:r>
          </w:p>
        </w:tc>
        <w:tc>
          <w:tcPr>
            <w:tcW w:w="1260" w:type="dxa"/>
          </w:tcPr>
          <w:p w14:paraId="751E39FC" w14:textId="77777777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2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7A1E65" w14:paraId="3865A019" w14:textId="77777777" w:rsidTr="007A1E65">
        <w:trPr>
          <w:jc w:val="center"/>
        </w:trPr>
        <w:tc>
          <w:tcPr>
            <w:tcW w:w="2610" w:type="dxa"/>
          </w:tcPr>
          <w:p w14:paraId="5219E6F6" w14:textId="77777777" w:rsidR="007A1E65" w:rsidRPr="00261DC4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&gt;18 years</w:t>
            </w:r>
          </w:p>
        </w:tc>
        <w:tc>
          <w:tcPr>
            <w:tcW w:w="2588" w:type="dxa"/>
          </w:tcPr>
          <w:p w14:paraId="46BE4847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  <w:r w:rsidRPr="00E87CAC">
              <w:rPr>
                <w:rFonts w:ascii="Times New Roman" w:hAnsi="Times New Roman" w:cs="Times New Roman"/>
                <w:sz w:val="24"/>
                <w:szCs w:val="24"/>
              </w:rPr>
              <w:t xml:space="preserve"> (-0.12, 0.03)</w:t>
            </w:r>
          </w:p>
        </w:tc>
        <w:tc>
          <w:tcPr>
            <w:tcW w:w="1344" w:type="dxa"/>
          </w:tcPr>
          <w:p w14:paraId="0CE7AEA0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233E1EE6" w14:textId="39058192" w:rsidR="007A1E65" w:rsidRPr="003E6F24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&gt;18 years</w:t>
            </w:r>
          </w:p>
        </w:tc>
        <w:tc>
          <w:tcPr>
            <w:tcW w:w="2880" w:type="dxa"/>
          </w:tcPr>
          <w:p w14:paraId="2F22FA01" w14:textId="2A413940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2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60" w:type="dxa"/>
          </w:tcPr>
          <w:p w14:paraId="6BDDD5F2" w14:textId="77777777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65" w14:paraId="3E103DD4" w14:textId="77777777" w:rsidTr="007A1E65">
        <w:trPr>
          <w:jc w:val="center"/>
        </w:trPr>
        <w:tc>
          <w:tcPr>
            <w:tcW w:w="2610" w:type="dxa"/>
          </w:tcPr>
          <w:p w14:paraId="2DBBAA3D" w14:textId="77777777" w:rsidR="007A1E65" w:rsidRDefault="007A1E65" w:rsidP="007A1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F3 gender</w:t>
            </w:r>
          </w:p>
        </w:tc>
        <w:tc>
          <w:tcPr>
            <w:tcW w:w="2588" w:type="dxa"/>
          </w:tcPr>
          <w:p w14:paraId="137EA0C2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7BE9E799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780BA6D" w14:textId="23488779" w:rsidR="007A1E65" w:rsidRPr="003E6F24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F3 gender</w:t>
            </w:r>
          </w:p>
        </w:tc>
        <w:tc>
          <w:tcPr>
            <w:tcW w:w="2880" w:type="dxa"/>
          </w:tcPr>
          <w:p w14:paraId="5766D077" w14:textId="21341E72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E58570D" w14:textId="77777777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65" w14:paraId="513C0F46" w14:textId="77777777" w:rsidTr="007A1E65">
        <w:trPr>
          <w:jc w:val="center"/>
        </w:trPr>
        <w:tc>
          <w:tcPr>
            <w:tcW w:w="2610" w:type="dxa"/>
          </w:tcPr>
          <w:p w14:paraId="1020B906" w14:textId="77777777" w:rsidR="007A1E65" w:rsidRPr="00261DC4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DC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588" w:type="dxa"/>
          </w:tcPr>
          <w:p w14:paraId="5266C7D6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 (-0.12, 0.02</w:t>
            </w:r>
            <w:r w:rsidRPr="00E87C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4" w:type="dxa"/>
          </w:tcPr>
          <w:p w14:paraId="4C0D4079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610" w:type="dxa"/>
          </w:tcPr>
          <w:p w14:paraId="6173E50D" w14:textId="3081E0BC" w:rsidR="007A1E65" w:rsidRPr="003E6F24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DC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880" w:type="dxa"/>
          </w:tcPr>
          <w:p w14:paraId="336F32BB" w14:textId="507CDE95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24">
              <w:rPr>
                <w:rFonts w:ascii="Times New Roman" w:hAnsi="Times New Roman" w:cs="Times New Roman"/>
                <w:sz w:val="24"/>
                <w:szCs w:val="24"/>
              </w:rPr>
              <w:t>0.99 (0.96, 1.01)</w:t>
            </w:r>
          </w:p>
        </w:tc>
        <w:tc>
          <w:tcPr>
            <w:tcW w:w="1260" w:type="dxa"/>
          </w:tcPr>
          <w:p w14:paraId="4BFA026E" w14:textId="77777777" w:rsidR="007A1E65" w:rsidRPr="003E6F24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24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</w:tr>
      <w:tr w:rsidR="007A1E65" w14:paraId="1B76E230" w14:textId="77777777" w:rsidTr="007A1E65">
        <w:trPr>
          <w:jc w:val="center"/>
        </w:trPr>
        <w:tc>
          <w:tcPr>
            <w:tcW w:w="2610" w:type="dxa"/>
          </w:tcPr>
          <w:p w14:paraId="0822DE0E" w14:textId="77777777" w:rsidR="007A1E65" w:rsidRPr="00261DC4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DC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588" w:type="dxa"/>
          </w:tcPr>
          <w:p w14:paraId="3CAD6899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 (-0.13, 0.03</w:t>
            </w:r>
            <w:r w:rsidRPr="00E87C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4" w:type="dxa"/>
          </w:tcPr>
          <w:p w14:paraId="6392812F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20261AB" w14:textId="0197537C" w:rsidR="007A1E65" w:rsidRDefault="007A1E65" w:rsidP="007A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DC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880" w:type="dxa"/>
          </w:tcPr>
          <w:p w14:paraId="0672CC7B" w14:textId="36270548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(0.94, 0.99</w:t>
            </w:r>
            <w:r w:rsidRPr="00E87C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14:paraId="7D1B4D71" w14:textId="77777777" w:rsidR="007A1E65" w:rsidRPr="00E87CAC" w:rsidRDefault="007A1E65" w:rsidP="007A1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D001E9" w14:textId="7A4F36F4" w:rsidR="003E6F24" w:rsidRDefault="003E6F24" w:rsidP="003E6F24">
      <w:pPr>
        <w:tabs>
          <w:tab w:val="left" w:pos="4356"/>
        </w:tabs>
        <w:spacing w:before="20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Generalized estimation equation (GEE) was used to account for within-family correlation of siblings</w:t>
      </w:r>
      <w:r w:rsidR="00AA067B">
        <w:rPr>
          <w:rFonts w:ascii="Times New Roman" w:hAnsi="Times New Roman" w:cs="Times New Roman"/>
          <w:sz w:val="24"/>
          <w:szCs w:val="24"/>
        </w:rPr>
        <w:t xml:space="preserve"> </w:t>
      </w:r>
      <w:r w:rsidR="00AA067B">
        <w:rPr>
          <w:rFonts w:ascii="Times New Roman" w:hAnsi="Times New Roman" w:cs="Times New Roman"/>
          <w:sz w:val="24"/>
          <w:szCs w:val="24"/>
        </w:rPr>
        <w:t>and repeated measures of body mass index (BMI)</w:t>
      </w:r>
      <w:r>
        <w:rPr>
          <w:rFonts w:ascii="Times New Roman" w:hAnsi="Times New Roman" w:cs="Times New Roman"/>
          <w:sz w:val="24"/>
          <w:szCs w:val="24"/>
        </w:rPr>
        <w:t xml:space="preserve">. Multivariate GEE </w:t>
      </w:r>
      <w:r w:rsidRPr="00AC48DB">
        <w:rPr>
          <w:rFonts w:ascii="Times New Roman" w:hAnsi="Times New Roman" w:cs="Times New Roman"/>
          <w:sz w:val="24"/>
          <w:szCs w:val="24"/>
        </w:rPr>
        <w:t xml:space="preserve">adjusted for </w:t>
      </w:r>
      <w:r>
        <w:rPr>
          <w:rFonts w:ascii="Times New Roman" w:hAnsi="Times New Roman" w:cs="Times New Roman"/>
          <w:sz w:val="24"/>
          <w:szCs w:val="24"/>
        </w:rPr>
        <w:t>grandmothers’ pre-pregnancy BMI (&lt;25kg/m</w:t>
      </w:r>
      <w:r w:rsidRPr="00945C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25-30</w:t>
      </w:r>
      <w:r w:rsidRPr="00945C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kg/m</w:t>
      </w:r>
      <w:r w:rsidRPr="00945C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≥30</w:t>
      </w:r>
      <w:r w:rsidRPr="00945C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kg/m</w:t>
      </w:r>
      <w:r w:rsidRPr="00945C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AC48DB">
        <w:rPr>
          <w:rFonts w:ascii="Times New Roman" w:hAnsi="Times New Roman" w:cs="Times New Roman"/>
          <w:sz w:val="24"/>
          <w:szCs w:val="24"/>
        </w:rPr>
        <w:t xml:space="preserve">gestational age (&lt; 38 weeks, 38-42 weeks, &gt;42 weeks), age at birth (quartiles), </w:t>
      </w:r>
      <w:r>
        <w:rPr>
          <w:rFonts w:ascii="Times New Roman" w:hAnsi="Times New Roman" w:cs="Times New Roman"/>
          <w:sz w:val="24"/>
          <w:szCs w:val="24"/>
        </w:rPr>
        <w:t>and education (middle school, high school, college)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1B494AE" w14:textId="77777777" w:rsidR="00F9286A" w:rsidRDefault="00F9286A" w:rsidP="005D7D28">
      <w:pPr>
        <w:rPr>
          <w:rFonts w:ascii="Times New Roman" w:hAnsi="Times New Roman" w:cs="Times New Roman"/>
          <w:b/>
          <w:sz w:val="24"/>
          <w:szCs w:val="24"/>
        </w:rPr>
      </w:pPr>
    </w:p>
    <w:p w14:paraId="4511FEEC" w14:textId="77777777" w:rsidR="005D7D28" w:rsidRDefault="005D7D28" w:rsidP="00117655">
      <w:pPr>
        <w:rPr>
          <w:rFonts w:ascii="Times New Roman" w:hAnsi="Times New Roman" w:cs="Times New Roman"/>
          <w:b/>
          <w:sz w:val="24"/>
          <w:szCs w:val="24"/>
        </w:rPr>
      </w:pPr>
    </w:p>
    <w:p w14:paraId="3922F183" w14:textId="77777777" w:rsidR="003E6F24" w:rsidRDefault="003E6F24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76F2EE98" w14:textId="77777777" w:rsidR="003E6F24" w:rsidRDefault="003E6F24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7065F2D2" w14:textId="77777777" w:rsidR="003E6F24" w:rsidRDefault="003E6F24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2699DD90" w14:textId="77777777" w:rsidR="003E6F24" w:rsidRDefault="003E6F24" w:rsidP="003E6F24">
      <w:pPr>
        <w:rPr>
          <w:rFonts w:ascii="Times New Roman" w:hAnsi="Times New Roman" w:cs="Times New Roman"/>
          <w:b/>
          <w:sz w:val="24"/>
          <w:szCs w:val="24"/>
        </w:rPr>
      </w:pPr>
    </w:p>
    <w:p w14:paraId="499AE503" w14:textId="503A4D10" w:rsidR="003E6F24" w:rsidRDefault="00332237" w:rsidP="003E6F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S2. Associations of grand-maternal lifestyle </w:t>
      </w:r>
      <w:r w:rsidR="0088054A">
        <w:rPr>
          <w:rFonts w:ascii="Times New Roman" w:hAnsi="Times New Roman" w:cs="Times New Roman"/>
          <w:b/>
          <w:sz w:val="24"/>
          <w:szCs w:val="24"/>
        </w:rPr>
        <w:t xml:space="preserve">(F1) with lifestyle factors in the mothers (F2) and offspring (F3). </w:t>
      </w:r>
    </w:p>
    <w:tbl>
      <w:tblPr>
        <w:tblStyle w:val="TableGrid"/>
        <w:tblW w:w="1211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9"/>
        <w:gridCol w:w="1980"/>
        <w:gridCol w:w="1710"/>
        <w:gridCol w:w="1710"/>
        <w:gridCol w:w="2070"/>
        <w:gridCol w:w="1751"/>
      </w:tblGrid>
      <w:tr w:rsidR="003E6F24" w:rsidRPr="009A6361" w14:paraId="15C5890D" w14:textId="77777777" w:rsidTr="00332237">
        <w:trPr>
          <w:jc w:val="center"/>
        </w:trPr>
        <w:tc>
          <w:tcPr>
            <w:tcW w:w="2889" w:type="dxa"/>
            <w:tcBorders>
              <w:top w:val="single" w:sz="4" w:space="0" w:color="auto"/>
              <w:bottom w:val="single" w:sz="4" w:space="0" w:color="auto"/>
            </w:tcBorders>
          </w:tcPr>
          <w:p w14:paraId="56508772" w14:textId="77777777" w:rsidR="003E6F24" w:rsidRPr="009A6361" w:rsidRDefault="003E6F24" w:rsidP="00690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Characteristics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A68F4B5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</w:rPr>
              <w:t>Group 1</w:t>
            </w:r>
          </w:p>
          <w:p w14:paraId="5780AADB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</w:rPr>
              <w:t>score range: 4-7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7E276AFF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</w:rPr>
              <w:t>Group 2</w:t>
            </w:r>
          </w:p>
          <w:p w14:paraId="4940B7DD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</w:rPr>
              <w:t>score range: 8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52DA839C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</w:rPr>
              <w:t>Group 3</w:t>
            </w:r>
          </w:p>
          <w:p w14:paraId="23F7C7D9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</w:rPr>
              <w:t>score range: 9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3BA90F1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</w:rPr>
              <w:t>Group 4</w:t>
            </w:r>
          </w:p>
          <w:p w14:paraId="575767D5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</w:rPr>
              <w:t>score range: 10-12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14:paraId="4F374100" w14:textId="26D62CEB" w:rsidR="003E6F24" w:rsidRPr="009A6361" w:rsidRDefault="00106F63" w:rsidP="00106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</w:rPr>
              <w:t xml:space="preserve">P value for Chi-Square test </w:t>
            </w:r>
          </w:p>
        </w:tc>
      </w:tr>
      <w:tr w:rsidR="00EE1472" w:rsidRPr="009A6361" w14:paraId="2D306A5C" w14:textId="77777777" w:rsidTr="00332237">
        <w:trPr>
          <w:jc w:val="center"/>
        </w:trPr>
        <w:tc>
          <w:tcPr>
            <w:tcW w:w="2889" w:type="dxa"/>
            <w:tcBorders>
              <w:top w:val="single" w:sz="4" w:space="0" w:color="auto"/>
              <w:bottom w:val="single" w:sz="4" w:space="0" w:color="auto"/>
            </w:tcBorders>
          </w:tcPr>
          <w:p w14:paraId="5627685A" w14:textId="77777777" w:rsidR="00EE1472" w:rsidRPr="009A6361" w:rsidRDefault="00EE1472" w:rsidP="00690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0DB1A1D" w14:textId="77777777" w:rsidR="00EE1472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6743E5" w14:textId="66BCD3AC" w:rsidR="00EE1472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Maternal status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EA46051" w14:textId="77777777" w:rsidR="00EE1472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14:paraId="230FB8C7" w14:textId="77777777" w:rsidR="00EE1472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6F24" w:rsidRPr="009A6361" w14:paraId="2DA124B9" w14:textId="77777777" w:rsidTr="00332237">
        <w:trPr>
          <w:jc w:val="center"/>
        </w:trPr>
        <w:tc>
          <w:tcPr>
            <w:tcW w:w="2889" w:type="dxa"/>
            <w:tcBorders>
              <w:top w:val="single" w:sz="4" w:space="0" w:color="auto"/>
            </w:tcBorders>
          </w:tcPr>
          <w:p w14:paraId="356D0A83" w14:textId="77777777" w:rsidR="003E6F24" w:rsidRPr="009A6361" w:rsidRDefault="003E6F24" w:rsidP="00690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Pre-pregnancy BMI, kg/m</w:t>
            </w: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33391B2F" w14:textId="0835F38C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0D49A84" w14:textId="0575832C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7387585" w14:textId="0961BBFD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C0158AA" w14:textId="33B03158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</w:tcBorders>
          </w:tcPr>
          <w:p w14:paraId="5AB35A6E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6F24" w:rsidRPr="009A6361" w14:paraId="32B0D08B" w14:textId="77777777" w:rsidTr="00106F63">
        <w:trPr>
          <w:jc w:val="center"/>
        </w:trPr>
        <w:tc>
          <w:tcPr>
            <w:tcW w:w="2889" w:type="dxa"/>
          </w:tcPr>
          <w:p w14:paraId="1A0AA33A" w14:textId="77777777" w:rsidR="003E6F24" w:rsidRPr="009A6361" w:rsidRDefault="003E6F24" w:rsidP="00690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Normal</w:t>
            </w:r>
          </w:p>
        </w:tc>
        <w:tc>
          <w:tcPr>
            <w:tcW w:w="1980" w:type="dxa"/>
          </w:tcPr>
          <w:p w14:paraId="2524AFA1" w14:textId="0A1BF7E4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710" w:type="dxa"/>
          </w:tcPr>
          <w:p w14:paraId="0B7278E0" w14:textId="6BDD5611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710" w:type="dxa"/>
          </w:tcPr>
          <w:p w14:paraId="4193E47E" w14:textId="7250A147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070" w:type="dxa"/>
          </w:tcPr>
          <w:p w14:paraId="61B19BAD" w14:textId="75ED264B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1751" w:type="dxa"/>
          </w:tcPr>
          <w:p w14:paraId="75AE16E2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6F24" w:rsidRPr="009A6361" w14:paraId="2C471564" w14:textId="77777777" w:rsidTr="00106F63">
        <w:trPr>
          <w:jc w:val="center"/>
        </w:trPr>
        <w:tc>
          <w:tcPr>
            <w:tcW w:w="2889" w:type="dxa"/>
          </w:tcPr>
          <w:p w14:paraId="443D2276" w14:textId="77777777" w:rsidR="003E6F24" w:rsidRPr="009A6361" w:rsidRDefault="003E6F24" w:rsidP="00690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Overweight</w:t>
            </w:r>
          </w:p>
        </w:tc>
        <w:tc>
          <w:tcPr>
            <w:tcW w:w="1980" w:type="dxa"/>
          </w:tcPr>
          <w:p w14:paraId="785FEB05" w14:textId="5BACC632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710" w:type="dxa"/>
          </w:tcPr>
          <w:p w14:paraId="12C81D13" w14:textId="21089DD6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710" w:type="dxa"/>
          </w:tcPr>
          <w:p w14:paraId="221017EE" w14:textId="5A01B84F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070" w:type="dxa"/>
          </w:tcPr>
          <w:p w14:paraId="5E72B783" w14:textId="48129C9C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751" w:type="dxa"/>
          </w:tcPr>
          <w:p w14:paraId="71F70350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6F24" w:rsidRPr="009A6361" w14:paraId="5066C557" w14:textId="77777777" w:rsidTr="00106F63">
        <w:trPr>
          <w:jc w:val="center"/>
        </w:trPr>
        <w:tc>
          <w:tcPr>
            <w:tcW w:w="2889" w:type="dxa"/>
          </w:tcPr>
          <w:p w14:paraId="3E0C6496" w14:textId="77777777" w:rsidR="003E6F24" w:rsidRPr="009A6361" w:rsidRDefault="003E6F24" w:rsidP="00690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Obese</w:t>
            </w:r>
          </w:p>
        </w:tc>
        <w:tc>
          <w:tcPr>
            <w:tcW w:w="1980" w:type="dxa"/>
          </w:tcPr>
          <w:p w14:paraId="7C7B9E5D" w14:textId="4323AA23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10" w:type="dxa"/>
          </w:tcPr>
          <w:p w14:paraId="2D7747C1" w14:textId="3247492F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10" w:type="dxa"/>
          </w:tcPr>
          <w:p w14:paraId="5408753A" w14:textId="623DB64F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70" w:type="dxa"/>
          </w:tcPr>
          <w:p w14:paraId="63862229" w14:textId="7D2E51A9" w:rsidR="003E6F24" w:rsidRPr="009A6361" w:rsidRDefault="00EE1472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51" w:type="dxa"/>
          </w:tcPr>
          <w:p w14:paraId="2BD974E8" w14:textId="3F55B7CA" w:rsidR="003E6F24" w:rsidRPr="009A6361" w:rsidRDefault="009A6361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0.004</w:t>
            </w:r>
          </w:p>
        </w:tc>
      </w:tr>
      <w:tr w:rsidR="003E6F24" w:rsidRPr="009A6361" w14:paraId="4A6A9683" w14:textId="77777777" w:rsidTr="00106F63">
        <w:trPr>
          <w:jc w:val="center"/>
        </w:trPr>
        <w:tc>
          <w:tcPr>
            <w:tcW w:w="2889" w:type="dxa"/>
          </w:tcPr>
          <w:p w14:paraId="11AD8B60" w14:textId="77777777" w:rsidR="003E6F24" w:rsidRPr="009A6361" w:rsidRDefault="003E6F24" w:rsidP="00690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Diet quality, %</w:t>
            </w:r>
          </w:p>
        </w:tc>
        <w:tc>
          <w:tcPr>
            <w:tcW w:w="1980" w:type="dxa"/>
          </w:tcPr>
          <w:p w14:paraId="49C8A383" w14:textId="77777777" w:rsidR="003E6F24" w:rsidRPr="009A6361" w:rsidRDefault="003E6F24" w:rsidP="006902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135B6ED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4B76FDF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C4BACAE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E2C73FD" w14:textId="77777777" w:rsidR="003E6F24" w:rsidRPr="009A6361" w:rsidRDefault="003E6F24" w:rsidP="006902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0B5D8AD3" w14:textId="77777777" w:rsidTr="00106F63">
        <w:trPr>
          <w:jc w:val="center"/>
        </w:trPr>
        <w:tc>
          <w:tcPr>
            <w:tcW w:w="2889" w:type="dxa"/>
          </w:tcPr>
          <w:p w14:paraId="761D051D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Low</w:t>
            </w:r>
          </w:p>
        </w:tc>
        <w:tc>
          <w:tcPr>
            <w:tcW w:w="1980" w:type="dxa"/>
          </w:tcPr>
          <w:p w14:paraId="525A2E75" w14:textId="5D620D26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710" w:type="dxa"/>
          </w:tcPr>
          <w:p w14:paraId="68B52155" w14:textId="7EC850B2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710" w:type="dxa"/>
          </w:tcPr>
          <w:p w14:paraId="07CCAA20" w14:textId="61FF219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070" w:type="dxa"/>
          </w:tcPr>
          <w:p w14:paraId="51A744D9" w14:textId="7EA87C3D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51" w:type="dxa"/>
          </w:tcPr>
          <w:p w14:paraId="19090DA7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2E11C76A" w14:textId="77777777" w:rsidTr="00106F63">
        <w:trPr>
          <w:jc w:val="center"/>
        </w:trPr>
        <w:tc>
          <w:tcPr>
            <w:tcW w:w="2889" w:type="dxa"/>
          </w:tcPr>
          <w:p w14:paraId="1EA37B40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Medium </w:t>
            </w:r>
          </w:p>
        </w:tc>
        <w:tc>
          <w:tcPr>
            <w:tcW w:w="1980" w:type="dxa"/>
          </w:tcPr>
          <w:p w14:paraId="00BBFB61" w14:textId="23AC03C2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10" w:type="dxa"/>
          </w:tcPr>
          <w:p w14:paraId="46A76366" w14:textId="482EE5B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710" w:type="dxa"/>
          </w:tcPr>
          <w:p w14:paraId="1E9D0B83" w14:textId="60487B29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070" w:type="dxa"/>
          </w:tcPr>
          <w:p w14:paraId="09CF5C29" w14:textId="1DCF22B9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751" w:type="dxa"/>
          </w:tcPr>
          <w:p w14:paraId="730F53E1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23DACCAE" w14:textId="77777777" w:rsidTr="00106F63">
        <w:trPr>
          <w:jc w:val="center"/>
        </w:trPr>
        <w:tc>
          <w:tcPr>
            <w:tcW w:w="2889" w:type="dxa"/>
          </w:tcPr>
          <w:p w14:paraId="7B1BFDE7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High </w:t>
            </w:r>
          </w:p>
        </w:tc>
        <w:tc>
          <w:tcPr>
            <w:tcW w:w="1980" w:type="dxa"/>
          </w:tcPr>
          <w:p w14:paraId="7BE8834C" w14:textId="1834E0F5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710" w:type="dxa"/>
          </w:tcPr>
          <w:p w14:paraId="2201E888" w14:textId="4098B01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710" w:type="dxa"/>
          </w:tcPr>
          <w:p w14:paraId="3E426EDD" w14:textId="37E103A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070" w:type="dxa"/>
          </w:tcPr>
          <w:p w14:paraId="15A3FCBD" w14:textId="3EA7B74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751" w:type="dxa"/>
          </w:tcPr>
          <w:p w14:paraId="4F239A14" w14:textId="38002AD8" w:rsidR="00EE1472" w:rsidRPr="009A6361" w:rsidRDefault="009A6361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E1472" w:rsidRPr="009A6361" w14:paraId="585C3AE0" w14:textId="77777777" w:rsidTr="00106F63">
        <w:trPr>
          <w:jc w:val="center"/>
        </w:trPr>
        <w:tc>
          <w:tcPr>
            <w:tcW w:w="2889" w:type="dxa"/>
          </w:tcPr>
          <w:p w14:paraId="1BEAF9C4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Physical activity, %</w:t>
            </w:r>
          </w:p>
        </w:tc>
        <w:tc>
          <w:tcPr>
            <w:tcW w:w="1980" w:type="dxa"/>
          </w:tcPr>
          <w:p w14:paraId="207CA3C7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8A3DF62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1BDA77D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3CF4E0A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2F19134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798E9132" w14:textId="77777777" w:rsidTr="00106F63">
        <w:trPr>
          <w:jc w:val="center"/>
        </w:trPr>
        <w:tc>
          <w:tcPr>
            <w:tcW w:w="2889" w:type="dxa"/>
          </w:tcPr>
          <w:p w14:paraId="654B8C0C" w14:textId="7D6397BE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Low</w:t>
            </w:r>
          </w:p>
        </w:tc>
        <w:tc>
          <w:tcPr>
            <w:tcW w:w="1980" w:type="dxa"/>
          </w:tcPr>
          <w:p w14:paraId="1E489F0C" w14:textId="4FF59702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710" w:type="dxa"/>
          </w:tcPr>
          <w:p w14:paraId="630A5E68" w14:textId="38161BF1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710" w:type="dxa"/>
          </w:tcPr>
          <w:p w14:paraId="1FD4ADD3" w14:textId="16CEFBDD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070" w:type="dxa"/>
          </w:tcPr>
          <w:p w14:paraId="3D1D3CA9" w14:textId="756A832F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751" w:type="dxa"/>
          </w:tcPr>
          <w:p w14:paraId="25AD0466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41794038" w14:textId="77777777" w:rsidTr="00106F63">
        <w:trPr>
          <w:jc w:val="center"/>
        </w:trPr>
        <w:tc>
          <w:tcPr>
            <w:tcW w:w="2889" w:type="dxa"/>
          </w:tcPr>
          <w:p w14:paraId="6D652AB1" w14:textId="6C25F609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Moderate</w:t>
            </w:r>
          </w:p>
        </w:tc>
        <w:tc>
          <w:tcPr>
            <w:tcW w:w="1980" w:type="dxa"/>
          </w:tcPr>
          <w:p w14:paraId="5D23A822" w14:textId="677FA04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710" w:type="dxa"/>
          </w:tcPr>
          <w:p w14:paraId="3BF6067B" w14:textId="089AB06D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710" w:type="dxa"/>
            <w:vMerge w:val="restart"/>
          </w:tcPr>
          <w:p w14:paraId="6AFC8189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  <w:p w14:paraId="68636643" w14:textId="74025024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070" w:type="dxa"/>
          </w:tcPr>
          <w:p w14:paraId="4857006A" w14:textId="1D1A44D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751" w:type="dxa"/>
          </w:tcPr>
          <w:p w14:paraId="4CB7C7CF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05F9A778" w14:textId="77777777" w:rsidTr="00106F63">
        <w:trPr>
          <w:jc w:val="center"/>
        </w:trPr>
        <w:tc>
          <w:tcPr>
            <w:tcW w:w="2889" w:type="dxa"/>
          </w:tcPr>
          <w:p w14:paraId="63A16D06" w14:textId="7E54B7EB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Intense</w:t>
            </w:r>
          </w:p>
        </w:tc>
        <w:tc>
          <w:tcPr>
            <w:tcW w:w="1980" w:type="dxa"/>
          </w:tcPr>
          <w:p w14:paraId="42E0605D" w14:textId="71A28612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10" w:type="dxa"/>
          </w:tcPr>
          <w:p w14:paraId="34DD99D1" w14:textId="07DB2D1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710" w:type="dxa"/>
            <w:vMerge/>
          </w:tcPr>
          <w:p w14:paraId="3462AC16" w14:textId="1AC3F78C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8709492" w14:textId="4DB5AE6A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751" w:type="dxa"/>
          </w:tcPr>
          <w:p w14:paraId="220070F2" w14:textId="3A434A01" w:rsidR="00EE1472" w:rsidRPr="009A6361" w:rsidRDefault="009A6361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E1472" w:rsidRPr="009A6361" w14:paraId="63255167" w14:textId="77777777" w:rsidTr="00106F63">
        <w:trPr>
          <w:jc w:val="center"/>
        </w:trPr>
        <w:tc>
          <w:tcPr>
            <w:tcW w:w="2889" w:type="dxa"/>
          </w:tcPr>
          <w:p w14:paraId="559A58DF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Smoking, %</w:t>
            </w:r>
          </w:p>
        </w:tc>
        <w:tc>
          <w:tcPr>
            <w:tcW w:w="1980" w:type="dxa"/>
          </w:tcPr>
          <w:p w14:paraId="1D503848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98BF0C2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8A00AB4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EC79F7E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B3E613E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27CE4C9E" w14:textId="77777777" w:rsidTr="00106F63">
        <w:trPr>
          <w:jc w:val="center"/>
        </w:trPr>
        <w:tc>
          <w:tcPr>
            <w:tcW w:w="2889" w:type="dxa"/>
          </w:tcPr>
          <w:p w14:paraId="29B0BA01" w14:textId="6E4D2189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F7462"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Never smoker</w:t>
            </w:r>
          </w:p>
        </w:tc>
        <w:tc>
          <w:tcPr>
            <w:tcW w:w="1980" w:type="dxa"/>
          </w:tcPr>
          <w:p w14:paraId="7BDC8D2E" w14:textId="0A60575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710" w:type="dxa"/>
          </w:tcPr>
          <w:p w14:paraId="57210F3A" w14:textId="76EF5151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710" w:type="dxa"/>
          </w:tcPr>
          <w:p w14:paraId="2A52051B" w14:textId="3170E48F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070" w:type="dxa"/>
          </w:tcPr>
          <w:p w14:paraId="279A98E7" w14:textId="4464D005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751" w:type="dxa"/>
          </w:tcPr>
          <w:p w14:paraId="70E8A351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10E1FAFF" w14:textId="77777777" w:rsidTr="00106F63">
        <w:trPr>
          <w:jc w:val="center"/>
        </w:trPr>
        <w:tc>
          <w:tcPr>
            <w:tcW w:w="2889" w:type="dxa"/>
            <w:tcBorders>
              <w:bottom w:val="single" w:sz="4" w:space="0" w:color="auto"/>
            </w:tcBorders>
          </w:tcPr>
          <w:p w14:paraId="305E1C58" w14:textId="1EB88AF1" w:rsidR="00EE1472" w:rsidRPr="009A6361" w:rsidRDefault="00EF746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EE1472"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Past or current smoker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57238BB" w14:textId="0F87EE75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9F732D4" w14:textId="170B1B3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B65C124" w14:textId="18DC4A45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9AF388D" w14:textId="709CAF3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32195516" w14:textId="479F3516" w:rsidR="00EE1472" w:rsidRPr="009A6361" w:rsidRDefault="009A6361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</w:t>
            </w:r>
          </w:p>
        </w:tc>
      </w:tr>
      <w:tr w:rsidR="00EE1472" w:rsidRPr="009A6361" w14:paraId="51BB21F8" w14:textId="77777777" w:rsidTr="00106F63">
        <w:trPr>
          <w:jc w:val="center"/>
        </w:trPr>
        <w:tc>
          <w:tcPr>
            <w:tcW w:w="2889" w:type="dxa"/>
            <w:tcBorders>
              <w:top w:val="single" w:sz="4" w:space="0" w:color="auto"/>
              <w:bottom w:val="single" w:sz="4" w:space="0" w:color="auto"/>
            </w:tcBorders>
          </w:tcPr>
          <w:p w14:paraId="63ABF453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6C8EF90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E6BA7D" w14:textId="54204414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Grand-maternal status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7A4E5F8" w14:textId="72FD8BBD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14:paraId="6C17378E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76C82077" w14:textId="77777777" w:rsidTr="00106F63">
        <w:trPr>
          <w:jc w:val="center"/>
        </w:trPr>
        <w:tc>
          <w:tcPr>
            <w:tcW w:w="2889" w:type="dxa"/>
          </w:tcPr>
          <w:p w14:paraId="792FF87B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Diet quality, %</w:t>
            </w:r>
          </w:p>
        </w:tc>
        <w:tc>
          <w:tcPr>
            <w:tcW w:w="1980" w:type="dxa"/>
          </w:tcPr>
          <w:p w14:paraId="405C8889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8EEC15E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A7D0592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94B8462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1229559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7C3F315D" w14:textId="77777777" w:rsidTr="00106F63">
        <w:trPr>
          <w:jc w:val="center"/>
        </w:trPr>
        <w:tc>
          <w:tcPr>
            <w:tcW w:w="2889" w:type="dxa"/>
          </w:tcPr>
          <w:p w14:paraId="76926AB7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Low</w:t>
            </w:r>
          </w:p>
        </w:tc>
        <w:tc>
          <w:tcPr>
            <w:tcW w:w="1980" w:type="dxa"/>
          </w:tcPr>
          <w:p w14:paraId="6A14E77D" w14:textId="71FDD986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10" w:type="dxa"/>
          </w:tcPr>
          <w:p w14:paraId="3F018DBD" w14:textId="0DB17651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10" w:type="dxa"/>
          </w:tcPr>
          <w:p w14:paraId="39A751A5" w14:textId="6128B6AA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070" w:type="dxa"/>
          </w:tcPr>
          <w:p w14:paraId="62F3F371" w14:textId="64B62AF0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751" w:type="dxa"/>
          </w:tcPr>
          <w:p w14:paraId="43CF2159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2849CF86" w14:textId="77777777" w:rsidTr="00106F63">
        <w:trPr>
          <w:jc w:val="center"/>
        </w:trPr>
        <w:tc>
          <w:tcPr>
            <w:tcW w:w="2889" w:type="dxa"/>
          </w:tcPr>
          <w:p w14:paraId="1F55BB6B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Medium </w:t>
            </w:r>
          </w:p>
        </w:tc>
        <w:tc>
          <w:tcPr>
            <w:tcW w:w="1980" w:type="dxa"/>
          </w:tcPr>
          <w:p w14:paraId="3703AA73" w14:textId="73AA423A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710" w:type="dxa"/>
          </w:tcPr>
          <w:p w14:paraId="22AEC88F" w14:textId="4E8D8985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710" w:type="dxa"/>
          </w:tcPr>
          <w:p w14:paraId="2650D411" w14:textId="05A673FF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070" w:type="dxa"/>
          </w:tcPr>
          <w:p w14:paraId="05E459E9" w14:textId="1DD34DE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751" w:type="dxa"/>
          </w:tcPr>
          <w:p w14:paraId="2459E8EF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052BBE6B" w14:textId="77777777" w:rsidTr="00106F63">
        <w:trPr>
          <w:jc w:val="center"/>
        </w:trPr>
        <w:tc>
          <w:tcPr>
            <w:tcW w:w="2889" w:type="dxa"/>
          </w:tcPr>
          <w:p w14:paraId="32AB1216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High </w:t>
            </w:r>
          </w:p>
        </w:tc>
        <w:tc>
          <w:tcPr>
            <w:tcW w:w="1980" w:type="dxa"/>
          </w:tcPr>
          <w:p w14:paraId="67E197A1" w14:textId="15BA4390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10" w:type="dxa"/>
          </w:tcPr>
          <w:p w14:paraId="5482D9D2" w14:textId="116C0789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10" w:type="dxa"/>
          </w:tcPr>
          <w:p w14:paraId="3AEB416E" w14:textId="3A4B6EE1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070" w:type="dxa"/>
          </w:tcPr>
          <w:p w14:paraId="6E39E144" w14:textId="672A77A9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751" w:type="dxa"/>
          </w:tcPr>
          <w:p w14:paraId="3D83D268" w14:textId="29F59F08" w:rsidR="00EE1472" w:rsidRPr="009A6361" w:rsidRDefault="009A6361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EE1472" w:rsidRPr="009A6361" w14:paraId="55DA8AE5" w14:textId="77777777" w:rsidTr="00106F63">
        <w:trPr>
          <w:jc w:val="center"/>
        </w:trPr>
        <w:tc>
          <w:tcPr>
            <w:tcW w:w="2889" w:type="dxa"/>
          </w:tcPr>
          <w:p w14:paraId="7A34D227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Physical activity, %</w:t>
            </w:r>
          </w:p>
        </w:tc>
        <w:tc>
          <w:tcPr>
            <w:tcW w:w="1980" w:type="dxa"/>
          </w:tcPr>
          <w:p w14:paraId="576F26B7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E2D20C2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44E89FF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410B51B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000B2DD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16353DA2" w14:textId="77777777" w:rsidTr="00106F63">
        <w:trPr>
          <w:jc w:val="center"/>
        </w:trPr>
        <w:tc>
          <w:tcPr>
            <w:tcW w:w="2889" w:type="dxa"/>
          </w:tcPr>
          <w:p w14:paraId="3C0F5F63" w14:textId="6EDA9390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Low</w:t>
            </w:r>
          </w:p>
        </w:tc>
        <w:tc>
          <w:tcPr>
            <w:tcW w:w="1980" w:type="dxa"/>
          </w:tcPr>
          <w:p w14:paraId="34CB3DE5" w14:textId="52EF60CF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10" w:type="dxa"/>
          </w:tcPr>
          <w:p w14:paraId="7412475D" w14:textId="6EE46D6C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10" w:type="dxa"/>
          </w:tcPr>
          <w:p w14:paraId="7C48BE6E" w14:textId="692FEC9A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070" w:type="dxa"/>
          </w:tcPr>
          <w:p w14:paraId="0DBE87B6" w14:textId="10886592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751" w:type="dxa"/>
          </w:tcPr>
          <w:p w14:paraId="61690D6F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08A0D42A" w14:textId="77777777" w:rsidTr="00106F63">
        <w:trPr>
          <w:jc w:val="center"/>
        </w:trPr>
        <w:tc>
          <w:tcPr>
            <w:tcW w:w="2889" w:type="dxa"/>
          </w:tcPr>
          <w:p w14:paraId="138A2F52" w14:textId="525BDF0B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Moderate</w:t>
            </w:r>
          </w:p>
        </w:tc>
        <w:tc>
          <w:tcPr>
            <w:tcW w:w="1980" w:type="dxa"/>
          </w:tcPr>
          <w:p w14:paraId="37460A7F" w14:textId="4D03C188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10" w:type="dxa"/>
          </w:tcPr>
          <w:p w14:paraId="150D7C56" w14:textId="0B76A3AC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10" w:type="dxa"/>
          </w:tcPr>
          <w:p w14:paraId="4167ACAF" w14:textId="3E1B1BD0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070" w:type="dxa"/>
          </w:tcPr>
          <w:p w14:paraId="41588D51" w14:textId="797B3649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751" w:type="dxa"/>
          </w:tcPr>
          <w:p w14:paraId="7D322ACC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10E7FE7C" w14:textId="77777777" w:rsidTr="00106F63">
        <w:trPr>
          <w:jc w:val="center"/>
        </w:trPr>
        <w:tc>
          <w:tcPr>
            <w:tcW w:w="2889" w:type="dxa"/>
          </w:tcPr>
          <w:p w14:paraId="1CF81312" w14:textId="46710C6A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Intense</w:t>
            </w:r>
          </w:p>
        </w:tc>
        <w:tc>
          <w:tcPr>
            <w:tcW w:w="1980" w:type="dxa"/>
          </w:tcPr>
          <w:p w14:paraId="74005BC6" w14:textId="316DFEB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710" w:type="dxa"/>
          </w:tcPr>
          <w:p w14:paraId="4CCDAAA6" w14:textId="2D0F476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10" w:type="dxa"/>
          </w:tcPr>
          <w:p w14:paraId="0918758E" w14:textId="01B878B8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070" w:type="dxa"/>
          </w:tcPr>
          <w:p w14:paraId="0A62747F" w14:textId="7A807D76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751" w:type="dxa"/>
          </w:tcPr>
          <w:p w14:paraId="7E1BF08B" w14:textId="7344747F" w:rsidR="00EE1472" w:rsidRPr="009A6361" w:rsidRDefault="009A6361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</w:t>
            </w:r>
          </w:p>
        </w:tc>
      </w:tr>
      <w:tr w:rsidR="00EE1472" w:rsidRPr="009A6361" w14:paraId="04D6BC7A" w14:textId="77777777" w:rsidTr="00106F63">
        <w:trPr>
          <w:jc w:val="center"/>
        </w:trPr>
        <w:tc>
          <w:tcPr>
            <w:tcW w:w="2889" w:type="dxa"/>
          </w:tcPr>
          <w:p w14:paraId="2F1A836F" w14:textId="77777777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Smoking, %</w:t>
            </w:r>
          </w:p>
        </w:tc>
        <w:tc>
          <w:tcPr>
            <w:tcW w:w="1980" w:type="dxa"/>
          </w:tcPr>
          <w:p w14:paraId="27310F7E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02C2A45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95E5635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31E117D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</w:tcPr>
          <w:p w14:paraId="0391A0E9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17607AB8" w14:textId="77777777" w:rsidTr="00106F63">
        <w:trPr>
          <w:jc w:val="center"/>
        </w:trPr>
        <w:tc>
          <w:tcPr>
            <w:tcW w:w="2889" w:type="dxa"/>
          </w:tcPr>
          <w:p w14:paraId="3D093FC7" w14:textId="5C4EAB5F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Never smoker</w:t>
            </w:r>
          </w:p>
        </w:tc>
        <w:tc>
          <w:tcPr>
            <w:tcW w:w="1980" w:type="dxa"/>
          </w:tcPr>
          <w:p w14:paraId="26E09C9F" w14:textId="508A0596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710" w:type="dxa"/>
          </w:tcPr>
          <w:p w14:paraId="11E545BF" w14:textId="7D2E3D60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710" w:type="dxa"/>
          </w:tcPr>
          <w:p w14:paraId="23B17CE4" w14:textId="621BC8A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070" w:type="dxa"/>
          </w:tcPr>
          <w:p w14:paraId="6B10FBC3" w14:textId="12259C1F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1751" w:type="dxa"/>
          </w:tcPr>
          <w:p w14:paraId="059745E1" w14:textId="77777777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1472" w:rsidRPr="009A6361" w14:paraId="1F16ABD4" w14:textId="77777777" w:rsidTr="00106F63">
        <w:trPr>
          <w:jc w:val="center"/>
        </w:trPr>
        <w:tc>
          <w:tcPr>
            <w:tcW w:w="2889" w:type="dxa"/>
          </w:tcPr>
          <w:p w14:paraId="6B509E3D" w14:textId="534307FF" w:rsidR="00EE1472" w:rsidRPr="009A6361" w:rsidRDefault="00EE1472" w:rsidP="00EE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Past or current smoker</w:t>
            </w:r>
          </w:p>
        </w:tc>
        <w:tc>
          <w:tcPr>
            <w:tcW w:w="1980" w:type="dxa"/>
          </w:tcPr>
          <w:p w14:paraId="0ED3693F" w14:textId="7E352B6E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710" w:type="dxa"/>
          </w:tcPr>
          <w:p w14:paraId="5F795CB1" w14:textId="680651C3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710" w:type="dxa"/>
          </w:tcPr>
          <w:p w14:paraId="4DE5E517" w14:textId="7AC0401C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70" w:type="dxa"/>
          </w:tcPr>
          <w:p w14:paraId="079287B0" w14:textId="7E067EA5" w:rsidR="00EE1472" w:rsidRPr="009A6361" w:rsidRDefault="00EE1472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51" w:type="dxa"/>
          </w:tcPr>
          <w:p w14:paraId="1B6C26BC" w14:textId="6F4567DD" w:rsidR="00EE1472" w:rsidRPr="009A6361" w:rsidRDefault="009A6361" w:rsidP="00EE1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3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</w:t>
            </w:r>
          </w:p>
        </w:tc>
      </w:tr>
    </w:tbl>
    <w:p w14:paraId="5E6D7B79" w14:textId="77777777" w:rsidR="006D201D" w:rsidRDefault="006D201D" w:rsidP="00117655">
      <w:pPr>
        <w:rPr>
          <w:rFonts w:ascii="Times New Roman" w:hAnsi="Times New Roman" w:cs="Times New Roman"/>
          <w:b/>
          <w:sz w:val="24"/>
          <w:szCs w:val="24"/>
        </w:rPr>
      </w:pPr>
    </w:p>
    <w:p w14:paraId="2926C5B2" w14:textId="77777777" w:rsidR="005F426E" w:rsidRDefault="005F426E" w:rsidP="00117655">
      <w:pPr>
        <w:rPr>
          <w:rFonts w:ascii="Times New Roman" w:hAnsi="Times New Roman" w:cs="Times New Roman"/>
          <w:b/>
          <w:sz w:val="24"/>
          <w:szCs w:val="24"/>
        </w:rPr>
      </w:pPr>
    </w:p>
    <w:p w14:paraId="4F7B175A" w14:textId="77777777" w:rsidR="005F426E" w:rsidRDefault="005F426E" w:rsidP="00117655">
      <w:pPr>
        <w:rPr>
          <w:rFonts w:ascii="Times New Roman" w:hAnsi="Times New Roman" w:cs="Times New Roman"/>
          <w:b/>
          <w:sz w:val="24"/>
          <w:szCs w:val="24"/>
        </w:rPr>
      </w:pPr>
    </w:p>
    <w:p w14:paraId="403BC1CB" w14:textId="77777777" w:rsidR="005F426E" w:rsidRDefault="005F426E" w:rsidP="00117655">
      <w:pPr>
        <w:rPr>
          <w:rFonts w:ascii="Times New Roman" w:hAnsi="Times New Roman" w:cs="Times New Roman"/>
          <w:b/>
          <w:sz w:val="24"/>
          <w:szCs w:val="24"/>
        </w:rPr>
      </w:pPr>
    </w:p>
    <w:p w14:paraId="08B4581F" w14:textId="31F872B4" w:rsidR="00117655" w:rsidRDefault="00117655" w:rsidP="00D2500C">
      <w:pPr>
        <w:rPr>
          <w:rFonts w:ascii="Times New Roman" w:hAnsi="Times New Roman" w:cs="Times New Roman"/>
          <w:b/>
          <w:sz w:val="24"/>
          <w:szCs w:val="24"/>
        </w:rPr>
      </w:pPr>
    </w:p>
    <w:sectPr w:rsidR="00117655" w:rsidSect="00FE7DAC">
      <w:footerReference w:type="default" r:id="rId8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566AA" w14:textId="77777777" w:rsidR="001D2B2E" w:rsidRDefault="001D2B2E" w:rsidP="00AD6C98">
      <w:pPr>
        <w:spacing w:after="0" w:line="240" w:lineRule="auto"/>
      </w:pPr>
      <w:r>
        <w:separator/>
      </w:r>
    </w:p>
  </w:endnote>
  <w:endnote w:type="continuationSeparator" w:id="0">
    <w:p w14:paraId="033B7691" w14:textId="77777777" w:rsidR="001D2B2E" w:rsidRDefault="001D2B2E" w:rsidP="00AD6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54203562"/>
      <w:docPartObj>
        <w:docPartGallery w:val="Page Numbers (Bottom of Page)"/>
        <w:docPartUnique/>
      </w:docPartObj>
    </w:sdtPr>
    <w:sdtEndPr/>
    <w:sdtContent>
      <w:p w14:paraId="2EA0399B" w14:textId="7F15F4E4" w:rsidR="006902E8" w:rsidRDefault="006902E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11C" w:rsidRPr="00DE511C">
          <w:rPr>
            <w:noProof/>
            <w:lang w:val="zh-CN"/>
          </w:rPr>
          <w:t>3</w:t>
        </w:r>
        <w:r>
          <w:fldChar w:fldCharType="end"/>
        </w:r>
      </w:p>
    </w:sdtContent>
  </w:sdt>
  <w:p w14:paraId="53CECC12" w14:textId="77777777" w:rsidR="006902E8" w:rsidRDefault="006902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A2B5C6" w14:textId="77777777" w:rsidR="001D2B2E" w:rsidRDefault="001D2B2E" w:rsidP="00AD6C98">
      <w:pPr>
        <w:spacing w:after="0" w:line="240" w:lineRule="auto"/>
      </w:pPr>
      <w:r>
        <w:separator/>
      </w:r>
    </w:p>
  </w:footnote>
  <w:footnote w:type="continuationSeparator" w:id="0">
    <w:p w14:paraId="69CD0476" w14:textId="77777777" w:rsidR="001D2B2E" w:rsidRDefault="001D2B2E" w:rsidP="00AD6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E0794"/>
    <w:multiLevelType w:val="hybridMultilevel"/>
    <w:tmpl w:val="CFC40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A248C"/>
    <w:multiLevelType w:val="hybridMultilevel"/>
    <w:tmpl w:val="7C844DCC"/>
    <w:lvl w:ilvl="0" w:tplc="49441838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120324E5"/>
    <w:multiLevelType w:val="hybridMultilevel"/>
    <w:tmpl w:val="348672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02C2F"/>
    <w:multiLevelType w:val="hybridMultilevel"/>
    <w:tmpl w:val="C5722C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656E3"/>
    <w:multiLevelType w:val="hybridMultilevel"/>
    <w:tmpl w:val="BB8A33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35F26"/>
    <w:multiLevelType w:val="hybridMultilevel"/>
    <w:tmpl w:val="4650D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12ED8"/>
    <w:multiLevelType w:val="hybridMultilevel"/>
    <w:tmpl w:val="2CE23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012AD"/>
    <w:multiLevelType w:val="hybridMultilevel"/>
    <w:tmpl w:val="7C10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54276"/>
    <w:multiLevelType w:val="hybridMultilevel"/>
    <w:tmpl w:val="9176C3B8"/>
    <w:lvl w:ilvl="0" w:tplc="C326FC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C77756"/>
    <w:multiLevelType w:val="hybridMultilevel"/>
    <w:tmpl w:val="F9BAD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C397E"/>
    <w:multiLevelType w:val="hybridMultilevel"/>
    <w:tmpl w:val="837CC9FC"/>
    <w:lvl w:ilvl="0" w:tplc="76AABAAE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C34A67"/>
    <w:multiLevelType w:val="hybridMultilevel"/>
    <w:tmpl w:val="FB7A0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D6A55"/>
    <w:multiLevelType w:val="hybridMultilevel"/>
    <w:tmpl w:val="F8F43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305F8"/>
    <w:multiLevelType w:val="hybridMultilevel"/>
    <w:tmpl w:val="9260D39E"/>
    <w:lvl w:ilvl="0" w:tplc="F5ECF69A">
      <w:start w:val="1"/>
      <w:numFmt w:val="decimal"/>
      <w:lvlText w:val="%1)"/>
      <w:lvlJc w:val="left"/>
      <w:pPr>
        <w:ind w:left="64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4" w15:restartNumberingAfterBreak="0">
    <w:nsid w:val="422960F5"/>
    <w:multiLevelType w:val="hybridMultilevel"/>
    <w:tmpl w:val="1C6A6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A219A"/>
    <w:multiLevelType w:val="hybridMultilevel"/>
    <w:tmpl w:val="8800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680145"/>
    <w:multiLevelType w:val="hybridMultilevel"/>
    <w:tmpl w:val="CC602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3A5033"/>
    <w:multiLevelType w:val="hybridMultilevel"/>
    <w:tmpl w:val="E578D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35CC6"/>
    <w:multiLevelType w:val="hybridMultilevel"/>
    <w:tmpl w:val="D40449F4"/>
    <w:lvl w:ilvl="0" w:tplc="0409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9" w15:restartNumberingAfterBreak="0">
    <w:nsid w:val="4A333E84"/>
    <w:multiLevelType w:val="hybridMultilevel"/>
    <w:tmpl w:val="1A7A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01076"/>
    <w:multiLevelType w:val="hybridMultilevel"/>
    <w:tmpl w:val="DF8EFC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15293"/>
    <w:multiLevelType w:val="hybridMultilevel"/>
    <w:tmpl w:val="36941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E2942"/>
    <w:multiLevelType w:val="hybridMultilevel"/>
    <w:tmpl w:val="2BF6E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34A87"/>
    <w:multiLevelType w:val="hybridMultilevel"/>
    <w:tmpl w:val="C5D4DC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87D1C"/>
    <w:multiLevelType w:val="hybridMultilevel"/>
    <w:tmpl w:val="8800E5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30909"/>
    <w:multiLevelType w:val="hybridMultilevel"/>
    <w:tmpl w:val="B51EF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614F8E"/>
    <w:multiLevelType w:val="hybridMultilevel"/>
    <w:tmpl w:val="EC6ED3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C24A60"/>
    <w:multiLevelType w:val="hybridMultilevel"/>
    <w:tmpl w:val="321CEBF8"/>
    <w:lvl w:ilvl="0" w:tplc="2CB46B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C40069"/>
    <w:multiLevelType w:val="hybridMultilevel"/>
    <w:tmpl w:val="AF04BF20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9" w15:restartNumberingAfterBreak="0">
    <w:nsid w:val="74AB03B1"/>
    <w:multiLevelType w:val="hybridMultilevel"/>
    <w:tmpl w:val="10F83A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7"/>
  </w:num>
  <w:num w:numId="5">
    <w:abstractNumId w:val="24"/>
  </w:num>
  <w:num w:numId="6">
    <w:abstractNumId w:val="14"/>
  </w:num>
  <w:num w:numId="7">
    <w:abstractNumId w:val="5"/>
  </w:num>
  <w:num w:numId="8">
    <w:abstractNumId w:val="29"/>
  </w:num>
  <w:num w:numId="9">
    <w:abstractNumId w:val="26"/>
  </w:num>
  <w:num w:numId="10">
    <w:abstractNumId w:val="2"/>
  </w:num>
  <w:num w:numId="11">
    <w:abstractNumId w:val="8"/>
  </w:num>
  <w:num w:numId="12">
    <w:abstractNumId w:val="1"/>
  </w:num>
  <w:num w:numId="13">
    <w:abstractNumId w:val="23"/>
  </w:num>
  <w:num w:numId="14">
    <w:abstractNumId w:val="4"/>
  </w:num>
  <w:num w:numId="15">
    <w:abstractNumId w:val="27"/>
  </w:num>
  <w:num w:numId="16">
    <w:abstractNumId w:val="13"/>
  </w:num>
  <w:num w:numId="17">
    <w:abstractNumId w:val="20"/>
  </w:num>
  <w:num w:numId="18">
    <w:abstractNumId w:val="10"/>
  </w:num>
  <w:num w:numId="19">
    <w:abstractNumId w:val="12"/>
  </w:num>
  <w:num w:numId="20">
    <w:abstractNumId w:val="18"/>
  </w:num>
  <w:num w:numId="21">
    <w:abstractNumId w:val="22"/>
  </w:num>
  <w:num w:numId="22">
    <w:abstractNumId w:val="9"/>
  </w:num>
  <w:num w:numId="23">
    <w:abstractNumId w:val="17"/>
  </w:num>
  <w:num w:numId="24">
    <w:abstractNumId w:val="28"/>
  </w:num>
  <w:num w:numId="25">
    <w:abstractNumId w:val="16"/>
  </w:num>
  <w:num w:numId="26">
    <w:abstractNumId w:val="0"/>
  </w:num>
  <w:num w:numId="27">
    <w:abstractNumId w:val="15"/>
  </w:num>
  <w:num w:numId="28">
    <w:abstractNumId w:val="25"/>
  </w:num>
  <w:num w:numId="29">
    <w:abstractNumId w:val="19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Calibri&lt;/FontName&gt;&lt;FontSize&gt;11&lt;/FontSize&gt;&lt;ReflistTitle&gt;&lt;style face=&quot;bold italic&quot;&gt;Reference&lt;/sty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vv2s2e0q0swf9ess5zxttw0s922dvexw0sw&quot;&gt;My EndNote Library&lt;record-ids&gt;&lt;item&gt;2455&lt;/item&gt;&lt;item&gt;2458&lt;/item&gt;&lt;item&gt;2459&lt;/item&gt;&lt;item&gt;2460&lt;/item&gt;&lt;item&gt;3143&lt;/item&gt;&lt;/record-ids&gt;&lt;/item&gt;&lt;/Libraries&gt;"/>
  </w:docVars>
  <w:rsids>
    <w:rsidRoot w:val="00E52E65"/>
    <w:rsid w:val="000071BB"/>
    <w:rsid w:val="00013A5F"/>
    <w:rsid w:val="000148E1"/>
    <w:rsid w:val="00015AD6"/>
    <w:rsid w:val="00032285"/>
    <w:rsid w:val="000339A2"/>
    <w:rsid w:val="00033F63"/>
    <w:rsid w:val="00034FA5"/>
    <w:rsid w:val="000429A3"/>
    <w:rsid w:val="000462E4"/>
    <w:rsid w:val="00047EA2"/>
    <w:rsid w:val="00054242"/>
    <w:rsid w:val="000545C9"/>
    <w:rsid w:val="00054945"/>
    <w:rsid w:val="00061CB1"/>
    <w:rsid w:val="0006355A"/>
    <w:rsid w:val="000715C2"/>
    <w:rsid w:val="00074275"/>
    <w:rsid w:val="000774FB"/>
    <w:rsid w:val="00082421"/>
    <w:rsid w:val="00082569"/>
    <w:rsid w:val="00084793"/>
    <w:rsid w:val="000876C4"/>
    <w:rsid w:val="000912CC"/>
    <w:rsid w:val="00092951"/>
    <w:rsid w:val="00094A40"/>
    <w:rsid w:val="00095652"/>
    <w:rsid w:val="000A1FA5"/>
    <w:rsid w:val="000A2662"/>
    <w:rsid w:val="000A3487"/>
    <w:rsid w:val="000A4B4E"/>
    <w:rsid w:val="000A5AE3"/>
    <w:rsid w:val="000B093D"/>
    <w:rsid w:val="000B1C4F"/>
    <w:rsid w:val="000B2C17"/>
    <w:rsid w:val="000C7B6D"/>
    <w:rsid w:val="000D23CE"/>
    <w:rsid w:val="000D7837"/>
    <w:rsid w:val="000E127A"/>
    <w:rsid w:val="000E1B56"/>
    <w:rsid w:val="000E2DF6"/>
    <w:rsid w:val="000E349A"/>
    <w:rsid w:val="000E49B9"/>
    <w:rsid w:val="000E6337"/>
    <w:rsid w:val="000F288C"/>
    <w:rsid w:val="000F289A"/>
    <w:rsid w:val="000F2B93"/>
    <w:rsid w:val="000F5291"/>
    <w:rsid w:val="000F5CA7"/>
    <w:rsid w:val="00100ABA"/>
    <w:rsid w:val="00106F63"/>
    <w:rsid w:val="00106FC3"/>
    <w:rsid w:val="00111120"/>
    <w:rsid w:val="00113C67"/>
    <w:rsid w:val="00114733"/>
    <w:rsid w:val="00116DAA"/>
    <w:rsid w:val="00117655"/>
    <w:rsid w:val="00117F30"/>
    <w:rsid w:val="0012155E"/>
    <w:rsid w:val="00123EB1"/>
    <w:rsid w:val="00125EA4"/>
    <w:rsid w:val="00125FFB"/>
    <w:rsid w:val="0012686F"/>
    <w:rsid w:val="0012783D"/>
    <w:rsid w:val="0013215B"/>
    <w:rsid w:val="00135753"/>
    <w:rsid w:val="00135DD1"/>
    <w:rsid w:val="001408E3"/>
    <w:rsid w:val="00142761"/>
    <w:rsid w:val="0014373F"/>
    <w:rsid w:val="00144195"/>
    <w:rsid w:val="001461B1"/>
    <w:rsid w:val="00152830"/>
    <w:rsid w:val="001567B5"/>
    <w:rsid w:val="00157925"/>
    <w:rsid w:val="0016051A"/>
    <w:rsid w:val="001611A1"/>
    <w:rsid w:val="00162983"/>
    <w:rsid w:val="00163BEC"/>
    <w:rsid w:val="00163D4A"/>
    <w:rsid w:val="00164F4C"/>
    <w:rsid w:val="0016649F"/>
    <w:rsid w:val="00173801"/>
    <w:rsid w:val="001743B3"/>
    <w:rsid w:val="00176070"/>
    <w:rsid w:val="001760A5"/>
    <w:rsid w:val="0017651B"/>
    <w:rsid w:val="00177DB0"/>
    <w:rsid w:val="00187155"/>
    <w:rsid w:val="001874DE"/>
    <w:rsid w:val="0019146C"/>
    <w:rsid w:val="00191478"/>
    <w:rsid w:val="00192362"/>
    <w:rsid w:val="00193DB8"/>
    <w:rsid w:val="0019663D"/>
    <w:rsid w:val="001B208E"/>
    <w:rsid w:val="001B72E1"/>
    <w:rsid w:val="001C0064"/>
    <w:rsid w:val="001C4770"/>
    <w:rsid w:val="001C57EC"/>
    <w:rsid w:val="001C6B14"/>
    <w:rsid w:val="001D0A18"/>
    <w:rsid w:val="001D2B2E"/>
    <w:rsid w:val="001D36F2"/>
    <w:rsid w:val="001D7F55"/>
    <w:rsid w:val="001E0269"/>
    <w:rsid w:val="001E0FB7"/>
    <w:rsid w:val="001E2B1E"/>
    <w:rsid w:val="001E3656"/>
    <w:rsid w:val="001E4602"/>
    <w:rsid w:val="001E58C6"/>
    <w:rsid w:val="001E6D11"/>
    <w:rsid w:val="001F1F6B"/>
    <w:rsid w:val="00200EA2"/>
    <w:rsid w:val="00200EE8"/>
    <w:rsid w:val="00202742"/>
    <w:rsid w:val="0020520D"/>
    <w:rsid w:val="00206AD4"/>
    <w:rsid w:val="00216886"/>
    <w:rsid w:val="00216B0B"/>
    <w:rsid w:val="002225F9"/>
    <w:rsid w:val="002264AD"/>
    <w:rsid w:val="00230099"/>
    <w:rsid w:val="00234CF7"/>
    <w:rsid w:val="00234E31"/>
    <w:rsid w:val="0023538F"/>
    <w:rsid w:val="00245DB0"/>
    <w:rsid w:val="00250238"/>
    <w:rsid w:val="00251313"/>
    <w:rsid w:val="002523A8"/>
    <w:rsid w:val="00254AC6"/>
    <w:rsid w:val="00254EAC"/>
    <w:rsid w:val="00256061"/>
    <w:rsid w:val="00256C18"/>
    <w:rsid w:val="00260166"/>
    <w:rsid w:val="00261459"/>
    <w:rsid w:val="00261DC4"/>
    <w:rsid w:val="00262735"/>
    <w:rsid w:val="00264C4C"/>
    <w:rsid w:val="002700F4"/>
    <w:rsid w:val="0027066F"/>
    <w:rsid w:val="00271A62"/>
    <w:rsid w:val="0027432C"/>
    <w:rsid w:val="00275F5F"/>
    <w:rsid w:val="002903BA"/>
    <w:rsid w:val="00291270"/>
    <w:rsid w:val="00292308"/>
    <w:rsid w:val="00293882"/>
    <w:rsid w:val="00293E8A"/>
    <w:rsid w:val="002954A7"/>
    <w:rsid w:val="00296238"/>
    <w:rsid w:val="00296800"/>
    <w:rsid w:val="002A04B3"/>
    <w:rsid w:val="002A0B7C"/>
    <w:rsid w:val="002A25EB"/>
    <w:rsid w:val="002A4127"/>
    <w:rsid w:val="002A5483"/>
    <w:rsid w:val="002A5497"/>
    <w:rsid w:val="002C0AC9"/>
    <w:rsid w:val="002C0FCE"/>
    <w:rsid w:val="002C3767"/>
    <w:rsid w:val="002C42A9"/>
    <w:rsid w:val="002D596D"/>
    <w:rsid w:val="002E5F52"/>
    <w:rsid w:val="002F0828"/>
    <w:rsid w:val="002F143C"/>
    <w:rsid w:val="002F397E"/>
    <w:rsid w:val="002F556E"/>
    <w:rsid w:val="002F74F1"/>
    <w:rsid w:val="00301A05"/>
    <w:rsid w:val="00305F2A"/>
    <w:rsid w:val="00307B0A"/>
    <w:rsid w:val="00312BC7"/>
    <w:rsid w:val="00313103"/>
    <w:rsid w:val="00314CBC"/>
    <w:rsid w:val="00315212"/>
    <w:rsid w:val="0031752B"/>
    <w:rsid w:val="00317670"/>
    <w:rsid w:val="003227C9"/>
    <w:rsid w:val="00324D91"/>
    <w:rsid w:val="00325F96"/>
    <w:rsid w:val="00326BEA"/>
    <w:rsid w:val="00327DCD"/>
    <w:rsid w:val="003306A1"/>
    <w:rsid w:val="00330A4C"/>
    <w:rsid w:val="00332237"/>
    <w:rsid w:val="00342060"/>
    <w:rsid w:val="00347DA9"/>
    <w:rsid w:val="00351BCF"/>
    <w:rsid w:val="00351C88"/>
    <w:rsid w:val="003579FE"/>
    <w:rsid w:val="003608B2"/>
    <w:rsid w:val="00360A8D"/>
    <w:rsid w:val="00361FE9"/>
    <w:rsid w:val="0036309B"/>
    <w:rsid w:val="00365AAB"/>
    <w:rsid w:val="003701BD"/>
    <w:rsid w:val="0037083B"/>
    <w:rsid w:val="00372C9A"/>
    <w:rsid w:val="0037354B"/>
    <w:rsid w:val="0037489B"/>
    <w:rsid w:val="0037623F"/>
    <w:rsid w:val="00376DED"/>
    <w:rsid w:val="0038352B"/>
    <w:rsid w:val="003848E3"/>
    <w:rsid w:val="003905DA"/>
    <w:rsid w:val="00393403"/>
    <w:rsid w:val="00394442"/>
    <w:rsid w:val="00396B93"/>
    <w:rsid w:val="003A0528"/>
    <w:rsid w:val="003A2A83"/>
    <w:rsid w:val="003A2F89"/>
    <w:rsid w:val="003A475A"/>
    <w:rsid w:val="003A5B75"/>
    <w:rsid w:val="003A6CA7"/>
    <w:rsid w:val="003A7F90"/>
    <w:rsid w:val="003B178F"/>
    <w:rsid w:val="003B1BA6"/>
    <w:rsid w:val="003B242F"/>
    <w:rsid w:val="003B2CD2"/>
    <w:rsid w:val="003B71B0"/>
    <w:rsid w:val="003C3456"/>
    <w:rsid w:val="003C5CF4"/>
    <w:rsid w:val="003D02B0"/>
    <w:rsid w:val="003D222E"/>
    <w:rsid w:val="003D3193"/>
    <w:rsid w:val="003D33F7"/>
    <w:rsid w:val="003D3FAD"/>
    <w:rsid w:val="003D41D9"/>
    <w:rsid w:val="003D4931"/>
    <w:rsid w:val="003E076B"/>
    <w:rsid w:val="003E0A05"/>
    <w:rsid w:val="003E17C8"/>
    <w:rsid w:val="003E6F24"/>
    <w:rsid w:val="003F1A71"/>
    <w:rsid w:val="003F47E5"/>
    <w:rsid w:val="003F4921"/>
    <w:rsid w:val="003F4EF4"/>
    <w:rsid w:val="004023DA"/>
    <w:rsid w:val="004067E5"/>
    <w:rsid w:val="004078B7"/>
    <w:rsid w:val="00407CAD"/>
    <w:rsid w:val="00414684"/>
    <w:rsid w:val="00416648"/>
    <w:rsid w:val="004166B2"/>
    <w:rsid w:val="004209F5"/>
    <w:rsid w:val="00422658"/>
    <w:rsid w:val="00424CA5"/>
    <w:rsid w:val="00425BFE"/>
    <w:rsid w:val="00425CF3"/>
    <w:rsid w:val="004307C2"/>
    <w:rsid w:val="00431B8B"/>
    <w:rsid w:val="0043374C"/>
    <w:rsid w:val="00433FF4"/>
    <w:rsid w:val="00434941"/>
    <w:rsid w:val="00434EBC"/>
    <w:rsid w:val="004405A2"/>
    <w:rsid w:val="0044073E"/>
    <w:rsid w:val="00442D6A"/>
    <w:rsid w:val="004465A9"/>
    <w:rsid w:val="00451BA6"/>
    <w:rsid w:val="00452C0E"/>
    <w:rsid w:val="004571ED"/>
    <w:rsid w:val="004578EE"/>
    <w:rsid w:val="0046167F"/>
    <w:rsid w:val="004641A7"/>
    <w:rsid w:val="00464DD6"/>
    <w:rsid w:val="00471FB0"/>
    <w:rsid w:val="00473C0D"/>
    <w:rsid w:val="00475251"/>
    <w:rsid w:val="004768A5"/>
    <w:rsid w:val="00482C27"/>
    <w:rsid w:val="00486C85"/>
    <w:rsid w:val="00487764"/>
    <w:rsid w:val="0049043A"/>
    <w:rsid w:val="004922D0"/>
    <w:rsid w:val="00495282"/>
    <w:rsid w:val="00497F00"/>
    <w:rsid w:val="004A21DC"/>
    <w:rsid w:val="004A5D7E"/>
    <w:rsid w:val="004B0ACC"/>
    <w:rsid w:val="004B1D7E"/>
    <w:rsid w:val="004B3F7E"/>
    <w:rsid w:val="004B443D"/>
    <w:rsid w:val="004B5642"/>
    <w:rsid w:val="004C5444"/>
    <w:rsid w:val="004C65DA"/>
    <w:rsid w:val="004C6970"/>
    <w:rsid w:val="004D1857"/>
    <w:rsid w:val="004D30C8"/>
    <w:rsid w:val="004D3BD6"/>
    <w:rsid w:val="004E007E"/>
    <w:rsid w:val="004E091D"/>
    <w:rsid w:val="004E113F"/>
    <w:rsid w:val="004E1C20"/>
    <w:rsid w:val="004E347C"/>
    <w:rsid w:val="004E51E9"/>
    <w:rsid w:val="004E68A6"/>
    <w:rsid w:val="004E7C0F"/>
    <w:rsid w:val="004F0952"/>
    <w:rsid w:val="004F0FE4"/>
    <w:rsid w:val="004F11A5"/>
    <w:rsid w:val="004F16BC"/>
    <w:rsid w:val="004F2A1C"/>
    <w:rsid w:val="004F4432"/>
    <w:rsid w:val="004F59C1"/>
    <w:rsid w:val="004F7080"/>
    <w:rsid w:val="00506FD3"/>
    <w:rsid w:val="00511783"/>
    <w:rsid w:val="005126CE"/>
    <w:rsid w:val="005138BD"/>
    <w:rsid w:val="00514FAB"/>
    <w:rsid w:val="00515C44"/>
    <w:rsid w:val="00516937"/>
    <w:rsid w:val="00517D57"/>
    <w:rsid w:val="0052370D"/>
    <w:rsid w:val="00524E7F"/>
    <w:rsid w:val="00527230"/>
    <w:rsid w:val="00530BD9"/>
    <w:rsid w:val="00530D7A"/>
    <w:rsid w:val="00537A14"/>
    <w:rsid w:val="00540093"/>
    <w:rsid w:val="00540406"/>
    <w:rsid w:val="00550092"/>
    <w:rsid w:val="00550B39"/>
    <w:rsid w:val="00552545"/>
    <w:rsid w:val="00556324"/>
    <w:rsid w:val="00557B37"/>
    <w:rsid w:val="00557D1C"/>
    <w:rsid w:val="00561C50"/>
    <w:rsid w:val="00561D90"/>
    <w:rsid w:val="00564756"/>
    <w:rsid w:val="00564E21"/>
    <w:rsid w:val="00566D1F"/>
    <w:rsid w:val="005670D6"/>
    <w:rsid w:val="00570383"/>
    <w:rsid w:val="005721DC"/>
    <w:rsid w:val="0057584D"/>
    <w:rsid w:val="00583105"/>
    <w:rsid w:val="005837EB"/>
    <w:rsid w:val="0058485A"/>
    <w:rsid w:val="00585593"/>
    <w:rsid w:val="0058574D"/>
    <w:rsid w:val="00591C06"/>
    <w:rsid w:val="00594737"/>
    <w:rsid w:val="00595D39"/>
    <w:rsid w:val="0059689B"/>
    <w:rsid w:val="00596AC7"/>
    <w:rsid w:val="00597F37"/>
    <w:rsid w:val="005A44E5"/>
    <w:rsid w:val="005A6D26"/>
    <w:rsid w:val="005B1C4B"/>
    <w:rsid w:val="005B7A7D"/>
    <w:rsid w:val="005C203D"/>
    <w:rsid w:val="005C52AE"/>
    <w:rsid w:val="005C592F"/>
    <w:rsid w:val="005C6FBA"/>
    <w:rsid w:val="005C7947"/>
    <w:rsid w:val="005D241D"/>
    <w:rsid w:val="005D2CC3"/>
    <w:rsid w:val="005D2EC4"/>
    <w:rsid w:val="005D4050"/>
    <w:rsid w:val="005D4886"/>
    <w:rsid w:val="005D562A"/>
    <w:rsid w:val="005D7D28"/>
    <w:rsid w:val="005D7F82"/>
    <w:rsid w:val="005E22F9"/>
    <w:rsid w:val="005E4950"/>
    <w:rsid w:val="005F3848"/>
    <w:rsid w:val="005F426E"/>
    <w:rsid w:val="005F5672"/>
    <w:rsid w:val="005F6073"/>
    <w:rsid w:val="005F7AC7"/>
    <w:rsid w:val="005F7B39"/>
    <w:rsid w:val="00600833"/>
    <w:rsid w:val="00604631"/>
    <w:rsid w:val="0061471F"/>
    <w:rsid w:val="00616275"/>
    <w:rsid w:val="00620347"/>
    <w:rsid w:val="00622093"/>
    <w:rsid w:val="00625DB3"/>
    <w:rsid w:val="00630CCC"/>
    <w:rsid w:val="00631401"/>
    <w:rsid w:val="0063142D"/>
    <w:rsid w:val="00631E66"/>
    <w:rsid w:val="00633FCB"/>
    <w:rsid w:val="00636D5D"/>
    <w:rsid w:val="00641C04"/>
    <w:rsid w:val="00647447"/>
    <w:rsid w:val="00664288"/>
    <w:rsid w:val="00672039"/>
    <w:rsid w:val="00673042"/>
    <w:rsid w:val="00673DDE"/>
    <w:rsid w:val="00680529"/>
    <w:rsid w:val="00682D92"/>
    <w:rsid w:val="006902E8"/>
    <w:rsid w:val="006921A5"/>
    <w:rsid w:val="006934B3"/>
    <w:rsid w:val="00694B70"/>
    <w:rsid w:val="0069528F"/>
    <w:rsid w:val="006954FD"/>
    <w:rsid w:val="00695B3D"/>
    <w:rsid w:val="00695FC8"/>
    <w:rsid w:val="006A0EAA"/>
    <w:rsid w:val="006A1246"/>
    <w:rsid w:val="006A1D5F"/>
    <w:rsid w:val="006A6DE4"/>
    <w:rsid w:val="006A7B78"/>
    <w:rsid w:val="006B2DB7"/>
    <w:rsid w:val="006B3F80"/>
    <w:rsid w:val="006B5DDE"/>
    <w:rsid w:val="006B7FC5"/>
    <w:rsid w:val="006C01BE"/>
    <w:rsid w:val="006C470E"/>
    <w:rsid w:val="006D1F3F"/>
    <w:rsid w:val="006D201D"/>
    <w:rsid w:val="006D25D7"/>
    <w:rsid w:val="006D4755"/>
    <w:rsid w:val="006D47BB"/>
    <w:rsid w:val="006D6CA1"/>
    <w:rsid w:val="006D783B"/>
    <w:rsid w:val="006E2DE4"/>
    <w:rsid w:val="006E2EBA"/>
    <w:rsid w:val="006E3C37"/>
    <w:rsid w:val="006E69F9"/>
    <w:rsid w:val="006F3C58"/>
    <w:rsid w:val="006F429E"/>
    <w:rsid w:val="006F4FE6"/>
    <w:rsid w:val="006F7742"/>
    <w:rsid w:val="007037D4"/>
    <w:rsid w:val="007061E6"/>
    <w:rsid w:val="00713723"/>
    <w:rsid w:val="007158C1"/>
    <w:rsid w:val="00717DC4"/>
    <w:rsid w:val="007250BE"/>
    <w:rsid w:val="00731B4E"/>
    <w:rsid w:val="0073382E"/>
    <w:rsid w:val="007364A2"/>
    <w:rsid w:val="00740DFE"/>
    <w:rsid w:val="00750EB8"/>
    <w:rsid w:val="007545B5"/>
    <w:rsid w:val="0075783A"/>
    <w:rsid w:val="00761B34"/>
    <w:rsid w:val="00761CAC"/>
    <w:rsid w:val="0076330A"/>
    <w:rsid w:val="007638EA"/>
    <w:rsid w:val="007651FF"/>
    <w:rsid w:val="00766FFC"/>
    <w:rsid w:val="0077246B"/>
    <w:rsid w:val="00772CC4"/>
    <w:rsid w:val="00774705"/>
    <w:rsid w:val="00776906"/>
    <w:rsid w:val="00781B6E"/>
    <w:rsid w:val="007855D6"/>
    <w:rsid w:val="007869B8"/>
    <w:rsid w:val="00790FC5"/>
    <w:rsid w:val="00791853"/>
    <w:rsid w:val="00794552"/>
    <w:rsid w:val="0079583D"/>
    <w:rsid w:val="00796B75"/>
    <w:rsid w:val="00797634"/>
    <w:rsid w:val="007A1E65"/>
    <w:rsid w:val="007A4D2C"/>
    <w:rsid w:val="007B4413"/>
    <w:rsid w:val="007B738B"/>
    <w:rsid w:val="007C1129"/>
    <w:rsid w:val="007C7008"/>
    <w:rsid w:val="007D008C"/>
    <w:rsid w:val="007D3C73"/>
    <w:rsid w:val="007E4D2B"/>
    <w:rsid w:val="007E5B02"/>
    <w:rsid w:val="007E78DA"/>
    <w:rsid w:val="007E79B9"/>
    <w:rsid w:val="007F2110"/>
    <w:rsid w:val="007F4C61"/>
    <w:rsid w:val="007F5464"/>
    <w:rsid w:val="00804457"/>
    <w:rsid w:val="00804976"/>
    <w:rsid w:val="0080499B"/>
    <w:rsid w:val="008056F5"/>
    <w:rsid w:val="0080770C"/>
    <w:rsid w:val="00810A94"/>
    <w:rsid w:val="00812236"/>
    <w:rsid w:val="008128A2"/>
    <w:rsid w:val="00815D5A"/>
    <w:rsid w:val="0082114D"/>
    <w:rsid w:val="008216FC"/>
    <w:rsid w:val="00825B28"/>
    <w:rsid w:val="008274B3"/>
    <w:rsid w:val="00836321"/>
    <w:rsid w:val="00841A35"/>
    <w:rsid w:val="00843180"/>
    <w:rsid w:val="00843246"/>
    <w:rsid w:val="00845B37"/>
    <w:rsid w:val="008460F5"/>
    <w:rsid w:val="008471CE"/>
    <w:rsid w:val="00847BE0"/>
    <w:rsid w:val="00853BD0"/>
    <w:rsid w:val="00855AD0"/>
    <w:rsid w:val="008575E5"/>
    <w:rsid w:val="00861C7A"/>
    <w:rsid w:val="00862ECC"/>
    <w:rsid w:val="00863377"/>
    <w:rsid w:val="0086600B"/>
    <w:rsid w:val="00867DF1"/>
    <w:rsid w:val="00873551"/>
    <w:rsid w:val="0088054A"/>
    <w:rsid w:val="008913DB"/>
    <w:rsid w:val="00896384"/>
    <w:rsid w:val="008A169F"/>
    <w:rsid w:val="008A4FB0"/>
    <w:rsid w:val="008A572E"/>
    <w:rsid w:val="008A6534"/>
    <w:rsid w:val="008B092A"/>
    <w:rsid w:val="008B48B6"/>
    <w:rsid w:val="008B6112"/>
    <w:rsid w:val="008B6451"/>
    <w:rsid w:val="008B7F0A"/>
    <w:rsid w:val="008C567B"/>
    <w:rsid w:val="008C5F3A"/>
    <w:rsid w:val="008D230E"/>
    <w:rsid w:val="008D3312"/>
    <w:rsid w:val="008D349C"/>
    <w:rsid w:val="008E54A3"/>
    <w:rsid w:val="008F17EF"/>
    <w:rsid w:val="008F1B81"/>
    <w:rsid w:val="008F24C7"/>
    <w:rsid w:val="008F2CCC"/>
    <w:rsid w:val="008F5FD9"/>
    <w:rsid w:val="008F7BD1"/>
    <w:rsid w:val="00904DE3"/>
    <w:rsid w:val="00906538"/>
    <w:rsid w:val="00907513"/>
    <w:rsid w:val="00907972"/>
    <w:rsid w:val="00910F9E"/>
    <w:rsid w:val="009118C3"/>
    <w:rsid w:val="00913FE4"/>
    <w:rsid w:val="00915EBC"/>
    <w:rsid w:val="00923322"/>
    <w:rsid w:val="009253FA"/>
    <w:rsid w:val="009266EE"/>
    <w:rsid w:val="00930A5B"/>
    <w:rsid w:val="009322BC"/>
    <w:rsid w:val="0093396F"/>
    <w:rsid w:val="0093425C"/>
    <w:rsid w:val="00943437"/>
    <w:rsid w:val="0094348C"/>
    <w:rsid w:val="00943D58"/>
    <w:rsid w:val="00945C8D"/>
    <w:rsid w:val="009529DD"/>
    <w:rsid w:val="009544B8"/>
    <w:rsid w:val="00960DFF"/>
    <w:rsid w:val="0096105C"/>
    <w:rsid w:val="00961C08"/>
    <w:rsid w:val="009663DB"/>
    <w:rsid w:val="00975B04"/>
    <w:rsid w:val="009763A1"/>
    <w:rsid w:val="00977DF4"/>
    <w:rsid w:val="009807A3"/>
    <w:rsid w:val="00981F2A"/>
    <w:rsid w:val="0098214D"/>
    <w:rsid w:val="009843D0"/>
    <w:rsid w:val="0098554A"/>
    <w:rsid w:val="00987724"/>
    <w:rsid w:val="00991FD3"/>
    <w:rsid w:val="00992529"/>
    <w:rsid w:val="00992D13"/>
    <w:rsid w:val="009A4A88"/>
    <w:rsid w:val="009A6361"/>
    <w:rsid w:val="009B7848"/>
    <w:rsid w:val="009C0719"/>
    <w:rsid w:val="009C2A22"/>
    <w:rsid w:val="009C37C1"/>
    <w:rsid w:val="009C6D70"/>
    <w:rsid w:val="009D00F8"/>
    <w:rsid w:val="009D0ACE"/>
    <w:rsid w:val="009D1586"/>
    <w:rsid w:val="009D2B1F"/>
    <w:rsid w:val="009D418E"/>
    <w:rsid w:val="009D532A"/>
    <w:rsid w:val="009D6B62"/>
    <w:rsid w:val="009E188A"/>
    <w:rsid w:val="009E561B"/>
    <w:rsid w:val="009F17F3"/>
    <w:rsid w:val="009F3BA8"/>
    <w:rsid w:val="009F3BCF"/>
    <w:rsid w:val="009F4781"/>
    <w:rsid w:val="009F4DC4"/>
    <w:rsid w:val="00A062B0"/>
    <w:rsid w:val="00A13070"/>
    <w:rsid w:val="00A14350"/>
    <w:rsid w:val="00A14535"/>
    <w:rsid w:val="00A210E1"/>
    <w:rsid w:val="00A214CB"/>
    <w:rsid w:val="00A222C2"/>
    <w:rsid w:val="00A2559C"/>
    <w:rsid w:val="00A27BEF"/>
    <w:rsid w:val="00A315B4"/>
    <w:rsid w:val="00A320B2"/>
    <w:rsid w:val="00A3625A"/>
    <w:rsid w:val="00A41A7C"/>
    <w:rsid w:val="00A46228"/>
    <w:rsid w:val="00A4646C"/>
    <w:rsid w:val="00A51A61"/>
    <w:rsid w:val="00A52691"/>
    <w:rsid w:val="00A530E2"/>
    <w:rsid w:val="00A53471"/>
    <w:rsid w:val="00A64474"/>
    <w:rsid w:val="00A64C6E"/>
    <w:rsid w:val="00A67FBA"/>
    <w:rsid w:val="00A756B7"/>
    <w:rsid w:val="00A77BE5"/>
    <w:rsid w:val="00A82465"/>
    <w:rsid w:val="00A84204"/>
    <w:rsid w:val="00A86C39"/>
    <w:rsid w:val="00A87B38"/>
    <w:rsid w:val="00A92556"/>
    <w:rsid w:val="00A92843"/>
    <w:rsid w:val="00A9664E"/>
    <w:rsid w:val="00A9681F"/>
    <w:rsid w:val="00A96E95"/>
    <w:rsid w:val="00AA067B"/>
    <w:rsid w:val="00AA1F69"/>
    <w:rsid w:val="00AB4C9B"/>
    <w:rsid w:val="00AB5724"/>
    <w:rsid w:val="00AB7BF0"/>
    <w:rsid w:val="00AC05E7"/>
    <w:rsid w:val="00AC62D6"/>
    <w:rsid w:val="00AC6E8A"/>
    <w:rsid w:val="00AD31E8"/>
    <w:rsid w:val="00AD3602"/>
    <w:rsid w:val="00AD6C98"/>
    <w:rsid w:val="00AD74A4"/>
    <w:rsid w:val="00AE1EC0"/>
    <w:rsid w:val="00AE3DB1"/>
    <w:rsid w:val="00AE71A6"/>
    <w:rsid w:val="00AF398E"/>
    <w:rsid w:val="00AF5214"/>
    <w:rsid w:val="00B04290"/>
    <w:rsid w:val="00B065B3"/>
    <w:rsid w:val="00B078F8"/>
    <w:rsid w:val="00B1305D"/>
    <w:rsid w:val="00B13B9F"/>
    <w:rsid w:val="00B178A3"/>
    <w:rsid w:val="00B22C3D"/>
    <w:rsid w:val="00B24D2C"/>
    <w:rsid w:val="00B337B0"/>
    <w:rsid w:val="00B34381"/>
    <w:rsid w:val="00B3571E"/>
    <w:rsid w:val="00B359C8"/>
    <w:rsid w:val="00B3653C"/>
    <w:rsid w:val="00B41A4E"/>
    <w:rsid w:val="00B526BE"/>
    <w:rsid w:val="00B5601B"/>
    <w:rsid w:val="00B56830"/>
    <w:rsid w:val="00B60827"/>
    <w:rsid w:val="00B664E7"/>
    <w:rsid w:val="00B8026E"/>
    <w:rsid w:val="00B820ED"/>
    <w:rsid w:val="00B82DC8"/>
    <w:rsid w:val="00B8477F"/>
    <w:rsid w:val="00B86660"/>
    <w:rsid w:val="00B9148D"/>
    <w:rsid w:val="00B93803"/>
    <w:rsid w:val="00B947F9"/>
    <w:rsid w:val="00B966B4"/>
    <w:rsid w:val="00B96C81"/>
    <w:rsid w:val="00BA2511"/>
    <w:rsid w:val="00BA38D4"/>
    <w:rsid w:val="00BA424E"/>
    <w:rsid w:val="00BA4799"/>
    <w:rsid w:val="00BB185F"/>
    <w:rsid w:val="00BB3886"/>
    <w:rsid w:val="00BC079C"/>
    <w:rsid w:val="00BD0AAE"/>
    <w:rsid w:val="00BD2BC6"/>
    <w:rsid w:val="00BE0476"/>
    <w:rsid w:val="00BE3A84"/>
    <w:rsid w:val="00BE5899"/>
    <w:rsid w:val="00BF11C0"/>
    <w:rsid w:val="00BF36FE"/>
    <w:rsid w:val="00BF401A"/>
    <w:rsid w:val="00C0462E"/>
    <w:rsid w:val="00C15F3D"/>
    <w:rsid w:val="00C16A13"/>
    <w:rsid w:val="00C171B8"/>
    <w:rsid w:val="00C21D73"/>
    <w:rsid w:val="00C227CB"/>
    <w:rsid w:val="00C26417"/>
    <w:rsid w:val="00C33171"/>
    <w:rsid w:val="00C34DE3"/>
    <w:rsid w:val="00C370E0"/>
    <w:rsid w:val="00C372AB"/>
    <w:rsid w:val="00C37365"/>
    <w:rsid w:val="00C37485"/>
    <w:rsid w:val="00C4137F"/>
    <w:rsid w:val="00C435F3"/>
    <w:rsid w:val="00C45FED"/>
    <w:rsid w:val="00C51427"/>
    <w:rsid w:val="00C51AFE"/>
    <w:rsid w:val="00C57AE1"/>
    <w:rsid w:val="00C616F2"/>
    <w:rsid w:val="00C61957"/>
    <w:rsid w:val="00C61976"/>
    <w:rsid w:val="00C636C0"/>
    <w:rsid w:val="00C661CC"/>
    <w:rsid w:val="00C711AB"/>
    <w:rsid w:val="00C73208"/>
    <w:rsid w:val="00C73E53"/>
    <w:rsid w:val="00C74250"/>
    <w:rsid w:val="00C7474B"/>
    <w:rsid w:val="00C77787"/>
    <w:rsid w:val="00C80068"/>
    <w:rsid w:val="00C8072A"/>
    <w:rsid w:val="00C80E94"/>
    <w:rsid w:val="00C816A7"/>
    <w:rsid w:val="00C82C9B"/>
    <w:rsid w:val="00C84F9C"/>
    <w:rsid w:val="00C85F7B"/>
    <w:rsid w:val="00C86306"/>
    <w:rsid w:val="00C872CA"/>
    <w:rsid w:val="00C90BF7"/>
    <w:rsid w:val="00C91B76"/>
    <w:rsid w:val="00CA23D1"/>
    <w:rsid w:val="00CA2D83"/>
    <w:rsid w:val="00CB531A"/>
    <w:rsid w:val="00CB6553"/>
    <w:rsid w:val="00CB6CD7"/>
    <w:rsid w:val="00CB79E3"/>
    <w:rsid w:val="00CC0ECA"/>
    <w:rsid w:val="00CC36D7"/>
    <w:rsid w:val="00CC7AB0"/>
    <w:rsid w:val="00CD2ACD"/>
    <w:rsid w:val="00CD50F6"/>
    <w:rsid w:val="00CD5A02"/>
    <w:rsid w:val="00CD5E88"/>
    <w:rsid w:val="00CD63BC"/>
    <w:rsid w:val="00CD7CCC"/>
    <w:rsid w:val="00CE1865"/>
    <w:rsid w:val="00CE1DA7"/>
    <w:rsid w:val="00CE6B08"/>
    <w:rsid w:val="00CE71E9"/>
    <w:rsid w:val="00CF3A89"/>
    <w:rsid w:val="00CF4D1E"/>
    <w:rsid w:val="00CF6F02"/>
    <w:rsid w:val="00CF7EBF"/>
    <w:rsid w:val="00D0010F"/>
    <w:rsid w:val="00D014C1"/>
    <w:rsid w:val="00D01E34"/>
    <w:rsid w:val="00D038AC"/>
    <w:rsid w:val="00D03AC8"/>
    <w:rsid w:val="00D03D08"/>
    <w:rsid w:val="00D04826"/>
    <w:rsid w:val="00D06182"/>
    <w:rsid w:val="00D07472"/>
    <w:rsid w:val="00D11AF6"/>
    <w:rsid w:val="00D11BDB"/>
    <w:rsid w:val="00D14A56"/>
    <w:rsid w:val="00D14A81"/>
    <w:rsid w:val="00D166A0"/>
    <w:rsid w:val="00D20CE9"/>
    <w:rsid w:val="00D23BE7"/>
    <w:rsid w:val="00D2439E"/>
    <w:rsid w:val="00D24DFB"/>
    <w:rsid w:val="00D2500C"/>
    <w:rsid w:val="00D2621E"/>
    <w:rsid w:val="00D32F69"/>
    <w:rsid w:val="00D33B10"/>
    <w:rsid w:val="00D34A23"/>
    <w:rsid w:val="00D34C6D"/>
    <w:rsid w:val="00D40E37"/>
    <w:rsid w:val="00D426FD"/>
    <w:rsid w:val="00D4478D"/>
    <w:rsid w:val="00D4529F"/>
    <w:rsid w:val="00D55267"/>
    <w:rsid w:val="00D5644B"/>
    <w:rsid w:val="00D61EF0"/>
    <w:rsid w:val="00D6733A"/>
    <w:rsid w:val="00D67B55"/>
    <w:rsid w:val="00D7235F"/>
    <w:rsid w:val="00D73F58"/>
    <w:rsid w:val="00D81775"/>
    <w:rsid w:val="00D83EDD"/>
    <w:rsid w:val="00D84162"/>
    <w:rsid w:val="00DA368E"/>
    <w:rsid w:val="00DB2569"/>
    <w:rsid w:val="00DB3B12"/>
    <w:rsid w:val="00DB4410"/>
    <w:rsid w:val="00DB5467"/>
    <w:rsid w:val="00DC0BB6"/>
    <w:rsid w:val="00DC17AC"/>
    <w:rsid w:val="00DC1C55"/>
    <w:rsid w:val="00DC420F"/>
    <w:rsid w:val="00DC55C9"/>
    <w:rsid w:val="00DD0D16"/>
    <w:rsid w:val="00DD30C7"/>
    <w:rsid w:val="00DE3B2F"/>
    <w:rsid w:val="00DE511C"/>
    <w:rsid w:val="00DE6F29"/>
    <w:rsid w:val="00DE7273"/>
    <w:rsid w:val="00DF0408"/>
    <w:rsid w:val="00DF0FAB"/>
    <w:rsid w:val="00DF10AF"/>
    <w:rsid w:val="00DF15BA"/>
    <w:rsid w:val="00DF19F0"/>
    <w:rsid w:val="00DF2ABA"/>
    <w:rsid w:val="00DF3EA2"/>
    <w:rsid w:val="00E05035"/>
    <w:rsid w:val="00E05E83"/>
    <w:rsid w:val="00E07DD4"/>
    <w:rsid w:val="00E100DF"/>
    <w:rsid w:val="00E131E1"/>
    <w:rsid w:val="00E13A29"/>
    <w:rsid w:val="00E15549"/>
    <w:rsid w:val="00E20211"/>
    <w:rsid w:val="00E206D9"/>
    <w:rsid w:val="00E21C2E"/>
    <w:rsid w:val="00E23557"/>
    <w:rsid w:val="00E25B19"/>
    <w:rsid w:val="00E26C41"/>
    <w:rsid w:val="00E27FF7"/>
    <w:rsid w:val="00E3248E"/>
    <w:rsid w:val="00E33083"/>
    <w:rsid w:val="00E36595"/>
    <w:rsid w:val="00E368AA"/>
    <w:rsid w:val="00E417FB"/>
    <w:rsid w:val="00E5168D"/>
    <w:rsid w:val="00E52E65"/>
    <w:rsid w:val="00E52E7E"/>
    <w:rsid w:val="00E62DAF"/>
    <w:rsid w:val="00E65D85"/>
    <w:rsid w:val="00E66536"/>
    <w:rsid w:val="00E665CD"/>
    <w:rsid w:val="00E67766"/>
    <w:rsid w:val="00E70899"/>
    <w:rsid w:val="00E73E5B"/>
    <w:rsid w:val="00E762D5"/>
    <w:rsid w:val="00E838CC"/>
    <w:rsid w:val="00E83A42"/>
    <w:rsid w:val="00E86F24"/>
    <w:rsid w:val="00E87CAC"/>
    <w:rsid w:val="00E91155"/>
    <w:rsid w:val="00E92B5D"/>
    <w:rsid w:val="00E94E24"/>
    <w:rsid w:val="00EA008C"/>
    <w:rsid w:val="00EA07B6"/>
    <w:rsid w:val="00EA1E71"/>
    <w:rsid w:val="00EA1EC1"/>
    <w:rsid w:val="00EA44CA"/>
    <w:rsid w:val="00EB0931"/>
    <w:rsid w:val="00EB1A19"/>
    <w:rsid w:val="00EB55AB"/>
    <w:rsid w:val="00EB720B"/>
    <w:rsid w:val="00EC0A0B"/>
    <w:rsid w:val="00EC0EEC"/>
    <w:rsid w:val="00EC31C5"/>
    <w:rsid w:val="00EC58F0"/>
    <w:rsid w:val="00EC78FD"/>
    <w:rsid w:val="00ED39FB"/>
    <w:rsid w:val="00ED4A0A"/>
    <w:rsid w:val="00ED5300"/>
    <w:rsid w:val="00EE0508"/>
    <w:rsid w:val="00EE0A8F"/>
    <w:rsid w:val="00EE1472"/>
    <w:rsid w:val="00EE3683"/>
    <w:rsid w:val="00EE5492"/>
    <w:rsid w:val="00EE6941"/>
    <w:rsid w:val="00EF11FB"/>
    <w:rsid w:val="00EF15D7"/>
    <w:rsid w:val="00EF7462"/>
    <w:rsid w:val="00F02E49"/>
    <w:rsid w:val="00F03F15"/>
    <w:rsid w:val="00F076D0"/>
    <w:rsid w:val="00F076F2"/>
    <w:rsid w:val="00F0776D"/>
    <w:rsid w:val="00F11D03"/>
    <w:rsid w:val="00F11F6C"/>
    <w:rsid w:val="00F16E5B"/>
    <w:rsid w:val="00F211DD"/>
    <w:rsid w:val="00F22DB5"/>
    <w:rsid w:val="00F33F11"/>
    <w:rsid w:val="00F3721E"/>
    <w:rsid w:val="00F4030C"/>
    <w:rsid w:val="00F412E3"/>
    <w:rsid w:val="00F41C9F"/>
    <w:rsid w:val="00F43A32"/>
    <w:rsid w:val="00F60A2D"/>
    <w:rsid w:val="00F622D1"/>
    <w:rsid w:val="00F62615"/>
    <w:rsid w:val="00F62CB4"/>
    <w:rsid w:val="00F6434E"/>
    <w:rsid w:val="00F66E00"/>
    <w:rsid w:val="00F73CD2"/>
    <w:rsid w:val="00F82B79"/>
    <w:rsid w:val="00F865F0"/>
    <w:rsid w:val="00F874E6"/>
    <w:rsid w:val="00F9286A"/>
    <w:rsid w:val="00F94235"/>
    <w:rsid w:val="00FA0B59"/>
    <w:rsid w:val="00FA128F"/>
    <w:rsid w:val="00FA24AB"/>
    <w:rsid w:val="00FA5524"/>
    <w:rsid w:val="00FA7455"/>
    <w:rsid w:val="00FA7EB0"/>
    <w:rsid w:val="00FA7FB0"/>
    <w:rsid w:val="00FB2CD2"/>
    <w:rsid w:val="00FB35C7"/>
    <w:rsid w:val="00FB3CDA"/>
    <w:rsid w:val="00FB7C5D"/>
    <w:rsid w:val="00FB7EF9"/>
    <w:rsid w:val="00FC0F86"/>
    <w:rsid w:val="00FC1B98"/>
    <w:rsid w:val="00FC3381"/>
    <w:rsid w:val="00FC655D"/>
    <w:rsid w:val="00FD089C"/>
    <w:rsid w:val="00FD0E7B"/>
    <w:rsid w:val="00FD1D90"/>
    <w:rsid w:val="00FD24BD"/>
    <w:rsid w:val="00FD5451"/>
    <w:rsid w:val="00FD5A47"/>
    <w:rsid w:val="00FE3694"/>
    <w:rsid w:val="00FE5D66"/>
    <w:rsid w:val="00FE6EED"/>
    <w:rsid w:val="00FE7DAC"/>
    <w:rsid w:val="00FF0069"/>
    <w:rsid w:val="00FF06A4"/>
    <w:rsid w:val="00FF2DBD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BAEC41"/>
  <w15:docId w15:val="{6E5BA0F9-FBDF-49AD-9A3A-3D938078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2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E52E65"/>
  </w:style>
  <w:style w:type="paragraph" w:styleId="BalloonText">
    <w:name w:val="Balloon Text"/>
    <w:basedOn w:val="Normal"/>
    <w:link w:val="BalloonTextChar"/>
    <w:uiPriority w:val="99"/>
    <w:semiHidden/>
    <w:unhideWhenUsed/>
    <w:rsid w:val="00E52E65"/>
    <w:pPr>
      <w:spacing w:after="0" w:line="240" w:lineRule="auto"/>
    </w:pPr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E65"/>
    <w:rPr>
      <w:rFonts w:ascii="SimSun" w:eastAsia="SimSu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6C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C98"/>
  </w:style>
  <w:style w:type="paragraph" w:styleId="Footer">
    <w:name w:val="footer"/>
    <w:basedOn w:val="Normal"/>
    <w:link w:val="FooterChar"/>
    <w:uiPriority w:val="99"/>
    <w:unhideWhenUsed/>
    <w:rsid w:val="00AD6C9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C98"/>
  </w:style>
  <w:style w:type="paragraph" w:styleId="ListParagraph">
    <w:name w:val="List Paragraph"/>
    <w:basedOn w:val="Normal"/>
    <w:uiPriority w:val="34"/>
    <w:qFormat/>
    <w:rsid w:val="00A5347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8026E"/>
    <w:rPr>
      <w:i/>
      <w:iCs/>
    </w:rPr>
  </w:style>
  <w:style w:type="character" w:styleId="Hyperlink">
    <w:name w:val="Hyperlink"/>
    <w:basedOn w:val="DefaultParagraphFont"/>
    <w:uiPriority w:val="99"/>
    <w:unhideWhenUsed/>
    <w:rsid w:val="00114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5424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24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24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24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2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E8662-1543-4AE9-AF78-B2C1ABCE2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 Ding</dc:creator>
  <cp:keywords/>
  <dc:description/>
  <cp:lastModifiedBy>Ming Ding</cp:lastModifiedBy>
  <cp:revision>2</cp:revision>
  <dcterms:created xsi:type="dcterms:W3CDTF">2019-08-08T02:18:00Z</dcterms:created>
  <dcterms:modified xsi:type="dcterms:W3CDTF">2020-06-25T15:37:00Z</dcterms:modified>
</cp:coreProperties>
</file>