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F07F7" w14:textId="791F7681" w:rsidR="001426AF" w:rsidRPr="00B72DAC" w:rsidRDefault="00503250" w:rsidP="001426AF">
      <w:pPr>
        <w:spacing w:line="240" w:lineRule="auto"/>
        <w:contextualSpacing/>
        <w:rPr>
          <w:b/>
        </w:rPr>
      </w:pPr>
      <w:r>
        <w:rPr>
          <w:b/>
        </w:rPr>
        <w:t xml:space="preserve">Supplementary Table </w:t>
      </w:r>
      <w:r w:rsidR="005E5B6E">
        <w:rPr>
          <w:b/>
        </w:rPr>
        <w:t>S</w:t>
      </w:r>
      <w:bookmarkStart w:id="0" w:name="_GoBack"/>
      <w:bookmarkEnd w:id="0"/>
      <w:r>
        <w:rPr>
          <w:b/>
        </w:rPr>
        <w:t>3</w:t>
      </w:r>
      <w:r w:rsidR="001426AF">
        <w:rPr>
          <w:b/>
        </w:rPr>
        <w:t>. Cox Proportional Hazards</w:t>
      </w:r>
      <w:r w:rsidR="00F857AF">
        <w:rPr>
          <w:b/>
        </w:rPr>
        <w:t xml:space="preserve"> and Logistic</w:t>
      </w:r>
      <w:r w:rsidR="001426AF">
        <w:rPr>
          <w:b/>
        </w:rPr>
        <w:t xml:space="preserve"> Regression of the Risk of </w:t>
      </w:r>
      <w:r w:rsidR="00B16F19">
        <w:rPr>
          <w:b/>
        </w:rPr>
        <w:t>Renal Endpoints and Mortality</w:t>
      </w:r>
      <w:r w:rsidR="00212C40" w:rsidRPr="00212C40">
        <w:rPr>
          <w:b/>
        </w:rPr>
        <w:t xml:space="preserve"> </w:t>
      </w:r>
      <w:r w:rsidR="00212C40">
        <w:rPr>
          <w:b/>
        </w:rPr>
        <w:t xml:space="preserve">in Those with </w:t>
      </w:r>
      <w:r w:rsidR="00212C40">
        <w:rPr>
          <w:b/>
        </w:rPr>
        <w:sym w:font="Symbol" w:char="F0B3"/>
      </w:r>
      <w:r w:rsidR="00212C40">
        <w:rPr>
          <w:b/>
        </w:rPr>
        <w:t>2 Years</w:t>
      </w:r>
      <w:r w:rsidR="00F857AF">
        <w:rPr>
          <w:b/>
        </w:rPr>
        <w:t>’</w:t>
      </w:r>
      <w:r w:rsidR="00212C40">
        <w:rPr>
          <w:b/>
        </w:rPr>
        <w:t xml:space="preserve"> Renal Functional Follow-Up Data</w:t>
      </w:r>
      <w:r w:rsidR="001426AF">
        <w:rPr>
          <w:b/>
        </w:rPr>
        <w:t xml:space="preserve"> According to B</w:t>
      </w:r>
      <w:r w:rsidR="001426AF" w:rsidRPr="00B72DAC">
        <w:rPr>
          <w:b/>
        </w:rPr>
        <w:t>a</w:t>
      </w:r>
      <w:r w:rsidR="001426AF">
        <w:rPr>
          <w:b/>
        </w:rPr>
        <w:t>seline HbA</w:t>
      </w:r>
      <w:r w:rsidR="001426AF" w:rsidRPr="00EA7431">
        <w:rPr>
          <w:b/>
          <w:vertAlign w:val="subscript"/>
        </w:rPr>
        <w:t>1c</w:t>
      </w:r>
      <w:r w:rsidR="001426AF">
        <w:rPr>
          <w:b/>
        </w:rPr>
        <w:t>, uACR and P</w:t>
      </w:r>
      <w:r w:rsidR="001426AF" w:rsidRPr="00B72DAC">
        <w:rPr>
          <w:b/>
        </w:rPr>
        <w:t xml:space="preserve">lasma sTNFR1 </w:t>
      </w:r>
      <w:r w:rsidR="001426AF">
        <w:rPr>
          <w:b/>
        </w:rPr>
        <w:t>after Adjustment for Conventional Risk Factors for Renal Functional Decline in the Study C</w:t>
      </w:r>
      <w:r w:rsidR="001426AF" w:rsidRPr="00B72DAC">
        <w:rPr>
          <w:b/>
        </w:rPr>
        <w:t>ohort</w:t>
      </w:r>
      <w:r w:rsidR="00C80623">
        <w:rPr>
          <w:b/>
        </w:rPr>
        <w:t xml:space="preserve"> (n=87)</w:t>
      </w:r>
      <w:r w:rsidR="001426AF" w:rsidRPr="00B72DAC">
        <w:rPr>
          <w:b/>
        </w:rPr>
        <w:t>.</w:t>
      </w:r>
      <w:r w:rsidR="001426AF" w:rsidRPr="00B66C0C">
        <w:rPr>
          <w:b/>
          <w:vertAlign w:val="superscript"/>
        </w:rPr>
        <w:t>a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1087"/>
        <w:gridCol w:w="1465"/>
        <w:gridCol w:w="1275"/>
        <w:gridCol w:w="1560"/>
        <w:gridCol w:w="1275"/>
        <w:gridCol w:w="2694"/>
      </w:tblGrid>
      <w:tr w:rsidR="00B24003" w14:paraId="21A02EBB" w14:textId="77777777" w:rsidTr="00F505C4">
        <w:tc>
          <w:tcPr>
            <w:tcW w:w="3823" w:type="dxa"/>
            <w:shd w:val="clear" w:color="auto" w:fill="D0CECE" w:themeFill="background2" w:themeFillShade="E6"/>
          </w:tcPr>
          <w:p w14:paraId="5D130347" w14:textId="00BC372A" w:rsidR="00B24003" w:rsidRPr="00576DDA" w:rsidRDefault="00B24003" w:rsidP="001426AF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10206" w:type="dxa"/>
            <w:gridSpan w:val="7"/>
            <w:shd w:val="clear" w:color="auto" w:fill="D0CECE" w:themeFill="background2" w:themeFillShade="E6"/>
          </w:tcPr>
          <w:p w14:paraId="67D6419E" w14:textId="538F536A" w:rsidR="00B24003" w:rsidRPr="00576DDA" w:rsidRDefault="00B24003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  <w:lang w:val="en-IE"/>
              </w:rPr>
            </w:pPr>
            <w:r>
              <w:rPr>
                <w:b/>
                <w:sz w:val="20"/>
                <w:szCs w:val="20"/>
              </w:rPr>
              <w:t>Cox proportional hazards regression</w:t>
            </w:r>
          </w:p>
        </w:tc>
      </w:tr>
      <w:tr w:rsidR="001426AF" w14:paraId="7B8E473F" w14:textId="77777777" w:rsidTr="001426AF">
        <w:tc>
          <w:tcPr>
            <w:tcW w:w="3823" w:type="dxa"/>
          </w:tcPr>
          <w:p w14:paraId="38116739" w14:textId="22A0752E" w:rsidR="001426AF" w:rsidRPr="00576DDA" w:rsidRDefault="001426AF" w:rsidP="001426AF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14:paraId="0EB1BD0B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Clinical 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10" w:type="dxa"/>
            <w:gridSpan w:val="3"/>
          </w:tcPr>
          <w:p w14:paraId="53ADFF79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Clinical + sTNFR1 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694" w:type="dxa"/>
          </w:tcPr>
          <w:p w14:paraId="552EB2CD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  <w:lang w:val="en-IE"/>
              </w:rPr>
              <w:t>Likelihood ratio p-value</w:t>
            </w:r>
            <w:r w:rsidRPr="00576DDA">
              <w:rPr>
                <w:b/>
                <w:sz w:val="20"/>
                <w:szCs w:val="20"/>
                <w:vertAlign w:val="superscript"/>
                <w:lang w:val="en-IE"/>
              </w:rPr>
              <w:t>d</w:t>
            </w:r>
          </w:p>
        </w:tc>
      </w:tr>
      <w:tr w:rsidR="001426AF" w14:paraId="0D2BE527" w14:textId="77777777" w:rsidTr="001426AF">
        <w:trPr>
          <w:trHeight w:val="291"/>
        </w:trPr>
        <w:tc>
          <w:tcPr>
            <w:tcW w:w="3823" w:type="dxa"/>
          </w:tcPr>
          <w:p w14:paraId="1C5047DB" w14:textId="77777777" w:rsidR="001426AF" w:rsidRPr="00576DDA" w:rsidRDefault="001426AF" w:rsidP="001426AF">
            <w:pPr>
              <w:spacing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EE15BB9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HR</w:t>
            </w:r>
          </w:p>
        </w:tc>
        <w:tc>
          <w:tcPr>
            <w:tcW w:w="1087" w:type="dxa"/>
          </w:tcPr>
          <w:p w14:paraId="3688A6C4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465" w:type="dxa"/>
          </w:tcPr>
          <w:p w14:paraId="33728FE3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4D06B368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HR</w:t>
            </w:r>
          </w:p>
        </w:tc>
        <w:tc>
          <w:tcPr>
            <w:tcW w:w="1560" w:type="dxa"/>
          </w:tcPr>
          <w:p w14:paraId="151D829D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75" w:type="dxa"/>
          </w:tcPr>
          <w:p w14:paraId="28286EBE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694" w:type="dxa"/>
          </w:tcPr>
          <w:p w14:paraId="322D4139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1426AF" w14:paraId="5D420D25" w14:textId="77777777" w:rsidTr="00F505C4">
        <w:tc>
          <w:tcPr>
            <w:tcW w:w="3823" w:type="dxa"/>
            <w:shd w:val="clear" w:color="auto" w:fill="D0CECE" w:themeFill="background2" w:themeFillShade="E6"/>
          </w:tcPr>
          <w:p w14:paraId="6802BA8B" w14:textId="1A655D24" w:rsidR="001426AF" w:rsidRPr="00576DDA" w:rsidRDefault="001426AF" w:rsidP="00EC7F8A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sym w:font="Symbol" w:char="F0B3"/>
            </w:r>
            <w:r w:rsidRPr="00576DDA">
              <w:rPr>
                <w:b/>
                <w:sz w:val="20"/>
                <w:szCs w:val="20"/>
              </w:rPr>
              <w:t>40% decrease in CKD-EPI eGFR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4BBB5B3C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6DA7E67C" w14:textId="47F01A07" w:rsidR="001426AF" w:rsidRPr="00576DDA" w:rsidRDefault="00A96E5A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</w:tr>
      <w:tr w:rsidR="001426AF" w14:paraId="5DD1CA8D" w14:textId="77777777" w:rsidTr="001426AF">
        <w:tc>
          <w:tcPr>
            <w:tcW w:w="3823" w:type="dxa"/>
          </w:tcPr>
          <w:p w14:paraId="49FF2613" w14:textId="77777777" w:rsidR="001426AF" w:rsidRPr="00576DDA" w:rsidRDefault="001426AF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5C647460" w14:textId="32D51EC4" w:rsidR="001426AF" w:rsidRPr="00576DDA" w:rsidRDefault="00CD5201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087" w:type="dxa"/>
          </w:tcPr>
          <w:p w14:paraId="14D18009" w14:textId="10B14E91" w:rsidR="001426AF" w:rsidRPr="00576DDA" w:rsidRDefault="007D4E41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1.00-1.08</w:t>
            </w:r>
          </w:p>
        </w:tc>
        <w:tc>
          <w:tcPr>
            <w:tcW w:w="1465" w:type="dxa"/>
          </w:tcPr>
          <w:p w14:paraId="4429A818" w14:textId="1AB4B13F" w:rsidR="001426AF" w:rsidRPr="00012917" w:rsidRDefault="00012917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12917">
              <w:rPr>
                <w:sz w:val="20"/>
                <w:szCs w:val="20"/>
              </w:rPr>
              <w:t>0.07</w:t>
            </w:r>
          </w:p>
        </w:tc>
        <w:tc>
          <w:tcPr>
            <w:tcW w:w="1275" w:type="dxa"/>
          </w:tcPr>
          <w:p w14:paraId="0D227DDC" w14:textId="01C860B0" w:rsidR="001426AF" w:rsidRPr="00576DDA" w:rsidRDefault="003E5095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560" w:type="dxa"/>
          </w:tcPr>
          <w:p w14:paraId="7F430BED" w14:textId="0D4736A6" w:rsidR="001426AF" w:rsidRPr="00576DDA" w:rsidRDefault="003E5095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1.00-1.08</w:t>
            </w:r>
          </w:p>
        </w:tc>
        <w:tc>
          <w:tcPr>
            <w:tcW w:w="1275" w:type="dxa"/>
          </w:tcPr>
          <w:p w14:paraId="4A2D8D57" w14:textId="35B8EE2C" w:rsidR="001426AF" w:rsidRPr="00EA7431" w:rsidRDefault="003E5095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2694" w:type="dxa"/>
          </w:tcPr>
          <w:p w14:paraId="50942164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1426AF" w14:paraId="7D52FDDE" w14:textId="77777777" w:rsidTr="00B24003">
        <w:tc>
          <w:tcPr>
            <w:tcW w:w="3823" w:type="dxa"/>
          </w:tcPr>
          <w:p w14:paraId="5454592A" w14:textId="77777777" w:rsidR="001426AF" w:rsidRPr="00576DDA" w:rsidRDefault="001426AF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uACR</w:t>
            </w:r>
          </w:p>
        </w:tc>
        <w:tc>
          <w:tcPr>
            <w:tcW w:w="850" w:type="dxa"/>
          </w:tcPr>
          <w:p w14:paraId="42ED8736" w14:textId="350A2304" w:rsidR="001426AF" w:rsidRPr="00576DDA" w:rsidRDefault="00CD5201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1087" w:type="dxa"/>
          </w:tcPr>
          <w:p w14:paraId="2D68EC20" w14:textId="40E31AD4" w:rsidR="001426AF" w:rsidRPr="00576DDA" w:rsidRDefault="00B85504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1.19-2.05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2D37425F" w14:textId="21008CDD" w:rsidR="001426AF" w:rsidRPr="00576DDA" w:rsidRDefault="00012917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</w:t>
            </w:r>
          </w:p>
        </w:tc>
        <w:tc>
          <w:tcPr>
            <w:tcW w:w="1275" w:type="dxa"/>
          </w:tcPr>
          <w:p w14:paraId="3BF9F993" w14:textId="7F31EE2A" w:rsidR="001426AF" w:rsidRPr="00576DDA" w:rsidRDefault="003E5095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</w:t>
            </w:r>
          </w:p>
        </w:tc>
        <w:tc>
          <w:tcPr>
            <w:tcW w:w="1560" w:type="dxa"/>
          </w:tcPr>
          <w:p w14:paraId="7FE845AE" w14:textId="55425923" w:rsidR="001426AF" w:rsidRPr="00576DDA" w:rsidRDefault="003E5095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1.18-2.03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0CC616C8" w14:textId="1295E91A" w:rsidR="001426AF" w:rsidRPr="003E5095" w:rsidRDefault="003E5095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3E5095"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2694" w:type="dxa"/>
          </w:tcPr>
          <w:p w14:paraId="26649FCB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1426AF" w14:paraId="6BC4762E" w14:textId="77777777" w:rsidTr="001426AF">
        <w:tc>
          <w:tcPr>
            <w:tcW w:w="3823" w:type="dxa"/>
          </w:tcPr>
          <w:p w14:paraId="73E226A8" w14:textId="77777777" w:rsidR="001426AF" w:rsidRPr="00576DDA" w:rsidRDefault="001426AF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45F1E25B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6B85A97A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01C3A728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49F06A7E" w14:textId="398AC43C" w:rsidR="001426AF" w:rsidRPr="00576DDA" w:rsidRDefault="003E5095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  <w:tc>
          <w:tcPr>
            <w:tcW w:w="1560" w:type="dxa"/>
          </w:tcPr>
          <w:p w14:paraId="27325020" w14:textId="57BFECE2" w:rsidR="001426AF" w:rsidRPr="00576DDA" w:rsidRDefault="004A77E7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0.26-1.56</w:t>
            </w:r>
          </w:p>
        </w:tc>
        <w:tc>
          <w:tcPr>
            <w:tcW w:w="1275" w:type="dxa"/>
          </w:tcPr>
          <w:p w14:paraId="503898C4" w14:textId="1C1C3921" w:rsidR="001426AF" w:rsidRPr="00576DDA" w:rsidRDefault="003E5095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  <w:tc>
          <w:tcPr>
            <w:tcW w:w="2694" w:type="dxa"/>
          </w:tcPr>
          <w:p w14:paraId="26497970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426AF" w14:paraId="79DE3F78" w14:textId="77777777" w:rsidTr="00F505C4">
        <w:tc>
          <w:tcPr>
            <w:tcW w:w="3823" w:type="dxa"/>
            <w:shd w:val="clear" w:color="auto" w:fill="D0CECE" w:themeFill="background2" w:themeFillShade="E6"/>
          </w:tcPr>
          <w:p w14:paraId="6AF6C143" w14:textId="460413CD" w:rsidR="001426AF" w:rsidRPr="00576DDA" w:rsidRDefault="001426AF" w:rsidP="00EC7F8A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Doubling of serum creatinine</w:t>
            </w:r>
          </w:p>
        </w:tc>
        <w:tc>
          <w:tcPr>
            <w:tcW w:w="7512" w:type="dxa"/>
            <w:gridSpan w:val="6"/>
            <w:shd w:val="clear" w:color="auto" w:fill="D0CECE" w:themeFill="background2" w:themeFillShade="E6"/>
          </w:tcPr>
          <w:p w14:paraId="17611F9A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04061EF5" w14:textId="5ACD6F16" w:rsidR="001426AF" w:rsidRPr="00576DDA" w:rsidRDefault="00C32D6D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</w:tr>
      <w:tr w:rsidR="001426AF" w14:paraId="632CC57B" w14:textId="77777777" w:rsidTr="001426AF">
        <w:tc>
          <w:tcPr>
            <w:tcW w:w="3823" w:type="dxa"/>
          </w:tcPr>
          <w:p w14:paraId="5E35CDB6" w14:textId="77777777" w:rsidR="001426AF" w:rsidRPr="00576DDA" w:rsidRDefault="001426AF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5121A757" w14:textId="4ABDA036" w:rsidR="001426AF" w:rsidRPr="00576DDA" w:rsidRDefault="00E270DB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087" w:type="dxa"/>
          </w:tcPr>
          <w:p w14:paraId="131DA7D9" w14:textId="7D312460" w:rsidR="001426AF" w:rsidRPr="00576DDA" w:rsidRDefault="00A87FB2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0.96-1.08</w:t>
            </w:r>
          </w:p>
        </w:tc>
        <w:tc>
          <w:tcPr>
            <w:tcW w:w="1465" w:type="dxa"/>
          </w:tcPr>
          <w:p w14:paraId="73BCF13E" w14:textId="4BD3456E" w:rsidR="001426AF" w:rsidRPr="00EA7431" w:rsidRDefault="00D628E0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  <w:tc>
          <w:tcPr>
            <w:tcW w:w="1275" w:type="dxa"/>
          </w:tcPr>
          <w:p w14:paraId="327FC751" w14:textId="3B377C8A" w:rsidR="001426AF" w:rsidRPr="00576DDA" w:rsidRDefault="00BD1574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560" w:type="dxa"/>
          </w:tcPr>
          <w:p w14:paraId="6B0E4890" w14:textId="51033297" w:rsidR="001426AF" w:rsidRPr="00576DDA" w:rsidRDefault="003121F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0.96-1.08</w:t>
            </w:r>
          </w:p>
        </w:tc>
        <w:tc>
          <w:tcPr>
            <w:tcW w:w="1275" w:type="dxa"/>
          </w:tcPr>
          <w:p w14:paraId="1E02A9DC" w14:textId="04D5EA82" w:rsidR="001426AF" w:rsidRPr="00EA7431" w:rsidRDefault="00243CFD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  <w:tc>
          <w:tcPr>
            <w:tcW w:w="2694" w:type="dxa"/>
          </w:tcPr>
          <w:p w14:paraId="673B25FA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1426AF" w14:paraId="04F5A3A1" w14:textId="77777777" w:rsidTr="00B24003">
        <w:tc>
          <w:tcPr>
            <w:tcW w:w="3823" w:type="dxa"/>
          </w:tcPr>
          <w:p w14:paraId="47A0DB78" w14:textId="77777777" w:rsidR="001426AF" w:rsidRPr="00576DDA" w:rsidRDefault="001426AF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uACR</w:t>
            </w:r>
          </w:p>
        </w:tc>
        <w:tc>
          <w:tcPr>
            <w:tcW w:w="850" w:type="dxa"/>
          </w:tcPr>
          <w:p w14:paraId="011077FE" w14:textId="206F9EF8" w:rsidR="001426AF" w:rsidRPr="00576DDA" w:rsidRDefault="00BE37D8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</w:t>
            </w:r>
          </w:p>
        </w:tc>
        <w:tc>
          <w:tcPr>
            <w:tcW w:w="1087" w:type="dxa"/>
          </w:tcPr>
          <w:p w14:paraId="6FD8063D" w14:textId="1272B930" w:rsidR="001426AF" w:rsidRPr="00576DDA" w:rsidRDefault="00BD7E2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1.26-2.87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4D74507D" w14:textId="031B6ED2" w:rsidR="001426AF" w:rsidRPr="00576DDA" w:rsidRDefault="00D628E0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1275" w:type="dxa"/>
          </w:tcPr>
          <w:p w14:paraId="0240BA3C" w14:textId="5EE72814" w:rsidR="001426AF" w:rsidRPr="00576DDA" w:rsidRDefault="00502D7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</w:t>
            </w:r>
          </w:p>
        </w:tc>
        <w:tc>
          <w:tcPr>
            <w:tcW w:w="1560" w:type="dxa"/>
          </w:tcPr>
          <w:p w14:paraId="083535B7" w14:textId="03871054" w:rsidR="001426AF" w:rsidRPr="00576DDA" w:rsidRDefault="003121F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1.24-2.84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7C5A5D82" w14:textId="1D922A43" w:rsidR="001426AF" w:rsidRPr="00576DDA" w:rsidRDefault="00243CFD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</w:t>
            </w:r>
          </w:p>
        </w:tc>
        <w:tc>
          <w:tcPr>
            <w:tcW w:w="2694" w:type="dxa"/>
          </w:tcPr>
          <w:p w14:paraId="31C2459F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1426AF" w14:paraId="044E4ABA" w14:textId="77777777" w:rsidTr="001426AF">
        <w:tc>
          <w:tcPr>
            <w:tcW w:w="3823" w:type="dxa"/>
          </w:tcPr>
          <w:p w14:paraId="5E931A2C" w14:textId="77777777" w:rsidR="001426AF" w:rsidRPr="00576DDA" w:rsidRDefault="001426AF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4C5FFD26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197F7B9D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4AB60396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43B46B42" w14:textId="64F97F86" w:rsidR="001426AF" w:rsidRPr="00576DDA" w:rsidRDefault="00502D7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</w:t>
            </w:r>
          </w:p>
        </w:tc>
        <w:tc>
          <w:tcPr>
            <w:tcW w:w="1560" w:type="dxa"/>
          </w:tcPr>
          <w:p w14:paraId="7B838DAD" w14:textId="1E8FFF66" w:rsidR="001426AF" w:rsidRPr="00576DDA" w:rsidRDefault="003121F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0.20-2.25</w:t>
            </w:r>
          </w:p>
        </w:tc>
        <w:tc>
          <w:tcPr>
            <w:tcW w:w="1275" w:type="dxa"/>
          </w:tcPr>
          <w:p w14:paraId="00DF29BA" w14:textId="0B6C0630" w:rsidR="001426AF" w:rsidRPr="00576DDA" w:rsidRDefault="00243CFD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</w:p>
        </w:tc>
        <w:tc>
          <w:tcPr>
            <w:tcW w:w="2694" w:type="dxa"/>
          </w:tcPr>
          <w:p w14:paraId="0C506C10" w14:textId="77777777" w:rsidR="001426AF" w:rsidRPr="00576DDA" w:rsidRDefault="001426AF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24003" w14:paraId="47A5E044" w14:textId="77777777" w:rsidTr="00F505C4">
        <w:tc>
          <w:tcPr>
            <w:tcW w:w="3823" w:type="dxa"/>
            <w:shd w:val="clear" w:color="auto" w:fill="D0CECE" w:themeFill="background2" w:themeFillShade="E6"/>
          </w:tcPr>
          <w:p w14:paraId="74B19653" w14:textId="0154BC0D" w:rsidR="00B24003" w:rsidRPr="00576DDA" w:rsidRDefault="00B2400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206" w:type="dxa"/>
            <w:gridSpan w:val="7"/>
            <w:shd w:val="clear" w:color="auto" w:fill="D0CECE" w:themeFill="background2" w:themeFillShade="E6"/>
          </w:tcPr>
          <w:p w14:paraId="7F49A758" w14:textId="6E94F9EC" w:rsidR="00B24003" w:rsidRPr="00576DDA" w:rsidRDefault="00B2400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963013">
              <w:rPr>
                <w:b/>
                <w:sz w:val="20"/>
                <w:szCs w:val="20"/>
              </w:rPr>
              <w:t>Logistic regression</w:t>
            </w:r>
          </w:p>
        </w:tc>
      </w:tr>
      <w:tr w:rsidR="00963013" w14:paraId="60F3002E" w14:textId="77777777" w:rsidTr="00C248A4">
        <w:tc>
          <w:tcPr>
            <w:tcW w:w="3823" w:type="dxa"/>
          </w:tcPr>
          <w:p w14:paraId="02C1EC28" w14:textId="77777777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14:paraId="213C846B" w14:textId="2683BAF1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Clinical 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110" w:type="dxa"/>
            <w:gridSpan w:val="3"/>
          </w:tcPr>
          <w:p w14:paraId="0F5478CE" w14:textId="12B8CBDA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Clinical + sTNFR1 model</w:t>
            </w:r>
            <w:r w:rsidRPr="00576DDA">
              <w:rPr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694" w:type="dxa"/>
          </w:tcPr>
          <w:p w14:paraId="36AB33E7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63013" w14:paraId="2B440AC6" w14:textId="77777777" w:rsidTr="001426AF">
        <w:tc>
          <w:tcPr>
            <w:tcW w:w="3823" w:type="dxa"/>
          </w:tcPr>
          <w:p w14:paraId="2E7A66A4" w14:textId="77777777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8C060E5" w14:textId="7878960E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576DDA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087" w:type="dxa"/>
          </w:tcPr>
          <w:p w14:paraId="7751F752" w14:textId="3094BF5E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465" w:type="dxa"/>
          </w:tcPr>
          <w:p w14:paraId="1E8A0598" w14:textId="557E559C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275" w:type="dxa"/>
          </w:tcPr>
          <w:p w14:paraId="300554FD" w14:textId="31811884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576DDA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60" w:type="dxa"/>
          </w:tcPr>
          <w:p w14:paraId="579A2D4C" w14:textId="28ABF8B1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75" w:type="dxa"/>
          </w:tcPr>
          <w:p w14:paraId="50C8B013" w14:textId="687079A3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694" w:type="dxa"/>
          </w:tcPr>
          <w:p w14:paraId="3E179F38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63013" w14:paraId="05380982" w14:textId="77777777" w:rsidTr="00F505C4">
        <w:tc>
          <w:tcPr>
            <w:tcW w:w="3823" w:type="dxa"/>
            <w:shd w:val="clear" w:color="auto" w:fill="D0CECE" w:themeFill="background2" w:themeFillShade="E6"/>
          </w:tcPr>
          <w:p w14:paraId="47AD108A" w14:textId="43C77B66" w:rsidR="00963013" w:rsidRPr="00576DDA" w:rsidRDefault="00963013" w:rsidP="00EC7F8A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sym w:font="Symbol" w:char="F0B3"/>
            </w:r>
            <w:r w:rsidRPr="00576DDA">
              <w:rPr>
                <w:b/>
                <w:sz w:val="20"/>
                <w:szCs w:val="20"/>
              </w:rPr>
              <w:t>40% decrease in CKD-EPI eGFR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556051FA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D0CECE" w:themeFill="background2" w:themeFillShade="E6"/>
          </w:tcPr>
          <w:p w14:paraId="6B35C779" w14:textId="125DD1CF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0CECE" w:themeFill="background2" w:themeFillShade="E6"/>
          </w:tcPr>
          <w:p w14:paraId="09325D21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6C2B6B51" w14:textId="77777777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58C0E255" w14:textId="77777777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7AB7C3E5" w14:textId="77777777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76E33368" w14:textId="4A9FE6BC" w:rsidR="00963013" w:rsidRPr="00576DDA" w:rsidRDefault="002060EE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</w:tr>
      <w:tr w:rsidR="00963013" w14:paraId="006B7337" w14:textId="77777777" w:rsidTr="001426AF">
        <w:tc>
          <w:tcPr>
            <w:tcW w:w="3823" w:type="dxa"/>
          </w:tcPr>
          <w:p w14:paraId="540165DB" w14:textId="35DDF85C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54AD7439" w14:textId="260D1DAB" w:rsidR="00963013" w:rsidRPr="00576DDA" w:rsidRDefault="001D42E9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087" w:type="dxa"/>
          </w:tcPr>
          <w:p w14:paraId="1D509D9A" w14:textId="2679D6B9" w:rsidR="00963013" w:rsidRPr="00576DDA" w:rsidRDefault="00566168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0.97-1.07</w:t>
            </w:r>
          </w:p>
        </w:tc>
        <w:tc>
          <w:tcPr>
            <w:tcW w:w="1465" w:type="dxa"/>
          </w:tcPr>
          <w:p w14:paraId="38BAF031" w14:textId="3DBB5A57" w:rsidR="00963013" w:rsidRPr="00576DDA" w:rsidRDefault="00322060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  <w:tc>
          <w:tcPr>
            <w:tcW w:w="1275" w:type="dxa"/>
          </w:tcPr>
          <w:p w14:paraId="769D5A12" w14:textId="7AECDBE7" w:rsidR="00963013" w:rsidRDefault="008C7A16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560" w:type="dxa"/>
          </w:tcPr>
          <w:p w14:paraId="0D954F51" w14:textId="7D6820B5" w:rsidR="00963013" w:rsidRDefault="00686427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0.98-1.08</w:t>
            </w:r>
          </w:p>
        </w:tc>
        <w:tc>
          <w:tcPr>
            <w:tcW w:w="1275" w:type="dxa"/>
          </w:tcPr>
          <w:p w14:paraId="341083C2" w14:textId="5D7C78E5" w:rsidR="00963013" w:rsidRDefault="009040A6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</w:p>
        </w:tc>
        <w:tc>
          <w:tcPr>
            <w:tcW w:w="2694" w:type="dxa"/>
          </w:tcPr>
          <w:p w14:paraId="789B7F31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63013" w14:paraId="1D96806C" w14:textId="77777777" w:rsidTr="003252BD">
        <w:tc>
          <w:tcPr>
            <w:tcW w:w="3823" w:type="dxa"/>
          </w:tcPr>
          <w:p w14:paraId="7872DF42" w14:textId="1631B1BA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uACR</w:t>
            </w:r>
          </w:p>
        </w:tc>
        <w:tc>
          <w:tcPr>
            <w:tcW w:w="850" w:type="dxa"/>
          </w:tcPr>
          <w:p w14:paraId="69EBCDDA" w14:textId="283A37BE" w:rsidR="00963013" w:rsidRPr="00576DDA" w:rsidRDefault="00BA7DFD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1087" w:type="dxa"/>
          </w:tcPr>
          <w:p w14:paraId="16450D2C" w14:textId="1894D761" w:rsidR="00963013" w:rsidRPr="00576DDA" w:rsidRDefault="00B00481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1.18-2.39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721716D1" w14:textId="23EAF1DA" w:rsidR="00963013" w:rsidRPr="00C52426" w:rsidRDefault="00D80A8E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52426">
              <w:rPr>
                <w:b/>
                <w:sz w:val="20"/>
                <w:szCs w:val="20"/>
              </w:rPr>
              <w:t>0.005</w:t>
            </w:r>
          </w:p>
        </w:tc>
        <w:tc>
          <w:tcPr>
            <w:tcW w:w="1275" w:type="dxa"/>
          </w:tcPr>
          <w:p w14:paraId="7AD334DA" w14:textId="7FF4C8C7" w:rsidR="00963013" w:rsidRDefault="00CC337D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1560" w:type="dxa"/>
          </w:tcPr>
          <w:p w14:paraId="139F82D0" w14:textId="24A021AA" w:rsidR="00963013" w:rsidRDefault="00686427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1.18-2.44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696A2387" w14:textId="0B36C6DB" w:rsidR="00963013" w:rsidRPr="009040A6" w:rsidRDefault="009040A6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040A6">
              <w:rPr>
                <w:b/>
                <w:sz w:val="20"/>
                <w:szCs w:val="20"/>
              </w:rPr>
              <w:t>0.006</w:t>
            </w:r>
          </w:p>
        </w:tc>
        <w:tc>
          <w:tcPr>
            <w:tcW w:w="2694" w:type="dxa"/>
          </w:tcPr>
          <w:p w14:paraId="27E1D433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63013" w14:paraId="09531581" w14:textId="77777777" w:rsidTr="001426AF">
        <w:tc>
          <w:tcPr>
            <w:tcW w:w="3823" w:type="dxa"/>
          </w:tcPr>
          <w:p w14:paraId="2840C7F5" w14:textId="0AEA9888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5843C703" w14:textId="64EA47EF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3B36A318" w14:textId="0AD69450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3A1BA3DD" w14:textId="65047789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516A2E73" w14:textId="6CC77878" w:rsidR="00963013" w:rsidRDefault="00CC337D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  <w:tc>
          <w:tcPr>
            <w:tcW w:w="1560" w:type="dxa"/>
          </w:tcPr>
          <w:p w14:paraId="7184D175" w14:textId="40453D18" w:rsidR="00963013" w:rsidRDefault="00686427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0.12-1.81</w:t>
            </w:r>
          </w:p>
        </w:tc>
        <w:tc>
          <w:tcPr>
            <w:tcW w:w="1275" w:type="dxa"/>
          </w:tcPr>
          <w:p w14:paraId="0F6473FC" w14:textId="4F7774FB" w:rsidR="00963013" w:rsidRDefault="009040A6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2694" w:type="dxa"/>
          </w:tcPr>
          <w:p w14:paraId="1BC25567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63013" w14:paraId="6FF8C675" w14:textId="77777777" w:rsidTr="00F505C4">
        <w:tc>
          <w:tcPr>
            <w:tcW w:w="3823" w:type="dxa"/>
            <w:shd w:val="clear" w:color="auto" w:fill="D0CECE" w:themeFill="background2" w:themeFillShade="E6"/>
          </w:tcPr>
          <w:p w14:paraId="0452E738" w14:textId="66071729" w:rsidR="00963013" w:rsidRPr="00576DDA" w:rsidRDefault="00963013" w:rsidP="00EC7F8A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b/>
                <w:sz w:val="20"/>
                <w:szCs w:val="20"/>
              </w:rPr>
              <w:t>Doubling of serum creatinine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7B7CF734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D0CECE" w:themeFill="background2" w:themeFillShade="E6"/>
          </w:tcPr>
          <w:p w14:paraId="04247803" w14:textId="4707D406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D0CECE" w:themeFill="background2" w:themeFillShade="E6"/>
          </w:tcPr>
          <w:p w14:paraId="061CB0C8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15B6AA26" w14:textId="77777777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14:paraId="1BAA1DD8" w14:textId="77777777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</w:tcPr>
          <w:p w14:paraId="6847971F" w14:textId="77777777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1D7D6E2F" w14:textId="6642D2D7" w:rsidR="00963013" w:rsidRPr="00576DDA" w:rsidRDefault="00324279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</w:tr>
      <w:tr w:rsidR="00963013" w14:paraId="1200FA6B" w14:textId="77777777" w:rsidTr="001426AF">
        <w:tc>
          <w:tcPr>
            <w:tcW w:w="3823" w:type="dxa"/>
          </w:tcPr>
          <w:p w14:paraId="5BD4C812" w14:textId="6A2EE01A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EA7431">
              <w:rPr>
                <w:sz w:val="20"/>
                <w:szCs w:val="20"/>
                <w:vertAlign w:val="subscript"/>
              </w:rPr>
              <w:t>1c</w:t>
            </w:r>
          </w:p>
        </w:tc>
        <w:tc>
          <w:tcPr>
            <w:tcW w:w="850" w:type="dxa"/>
          </w:tcPr>
          <w:p w14:paraId="0D0C3967" w14:textId="3520133C" w:rsidR="00963013" w:rsidRPr="00576DDA" w:rsidRDefault="00392442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087" w:type="dxa"/>
          </w:tcPr>
          <w:p w14:paraId="2902D63F" w14:textId="4457383F" w:rsidR="00963013" w:rsidRPr="00576DDA" w:rsidRDefault="00392442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0.94-1.07</w:t>
            </w:r>
          </w:p>
        </w:tc>
        <w:tc>
          <w:tcPr>
            <w:tcW w:w="1465" w:type="dxa"/>
          </w:tcPr>
          <w:p w14:paraId="6CE200B5" w14:textId="3D033450" w:rsidR="00963013" w:rsidRPr="00576DDA" w:rsidRDefault="00392442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</w:t>
            </w:r>
          </w:p>
        </w:tc>
        <w:tc>
          <w:tcPr>
            <w:tcW w:w="1275" w:type="dxa"/>
          </w:tcPr>
          <w:p w14:paraId="35420715" w14:textId="005C44BB" w:rsidR="00963013" w:rsidRDefault="007E6CE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560" w:type="dxa"/>
          </w:tcPr>
          <w:p w14:paraId="411676B0" w14:textId="42BF544F" w:rsidR="00963013" w:rsidRDefault="007E6CE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0.94-1.07</w:t>
            </w:r>
          </w:p>
        </w:tc>
        <w:tc>
          <w:tcPr>
            <w:tcW w:w="1275" w:type="dxa"/>
          </w:tcPr>
          <w:p w14:paraId="15D41169" w14:textId="4C988DF4" w:rsidR="00963013" w:rsidRDefault="00FE4A4E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  <w:tc>
          <w:tcPr>
            <w:tcW w:w="2694" w:type="dxa"/>
          </w:tcPr>
          <w:p w14:paraId="03ACA9F6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63013" w14:paraId="4219E5DD" w14:textId="77777777" w:rsidTr="003252BD">
        <w:tc>
          <w:tcPr>
            <w:tcW w:w="3823" w:type="dxa"/>
          </w:tcPr>
          <w:p w14:paraId="7CC32BEC" w14:textId="1CCC06D0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uACR</w:t>
            </w:r>
          </w:p>
        </w:tc>
        <w:tc>
          <w:tcPr>
            <w:tcW w:w="850" w:type="dxa"/>
          </w:tcPr>
          <w:p w14:paraId="6678FE49" w14:textId="2A8EC11C" w:rsidR="00963013" w:rsidRPr="00576DDA" w:rsidRDefault="00392442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1087" w:type="dxa"/>
          </w:tcPr>
          <w:p w14:paraId="4AC0129B" w14:textId="162D49F4" w:rsidR="00963013" w:rsidRPr="00576DDA" w:rsidRDefault="00392442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1.31-3.69</w:t>
            </w:r>
          </w:p>
        </w:tc>
        <w:tc>
          <w:tcPr>
            <w:tcW w:w="1465" w:type="dxa"/>
            <w:shd w:val="clear" w:color="auto" w:fill="AEAAAA" w:themeFill="background2" w:themeFillShade="BF"/>
          </w:tcPr>
          <w:p w14:paraId="4596A737" w14:textId="3EFAC338" w:rsidR="00963013" w:rsidRPr="00392442" w:rsidRDefault="00392442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392442">
              <w:rPr>
                <w:b/>
                <w:sz w:val="20"/>
                <w:szCs w:val="20"/>
              </w:rPr>
              <w:t>0.004</w:t>
            </w:r>
          </w:p>
        </w:tc>
        <w:tc>
          <w:tcPr>
            <w:tcW w:w="1275" w:type="dxa"/>
          </w:tcPr>
          <w:p w14:paraId="3F99B9D4" w14:textId="6EC56FCE" w:rsidR="00963013" w:rsidRDefault="007E6CE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</w:t>
            </w:r>
          </w:p>
        </w:tc>
        <w:tc>
          <w:tcPr>
            <w:tcW w:w="1560" w:type="dxa"/>
          </w:tcPr>
          <w:p w14:paraId="077AD37C" w14:textId="72DDDF25" w:rsidR="00963013" w:rsidRDefault="007E6CE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1.30-3.69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0E0FEAE1" w14:textId="138AADE6" w:rsidR="00963013" w:rsidRPr="00FE4A4E" w:rsidRDefault="00FE4A4E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FE4A4E">
              <w:rPr>
                <w:b/>
                <w:sz w:val="20"/>
                <w:szCs w:val="20"/>
              </w:rPr>
              <w:t>0.005</w:t>
            </w:r>
          </w:p>
        </w:tc>
        <w:tc>
          <w:tcPr>
            <w:tcW w:w="2694" w:type="dxa"/>
          </w:tcPr>
          <w:p w14:paraId="13B2815F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63013" w14:paraId="0357F5E4" w14:textId="77777777" w:rsidTr="001426AF">
        <w:tc>
          <w:tcPr>
            <w:tcW w:w="3823" w:type="dxa"/>
          </w:tcPr>
          <w:p w14:paraId="467B4D5D" w14:textId="6080CDB2" w:rsidR="00963013" w:rsidRPr="00576DDA" w:rsidRDefault="00963013" w:rsidP="001426AF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sTNFR1</w:t>
            </w:r>
          </w:p>
        </w:tc>
        <w:tc>
          <w:tcPr>
            <w:tcW w:w="850" w:type="dxa"/>
          </w:tcPr>
          <w:p w14:paraId="0353B5E4" w14:textId="48600366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087" w:type="dxa"/>
          </w:tcPr>
          <w:p w14:paraId="3D759BC8" w14:textId="266F42D0" w:rsidR="00963013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465" w:type="dxa"/>
          </w:tcPr>
          <w:p w14:paraId="63E62B16" w14:textId="1562E87A" w:rsidR="00963013" w:rsidRDefault="00963013" w:rsidP="001426AF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576DDA">
              <w:rPr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100FDD43" w14:textId="275F22AE" w:rsidR="00963013" w:rsidRDefault="007E6CE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</w:t>
            </w:r>
          </w:p>
        </w:tc>
        <w:tc>
          <w:tcPr>
            <w:tcW w:w="1560" w:type="dxa"/>
          </w:tcPr>
          <w:p w14:paraId="4BA806E4" w14:textId="110D59AC" w:rsidR="00963013" w:rsidRDefault="007E6CE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0.08-2.30</w:t>
            </w:r>
          </w:p>
        </w:tc>
        <w:tc>
          <w:tcPr>
            <w:tcW w:w="1275" w:type="dxa"/>
          </w:tcPr>
          <w:p w14:paraId="081D3179" w14:textId="4A3E0561" w:rsidR="00963013" w:rsidRPr="00FE4A4E" w:rsidRDefault="00FE4A4E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E4A4E">
              <w:rPr>
                <w:sz w:val="20"/>
                <w:szCs w:val="20"/>
              </w:rPr>
              <w:t>0.35</w:t>
            </w:r>
          </w:p>
        </w:tc>
        <w:tc>
          <w:tcPr>
            <w:tcW w:w="2694" w:type="dxa"/>
          </w:tcPr>
          <w:p w14:paraId="62FF9DDC" w14:textId="77777777" w:rsidR="00963013" w:rsidRPr="00576DDA" w:rsidRDefault="00963013" w:rsidP="001426AF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14:paraId="6A922340" w14:textId="02DA28F0" w:rsidR="001426AF" w:rsidRPr="00B66C0C" w:rsidRDefault="001426AF" w:rsidP="001426AF">
      <w:pPr>
        <w:spacing w:line="240" w:lineRule="auto"/>
        <w:contextualSpacing/>
        <w:rPr>
          <w:rFonts w:eastAsia="Times New Roman" w:cs="Times New Roman"/>
          <w:sz w:val="20"/>
          <w:szCs w:val="20"/>
        </w:rPr>
      </w:pPr>
      <w:r w:rsidRPr="00765C69">
        <w:rPr>
          <w:rFonts w:eastAsia="Times New Roman"/>
          <w:sz w:val="20"/>
          <w:szCs w:val="20"/>
          <w:vertAlign w:val="superscript"/>
        </w:rPr>
        <w:t>a</w:t>
      </w:r>
      <w:r>
        <w:rPr>
          <w:rFonts w:eastAsia="Times New Roman"/>
          <w:sz w:val="20"/>
          <w:szCs w:val="20"/>
        </w:rPr>
        <w:t xml:space="preserve">95% CI = 95% confidence interval; </w:t>
      </w:r>
      <w:r w:rsidRPr="00765C69">
        <w:rPr>
          <w:rFonts w:eastAsia="Times New Roman"/>
          <w:sz w:val="20"/>
          <w:szCs w:val="20"/>
        </w:rPr>
        <w:t>CKD-EPI = Chronic Kidney Disease-Epidemiology Collaboration; eGFR = estimated glomerular filtration rate;</w:t>
      </w:r>
      <w:r w:rsidR="003D6312">
        <w:rPr>
          <w:rFonts w:eastAsia="Times New Roman"/>
          <w:sz w:val="20"/>
          <w:szCs w:val="20"/>
        </w:rPr>
        <w:t xml:space="preserve"> </w:t>
      </w:r>
      <w:r w:rsidR="003D6312">
        <w:rPr>
          <w:sz w:val="20"/>
          <w:szCs w:val="20"/>
        </w:rPr>
        <w:t>HbA</w:t>
      </w:r>
      <w:r w:rsidR="003D6312" w:rsidRPr="00EA7431">
        <w:rPr>
          <w:sz w:val="20"/>
          <w:szCs w:val="20"/>
          <w:vertAlign w:val="subscript"/>
        </w:rPr>
        <w:t>1c</w:t>
      </w:r>
      <w:r w:rsidR="003D6312">
        <w:rPr>
          <w:sz w:val="20"/>
          <w:szCs w:val="20"/>
        </w:rPr>
        <w:t xml:space="preserve"> = glycated haemoglobin;</w:t>
      </w:r>
      <w:r w:rsidR="005F16F2">
        <w:rPr>
          <w:rFonts w:eastAsia="Times New Roman"/>
          <w:sz w:val="20"/>
          <w:szCs w:val="20"/>
        </w:rPr>
        <w:t xml:space="preserve"> HR = hazard ratio;</w:t>
      </w:r>
      <w:r w:rsidRPr="00765C69">
        <w:rPr>
          <w:rFonts w:eastAsia="Times New Roman"/>
          <w:sz w:val="20"/>
          <w:szCs w:val="20"/>
        </w:rPr>
        <w:t xml:space="preserve"> N/A = not applicable; </w:t>
      </w:r>
      <w:r w:rsidR="008837B9">
        <w:rPr>
          <w:rFonts w:eastAsia="Times New Roman"/>
          <w:sz w:val="20"/>
          <w:szCs w:val="20"/>
        </w:rPr>
        <w:t xml:space="preserve">OR = odds ratio; </w:t>
      </w:r>
      <w:r>
        <w:rPr>
          <w:rFonts w:eastAsia="Times New Roman"/>
          <w:sz w:val="20"/>
          <w:szCs w:val="20"/>
        </w:rPr>
        <w:t>sTNFR1 =</w:t>
      </w:r>
      <w:r w:rsidRPr="00765C69">
        <w:rPr>
          <w:rFonts w:eastAsia="Times New Roman"/>
          <w:sz w:val="20"/>
          <w:szCs w:val="20"/>
        </w:rPr>
        <w:t xml:space="preserve"> soluble tumour necrosis factor receptor-1</w:t>
      </w:r>
      <w:r>
        <w:rPr>
          <w:rFonts w:eastAsia="Times New Roman"/>
          <w:sz w:val="20"/>
          <w:szCs w:val="20"/>
        </w:rPr>
        <w:t>; u</w:t>
      </w:r>
      <w:r w:rsidRPr="00765C69">
        <w:rPr>
          <w:rFonts w:eastAsia="Times New Roman"/>
          <w:sz w:val="20"/>
          <w:szCs w:val="20"/>
        </w:rPr>
        <w:t xml:space="preserve">ACR = </w:t>
      </w:r>
      <w:r>
        <w:rPr>
          <w:rFonts w:eastAsia="Times New Roman"/>
          <w:sz w:val="20"/>
          <w:szCs w:val="20"/>
        </w:rPr>
        <w:t xml:space="preserve">urine </w:t>
      </w:r>
      <w:r w:rsidRPr="00765C69">
        <w:rPr>
          <w:rFonts w:eastAsia="Times New Roman"/>
          <w:sz w:val="20"/>
          <w:szCs w:val="20"/>
        </w:rPr>
        <w:t>albumin-to-creatinine ratio</w:t>
      </w:r>
      <w:r>
        <w:rPr>
          <w:rFonts w:eastAsia="Times New Roman"/>
          <w:sz w:val="20"/>
          <w:szCs w:val="20"/>
        </w:rPr>
        <w:t>.</w:t>
      </w:r>
    </w:p>
    <w:p w14:paraId="035F3E92" w14:textId="77777777" w:rsidR="001426AF" w:rsidRDefault="001426AF" w:rsidP="001426AF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>Clinical model: age, gender, diabetes duration, systolic blood pressure, HbA</w:t>
      </w:r>
      <w:r w:rsidRPr="001F731B">
        <w:rPr>
          <w:sz w:val="20"/>
          <w:szCs w:val="20"/>
          <w:vertAlign w:val="subscript"/>
        </w:rPr>
        <w:t>1c</w:t>
      </w:r>
      <w:r>
        <w:rPr>
          <w:sz w:val="20"/>
          <w:szCs w:val="20"/>
        </w:rPr>
        <w:t xml:space="preserve">, CKD-EPI eGFR, uACR. </w:t>
      </w:r>
    </w:p>
    <w:p w14:paraId="77F0253A" w14:textId="77777777" w:rsidR="001426AF" w:rsidRDefault="001426AF" w:rsidP="001426AF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>Clinical + sTNFR1 model: clinical model + plasma sTNFR1.</w:t>
      </w:r>
    </w:p>
    <w:p w14:paraId="52D11921" w14:textId="77777777" w:rsidR="001426AF" w:rsidRPr="00BA5100" w:rsidRDefault="001426AF" w:rsidP="001426AF">
      <w:pPr>
        <w:spacing w:line="240" w:lineRule="auto"/>
        <w:contextualSpacing/>
        <w:rPr>
          <w:sz w:val="20"/>
          <w:szCs w:val="20"/>
          <w:lang w:val="en-IE"/>
        </w:rPr>
      </w:pPr>
      <w:r>
        <w:rPr>
          <w:sz w:val="20"/>
          <w:szCs w:val="20"/>
          <w:vertAlign w:val="superscript"/>
          <w:lang w:val="en-IE"/>
        </w:rPr>
        <w:t>d</w:t>
      </w:r>
      <w:r w:rsidRPr="00A8664A">
        <w:rPr>
          <w:sz w:val="20"/>
          <w:szCs w:val="20"/>
          <w:lang w:val="en-IE"/>
        </w:rPr>
        <w:t xml:space="preserve">Clinical model </w:t>
      </w:r>
      <w:r>
        <w:rPr>
          <w:sz w:val="20"/>
          <w:szCs w:val="20"/>
          <w:lang w:val="en-IE"/>
        </w:rPr>
        <w:t>versus clinical + sTNFR1 model.</w:t>
      </w:r>
    </w:p>
    <w:p w14:paraId="3ABDF8F4" w14:textId="77777777" w:rsidR="001426AF" w:rsidRPr="002750B8" w:rsidRDefault="001426AF" w:rsidP="001426AF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  <w:vertAlign w:val="superscript"/>
        </w:rPr>
        <w:t>e</w:t>
      </w:r>
      <w:r w:rsidRPr="002750B8">
        <w:rPr>
          <w:sz w:val="20"/>
          <w:szCs w:val="20"/>
        </w:rPr>
        <w:t xml:space="preserve">Composite endpoint 1: </w:t>
      </w:r>
      <w:r w:rsidRPr="002750B8">
        <w:rPr>
          <w:sz w:val="20"/>
          <w:szCs w:val="20"/>
        </w:rPr>
        <w:sym w:font="Symbol" w:char="F0B3"/>
      </w:r>
      <w:r w:rsidRPr="002750B8">
        <w:rPr>
          <w:sz w:val="20"/>
          <w:szCs w:val="20"/>
        </w:rPr>
        <w:t>40% decrease in CKD-EPI eGFR, d</w:t>
      </w:r>
      <w:r>
        <w:rPr>
          <w:sz w:val="20"/>
          <w:szCs w:val="20"/>
        </w:rPr>
        <w:t>oubling of serum creatinine, renal replacement therapy</w:t>
      </w:r>
      <w:r w:rsidRPr="002750B8">
        <w:rPr>
          <w:sz w:val="20"/>
          <w:szCs w:val="20"/>
        </w:rPr>
        <w:t>, or mortality</w:t>
      </w:r>
      <w:r>
        <w:rPr>
          <w:sz w:val="20"/>
          <w:szCs w:val="20"/>
        </w:rPr>
        <w:t>.</w:t>
      </w:r>
    </w:p>
    <w:p w14:paraId="25048D0C" w14:textId="77777777" w:rsidR="00650B53" w:rsidRDefault="001426AF" w:rsidP="001426AF">
      <w:pPr>
        <w:spacing w:line="240" w:lineRule="auto"/>
        <w:contextualSpacing/>
      </w:pPr>
      <w:r>
        <w:rPr>
          <w:sz w:val="20"/>
          <w:szCs w:val="20"/>
          <w:vertAlign w:val="superscript"/>
        </w:rPr>
        <w:t>f</w:t>
      </w:r>
      <w:r w:rsidRPr="002750B8">
        <w:rPr>
          <w:sz w:val="20"/>
          <w:szCs w:val="20"/>
        </w:rPr>
        <w:t>Composite endpoint 2: d</w:t>
      </w:r>
      <w:r>
        <w:rPr>
          <w:sz w:val="20"/>
          <w:szCs w:val="20"/>
        </w:rPr>
        <w:t>oubling of serum creatinine, renal replacement therapy</w:t>
      </w:r>
      <w:r w:rsidRPr="002750B8">
        <w:rPr>
          <w:sz w:val="20"/>
          <w:szCs w:val="20"/>
        </w:rPr>
        <w:t>, or mortality</w:t>
      </w:r>
      <w:r>
        <w:rPr>
          <w:sz w:val="20"/>
          <w:szCs w:val="20"/>
        </w:rPr>
        <w:t>.</w:t>
      </w:r>
    </w:p>
    <w:sectPr w:rsidR="00650B53" w:rsidSect="001426AF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AF"/>
    <w:rsid w:val="000026FB"/>
    <w:rsid w:val="00003140"/>
    <w:rsid w:val="00003B92"/>
    <w:rsid w:val="00010DE8"/>
    <w:rsid w:val="00010E36"/>
    <w:rsid w:val="00011045"/>
    <w:rsid w:val="00012917"/>
    <w:rsid w:val="000136D7"/>
    <w:rsid w:val="00014B40"/>
    <w:rsid w:val="00030B86"/>
    <w:rsid w:val="00042031"/>
    <w:rsid w:val="0004482C"/>
    <w:rsid w:val="00044DE2"/>
    <w:rsid w:val="00046C22"/>
    <w:rsid w:val="00046C82"/>
    <w:rsid w:val="00046FF5"/>
    <w:rsid w:val="000474E9"/>
    <w:rsid w:val="00055B9F"/>
    <w:rsid w:val="00056001"/>
    <w:rsid w:val="00060F21"/>
    <w:rsid w:val="00062331"/>
    <w:rsid w:val="00062657"/>
    <w:rsid w:val="00064AF3"/>
    <w:rsid w:val="00072C90"/>
    <w:rsid w:val="000733AF"/>
    <w:rsid w:val="00074B96"/>
    <w:rsid w:val="000762C4"/>
    <w:rsid w:val="000809D3"/>
    <w:rsid w:val="00081E69"/>
    <w:rsid w:val="000825FE"/>
    <w:rsid w:val="00083A3B"/>
    <w:rsid w:val="00084AA1"/>
    <w:rsid w:val="00090A06"/>
    <w:rsid w:val="00092B3E"/>
    <w:rsid w:val="00094301"/>
    <w:rsid w:val="00095E0E"/>
    <w:rsid w:val="000A51D9"/>
    <w:rsid w:val="000A5993"/>
    <w:rsid w:val="000A6997"/>
    <w:rsid w:val="000B0231"/>
    <w:rsid w:val="000B07E5"/>
    <w:rsid w:val="000B2D35"/>
    <w:rsid w:val="000B587D"/>
    <w:rsid w:val="000C07AA"/>
    <w:rsid w:val="000C0EAD"/>
    <w:rsid w:val="000C0FCD"/>
    <w:rsid w:val="000C4E65"/>
    <w:rsid w:val="000C6223"/>
    <w:rsid w:val="000D1681"/>
    <w:rsid w:val="000D1FAE"/>
    <w:rsid w:val="000D4D95"/>
    <w:rsid w:val="000D6E93"/>
    <w:rsid w:val="000E2552"/>
    <w:rsid w:val="000E28DF"/>
    <w:rsid w:val="000E296B"/>
    <w:rsid w:val="000E2ACA"/>
    <w:rsid w:val="000E35EF"/>
    <w:rsid w:val="000E3825"/>
    <w:rsid w:val="000E52D5"/>
    <w:rsid w:val="000E712B"/>
    <w:rsid w:val="000F051C"/>
    <w:rsid w:val="000F4B12"/>
    <w:rsid w:val="000F79FD"/>
    <w:rsid w:val="001038DD"/>
    <w:rsid w:val="00103F05"/>
    <w:rsid w:val="00104BC6"/>
    <w:rsid w:val="00105108"/>
    <w:rsid w:val="00111D2C"/>
    <w:rsid w:val="00116B83"/>
    <w:rsid w:val="00120166"/>
    <w:rsid w:val="001222A6"/>
    <w:rsid w:val="00123B3C"/>
    <w:rsid w:val="00123DC1"/>
    <w:rsid w:val="00126B34"/>
    <w:rsid w:val="00127F25"/>
    <w:rsid w:val="00133B5C"/>
    <w:rsid w:val="001363E4"/>
    <w:rsid w:val="0014086B"/>
    <w:rsid w:val="001426AF"/>
    <w:rsid w:val="001442C3"/>
    <w:rsid w:val="00145C4A"/>
    <w:rsid w:val="00146404"/>
    <w:rsid w:val="00151FF8"/>
    <w:rsid w:val="001552C7"/>
    <w:rsid w:val="00156770"/>
    <w:rsid w:val="00160C31"/>
    <w:rsid w:val="001818C6"/>
    <w:rsid w:val="00183F22"/>
    <w:rsid w:val="00186114"/>
    <w:rsid w:val="00187AE9"/>
    <w:rsid w:val="00191A5E"/>
    <w:rsid w:val="00193F43"/>
    <w:rsid w:val="00196205"/>
    <w:rsid w:val="001A25D2"/>
    <w:rsid w:val="001B1EEF"/>
    <w:rsid w:val="001B1EFC"/>
    <w:rsid w:val="001B75EF"/>
    <w:rsid w:val="001C2349"/>
    <w:rsid w:val="001D2BBB"/>
    <w:rsid w:val="001D42E9"/>
    <w:rsid w:val="001D4EB3"/>
    <w:rsid w:val="001D7D8E"/>
    <w:rsid w:val="001E5F97"/>
    <w:rsid w:val="001E7F2B"/>
    <w:rsid w:val="001F016C"/>
    <w:rsid w:val="001F3646"/>
    <w:rsid w:val="001F654E"/>
    <w:rsid w:val="001F66D5"/>
    <w:rsid w:val="002060EE"/>
    <w:rsid w:val="0020656E"/>
    <w:rsid w:val="00207184"/>
    <w:rsid w:val="002105DC"/>
    <w:rsid w:val="002108D5"/>
    <w:rsid w:val="00212C40"/>
    <w:rsid w:val="00221199"/>
    <w:rsid w:val="00225B6E"/>
    <w:rsid w:val="00225CF2"/>
    <w:rsid w:val="002305B8"/>
    <w:rsid w:val="00231C13"/>
    <w:rsid w:val="00233116"/>
    <w:rsid w:val="002361D9"/>
    <w:rsid w:val="002369D5"/>
    <w:rsid w:val="00237E7F"/>
    <w:rsid w:val="00243CFD"/>
    <w:rsid w:val="00243F28"/>
    <w:rsid w:val="002472B8"/>
    <w:rsid w:val="00255145"/>
    <w:rsid w:val="00255BB0"/>
    <w:rsid w:val="00257811"/>
    <w:rsid w:val="00260D04"/>
    <w:rsid w:val="00265D6A"/>
    <w:rsid w:val="0026624C"/>
    <w:rsid w:val="002671FD"/>
    <w:rsid w:val="00271503"/>
    <w:rsid w:val="00277D27"/>
    <w:rsid w:val="00280F83"/>
    <w:rsid w:val="00287E49"/>
    <w:rsid w:val="0029197D"/>
    <w:rsid w:val="0029377D"/>
    <w:rsid w:val="00295ADC"/>
    <w:rsid w:val="002A46C2"/>
    <w:rsid w:val="002A549C"/>
    <w:rsid w:val="002B0186"/>
    <w:rsid w:val="002B1FB1"/>
    <w:rsid w:val="002B304E"/>
    <w:rsid w:val="002B3840"/>
    <w:rsid w:val="002B7843"/>
    <w:rsid w:val="002C4018"/>
    <w:rsid w:val="002C6070"/>
    <w:rsid w:val="002C7682"/>
    <w:rsid w:val="002D0D52"/>
    <w:rsid w:val="002D3F8F"/>
    <w:rsid w:val="002D5D8B"/>
    <w:rsid w:val="002D70A1"/>
    <w:rsid w:val="002E2E46"/>
    <w:rsid w:val="002E460A"/>
    <w:rsid w:val="002E7166"/>
    <w:rsid w:val="002F0653"/>
    <w:rsid w:val="002F0D16"/>
    <w:rsid w:val="002F4A25"/>
    <w:rsid w:val="00310A55"/>
    <w:rsid w:val="003121F3"/>
    <w:rsid w:val="00312711"/>
    <w:rsid w:val="00312BC9"/>
    <w:rsid w:val="003162F8"/>
    <w:rsid w:val="0032187D"/>
    <w:rsid w:val="003218AF"/>
    <w:rsid w:val="00322060"/>
    <w:rsid w:val="003222A7"/>
    <w:rsid w:val="00324182"/>
    <w:rsid w:val="00324279"/>
    <w:rsid w:val="003252BD"/>
    <w:rsid w:val="0033236B"/>
    <w:rsid w:val="00332607"/>
    <w:rsid w:val="003352A7"/>
    <w:rsid w:val="00343E83"/>
    <w:rsid w:val="00344034"/>
    <w:rsid w:val="003443DE"/>
    <w:rsid w:val="00345C05"/>
    <w:rsid w:val="00361900"/>
    <w:rsid w:val="003637DC"/>
    <w:rsid w:val="00364201"/>
    <w:rsid w:val="00364319"/>
    <w:rsid w:val="00367C90"/>
    <w:rsid w:val="00372B2A"/>
    <w:rsid w:val="00373141"/>
    <w:rsid w:val="00383CC7"/>
    <w:rsid w:val="00387B01"/>
    <w:rsid w:val="00392442"/>
    <w:rsid w:val="00392528"/>
    <w:rsid w:val="003A6DB0"/>
    <w:rsid w:val="003B34A4"/>
    <w:rsid w:val="003C253B"/>
    <w:rsid w:val="003D232D"/>
    <w:rsid w:val="003D2DA1"/>
    <w:rsid w:val="003D2FD2"/>
    <w:rsid w:val="003D6312"/>
    <w:rsid w:val="003D68BA"/>
    <w:rsid w:val="003E28E2"/>
    <w:rsid w:val="003E5095"/>
    <w:rsid w:val="003E5874"/>
    <w:rsid w:val="003F0587"/>
    <w:rsid w:val="003F0DF5"/>
    <w:rsid w:val="003F3268"/>
    <w:rsid w:val="003F4E23"/>
    <w:rsid w:val="003F52CA"/>
    <w:rsid w:val="003F6476"/>
    <w:rsid w:val="003F6F55"/>
    <w:rsid w:val="00405484"/>
    <w:rsid w:val="00406BF7"/>
    <w:rsid w:val="004075A6"/>
    <w:rsid w:val="00410500"/>
    <w:rsid w:val="00410C96"/>
    <w:rsid w:val="004137FE"/>
    <w:rsid w:val="004138F2"/>
    <w:rsid w:val="0041733A"/>
    <w:rsid w:val="00421C8A"/>
    <w:rsid w:val="004241AB"/>
    <w:rsid w:val="00424C91"/>
    <w:rsid w:val="004253B1"/>
    <w:rsid w:val="0043651F"/>
    <w:rsid w:val="00436A35"/>
    <w:rsid w:val="00440DE8"/>
    <w:rsid w:val="00447B0D"/>
    <w:rsid w:val="00456F9F"/>
    <w:rsid w:val="0046076C"/>
    <w:rsid w:val="00460C16"/>
    <w:rsid w:val="00461CF0"/>
    <w:rsid w:val="00461D10"/>
    <w:rsid w:val="00465005"/>
    <w:rsid w:val="00466770"/>
    <w:rsid w:val="00467B3F"/>
    <w:rsid w:val="004712E9"/>
    <w:rsid w:val="00471FD9"/>
    <w:rsid w:val="004744C5"/>
    <w:rsid w:val="004773CC"/>
    <w:rsid w:val="004858CC"/>
    <w:rsid w:val="00490969"/>
    <w:rsid w:val="0049160A"/>
    <w:rsid w:val="004A3AC1"/>
    <w:rsid w:val="004A5683"/>
    <w:rsid w:val="004A77E7"/>
    <w:rsid w:val="004B35A1"/>
    <w:rsid w:val="004B7FC8"/>
    <w:rsid w:val="004C0782"/>
    <w:rsid w:val="004C4B6F"/>
    <w:rsid w:val="004C7667"/>
    <w:rsid w:val="004E2873"/>
    <w:rsid w:val="004E32E4"/>
    <w:rsid w:val="004E3512"/>
    <w:rsid w:val="004E3AEE"/>
    <w:rsid w:val="004E49A8"/>
    <w:rsid w:val="004F189E"/>
    <w:rsid w:val="004F4AF8"/>
    <w:rsid w:val="004F4D31"/>
    <w:rsid w:val="004F5102"/>
    <w:rsid w:val="004F594B"/>
    <w:rsid w:val="00500F2C"/>
    <w:rsid w:val="00502322"/>
    <w:rsid w:val="00502D73"/>
    <w:rsid w:val="00503250"/>
    <w:rsid w:val="0050591C"/>
    <w:rsid w:val="00507DB0"/>
    <w:rsid w:val="00511E26"/>
    <w:rsid w:val="005130AB"/>
    <w:rsid w:val="00513143"/>
    <w:rsid w:val="00516041"/>
    <w:rsid w:val="00521298"/>
    <w:rsid w:val="005234A0"/>
    <w:rsid w:val="005263E7"/>
    <w:rsid w:val="0054378E"/>
    <w:rsid w:val="0054475F"/>
    <w:rsid w:val="00547CF2"/>
    <w:rsid w:val="00551212"/>
    <w:rsid w:val="0055214E"/>
    <w:rsid w:val="005574A3"/>
    <w:rsid w:val="00562A6A"/>
    <w:rsid w:val="005633A7"/>
    <w:rsid w:val="0056446B"/>
    <w:rsid w:val="00565DE2"/>
    <w:rsid w:val="00566168"/>
    <w:rsid w:val="0057188E"/>
    <w:rsid w:val="005731C8"/>
    <w:rsid w:val="005748AF"/>
    <w:rsid w:val="005776E5"/>
    <w:rsid w:val="005830BB"/>
    <w:rsid w:val="005831A3"/>
    <w:rsid w:val="00584F3E"/>
    <w:rsid w:val="00590CA2"/>
    <w:rsid w:val="00592669"/>
    <w:rsid w:val="00593051"/>
    <w:rsid w:val="005A1083"/>
    <w:rsid w:val="005A287D"/>
    <w:rsid w:val="005A3C73"/>
    <w:rsid w:val="005A503C"/>
    <w:rsid w:val="005B05E9"/>
    <w:rsid w:val="005B170F"/>
    <w:rsid w:val="005B1A8F"/>
    <w:rsid w:val="005B29C8"/>
    <w:rsid w:val="005B2FDA"/>
    <w:rsid w:val="005B4612"/>
    <w:rsid w:val="005B7606"/>
    <w:rsid w:val="005C189C"/>
    <w:rsid w:val="005C35A4"/>
    <w:rsid w:val="005C404A"/>
    <w:rsid w:val="005C69B9"/>
    <w:rsid w:val="005C7BA4"/>
    <w:rsid w:val="005D0923"/>
    <w:rsid w:val="005D2F71"/>
    <w:rsid w:val="005D31C9"/>
    <w:rsid w:val="005E0269"/>
    <w:rsid w:val="005E1510"/>
    <w:rsid w:val="005E3480"/>
    <w:rsid w:val="005E5B6E"/>
    <w:rsid w:val="005E693F"/>
    <w:rsid w:val="005E7F03"/>
    <w:rsid w:val="005F137D"/>
    <w:rsid w:val="005F16F2"/>
    <w:rsid w:val="0060001C"/>
    <w:rsid w:val="006002E1"/>
    <w:rsid w:val="00600CB9"/>
    <w:rsid w:val="006022F2"/>
    <w:rsid w:val="00603FCB"/>
    <w:rsid w:val="006052BD"/>
    <w:rsid w:val="0060776F"/>
    <w:rsid w:val="00612FC2"/>
    <w:rsid w:val="00614BD8"/>
    <w:rsid w:val="0062682C"/>
    <w:rsid w:val="00626872"/>
    <w:rsid w:val="00631F9C"/>
    <w:rsid w:val="00641707"/>
    <w:rsid w:val="00641A77"/>
    <w:rsid w:val="00641C75"/>
    <w:rsid w:val="00642038"/>
    <w:rsid w:val="006445EF"/>
    <w:rsid w:val="00644B75"/>
    <w:rsid w:val="0065296D"/>
    <w:rsid w:val="00653CAB"/>
    <w:rsid w:val="0066161B"/>
    <w:rsid w:val="00662108"/>
    <w:rsid w:val="00666490"/>
    <w:rsid w:val="0066686A"/>
    <w:rsid w:val="00666891"/>
    <w:rsid w:val="0067179A"/>
    <w:rsid w:val="0067294D"/>
    <w:rsid w:val="00674945"/>
    <w:rsid w:val="00680788"/>
    <w:rsid w:val="00686427"/>
    <w:rsid w:val="0068714C"/>
    <w:rsid w:val="00687695"/>
    <w:rsid w:val="00690438"/>
    <w:rsid w:val="00694C98"/>
    <w:rsid w:val="00695076"/>
    <w:rsid w:val="006955DC"/>
    <w:rsid w:val="00697F2D"/>
    <w:rsid w:val="006A075C"/>
    <w:rsid w:val="006A0BE1"/>
    <w:rsid w:val="006A121C"/>
    <w:rsid w:val="006A2959"/>
    <w:rsid w:val="006A46F5"/>
    <w:rsid w:val="006A6C9C"/>
    <w:rsid w:val="006B2DFE"/>
    <w:rsid w:val="006B51E8"/>
    <w:rsid w:val="006C2124"/>
    <w:rsid w:val="006C21D2"/>
    <w:rsid w:val="006C243C"/>
    <w:rsid w:val="006D42FA"/>
    <w:rsid w:val="006D63BD"/>
    <w:rsid w:val="006E585E"/>
    <w:rsid w:val="006E60C8"/>
    <w:rsid w:val="006E6BD9"/>
    <w:rsid w:val="006F2E5C"/>
    <w:rsid w:val="006F367E"/>
    <w:rsid w:val="006F6FBF"/>
    <w:rsid w:val="00701B81"/>
    <w:rsid w:val="007076C7"/>
    <w:rsid w:val="00707ADE"/>
    <w:rsid w:val="00707CA5"/>
    <w:rsid w:val="0071035A"/>
    <w:rsid w:val="0071372B"/>
    <w:rsid w:val="00715D45"/>
    <w:rsid w:val="00723856"/>
    <w:rsid w:val="007256F8"/>
    <w:rsid w:val="00725EA9"/>
    <w:rsid w:val="00734D47"/>
    <w:rsid w:val="0073559C"/>
    <w:rsid w:val="00735B55"/>
    <w:rsid w:val="00736946"/>
    <w:rsid w:val="0074043B"/>
    <w:rsid w:val="007405FD"/>
    <w:rsid w:val="007476C4"/>
    <w:rsid w:val="007476CD"/>
    <w:rsid w:val="007504F8"/>
    <w:rsid w:val="007814F4"/>
    <w:rsid w:val="0078283F"/>
    <w:rsid w:val="007875CD"/>
    <w:rsid w:val="007908C1"/>
    <w:rsid w:val="00794F54"/>
    <w:rsid w:val="007A1402"/>
    <w:rsid w:val="007A1EF1"/>
    <w:rsid w:val="007A251B"/>
    <w:rsid w:val="007A605B"/>
    <w:rsid w:val="007A608C"/>
    <w:rsid w:val="007B2B3D"/>
    <w:rsid w:val="007B31A8"/>
    <w:rsid w:val="007B407C"/>
    <w:rsid w:val="007B4DEE"/>
    <w:rsid w:val="007B6461"/>
    <w:rsid w:val="007B6B11"/>
    <w:rsid w:val="007C15C1"/>
    <w:rsid w:val="007C2DDC"/>
    <w:rsid w:val="007D0F89"/>
    <w:rsid w:val="007D227E"/>
    <w:rsid w:val="007D4E41"/>
    <w:rsid w:val="007E2FDB"/>
    <w:rsid w:val="007E4EF4"/>
    <w:rsid w:val="007E6CE3"/>
    <w:rsid w:val="007E7356"/>
    <w:rsid w:val="007F0617"/>
    <w:rsid w:val="007F1E36"/>
    <w:rsid w:val="007F447F"/>
    <w:rsid w:val="007F5DED"/>
    <w:rsid w:val="00800DEE"/>
    <w:rsid w:val="00801D18"/>
    <w:rsid w:val="00803AC1"/>
    <w:rsid w:val="008108DD"/>
    <w:rsid w:val="00811286"/>
    <w:rsid w:val="00811401"/>
    <w:rsid w:val="008118A6"/>
    <w:rsid w:val="00811C0E"/>
    <w:rsid w:val="00815BBB"/>
    <w:rsid w:val="008163CB"/>
    <w:rsid w:val="00816DB8"/>
    <w:rsid w:val="00817FE4"/>
    <w:rsid w:val="00830219"/>
    <w:rsid w:val="0083197D"/>
    <w:rsid w:val="00832934"/>
    <w:rsid w:val="00832F37"/>
    <w:rsid w:val="008349D1"/>
    <w:rsid w:val="0083626C"/>
    <w:rsid w:val="008460AF"/>
    <w:rsid w:val="008522C7"/>
    <w:rsid w:val="00852A96"/>
    <w:rsid w:val="00856BE9"/>
    <w:rsid w:val="008575FF"/>
    <w:rsid w:val="00857938"/>
    <w:rsid w:val="00857B4F"/>
    <w:rsid w:val="008606CE"/>
    <w:rsid w:val="00861F19"/>
    <w:rsid w:val="00862742"/>
    <w:rsid w:val="0086334B"/>
    <w:rsid w:val="008645EA"/>
    <w:rsid w:val="0086571C"/>
    <w:rsid w:val="008720B1"/>
    <w:rsid w:val="008837B9"/>
    <w:rsid w:val="00886D24"/>
    <w:rsid w:val="008910C0"/>
    <w:rsid w:val="00891A66"/>
    <w:rsid w:val="0089365C"/>
    <w:rsid w:val="00896B70"/>
    <w:rsid w:val="008A0922"/>
    <w:rsid w:val="008A0BBE"/>
    <w:rsid w:val="008A3F59"/>
    <w:rsid w:val="008A77B7"/>
    <w:rsid w:val="008B13CF"/>
    <w:rsid w:val="008B4D26"/>
    <w:rsid w:val="008C23CF"/>
    <w:rsid w:val="008C7538"/>
    <w:rsid w:val="008C7A16"/>
    <w:rsid w:val="008D1F3F"/>
    <w:rsid w:val="008D366E"/>
    <w:rsid w:val="008D672E"/>
    <w:rsid w:val="008D6DC8"/>
    <w:rsid w:val="008E12AA"/>
    <w:rsid w:val="008E2E64"/>
    <w:rsid w:val="008E4FF2"/>
    <w:rsid w:val="008E760C"/>
    <w:rsid w:val="008F0B8F"/>
    <w:rsid w:val="008F20D7"/>
    <w:rsid w:val="008F4934"/>
    <w:rsid w:val="008F78DA"/>
    <w:rsid w:val="009040A6"/>
    <w:rsid w:val="0091031F"/>
    <w:rsid w:val="00913E02"/>
    <w:rsid w:val="00916BF4"/>
    <w:rsid w:val="0091778B"/>
    <w:rsid w:val="00917B9E"/>
    <w:rsid w:val="00920469"/>
    <w:rsid w:val="009210EF"/>
    <w:rsid w:val="0092412F"/>
    <w:rsid w:val="0092627C"/>
    <w:rsid w:val="00931EE6"/>
    <w:rsid w:val="0093389E"/>
    <w:rsid w:val="00935853"/>
    <w:rsid w:val="0095293C"/>
    <w:rsid w:val="009537C4"/>
    <w:rsid w:val="00953B77"/>
    <w:rsid w:val="00955D79"/>
    <w:rsid w:val="00956AAC"/>
    <w:rsid w:val="009572F7"/>
    <w:rsid w:val="009575BE"/>
    <w:rsid w:val="00957FC0"/>
    <w:rsid w:val="00960A5A"/>
    <w:rsid w:val="009611A5"/>
    <w:rsid w:val="00963013"/>
    <w:rsid w:val="009646EF"/>
    <w:rsid w:val="00967DFB"/>
    <w:rsid w:val="00970C8D"/>
    <w:rsid w:val="00970E5C"/>
    <w:rsid w:val="00971BF7"/>
    <w:rsid w:val="00975B41"/>
    <w:rsid w:val="009805AC"/>
    <w:rsid w:val="00983A29"/>
    <w:rsid w:val="00991278"/>
    <w:rsid w:val="009915AD"/>
    <w:rsid w:val="00997E28"/>
    <w:rsid w:val="00997FBA"/>
    <w:rsid w:val="009A022A"/>
    <w:rsid w:val="009A1235"/>
    <w:rsid w:val="009A13B4"/>
    <w:rsid w:val="009A27FB"/>
    <w:rsid w:val="009A2C98"/>
    <w:rsid w:val="009A3C78"/>
    <w:rsid w:val="009A60DC"/>
    <w:rsid w:val="009A728D"/>
    <w:rsid w:val="009B4114"/>
    <w:rsid w:val="009C0ED2"/>
    <w:rsid w:val="009C50F8"/>
    <w:rsid w:val="009C6A54"/>
    <w:rsid w:val="009C7D4D"/>
    <w:rsid w:val="009D17CF"/>
    <w:rsid w:val="009D2020"/>
    <w:rsid w:val="009D482F"/>
    <w:rsid w:val="009D700A"/>
    <w:rsid w:val="009E5F2E"/>
    <w:rsid w:val="009F6821"/>
    <w:rsid w:val="009F7F42"/>
    <w:rsid w:val="00A011BF"/>
    <w:rsid w:val="00A0211E"/>
    <w:rsid w:val="00A03701"/>
    <w:rsid w:val="00A07433"/>
    <w:rsid w:val="00A12E6E"/>
    <w:rsid w:val="00A14773"/>
    <w:rsid w:val="00A14BD3"/>
    <w:rsid w:val="00A1601C"/>
    <w:rsid w:val="00A22D33"/>
    <w:rsid w:val="00A233CE"/>
    <w:rsid w:val="00A23755"/>
    <w:rsid w:val="00A24963"/>
    <w:rsid w:val="00A2577B"/>
    <w:rsid w:val="00A30719"/>
    <w:rsid w:val="00A4029C"/>
    <w:rsid w:val="00A4044E"/>
    <w:rsid w:val="00A47CD2"/>
    <w:rsid w:val="00A5111A"/>
    <w:rsid w:val="00A51FD2"/>
    <w:rsid w:val="00A523C9"/>
    <w:rsid w:val="00A53A3C"/>
    <w:rsid w:val="00A55ABC"/>
    <w:rsid w:val="00A575F4"/>
    <w:rsid w:val="00A6022A"/>
    <w:rsid w:val="00A7074C"/>
    <w:rsid w:val="00A71C35"/>
    <w:rsid w:val="00A71C81"/>
    <w:rsid w:val="00A740D1"/>
    <w:rsid w:val="00A742B4"/>
    <w:rsid w:val="00A803BC"/>
    <w:rsid w:val="00A81663"/>
    <w:rsid w:val="00A83D59"/>
    <w:rsid w:val="00A85C6F"/>
    <w:rsid w:val="00A87FB2"/>
    <w:rsid w:val="00A945B2"/>
    <w:rsid w:val="00A96E5A"/>
    <w:rsid w:val="00AA0093"/>
    <w:rsid w:val="00AA648B"/>
    <w:rsid w:val="00AA6516"/>
    <w:rsid w:val="00AA73F7"/>
    <w:rsid w:val="00AB10BF"/>
    <w:rsid w:val="00AD1982"/>
    <w:rsid w:val="00AD1EE7"/>
    <w:rsid w:val="00AD2BC7"/>
    <w:rsid w:val="00AE2243"/>
    <w:rsid w:val="00AE25D0"/>
    <w:rsid w:val="00AE2B7E"/>
    <w:rsid w:val="00AF0BDC"/>
    <w:rsid w:val="00AF44A7"/>
    <w:rsid w:val="00AF5429"/>
    <w:rsid w:val="00B00481"/>
    <w:rsid w:val="00B00579"/>
    <w:rsid w:val="00B00A1A"/>
    <w:rsid w:val="00B01561"/>
    <w:rsid w:val="00B01ADA"/>
    <w:rsid w:val="00B06DFE"/>
    <w:rsid w:val="00B153C0"/>
    <w:rsid w:val="00B15C74"/>
    <w:rsid w:val="00B16167"/>
    <w:rsid w:val="00B16F0C"/>
    <w:rsid w:val="00B16F19"/>
    <w:rsid w:val="00B220C7"/>
    <w:rsid w:val="00B24003"/>
    <w:rsid w:val="00B263EE"/>
    <w:rsid w:val="00B270FA"/>
    <w:rsid w:val="00B2766A"/>
    <w:rsid w:val="00B326F0"/>
    <w:rsid w:val="00B32CD4"/>
    <w:rsid w:val="00B34C08"/>
    <w:rsid w:val="00B365CC"/>
    <w:rsid w:val="00B37F6F"/>
    <w:rsid w:val="00B430EB"/>
    <w:rsid w:val="00B5021A"/>
    <w:rsid w:val="00B52568"/>
    <w:rsid w:val="00B658FB"/>
    <w:rsid w:val="00B65E71"/>
    <w:rsid w:val="00B70CD7"/>
    <w:rsid w:val="00B73178"/>
    <w:rsid w:val="00B73794"/>
    <w:rsid w:val="00B76D6E"/>
    <w:rsid w:val="00B81552"/>
    <w:rsid w:val="00B84528"/>
    <w:rsid w:val="00B85504"/>
    <w:rsid w:val="00B93B0C"/>
    <w:rsid w:val="00B9442E"/>
    <w:rsid w:val="00B954CE"/>
    <w:rsid w:val="00B95813"/>
    <w:rsid w:val="00B97883"/>
    <w:rsid w:val="00BA4E32"/>
    <w:rsid w:val="00BA6FD8"/>
    <w:rsid w:val="00BA7DFD"/>
    <w:rsid w:val="00BB211E"/>
    <w:rsid w:val="00BC2C4A"/>
    <w:rsid w:val="00BC487A"/>
    <w:rsid w:val="00BC5150"/>
    <w:rsid w:val="00BC6296"/>
    <w:rsid w:val="00BC6D3B"/>
    <w:rsid w:val="00BD1574"/>
    <w:rsid w:val="00BD1F50"/>
    <w:rsid w:val="00BD26FC"/>
    <w:rsid w:val="00BD410E"/>
    <w:rsid w:val="00BD4428"/>
    <w:rsid w:val="00BD529C"/>
    <w:rsid w:val="00BD5B95"/>
    <w:rsid w:val="00BD661D"/>
    <w:rsid w:val="00BD7B5C"/>
    <w:rsid w:val="00BD7E2F"/>
    <w:rsid w:val="00BE1DE3"/>
    <w:rsid w:val="00BE2109"/>
    <w:rsid w:val="00BE2B5B"/>
    <w:rsid w:val="00BE37D8"/>
    <w:rsid w:val="00BE389D"/>
    <w:rsid w:val="00BE7A9B"/>
    <w:rsid w:val="00BF1FB1"/>
    <w:rsid w:val="00BF49DD"/>
    <w:rsid w:val="00BF5E90"/>
    <w:rsid w:val="00C05E10"/>
    <w:rsid w:val="00C070BB"/>
    <w:rsid w:val="00C070ED"/>
    <w:rsid w:val="00C16A2E"/>
    <w:rsid w:val="00C17DA2"/>
    <w:rsid w:val="00C20037"/>
    <w:rsid w:val="00C2202E"/>
    <w:rsid w:val="00C24C9F"/>
    <w:rsid w:val="00C250B7"/>
    <w:rsid w:val="00C27AFB"/>
    <w:rsid w:val="00C32D6D"/>
    <w:rsid w:val="00C33B42"/>
    <w:rsid w:val="00C33C8D"/>
    <w:rsid w:val="00C37AE3"/>
    <w:rsid w:val="00C37BFE"/>
    <w:rsid w:val="00C41157"/>
    <w:rsid w:val="00C4138D"/>
    <w:rsid w:val="00C4372E"/>
    <w:rsid w:val="00C46158"/>
    <w:rsid w:val="00C52194"/>
    <w:rsid w:val="00C52426"/>
    <w:rsid w:val="00C52DD5"/>
    <w:rsid w:val="00C53BEE"/>
    <w:rsid w:val="00C623DC"/>
    <w:rsid w:val="00C639D0"/>
    <w:rsid w:val="00C6513F"/>
    <w:rsid w:val="00C65A86"/>
    <w:rsid w:val="00C719CB"/>
    <w:rsid w:val="00C724C4"/>
    <w:rsid w:val="00C74FF6"/>
    <w:rsid w:val="00C77857"/>
    <w:rsid w:val="00C779BE"/>
    <w:rsid w:val="00C80245"/>
    <w:rsid w:val="00C80623"/>
    <w:rsid w:val="00C82EC9"/>
    <w:rsid w:val="00C85425"/>
    <w:rsid w:val="00C86237"/>
    <w:rsid w:val="00C86B7F"/>
    <w:rsid w:val="00C87D36"/>
    <w:rsid w:val="00C96000"/>
    <w:rsid w:val="00CA63F6"/>
    <w:rsid w:val="00CB1D26"/>
    <w:rsid w:val="00CB1F74"/>
    <w:rsid w:val="00CB347F"/>
    <w:rsid w:val="00CC0033"/>
    <w:rsid w:val="00CC2177"/>
    <w:rsid w:val="00CC337D"/>
    <w:rsid w:val="00CC4450"/>
    <w:rsid w:val="00CC7D1C"/>
    <w:rsid w:val="00CD0E2D"/>
    <w:rsid w:val="00CD0F82"/>
    <w:rsid w:val="00CD5201"/>
    <w:rsid w:val="00CD55CD"/>
    <w:rsid w:val="00CD711F"/>
    <w:rsid w:val="00CE45CE"/>
    <w:rsid w:val="00CE55D6"/>
    <w:rsid w:val="00CF0581"/>
    <w:rsid w:val="00CF664C"/>
    <w:rsid w:val="00D03414"/>
    <w:rsid w:val="00D03B67"/>
    <w:rsid w:val="00D04DE0"/>
    <w:rsid w:val="00D0652E"/>
    <w:rsid w:val="00D07945"/>
    <w:rsid w:val="00D10244"/>
    <w:rsid w:val="00D103D4"/>
    <w:rsid w:val="00D13184"/>
    <w:rsid w:val="00D144FC"/>
    <w:rsid w:val="00D15810"/>
    <w:rsid w:val="00D25B61"/>
    <w:rsid w:val="00D31343"/>
    <w:rsid w:val="00D32182"/>
    <w:rsid w:val="00D35DBE"/>
    <w:rsid w:val="00D37BEF"/>
    <w:rsid w:val="00D41E81"/>
    <w:rsid w:val="00D5010B"/>
    <w:rsid w:val="00D54E39"/>
    <w:rsid w:val="00D576DF"/>
    <w:rsid w:val="00D628E0"/>
    <w:rsid w:val="00D629AA"/>
    <w:rsid w:val="00D62A5E"/>
    <w:rsid w:val="00D63109"/>
    <w:rsid w:val="00D63E65"/>
    <w:rsid w:val="00D65DBB"/>
    <w:rsid w:val="00D65FC8"/>
    <w:rsid w:val="00D67505"/>
    <w:rsid w:val="00D67E6A"/>
    <w:rsid w:val="00D71459"/>
    <w:rsid w:val="00D71C96"/>
    <w:rsid w:val="00D72077"/>
    <w:rsid w:val="00D732EA"/>
    <w:rsid w:val="00D740E1"/>
    <w:rsid w:val="00D7680C"/>
    <w:rsid w:val="00D80A8E"/>
    <w:rsid w:val="00D82319"/>
    <w:rsid w:val="00D83E30"/>
    <w:rsid w:val="00D85364"/>
    <w:rsid w:val="00D8673E"/>
    <w:rsid w:val="00D8683E"/>
    <w:rsid w:val="00D94877"/>
    <w:rsid w:val="00D950B1"/>
    <w:rsid w:val="00D95DF6"/>
    <w:rsid w:val="00DA02AA"/>
    <w:rsid w:val="00DA1295"/>
    <w:rsid w:val="00DA273F"/>
    <w:rsid w:val="00DA3030"/>
    <w:rsid w:val="00DA7D7B"/>
    <w:rsid w:val="00DB365D"/>
    <w:rsid w:val="00DB3B0C"/>
    <w:rsid w:val="00DB6431"/>
    <w:rsid w:val="00DC0452"/>
    <w:rsid w:val="00DC31B4"/>
    <w:rsid w:val="00DC5775"/>
    <w:rsid w:val="00DC6F33"/>
    <w:rsid w:val="00DD5C1E"/>
    <w:rsid w:val="00DD77E3"/>
    <w:rsid w:val="00DE3E4B"/>
    <w:rsid w:val="00DE4BC7"/>
    <w:rsid w:val="00DE5A0F"/>
    <w:rsid w:val="00DE7835"/>
    <w:rsid w:val="00DE7F89"/>
    <w:rsid w:val="00DF1D88"/>
    <w:rsid w:val="00DF2B3A"/>
    <w:rsid w:val="00DF704C"/>
    <w:rsid w:val="00E01A9F"/>
    <w:rsid w:val="00E069AB"/>
    <w:rsid w:val="00E14886"/>
    <w:rsid w:val="00E24FF6"/>
    <w:rsid w:val="00E268E2"/>
    <w:rsid w:val="00E26CB4"/>
    <w:rsid w:val="00E270DB"/>
    <w:rsid w:val="00E33E98"/>
    <w:rsid w:val="00E35334"/>
    <w:rsid w:val="00E3547A"/>
    <w:rsid w:val="00E4250C"/>
    <w:rsid w:val="00E4274C"/>
    <w:rsid w:val="00E44270"/>
    <w:rsid w:val="00E44978"/>
    <w:rsid w:val="00E466FE"/>
    <w:rsid w:val="00E47892"/>
    <w:rsid w:val="00E533AE"/>
    <w:rsid w:val="00E54427"/>
    <w:rsid w:val="00E63239"/>
    <w:rsid w:val="00E650D9"/>
    <w:rsid w:val="00E66906"/>
    <w:rsid w:val="00E67284"/>
    <w:rsid w:val="00E673EE"/>
    <w:rsid w:val="00E722E3"/>
    <w:rsid w:val="00E7516F"/>
    <w:rsid w:val="00E76518"/>
    <w:rsid w:val="00E815F8"/>
    <w:rsid w:val="00E826FF"/>
    <w:rsid w:val="00E82970"/>
    <w:rsid w:val="00E82DF7"/>
    <w:rsid w:val="00E84C8D"/>
    <w:rsid w:val="00E84E80"/>
    <w:rsid w:val="00E91A43"/>
    <w:rsid w:val="00E9372E"/>
    <w:rsid w:val="00E94ECA"/>
    <w:rsid w:val="00E951F5"/>
    <w:rsid w:val="00E966E0"/>
    <w:rsid w:val="00E97392"/>
    <w:rsid w:val="00EA38F2"/>
    <w:rsid w:val="00EA3E06"/>
    <w:rsid w:val="00EA6985"/>
    <w:rsid w:val="00EB040C"/>
    <w:rsid w:val="00EB3AAF"/>
    <w:rsid w:val="00EB3D15"/>
    <w:rsid w:val="00EB57F1"/>
    <w:rsid w:val="00EC0293"/>
    <w:rsid w:val="00EC02A1"/>
    <w:rsid w:val="00EC055A"/>
    <w:rsid w:val="00EC3346"/>
    <w:rsid w:val="00EC35BB"/>
    <w:rsid w:val="00EC521F"/>
    <w:rsid w:val="00EC6412"/>
    <w:rsid w:val="00EC7F8A"/>
    <w:rsid w:val="00EE229C"/>
    <w:rsid w:val="00EE2FEA"/>
    <w:rsid w:val="00EE332B"/>
    <w:rsid w:val="00EE79AD"/>
    <w:rsid w:val="00EF0616"/>
    <w:rsid w:val="00EF0A28"/>
    <w:rsid w:val="00EF20FC"/>
    <w:rsid w:val="00F024DF"/>
    <w:rsid w:val="00F02B87"/>
    <w:rsid w:val="00F03771"/>
    <w:rsid w:val="00F03CCB"/>
    <w:rsid w:val="00F05BEF"/>
    <w:rsid w:val="00F10E6F"/>
    <w:rsid w:val="00F11650"/>
    <w:rsid w:val="00F14841"/>
    <w:rsid w:val="00F14E92"/>
    <w:rsid w:val="00F22671"/>
    <w:rsid w:val="00F324D1"/>
    <w:rsid w:val="00F343B0"/>
    <w:rsid w:val="00F34873"/>
    <w:rsid w:val="00F34977"/>
    <w:rsid w:val="00F35D98"/>
    <w:rsid w:val="00F370AB"/>
    <w:rsid w:val="00F37976"/>
    <w:rsid w:val="00F4006B"/>
    <w:rsid w:val="00F45F97"/>
    <w:rsid w:val="00F46B7C"/>
    <w:rsid w:val="00F476C4"/>
    <w:rsid w:val="00F505C4"/>
    <w:rsid w:val="00F523FD"/>
    <w:rsid w:val="00F573B5"/>
    <w:rsid w:val="00F66375"/>
    <w:rsid w:val="00F71AF1"/>
    <w:rsid w:val="00F807DC"/>
    <w:rsid w:val="00F81DB9"/>
    <w:rsid w:val="00F8278E"/>
    <w:rsid w:val="00F83172"/>
    <w:rsid w:val="00F838CF"/>
    <w:rsid w:val="00F857AF"/>
    <w:rsid w:val="00F87479"/>
    <w:rsid w:val="00F94664"/>
    <w:rsid w:val="00F9480B"/>
    <w:rsid w:val="00FA28FD"/>
    <w:rsid w:val="00FA44A9"/>
    <w:rsid w:val="00FA58DF"/>
    <w:rsid w:val="00FA71FC"/>
    <w:rsid w:val="00FB06F0"/>
    <w:rsid w:val="00FB3847"/>
    <w:rsid w:val="00FB7CF4"/>
    <w:rsid w:val="00FD0749"/>
    <w:rsid w:val="00FD4572"/>
    <w:rsid w:val="00FD7FA2"/>
    <w:rsid w:val="00FE21B2"/>
    <w:rsid w:val="00FE39AC"/>
    <w:rsid w:val="00FE4A4E"/>
    <w:rsid w:val="00FE7142"/>
    <w:rsid w:val="00FF11C6"/>
    <w:rsid w:val="00FF1652"/>
    <w:rsid w:val="00FF292C"/>
    <w:rsid w:val="00FF63D2"/>
    <w:rsid w:val="00FF71DC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0AA7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26AF"/>
    <w:pPr>
      <w:spacing w:after="160" w:line="259" w:lineRule="auto"/>
    </w:pPr>
    <w:rPr>
      <w:rFonts w:ascii="Calibri" w:hAnsi="Calibri" w:cs="Times"/>
      <w:bCs/>
      <w:iCs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6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302</Words>
  <Characters>1723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Martin</dc:creator>
  <cp:keywords/>
  <dc:description/>
  <cp:lastModifiedBy>Liam Martin</cp:lastModifiedBy>
  <cp:revision>116</cp:revision>
  <dcterms:created xsi:type="dcterms:W3CDTF">2020-07-08T16:10:00Z</dcterms:created>
  <dcterms:modified xsi:type="dcterms:W3CDTF">2020-07-12T20:44:00Z</dcterms:modified>
</cp:coreProperties>
</file>