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5D513" w14:textId="09399BAB" w:rsidR="009E1CCF" w:rsidRPr="00730972" w:rsidRDefault="00E22A92" w:rsidP="00730972">
      <w:pPr>
        <w:pStyle w:val="NormalWeb"/>
        <w:spacing w:before="0" w:beforeAutospacing="0" w:after="0" w:afterAutospacing="0" w:line="480" w:lineRule="auto"/>
        <w:jc w:val="center"/>
        <w:textAlignment w:val="baseline"/>
        <w:rPr>
          <w:rFonts w:asciiTheme="minorHAnsi" w:eastAsiaTheme="minorEastAsia" w:hAnsiTheme="minorHAnsi" w:cstheme="minorHAnsi"/>
          <w:b/>
          <w:color w:val="000000" w:themeColor="text1"/>
          <w:kern w:val="24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2"/>
          <w:szCs w:val="22"/>
        </w:rPr>
        <w:t>Supplementary Information</w:t>
      </w:r>
    </w:p>
    <w:p w14:paraId="11BFA400" w14:textId="77777777" w:rsidR="00730972" w:rsidRDefault="00730972" w:rsidP="00730972">
      <w:pPr>
        <w:pStyle w:val="NormalWeb"/>
        <w:spacing w:before="0" w:beforeAutospacing="0" w:after="0" w:afterAutospacing="0" w:line="480" w:lineRule="auto"/>
        <w:jc w:val="center"/>
        <w:textAlignment w:val="baseline"/>
        <w:rPr>
          <w:rFonts w:asciiTheme="minorHAnsi" w:eastAsiaTheme="minorEastAsia" w:hAnsiTheme="minorHAnsi" w:cstheme="minorHAnsi"/>
          <w:b/>
          <w:color w:val="000000" w:themeColor="text1"/>
          <w:kern w:val="24"/>
          <w:sz w:val="22"/>
          <w:szCs w:val="22"/>
        </w:rPr>
      </w:pPr>
    </w:p>
    <w:p w14:paraId="45233424" w14:textId="77777777" w:rsidR="003203EB" w:rsidRPr="00403D08" w:rsidRDefault="003203EB" w:rsidP="003203EB">
      <w:pPr>
        <w:pStyle w:val="NormalWeb"/>
        <w:spacing w:before="120" w:beforeAutospacing="0" w:after="0" w:afterAutospacing="0"/>
        <w:jc w:val="center"/>
        <w:textAlignment w:val="baseline"/>
        <w:rPr>
          <w:rFonts w:asciiTheme="minorHAnsi" w:eastAsiaTheme="minorEastAsia" w:hAnsiTheme="minorHAnsi" w:cstheme="minorHAnsi"/>
          <w:b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8"/>
          <w:szCs w:val="28"/>
        </w:rPr>
        <w:t xml:space="preserve">Omega-3 index and </w:t>
      </w:r>
      <w:r w:rsidRPr="00403D08">
        <w:rPr>
          <w:rFonts w:asciiTheme="minorHAnsi" w:eastAsiaTheme="minorEastAsia" w:hAnsiTheme="minorHAnsi" w:cstheme="minorHAnsi"/>
          <w:b/>
          <w:color w:val="000000" w:themeColor="text1"/>
          <w:kern w:val="24"/>
          <w:sz w:val="28"/>
          <w:szCs w:val="28"/>
        </w:rPr>
        <w:t>blood pressure responses to eating foods naturally enriched with omega-3 polyuns</w:t>
      </w: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8"/>
          <w:szCs w:val="28"/>
        </w:rPr>
        <w:t>aturated fatty acids; a randomiz</w:t>
      </w:r>
      <w:r w:rsidRPr="00403D08">
        <w:rPr>
          <w:rFonts w:asciiTheme="minorHAnsi" w:eastAsiaTheme="minorEastAsia" w:hAnsiTheme="minorHAnsi" w:cstheme="minorHAnsi"/>
          <w:b/>
          <w:color w:val="000000" w:themeColor="text1"/>
          <w:kern w:val="24"/>
          <w:sz w:val="28"/>
          <w:szCs w:val="28"/>
        </w:rPr>
        <w:t>ed controlled trial</w:t>
      </w:r>
    </w:p>
    <w:p w14:paraId="2DD08B16" w14:textId="4EB65D39" w:rsidR="00730972" w:rsidRPr="00246E39" w:rsidRDefault="005757C6" w:rsidP="005757C6">
      <w:pPr>
        <w:pStyle w:val="NormalWeb"/>
        <w:spacing w:before="0" w:beforeAutospacing="0" w:after="0" w:afterAutospacing="0" w:line="480" w:lineRule="auto"/>
        <w:jc w:val="center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b/>
          <w:bCs/>
          <w:color w:val="003300"/>
          <w:kern w:val="24"/>
          <w:sz w:val="22"/>
          <w:szCs w:val="22"/>
        </w:rPr>
        <w:br/>
      </w:r>
    </w:p>
    <w:p w14:paraId="7729D079" w14:textId="2942205C" w:rsidR="00730972" w:rsidRPr="00730972" w:rsidRDefault="00730972" w:rsidP="00730972">
      <w:pPr>
        <w:pStyle w:val="NormalWeb"/>
        <w:spacing w:before="0" w:beforeAutospacing="0" w:after="0" w:afterAutospacing="0" w:line="480" w:lineRule="auto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Alice V. Stanton, M.B.,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1,2,3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Kirstyn James, M.B., M.D.,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1,2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Margaret M. Brennan, M.B.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Fiona O’Donovan, B.A., M.Sc.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1,3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Fahad Buskandar, M.B.,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Kathleen Shortall, B.S.N.,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 xml:space="preserve">1 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Thora El-Sayed, B.S.N.,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Jean Kennedy,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3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Heather Hayes,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3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Alan G. Fahey,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4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Niall Pender,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 xml:space="preserve">1,2,5 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Simon A.M. Thom, M.B., M.D.,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6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Niamh Moran,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 xml:space="preserve">1 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David J. Williams, M.B., Ph.D.,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1,2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and Eamon Dolan, M.B., M.D..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>1,7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</w:p>
    <w:p w14:paraId="1A2FB5AF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Royal College of Surgeons in Ireland, Dublin, Ireland.</w:t>
      </w:r>
    </w:p>
    <w:p w14:paraId="3359BAA4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Beaumont Hospital, Dublin, Ireland.</w:t>
      </w:r>
    </w:p>
    <w:p w14:paraId="1459E4AC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Devenish Nutrition, Belfast, United Kingdom,</w:t>
      </w:r>
    </w:p>
    <w:p w14:paraId="57A64BB6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University College Dublin, Dublin, Ireland.</w:t>
      </w: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vertAlign w:val="superscript"/>
        </w:rPr>
        <w:t xml:space="preserve"> </w:t>
      </w:r>
    </w:p>
    <w:p w14:paraId="21B36BEC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Trinity College Dublin, Ireland.</w:t>
      </w:r>
    </w:p>
    <w:p w14:paraId="7B3FF84D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Imperial College, London, United Kingdom. </w:t>
      </w:r>
    </w:p>
    <w:p w14:paraId="60258B52" w14:textId="77777777" w:rsidR="00730972" w:rsidRPr="00246E39" w:rsidRDefault="00730972" w:rsidP="00730972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ind w:left="72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246E3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Connolly Hospital, Dublin, Ireland.</w:t>
      </w:r>
    </w:p>
    <w:p w14:paraId="1B5EB19E" w14:textId="77777777" w:rsidR="00730972" w:rsidRDefault="00730972" w:rsidP="00730972">
      <w:pPr>
        <w:spacing w:before="120" w:line="480" w:lineRule="auto"/>
        <w:rPr>
          <w:rFonts w:cstheme="minorHAnsi"/>
          <w:b/>
        </w:rPr>
      </w:pPr>
    </w:p>
    <w:p w14:paraId="1AD0B24C" w14:textId="77777777" w:rsidR="00730972" w:rsidRDefault="00730972" w:rsidP="00730972">
      <w:pPr>
        <w:spacing w:before="120" w:line="480" w:lineRule="auto"/>
        <w:rPr>
          <w:rFonts w:cstheme="minorHAnsi"/>
          <w:b/>
        </w:rPr>
      </w:pPr>
      <w:r w:rsidRPr="00246E39">
        <w:rPr>
          <w:rFonts w:cstheme="minorHAnsi"/>
          <w:b/>
        </w:rPr>
        <w:t>Corresponding Author</w:t>
      </w:r>
      <w:r>
        <w:rPr>
          <w:rFonts w:cstheme="minorHAnsi"/>
          <w:b/>
        </w:rPr>
        <w:t>:</w:t>
      </w:r>
    </w:p>
    <w:p w14:paraId="5354D46A" w14:textId="77777777" w:rsidR="00730972" w:rsidRDefault="00730972" w:rsidP="00730972">
      <w:pPr>
        <w:spacing w:before="120" w:line="480" w:lineRule="auto"/>
        <w:rPr>
          <w:rFonts w:cstheme="minorHAnsi"/>
        </w:rPr>
      </w:pPr>
      <w:r w:rsidRPr="00246E39">
        <w:rPr>
          <w:rFonts w:cstheme="minorHAnsi"/>
        </w:rPr>
        <w:t>Professor Alice V. Stanton</w:t>
      </w:r>
      <w:r>
        <w:rPr>
          <w:rFonts w:cstheme="minorHAnsi"/>
        </w:rPr>
        <w:t xml:space="preserve">, </w:t>
      </w:r>
    </w:p>
    <w:p w14:paraId="7865D94B" w14:textId="77777777" w:rsidR="00730972" w:rsidRPr="00D0130F" w:rsidRDefault="00730972" w:rsidP="00730972">
      <w:pPr>
        <w:spacing w:before="120" w:line="480" w:lineRule="auto"/>
        <w:rPr>
          <w:rFonts w:cstheme="minorHAnsi"/>
        </w:rPr>
      </w:pPr>
      <w:r w:rsidRPr="00D0130F">
        <w:rPr>
          <w:rFonts w:cstheme="minorHAnsi"/>
        </w:rPr>
        <w:t xml:space="preserve">Royal </w:t>
      </w:r>
      <w:r>
        <w:rPr>
          <w:rFonts w:cstheme="minorHAnsi"/>
        </w:rPr>
        <w:t xml:space="preserve">College of Surgeons in Ireland, RCSI </w:t>
      </w:r>
      <w:r w:rsidRPr="00D0130F">
        <w:rPr>
          <w:rFonts w:cstheme="minorHAnsi"/>
        </w:rPr>
        <w:t xml:space="preserve">Education &amp; Research Centre, </w:t>
      </w:r>
      <w:r>
        <w:rPr>
          <w:rFonts w:cstheme="minorHAnsi"/>
        </w:rPr>
        <w:t xml:space="preserve">The Smurfit Building, </w:t>
      </w:r>
      <w:r w:rsidRPr="00D0130F">
        <w:rPr>
          <w:rFonts w:cstheme="minorHAnsi"/>
        </w:rPr>
        <w:t>Beaumont Hospital, Beaumont</w:t>
      </w:r>
      <w:r>
        <w:rPr>
          <w:rFonts w:cstheme="minorHAnsi"/>
        </w:rPr>
        <w:t xml:space="preserve"> Road, </w:t>
      </w:r>
      <w:r w:rsidRPr="00D0130F">
        <w:rPr>
          <w:rFonts w:cstheme="minorHAnsi"/>
        </w:rPr>
        <w:t>Dublin 9</w:t>
      </w:r>
      <w:r>
        <w:rPr>
          <w:rFonts w:cstheme="minorHAnsi"/>
        </w:rPr>
        <w:t>, DO9 YD60,</w:t>
      </w:r>
      <w:r w:rsidRPr="00D0130F">
        <w:rPr>
          <w:rFonts w:cstheme="minorHAnsi"/>
        </w:rPr>
        <w:t xml:space="preserve"> Ireland</w:t>
      </w:r>
    </w:p>
    <w:p w14:paraId="764E1CEF" w14:textId="77777777" w:rsidR="00730972" w:rsidRDefault="00730972" w:rsidP="00730972">
      <w:pPr>
        <w:spacing w:before="120" w:line="480" w:lineRule="auto"/>
        <w:rPr>
          <w:rFonts w:cstheme="minorHAnsi"/>
        </w:rPr>
      </w:pPr>
      <w:r>
        <w:rPr>
          <w:rFonts w:cstheme="minorHAnsi"/>
        </w:rPr>
        <w:t>Telephone: +353 1 809 3735</w:t>
      </w:r>
      <w:r w:rsidRPr="00D0130F">
        <w:rPr>
          <w:rFonts w:cstheme="minorHAnsi"/>
        </w:rPr>
        <w:t xml:space="preserve"> </w:t>
      </w:r>
    </w:p>
    <w:p w14:paraId="36D70E43" w14:textId="5849D8C0" w:rsidR="005757C6" w:rsidRPr="00EA5158" w:rsidRDefault="00730972" w:rsidP="00EA5158">
      <w:pPr>
        <w:spacing w:before="120" w:line="480" w:lineRule="auto"/>
        <w:rPr>
          <w:rFonts w:cstheme="minorHAnsi"/>
        </w:rPr>
      </w:pPr>
      <w:r w:rsidRPr="00D0130F">
        <w:rPr>
          <w:rFonts w:cstheme="minorHAnsi"/>
        </w:rPr>
        <w:t>E</w:t>
      </w:r>
      <w:r>
        <w:rPr>
          <w:rFonts w:cstheme="minorHAnsi"/>
        </w:rPr>
        <w:t>mail</w:t>
      </w:r>
      <w:r w:rsidRPr="00D0130F">
        <w:rPr>
          <w:rFonts w:cstheme="minorHAnsi"/>
        </w:rPr>
        <w:t xml:space="preserve">: astanton@rcsi.ie </w:t>
      </w:r>
    </w:p>
    <w:p w14:paraId="3B11D639" w14:textId="79FE9640" w:rsidR="00926B66" w:rsidRDefault="00730972" w:rsidP="00730972">
      <w:pPr>
        <w:spacing w:before="120" w:after="0" w:line="480" w:lineRule="auto"/>
        <w:jc w:val="center"/>
        <w:rPr>
          <w:rFonts w:eastAsia="MS Mincho" w:cstheme="minorHAnsi"/>
          <w:b/>
          <w:caps/>
          <w:color w:val="000000" w:themeColor="text1"/>
          <w:kern w:val="24"/>
        </w:rPr>
      </w:pPr>
      <w:r w:rsidRPr="00730972">
        <w:rPr>
          <w:rFonts w:eastAsia="MS Mincho" w:cstheme="minorHAnsi"/>
          <w:b/>
          <w:caps/>
          <w:color w:val="000000" w:themeColor="text1"/>
          <w:kern w:val="24"/>
        </w:rPr>
        <w:lastRenderedPageBreak/>
        <w:t>Contents</w:t>
      </w:r>
    </w:p>
    <w:p w14:paraId="791ED87E" w14:textId="77777777" w:rsidR="00926B66" w:rsidRDefault="00926B66" w:rsidP="00730972">
      <w:pPr>
        <w:spacing w:before="120" w:after="0" w:line="480" w:lineRule="auto"/>
        <w:jc w:val="center"/>
        <w:rPr>
          <w:rFonts w:eastAsia="MS Mincho" w:cstheme="minorHAnsi"/>
          <w:b/>
          <w:caps/>
          <w:color w:val="000000" w:themeColor="text1"/>
          <w:kern w:val="24"/>
        </w:rPr>
      </w:pPr>
    </w:p>
    <w:p w14:paraId="096FF207" w14:textId="3BD3E8E8" w:rsidR="00926B66" w:rsidRDefault="00926B66" w:rsidP="00926B66">
      <w:pPr>
        <w:spacing w:before="120" w:line="48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Page</w:t>
      </w:r>
    </w:p>
    <w:p w14:paraId="3C3996B2" w14:textId="7F376E0B" w:rsidR="00926B66" w:rsidRDefault="00926B66" w:rsidP="00926B66">
      <w:pPr>
        <w:spacing w:before="120" w:line="480" w:lineRule="auto"/>
        <w:rPr>
          <w:rFonts w:cstheme="minorHAnsi"/>
        </w:rPr>
      </w:pPr>
      <w:r w:rsidRPr="00926B66">
        <w:rPr>
          <w:rFonts w:cstheme="minorHAnsi"/>
        </w:rPr>
        <w:t>Supplementary</w:t>
      </w:r>
      <w:r>
        <w:rPr>
          <w:rFonts w:cstheme="minorHAnsi"/>
        </w:rPr>
        <w:t xml:space="preserve"> figure 1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3</w:t>
      </w:r>
    </w:p>
    <w:p w14:paraId="5A6138FF" w14:textId="03F0A901" w:rsidR="00926B66" w:rsidRDefault="00926B66" w:rsidP="00926B66">
      <w:pPr>
        <w:spacing w:before="120" w:line="480" w:lineRule="auto"/>
        <w:rPr>
          <w:rFonts w:cstheme="minorHAnsi"/>
        </w:rPr>
      </w:pPr>
      <w:r>
        <w:rPr>
          <w:rFonts w:cstheme="minorHAnsi"/>
        </w:rPr>
        <w:t>Supplementary figure 2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4</w:t>
      </w:r>
    </w:p>
    <w:p w14:paraId="03B3DD44" w14:textId="0FDB7D10" w:rsidR="00926B66" w:rsidRDefault="003203EB" w:rsidP="00926B66">
      <w:pPr>
        <w:spacing w:before="120" w:line="480" w:lineRule="auto"/>
        <w:rPr>
          <w:rFonts w:cstheme="minorHAnsi"/>
        </w:rPr>
      </w:pPr>
      <w:r>
        <w:rPr>
          <w:rFonts w:cstheme="minorHAnsi"/>
        </w:rPr>
        <w:t xml:space="preserve">Supplementary table </w:t>
      </w:r>
      <w:r w:rsidR="00926B66">
        <w:rPr>
          <w:rFonts w:cstheme="minorHAnsi"/>
        </w:rPr>
        <w:t xml:space="preserve">1 </w:t>
      </w:r>
      <w:r w:rsidR="00926B66" w:rsidRPr="00926B66">
        <w:rPr>
          <w:rFonts w:cstheme="minorHAnsi"/>
        </w:rPr>
        <w:t xml:space="preserve"> </w:t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>
        <w:rPr>
          <w:rFonts w:cstheme="minorHAnsi"/>
        </w:rPr>
        <w:tab/>
      </w:r>
      <w:r w:rsidR="003C2525">
        <w:rPr>
          <w:rFonts w:cstheme="minorHAnsi"/>
        </w:rPr>
        <w:t>5</w:t>
      </w:r>
    </w:p>
    <w:p w14:paraId="570EE9B9" w14:textId="65191E1D" w:rsidR="003C2525" w:rsidRDefault="00926B66" w:rsidP="00926B66">
      <w:pPr>
        <w:spacing w:before="120" w:line="480" w:lineRule="auto"/>
        <w:rPr>
          <w:rFonts w:cstheme="minorHAnsi"/>
        </w:rPr>
      </w:pPr>
      <w:r>
        <w:rPr>
          <w:rFonts w:cstheme="minorHAnsi"/>
        </w:rPr>
        <w:t>Supplementary</w:t>
      </w:r>
      <w:r w:rsidR="003203EB">
        <w:rPr>
          <w:rFonts w:cstheme="minorHAnsi"/>
        </w:rPr>
        <w:t xml:space="preserve"> table </w:t>
      </w:r>
      <w:r w:rsidR="003C2525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926B66">
        <w:rPr>
          <w:rFonts w:cstheme="minorHAnsi"/>
        </w:rPr>
        <w:t xml:space="preserve"> </w:t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203EB">
        <w:rPr>
          <w:rFonts w:cstheme="minorHAnsi"/>
        </w:rPr>
        <w:tab/>
      </w:r>
      <w:r w:rsidR="003C2525">
        <w:rPr>
          <w:rFonts w:cstheme="minorHAnsi"/>
        </w:rPr>
        <w:t>6</w:t>
      </w:r>
    </w:p>
    <w:p w14:paraId="606D6270" w14:textId="2F616BED" w:rsidR="003C2525" w:rsidRDefault="003203EB" w:rsidP="00926B66">
      <w:pPr>
        <w:spacing w:before="120" w:line="480" w:lineRule="auto"/>
        <w:rPr>
          <w:rFonts w:cstheme="minorHAnsi"/>
        </w:rPr>
      </w:pPr>
      <w:r>
        <w:rPr>
          <w:rFonts w:cstheme="minorHAnsi"/>
        </w:rPr>
        <w:t xml:space="preserve">Supplementary table </w:t>
      </w:r>
      <w:r w:rsidR="003C2525">
        <w:rPr>
          <w:rFonts w:cstheme="minorHAnsi"/>
        </w:rPr>
        <w:t xml:space="preserve">3 </w:t>
      </w:r>
      <w:r w:rsidR="003C2525" w:rsidRPr="00926B66">
        <w:rPr>
          <w:rFonts w:cstheme="minorHAnsi"/>
        </w:rPr>
        <w:t xml:space="preserve"> </w:t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>
        <w:rPr>
          <w:rFonts w:cstheme="minorHAnsi"/>
        </w:rPr>
        <w:tab/>
      </w:r>
      <w:r w:rsidR="003C2525">
        <w:rPr>
          <w:rFonts w:cstheme="minorHAnsi"/>
        </w:rPr>
        <w:t>7</w:t>
      </w:r>
      <w:r w:rsidR="005B2F4D">
        <w:rPr>
          <w:rFonts w:cstheme="minorHAnsi"/>
        </w:rPr>
        <w:t xml:space="preserve"> &amp; 8</w:t>
      </w:r>
    </w:p>
    <w:p w14:paraId="4BD0C45C" w14:textId="54B8CB9E" w:rsidR="00730972" w:rsidRPr="00730972" w:rsidRDefault="003203EB" w:rsidP="00926B66">
      <w:pPr>
        <w:spacing w:before="120" w:line="480" w:lineRule="auto"/>
        <w:rPr>
          <w:rFonts w:eastAsia="MS Mincho" w:cstheme="minorHAnsi"/>
          <w:b/>
          <w:caps/>
          <w:color w:val="000000" w:themeColor="text1"/>
          <w:kern w:val="24"/>
        </w:rPr>
      </w:pPr>
      <w:r>
        <w:rPr>
          <w:rFonts w:cstheme="minorHAnsi"/>
        </w:rPr>
        <w:t xml:space="preserve">Supplementary table </w:t>
      </w:r>
      <w:r w:rsidR="003C2525">
        <w:rPr>
          <w:rFonts w:cstheme="minorHAnsi"/>
        </w:rPr>
        <w:t xml:space="preserve">4 </w:t>
      </w:r>
      <w:r w:rsidR="003C2525" w:rsidRPr="00926B66">
        <w:rPr>
          <w:rFonts w:cstheme="minorHAnsi"/>
        </w:rPr>
        <w:t xml:space="preserve"> </w:t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 w:rsidR="003C2525">
        <w:rPr>
          <w:rFonts w:cstheme="minorHAnsi"/>
        </w:rPr>
        <w:tab/>
      </w:r>
      <w:r>
        <w:rPr>
          <w:rFonts w:cstheme="minorHAnsi"/>
        </w:rPr>
        <w:tab/>
      </w:r>
      <w:r w:rsidR="005B2F4D">
        <w:rPr>
          <w:rFonts w:cstheme="minorHAnsi"/>
        </w:rPr>
        <w:t>9</w:t>
      </w:r>
      <w:r w:rsidR="00730972" w:rsidRPr="00730972">
        <w:rPr>
          <w:rFonts w:eastAsia="MS Mincho" w:cstheme="minorHAnsi"/>
          <w:b/>
          <w:caps/>
          <w:color w:val="000000" w:themeColor="text1"/>
          <w:kern w:val="24"/>
        </w:rPr>
        <w:br w:type="page"/>
      </w:r>
    </w:p>
    <w:p w14:paraId="7B7560DB" w14:textId="23FA13A7" w:rsidR="00D41D56" w:rsidRPr="009E1CCF" w:rsidRDefault="004F5BD5" w:rsidP="00401E31">
      <w:pPr>
        <w:rPr>
          <w:rFonts w:eastAsia="MS Mincho" w:cstheme="minorHAnsi"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>Supplemental Figure 1:</w:t>
      </w:r>
      <w:r w:rsidR="007D4FB3" w:rsidRPr="009E1CCF">
        <w:rPr>
          <w:rFonts w:eastAsia="MS Mincho" w:cstheme="minorHAnsi"/>
          <w:b/>
          <w:color w:val="000000" w:themeColor="text1"/>
          <w:kern w:val="24"/>
          <w:sz w:val="24"/>
        </w:rPr>
        <w:t xml:space="preserve"> </w:t>
      </w:r>
      <w:r w:rsidR="007D4FB3" w:rsidRPr="009E1CCF">
        <w:rPr>
          <w:rFonts w:eastAsia="MS Mincho" w:cstheme="minorHAnsi"/>
          <w:color w:val="000000" w:themeColor="text1"/>
          <w:kern w:val="24"/>
          <w:sz w:val="24"/>
        </w:rPr>
        <w:t xml:space="preserve">Changes in the red cell omega-3 index from baseline after consumption of control or omega-3 PUFA enriched chicken-meat and eggs for 6 months, in females and males (panel A), in younger and older subjects (panel B), in those with lower and higher </w:t>
      </w:r>
      <w:r w:rsidR="007D4FB3" w:rsidRPr="009E1CCF">
        <w:rPr>
          <w:bCs/>
          <w:sz w:val="24"/>
          <w:lang w:val="en-GB"/>
        </w:rPr>
        <w:t xml:space="preserve">omega-3 indices at baseline (panel C), and in those with lower and higher baseline blood pressures (panel D). </w:t>
      </w:r>
      <w:r w:rsidR="007D4FB3" w:rsidRPr="009E1CCF">
        <w:rPr>
          <w:rFonts w:eastAsia="MS Mincho" w:cstheme="minorHAnsi"/>
          <w:color w:val="000000" w:themeColor="text1"/>
          <w:kern w:val="24"/>
          <w:sz w:val="24"/>
        </w:rPr>
        <w:t>Data shown as mean (SEM) change.</w:t>
      </w:r>
    </w:p>
    <w:p w14:paraId="1C87CA05" w14:textId="77777777" w:rsidR="00FB460B" w:rsidRDefault="00C56C64" w:rsidP="00FB460B">
      <w:pPr>
        <w:jc w:val="center"/>
        <w:rPr>
          <w:rFonts w:eastAsia="MS Mincho" w:cstheme="minorHAnsi"/>
          <w:b/>
          <w:color w:val="000000" w:themeColor="text1"/>
          <w:kern w:val="24"/>
        </w:rPr>
      </w:pPr>
      <w:r>
        <w:rPr>
          <w:rFonts w:eastAsia="MS Mincho" w:cstheme="minorHAnsi"/>
          <w:b/>
          <w:noProof/>
          <w:color w:val="000000" w:themeColor="text1"/>
          <w:kern w:val="24"/>
        </w:rPr>
        <w:drawing>
          <wp:inline distT="0" distB="0" distL="0" distR="0" wp14:anchorId="13419E4A" wp14:editId="7F87C943">
            <wp:extent cx="5572125" cy="7887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69" cy="792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5563F" w14:textId="67A54C90" w:rsidR="00D41D56" w:rsidRPr="00FB460B" w:rsidRDefault="00FB460B" w:rsidP="00FB460B">
      <w:pPr>
        <w:spacing w:line="259" w:lineRule="auto"/>
        <w:rPr>
          <w:rFonts w:eastAsia="MS Mincho" w:cstheme="minorHAnsi"/>
          <w:b/>
          <w:color w:val="000000" w:themeColor="text1"/>
          <w:kern w:val="24"/>
        </w:rPr>
      </w:pPr>
      <w:r>
        <w:rPr>
          <w:rFonts w:eastAsia="MS Mincho" w:cstheme="minorHAnsi"/>
          <w:b/>
          <w:color w:val="000000" w:themeColor="text1"/>
          <w:kern w:val="24"/>
        </w:rPr>
        <w:br w:type="page"/>
      </w:r>
      <w:r w:rsidR="004F5BD5"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>Supplemental Figure 2:</w:t>
      </w:r>
      <w:r w:rsidR="007D4FB3" w:rsidRPr="009E1CCF">
        <w:rPr>
          <w:rFonts w:eastAsia="MS Mincho" w:cstheme="minorHAnsi"/>
          <w:b/>
          <w:color w:val="000000" w:themeColor="text1"/>
          <w:kern w:val="24"/>
          <w:sz w:val="24"/>
        </w:rPr>
        <w:t xml:space="preserve"> </w:t>
      </w:r>
      <w:r w:rsidR="007D4FB3" w:rsidRPr="009E1CCF">
        <w:rPr>
          <w:rFonts w:eastAsia="MS Mincho" w:cstheme="minorHAnsi"/>
          <w:color w:val="000000" w:themeColor="text1"/>
          <w:kern w:val="24"/>
          <w:sz w:val="24"/>
        </w:rPr>
        <w:t xml:space="preserve">Changes in mean 24-hour ambulatory diastolic BP from baseline after consumption of control or omega-3 PUFA enriched chicken-meat and eggs for 6 months, in females and males (panel A), in younger and older subjects (panel B), in those with lower and higher </w:t>
      </w:r>
      <w:r w:rsidR="007D4FB3" w:rsidRPr="009E1CCF">
        <w:rPr>
          <w:bCs/>
          <w:sz w:val="24"/>
          <w:lang w:val="en-GB"/>
        </w:rPr>
        <w:t xml:space="preserve">omega-3 indices at baseline (panel C), and in those with lower and higher baseline blood pressures (panel D). </w:t>
      </w:r>
      <w:r w:rsidR="007D4FB3" w:rsidRPr="009E1CCF">
        <w:rPr>
          <w:rFonts w:eastAsia="MS Mincho" w:cstheme="minorHAnsi"/>
          <w:color w:val="000000" w:themeColor="text1"/>
          <w:kern w:val="24"/>
          <w:sz w:val="24"/>
        </w:rPr>
        <w:t>Data shown as mean (SEM) change.</w:t>
      </w:r>
    </w:p>
    <w:p w14:paraId="1746CFEC" w14:textId="77957F91" w:rsidR="007D4FB3" w:rsidRDefault="00FB460B" w:rsidP="00D41D56">
      <w:pPr>
        <w:spacing w:line="259" w:lineRule="auto"/>
        <w:jc w:val="center"/>
        <w:rPr>
          <w:rFonts w:eastAsia="MS Mincho" w:cstheme="minorHAnsi"/>
          <w:b/>
          <w:color w:val="000000" w:themeColor="text1"/>
          <w:kern w:val="24"/>
        </w:rPr>
      </w:pPr>
      <w:r>
        <w:rPr>
          <w:rFonts w:eastAsia="MS Mincho" w:cstheme="minorHAnsi"/>
          <w:b/>
          <w:noProof/>
          <w:color w:val="000000" w:themeColor="text1"/>
          <w:kern w:val="24"/>
        </w:rPr>
        <w:drawing>
          <wp:inline distT="0" distB="0" distL="0" distR="0" wp14:anchorId="350CA42B" wp14:editId="508E5279">
            <wp:extent cx="5505450" cy="78651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980" cy="7900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4FB3">
        <w:rPr>
          <w:rFonts w:eastAsia="MS Mincho" w:cstheme="minorHAnsi"/>
          <w:b/>
          <w:color w:val="000000" w:themeColor="text1"/>
          <w:kern w:val="24"/>
        </w:rPr>
        <w:br w:type="page"/>
      </w:r>
    </w:p>
    <w:p w14:paraId="790D9A94" w14:textId="77777777" w:rsidR="007B2485" w:rsidRDefault="007B2485" w:rsidP="00D41D56">
      <w:pPr>
        <w:spacing w:line="259" w:lineRule="auto"/>
        <w:rPr>
          <w:rFonts w:eastAsia="MS Mincho" w:cstheme="minorHAnsi"/>
          <w:b/>
          <w:color w:val="000000" w:themeColor="text1"/>
          <w:kern w:val="24"/>
        </w:rPr>
        <w:sectPr w:rsidR="007B2485" w:rsidSect="00D41D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D8C33DC" w14:textId="649D13CD" w:rsidR="00401E31" w:rsidRPr="009E1CCF" w:rsidRDefault="004F32BA" w:rsidP="00D41D56">
      <w:pPr>
        <w:spacing w:line="259" w:lineRule="auto"/>
        <w:rPr>
          <w:rFonts w:eastAsia="MS Mincho" w:cstheme="minorHAnsi"/>
          <w:b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>Supplemental Table 1</w:t>
      </w:r>
      <w:r w:rsidR="00401E31" w:rsidRPr="009E1CCF">
        <w:rPr>
          <w:rFonts w:eastAsia="MS Mincho" w:cstheme="minorHAnsi"/>
          <w:b/>
          <w:color w:val="000000" w:themeColor="text1"/>
          <w:kern w:val="24"/>
          <w:sz w:val="24"/>
        </w:rPr>
        <w:t>: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 xml:space="preserve"> </w:t>
      </w:r>
      <w:r w:rsidR="00401E31" w:rsidRPr="009E1CCF">
        <w:rPr>
          <w:rFonts w:eastAsia="MS Mincho" w:cstheme="minorHAnsi"/>
          <w:color w:val="000000" w:themeColor="text1"/>
          <w:kern w:val="24"/>
          <w:sz w:val="24"/>
        </w:rPr>
        <w:t xml:space="preserve">EPA and DHA </w:t>
      </w:r>
      <w:r w:rsidR="00991F05" w:rsidRPr="009E1CCF">
        <w:rPr>
          <w:rFonts w:eastAsia="MS Mincho" w:cstheme="minorHAnsi"/>
          <w:color w:val="000000" w:themeColor="text1"/>
          <w:kern w:val="24"/>
          <w:sz w:val="24"/>
        </w:rPr>
        <w:t>content in control and omega-3-PUFA enriched chicken-meat and eggs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1456"/>
        <w:gridCol w:w="2649"/>
        <w:gridCol w:w="1114"/>
        <w:gridCol w:w="1114"/>
        <w:gridCol w:w="1109"/>
        <w:gridCol w:w="1179"/>
        <w:gridCol w:w="1179"/>
      </w:tblGrid>
      <w:tr w:rsidR="007B2485" w:rsidRPr="007B2485" w14:paraId="454B0319" w14:textId="77777777" w:rsidTr="007B2485">
        <w:trPr>
          <w:trHeight w:val="990"/>
        </w:trPr>
        <w:tc>
          <w:tcPr>
            <w:tcW w:w="42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2C337E0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Food Product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4E766C05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EPA mg/100g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01ACC5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DHA mg/100g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0F1EEFB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Portion size g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0E00B5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EPA mg/portion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E1FCEB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DHA mg/portion</w:t>
            </w:r>
          </w:p>
        </w:tc>
      </w:tr>
      <w:tr w:rsidR="007B2485" w:rsidRPr="007B2485" w14:paraId="7106D582" w14:textId="77777777" w:rsidTr="007B2485">
        <w:trPr>
          <w:trHeight w:val="195"/>
        </w:trPr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9C2B92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Eggs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E45527F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47AC9B8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5999427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FD55CD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75727DB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5A0B32F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B2485" w:rsidRPr="007B2485" w14:paraId="48A29BEE" w14:textId="77777777" w:rsidTr="007B2485">
        <w:trPr>
          <w:trHeight w:val="585"/>
        </w:trPr>
        <w:tc>
          <w:tcPr>
            <w:tcW w:w="148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39C859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9C7DC5D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 xml:space="preserve">Control Egg 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35DDA6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290ED7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54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CF21F8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FB16F1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4FEA8E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32</w:t>
            </w:r>
          </w:p>
        </w:tc>
      </w:tr>
      <w:tr w:rsidR="007B2485" w:rsidRPr="007B2485" w14:paraId="6C38A19E" w14:textId="77777777" w:rsidTr="007B2485">
        <w:trPr>
          <w:trHeight w:val="585"/>
        </w:trPr>
        <w:tc>
          <w:tcPr>
            <w:tcW w:w="148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144D68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8E69D15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Omega-3-PUFA Enriched Egg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22516A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3E1FCD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FACF88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9C63C24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4FDEB4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120</w:t>
            </w:r>
          </w:p>
        </w:tc>
      </w:tr>
      <w:tr w:rsidR="007B2485" w:rsidRPr="007B2485" w14:paraId="1EBFE0F5" w14:textId="77777777" w:rsidTr="007B2485">
        <w:trPr>
          <w:trHeight w:val="150"/>
        </w:trPr>
        <w:tc>
          <w:tcPr>
            <w:tcW w:w="148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39D108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B8FD4B2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DF9FB5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8FEC3F1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0AF9838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B6F618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AFC5E7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B2485" w:rsidRPr="007B2485" w14:paraId="2C184B5E" w14:textId="77777777" w:rsidTr="007B2485">
        <w:trPr>
          <w:trHeight w:val="195"/>
        </w:trPr>
        <w:tc>
          <w:tcPr>
            <w:tcW w:w="1480" w:type="dxa"/>
            <w:vMerge w:val="restar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225CA8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Chicken-meat</w:t>
            </w: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3ED8823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308C05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51C79834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126F17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E0AFFC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07037E7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B2485" w:rsidRPr="007B2485" w14:paraId="5F38AE50" w14:textId="77777777" w:rsidTr="007B2485">
        <w:trPr>
          <w:trHeight w:val="555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B101357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2C2C14D" w14:textId="37298D63" w:rsidR="007B2485" w:rsidRPr="007B2485" w:rsidRDefault="007B2485" w:rsidP="00A6531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Control Chicken Breast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347E98D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3.5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7BB33B8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3BC071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3F68D0E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3322F5B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</w:tr>
      <w:tr w:rsidR="007B2485" w:rsidRPr="007B2485" w14:paraId="09BECFD5" w14:textId="77777777" w:rsidTr="007B2485">
        <w:trPr>
          <w:trHeight w:val="555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C842E8C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5FA7186" w14:textId="35B8FDFE" w:rsidR="007B2485" w:rsidRPr="007B2485" w:rsidRDefault="007B2485" w:rsidP="00A6531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Omega-3-PUFA Enriched Chicken Breast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3E1F22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E139F2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1CD84F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2472E3D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69C002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78</w:t>
            </w:r>
          </w:p>
        </w:tc>
      </w:tr>
      <w:tr w:rsidR="007B2485" w:rsidRPr="007B2485" w14:paraId="45488E88" w14:textId="77777777" w:rsidTr="007B2485">
        <w:trPr>
          <w:trHeight w:val="195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837D4EC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0F06AEE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242F66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0DF42511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A3EA7A8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00B2D7D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80FE81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B2485" w:rsidRPr="007B2485" w14:paraId="493C8BA7" w14:textId="77777777" w:rsidTr="007B2485">
        <w:trPr>
          <w:trHeight w:val="570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B90CF3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D6A930D" w14:textId="758FF984" w:rsidR="007B2485" w:rsidRPr="007B2485" w:rsidRDefault="007B2485" w:rsidP="00A6531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Control Chicken Thigh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0C982F4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55B145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5228C52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0120E1DC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6585633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</w:tr>
      <w:tr w:rsidR="007B2485" w:rsidRPr="007B2485" w14:paraId="2DE1F248" w14:textId="77777777" w:rsidTr="007B2485">
        <w:trPr>
          <w:trHeight w:val="570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2C653F8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D9023D0" w14:textId="2EB78BD5" w:rsidR="007B2485" w:rsidRPr="007B2485" w:rsidRDefault="007B2485" w:rsidP="00A6531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Omega-3-PUFA Enriched Chicken Thigh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DBAD0C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22E869F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936E6E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5A4402A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7E26B45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174</w:t>
            </w:r>
          </w:p>
        </w:tc>
      </w:tr>
      <w:tr w:rsidR="007B2485" w:rsidRPr="007B2485" w14:paraId="48113318" w14:textId="77777777" w:rsidTr="007B2485">
        <w:trPr>
          <w:trHeight w:val="180"/>
        </w:trPr>
        <w:tc>
          <w:tcPr>
            <w:tcW w:w="1480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0188B4C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12" w:space="0" w:color="FFFFFF"/>
              <w:left w:val="nil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58A4C5F7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444B690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C08F249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E438B9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204F4573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9EDF4"/>
            <w:vAlign w:val="center"/>
            <w:hideMark/>
          </w:tcPr>
          <w:p w14:paraId="1C281097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53F70EC1" w14:textId="05E6987D" w:rsidR="00991F05" w:rsidRDefault="00991F05" w:rsidP="00401E31">
      <w:pPr>
        <w:rPr>
          <w:rFonts w:eastAsia="MS Mincho" w:cstheme="minorHAnsi"/>
          <w:color w:val="000000" w:themeColor="text1"/>
          <w:kern w:val="24"/>
        </w:rPr>
      </w:pPr>
    </w:p>
    <w:p w14:paraId="6A01DE75" w14:textId="77777777" w:rsidR="00AB397C" w:rsidRDefault="00AB397C" w:rsidP="00401E31">
      <w:pPr>
        <w:rPr>
          <w:rFonts w:eastAsia="MS Mincho" w:cstheme="minorHAnsi"/>
          <w:color w:val="000000" w:themeColor="text1"/>
          <w:kern w:val="24"/>
        </w:rPr>
      </w:pPr>
    </w:p>
    <w:p w14:paraId="23BC6B94" w14:textId="4B5EA0A5" w:rsidR="00AB397C" w:rsidRDefault="00AB397C">
      <w:pPr>
        <w:rPr>
          <w:noProof/>
        </w:rPr>
      </w:pPr>
      <w:r>
        <w:rPr>
          <w:noProof/>
        </w:rPr>
        <w:br w:type="page"/>
      </w:r>
    </w:p>
    <w:p w14:paraId="3BA3B0A7" w14:textId="6B47B704" w:rsidR="00991F05" w:rsidRPr="009E1CCF" w:rsidRDefault="007B2485" w:rsidP="00B72B2F">
      <w:pPr>
        <w:rPr>
          <w:rFonts w:eastAsia="MS Mincho" w:cstheme="minorHAnsi"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 xml:space="preserve">Supplemental Table 2: 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>EPA and DHA Intakes According to Diet.</w:t>
      </w:r>
    </w:p>
    <w:tbl>
      <w:tblPr>
        <w:tblW w:w="12600" w:type="dxa"/>
        <w:tblLook w:val="04A0" w:firstRow="1" w:lastRow="0" w:firstColumn="1" w:lastColumn="0" w:noHBand="0" w:noVBand="1"/>
      </w:tblPr>
      <w:tblGrid>
        <w:gridCol w:w="2540"/>
        <w:gridCol w:w="2540"/>
        <w:gridCol w:w="1880"/>
        <w:gridCol w:w="1880"/>
        <w:gridCol w:w="1880"/>
        <w:gridCol w:w="1880"/>
      </w:tblGrid>
      <w:tr w:rsidR="007B2485" w:rsidRPr="007B2485" w14:paraId="307B3D2B" w14:textId="77777777" w:rsidTr="007B2485">
        <w:trPr>
          <w:trHeight w:val="1170"/>
        </w:trPr>
        <w:tc>
          <w:tcPr>
            <w:tcW w:w="5080" w:type="dxa"/>
            <w:gridSpan w:val="2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E8084C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4371EA22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Control Eggs</w:t>
            </w:r>
          </w:p>
        </w:tc>
        <w:tc>
          <w:tcPr>
            <w:tcW w:w="18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042FE42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Omega-3-PUFA Eggs</w:t>
            </w:r>
          </w:p>
        </w:tc>
        <w:tc>
          <w:tcPr>
            <w:tcW w:w="18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C50A92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Control Eggs</w:t>
            </w:r>
          </w:p>
        </w:tc>
        <w:tc>
          <w:tcPr>
            <w:tcW w:w="18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7D75EFB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Omega-3-PUFA Eggs</w:t>
            </w:r>
          </w:p>
        </w:tc>
      </w:tr>
      <w:tr w:rsidR="007B2485" w:rsidRPr="007B2485" w14:paraId="13E41CFC" w14:textId="77777777" w:rsidTr="007B2485">
        <w:trPr>
          <w:trHeight w:val="402"/>
        </w:trPr>
        <w:tc>
          <w:tcPr>
            <w:tcW w:w="5080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2E658E4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Chicken portions eaten/week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9ECD421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4.0±0.9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D92E3C2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3.9±1.6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7387E4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3.6±0.7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D51BD9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3.6±0.7</w:t>
            </w:r>
          </w:p>
        </w:tc>
      </w:tr>
      <w:tr w:rsidR="007B2485" w:rsidRPr="007B2485" w14:paraId="20296682" w14:textId="77777777" w:rsidTr="007B2485">
        <w:trPr>
          <w:trHeight w:val="402"/>
        </w:trPr>
        <w:tc>
          <w:tcPr>
            <w:tcW w:w="50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138A712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White meat 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56E27D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64±16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DFC50A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59±15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3B005A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70±15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2D63E85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69±16</w:t>
            </w:r>
          </w:p>
        </w:tc>
      </w:tr>
      <w:tr w:rsidR="007B2485" w:rsidRPr="007B2485" w14:paraId="2214BCC2" w14:textId="77777777" w:rsidTr="007B2485">
        <w:trPr>
          <w:trHeight w:val="402"/>
        </w:trPr>
        <w:tc>
          <w:tcPr>
            <w:tcW w:w="508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F4E5C2B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Dark meat 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C32E0BF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36±16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6E4D46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41±15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3B6600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30±15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68E746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31±16</w:t>
            </w:r>
          </w:p>
        </w:tc>
      </w:tr>
      <w:tr w:rsidR="007B2485" w:rsidRPr="007B2485" w14:paraId="10E1B793" w14:textId="77777777" w:rsidTr="007B2485">
        <w:trPr>
          <w:trHeight w:val="402"/>
        </w:trPr>
        <w:tc>
          <w:tcPr>
            <w:tcW w:w="50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09A2570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Eggs eaten/week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49AEDB1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5.9±2.5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69D550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5.0±2.3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CD3AA1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5.2±1.9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F30DED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5.1±1.8</w:t>
            </w:r>
          </w:p>
        </w:tc>
      </w:tr>
      <w:tr w:rsidR="007B2485" w:rsidRPr="007B2485" w14:paraId="1E1311F4" w14:textId="77777777" w:rsidTr="007B2485">
        <w:trPr>
          <w:trHeight w:val="402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E4C3162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EPA intake (mg/week)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C0F522C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white meat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2D02618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10.4±2.9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65244D4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9.4±3.4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D27583F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35.9±8.6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97163E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35.4±10.3</w:t>
            </w:r>
          </w:p>
        </w:tc>
      </w:tr>
      <w:tr w:rsidR="007B2485" w:rsidRPr="007B2485" w14:paraId="0FFE53D8" w14:textId="77777777" w:rsidTr="007B2485">
        <w:trPr>
          <w:trHeight w:val="402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5CA4807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DE1A30F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dark meat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4394F04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17.4±9.9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5991AC0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19.9±13.0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DA430D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40.7±24.2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EF2499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40.5±22.6</w:t>
            </w:r>
          </w:p>
        </w:tc>
      </w:tr>
      <w:tr w:rsidR="007B2485" w:rsidRPr="007B2485" w14:paraId="2C748586" w14:textId="77777777" w:rsidTr="007B2485">
        <w:trPr>
          <w:trHeight w:val="402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2AE3301B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8B93CD8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eggs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5601DC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363706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15.1±7.0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8DBE4BA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6E28E2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15.2±5.5</w:t>
            </w:r>
          </w:p>
        </w:tc>
      </w:tr>
      <w:tr w:rsidR="007B2485" w:rsidRPr="007B2485" w14:paraId="0D30C3A8" w14:textId="77777777" w:rsidTr="007B2485">
        <w:trPr>
          <w:trHeight w:val="402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0D333C3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19A28AF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total from meat and eggs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2176A1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27.8±9.3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74E984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44.5±18.6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D34B48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76.7±21.9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9FF2B6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91.2±21.5</w:t>
            </w:r>
          </w:p>
        </w:tc>
      </w:tr>
      <w:tr w:rsidR="007B2485" w:rsidRPr="007B2485" w14:paraId="709F8A68" w14:textId="77777777" w:rsidTr="007B2485">
        <w:trPr>
          <w:trHeight w:val="402"/>
        </w:trPr>
        <w:tc>
          <w:tcPr>
            <w:tcW w:w="2540" w:type="dxa"/>
            <w:vMerge w:val="restar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2CECCDD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DHA intake (mg/week)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296030A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white meat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FFF7EC8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14.9±4.1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7AFAB15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13.5±4.8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942F1CF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194.7±46.7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843805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191.8±55.6</w:t>
            </w:r>
          </w:p>
        </w:tc>
      </w:tr>
      <w:tr w:rsidR="007B2485" w:rsidRPr="007B2485" w14:paraId="4A574995" w14:textId="77777777" w:rsidTr="007B2485">
        <w:trPr>
          <w:trHeight w:val="402"/>
        </w:trPr>
        <w:tc>
          <w:tcPr>
            <w:tcW w:w="2540" w:type="dxa"/>
            <w:vMerge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338D9AD6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A79E2AD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dark meat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0F9E603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19.5±11.1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DF9A86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22.4±14.6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DBF454C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196.8±117.1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DD25D6F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196.0±109.3</w:t>
            </w:r>
          </w:p>
        </w:tc>
      </w:tr>
      <w:tr w:rsidR="007B2485" w:rsidRPr="007B2485" w14:paraId="0059FA85" w14:textId="77777777" w:rsidTr="007B2485">
        <w:trPr>
          <w:trHeight w:val="402"/>
        </w:trPr>
        <w:tc>
          <w:tcPr>
            <w:tcW w:w="2540" w:type="dxa"/>
            <w:vMerge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11AEC64D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8FA4465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from eggs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41EE162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189.9±80.4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FB94ED6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602.9±278.3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312203D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169.7±60.6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96B9C5B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609.8±221.0</w:t>
            </w:r>
          </w:p>
        </w:tc>
      </w:tr>
      <w:tr w:rsidR="007B2485" w:rsidRPr="007B2485" w14:paraId="50984E59" w14:textId="77777777" w:rsidTr="007B2485">
        <w:trPr>
          <w:trHeight w:val="402"/>
        </w:trPr>
        <w:tc>
          <w:tcPr>
            <w:tcW w:w="2540" w:type="dxa"/>
            <w:vMerge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16EC8148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A286D25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total from meat and eggs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BEFD8F2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224.3±86.3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B62AA44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638.8±285.9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32AC367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561.3±132.0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A9711F2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997.6±255.7</w:t>
            </w:r>
          </w:p>
        </w:tc>
      </w:tr>
      <w:tr w:rsidR="007B2485" w:rsidRPr="007B2485" w14:paraId="00E47CB7" w14:textId="77777777" w:rsidTr="007B2485">
        <w:trPr>
          <w:trHeight w:val="705"/>
        </w:trPr>
        <w:tc>
          <w:tcPr>
            <w:tcW w:w="50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E029993" w14:textId="77777777" w:rsidR="007B2485" w:rsidRPr="007B2485" w:rsidRDefault="007B2485" w:rsidP="007B24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 EPA+DHA intake from chicken meat and eggs (mg/week)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4CA962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252.1±92.1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AEF832E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683.3±299.8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1883ED9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637.9±151.8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2DFDB15" w14:textId="77777777" w:rsidR="007B2485" w:rsidRPr="007B2485" w:rsidRDefault="007B2485" w:rsidP="007B24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2485">
              <w:rPr>
                <w:rFonts w:ascii="Calibri" w:eastAsia="Times New Roman" w:hAnsi="Calibri" w:cs="Calibri"/>
                <w:sz w:val="20"/>
                <w:szCs w:val="20"/>
              </w:rPr>
              <w:t>1088.9±271.5</w:t>
            </w:r>
          </w:p>
        </w:tc>
      </w:tr>
    </w:tbl>
    <w:p w14:paraId="5A257EC0" w14:textId="103500A3" w:rsidR="007B2485" w:rsidRPr="009E1CCF" w:rsidRDefault="007B2485" w:rsidP="00B72B2F">
      <w:pPr>
        <w:rPr>
          <w:rFonts w:eastAsia="MS Mincho" w:cstheme="minorHAnsi"/>
          <w:color w:val="000000" w:themeColor="text1"/>
          <w:kern w:val="24"/>
          <w:sz w:val="24"/>
          <w:szCs w:val="20"/>
        </w:rPr>
      </w:pPr>
      <w:r w:rsidRPr="009E1CCF">
        <w:rPr>
          <w:rFonts w:eastAsia="MS Mincho" w:cstheme="minorHAnsi"/>
          <w:color w:val="000000" w:themeColor="text1"/>
          <w:kern w:val="24"/>
          <w:sz w:val="24"/>
          <w:szCs w:val="20"/>
        </w:rPr>
        <w:t>Data are mean±SD.</w:t>
      </w:r>
    </w:p>
    <w:p w14:paraId="5C661992" w14:textId="50B02FBB" w:rsidR="007B2485" w:rsidRDefault="007B2485" w:rsidP="00B72B2F">
      <w:pPr>
        <w:rPr>
          <w:rFonts w:eastAsia="MS Mincho" w:cstheme="minorHAnsi"/>
          <w:color w:val="000000" w:themeColor="text1"/>
          <w:kern w:val="24"/>
          <w:szCs w:val="20"/>
        </w:rPr>
      </w:pPr>
    </w:p>
    <w:p w14:paraId="1223FBB1" w14:textId="0EA6C59C" w:rsidR="007B2485" w:rsidRDefault="007B2485">
      <w:pPr>
        <w:spacing w:line="259" w:lineRule="auto"/>
        <w:rPr>
          <w:rFonts w:eastAsia="MS Mincho" w:cstheme="minorHAnsi"/>
          <w:color w:val="000000" w:themeColor="text1"/>
          <w:kern w:val="24"/>
          <w:szCs w:val="20"/>
        </w:rPr>
      </w:pPr>
      <w:r>
        <w:rPr>
          <w:rFonts w:eastAsia="MS Mincho" w:cstheme="minorHAnsi"/>
          <w:color w:val="000000" w:themeColor="text1"/>
          <w:kern w:val="24"/>
          <w:szCs w:val="20"/>
        </w:rPr>
        <w:br w:type="page"/>
      </w:r>
    </w:p>
    <w:p w14:paraId="2EF7BA94" w14:textId="5505FB27" w:rsidR="007B2485" w:rsidRPr="009E1CCF" w:rsidRDefault="00636B42" w:rsidP="00B72B2F">
      <w:pPr>
        <w:rPr>
          <w:rFonts w:eastAsia="MS Mincho" w:cstheme="minorHAnsi"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 xml:space="preserve">Supplemental Table 3: 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 xml:space="preserve">Changes in Red Cell </w:t>
      </w:r>
      <w:r w:rsidR="00E10326" w:rsidRPr="009E1CCF">
        <w:rPr>
          <w:rFonts w:eastAsia="MS Mincho" w:cstheme="minorHAnsi"/>
          <w:color w:val="000000" w:themeColor="text1"/>
          <w:kern w:val="24"/>
          <w:sz w:val="24"/>
        </w:rPr>
        <w:t xml:space="preserve">and Plasma 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>Levels of EPA and DHA after Consumption of Control or Omega-3 PUFA Enriched Chicken-meat and Eggs for 3 and 6 Months.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1118"/>
        <w:gridCol w:w="997"/>
        <w:gridCol w:w="1609"/>
        <w:gridCol w:w="1862"/>
        <w:gridCol w:w="1862"/>
        <w:gridCol w:w="1862"/>
        <w:gridCol w:w="1863"/>
        <w:gridCol w:w="1038"/>
        <w:gridCol w:w="1035"/>
        <w:gridCol w:w="1134"/>
      </w:tblGrid>
      <w:tr w:rsidR="00E10326" w:rsidRPr="00E10326" w14:paraId="7E950905" w14:textId="77777777" w:rsidTr="00E10326">
        <w:trPr>
          <w:trHeight w:val="600"/>
        </w:trPr>
        <w:tc>
          <w:tcPr>
            <w:tcW w:w="3740" w:type="dxa"/>
            <w:gridSpan w:val="3"/>
            <w:vMerge w:val="restar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037E3AA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C9BB80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Control Eggs (n=42)</w:t>
            </w:r>
          </w:p>
        </w:tc>
        <w:tc>
          <w:tcPr>
            <w:tcW w:w="18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CEFF5A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Omega-3-PUFA Eggs (n=40)</w:t>
            </w:r>
          </w:p>
        </w:tc>
        <w:tc>
          <w:tcPr>
            <w:tcW w:w="18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CB0E7D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Control Eggs (n=40)</w:t>
            </w:r>
          </w:p>
        </w:tc>
        <w:tc>
          <w:tcPr>
            <w:tcW w:w="18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69BAA52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Omega-3-PUFA Eggs (n=39)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385DB92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ANOVA P values</w:t>
            </w:r>
          </w:p>
        </w:tc>
      </w:tr>
      <w:tr w:rsidR="00E10326" w:rsidRPr="00E10326" w14:paraId="24FFC7DC" w14:textId="77777777" w:rsidTr="0034705F">
        <w:trPr>
          <w:trHeight w:val="645"/>
        </w:trPr>
        <w:tc>
          <w:tcPr>
            <w:tcW w:w="3740" w:type="dxa"/>
            <w:gridSpan w:val="3"/>
            <w:vMerge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36880EA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1CA831C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7B8B8AB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3354A6D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5191F17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66E8DD6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Chicken-Meat Effect</w:t>
            </w:r>
          </w:p>
        </w:tc>
        <w:tc>
          <w:tcPr>
            <w:tcW w:w="104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0E83D38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Eggs Effect</w:t>
            </w:r>
          </w:p>
        </w:tc>
        <w:tc>
          <w:tcPr>
            <w:tcW w:w="104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7257951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Chicken* Eggs Interaction</w:t>
            </w:r>
          </w:p>
        </w:tc>
      </w:tr>
      <w:tr w:rsidR="00E10326" w:rsidRPr="00E10326" w14:paraId="7D61D7D2" w14:textId="77777777" w:rsidTr="00E10326">
        <w:trPr>
          <w:trHeight w:val="495"/>
        </w:trPr>
        <w:tc>
          <w:tcPr>
            <w:tcW w:w="1120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3A30C6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Red Cell EPA+DHA            (% of total lipids)</w:t>
            </w:r>
          </w:p>
        </w:tc>
        <w:tc>
          <w:tcPr>
            <w:tcW w:w="2620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12092B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9A8ECD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4.54±1.47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091D73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4.60±1.78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5F9D89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4.61±1.69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CF78FA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4.33±1.60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04F796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3F115A6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2D841D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7D29A8F2" w14:textId="77777777" w:rsidTr="00E10326">
        <w:trPr>
          <w:trHeight w:val="495"/>
        </w:trPr>
        <w:tc>
          <w:tcPr>
            <w:tcW w:w="112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A19EE2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C5906D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E69200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1FF95C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-0.74 (0.25)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5219AE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0.18 (0.25)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54179A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-0.04 (0.26)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BE593D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0.72 (0.25)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164E56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0.0149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6C1CC3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0.0010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3C4BA3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0.7595</w:t>
            </w:r>
          </w:p>
        </w:tc>
      </w:tr>
      <w:tr w:rsidR="00E10326" w:rsidRPr="00E10326" w14:paraId="233E767B" w14:textId="77777777" w:rsidTr="00E10326">
        <w:trPr>
          <w:trHeight w:val="495"/>
        </w:trPr>
        <w:tc>
          <w:tcPr>
            <w:tcW w:w="112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243569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C5E5A8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AC43EF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5B16E7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2E79D0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0.92 [0.04, 1.81]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0.0399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A80E30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0.70 [-0.20, 1.60]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D932FB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1.47 [0.57, 2.36]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0.0003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99FF4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8E24BE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C8707A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32231BBB" w14:textId="77777777" w:rsidTr="00E10326">
        <w:trPr>
          <w:trHeight w:val="495"/>
        </w:trPr>
        <w:tc>
          <w:tcPr>
            <w:tcW w:w="112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E53FF1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76EB86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DA4279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D8FE19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-0.55 (0.26)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3CD280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0.34 (0.25)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0848E4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0.24 (0.28)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852DA1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1.12 (0.28)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D8562D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0.0036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12DF09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0.0012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A733E1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0.9878</w:t>
            </w:r>
          </w:p>
        </w:tc>
      </w:tr>
      <w:tr w:rsidR="00E10326" w:rsidRPr="00E10326" w14:paraId="7149766B" w14:textId="77777777" w:rsidTr="00E10326">
        <w:trPr>
          <w:trHeight w:val="495"/>
        </w:trPr>
        <w:tc>
          <w:tcPr>
            <w:tcW w:w="112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7EBA12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5918B2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B93AC3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B4350A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0796B2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0.89 [-0.02, 1.79]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D0FE31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0.79 [-0.15, 1.74]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588179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1.67 [0.73, 2.62]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&lt;0.0001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0FCE0A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044465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64A090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243DEE16" w14:textId="77777777" w:rsidTr="00E10326">
        <w:trPr>
          <w:trHeight w:val="495"/>
        </w:trPr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A50DAA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Red Cell EPA (% of total lipids)</w:t>
            </w:r>
          </w:p>
        </w:tc>
        <w:tc>
          <w:tcPr>
            <w:tcW w:w="2620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AE06B1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E7A37D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0.81±0.36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1BBFF3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0.93±0.40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43A432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0.90±0.44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A2F4A7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0.89±0.48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349C95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0BF162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DC2C64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5F379BA1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6E3765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F40CCB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FA56E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5E5C91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-0.18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B6169E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-0.05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327987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-0.08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110916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-0.04 (0.06)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A7E30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0.3664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ABD7AF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0.1399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223B73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0.4727</w:t>
            </w:r>
          </w:p>
        </w:tc>
      </w:tr>
      <w:tr w:rsidR="00E10326" w:rsidRPr="00E10326" w14:paraId="5D2CBA71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35A5E9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CEC487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FA49CE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92503A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C0998B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0.13 [-0.08, 0.33]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34CB7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0.09 [-0.11, 0.30]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F6F9C4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0.14 [-0.07, 0.35]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CA50A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84742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F67D39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778190E1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F96D8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6EC6E4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7503CA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C34248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-0.15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76AB9B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-0.09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4639DC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0.01 (0.06)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CA90EF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0.01 (0.06)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CB02FF6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0.0342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E2CD17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0.5801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86CF86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0.5796</w:t>
            </w:r>
          </w:p>
        </w:tc>
      </w:tr>
      <w:tr w:rsidR="00E10326" w:rsidRPr="00E10326" w14:paraId="04579533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9FFA4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45251D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51A4DD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D2A104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1BFF49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0.07 [-0.13, 0.27]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C16716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0.16 [-0.05, 0.37]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408AF7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0.16 [-0.05, 0.37]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C40538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AD1401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894178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2A2D1C80" w14:textId="77777777" w:rsidTr="00E10326">
        <w:trPr>
          <w:trHeight w:val="495"/>
        </w:trPr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F03825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Red Cell DHA (% of total lipids)</w:t>
            </w:r>
          </w:p>
        </w:tc>
        <w:tc>
          <w:tcPr>
            <w:tcW w:w="2620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4AD3CD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504FFF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3.73±1.19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BDD89F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3.67±1.44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D02A8B6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3.70±1.35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A0F421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3.44±1.20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667E68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B04291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9A8C22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4308E4B6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AB152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157F51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661CDA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11BE4F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-0.56 (0.21)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62B1CB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0.23 (0.20)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EF9D09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0.04 (0.21)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0C512B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0.77 (0.21)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36CD8A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0.0065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1C0E33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0.0003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FD9010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0.8636</w:t>
            </w:r>
          </w:p>
        </w:tc>
      </w:tr>
      <w:tr w:rsidR="00E10326" w:rsidRPr="00E10326" w14:paraId="7630EDA1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73AEBB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A719DE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3C3794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D0FF11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7A0822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0.79 [0.07, 1.51]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0.0264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3ACFB3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0.60 [-0.13, 1.34]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E2D3A0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1.33 [0.60, 2.06]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&lt;0.0001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818E7D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E837BF2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536E662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0A906AAD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E1923E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582929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D3F27A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AE1790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-0.40 (0.21)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6EDCEE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0.42 (0.21)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C272BF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0.24 (0.23)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5CE777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1.11 (0.23)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CCA478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0.0030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72604F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0.0002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8986CB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0.8950</w:t>
            </w:r>
          </w:p>
        </w:tc>
      </w:tr>
      <w:tr w:rsidR="00E10326" w:rsidRPr="00E10326" w14:paraId="72EEA9CA" w14:textId="77777777" w:rsidTr="00E10326">
        <w:trPr>
          <w:trHeight w:val="49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159246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3D7183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DC85BF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A7D84E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C6047C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0.82 [0.07, 1.57]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0.0270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4AF013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0.63 [-0.15, 1.41]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8CED6D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1.51 [0.73, 2.29]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&lt;0.0001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21444C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EA058B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8795CE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7795BB8" w14:textId="56EF5278" w:rsidR="00E10326" w:rsidRDefault="00E10326" w:rsidP="00B72B2F">
      <w:pPr>
        <w:rPr>
          <w:rFonts w:eastAsia="MS Mincho" w:cstheme="minorHAnsi"/>
          <w:color w:val="000000" w:themeColor="text1"/>
          <w:kern w:val="24"/>
          <w:szCs w:val="20"/>
        </w:rPr>
      </w:pPr>
    </w:p>
    <w:p w14:paraId="4C24C869" w14:textId="73D13EC7" w:rsidR="00E10326" w:rsidRPr="009E1CCF" w:rsidRDefault="00E10326" w:rsidP="00E10326">
      <w:pPr>
        <w:rPr>
          <w:rFonts w:eastAsia="MS Mincho" w:cstheme="minorHAnsi"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</w:rPr>
        <w:lastRenderedPageBreak/>
        <w:t xml:space="preserve">Supplemental Table 3: 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>Changes in Red Cell and Plasma Levels of EPA and DHA after Consumption of Control or Omega-3 PUFA Enriched Chicken-meat and Eggs for 3 and 6 Months. (Continued)</w:t>
      </w:r>
    </w:p>
    <w:tbl>
      <w:tblPr>
        <w:tblW w:w="14310" w:type="dxa"/>
        <w:tblLook w:val="04A0" w:firstRow="1" w:lastRow="0" w:firstColumn="1" w:lastColumn="0" w:noHBand="0" w:noVBand="1"/>
      </w:tblPr>
      <w:tblGrid>
        <w:gridCol w:w="1115"/>
        <w:gridCol w:w="994"/>
        <w:gridCol w:w="1600"/>
        <w:gridCol w:w="1850"/>
        <w:gridCol w:w="1850"/>
        <w:gridCol w:w="1850"/>
        <w:gridCol w:w="1850"/>
        <w:gridCol w:w="1036"/>
        <w:gridCol w:w="1031"/>
        <w:gridCol w:w="1134"/>
      </w:tblGrid>
      <w:tr w:rsidR="0034705F" w:rsidRPr="00E10326" w14:paraId="1807052A" w14:textId="77777777" w:rsidTr="0034705F">
        <w:trPr>
          <w:trHeight w:val="600"/>
        </w:trPr>
        <w:tc>
          <w:tcPr>
            <w:tcW w:w="3721" w:type="dxa"/>
            <w:gridSpan w:val="3"/>
            <w:vMerge w:val="restar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469D0ECE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24DE05C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Control Eggs (n=42)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50A4F5FF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Omega-3-PUFA Eggs (n=40)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637E29E7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Control Eggs (n=40)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7A1A5CD4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Omega-3-PUFA Eggs (n=39)</w:t>
            </w:r>
          </w:p>
        </w:tc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60683004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ANOVA P values</w:t>
            </w:r>
          </w:p>
        </w:tc>
      </w:tr>
      <w:tr w:rsidR="0034705F" w:rsidRPr="00E10326" w14:paraId="3FFDDF2F" w14:textId="77777777" w:rsidTr="0034705F">
        <w:trPr>
          <w:trHeight w:val="645"/>
        </w:trPr>
        <w:tc>
          <w:tcPr>
            <w:tcW w:w="3721" w:type="dxa"/>
            <w:gridSpan w:val="3"/>
            <w:vMerge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605DCB76" w14:textId="77777777" w:rsidR="0034705F" w:rsidRPr="00E10326" w:rsidRDefault="0034705F" w:rsidP="00310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09535858" w14:textId="77777777" w:rsidR="0034705F" w:rsidRPr="00E10326" w:rsidRDefault="0034705F" w:rsidP="00310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5D70DFB7" w14:textId="77777777" w:rsidR="0034705F" w:rsidRPr="00E10326" w:rsidRDefault="0034705F" w:rsidP="00310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4E434EB7" w14:textId="77777777" w:rsidR="0034705F" w:rsidRPr="00E10326" w:rsidRDefault="0034705F" w:rsidP="00310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072F9727" w14:textId="77777777" w:rsidR="0034705F" w:rsidRPr="00E10326" w:rsidRDefault="0034705F" w:rsidP="00310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47C67062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Chicken-Meat Effect</w:t>
            </w:r>
          </w:p>
        </w:tc>
        <w:tc>
          <w:tcPr>
            <w:tcW w:w="103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22D248CE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Eggs Effect</w:t>
            </w:r>
          </w:p>
        </w:tc>
        <w:tc>
          <w:tcPr>
            <w:tcW w:w="1064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783FBB35" w14:textId="77777777" w:rsidR="0034705F" w:rsidRPr="00E10326" w:rsidRDefault="0034705F" w:rsidP="00310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Chicken* Eggs Interaction</w:t>
            </w:r>
          </w:p>
        </w:tc>
      </w:tr>
      <w:tr w:rsidR="00E10326" w:rsidRPr="00E10326" w14:paraId="29FE20B0" w14:textId="77777777" w:rsidTr="0034705F">
        <w:trPr>
          <w:trHeight w:val="20"/>
        </w:trPr>
        <w:tc>
          <w:tcPr>
            <w:tcW w:w="1117" w:type="dxa"/>
            <w:vMerge w:val="restar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69BA8B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Plasma EPA+DHA (ug/g)</w:t>
            </w:r>
          </w:p>
        </w:tc>
        <w:tc>
          <w:tcPr>
            <w:tcW w:w="2604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CA3F16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87111D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69.0±25.1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4C5ACD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83.1±32.9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E8457C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81.1±35.6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6280C1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79.3±29.9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9649AE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988EB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EA84F7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3F986416" w14:textId="77777777" w:rsidTr="0034705F">
        <w:trPr>
          <w:trHeight w:val="20"/>
        </w:trPr>
        <w:tc>
          <w:tcPr>
            <w:tcW w:w="1117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538D53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05820D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FF139C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442D81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-1.3 (4.3)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369D9A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3.1 (4.3)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ECFC4F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9.5 (4.4)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3C3334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5.9 (4.4)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2923F6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0.1175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F97E0E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0.9262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09C19D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0.3597</w:t>
            </w:r>
          </w:p>
        </w:tc>
      </w:tr>
      <w:tr w:rsidR="00E10326" w:rsidRPr="00E10326" w14:paraId="0FAF7B55" w14:textId="77777777" w:rsidTr="0034705F">
        <w:trPr>
          <w:trHeight w:val="20"/>
        </w:trPr>
        <w:tc>
          <w:tcPr>
            <w:tcW w:w="1117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4447A0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20B51A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48B3C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B25F55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A42FEB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4.4 [-10.8, 19.6]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31F41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10.9 [-4.5, 26.2]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26CFE4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7.3 [-8.2, 22.7]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62C16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A36D2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A074D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41ED2C38" w14:textId="77777777" w:rsidTr="0034705F">
        <w:trPr>
          <w:trHeight w:val="20"/>
        </w:trPr>
        <w:tc>
          <w:tcPr>
            <w:tcW w:w="1117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1B1EE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D7D788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184DEF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6B0F2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-1.3 (4.9)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33178C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0.4 (4.8)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BF33EC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11.1 (5.1)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DBD873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12.3 (5.1)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AF8C76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0.0156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506C1D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0.7746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F462B0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0.9581</w:t>
            </w:r>
          </w:p>
        </w:tc>
      </w:tr>
      <w:tr w:rsidR="00E10326" w:rsidRPr="00E10326" w14:paraId="16379245" w14:textId="77777777" w:rsidTr="0034705F">
        <w:trPr>
          <w:trHeight w:val="20"/>
        </w:trPr>
        <w:tc>
          <w:tcPr>
            <w:tcW w:w="1117" w:type="dxa"/>
            <w:vMerge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2C62C3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79C46C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54FF1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4CBD0C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A163D6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1.7 [-15.4, 18.6]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23FB9E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12.4 [-5.1, 30.0]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1CC4A1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13.6 [-4.1, 31.3]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543D09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5A50D96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8072C3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6CC2844F" w14:textId="77777777" w:rsidTr="0034705F">
        <w:trPr>
          <w:trHeight w:val="20"/>
        </w:trPr>
        <w:tc>
          <w:tcPr>
            <w:tcW w:w="1117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CF3309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Plasma EPA (ug/g)</w:t>
            </w:r>
          </w:p>
        </w:tc>
        <w:tc>
          <w:tcPr>
            <w:tcW w:w="2604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89AF9C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C6E001D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22.2±10.4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307662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29.3±16.0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DE6A55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27.8±17.0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4618C7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28.3±15.8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D55878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53CC33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71932E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7DBBC5B6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5AB3F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BB7393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F1BB4A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4EE15D4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-1.3 (2.5)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CC8317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-0.6 (2.5)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71E9F1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2.4 (2.6)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CC8F3F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-3.3 (2.6)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4442BB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0.8608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64CDA6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0.3249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D64591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0.2117</w:t>
            </w:r>
          </w:p>
        </w:tc>
      </w:tr>
      <w:tr w:rsidR="00E10326" w:rsidRPr="00E10326" w14:paraId="56BB6525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9CD3F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67BDC6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8C448E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D2E3AD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194DB7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0.7 [-8.3, 9.7]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6B36FD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3.7 [-5.4, 12.7]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CD76E1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-2.1 [-11.2, 7.0]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FA83FE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4A853F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8A901E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46C4206E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E240EE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85DE68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560AA1F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86B3736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-1.6 (2.6)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431E53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-3.1 (2.6)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93242B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3.4 (2.7)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836765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-0.5 (2.7)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C66DE3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0.1530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167D26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0.3109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7006F8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0.6518</w:t>
            </w:r>
          </w:p>
        </w:tc>
      </w:tr>
      <w:tr w:rsidR="00E10326" w:rsidRPr="00E10326" w14:paraId="42CD9972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D1CFC3E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C05C00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3A4766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760220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E06CFC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-1.5 [-10.6, 7.6]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65E89BF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5.0 [-4.3, 14.3]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3D7268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1.1 [-8.3, 10.5]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EEB19C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32084F6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99C2A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7B72DD50" w14:textId="77777777" w:rsidTr="0034705F">
        <w:trPr>
          <w:trHeight w:val="20"/>
        </w:trPr>
        <w:tc>
          <w:tcPr>
            <w:tcW w:w="1117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484924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Plasma DHA (ug/g)</w:t>
            </w:r>
          </w:p>
        </w:tc>
        <w:tc>
          <w:tcPr>
            <w:tcW w:w="2604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CEC0B1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672BA77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46.8±16.3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A682EC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53.7±20.7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9D7C0C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53.2±21.4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50B00B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50.9±15.8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2261F7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B92665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A6DA58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10326" w:rsidRPr="00E10326" w14:paraId="31953169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0A140A6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539DA13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76FE677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AE9472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-0.1 (2.2)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25CBBC0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3.7 (2.2)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A9BA15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7.1 (2.3)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F88A83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9.2 (2.3)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8A9651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0.0050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5984F3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0.1925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F24CB3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0.7285</w:t>
            </w:r>
          </w:p>
        </w:tc>
      </w:tr>
      <w:tr w:rsidR="00E10326" w:rsidRPr="00E10326" w14:paraId="04E99E49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3954B9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182579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06642D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E1F4B42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97074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3.7 [-4.1, 11.6]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A001D7E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7.2 [-0.7, 15.1]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17842AA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9.3 [1.4, 17.3]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0.0156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DA2501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6E693FD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6C81565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10326" w:rsidRPr="00E10326" w14:paraId="51E77D96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169FAC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9C6C790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9E2B149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8B80C6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0.3 (2.8)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C148F9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3.5 (2.8)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D196C11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7.7 (3.0)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353D2CB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12.8 (3.0)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CA9115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0.0045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32CBC93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0.1581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64B4D76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0.7478</w:t>
            </w:r>
          </w:p>
        </w:tc>
      </w:tr>
      <w:tr w:rsidR="00E10326" w:rsidRPr="00E10326" w14:paraId="6A01C943" w14:textId="77777777" w:rsidTr="0034705F">
        <w:trPr>
          <w:trHeight w:val="20"/>
        </w:trPr>
        <w:tc>
          <w:tcPr>
            <w:tcW w:w="111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C9B58A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46450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BD1F0FB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016C12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FD95B8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3.2 [-6.9, 13.1]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2657A6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7.4 [-2.8, 17.7]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A16857C" w14:textId="77777777" w:rsidR="00E10326" w:rsidRPr="00E10326" w:rsidRDefault="00E10326" w:rsidP="00E10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0326">
              <w:rPr>
                <w:rFonts w:ascii="Calibri" w:eastAsia="Times New Roman" w:hAnsi="Calibri" w:cs="Calibri"/>
                <w:sz w:val="20"/>
                <w:szCs w:val="20"/>
              </w:rPr>
              <w:t xml:space="preserve">12.5 [2.2, 22.8] </w:t>
            </w:r>
            <w:r w:rsidRPr="00E10326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0.0120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D0BB074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47D13C8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D6C97A1" w14:textId="77777777" w:rsidR="00E10326" w:rsidRPr="00E10326" w:rsidRDefault="00E10326" w:rsidP="00E103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19032EB" w14:textId="6D7A1E4A" w:rsidR="00E10326" w:rsidRPr="009E1CCF" w:rsidRDefault="00E10326" w:rsidP="00E10326">
      <w:pPr>
        <w:rPr>
          <w:rFonts w:eastAsia="MS Mincho" w:cstheme="minorHAnsi"/>
          <w:color w:val="000000" w:themeColor="text1"/>
          <w:kern w:val="24"/>
          <w:sz w:val="24"/>
        </w:rPr>
      </w:pPr>
      <w:r w:rsidRPr="009E1CCF">
        <w:rPr>
          <w:rFonts w:eastAsia="MS Mincho" w:cstheme="minorHAnsi"/>
          <w:color w:val="000000" w:themeColor="text1"/>
          <w:kern w:val="24"/>
          <w:sz w:val="24"/>
        </w:rPr>
        <w:t xml:space="preserve">Baseline values are mean±SD. Changes from baseline are mean change (SEM). Differences from control foods are mean difference [98.75 % Confidence </w:t>
      </w:r>
      <w:r w:rsidR="00D44691" w:rsidRPr="009E1CCF">
        <w:rPr>
          <w:rFonts w:eastAsia="MS Mincho" w:cstheme="minorHAnsi"/>
          <w:color w:val="000000" w:themeColor="text1"/>
          <w:kern w:val="24"/>
          <w:sz w:val="24"/>
        </w:rPr>
        <w:t>Intervals]</w:t>
      </w:r>
      <w:r w:rsidRPr="009E1CCF">
        <w:rPr>
          <w:rFonts w:eastAsia="MS Mincho" w:cstheme="minorHAnsi"/>
          <w:color w:val="000000" w:themeColor="text1"/>
          <w:kern w:val="24"/>
          <w:sz w:val="24"/>
          <w:vertAlign w:val="superscript"/>
        </w:rPr>
        <w:t>Bonferroni adjusted P value</w:t>
      </w:r>
      <w:r w:rsidRPr="009E1CCF">
        <w:rPr>
          <w:rFonts w:eastAsia="MS Mincho" w:cstheme="minorHAnsi"/>
          <w:color w:val="000000" w:themeColor="text1"/>
          <w:kern w:val="24"/>
          <w:sz w:val="24"/>
        </w:rPr>
        <w:t>.</w:t>
      </w:r>
      <w:bookmarkStart w:id="0" w:name="_GoBack"/>
      <w:bookmarkEnd w:id="0"/>
    </w:p>
    <w:p w14:paraId="65C5237D" w14:textId="4F970399" w:rsidR="00636B42" w:rsidRPr="009E1CCF" w:rsidRDefault="00D44691" w:rsidP="00B72B2F">
      <w:pPr>
        <w:rPr>
          <w:rFonts w:eastAsia="MS Mincho" w:cstheme="minorHAnsi"/>
          <w:color w:val="000000" w:themeColor="text1"/>
          <w:kern w:val="24"/>
          <w:sz w:val="24"/>
          <w:szCs w:val="20"/>
        </w:rPr>
      </w:pPr>
      <w:r w:rsidRPr="009E1CCF">
        <w:rPr>
          <w:rFonts w:eastAsia="MS Mincho" w:cstheme="minorHAnsi"/>
          <w:b/>
          <w:color w:val="000000" w:themeColor="text1"/>
          <w:kern w:val="24"/>
          <w:sz w:val="24"/>
          <w:szCs w:val="20"/>
        </w:rPr>
        <w:lastRenderedPageBreak/>
        <w:t>Supplementary Table 4:</w:t>
      </w:r>
      <w:r w:rsidRPr="009E1CCF">
        <w:rPr>
          <w:rFonts w:eastAsia="MS Mincho" w:cstheme="minorHAnsi"/>
          <w:color w:val="000000" w:themeColor="text1"/>
          <w:kern w:val="24"/>
          <w:sz w:val="24"/>
          <w:szCs w:val="20"/>
        </w:rPr>
        <w:t xml:space="preserve"> Changes in Mean 24-hour Ambulatory Blood Pressure and Heart Rate after Consumption of Control or Omega-3 PUFA Enriched Chicken-meat and Eggs for 3 and 6 Months.</w:t>
      </w:r>
    </w:p>
    <w:tbl>
      <w:tblPr>
        <w:tblW w:w="14500" w:type="dxa"/>
        <w:tblLook w:val="04A0" w:firstRow="1" w:lastRow="0" w:firstColumn="1" w:lastColumn="0" w:noHBand="0" w:noVBand="1"/>
      </w:tblPr>
      <w:tblGrid>
        <w:gridCol w:w="1196"/>
        <w:gridCol w:w="1036"/>
        <w:gridCol w:w="1609"/>
        <w:gridCol w:w="1863"/>
        <w:gridCol w:w="1863"/>
        <w:gridCol w:w="1863"/>
        <w:gridCol w:w="1863"/>
        <w:gridCol w:w="1038"/>
        <w:gridCol w:w="1035"/>
        <w:gridCol w:w="1134"/>
      </w:tblGrid>
      <w:tr w:rsidR="00D44691" w:rsidRPr="00D44691" w14:paraId="26080F03" w14:textId="77777777" w:rsidTr="00D44691">
        <w:trPr>
          <w:trHeight w:val="600"/>
        </w:trPr>
        <w:tc>
          <w:tcPr>
            <w:tcW w:w="3841" w:type="dxa"/>
            <w:gridSpan w:val="3"/>
            <w:vMerge w:val="restar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57D98F7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506296D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Control Eggs (n=42)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714257B3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Control Chicken &amp; Omega-3-PUFA Eggs (n=40)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192B6FC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Control Eggs (n=40)</w:t>
            </w:r>
          </w:p>
        </w:tc>
        <w:tc>
          <w:tcPr>
            <w:tcW w:w="186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26CFC6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Omega-3-PUFA Chicken &amp; Omega-3-PUFA Eggs (n=39)</w:t>
            </w:r>
          </w:p>
        </w:tc>
        <w:tc>
          <w:tcPr>
            <w:tcW w:w="3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1A1B57E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ANOVA P values</w:t>
            </w:r>
          </w:p>
        </w:tc>
      </w:tr>
      <w:tr w:rsidR="00D44691" w:rsidRPr="00D44691" w14:paraId="1C1ABDA2" w14:textId="77777777" w:rsidTr="00EA5158">
        <w:trPr>
          <w:trHeight w:val="645"/>
        </w:trPr>
        <w:tc>
          <w:tcPr>
            <w:tcW w:w="3841" w:type="dxa"/>
            <w:gridSpan w:val="3"/>
            <w:vMerge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1E34B49E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6701D2A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4BFB7F40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0A4D9CA2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14:paraId="5E7EB948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3E96F57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Chicken-Meat Effect</w:t>
            </w:r>
          </w:p>
        </w:tc>
        <w:tc>
          <w:tcPr>
            <w:tcW w:w="103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4053CF2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Eggs Effect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14:paraId="6A3F5E8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Chicken* Eggs Interaction</w:t>
            </w:r>
          </w:p>
        </w:tc>
      </w:tr>
      <w:tr w:rsidR="00D44691" w:rsidRPr="00D44691" w14:paraId="027BAB41" w14:textId="77777777" w:rsidTr="00D44691">
        <w:trPr>
          <w:trHeight w:val="411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8E9C01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24-hour Systolic BP (mmHg)</w:t>
            </w:r>
          </w:p>
        </w:tc>
        <w:tc>
          <w:tcPr>
            <w:tcW w:w="2645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A7B6D87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C25A3D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116.4±6.9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B0B5A1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116.1±8.2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D8C7FF9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116.0±9.0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21635D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115.2±9.9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91C76C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404E1C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A560E9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4691" w:rsidRPr="00D44691" w14:paraId="42ECD23B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D6586A6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AEB6454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374A2B6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C9302C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-0.5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EDF2E6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-0.2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3047E5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-1.5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E6F7D63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-0.2 (1.0)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62A1821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0.5994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7ECA0A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0.4211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BDCDBE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0.5701</w:t>
            </w:r>
          </w:p>
        </w:tc>
      </w:tr>
      <w:tr w:rsidR="00D44691" w:rsidRPr="00D44691" w14:paraId="2A695708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24A0CC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DDA1FD7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4044F3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461236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D987956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0.2 [-3.1, 3.6]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D73E4A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-1.1 [-4.5, 2.4]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217EA2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0.3 [-3.2, 3.7]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A7ED44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EA36AA8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E3FA352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44691" w:rsidRPr="00D44691" w14:paraId="20100EBD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63CAA5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060B78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96DBF04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245B16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0.6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6B49AE9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0.9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9A7D9C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0.0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75A67C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-1.2 (1.0)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24D32B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0.1770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6A03B86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0.6489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C186CB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0.4606</w:t>
            </w:r>
          </w:p>
        </w:tc>
      </w:tr>
      <w:tr w:rsidR="00D44691" w:rsidRPr="00D44691" w14:paraId="53DCDE03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312231B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D9905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A83F32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315432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BD99A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0.3 [-3.1, 3.7]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1BCE393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-0.6 [-4.1, 2.9]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6736FE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-1.8 [-5.3, 1.7]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5996B67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BA30F3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6F4AEA5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44691" w:rsidRPr="00D44691" w14:paraId="6E189609" w14:textId="77777777" w:rsidTr="00D44691">
        <w:trPr>
          <w:trHeight w:val="393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B3DEC6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24-hour Diastolic BP (mmHg)</w:t>
            </w:r>
          </w:p>
        </w:tc>
        <w:tc>
          <w:tcPr>
            <w:tcW w:w="2645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1A35162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1760341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68.9±7.0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4767A8C2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67.7±6.2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EC1F3A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69.3±6.8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1ACBA4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68.4±5.7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A72748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3ED573B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3383366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4691" w:rsidRPr="00D44691" w14:paraId="14C36FED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40CA23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09765BA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B264F37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7B99EC3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0.6 (0.8)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70C7802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0.6 (0.8)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4649E0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-0.2 (0.8)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3100A7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-0.3 (0.8)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96EB52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0.2880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729446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0.9005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5331BF0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0.9270</w:t>
            </w:r>
          </w:p>
        </w:tc>
      </w:tr>
      <w:tr w:rsidR="00D44691" w:rsidRPr="00D44691" w14:paraId="75D89BC0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8A9913E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C35CF91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768B191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670AA8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B4A758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0.0 [-2.7, 2.7]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28C75C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-0.7 [-3.4, 2.0]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18ECE59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-0.9 [-3.6, 1.8]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E8F069E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FFDD6E0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8295CC4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44691" w:rsidRPr="00D44691" w14:paraId="0865DBEC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1DBF8B5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EE0F738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778F36A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61EFBB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1.7 (0.8)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7DAB0C31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1.7 (0.7)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25FFB1E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0.2 (0.8)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D58DFBB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-1.3 (0.8)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58BE99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0.0035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538D2BD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0.3094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9D76C62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0.3048</w:t>
            </w:r>
          </w:p>
        </w:tc>
      </w:tr>
      <w:tr w:rsidR="00D44691" w:rsidRPr="00D44691" w14:paraId="09BEBAAF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6B2AAE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F5416CB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67FB5BA3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0F759A7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1C37228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0.0 [-2.6, 2.7]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0A354E9F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-1.5 [-4.2, 1.2]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vAlign w:val="center"/>
            <w:hideMark/>
          </w:tcPr>
          <w:p w14:paraId="3A15E39B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-3.1 [-5.8, -0.3]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0.0231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4C993D6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439737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B0FD72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44691" w:rsidRPr="00D44691" w14:paraId="07315F00" w14:textId="77777777" w:rsidTr="00D44691">
        <w:trPr>
          <w:trHeight w:val="366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50C7D2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24-hour Heart Rate (beats /minute)</w:t>
            </w:r>
          </w:p>
        </w:tc>
        <w:tc>
          <w:tcPr>
            <w:tcW w:w="2645" w:type="dxa"/>
            <w:gridSpan w:val="2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B2B0AA0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D438FE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69.5±8.0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3F3E9BB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66.4±9.3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F5A84D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68.0±9.0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EA75178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69.2±10.5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3ED643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52AD3D1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70CF57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44691" w:rsidRPr="00D44691" w14:paraId="250BB48F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C164025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CA7874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3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1FEC08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52E062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2.1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1AE64E6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0.4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A61B2E1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0.3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1184E1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1.5 (1.0)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C786E7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0.7199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33C32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0.8092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3D24772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0.1597</w:t>
            </w:r>
          </w:p>
        </w:tc>
      </w:tr>
      <w:tr w:rsidR="00D44691" w:rsidRPr="00D44691" w14:paraId="52C65DA2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D1AAB1D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23573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DD5D775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FB794B9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0D1424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-1.7 [-5.3, 1.9]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56E8FCDA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-1.8 [-5.4, 1.8]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3392D95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-0.6 [-4.2, 3.0]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39686AC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B92A48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A97F608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44691" w:rsidRPr="00D44691" w14:paraId="240C77A4" w14:textId="77777777" w:rsidTr="00D44691">
        <w:trPr>
          <w:trHeight w:val="480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F02E9B1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DCBFCF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6 months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5B4B5D9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Change from baseline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0B1140F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2.2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445B4F3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0.9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DFA49D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-1.8 (1.0)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05F0AA89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0.1 (1.0)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7CCAF7FF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0.0226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1198F49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0.8107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3ECF1FE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0.1290</w:t>
            </w:r>
          </w:p>
        </w:tc>
      </w:tr>
      <w:tr w:rsidR="00D44691" w:rsidRPr="00D44691" w14:paraId="0D4C9DAC" w14:textId="77777777" w:rsidTr="00D44691">
        <w:trPr>
          <w:trHeight w:val="421"/>
        </w:trPr>
        <w:tc>
          <w:tcPr>
            <w:tcW w:w="1196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D56844E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B1E60E1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7776895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Difference from control foods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AF41BF4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>na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31E15B33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-1.3 [-4.9, 2.2]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2D747B3C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-4.0 [-7.6, -0.3]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0.0302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vAlign w:val="center"/>
            <w:hideMark/>
          </w:tcPr>
          <w:p w14:paraId="68A8801D" w14:textId="77777777" w:rsidR="00D44691" w:rsidRPr="00D44691" w:rsidRDefault="00D44691" w:rsidP="00D44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4691">
              <w:rPr>
                <w:rFonts w:ascii="Calibri" w:eastAsia="Times New Roman" w:hAnsi="Calibri" w:cs="Calibri"/>
                <w:sz w:val="20"/>
                <w:szCs w:val="20"/>
              </w:rPr>
              <w:t xml:space="preserve">-2.1 [-5.8, 1.5] </w:t>
            </w:r>
            <w:r w:rsidRPr="00D446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038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347D824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63B9D5F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810F326" w14:textId="77777777" w:rsidR="00D44691" w:rsidRPr="00D44691" w:rsidRDefault="00D44691" w:rsidP="00D446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528A7D78" w14:textId="385E9876" w:rsidR="00D44691" w:rsidRPr="009E1CCF" w:rsidRDefault="00D44691" w:rsidP="00B72B2F">
      <w:pPr>
        <w:rPr>
          <w:rFonts w:eastAsia="MS Mincho" w:cstheme="minorHAnsi"/>
          <w:color w:val="000000" w:themeColor="text1"/>
          <w:kern w:val="24"/>
          <w:sz w:val="24"/>
          <w:szCs w:val="20"/>
        </w:rPr>
      </w:pPr>
      <w:r w:rsidRPr="009E1CCF">
        <w:rPr>
          <w:rFonts w:eastAsia="MS Mincho" w:cstheme="minorHAnsi"/>
          <w:color w:val="000000" w:themeColor="text1"/>
          <w:kern w:val="24"/>
          <w:sz w:val="24"/>
          <w:szCs w:val="20"/>
        </w:rPr>
        <w:t>Baseline values are mean±SD. Changes from baseline are mean change (SEM). Differences from control foods are mean difference [98.75 % Confidence Intervals]</w:t>
      </w:r>
      <w:r w:rsidRPr="009E1CCF">
        <w:rPr>
          <w:rFonts w:eastAsia="MS Mincho" w:cstheme="minorHAnsi"/>
          <w:color w:val="000000" w:themeColor="text1"/>
          <w:kern w:val="24"/>
          <w:sz w:val="24"/>
          <w:szCs w:val="20"/>
          <w:vertAlign w:val="superscript"/>
        </w:rPr>
        <w:t>Bonferroni adjusted P value</w:t>
      </w:r>
      <w:r w:rsidRPr="009E1CCF">
        <w:rPr>
          <w:rFonts w:eastAsia="MS Mincho" w:cstheme="minorHAnsi"/>
          <w:color w:val="000000" w:themeColor="text1"/>
          <w:kern w:val="24"/>
          <w:sz w:val="24"/>
          <w:szCs w:val="20"/>
        </w:rPr>
        <w:t>.</w:t>
      </w:r>
    </w:p>
    <w:sectPr w:rsidR="00D44691" w:rsidRPr="009E1CCF" w:rsidSect="007B248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5075BD" w16cid:durableId="20B73E05"/>
  <w16cid:commentId w16cid:paraId="000A77DE" w16cid:durableId="20B73F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21EE4" w14:textId="77777777" w:rsidR="00CE7DFF" w:rsidRDefault="00CE7DFF">
      <w:pPr>
        <w:spacing w:after="0" w:line="240" w:lineRule="auto"/>
      </w:pPr>
      <w:r>
        <w:separator/>
      </w:r>
    </w:p>
  </w:endnote>
  <w:endnote w:type="continuationSeparator" w:id="0">
    <w:p w14:paraId="5CB87A00" w14:textId="77777777" w:rsidR="00CE7DFF" w:rsidRDefault="00CE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C1B28" w14:textId="77777777" w:rsidR="00730972" w:rsidRDefault="00730972" w:rsidP="00DD19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AA9491" w14:textId="77777777" w:rsidR="00730972" w:rsidRDefault="00730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A46E8" w14:textId="349B75EC" w:rsidR="00730972" w:rsidRDefault="00730972" w:rsidP="00DD19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05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BF1590" w14:textId="77777777" w:rsidR="00730972" w:rsidRDefault="007309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53527" w14:textId="77777777" w:rsidR="00393DC1" w:rsidRDefault="00393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8A12A" w14:textId="77777777" w:rsidR="00CE7DFF" w:rsidRDefault="00CE7DFF">
      <w:pPr>
        <w:spacing w:after="0" w:line="240" w:lineRule="auto"/>
      </w:pPr>
      <w:r>
        <w:separator/>
      </w:r>
    </w:p>
  </w:footnote>
  <w:footnote w:type="continuationSeparator" w:id="0">
    <w:p w14:paraId="2502B963" w14:textId="77777777" w:rsidR="00CE7DFF" w:rsidRDefault="00CE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E7168" w14:textId="77777777" w:rsidR="00393DC1" w:rsidRDefault="00393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1EA73" w14:textId="77777777" w:rsidR="00393DC1" w:rsidRDefault="00393D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6CDA9" w14:textId="77777777" w:rsidR="00393DC1" w:rsidRDefault="00393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593"/>
    <w:multiLevelType w:val="hybridMultilevel"/>
    <w:tmpl w:val="3DF8A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00D3"/>
    <w:multiLevelType w:val="hybridMultilevel"/>
    <w:tmpl w:val="91B2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0078"/>
    <w:multiLevelType w:val="hybridMultilevel"/>
    <w:tmpl w:val="5BAAD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216CF1"/>
    <w:multiLevelType w:val="hybridMultilevel"/>
    <w:tmpl w:val="6A4C476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862F5"/>
    <w:multiLevelType w:val="hybridMultilevel"/>
    <w:tmpl w:val="352AE91C"/>
    <w:lvl w:ilvl="0" w:tplc="66542A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07E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16FE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625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1E57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947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617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668F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CF7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2178"/>
    <w:multiLevelType w:val="hybridMultilevel"/>
    <w:tmpl w:val="7FA67452"/>
    <w:lvl w:ilvl="0" w:tplc="E95A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AAF75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FC462B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52065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EE818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2CF57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0D412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2B874E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DD615A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944778"/>
    <w:multiLevelType w:val="hybridMultilevel"/>
    <w:tmpl w:val="03AC47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8E6143"/>
    <w:multiLevelType w:val="hybridMultilevel"/>
    <w:tmpl w:val="01825A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D82B9B"/>
    <w:multiLevelType w:val="hybridMultilevel"/>
    <w:tmpl w:val="30941A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122D31"/>
    <w:multiLevelType w:val="hybridMultilevel"/>
    <w:tmpl w:val="20360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2917DA"/>
    <w:multiLevelType w:val="hybridMultilevel"/>
    <w:tmpl w:val="541AC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838E2"/>
    <w:multiLevelType w:val="hybridMultilevel"/>
    <w:tmpl w:val="64DCCFB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1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60B01D9E"/>
    <w:multiLevelType w:val="hybridMultilevel"/>
    <w:tmpl w:val="B69AE272"/>
    <w:lvl w:ilvl="0" w:tplc="2DD8133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42675"/>
    <w:multiLevelType w:val="hybridMultilevel"/>
    <w:tmpl w:val="3E4E8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55E4E"/>
    <w:multiLevelType w:val="hybridMultilevel"/>
    <w:tmpl w:val="2AF0C362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2514E3D"/>
    <w:multiLevelType w:val="hybridMultilevel"/>
    <w:tmpl w:val="99BC5092"/>
    <w:lvl w:ilvl="0" w:tplc="43F45D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FE2A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962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CF7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EAE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144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4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F2BA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EE2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B73EA"/>
    <w:multiLevelType w:val="hybridMultilevel"/>
    <w:tmpl w:val="3AE86AB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3115D"/>
    <w:multiLevelType w:val="hybridMultilevel"/>
    <w:tmpl w:val="AD3C6EB4"/>
    <w:lvl w:ilvl="0" w:tplc="50728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5"/>
  </w:num>
  <w:num w:numId="5">
    <w:abstractNumId w:val="2"/>
  </w:num>
  <w:num w:numId="6">
    <w:abstractNumId w:val="3"/>
  </w:num>
  <w:num w:numId="7">
    <w:abstractNumId w:val="17"/>
  </w:num>
  <w:num w:numId="8">
    <w:abstractNumId w:val="1"/>
  </w:num>
  <w:num w:numId="9">
    <w:abstractNumId w:val="10"/>
  </w:num>
  <w:num w:numId="10">
    <w:abstractNumId w:val="16"/>
  </w:num>
  <w:num w:numId="11">
    <w:abstractNumId w:val="11"/>
  </w:num>
  <w:num w:numId="12">
    <w:abstractNumId w:val="14"/>
  </w:num>
  <w:num w:numId="13">
    <w:abstractNumId w:val="7"/>
  </w:num>
  <w:num w:numId="14">
    <w:abstractNumId w:val="0"/>
  </w:num>
  <w:num w:numId="15">
    <w:abstractNumId w:val="13"/>
  </w:num>
  <w:num w:numId="16">
    <w:abstractNumId w:val="6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C2"/>
    <w:rsid w:val="00001F48"/>
    <w:rsid w:val="00011772"/>
    <w:rsid w:val="000204D3"/>
    <w:rsid w:val="000247A5"/>
    <w:rsid w:val="00052CD1"/>
    <w:rsid w:val="00064943"/>
    <w:rsid w:val="000668CA"/>
    <w:rsid w:val="00075F61"/>
    <w:rsid w:val="00087F82"/>
    <w:rsid w:val="00090182"/>
    <w:rsid w:val="00091627"/>
    <w:rsid w:val="00097B81"/>
    <w:rsid w:val="000A454D"/>
    <w:rsid w:val="000A54BE"/>
    <w:rsid w:val="000A5CDA"/>
    <w:rsid w:val="000B3C68"/>
    <w:rsid w:val="000B3F68"/>
    <w:rsid w:val="000B699A"/>
    <w:rsid w:val="000C79EC"/>
    <w:rsid w:val="000D500D"/>
    <w:rsid w:val="000E10F4"/>
    <w:rsid w:val="000E241C"/>
    <w:rsid w:val="000E2DA1"/>
    <w:rsid w:val="000F0D33"/>
    <w:rsid w:val="000F4A74"/>
    <w:rsid w:val="000F6A3C"/>
    <w:rsid w:val="00101EC9"/>
    <w:rsid w:val="00111101"/>
    <w:rsid w:val="001114F6"/>
    <w:rsid w:val="00135F81"/>
    <w:rsid w:val="00137266"/>
    <w:rsid w:val="00137F82"/>
    <w:rsid w:val="00143BF9"/>
    <w:rsid w:val="00154FFA"/>
    <w:rsid w:val="00176112"/>
    <w:rsid w:val="00180ADD"/>
    <w:rsid w:val="001917F8"/>
    <w:rsid w:val="001A488D"/>
    <w:rsid w:val="001B12B7"/>
    <w:rsid w:val="001C60C1"/>
    <w:rsid w:val="001E3D31"/>
    <w:rsid w:val="0022290C"/>
    <w:rsid w:val="00243D4A"/>
    <w:rsid w:val="00251FEE"/>
    <w:rsid w:val="002546A3"/>
    <w:rsid w:val="002548F9"/>
    <w:rsid w:val="00260B1B"/>
    <w:rsid w:val="002618A9"/>
    <w:rsid w:val="00262FCB"/>
    <w:rsid w:val="002650E8"/>
    <w:rsid w:val="002677B2"/>
    <w:rsid w:val="00282E43"/>
    <w:rsid w:val="002A2CB6"/>
    <w:rsid w:val="002A7EA9"/>
    <w:rsid w:val="002B519F"/>
    <w:rsid w:val="002C285B"/>
    <w:rsid w:val="002C4ED1"/>
    <w:rsid w:val="002D03CB"/>
    <w:rsid w:val="002D159E"/>
    <w:rsid w:val="002E593F"/>
    <w:rsid w:val="002F0741"/>
    <w:rsid w:val="002F251F"/>
    <w:rsid w:val="002F5443"/>
    <w:rsid w:val="00303EDD"/>
    <w:rsid w:val="0031109B"/>
    <w:rsid w:val="003116EB"/>
    <w:rsid w:val="00317686"/>
    <w:rsid w:val="003203EB"/>
    <w:rsid w:val="00320653"/>
    <w:rsid w:val="003268CC"/>
    <w:rsid w:val="003269DC"/>
    <w:rsid w:val="0034705F"/>
    <w:rsid w:val="00357902"/>
    <w:rsid w:val="00365648"/>
    <w:rsid w:val="00371249"/>
    <w:rsid w:val="00372F65"/>
    <w:rsid w:val="00373DFF"/>
    <w:rsid w:val="00393DC1"/>
    <w:rsid w:val="00396ED2"/>
    <w:rsid w:val="003A44AF"/>
    <w:rsid w:val="003A7600"/>
    <w:rsid w:val="003B45D2"/>
    <w:rsid w:val="003C12F5"/>
    <w:rsid w:val="003C2525"/>
    <w:rsid w:val="003C31B1"/>
    <w:rsid w:val="003C3B3F"/>
    <w:rsid w:val="003C3F68"/>
    <w:rsid w:val="003C6EA2"/>
    <w:rsid w:val="003E4CE2"/>
    <w:rsid w:val="003E6E4C"/>
    <w:rsid w:val="003F2663"/>
    <w:rsid w:val="003F627C"/>
    <w:rsid w:val="00401E31"/>
    <w:rsid w:val="00420C60"/>
    <w:rsid w:val="00424B9B"/>
    <w:rsid w:val="004471CB"/>
    <w:rsid w:val="00472E06"/>
    <w:rsid w:val="00484755"/>
    <w:rsid w:val="00485EC8"/>
    <w:rsid w:val="004A1C08"/>
    <w:rsid w:val="004B5109"/>
    <w:rsid w:val="004C0790"/>
    <w:rsid w:val="004C30D8"/>
    <w:rsid w:val="004D5311"/>
    <w:rsid w:val="004D66CD"/>
    <w:rsid w:val="004D6C07"/>
    <w:rsid w:val="004F32BA"/>
    <w:rsid w:val="004F339F"/>
    <w:rsid w:val="004F42A8"/>
    <w:rsid w:val="004F5BD5"/>
    <w:rsid w:val="00503614"/>
    <w:rsid w:val="00504E08"/>
    <w:rsid w:val="00505437"/>
    <w:rsid w:val="0050586C"/>
    <w:rsid w:val="0054347F"/>
    <w:rsid w:val="00551D32"/>
    <w:rsid w:val="00556209"/>
    <w:rsid w:val="00561788"/>
    <w:rsid w:val="00562E4A"/>
    <w:rsid w:val="00570359"/>
    <w:rsid w:val="00574327"/>
    <w:rsid w:val="005757C6"/>
    <w:rsid w:val="00583456"/>
    <w:rsid w:val="005927F1"/>
    <w:rsid w:val="0059286F"/>
    <w:rsid w:val="00596F4E"/>
    <w:rsid w:val="005A17A0"/>
    <w:rsid w:val="005B2F4D"/>
    <w:rsid w:val="005C7E51"/>
    <w:rsid w:val="005E4E12"/>
    <w:rsid w:val="005E4EC5"/>
    <w:rsid w:val="005E5711"/>
    <w:rsid w:val="005E57CC"/>
    <w:rsid w:val="005F552F"/>
    <w:rsid w:val="005F5CCD"/>
    <w:rsid w:val="00605A65"/>
    <w:rsid w:val="00636B42"/>
    <w:rsid w:val="00645D43"/>
    <w:rsid w:val="00650AEF"/>
    <w:rsid w:val="006605CC"/>
    <w:rsid w:val="006A1E53"/>
    <w:rsid w:val="006A5BCE"/>
    <w:rsid w:val="006B5513"/>
    <w:rsid w:val="006C2620"/>
    <w:rsid w:val="006C646B"/>
    <w:rsid w:val="006C6FE7"/>
    <w:rsid w:val="006E11AC"/>
    <w:rsid w:val="006E7564"/>
    <w:rsid w:val="00703A83"/>
    <w:rsid w:val="007166B8"/>
    <w:rsid w:val="00717BAE"/>
    <w:rsid w:val="00724DB1"/>
    <w:rsid w:val="007308FE"/>
    <w:rsid w:val="00730972"/>
    <w:rsid w:val="00750F6F"/>
    <w:rsid w:val="007550B9"/>
    <w:rsid w:val="007628EC"/>
    <w:rsid w:val="0076600F"/>
    <w:rsid w:val="007666E8"/>
    <w:rsid w:val="0077295A"/>
    <w:rsid w:val="0077393A"/>
    <w:rsid w:val="007936D2"/>
    <w:rsid w:val="007A699F"/>
    <w:rsid w:val="007B2485"/>
    <w:rsid w:val="007B773A"/>
    <w:rsid w:val="007D4FB3"/>
    <w:rsid w:val="007F2954"/>
    <w:rsid w:val="0080082B"/>
    <w:rsid w:val="008126DD"/>
    <w:rsid w:val="008158A6"/>
    <w:rsid w:val="008169E7"/>
    <w:rsid w:val="00821825"/>
    <w:rsid w:val="00831D7A"/>
    <w:rsid w:val="00842CAE"/>
    <w:rsid w:val="00842EC4"/>
    <w:rsid w:val="00843F3B"/>
    <w:rsid w:val="00852A7C"/>
    <w:rsid w:val="0085715E"/>
    <w:rsid w:val="00885DEC"/>
    <w:rsid w:val="00890C69"/>
    <w:rsid w:val="00890FA2"/>
    <w:rsid w:val="00894BD2"/>
    <w:rsid w:val="008A47F3"/>
    <w:rsid w:val="008B40A2"/>
    <w:rsid w:val="008E2467"/>
    <w:rsid w:val="008F13D6"/>
    <w:rsid w:val="008F2E1D"/>
    <w:rsid w:val="009008C2"/>
    <w:rsid w:val="00905444"/>
    <w:rsid w:val="0091043F"/>
    <w:rsid w:val="0091479E"/>
    <w:rsid w:val="009205E7"/>
    <w:rsid w:val="0092368A"/>
    <w:rsid w:val="00926B66"/>
    <w:rsid w:val="00932D30"/>
    <w:rsid w:val="00950B05"/>
    <w:rsid w:val="0095309E"/>
    <w:rsid w:val="009562FE"/>
    <w:rsid w:val="009653C8"/>
    <w:rsid w:val="00966D17"/>
    <w:rsid w:val="009749C2"/>
    <w:rsid w:val="009837C4"/>
    <w:rsid w:val="0098629E"/>
    <w:rsid w:val="00991F05"/>
    <w:rsid w:val="009A0ADA"/>
    <w:rsid w:val="009A1D1D"/>
    <w:rsid w:val="009A4BC1"/>
    <w:rsid w:val="009B6FD2"/>
    <w:rsid w:val="009C687A"/>
    <w:rsid w:val="009E1CCF"/>
    <w:rsid w:val="009E3534"/>
    <w:rsid w:val="009E4D64"/>
    <w:rsid w:val="009E5B4B"/>
    <w:rsid w:val="009F36AD"/>
    <w:rsid w:val="009F7D7C"/>
    <w:rsid w:val="00A111CA"/>
    <w:rsid w:val="00A31CF4"/>
    <w:rsid w:val="00A35852"/>
    <w:rsid w:val="00A40449"/>
    <w:rsid w:val="00A44B4D"/>
    <w:rsid w:val="00A65318"/>
    <w:rsid w:val="00A6776E"/>
    <w:rsid w:val="00A7177C"/>
    <w:rsid w:val="00A7450B"/>
    <w:rsid w:val="00A8312A"/>
    <w:rsid w:val="00A92839"/>
    <w:rsid w:val="00AA48F9"/>
    <w:rsid w:val="00AA5191"/>
    <w:rsid w:val="00AB1B3F"/>
    <w:rsid w:val="00AB397C"/>
    <w:rsid w:val="00AB4AED"/>
    <w:rsid w:val="00AD4BDD"/>
    <w:rsid w:val="00AE630F"/>
    <w:rsid w:val="00AF20E5"/>
    <w:rsid w:val="00B023B1"/>
    <w:rsid w:val="00B04AF7"/>
    <w:rsid w:val="00B139DA"/>
    <w:rsid w:val="00B229C4"/>
    <w:rsid w:val="00B24397"/>
    <w:rsid w:val="00B444E9"/>
    <w:rsid w:val="00B532F7"/>
    <w:rsid w:val="00B54445"/>
    <w:rsid w:val="00B67953"/>
    <w:rsid w:val="00B72B2F"/>
    <w:rsid w:val="00B8307C"/>
    <w:rsid w:val="00B90519"/>
    <w:rsid w:val="00B96B06"/>
    <w:rsid w:val="00BA2A01"/>
    <w:rsid w:val="00BB0D3A"/>
    <w:rsid w:val="00BB1205"/>
    <w:rsid w:val="00BB3214"/>
    <w:rsid w:val="00BB7E3A"/>
    <w:rsid w:val="00BC21BD"/>
    <w:rsid w:val="00BC34E2"/>
    <w:rsid w:val="00BD2153"/>
    <w:rsid w:val="00BE6581"/>
    <w:rsid w:val="00BF0C7B"/>
    <w:rsid w:val="00BF13D0"/>
    <w:rsid w:val="00BF26DA"/>
    <w:rsid w:val="00C05516"/>
    <w:rsid w:val="00C12B6A"/>
    <w:rsid w:val="00C229BE"/>
    <w:rsid w:val="00C271B1"/>
    <w:rsid w:val="00C31971"/>
    <w:rsid w:val="00C56C64"/>
    <w:rsid w:val="00C86B98"/>
    <w:rsid w:val="00C94A19"/>
    <w:rsid w:val="00CA1F8C"/>
    <w:rsid w:val="00CA40A3"/>
    <w:rsid w:val="00CA5DD6"/>
    <w:rsid w:val="00CB6BCC"/>
    <w:rsid w:val="00CB7322"/>
    <w:rsid w:val="00CC1ECD"/>
    <w:rsid w:val="00CC6629"/>
    <w:rsid w:val="00CE0D2A"/>
    <w:rsid w:val="00CE7DFF"/>
    <w:rsid w:val="00CF0C61"/>
    <w:rsid w:val="00CF3053"/>
    <w:rsid w:val="00CF6733"/>
    <w:rsid w:val="00D0781C"/>
    <w:rsid w:val="00D13C91"/>
    <w:rsid w:val="00D15495"/>
    <w:rsid w:val="00D20781"/>
    <w:rsid w:val="00D413ED"/>
    <w:rsid w:val="00D41D56"/>
    <w:rsid w:val="00D44691"/>
    <w:rsid w:val="00D553EC"/>
    <w:rsid w:val="00D70402"/>
    <w:rsid w:val="00D75854"/>
    <w:rsid w:val="00D938C9"/>
    <w:rsid w:val="00D940B6"/>
    <w:rsid w:val="00DA05C2"/>
    <w:rsid w:val="00DB2AB5"/>
    <w:rsid w:val="00DB39F6"/>
    <w:rsid w:val="00DC0FD8"/>
    <w:rsid w:val="00DC1E39"/>
    <w:rsid w:val="00DD19AF"/>
    <w:rsid w:val="00DD3C13"/>
    <w:rsid w:val="00DE029F"/>
    <w:rsid w:val="00DE0A1D"/>
    <w:rsid w:val="00DE17F9"/>
    <w:rsid w:val="00DF03C0"/>
    <w:rsid w:val="00DF0473"/>
    <w:rsid w:val="00E10326"/>
    <w:rsid w:val="00E13E08"/>
    <w:rsid w:val="00E1517F"/>
    <w:rsid w:val="00E22A92"/>
    <w:rsid w:val="00E26C76"/>
    <w:rsid w:val="00E33283"/>
    <w:rsid w:val="00E33A0A"/>
    <w:rsid w:val="00E4315F"/>
    <w:rsid w:val="00E55DCD"/>
    <w:rsid w:val="00E5726A"/>
    <w:rsid w:val="00E775E2"/>
    <w:rsid w:val="00E8102F"/>
    <w:rsid w:val="00E82BDB"/>
    <w:rsid w:val="00E8584E"/>
    <w:rsid w:val="00E912CC"/>
    <w:rsid w:val="00EA3D49"/>
    <w:rsid w:val="00EA5158"/>
    <w:rsid w:val="00EB1604"/>
    <w:rsid w:val="00EB3D8E"/>
    <w:rsid w:val="00ED6194"/>
    <w:rsid w:val="00EF0485"/>
    <w:rsid w:val="00EF24CA"/>
    <w:rsid w:val="00F13CA5"/>
    <w:rsid w:val="00F3201F"/>
    <w:rsid w:val="00F37639"/>
    <w:rsid w:val="00F433BC"/>
    <w:rsid w:val="00F56992"/>
    <w:rsid w:val="00F56E39"/>
    <w:rsid w:val="00F665B0"/>
    <w:rsid w:val="00F92747"/>
    <w:rsid w:val="00F9742B"/>
    <w:rsid w:val="00FA162A"/>
    <w:rsid w:val="00FB460B"/>
    <w:rsid w:val="00FD6625"/>
    <w:rsid w:val="00FE10BE"/>
    <w:rsid w:val="00FE4868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7AD81"/>
  <w15:chartTrackingRefBased/>
  <w15:docId w15:val="{D7FC6790-82CC-477D-B4E6-426DF08E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C1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77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71B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52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A7C"/>
  </w:style>
  <w:style w:type="character" w:styleId="PageNumber">
    <w:name w:val="page number"/>
    <w:basedOn w:val="DefaultParagraphFont"/>
    <w:uiPriority w:val="99"/>
    <w:semiHidden/>
    <w:unhideWhenUsed/>
    <w:rsid w:val="00852A7C"/>
  </w:style>
  <w:style w:type="table" w:styleId="TableGrid">
    <w:name w:val="Table Grid"/>
    <w:basedOn w:val="TableNormal"/>
    <w:uiPriority w:val="59"/>
    <w:rsid w:val="00852A7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0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2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67"/>
    <w:rPr>
      <w:b/>
      <w:bCs/>
      <w:sz w:val="20"/>
      <w:szCs w:val="20"/>
    </w:rPr>
  </w:style>
  <w:style w:type="paragraph" w:customStyle="1" w:styleId="details1">
    <w:name w:val="details1"/>
    <w:basedOn w:val="Normal"/>
    <w:rsid w:val="00AB4AE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666E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3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9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09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15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1598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36805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81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8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9050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05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095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40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91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051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9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373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Stanton</dc:creator>
  <cp:keywords/>
  <dc:description/>
  <cp:lastModifiedBy>Alice Stanton</cp:lastModifiedBy>
  <cp:revision>4</cp:revision>
  <cp:lastPrinted>2019-11-20T11:15:00Z</cp:lastPrinted>
  <dcterms:created xsi:type="dcterms:W3CDTF">2020-05-13T16:54:00Z</dcterms:created>
  <dcterms:modified xsi:type="dcterms:W3CDTF">2020-07-17T16:50:00Z</dcterms:modified>
</cp:coreProperties>
</file>