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CF7F34" w14:textId="243B8AC6" w:rsidR="00A46AB3" w:rsidRPr="009562D6" w:rsidRDefault="000C234F">
      <w:r>
        <w:t>S</w:t>
      </w:r>
      <w:r w:rsidR="00DD74C9" w:rsidRPr="009562D6">
        <w:t>upplementary Table 2. Comparison of methylation frequency in 30 gene promoter CpG island loci between intrahepatic cholangiocarcinomas with wild</w:t>
      </w:r>
      <w:r w:rsidR="009562D6" w:rsidRPr="009562D6">
        <w:rPr>
          <w:rFonts w:ascii="맑은 고딕" w:eastAsia="맑은 고딕" w:hAnsi="맑은 고딕" w:cs="Times New Roman"/>
        </w:rPr>
        <w:t>-</w:t>
      </w:r>
      <w:r w:rsidR="00DD74C9" w:rsidRPr="009562D6">
        <w:t xml:space="preserve">type and mutant </w:t>
      </w:r>
      <w:r w:rsidR="00DD74C9" w:rsidRPr="009562D6">
        <w:rPr>
          <w:i/>
        </w:rPr>
        <w:t>IDH1</w:t>
      </w:r>
      <w:r w:rsidR="00DD74C9" w:rsidRPr="009562D6">
        <w:t>/</w:t>
      </w:r>
      <w:r w:rsidR="00DD74C9" w:rsidRPr="009562D6">
        <w:rPr>
          <w:i/>
        </w:rPr>
        <w:t>2</w:t>
      </w:r>
    </w:p>
    <w:tbl>
      <w:tblPr>
        <w:tblStyle w:val="a3"/>
        <w:tblpPr w:leftFromText="142" w:rightFromText="142" w:vertAnchor="text" w:horzAnchor="margin" w:tblpY="-88"/>
        <w:tblW w:w="7595" w:type="dxa"/>
        <w:tblLayout w:type="fixed"/>
        <w:tblLook w:val="04A0" w:firstRow="1" w:lastRow="0" w:firstColumn="1" w:lastColumn="0" w:noHBand="0" w:noVBand="1"/>
      </w:tblPr>
      <w:tblGrid>
        <w:gridCol w:w="995"/>
        <w:gridCol w:w="1000"/>
        <w:gridCol w:w="900"/>
        <w:gridCol w:w="900"/>
        <w:gridCol w:w="900"/>
        <w:gridCol w:w="1000"/>
        <w:gridCol w:w="900"/>
        <w:gridCol w:w="1000"/>
      </w:tblGrid>
      <w:tr w:rsidR="000C234F" w:rsidRPr="009562D6" w14:paraId="7F24E886" w14:textId="77777777" w:rsidTr="000C234F">
        <w:trPr>
          <w:trHeight w:val="1056"/>
        </w:trPr>
        <w:tc>
          <w:tcPr>
            <w:tcW w:w="995" w:type="dxa"/>
            <w:noWrap/>
            <w:hideMark/>
          </w:tcPr>
          <w:p w14:paraId="1531050E" w14:textId="77777777" w:rsidR="000A2994" w:rsidRPr="009562D6" w:rsidRDefault="000A2994" w:rsidP="000A2994">
            <w:pPr>
              <w:ind w:rightChars="-28" w:right="-56"/>
              <w:rPr>
                <w:sz w:val="18"/>
                <w:szCs w:val="18"/>
              </w:rPr>
            </w:pPr>
            <w:bookmarkStart w:id="0" w:name="_Hlk26260226"/>
          </w:p>
        </w:tc>
        <w:tc>
          <w:tcPr>
            <w:tcW w:w="1000" w:type="dxa"/>
            <w:hideMark/>
          </w:tcPr>
          <w:p w14:paraId="149BAC07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No mutation (n=156)</w:t>
            </w:r>
          </w:p>
        </w:tc>
        <w:tc>
          <w:tcPr>
            <w:tcW w:w="900" w:type="dxa"/>
            <w:hideMark/>
          </w:tcPr>
          <w:p w14:paraId="33233607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Mutation (n=16)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noWrap/>
            <w:hideMark/>
          </w:tcPr>
          <w:p w14:paraId="68DC67D5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P</w:t>
            </w:r>
            <w:r w:rsidRPr="009562D6">
              <w:rPr>
                <w:sz w:val="18"/>
                <w:szCs w:val="18"/>
              </w:rPr>
              <w:t>-value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noWrap/>
            <w:hideMark/>
          </w:tcPr>
          <w:p w14:paraId="6A88468B" w14:textId="77777777" w:rsidR="000A2994" w:rsidRPr="009562D6" w:rsidRDefault="000A2994" w:rsidP="000A2994">
            <w:pPr>
              <w:ind w:leftChars="-9" w:left="13" w:hangingChars="17" w:hanging="31"/>
              <w:rPr>
                <w:sz w:val="18"/>
                <w:szCs w:val="18"/>
              </w:rPr>
            </w:pPr>
          </w:p>
        </w:tc>
        <w:tc>
          <w:tcPr>
            <w:tcW w:w="1000" w:type="dxa"/>
            <w:hideMark/>
          </w:tcPr>
          <w:p w14:paraId="09073F7B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No mutation (n=156)</w:t>
            </w:r>
          </w:p>
        </w:tc>
        <w:tc>
          <w:tcPr>
            <w:tcW w:w="900" w:type="dxa"/>
            <w:hideMark/>
          </w:tcPr>
          <w:p w14:paraId="761B0442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Mutation (n=16)</w:t>
            </w:r>
          </w:p>
        </w:tc>
        <w:tc>
          <w:tcPr>
            <w:tcW w:w="1000" w:type="dxa"/>
            <w:noWrap/>
            <w:hideMark/>
          </w:tcPr>
          <w:p w14:paraId="057F491F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P</w:t>
            </w:r>
            <w:r w:rsidRPr="009562D6">
              <w:rPr>
                <w:sz w:val="18"/>
                <w:szCs w:val="18"/>
              </w:rPr>
              <w:t>-value</w:t>
            </w:r>
          </w:p>
        </w:tc>
      </w:tr>
      <w:tr w:rsidR="000C234F" w:rsidRPr="009562D6" w14:paraId="52683044" w14:textId="77777777" w:rsidTr="000C234F">
        <w:trPr>
          <w:trHeight w:val="432"/>
        </w:trPr>
        <w:tc>
          <w:tcPr>
            <w:tcW w:w="995" w:type="dxa"/>
            <w:hideMark/>
          </w:tcPr>
          <w:p w14:paraId="45F95AB6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 xml:space="preserve">RIP3 </w:t>
            </w:r>
          </w:p>
        </w:tc>
        <w:tc>
          <w:tcPr>
            <w:tcW w:w="1000" w:type="dxa"/>
            <w:noWrap/>
            <w:hideMark/>
          </w:tcPr>
          <w:p w14:paraId="0A19BFAD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52 (33.3%)</w:t>
            </w:r>
          </w:p>
        </w:tc>
        <w:tc>
          <w:tcPr>
            <w:tcW w:w="900" w:type="dxa"/>
            <w:noWrap/>
            <w:hideMark/>
          </w:tcPr>
          <w:p w14:paraId="18DB153C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14 (87.5%)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noWrap/>
            <w:hideMark/>
          </w:tcPr>
          <w:p w14:paraId="27CA59EB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3.369E-05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hideMark/>
          </w:tcPr>
          <w:p w14:paraId="18E84BEA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CPEB1</w:t>
            </w:r>
          </w:p>
        </w:tc>
        <w:tc>
          <w:tcPr>
            <w:tcW w:w="1000" w:type="dxa"/>
            <w:noWrap/>
            <w:hideMark/>
          </w:tcPr>
          <w:p w14:paraId="22B504AF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90 (57.7%)</w:t>
            </w:r>
          </w:p>
        </w:tc>
        <w:tc>
          <w:tcPr>
            <w:tcW w:w="900" w:type="dxa"/>
            <w:noWrap/>
            <w:hideMark/>
          </w:tcPr>
          <w:p w14:paraId="15817BA7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8 (50.0%)</w:t>
            </w:r>
          </w:p>
        </w:tc>
        <w:tc>
          <w:tcPr>
            <w:tcW w:w="1000" w:type="dxa"/>
            <w:noWrap/>
            <w:hideMark/>
          </w:tcPr>
          <w:p w14:paraId="2371737C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6.026E-01</w:t>
            </w:r>
          </w:p>
        </w:tc>
      </w:tr>
      <w:tr w:rsidR="000C234F" w:rsidRPr="009562D6" w14:paraId="68E17873" w14:textId="77777777" w:rsidTr="000C234F">
        <w:trPr>
          <w:trHeight w:val="432"/>
        </w:trPr>
        <w:tc>
          <w:tcPr>
            <w:tcW w:w="995" w:type="dxa"/>
            <w:hideMark/>
          </w:tcPr>
          <w:p w14:paraId="021080D7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 xml:space="preserve">DLEC1 </w:t>
            </w:r>
          </w:p>
        </w:tc>
        <w:tc>
          <w:tcPr>
            <w:tcW w:w="1000" w:type="dxa"/>
            <w:noWrap/>
            <w:hideMark/>
          </w:tcPr>
          <w:p w14:paraId="4E2B6D4E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29 (18.6%)</w:t>
            </w:r>
          </w:p>
        </w:tc>
        <w:tc>
          <w:tcPr>
            <w:tcW w:w="900" w:type="dxa"/>
            <w:noWrap/>
            <w:hideMark/>
          </w:tcPr>
          <w:p w14:paraId="730D21D3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11 (68.8%)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noWrap/>
            <w:hideMark/>
          </w:tcPr>
          <w:p w14:paraId="59D7A059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5.766E-05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hideMark/>
          </w:tcPr>
          <w:p w14:paraId="402F6A8C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BNC1</w:t>
            </w:r>
          </w:p>
        </w:tc>
        <w:tc>
          <w:tcPr>
            <w:tcW w:w="1000" w:type="dxa"/>
            <w:noWrap/>
            <w:hideMark/>
          </w:tcPr>
          <w:p w14:paraId="76174C21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144 (92.3%)</w:t>
            </w:r>
          </w:p>
        </w:tc>
        <w:tc>
          <w:tcPr>
            <w:tcW w:w="900" w:type="dxa"/>
            <w:noWrap/>
            <w:hideMark/>
          </w:tcPr>
          <w:p w14:paraId="76D094EE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16 (100%)</w:t>
            </w:r>
          </w:p>
        </w:tc>
        <w:tc>
          <w:tcPr>
            <w:tcW w:w="1000" w:type="dxa"/>
            <w:noWrap/>
            <w:hideMark/>
          </w:tcPr>
          <w:p w14:paraId="3AEE73E9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6.063E-01</w:t>
            </w:r>
          </w:p>
        </w:tc>
      </w:tr>
      <w:tr w:rsidR="000C234F" w:rsidRPr="009562D6" w14:paraId="72502F77" w14:textId="77777777" w:rsidTr="000C234F">
        <w:trPr>
          <w:trHeight w:val="348"/>
        </w:trPr>
        <w:tc>
          <w:tcPr>
            <w:tcW w:w="995" w:type="dxa"/>
            <w:hideMark/>
          </w:tcPr>
          <w:p w14:paraId="2CD6C692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 xml:space="preserve">PTGS2 </w:t>
            </w:r>
          </w:p>
        </w:tc>
        <w:tc>
          <w:tcPr>
            <w:tcW w:w="1000" w:type="dxa"/>
            <w:noWrap/>
            <w:hideMark/>
          </w:tcPr>
          <w:p w14:paraId="468C8D01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72 (46.2%)</w:t>
            </w:r>
          </w:p>
        </w:tc>
        <w:tc>
          <w:tcPr>
            <w:tcW w:w="900" w:type="dxa"/>
            <w:noWrap/>
            <w:hideMark/>
          </w:tcPr>
          <w:p w14:paraId="190A4186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15 (93.8%)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noWrap/>
            <w:hideMark/>
          </w:tcPr>
          <w:p w14:paraId="39806335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2.929E-04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hideMark/>
          </w:tcPr>
          <w:p w14:paraId="0D6AC492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GRIN2B</w:t>
            </w:r>
          </w:p>
        </w:tc>
        <w:tc>
          <w:tcPr>
            <w:tcW w:w="1000" w:type="dxa"/>
            <w:noWrap/>
            <w:hideMark/>
          </w:tcPr>
          <w:p w14:paraId="5403C01F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89 (57.1%)</w:t>
            </w:r>
          </w:p>
        </w:tc>
        <w:tc>
          <w:tcPr>
            <w:tcW w:w="900" w:type="dxa"/>
            <w:noWrap/>
            <w:hideMark/>
          </w:tcPr>
          <w:p w14:paraId="2EEE501C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8 (50.0%)</w:t>
            </w:r>
          </w:p>
        </w:tc>
        <w:tc>
          <w:tcPr>
            <w:tcW w:w="1000" w:type="dxa"/>
            <w:noWrap/>
            <w:hideMark/>
          </w:tcPr>
          <w:p w14:paraId="07841CC4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6.068E-01</w:t>
            </w:r>
          </w:p>
        </w:tc>
      </w:tr>
      <w:tr w:rsidR="000C234F" w:rsidRPr="009562D6" w14:paraId="7C5617B7" w14:textId="77777777" w:rsidTr="000C234F">
        <w:trPr>
          <w:trHeight w:val="348"/>
        </w:trPr>
        <w:tc>
          <w:tcPr>
            <w:tcW w:w="995" w:type="dxa"/>
            <w:hideMark/>
          </w:tcPr>
          <w:p w14:paraId="0939E524" w14:textId="77777777" w:rsidR="000A2994" w:rsidRPr="009562D6" w:rsidRDefault="009562D6" w:rsidP="000A2994">
            <w:pPr>
              <w:rPr>
                <w:b/>
                <w:bCs/>
                <w:i/>
                <w:iCs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 xml:space="preserve">MINT2 </w:t>
            </w:r>
          </w:p>
        </w:tc>
        <w:tc>
          <w:tcPr>
            <w:tcW w:w="1000" w:type="dxa"/>
            <w:noWrap/>
            <w:hideMark/>
          </w:tcPr>
          <w:p w14:paraId="0D1841C4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64 (41.0%)</w:t>
            </w:r>
          </w:p>
        </w:tc>
        <w:tc>
          <w:tcPr>
            <w:tcW w:w="900" w:type="dxa"/>
            <w:noWrap/>
            <w:hideMark/>
          </w:tcPr>
          <w:p w14:paraId="769FABB4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14 (87.5%)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noWrap/>
            <w:hideMark/>
          </w:tcPr>
          <w:p w14:paraId="668B1EBC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3.926E-04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hideMark/>
          </w:tcPr>
          <w:p w14:paraId="0227065D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HOXA1</w:t>
            </w:r>
          </w:p>
        </w:tc>
        <w:tc>
          <w:tcPr>
            <w:tcW w:w="1000" w:type="dxa"/>
            <w:noWrap/>
            <w:hideMark/>
          </w:tcPr>
          <w:p w14:paraId="2E2BDF20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136 (87.2%)</w:t>
            </w:r>
          </w:p>
        </w:tc>
        <w:tc>
          <w:tcPr>
            <w:tcW w:w="900" w:type="dxa"/>
            <w:noWrap/>
            <w:hideMark/>
          </w:tcPr>
          <w:p w14:paraId="641B9116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15 (93.8%)</w:t>
            </w:r>
          </w:p>
        </w:tc>
        <w:tc>
          <w:tcPr>
            <w:tcW w:w="1000" w:type="dxa"/>
            <w:noWrap/>
            <w:hideMark/>
          </w:tcPr>
          <w:p w14:paraId="1099EE42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6.964E-01</w:t>
            </w:r>
          </w:p>
        </w:tc>
      </w:tr>
      <w:tr w:rsidR="000C234F" w:rsidRPr="009562D6" w14:paraId="76CBE05E" w14:textId="77777777" w:rsidTr="000C234F">
        <w:trPr>
          <w:trHeight w:val="325"/>
        </w:trPr>
        <w:tc>
          <w:tcPr>
            <w:tcW w:w="995" w:type="dxa"/>
            <w:hideMark/>
          </w:tcPr>
          <w:p w14:paraId="0DD8BB19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TNFRSF10C</w:t>
            </w:r>
          </w:p>
        </w:tc>
        <w:tc>
          <w:tcPr>
            <w:tcW w:w="1000" w:type="dxa"/>
            <w:noWrap/>
            <w:hideMark/>
          </w:tcPr>
          <w:p w14:paraId="4E8E6C0C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19 (12.2%)</w:t>
            </w:r>
          </w:p>
        </w:tc>
        <w:tc>
          <w:tcPr>
            <w:tcW w:w="900" w:type="dxa"/>
            <w:noWrap/>
            <w:hideMark/>
          </w:tcPr>
          <w:p w14:paraId="48D3EA84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8 (50.0%)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noWrap/>
            <w:hideMark/>
          </w:tcPr>
          <w:p w14:paraId="04D8A1D9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7.343E-04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hideMark/>
          </w:tcPr>
          <w:p w14:paraId="05C5B7C9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TM6SF1</w:t>
            </w:r>
          </w:p>
        </w:tc>
        <w:tc>
          <w:tcPr>
            <w:tcW w:w="1000" w:type="dxa"/>
            <w:noWrap/>
            <w:hideMark/>
          </w:tcPr>
          <w:p w14:paraId="0D28451B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58 (37.2%)</w:t>
            </w:r>
          </w:p>
        </w:tc>
        <w:tc>
          <w:tcPr>
            <w:tcW w:w="900" w:type="dxa"/>
            <w:noWrap/>
            <w:hideMark/>
          </w:tcPr>
          <w:p w14:paraId="5CEFE14B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5 (31.3%)</w:t>
            </w:r>
          </w:p>
        </w:tc>
        <w:tc>
          <w:tcPr>
            <w:tcW w:w="1000" w:type="dxa"/>
            <w:noWrap/>
            <w:hideMark/>
          </w:tcPr>
          <w:p w14:paraId="79A2D4D5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7.879E-01</w:t>
            </w:r>
          </w:p>
        </w:tc>
      </w:tr>
      <w:tr w:rsidR="000C234F" w:rsidRPr="009562D6" w14:paraId="49DE50EB" w14:textId="77777777" w:rsidTr="000C234F">
        <w:trPr>
          <w:trHeight w:val="432"/>
        </w:trPr>
        <w:tc>
          <w:tcPr>
            <w:tcW w:w="995" w:type="dxa"/>
            <w:hideMark/>
          </w:tcPr>
          <w:p w14:paraId="066B730F" w14:textId="77777777" w:rsidR="000A2994" w:rsidRPr="009562D6" w:rsidRDefault="009562D6" w:rsidP="000A2994">
            <w:pPr>
              <w:rPr>
                <w:b/>
                <w:bCs/>
                <w:i/>
                <w:iCs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 xml:space="preserve">RASSF1A </w:t>
            </w:r>
          </w:p>
        </w:tc>
        <w:tc>
          <w:tcPr>
            <w:tcW w:w="1000" w:type="dxa"/>
            <w:noWrap/>
            <w:hideMark/>
          </w:tcPr>
          <w:p w14:paraId="6329B221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81 (51.9%)</w:t>
            </w:r>
          </w:p>
        </w:tc>
        <w:tc>
          <w:tcPr>
            <w:tcW w:w="900" w:type="dxa"/>
            <w:noWrap/>
            <w:hideMark/>
          </w:tcPr>
          <w:p w14:paraId="51A39838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15 (93.8%)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noWrap/>
            <w:hideMark/>
          </w:tcPr>
          <w:p w14:paraId="0C137C55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1.027E-03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hideMark/>
          </w:tcPr>
          <w:p w14:paraId="62957024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KCNQ5</w:t>
            </w:r>
          </w:p>
        </w:tc>
        <w:tc>
          <w:tcPr>
            <w:tcW w:w="1000" w:type="dxa"/>
            <w:noWrap/>
            <w:hideMark/>
          </w:tcPr>
          <w:p w14:paraId="19FBF5D0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69 (44.2%)</w:t>
            </w:r>
          </w:p>
        </w:tc>
        <w:tc>
          <w:tcPr>
            <w:tcW w:w="900" w:type="dxa"/>
            <w:noWrap/>
            <w:hideMark/>
          </w:tcPr>
          <w:p w14:paraId="7211F324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6 (37.5%)</w:t>
            </w:r>
          </w:p>
        </w:tc>
        <w:tc>
          <w:tcPr>
            <w:tcW w:w="1000" w:type="dxa"/>
            <w:noWrap/>
            <w:hideMark/>
          </w:tcPr>
          <w:p w14:paraId="35A9B054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7.923E-01</w:t>
            </w:r>
          </w:p>
        </w:tc>
      </w:tr>
      <w:tr w:rsidR="000C234F" w:rsidRPr="009562D6" w14:paraId="5CAEE24F" w14:textId="77777777" w:rsidTr="000C234F">
        <w:trPr>
          <w:trHeight w:val="468"/>
        </w:trPr>
        <w:tc>
          <w:tcPr>
            <w:tcW w:w="995" w:type="dxa"/>
            <w:hideMark/>
          </w:tcPr>
          <w:p w14:paraId="70D32F5E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SOCS3</w:t>
            </w:r>
          </w:p>
        </w:tc>
        <w:tc>
          <w:tcPr>
            <w:tcW w:w="1000" w:type="dxa"/>
            <w:noWrap/>
            <w:hideMark/>
          </w:tcPr>
          <w:p w14:paraId="70CD2DD8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37 (23.7%)</w:t>
            </w:r>
          </w:p>
        </w:tc>
        <w:tc>
          <w:tcPr>
            <w:tcW w:w="900" w:type="dxa"/>
            <w:noWrap/>
            <w:hideMark/>
          </w:tcPr>
          <w:p w14:paraId="0A64ABB0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10 (62.5%)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noWrap/>
            <w:hideMark/>
          </w:tcPr>
          <w:p w14:paraId="531B27EC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2.118E-03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hideMark/>
          </w:tcPr>
          <w:p w14:paraId="53D77049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ADAMTSL3</w:t>
            </w:r>
          </w:p>
        </w:tc>
        <w:tc>
          <w:tcPr>
            <w:tcW w:w="1000" w:type="dxa"/>
            <w:noWrap/>
            <w:hideMark/>
          </w:tcPr>
          <w:p w14:paraId="0AFB7B69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89 (57.1%)</w:t>
            </w:r>
          </w:p>
        </w:tc>
        <w:tc>
          <w:tcPr>
            <w:tcW w:w="900" w:type="dxa"/>
            <w:noWrap/>
            <w:hideMark/>
          </w:tcPr>
          <w:p w14:paraId="6CBA2B48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10 (62.5%)</w:t>
            </w:r>
          </w:p>
        </w:tc>
        <w:tc>
          <w:tcPr>
            <w:tcW w:w="1000" w:type="dxa"/>
            <w:noWrap/>
            <w:hideMark/>
          </w:tcPr>
          <w:p w14:paraId="3D1B5594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7.935E-01</w:t>
            </w:r>
          </w:p>
        </w:tc>
      </w:tr>
      <w:tr w:rsidR="000C234F" w:rsidRPr="009562D6" w14:paraId="7B6BD87F" w14:textId="77777777" w:rsidTr="000C234F">
        <w:trPr>
          <w:trHeight w:val="432"/>
        </w:trPr>
        <w:tc>
          <w:tcPr>
            <w:tcW w:w="995" w:type="dxa"/>
            <w:hideMark/>
          </w:tcPr>
          <w:p w14:paraId="3C2CDED8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ITF2</w:t>
            </w:r>
          </w:p>
        </w:tc>
        <w:tc>
          <w:tcPr>
            <w:tcW w:w="1000" w:type="dxa"/>
            <w:noWrap/>
            <w:hideMark/>
          </w:tcPr>
          <w:p w14:paraId="206DDEC2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92 (59.0%)</w:t>
            </w:r>
          </w:p>
        </w:tc>
        <w:tc>
          <w:tcPr>
            <w:tcW w:w="900" w:type="dxa"/>
            <w:noWrap/>
            <w:hideMark/>
          </w:tcPr>
          <w:p w14:paraId="32078D99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14 (87.5%)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noWrap/>
            <w:hideMark/>
          </w:tcPr>
          <w:p w14:paraId="66CFE73E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3.009E-02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hideMark/>
          </w:tcPr>
          <w:p w14:paraId="50E72C5C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CCND2</w:t>
            </w:r>
          </w:p>
        </w:tc>
        <w:tc>
          <w:tcPr>
            <w:tcW w:w="1000" w:type="dxa"/>
            <w:noWrap/>
            <w:hideMark/>
          </w:tcPr>
          <w:p w14:paraId="4F9DA268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86 (55.1%)</w:t>
            </w:r>
          </w:p>
        </w:tc>
        <w:tc>
          <w:tcPr>
            <w:tcW w:w="900" w:type="dxa"/>
            <w:noWrap/>
            <w:hideMark/>
          </w:tcPr>
          <w:p w14:paraId="6D6C5994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8 (50.0%)</w:t>
            </w:r>
          </w:p>
        </w:tc>
        <w:tc>
          <w:tcPr>
            <w:tcW w:w="1000" w:type="dxa"/>
            <w:noWrap/>
            <w:hideMark/>
          </w:tcPr>
          <w:p w14:paraId="70B56EE2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7.942E-01</w:t>
            </w:r>
          </w:p>
        </w:tc>
      </w:tr>
      <w:tr w:rsidR="000C234F" w:rsidRPr="009562D6" w14:paraId="66435C42" w14:textId="77777777" w:rsidTr="000C234F">
        <w:trPr>
          <w:trHeight w:val="432"/>
        </w:trPr>
        <w:tc>
          <w:tcPr>
            <w:tcW w:w="995" w:type="dxa"/>
            <w:hideMark/>
          </w:tcPr>
          <w:p w14:paraId="735D7ED6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SEZ6</w:t>
            </w:r>
          </w:p>
        </w:tc>
        <w:tc>
          <w:tcPr>
            <w:tcW w:w="1000" w:type="dxa"/>
            <w:noWrap/>
            <w:hideMark/>
          </w:tcPr>
          <w:p w14:paraId="64D7DDF0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49 (31.4%)</w:t>
            </w:r>
          </w:p>
        </w:tc>
        <w:tc>
          <w:tcPr>
            <w:tcW w:w="900" w:type="dxa"/>
            <w:noWrap/>
            <w:hideMark/>
          </w:tcPr>
          <w:p w14:paraId="486A2651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8 (50.0%)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noWrap/>
            <w:hideMark/>
          </w:tcPr>
          <w:p w14:paraId="2B4CBB02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1.645E-01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hideMark/>
          </w:tcPr>
          <w:p w14:paraId="39AEFD70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TFAP2EL</w:t>
            </w:r>
          </w:p>
        </w:tc>
        <w:tc>
          <w:tcPr>
            <w:tcW w:w="1000" w:type="dxa"/>
            <w:noWrap/>
            <w:hideMark/>
          </w:tcPr>
          <w:p w14:paraId="093D96FF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71 (45.5%)</w:t>
            </w:r>
          </w:p>
        </w:tc>
        <w:tc>
          <w:tcPr>
            <w:tcW w:w="900" w:type="dxa"/>
            <w:noWrap/>
            <w:hideMark/>
          </w:tcPr>
          <w:p w14:paraId="1AD657EE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8 (50.0%)</w:t>
            </w:r>
          </w:p>
        </w:tc>
        <w:tc>
          <w:tcPr>
            <w:tcW w:w="1000" w:type="dxa"/>
            <w:noWrap/>
            <w:hideMark/>
          </w:tcPr>
          <w:p w14:paraId="2BF80E25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7.958E-01</w:t>
            </w:r>
          </w:p>
        </w:tc>
      </w:tr>
      <w:tr w:rsidR="000C234F" w:rsidRPr="009562D6" w14:paraId="0BB41FD4" w14:textId="77777777" w:rsidTr="000C234F">
        <w:trPr>
          <w:trHeight w:val="432"/>
        </w:trPr>
        <w:tc>
          <w:tcPr>
            <w:tcW w:w="995" w:type="dxa"/>
            <w:hideMark/>
          </w:tcPr>
          <w:p w14:paraId="4137405F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PENK</w:t>
            </w:r>
          </w:p>
        </w:tc>
        <w:tc>
          <w:tcPr>
            <w:tcW w:w="1000" w:type="dxa"/>
            <w:noWrap/>
            <w:hideMark/>
          </w:tcPr>
          <w:p w14:paraId="7FAD41AB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130 (83.3%)</w:t>
            </w:r>
          </w:p>
        </w:tc>
        <w:tc>
          <w:tcPr>
            <w:tcW w:w="900" w:type="dxa"/>
            <w:noWrap/>
            <w:hideMark/>
          </w:tcPr>
          <w:p w14:paraId="34BD3010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11 (68.8%)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noWrap/>
            <w:hideMark/>
          </w:tcPr>
          <w:p w14:paraId="58E9A1DD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1.712E-01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hideMark/>
          </w:tcPr>
          <w:p w14:paraId="15F38323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PAX5</w:t>
            </w:r>
          </w:p>
        </w:tc>
        <w:tc>
          <w:tcPr>
            <w:tcW w:w="1000" w:type="dxa"/>
            <w:noWrap/>
            <w:hideMark/>
          </w:tcPr>
          <w:p w14:paraId="39FAA61D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91 (58.3%)</w:t>
            </w:r>
          </w:p>
        </w:tc>
        <w:tc>
          <w:tcPr>
            <w:tcW w:w="900" w:type="dxa"/>
            <w:noWrap/>
            <w:hideMark/>
          </w:tcPr>
          <w:p w14:paraId="5FC37C8D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10 (62.5%)</w:t>
            </w:r>
          </w:p>
        </w:tc>
        <w:tc>
          <w:tcPr>
            <w:tcW w:w="1000" w:type="dxa"/>
            <w:noWrap/>
            <w:hideMark/>
          </w:tcPr>
          <w:p w14:paraId="698E1B24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7.966E-01</w:t>
            </w:r>
          </w:p>
        </w:tc>
      </w:tr>
      <w:tr w:rsidR="000C234F" w:rsidRPr="009562D6" w14:paraId="23D9A50A" w14:textId="77777777" w:rsidTr="000C234F">
        <w:trPr>
          <w:trHeight w:val="432"/>
        </w:trPr>
        <w:tc>
          <w:tcPr>
            <w:tcW w:w="995" w:type="dxa"/>
            <w:hideMark/>
          </w:tcPr>
          <w:p w14:paraId="1835C323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CDH13</w:t>
            </w:r>
          </w:p>
        </w:tc>
        <w:tc>
          <w:tcPr>
            <w:tcW w:w="1000" w:type="dxa"/>
            <w:noWrap/>
            <w:hideMark/>
          </w:tcPr>
          <w:p w14:paraId="618BD541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84 (53.8%)</w:t>
            </w:r>
          </w:p>
        </w:tc>
        <w:tc>
          <w:tcPr>
            <w:tcW w:w="900" w:type="dxa"/>
            <w:noWrap/>
            <w:hideMark/>
          </w:tcPr>
          <w:p w14:paraId="4C80F9A7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6 (37.5%)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noWrap/>
            <w:hideMark/>
          </w:tcPr>
          <w:p w14:paraId="0AF649BF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2.940E-01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hideMark/>
          </w:tcPr>
          <w:p w14:paraId="2577E234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ASCL2</w:t>
            </w:r>
          </w:p>
        </w:tc>
        <w:tc>
          <w:tcPr>
            <w:tcW w:w="1000" w:type="dxa"/>
            <w:noWrap/>
            <w:hideMark/>
          </w:tcPr>
          <w:p w14:paraId="032DB91D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75 (48.1%)</w:t>
            </w:r>
          </w:p>
        </w:tc>
        <w:tc>
          <w:tcPr>
            <w:tcW w:w="900" w:type="dxa"/>
            <w:noWrap/>
            <w:hideMark/>
          </w:tcPr>
          <w:p w14:paraId="0C23474F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7 (43.8%)</w:t>
            </w:r>
          </w:p>
        </w:tc>
        <w:tc>
          <w:tcPr>
            <w:tcW w:w="1000" w:type="dxa"/>
            <w:noWrap/>
            <w:hideMark/>
          </w:tcPr>
          <w:p w14:paraId="407356E7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7.977E-01</w:t>
            </w:r>
          </w:p>
        </w:tc>
      </w:tr>
      <w:tr w:rsidR="000C234F" w:rsidRPr="009562D6" w14:paraId="6AA799DE" w14:textId="77777777" w:rsidTr="000C234F">
        <w:trPr>
          <w:trHeight w:val="432"/>
        </w:trPr>
        <w:tc>
          <w:tcPr>
            <w:tcW w:w="995" w:type="dxa"/>
            <w:hideMark/>
          </w:tcPr>
          <w:p w14:paraId="6F9D45F9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SH3GL3</w:t>
            </w:r>
          </w:p>
        </w:tc>
        <w:tc>
          <w:tcPr>
            <w:tcW w:w="1000" w:type="dxa"/>
            <w:noWrap/>
            <w:hideMark/>
          </w:tcPr>
          <w:p w14:paraId="7F925D63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82 (52.6%)</w:t>
            </w:r>
          </w:p>
        </w:tc>
        <w:tc>
          <w:tcPr>
            <w:tcW w:w="900" w:type="dxa"/>
            <w:noWrap/>
            <w:hideMark/>
          </w:tcPr>
          <w:p w14:paraId="2D158997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6 (37.5%)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noWrap/>
            <w:hideMark/>
          </w:tcPr>
          <w:p w14:paraId="2E4C2B9D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2.998E-01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hideMark/>
          </w:tcPr>
          <w:p w14:paraId="3B3203FF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CDH13</w:t>
            </w:r>
          </w:p>
        </w:tc>
        <w:tc>
          <w:tcPr>
            <w:tcW w:w="1000" w:type="dxa"/>
            <w:noWrap/>
            <w:hideMark/>
          </w:tcPr>
          <w:p w14:paraId="08D01EF0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81 (51.9%)</w:t>
            </w:r>
          </w:p>
        </w:tc>
        <w:tc>
          <w:tcPr>
            <w:tcW w:w="900" w:type="dxa"/>
            <w:noWrap/>
            <w:hideMark/>
          </w:tcPr>
          <w:p w14:paraId="333F93BD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8 (50.0%)</w:t>
            </w:r>
          </w:p>
        </w:tc>
        <w:tc>
          <w:tcPr>
            <w:tcW w:w="1000" w:type="dxa"/>
            <w:noWrap/>
            <w:hideMark/>
          </w:tcPr>
          <w:p w14:paraId="29137621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1.000E+00</w:t>
            </w:r>
          </w:p>
        </w:tc>
      </w:tr>
      <w:tr w:rsidR="000C234F" w:rsidRPr="009562D6" w14:paraId="20734E4D" w14:textId="77777777" w:rsidTr="000C234F">
        <w:trPr>
          <w:trHeight w:val="432"/>
        </w:trPr>
        <w:tc>
          <w:tcPr>
            <w:tcW w:w="995" w:type="dxa"/>
            <w:hideMark/>
          </w:tcPr>
          <w:p w14:paraId="3AC6B73C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CCNA1</w:t>
            </w:r>
          </w:p>
        </w:tc>
        <w:tc>
          <w:tcPr>
            <w:tcW w:w="1000" w:type="dxa"/>
            <w:noWrap/>
            <w:hideMark/>
          </w:tcPr>
          <w:p w14:paraId="74704D9D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136 (87.2%)</w:t>
            </w:r>
          </w:p>
        </w:tc>
        <w:tc>
          <w:tcPr>
            <w:tcW w:w="900" w:type="dxa"/>
            <w:noWrap/>
            <w:hideMark/>
          </w:tcPr>
          <w:p w14:paraId="135E718E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13 (81.3%)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noWrap/>
            <w:hideMark/>
          </w:tcPr>
          <w:p w14:paraId="29370F42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3.633E-01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hideMark/>
          </w:tcPr>
          <w:p w14:paraId="40511312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RUNX3</w:t>
            </w:r>
          </w:p>
        </w:tc>
        <w:tc>
          <w:tcPr>
            <w:tcW w:w="1000" w:type="dxa"/>
            <w:noWrap/>
            <w:hideMark/>
          </w:tcPr>
          <w:p w14:paraId="015566F2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81 (51.9%)</w:t>
            </w:r>
          </w:p>
        </w:tc>
        <w:tc>
          <w:tcPr>
            <w:tcW w:w="900" w:type="dxa"/>
            <w:noWrap/>
            <w:hideMark/>
          </w:tcPr>
          <w:p w14:paraId="445AF761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8 (50.0%)</w:t>
            </w:r>
          </w:p>
        </w:tc>
        <w:tc>
          <w:tcPr>
            <w:tcW w:w="1000" w:type="dxa"/>
            <w:noWrap/>
            <w:hideMark/>
          </w:tcPr>
          <w:p w14:paraId="70D1172F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1.000E+00</w:t>
            </w:r>
          </w:p>
        </w:tc>
      </w:tr>
      <w:tr w:rsidR="000C234F" w:rsidRPr="009562D6" w14:paraId="0CBDF74B" w14:textId="77777777" w:rsidTr="000C234F">
        <w:trPr>
          <w:trHeight w:val="348"/>
        </w:trPr>
        <w:tc>
          <w:tcPr>
            <w:tcW w:w="995" w:type="dxa"/>
            <w:hideMark/>
          </w:tcPr>
          <w:p w14:paraId="028FACEE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9562D6">
              <w:rPr>
                <w:rFonts w:hint="eastAsia"/>
                <w:i/>
                <w:iCs/>
                <w:sz w:val="18"/>
                <w:szCs w:val="18"/>
              </w:rPr>
              <w:t>Reprimo</w:t>
            </w:r>
            <w:proofErr w:type="spellEnd"/>
          </w:p>
        </w:tc>
        <w:tc>
          <w:tcPr>
            <w:tcW w:w="1000" w:type="dxa"/>
            <w:noWrap/>
            <w:hideMark/>
          </w:tcPr>
          <w:p w14:paraId="5CE9C87A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109 (69.9%)</w:t>
            </w:r>
          </w:p>
        </w:tc>
        <w:tc>
          <w:tcPr>
            <w:tcW w:w="900" w:type="dxa"/>
            <w:noWrap/>
            <w:hideMark/>
          </w:tcPr>
          <w:p w14:paraId="0FBCDBFF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13 (81.3%)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noWrap/>
            <w:hideMark/>
          </w:tcPr>
          <w:p w14:paraId="5B5090CA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4.030E-01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hideMark/>
          </w:tcPr>
          <w:p w14:paraId="3CCF7657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SFRP1</w:t>
            </w:r>
          </w:p>
        </w:tc>
        <w:tc>
          <w:tcPr>
            <w:tcW w:w="1000" w:type="dxa"/>
            <w:noWrap/>
            <w:hideMark/>
          </w:tcPr>
          <w:p w14:paraId="7DFBC317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129 (82.7%)</w:t>
            </w:r>
          </w:p>
        </w:tc>
        <w:tc>
          <w:tcPr>
            <w:tcW w:w="900" w:type="dxa"/>
            <w:noWrap/>
            <w:hideMark/>
          </w:tcPr>
          <w:p w14:paraId="3E78413E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13 (81.3%)</w:t>
            </w:r>
          </w:p>
        </w:tc>
        <w:tc>
          <w:tcPr>
            <w:tcW w:w="1000" w:type="dxa"/>
            <w:noWrap/>
            <w:hideMark/>
          </w:tcPr>
          <w:p w14:paraId="266BB2FA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1.000E+00</w:t>
            </w:r>
          </w:p>
        </w:tc>
      </w:tr>
      <w:tr w:rsidR="000C234F" w:rsidRPr="009562D6" w14:paraId="5857CE8A" w14:textId="77777777" w:rsidTr="000C234F">
        <w:trPr>
          <w:trHeight w:val="348"/>
        </w:trPr>
        <w:tc>
          <w:tcPr>
            <w:tcW w:w="995" w:type="dxa"/>
          </w:tcPr>
          <w:p w14:paraId="6EC49CE2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H</w:t>
            </w:r>
            <w:r w:rsidRPr="009562D6">
              <w:rPr>
                <w:i/>
                <w:iCs/>
                <w:sz w:val="18"/>
                <w:szCs w:val="18"/>
              </w:rPr>
              <w:t>S3ST2</w:t>
            </w:r>
          </w:p>
        </w:tc>
        <w:tc>
          <w:tcPr>
            <w:tcW w:w="1000" w:type="dxa"/>
            <w:noWrap/>
          </w:tcPr>
          <w:p w14:paraId="07C3837D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</w:t>
            </w:r>
            <w:r w:rsidRPr="009562D6">
              <w:rPr>
                <w:sz w:val="18"/>
                <w:szCs w:val="18"/>
              </w:rPr>
              <w:t>06 (67.9%)</w:t>
            </w:r>
          </w:p>
        </w:tc>
        <w:tc>
          <w:tcPr>
            <w:tcW w:w="900" w:type="dxa"/>
            <w:noWrap/>
          </w:tcPr>
          <w:p w14:paraId="72980FC6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9</w:t>
            </w:r>
            <w:r w:rsidRPr="009562D6">
              <w:rPr>
                <w:sz w:val="18"/>
                <w:szCs w:val="18"/>
              </w:rPr>
              <w:t xml:space="preserve"> (56.3%)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noWrap/>
          </w:tcPr>
          <w:p w14:paraId="4EA21611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4</w:t>
            </w:r>
            <w:r w:rsidRPr="009562D6">
              <w:rPr>
                <w:sz w:val="18"/>
                <w:szCs w:val="18"/>
              </w:rPr>
              <w:t>.054E-01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3B355CD3" w14:textId="77777777" w:rsidR="000A2994" w:rsidRPr="009562D6" w:rsidRDefault="009562D6" w:rsidP="000A2994">
            <w:pPr>
              <w:rPr>
                <w:i/>
                <w:iCs/>
                <w:sz w:val="18"/>
                <w:szCs w:val="18"/>
              </w:rPr>
            </w:pPr>
            <w:r w:rsidRPr="009562D6">
              <w:rPr>
                <w:rFonts w:hint="eastAsia"/>
                <w:i/>
                <w:iCs/>
                <w:sz w:val="18"/>
                <w:szCs w:val="18"/>
              </w:rPr>
              <w:t>G</w:t>
            </w:r>
            <w:r w:rsidRPr="009562D6">
              <w:rPr>
                <w:i/>
                <w:iCs/>
                <w:sz w:val="18"/>
                <w:szCs w:val="18"/>
              </w:rPr>
              <w:t>ALR2</w:t>
            </w:r>
          </w:p>
        </w:tc>
        <w:tc>
          <w:tcPr>
            <w:tcW w:w="1000" w:type="dxa"/>
            <w:noWrap/>
          </w:tcPr>
          <w:p w14:paraId="0936CB8B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8</w:t>
            </w:r>
            <w:r w:rsidRPr="009562D6">
              <w:rPr>
                <w:sz w:val="18"/>
                <w:szCs w:val="18"/>
              </w:rPr>
              <w:t>6 (90.5%)</w:t>
            </w:r>
          </w:p>
        </w:tc>
        <w:tc>
          <w:tcPr>
            <w:tcW w:w="900" w:type="dxa"/>
            <w:noWrap/>
          </w:tcPr>
          <w:p w14:paraId="162B5283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9</w:t>
            </w:r>
            <w:r w:rsidRPr="009562D6">
              <w:rPr>
                <w:sz w:val="18"/>
                <w:szCs w:val="18"/>
              </w:rPr>
              <w:t xml:space="preserve"> (9.5%)</w:t>
            </w:r>
          </w:p>
        </w:tc>
        <w:tc>
          <w:tcPr>
            <w:tcW w:w="1000" w:type="dxa"/>
            <w:noWrap/>
          </w:tcPr>
          <w:p w14:paraId="17093C37" w14:textId="77777777" w:rsidR="000A2994" w:rsidRPr="009562D6" w:rsidRDefault="009562D6" w:rsidP="000A2994">
            <w:pPr>
              <w:rPr>
                <w:sz w:val="18"/>
                <w:szCs w:val="18"/>
              </w:rPr>
            </w:pPr>
            <w:r w:rsidRPr="009562D6">
              <w:rPr>
                <w:rFonts w:hint="eastAsia"/>
                <w:sz w:val="18"/>
                <w:szCs w:val="18"/>
              </w:rPr>
              <w:t>1</w:t>
            </w:r>
            <w:r w:rsidRPr="009562D6">
              <w:rPr>
                <w:sz w:val="18"/>
                <w:szCs w:val="18"/>
              </w:rPr>
              <w:t>.000E+00</w:t>
            </w:r>
          </w:p>
        </w:tc>
      </w:tr>
    </w:tbl>
    <w:p w14:paraId="635C9145" w14:textId="77777777" w:rsidR="000A2994" w:rsidRPr="009562D6" w:rsidRDefault="000A2994">
      <w:bookmarkStart w:id="1" w:name="_GoBack"/>
      <w:bookmarkEnd w:id="0"/>
      <w:bookmarkEnd w:id="1"/>
    </w:p>
    <w:sectPr w:rsidR="000A2994" w:rsidRPr="009562D6" w:rsidSect="00397F99">
      <w:pgSz w:w="10773" w:h="14742" w:code="13"/>
      <w:pgMar w:top="1985" w:right="1701" w:bottom="1701" w:left="1701" w:header="851" w:footer="851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trackRevisions/>
  <w:defaultTabStop w:val="800"/>
  <w:drawingGridHorizontalSpacing w:val="1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hineID" w:val="186|199|197|201|190|197|201|203|197|204|205|197|201|188|197|198|198|"/>
    <w:docVar w:name="Username" w:val="Editor"/>
  </w:docVars>
  <w:rsids>
    <w:rsidRoot w:val="00D175A5"/>
    <w:rsid w:val="000A2994"/>
    <w:rsid w:val="000C234F"/>
    <w:rsid w:val="00163F36"/>
    <w:rsid w:val="002B4A24"/>
    <w:rsid w:val="00397F99"/>
    <w:rsid w:val="00883090"/>
    <w:rsid w:val="009562D6"/>
    <w:rsid w:val="00965548"/>
    <w:rsid w:val="009A60F7"/>
    <w:rsid w:val="00A46AB3"/>
    <w:rsid w:val="00AA2BAD"/>
    <w:rsid w:val="00AF211A"/>
    <w:rsid w:val="00B473C6"/>
    <w:rsid w:val="00CC2793"/>
    <w:rsid w:val="00D175A5"/>
    <w:rsid w:val="00DA3E01"/>
    <w:rsid w:val="00DD74C9"/>
    <w:rsid w:val="00E36DDD"/>
    <w:rsid w:val="00F834A0"/>
    <w:rsid w:val="00FB3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C1663"/>
  <w15:chartTrackingRefBased/>
  <w15:docId w15:val="{07D13BC5-2F8D-4F39-8174-74754CFC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7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88309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883090"/>
  </w:style>
  <w:style w:type="paragraph" w:styleId="a5">
    <w:name w:val="footer"/>
    <w:basedOn w:val="a"/>
    <w:link w:val="Char0"/>
    <w:uiPriority w:val="99"/>
    <w:unhideWhenUsed/>
    <w:rsid w:val="0088309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883090"/>
  </w:style>
  <w:style w:type="paragraph" w:styleId="a6">
    <w:name w:val="Balloon Text"/>
    <w:basedOn w:val="a"/>
    <w:link w:val="Char1"/>
    <w:uiPriority w:val="99"/>
    <w:semiHidden/>
    <w:unhideWhenUsed/>
    <w:rsid w:val="009562D6"/>
    <w:pPr>
      <w:wordWrap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9562D6"/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Char2"/>
    <w:uiPriority w:val="99"/>
    <w:semiHidden/>
    <w:unhideWhenUsed/>
    <w:rsid w:val="009562D6"/>
    <w:pPr>
      <w:wordWrap/>
      <w:spacing w:line="240" w:lineRule="auto"/>
    </w:pPr>
    <w:rPr>
      <w:rFonts w:ascii="Tahoma" w:hAnsi="Tahoma" w:cs="Tahoma"/>
      <w:sz w:val="16"/>
      <w:szCs w:val="20"/>
    </w:rPr>
  </w:style>
  <w:style w:type="character" w:customStyle="1" w:styleId="Char2">
    <w:name w:val="메모 텍스트 Char"/>
    <w:basedOn w:val="a0"/>
    <w:link w:val="a7"/>
    <w:uiPriority w:val="99"/>
    <w:semiHidden/>
    <w:rsid w:val="009562D6"/>
    <w:rPr>
      <w:rFonts w:ascii="Tahoma" w:hAnsi="Tahoma" w:cs="Tahoma"/>
      <w:sz w:val="16"/>
      <w:szCs w:val="20"/>
    </w:rPr>
  </w:style>
  <w:style w:type="character" w:styleId="a8">
    <w:name w:val="annotation reference"/>
    <w:basedOn w:val="a0"/>
    <w:uiPriority w:val="99"/>
    <w:semiHidden/>
    <w:unhideWhenUsed/>
    <w:rsid w:val="009562D6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a9">
    <w:name w:val="annotation subject"/>
    <w:basedOn w:val="a7"/>
    <w:next w:val="a7"/>
    <w:link w:val="Char3"/>
    <w:uiPriority w:val="99"/>
    <w:semiHidden/>
    <w:unhideWhenUsed/>
    <w:rsid w:val="009562D6"/>
    <w:rPr>
      <w:rFonts w:asciiTheme="minorHAnsi" w:hAnsiTheme="minorHAnsi" w:cstheme="minorBidi"/>
      <w:b/>
      <w:bCs/>
      <w:sz w:val="20"/>
    </w:rPr>
  </w:style>
  <w:style w:type="character" w:customStyle="1" w:styleId="Char3">
    <w:name w:val="메모 주제 Char"/>
    <w:basedOn w:val="Char2"/>
    <w:link w:val="a9"/>
    <w:uiPriority w:val="99"/>
    <w:semiHidden/>
    <w:rsid w:val="009562D6"/>
    <w:rPr>
      <w:rFonts w:ascii="Tahoma" w:hAnsi="Tahoma" w:cs="Tahoma"/>
      <w:b/>
      <w:bCs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GYEONGHOON KANG</dc:creator>
  <cp:lastModifiedBy>GYEONGHOON KANG</cp:lastModifiedBy>
  <cp:revision>6</cp:revision>
  <dcterms:created xsi:type="dcterms:W3CDTF">2019-03-20T07:19:00Z</dcterms:created>
  <dcterms:modified xsi:type="dcterms:W3CDTF">2020-02-09T12:54:00Z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Timer">
    <vt:bool>true</vt:bool>
  </property>
  <property fmtid="{D5CDD505-2E9C-101B-9397-08002B2CF9AE}" pid="3" name="LastTick">
    <vt:r8>43865.2807523148</vt:r8>
  </property>
  <property fmtid="{D5CDD505-2E9C-101B-9397-08002B2CF9AE}" pid="4" name="EditTimer">
    <vt:i4>30</vt:i4>
  </property>
</Properties>
</file>