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6472A8" w14:textId="24C51C81" w:rsidR="001D1138" w:rsidRPr="001D1138" w:rsidRDefault="001D1138" w:rsidP="001D1138">
      <w:pPr>
        <w:spacing w:after="0" w:line="240" w:lineRule="auto"/>
        <w:jc w:val="center"/>
        <w:rPr>
          <w:rFonts w:ascii="Arial" w:hAnsi="Arial" w:cs="Arial"/>
          <w:b/>
          <w:bCs/>
          <w:u w:val="single"/>
        </w:rPr>
      </w:pPr>
      <w:bookmarkStart w:id="0" w:name="OLE_LINK1"/>
      <w:bookmarkStart w:id="1" w:name="OLE_LINK2"/>
      <w:r w:rsidRPr="001D1138">
        <w:rPr>
          <w:rFonts w:ascii="Arial" w:hAnsi="Arial" w:cs="Arial"/>
          <w:b/>
          <w:bCs/>
          <w:u w:val="single"/>
        </w:rPr>
        <w:t>Supplementary Materials</w:t>
      </w:r>
    </w:p>
    <w:p w14:paraId="15AADB0B" w14:textId="77777777" w:rsidR="001D1138" w:rsidRDefault="001D1138" w:rsidP="001D1138">
      <w:pPr>
        <w:spacing w:after="0" w:line="240" w:lineRule="auto"/>
        <w:rPr>
          <w:rFonts w:ascii="Arial" w:hAnsi="Arial" w:cs="Arial"/>
          <w:b/>
          <w:bCs/>
        </w:rPr>
      </w:pPr>
    </w:p>
    <w:p w14:paraId="067666C9" w14:textId="109B3163" w:rsidR="001D1138" w:rsidRPr="000C757D" w:rsidRDefault="001D1138" w:rsidP="0093371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C757D">
        <w:rPr>
          <w:rFonts w:ascii="Arial" w:hAnsi="Arial" w:cs="Arial"/>
          <w:b/>
          <w:bCs/>
        </w:rPr>
        <w:t xml:space="preserve">Machine learning approach to integrated endometrial transcriptomic datasets reveals biomarkers predicting </w:t>
      </w:r>
      <w:r w:rsidR="004F58DD">
        <w:rPr>
          <w:rFonts w:ascii="Arial" w:hAnsi="Arial" w:cs="Arial"/>
          <w:b/>
          <w:bCs/>
        </w:rPr>
        <w:t>uterine receptivity</w:t>
      </w:r>
      <w:r w:rsidRPr="000C757D">
        <w:rPr>
          <w:rFonts w:ascii="Arial" w:hAnsi="Arial" w:cs="Arial"/>
          <w:b/>
          <w:bCs/>
        </w:rPr>
        <w:t xml:space="preserve"> in cattle at seven days after estrous</w:t>
      </w:r>
    </w:p>
    <w:bookmarkEnd w:id="0"/>
    <w:bookmarkEnd w:id="1"/>
    <w:p w14:paraId="6D1768B7" w14:textId="77777777" w:rsidR="001D1138" w:rsidRDefault="001D1138" w:rsidP="00933716">
      <w:pPr>
        <w:spacing w:after="0" w:line="240" w:lineRule="auto"/>
        <w:jc w:val="center"/>
        <w:rPr>
          <w:rFonts w:ascii="Arial" w:hAnsi="Arial" w:cs="Arial"/>
          <w:iCs/>
        </w:rPr>
      </w:pPr>
    </w:p>
    <w:p w14:paraId="0751D543" w14:textId="091F4E43" w:rsidR="001D1138" w:rsidRPr="000C757D" w:rsidRDefault="001D1138" w:rsidP="00933716">
      <w:pPr>
        <w:spacing w:after="0" w:line="240" w:lineRule="auto"/>
        <w:jc w:val="center"/>
        <w:rPr>
          <w:rFonts w:ascii="Arial" w:hAnsi="Arial" w:cs="Arial"/>
          <w:iCs/>
        </w:rPr>
      </w:pPr>
      <w:r w:rsidRPr="000C757D">
        <w:rPr>
          <w:rFonts w:ascii="Arial" w:hAnsi="Arial" w:cs="Arial"/>
          <w:iCs/>
        </w:rPr>
        <w:t>Maria B Rabaglino</w:t>
      </w:r>
      <w:r w:rsidRPr="000C757D">
        <w:rPr>
          <w:rFonts w:ascii="Arial" w:hAnsi="Arial" w:cs="Arial"/>
          <w:iCs/>
          <w:vertAlign w:val="superscript"/>
        </w:rPr>
        <w:t>1</w:t>
      </w:r>
      <w:r w:rsidRPr="000C757D">
        <w:rPr>
          <w:rFonts w:ascii="Arial" w:hAnsi="Arial" w:cs="Arial"/>
          <w:iCs/>
        </w:rPr>
        <w:t xml:space="preserve"> and </w:t>
      </w:r>
      <w:proofErr w:type="spellStart"/>
      <w:r w:rsidRPr="000C757D">
        <w:rPr>
          <w:rFonts w:ascii="Arial" w:hAnsi="Arial" w:cs="Arial"/>
          <w:iCs/>
        </w:rPr>
        <w:t>Haja</w:t>
      </w:r>
      <w:proofErr w:type="spellEnd"/>
      <w:r w:rsidRPr="000C757D">
        <w:rPr>
          <w:rFonts w:ascii="Arial" w:hAnsi="Arial" w:cs="Arial"/>
          <w:iCs/>
        </w:rPr>
        <w:t xml:space="preserve"> N Kadarmideen</w:t>
      </w:r>
      <w:r w:rsidRPr="000C757D">
        <w:rPr>
          <w:rFonts w:ascii="Arial" w:hAnsi="Arial" w:cs="Arial"/>
          <w:iCs/>
          <w:vertAlign w:val="superscript"/>
        </w:rPr>
        <w:t>1</w:t>
      </w:r>
    </w:p>
    <w:p w14:paraId="14BF9390" w14:textId="77777777" w:rsidR="001D1138" w:rsidRDefault="001D1138" w:rsidP="001D1138">
      <w:pPr>
        <w:spacing w:after="0" w:line="240" w:lineRule="auto"/>
        <w:rPr>
          <w:rFonts w:ascii="Arial" w:hAnsi="Arial" w:cs="Arial"/>
          <w:color w:val="000000" w:themeColor="text1"/>
          <w:vertAlign w:val="superscript"/>
        </w:rPr>
      </w:pPr>
    </w:p>
    <w:p w14:paraId="76EEAC76" w14:textId="79B2C1D0" w:rsidR="001D1138" w:rsidRDefault="001D1138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 w:rsidRPr="000C757D">
        <w:rPr>
          <w:rFonts w:ascii="Arial" w:hAnsi="Arial" w:cs="Arial"/>
          <w:color w:val="000000" w:themeColor="text1"/>
          <w:vertAlign w:val="superscript"/>
        </w:rPr>
        <w:t>1</w:t>
      </w:r>
      <w:r w:rsidRPr="000C757D">
        <w:rPr>
          <w:rFonts w:ascii="Arial" w:hAnsi="Arial" w:cs="Arial"/>
          <w:color w:val="000000" w:themeColor="text1"/>
        </w:rPr>
        <w:t xml:space="preserve">Quantitative Genetics, Bioinformatics and Computational Biology Group, Department of Applied Mathematics and Computer Science, Technical University of Denmark, </w:t>
      </w:r>
      <w:proofErr w:type="spellStart"/>
      <w:r w:rsidRPr="000C757D">
        <w:rPr>
          <w:rFonts w:ascii="Arial" w:hAnsi="Arial" w:cs="Arial"/>
          <w:color w:val="000000" w:themeColor="text1"/>
        </w:rPr>
        <w:t>Kemitorvet</w:t>
      </w:r>
      <w:proofErr w:type="spellEnd"/>
      <w:r w:rsidRPr="000C757D">
        <w:rPr>
          <w:rFonts w:ascii="Arial" w:hAnsi="Arial" w:cs="Arial"/>
          <w:color w:val="000000" w:themeColor="text1"/>
        </w:rPr>
        <w:t>, 2800 Kgs. Lyngby, Denmark</w:t>
      </w:r>
      <w:r>
        <w:rPr>
          <w:rFonts w:ascii="Arial" w:hAnsi="Arial" w:cs="Arial"/>
          <w:color w:val="000000" w:themeColor="text1"/>
        </w:rPr>
        <w:t>.</w:t>
      </w:r>
    </w:p>
    <w:p w14:paraId="3475A2DE" w14:textId="77777777" w:rsidR="008949F6" w:rsidRDefault="008949F6" w:rsidP="001D1138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</w:p>
    <w:p w14:paraId="7B160AE9" w14:textId="77777777" w:rsidR="00A64BB7" w:rsidRDefault="00A64BB7" w:rsidP="008949F6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color w:val="000000" w:themeColor="text1"/>
        </w:rPr>
      </w:pPr>
    </w:p>
    <w:p w14:paraId="0A992278" w14:textId="1A6CA1CA" w:rsidR="008949F6" w:rsidRPr="00A64BB7" w:rsidRDefault="008949F6" w:rsidP="00A64BB7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color w:val="000000" w:themeColor="text1"/>
        </w:rPr>
      </w:pPr>
      <w:r w:rsidRPr="008949F6">
        <w:rPr>
          <w:rFonts w:ascii="Arial" w:hAnsi="Arial" w:cs="Arial"/>
          <w:b/>
          <w:bCs/>
          <w:i/>
          <w:iCs/>
          <w:color w:val="000000" w:themeColor="text1"/>
        </w:rPr>
        <w:t>Supplementary Tables 1 and 2</w:t>
      </w:r>
      <w:r w:rsidR="00933716">
        <w:rPr>
          <w:rFonts w:ascii="Arial" w:hAnsi="Arial" w:cs="Arial"/>
          <w:b/>
          <w:bCs/>
          <w:i/>
          <w:iCs/>
          <w:color w:val="000000" w:themeColor="text1"/>
        </w:rPr>
        <w:t>,</w:t>
      </w:r>
      <w:r w:rsidRPr="008949F6">
        <w:rPr>
          <w:rFonts w:ascii="Arial" w:hAnsi="Arial" w:cs="Arial"/>
          <w:b/>
          <w:bCs/>
          <w:i/>
          <w:iCs/>
          <w:color w:val="000000" w:themeColor="text1"/>
        </w:rPr>
        <w:t xml:space="preserve"> and Figure</w:t>
      </w:r>
      <w:r w:rsidR="00933716">
        <w:rPr>
          <w:rFonts w:ascii="Arial" w:hAnsi="Arial" w:cs="Arial"/>
          <w:b/>
          <w:bCs/>
          <w:i/>
          <w:iCs/>
          <w:color w:val="000000" w:themeColor="text1"/>
        </w:rPr>
        <w:t>s</w:t>
      </w:r>
      <w:r w:rsidRPr="008949F6">
        <w:rPr>
          <w:rFonts w:ascii="Arial" w:hAnsi="Arial" w:cs="Arial"/>
          <w:b/>
          <w:bCs/>
          <w:i/>
          <w:iCs/>
          <w:color w:val="000000" w:themeColor="text1"/>
        </w:rPr>
        <w:t xml:space="preserve"> 1</w:t>
      </w:r>
      <w:r w:rsidR="00933716">
        <w:rPr>
          <w:rFonts w:ascii="Arial" w:hAnsi="Arial" w:cs="Arial"/>
          <w:b/>
          <w:bCs/>
          <w:i/>
          <w:iCs/>
          <w:color w:val="000000" w:themeColor="text1"/>
        </w:rPr>
        <w:t>, 2, 3 and 4</w:t>
      </w:r>
    </w:p>
    <w:p w14:paraId="42314174" w14:textId="77777777" w:rsidR="008949F6" w:rsidRDefault="008949F6" w:rsidP="001D1138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</w:p>
    <w:p w14:paraId="3407F28B" w14:textId="3411CAAA" w:rsidR="001D1138" w:rsidRDefault="001D1138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 w:rsidRPr="001D1138">
        <w:rPr>
          <w:rFonts w:ascii="Arial" w:hAnsi="Arial" w:cs="Arial"/>
          <w:b/>
          <w:bCs/>
          <w:color w:val="000000" w:themeColor="text1"/>
        </w:rPr>
        <w:t>Supplementary Table 1</w:t>
      </w:r>
      <w:r>
        <w:rPr>
          <w:rFonts w:ascii="Arial" w:hAnsi="Arial" w:cs="Arial"/>
          <w:color w:val="000000" w:themeColor="text1"/>
        </w:rPr>
        <w:t xml:space="preserve">. Top 100 genes related with </w:t>
      </w:r>
      <w:r w:rsidRPr="000C757D">
        <w:rPr>
          <w:rFonts w:ascii="Arial" w:hAnsi="Arial" w:cs="Arial"/>
          <w:color w:val="333333"/>
          <w:shd w:val="clear" w:color="auto" w:fill="FFFFFF"/>
        </w:rPr>
        <w:t xml:space="preserve">the </w:t>
      </w:r>
      <w:r w:rsidR="002D5F98" w:rsidRPr="000C757D">
        <w:rPr>
          <w:rFonts w:ascii="Arial" w:hAnsi="Arial" w:cs="Arial"/>
          <w:color w:val="333333"/>
          <w:shd w:val="clear" w:color="auto" w:fill="FFFFFF"/>
        </w:rPr>
        <w:t xml:space="preserve">biomarker genes </w:t>
      </w:r>
      <w:r>
        <w:rPr>
          <w:rFonts w:ascii="Arial" w:hAnsi="Arial" w:cs="Arial"/>
          <w:color w:val="333333"/>
          <w:shd w:val="clear" w:color="auto" w:fill="FFFFFF"/>
        </w:rPr>
        <w:t xml:space="preserve">(A) </w:t>
      </w:r>
      <w:r w:rsidRPr="000C757D">
        <w:rPr>
          <w:rFonts w:ascii="Arial" w:hAnsi="Arial" w:cs="Arial"/>
          <w:color w:val="333333"/>
          <w:shd w:val="clear" w:color="auto" w:fill="FFFFFF"/>
        </w:rPr>
        <w:t>up-</w:t>
      </w:r>
      <w:r>
        <w:rPr>
          <w:rFonts w:ascii="Arial" w:hAnsi="Arial" w:cs="Arial"/>
          <w:color w:val="333333"/>
          <w:shd w:val="clear" w:color="auto" w:fill="FFFFFF"/>
        </w:rPr>
        <w:t xml:space="preserve">regulated </w:t>
      </w:r>
      <w:r w:rsidR="002D5F98">
        <w:rPr>
          <w:rFonts w:ascii="Arial" w:hAnsi="Arial" w:cs="Arial"/>
          <w:color w:val="333333"/>
          <w:shd w:val="clear" w:color="auto" w:fill="FFFFFF"/>
        </w:rPr>
        <w:t>or</w:t>
      </w:r>
      <w:r>
        <w:rPr>
          <w:rFonts w:ascii="Arial" w:hAnsi="Arial" w:cs="Arial"/>
          <w:color w:val="333333"/>
          <w:shd w:val="clear" w:color="auto" w:fill="FFFFFF"/>
        </w:rPr>
        <w:t xml:space="preserve"> (B)</w:t>
      </w:r>
      <w:r w:rsidRPr="000C757D">
        <w:rPr>
          <w:rFonts w:ascii="Arial" w:hAnsi="Arial" w:cs="Arial"/>
          <w:color w:val="333333"/>
          <w:shd w:val="clear" w:color="auto" w:fill="FFFFFF"/>
        </w:rPr>
        <w:t xml:space="preserve"> down-regulated in the </w:t>
      </w:r>
      <w:r w:rsidR="00A45322">
        <w:rPr>
          <w:rFonts w:ascii="Arial" w:hAnsi="Arial" w:cs="Arial"/>
          <w:color w:val="333333"/>
          <w:shd w:val="clear" w:color="auto" w:fill="FFFFFF"/>
        </w:rPr>
        <w:t xml:space="preserve">animals that became </w:t>
      </w:r>
      <w:r>
        <w:rPr>
          <w:rFonts w:ascii="Arial" w:hAnsi="Arial" w:cs="Arial"/>
          <w:color w:val="333333"/>
          <w:shd w:val="clear" w:color="auto" w:fill="FFFFFF"/>
        </w:rPr>
        <w:t>pregnant</w:t>
      </w:r>
      <w:r>
        <w:rPr>
          <w:rFonts w:ascii="Arial" w:hAnsi="Arial" w:cs="Arial"/>
          <w:color w:val="000000" w:themeColor="text1"/>
        </w:rPr>
        <w:t>.</w:t>
      </w:r>
    </w:p>
    <w:p w14:paraId="15E6E200" w14:textId="25445A51" w:rsidR="001D1138" w:rsidRDefault="001D1138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A49A453" w14:textId="5B5760E1" w:rsidR="001D1138" w:rsidRPr="001D1138" w:rsidRDefault="001D1138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 w:rsidRPr="001D1138">
        <w:rPr>
          <w:rFonts w:ascii="Arial" w:hAnsi="Arial" w:cs="Arial"/>
          <w:color w:val="000000" w:themeColor="text1"/>
        </w:rPr>
        <w:t>(A</w:t>
      </w:r>
      <w:r>
        <w:rPr>
          <w:rFonts w:ascii="Arial" w:hAnsi="Arial" w:cs="Arial"/>
          <w:color w:val="000000" w:themeColor="text1"/>
        </w:rPr>
        <w:t xml:space="preserve">) </w:t>
      </w:r>
      <w:r w:rsidRPr="001D1138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                                                                                     </w:t>
      </w:r>
      <w:r w:rsidR="007570F7">
        <w:rPr>
          <w:rFonts w:ascii="Arial" w:hAnsi="Arial" w:cs="Arial"/>
          <w:color w:val="000000" w:themeColor="text1"/>
        </w:rPr>
        <w:t xml:space="preserve">        </w:t>
      </w:r>
      <w:r>
        <w:rPr>
          <w:rFonts w:ascii="Arial" w:hAnsi="Arial" w:cs="Arial"/>
          <w:color w:val="000000" w:themeColor="text1"/>
        </w:rPr>
        <w:t xml:space="preserve">    </w:t>
      </w:r>
      <w:proofErr w:type="gramStart"/>
      <w:r>
        <w:rPr>
          <w:rFonts w:ascii="Arial" w:hAnsi="Arial" w:cs="Arial"/>
          <w:color w:val="000000" w:themeColor="text1"/>
        </w:rPr>
        <w:t xml:space="preserve">   (</w:t>
      </w:r>
      <w:proofErr w:type="gramEnd"/>
      <w:r>
        <w:rPr>
          <w:rFonts w:ascii="Arial" w:hAnsi="Arial" w:cs="Arial"/>
          <w:color w:val="000000" w:themeColor="text1"/>
        </w:rPr>
        <w:t>B)</w:t>
      </w:r>
    </w:p>
    <w:tbl>
      <w:tblPr>
        <w:tblW w:w="4813" w:type="pct"/>
        <w:tblLayout w:type="fixed"/>
        <w:tblLook w:val="04A0" w:firstRow="1" w:lastRow="0" w:firstColumn="1" w:lastColumn="0" w:noHBand="0" w:noVBand="1"/>
      </w:tblPr>
      <w:tblGrid>
        <w:gridCol w:w="1187"/>
        <w:gridCol w:w="4969"/>
        <w:gridCol w:w="359"/>
        <w:gridCol w:w="1182"/>
        <w:gridCol w:w="4769"/>
      </w:tblGrid>
      <w:tr w:rsidR="007570F7" w:rsidRPr="001D1138" w14:paraId="2EF91C06" w14:textId="77777777" w:rsidTr="007570F7">
        <w:trPr>
          <w:trHeight w:val="48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2D6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Gene Symbol</w:t>
            </w:r>
          </w:p>
        </w:tc>
        <w:tc>
          <w:tcPr>
            <w:tcW w:w="19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FA15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Gene Name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113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B60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Gene Symbol</w:t>
            </w:r>
          </w:p>
        </w:tc>
        <w:tc>
          <w:tcPr>
            <w:tcW w:w="1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348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Gene Name</w:t>
            </w:r>
          </w:p>
        </w:tc>
      </w:tr>
      <w:tr w:rsidR="007570F7" w:rsidRPr="008C3F6F" w14:paraId="6EC8FEC1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EB1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AIFM2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CF0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Apoptosis-inducing factor 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971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4FD4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AASS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4E95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Alpha-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aminoadipic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semialdehyde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synthase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mitochondrial</w:t>
            </w:r>
            <w:proofErr w:type="spellEnd"/>
          </w:p>
        </w:tc>
      </w:tr>
      <w:tr w:rsidR="007570F7" w:rsidRPr="001D1138" w14:paraId="571D06A2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22E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ALOX12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F9D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Arachidonate 12-lipoxygenase, 12S-type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85D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5F4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ACADS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FC0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Short-chain specific acyl-CoA dehydrogenase, mitochondrial</w:t>
            </w:r>
          </w:p>
        </w:tc>
      </w:tr>
      <w:tr w:rsidR="007570F7" w:rsidRPr="001D1138" w14:paraId="0963B89E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655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C6E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Androgen receptor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EDD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6AA4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D5A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Adenylate kinase isoenzyme 1</w:t>
            </w:r>
          </w:p>
        </w:tc>
      </w:tr>
      <w:tr w:rsidR="007570F7" w:rsidRPr="001D1138" w14:paraId="4749B3D3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362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ARNT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3FB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Aryl hydrocarbon receptor nuclear translocator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B0A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10A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AMBRA1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4944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Activating molecule in BECN1-regulated autophagy protein 1</w:t>
            </w:r>
          </w:p>
        </w:tc>
      </w:tr>
      <w:tr w:rsidR="007570F7" w:rsidRPr="001D1138" w14:paraId="150418E1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706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ARNTL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107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Aryl hydrocarbon receptor nuclear translocator-like protein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588D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0102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ARF5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72C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Auxin response factor 5</w:t>
            </w:r>
          </w:p>
        </w:tc>
      </w:tr>
      <w:tr w:rsidR="007570F7" w:rsidRPr="001D1138" w14:paraId="64FEDE81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1D2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ATM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9F12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Serine-protein kinase ATM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4CE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7834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ATG14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0AB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Beclin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1-associated autophagy-related key regulator</w:t>
            </w:r>
          </w:p>
        </w:tc>
      </w:tr>
      <w:tr w:rsidR="007570F7" w:rsidRPr="001D1138" w14:paraId="34760405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D46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AUP1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34F9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Ancient ubiquitous protein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CAA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AC24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BECN1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D042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Beclin-1</w:t>
            </w:r>
          </w:p>
        </w:tc>
      </w:tr>
      <w:tr w:rsidR="007570F7" w:rsidRPr="001D1138" w14:paraId="626127D6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0D3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BAD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787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Bcl2-associated agonist of cell death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D26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DEA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BRCA1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00C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Breast cancer type 1 susceptibility protein homolog</w:t>
            </w:r>
          </w:p>
        </w:tc>
      </w:tr>
      <w:tr w:rsidR="007570F7" w:rsidRPr="001D1138" w14:paraId="1F9CB694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308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BHLHE41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BB70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Class E basic helix-loop-helix protein 41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670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7AA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CAB39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C70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Calcium-binding protein 39</w:t>
            </w:r>
          </w:p>
        </w:tc>
      </w:tr>
      <w:tr w:rsidR="007570F7" w:rsidRPr="001D1138" w14:paraId="26A5876D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5023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BRAF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3BA0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Serine/threonine-protein kinase B-rafUPF0606 protein KIAA1549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4462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2FF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CD5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290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T-cell surface glycoprotein CD5</w:t>
            </w:r>
          </w:p>
        </w:tc>
      </w:tr>
      <w:tr w:rsidR="007570F7" w:rsidRPr="001D1138" w14:paraId="56A8B8B9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159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6BF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BTG1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9C9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8BC0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CDCA5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22A9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Sororin</w:t>
            </w:r>
            <w:proofErr w:type="spellEnd"/>
          </w:p>
        </w:tc>
      </w:tr>
      <w:tr w:rsidR="007570F7" w:rsidRPr="001D1138" w14:paraId="13AE93BA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713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496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BTG2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D8A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5FE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CTBP1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B20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C-terminal-binding protein 1</w:t>
            </w:r>
          </w:p>
        </w:tc>
      </w:tr>
      <w:tr w:rsidR="007570F7" w:rsidRPr="001D1138" w14:paraId="6B44FBF7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6057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CABIN1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5C6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Calcineurin-binding protein cabin-1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39BA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1CA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CTNNA3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269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Catenin </w:t>
            </w:r>
            <w:proofErr w:type="gram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alpha-3</w:t>
            </w:r>
            <w:proofErr w:type="gramEnd"/>
          </w:p>
        </w:tc>
      </w:tr>
      <w:tr w:rsidR="007570F7" w:rsidRPr="001D1138" w14:paraId="09283DBE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2AD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CALM1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5A8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Calmodulin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1313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9864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CTU1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812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Cytoplasmic tRNA 2-thiolation protein 1</w:t>
            </w:r>
          </w:p>
        </w:tc>
      </w:tr>
      <w:tr w:rsidR="007570F7" w:rsidRPr="001D1138" w14:paraId="4C1CCEC0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563C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CAMK4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2E87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Calcium/calmodulin-dependent protein kinase type IV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2F7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BDD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CWC22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65A2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Pre-mRNA-splicing factor CWC22</w:t>
            </w:r>
          </w:p>
        </w:tc>
      </w:tr>
      <w:tr w:rsidR="007570F7" w:rsidRPr="001D1138" w14:paraId="4F8638C3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4740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CHAF1B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963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Chromatin assembly factor 1 subunit B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ABB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3EB4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CYR61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653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Cysteine-rich angiogenic inducer 61</w:t>
            </w:r>
          </w:p>
        </w:tc>
      </w:tr>
      <w:tr w:rsidR="007570F7" w:rsidRPr="001D1138" w14:paraId="1E8DFBB8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C70B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CLOCK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E3C6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Circadian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locomoter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output cycles protein kaput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46B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5814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DAPP1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DF78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Dual adapter for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phosphotyrosine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3-phosphotyrosine and 3-phosphoinositide</w:t>
            </w:r>
          </w:p>
        </w:tc>
      </w:tr>
      <w:tr w:rsidR="007570F7" w:rsidRPr="001D1138" w14:paraId="3B690FAD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771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CPLX1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C995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Complexin-1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421A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B1B1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DDX19B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A457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ATP-dependent RNA helicase DDX19B</w:t>
            </w:r>
          </w:p>
        </w:tc>
      </w:tr>
      <w:tr w:rsidR="007570F7" w:rsidRPr="001D1138" w14:paraId="566B5DD1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20F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CRK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514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Adapter molecule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crk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7482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7792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EDEM1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979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 degradation-enhancing alpha-mannosidase-like protein 1</w:t>
            </w:r>
          </w:p>
        </w:tc>
      </w:tr>
      <w:tr w:rsidR="007570F7" w:rsidRPr="001D1138" w14:paraId="2AA84750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F77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CTHRC1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4503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Collagen triple helix repeat-containing protein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52F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2A7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EGFLAM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C1BE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EGF Like, Fibronectin Type III </w:t>
            </w:r>
            <w:proofErr w:type="gram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And</w:t>
            </w:r>
            <w:proofErr w:type="gram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Laminin G Domains</w:t>
            </w:r>
          </w:p>
        </w:tc>
      </w:tr>
      <w:tr w:rsidR="007570F7" w:rsidRPr="001D1138" w14:paraId="4FFAA20D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975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CUL9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9ED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Cullin-9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FE3A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DB08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ETFA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9CE4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Electron transfer flavoprotein subunit alpha, mitochondrial</w:t>
            </w:r>
          </w:p>
        </w:tc>
      </w:tr>
      <w:tr w:rsidR="007570F7" w:rsidRPr="001D1138" w14:paraId="4460E501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7B20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CUX1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803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Homeobox protein </w:t>
            </w:r>
            <w:proofErr w:type="gram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cut-like</w:t>
            </w:r>
            <w:proofErr w:type="gramEnd"/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3ED3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EB7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FAM162A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7F1B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FAM162A</w:t>
            </w:r>
          </w:p>
        </w:tc>
      </w:tr>
      <w:tr w:rsidR="007570F7" w:rsidRPr="001D1138" w14:paraId="1DB56FB5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23F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DAZAP2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A07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DAZ-associated protein 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95C0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D5DB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FAM206A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7DD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 FAM206A</w:t>
            </w:r>
          </w:p>
        </w:tc>
      </w:tr>
      <w:tr w:rsidR="007570F7" w:rsidRPr="001D1138" w14:paraId="56AEBF81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3B0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DEC1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932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Deleted in esophageal cancer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1DC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32B3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FGFR1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025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Fibroblast growth factor receptor</w:t>
            </w:r>
          </w:p>
        </w:tc>
      </w:tr>
      <w:tr w:rsidR="007570F7" w:rsidRPr="001D1138" w14:paraId="6108BEE0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AF2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253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DET1 homolog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663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D3C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FMR1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A4EA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Synaptic functional regulator FMR1</w:t>
            </w:r>
          </w:p>
        </w:tc>
      </w:tr>
      <w:tr w:rsidR="007570F7" w:rsidRPr="001D1138" w14:paraId="42FA140E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7F8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DPH2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23F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2-(3-amino-3-</w:t>
            </w:r>
            <w:proofErr w:type="gram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carboxypropyl)histidine</w:t>
            </w:r>
            <w:proofErr w:type="gram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 subunit 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0D2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406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FOXA2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8D1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Hepatocyte nuclear factor 3-beta</w:t>
            </w:r>
          </w:p>
        </w:tc>
      </w:tr>
      <w:tr w:rsidR="007570F7" w:rsidRPr="001D1138" w14:paraId="198343A0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243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EGFR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9541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Epidermal growth factor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receptorReceptor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protein-tyrosine kinase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3D4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238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FXR1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82F1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Fragile X mental retardation syndrome-related protein 1</w:t>
            </w:r>
          </w:p>
        </w:tc>
      </w:tr>
      <w:tr w:rsidR="007570F7" w:rsidRPr="001D1138" w14:paraId="4625BB70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6026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EHD1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7FD5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EH domain-containing protein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DCF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C8CB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GHITM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FA0B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Growth hormone-inducible transmembrane protein</w:t>
            </w:r>
          </w:p>
        </w:tc>
      </w:tr>
      <w:tr w:rsidR="007570F7" w:rsidRPr="001D1138" w14:paraId="154B55DF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4968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EIF4A3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0510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Eukaryotic initiation factor 4A-III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2318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88D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GOLPH3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4CCA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Golgi phosphoprotein 3</w:t>
            </w:r>
          </w:p>
        </w:tc>
      </w:tr>
      <w:tr w:rsidR="007570F7" w:rsidRPr="001D1138" w14:paraId="00ACF96F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9F88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EMID1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DC1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 domain-containing protein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BF73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6BE3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GOLPH3L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AF16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Golgi phosphoprotein 3-like</w:t>
            </w:r>
          </w:p>
        </w:tc>
      </w:tr>
      <w:tr w:rsidR="007570F7" w:rsidRPr="001D1138" w14:paraId="0997C531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9D41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ETV1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A002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ETS translocation variant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A98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BE4E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GPR143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86C1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G-protein coupled receptor 143</w:t>
            </w:r>
          </w:p>
        </w:tc>
      </w:tr>
      <w:tr w:rsidR="007570F7" w:rsidRPr="008C3F6F" w14:paraId="0CCCA683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8E9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ETV5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E192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ETS translocation variant 5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F9A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36C0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HADH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40F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Hydroxyacyl-coenzyme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dehydrogenase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mitochondrial</w:t>
            </w:r>
            <w:proofErr w:type="spellEnd"/>
          </w:p>
        </w:tc>
      </w:tr>
      <w:tr w:rsidR="007570F7" w:rsidRPr="001D1138" w14:paraId="61BB5BE2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A95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FAS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09F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Tumor necrosis factor receptor superfamily member 6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DE10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03F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HDAC8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7F19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Histone deacetylase 8</w:t>
            </w:r>
          </w:p>
        </w:tc>
      </w:tr>
      <w:tr w:rsidR="007570F7" w:rsidRPr="001D1138" w14:paraId="640D4675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0D1E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FOS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8A5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Proto-oncogene c-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Fos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8112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23E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HSD17B10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C845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3-hydroxyacyl-CoA dehydrogenase type-2</w:t>
            </w:r>
          </w:p>
        </w:tc>
      </w:tr>
      <w:tr w:rsidR="007570F7" w:rsidRPr="001D1138" w14:paraId="2B33E7E9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4DC5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FZD2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7CF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Frizzled-2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748A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ED8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IL17RD</w:t>
            </w:r>
            <w:proofErr w:type="gramEnd"/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3D5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Interleukin-17 receptor D</w:t>
            </w:r>
          </w:p>
        </w:tc>
      </w:tr>
      <w:tr w:rsidR="007570F7" w:rsidRPr="001D1138" w14:paraId="04C77212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4A84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FZD5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062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Frizzled-5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D2BB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810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IVD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AEF9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Acyl-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CoA_dh_N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domain-containing protein</w:t>
            </w:r>
          </w:p>
        </w:tc>
      </w:tr>
      <w:tr w:rsidR="007570F7" w:rsidRPr="001D1138" w14:paraId="01607507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BEB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HDAC8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3F90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Histone deacetylase 8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475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1ECB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KIDINS220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D19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Kinase D-interacting substrate of 220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kDa</w:t>
            </w:r>
            <w:proofErr w:type="spellEnd"/>
          </w:p>
        </w:tc>
      </w:tr>
      <w:tr w:rsidR="007570F7" w:rsidRPr="001D1138" w14:paraId="13BC41E1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486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HM13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5C1B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Minor histocompatibility antigen H13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4499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7F8B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KLF3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CD5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Krueppel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-like factor 3</w:t>
            </w:r>
          </w:p>
        </w:tc>
      </w:tr>
      <w:tr w:rsidR="007570F7" w:rsidRPr="001D1138" w14:paraId="5DA80853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071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HSPA1A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4D99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kDa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protein 1A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C66B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CA9A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MYH1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4861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Myosin-1</w:t>
            </w:r>
          </w:p>
        </w:tc>
      </w:tr>
      <w:tr w:rsidR="007570F7" w:rsidRPr="001D1138" w14:paraId="3F556773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4436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JMJD6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990F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Bifunctional arginine demethylase and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lysyl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-hydroxylase JMJD6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A49F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3549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NGF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7EA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NGF domain-containing protein</w:t>
            </w:r>
          </w:p>
        </w:tc>
      </w:tr>
      <w:tr w:rsidR="007570F7" w:rsidRPr="001D1138" w14:paraId="41A3B8AB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6DE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KCNK1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A5F6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Potassium channel subfamily K member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AC64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DBF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NRIP2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8F7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Nuclear receptor-interacting protein 2</w:t>
            </w:r>
          </w:p>
        </w:tc>
      </w:tr>
      <w:tr w:rsidR="007570F7" w:rsidRPr="001D1138" w14:paraId="3E715ADF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511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KIF26B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9D9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Kinesin-like protein KIF26B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8E5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42F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PDE4A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71A1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cAMP-specific 3',5'-cyclic phosphodiesterase 4A</w:t>
            </w:r>
          </w:p>
        </w:tc>
      </w:tr>
      <w:tr w:rsidR="007570F7" w:rsidRPr="001D1138" w14:paraId="59D5BE19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E76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LLGL1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5B58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Lethal(</w:t>
            </w:r>
            <w:proofErr w:type="gram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2) giant larvae protein homolog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1A9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4D41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PDS5A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93EA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Sister chromatid cohesion protein PDS5 homolog A</w:t>
            </w:r>
          </w:p>
        </w:tc>
      </w:tr>
      <w:tr w:rsidR="007570F7" w:rsidRPr="001D1138" w14:paraId="2D2109AB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A3B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MAGOH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78D2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Protein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mago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nashi homolog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E095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8830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PDS5B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68CB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Sister chromatid cohesion protein PDS5 homolog B</w:t>
            </w:r>
          </w:p>
        </w:tc>
      </w:tr>
      <w:tr w:rsidR="007570F7" w:rsidRPr="001D1138" w14:paraId="7EE6CF40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C00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MAP3K3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F33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Mitogen-activated protein kinase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E47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893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PGRMC1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F6D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Membrane-associated progesterone receptor component 1</w:t>
            </w:r>
          </w:p>
        </w:tc>
      </w:tr>
      <w:tr w:rsidR="007570F7" w:rsidRPr="001D1138" w14:paraId="6BAB5A49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9C41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MDM2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40F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 xml:space="preserve">E3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ubiquitin-protein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 xml:space="preserve"> ligase Mdm2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BD1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E24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PHLPP2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ECB5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 domain leucine-rich repeat-containing protein phosphatase 2</w:t>
            </w:r>
          </w:p>
        </w:tc>
      </w:tr>
      <w:tr w:rsidR="007570F7" w:rsidRPr="001D1138" w14:paraId="685E8801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9DA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MDM4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EDC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Mdm4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7A46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0D5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PIK3CA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7B1D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Phosphatidylinositol 4,5-bisphosphate 3-kinase catalytic subunit alpha isoform</w:t>
            </w:r>
          </w:p>
        </w:tc>
      </w:tr>
      <w:tr w:rsidR="007570F7" w:rsidRPr="001D1138" w14:paraId="2E544286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74B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MITF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6EF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Microphthalmia-associated transcription factor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D57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367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PIK3R1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CBC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Phosphatidylinositol 3-kinase regulatory subunit alpha</w:t>
            </w:r>
          </w:p>
        </w:tc>
      </w:tr>
      <w:tr w:rsidR="007570F7" w:rsidRPr="001D1138" w14:paraId="77249B0D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CF1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MST1R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E93D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Macrophage-stimulating protein receptor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157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595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PIK3R4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DE1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Phosphoinositide 3-kinase regulatory subunit 4</w:t>
            </w:r>
          </w:p>
        </w:tc>
      </w:tr>
      <w:tr w:rsidR="007570F7" w:rsidRPr="001D1138" w14:paraId="5E8D49DD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303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MTOR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915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Serine/threonine-protein kinase mTOR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8AA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4274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PLCG1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414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1-phosphatidylinositol 4,5-bisphosphate phosphodiesterase gamma-1</w:t>
            </w:r>
          </w:p>
        </w:tc>
      </w:tr>
      <w:tr w:rsidR="007570F7" w:rsidRPr="001D1138" w14:paraId="6858F327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9F2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MYB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0B9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Transcriptional activator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Myb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355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9E94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PPARA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475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Peroxisome proliferator-activated receptor alpha</w:t>
            </w:r>
          </w:p>
        </w:tc>
      </w:tr>
      <w:tr w:rsidR="007570F7" w:rsidRPr="001D1138" w14:paraId="44C6FF17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067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MYO5B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FC1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Unconventional myosin-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Vb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FDC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E0D2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PPM1G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D5B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phosphatase 1G</w:t>
            </w:r>
          </w:p>
        </w:tc>
      </w:tr>
      <w:tr w:rsidR="007570F7" w:rsidRPr="001D1138" w14:paraId="60F706CF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F53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NOP14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F187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Nucleolar protein 14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5C6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07C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PPP2R5B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020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Serine/threonine-protein phosphatase 2A 56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kDa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regulatory subunit beta isoform</w:t>
            </w:r>
          </w:p>
        </w:tc>
      </w:tr>
      <w:tr w:rsidR="007570F7" w:rsidRPr="001D1138" w14:paraId="1B36CEDA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107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NPAS2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445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Neuronal PAS domain-containing protein 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32B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B63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PRKCI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8CB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kinase C iota type</w:t>
            </w:r>
          </w:p>
        </w:tc>
      </w:tr>
      <w:tr w:rsidR="007570F7" w:rsidRPr="001D1138" w14:paraId="3465D630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458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NRIP1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3F0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Nuclear receptor-interacting protein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1F55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209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PTPN11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7CD2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Tyrosine-protein phosphatase non-receptor type 11</w:t>
            </w:r>
          </w:p>
        </w:tc>
      </w:tr>
      <w:tr w:rsidR="007570F7" w:rsidRPr="001D1138" w14:paraId="7D072C98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6CFC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NUPR1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E8F3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Nuclear protein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FD1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2E3A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PTPRF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63C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Receptor-type tyrosine-protein phosphatase F</w:t>
            </w:r>
          </w:p>
        </w:tc>
      </w:tr>
      <w:tr w:rsidR="007570F7" w:rsidRPr="001D1138" w14:paraId="515090E9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6AD9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NUSAP1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691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Nucleolar and spindle-associated protein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069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F4D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QKI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BCC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 domain-containing protein</w:t>
            </w:r>
          </w:p>
        </w:tc>
      </w:tr>
      <w:tr w:rsidR="007570F7" w:rsidRPr="001D1138" w14:paraId="6A2E5E80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1A5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OS9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E0A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OS-9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071B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F1D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RAD21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8AB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Double-strand-break repair protein rad21 homolog</w:t>
            </w:r>
          </w:p>
        </w:tc>
      </w:tr>
      <w:tr w:rsidR="007570F7" w:rsidRPr="001D1138" w14:paraId="3C5FEDE9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C546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PAX2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ECF9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Paired box protein Pax-2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4AA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426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RAP1A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9640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Ras-related protein Rap-1A</w:t>
            </w:r>
          </w:p>
        </w:tc>
      </w:tr>
      <w:tr w:rsidR="007570F7" w:rsidRPr="001D1138" w14:paraId="1C1610E1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6DD7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PAX6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AFB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Paired box protein Pax-6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FF3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6F0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RBPJL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C04E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Recombining binding protein suppressor of hairless-like protein</w:t>
            </w:r>
          </w:p>
        </w:tc>
      </w:tr>
      <w:tr w:rsidR="007570F7" w:rsidRPr="001D1138" w14:paraId="524E0A6D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2493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PAX8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067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Paired box protein Pax-8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4FF9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F19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RBSN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199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Rabenosyn-5</w:t>
            </w:r>
          </w:p>
        </w:tc>
      </w:tr>
      <w:tr w:rsidR="007570F7" w:rsidRPr="001D1138" w14:paraId="1CF5E15C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2DD8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PDIA2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8528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disulfide-isomerase A2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463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439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REC8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8D5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Meiotic recombination protein REC8 homolog</w:t>
            </w:r>
          </w:p>
        </w:tc>
      </w:tr>
      <w:tr w:rsidR="007570F7" w:rsidRPr="001D1138" w14:paraId="471E054B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3F3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PDX1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150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Pancreas/duodenum homeobox protein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D2EB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4B7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RUNX1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D8A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Runt-related transcription factor</w:t>
            </w:r>
          </w:p>
        </w:tc>
      </w:tr>
      <w:tr w:rsidR="007570F7" w:rsidRPr="001D1138" w14:paraId="3A0F311F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DAA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PERP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ADCD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p53 apoptosis effector related to PMP-22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5F9B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DFB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RXRA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0B9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Retinoic acid receptor RXR-alpha</w:t>
            </w:r>
          </w:p>
        </w:tc>
      </w:tr>
      <w:tr w:rsidR="007570F7" w:rsidRPr="00917D5D" w14:paraId="25515505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36B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PIAS3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17F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E3 SUMO-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protein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 xml:space="preserve"> ligase PIAS3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D9C8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9E3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RXRB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8BA6" w14:textId="77777777" w:rsidR="001D1138" w:rsidRPr="00917D5D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AR"/>
              </w:rPr>
            </w:pPr>
            <w:proofErr w:type="spellStart"/>
            <w:r w:rsidRPr="00917D5D">
              <w:rPr>
                <w:rFonts w:ascii="Arial" w:eastAsia="Times New Roman" w:hAnsi="Arial" w:cs="Arial"/>
                <w:color w:val="000000"/>
                <w:sz w:val="20"/>
                <w:szCs w:val="20"/>
                <w:lang w:val="es-AR"/>
              </w:rPr>
              <w:t>Retinoic</w:t>
            </w:r>
            <w:proofErr w:type="spellEnd"/>
            <w:r w:rsidRPr="00917D5D">
              <w:rPr>
                <w:rFonts w:ascii="Arial" w:eastAsia="Times New Roman" w:hAnsi="Arial" w:cs="Arial"/>
                <w:color w:val="00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917D5D">
              <w:rPr>
                <w:rFonts w:ascii="Arial" w:eastAsia="Times New Roman" w:hAnsi="Arial" w:cs="Arial"/>
                <w:color w:val="000000"/>
                <w:sz w:val="20"/>
                <w:szCs w:val="20"/>
                <w:lang w:val="es-AR"/>
              </w:rPr>
              <w:t>acid</w:t>
            </w:r>
            <w:proofErr w:type="spellEnd"/>
            <w:r w:rsidRPr="00917D5D">
              <w:rPr>
                <w:rFonts w:ascii="Arial" w:eastAsia="Times New Roman" w:hAnsi="Arial" w:cs="Arial"/>
                <w:color w:val="000000"/>
                <w:sz w:val="20"/>
                <w:szCs w:val="20"/>
                <w:lang w:val="es-AR"/>
              </w:rPr>
              <w:t xml:space="preserve"> receptor RXR-beta</w:t>
            </w:r>
          </w:p>
        </w:tc>
      </w:tr>
      <w:tr w:rsidR="007570F7" w:rsidRPr="001D1138" w14:paraId="558FE651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7620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79B4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E3 SUMO-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protein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 xml:space="preserve"> ligase PIAS4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CCC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ACE2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SLC35A2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417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UDP-galactose translocator</w:t>
            </w:r>
          </w:p>
        </w:tc>
      </w:tr>
      <w:tr w:rsidR="007570F7" w:rsidRPr="001D1138" w14:paraId="32A14B19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8FD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POU2F2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E7E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 domain, class 2, transcription factor 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3BC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9B4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SMC1A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D5A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Structural maintenance of chromosomes protein 1A</w:t>
            </w:r>
          </w:p>
        </w:tc>
      </w:tr>
      <w:tr w:rsidR="007570F7" w:rsidRPr="001D1138" w14:paraId="510271EA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AD95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RAB3A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0E7F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Ras-related protein Rab-3A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F2D2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A6E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SMC1B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4F04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Structural maintenance of chromosomes protein 1B</w:t>
            </w:r>
          </w:p>
        </w:tc>
      </w:tr>
      <w:tr w:rsidR="007570F7" w:rsidRPr="001D1138" w14:paraId="5FBF21B4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F89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RANBP2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D03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E3 SUMO-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protein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 xml:space="preserve"> ligase RanBP2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7E2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BCD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SMC3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5FB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Structural maintenance of chromosomes protein 3</w:t>
            </w:r>
          </w:p>
        </w:tc>
      </w:tr>
      <w:tr w:rsidR="007570F7" w:rsidRPr="001D1138" w14:paraId="446CF779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CE1C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RANGAP1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DAD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 GTPase-activating protein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649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B43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SNX1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E85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Sorting </w:t>
            </w:r>
            <w:proofErr w:type="gram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nexin-1</w:t>
            </w:r>
            <w:proofErr w:type="gramEnd"/>
          </w:p>
        </w:tc>
      </w:tr>
      <w:tr w:rsidR="007570F7" w:rsidRPr="001D1138" w14:paraId="55A1CAF7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C5E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RBM15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27A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RNA-binding protein 15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3CF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768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SOD1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D8FC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Superoxide dismutase [Cu-Zn]</w:t>
            </w:r>
          </w:p>
        </w:tc>
      </w:tr>
      <w:tr w:rsidR="007570F7" w:rsidRPr="001D1138" w14:paraId="60FC4CEC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4415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RPA2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929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Replication protein A 32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kDa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subunit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2DE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0E5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SOX13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23C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Transcription factor SOX-13</w:t>
            </w:r>
          </w:p>
        </w:tc>
      </w:tr>
      <w:tr w:rsidR="007570F7" w:rsidRPr="001D1138" w14:paraId="75D05910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FE13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SESN1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FA88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Sestrin-1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17A6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3A6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SOX6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4BD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Transcription factor SOX-6</w:t>
            </w:r>
          </w:p>
        </w:tc>
      </w:tr>
      <w:tr w:rsidR="007570F7" w:rsidRPr="001D1138" w14:paraId="2C781B7E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BDB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SH3BP4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D58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SH3 domain-binding protein 4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1AF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2B40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SPRY2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0F23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Protein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sprouty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homolog 2</w:t>
            </w:r>
          </w:p>
        </w:tc>
      </w:tr>
      <w:tr w:rsidR="007570F7" w:rsidRPr="001D1138" w14:paraId="30105AD3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748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SIN3A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80D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Paired amphipathic helix protein Sin3a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1456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02CD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SRRM1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761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Serine/arginine repetitive matrix protein 1</w:t>
            </w:r>
          </w:p>
        </w:tc>
      </w:tr>
      <w:tr w:rsidR="007570F7" w:rsidRPr="001D1138" w14:paraId="51DD8BC7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1DE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SIX3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D0B2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Homeobox protein SIX3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2725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9DB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82F5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 domain-containing protein</w:t>
            </w:r>
          </w:p>
        </w:tc>
      </w:tr>
      <w:tr w:rsidR="007570F7" w:rsidRPr="001D1138" w14:paraId="3B4BF3A5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235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SIX6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0AD7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Homeobox protein SIX6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BF83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F0A9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STRAP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E35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Serine-threonine kinase receptor-associated protein</w:t>
            </w:r>
          </w:p>
        </w:tc>
      </w:tr>
      <w:tr w:rsidR="007570F7" w:rsidRPr="001D1138" w14:paraId="6F0DF6D0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CA9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SKA1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F184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Spindle and kinetochore-associated protein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A3A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D58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SUCLG1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5FE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Succinate--CoA ligase [ADP/GDP-forming] subunit alpha, mitochondrial</w:t>
            </w:r>
          </w:p>
        </w:tc>
      </w:tr>
      <w:tr w:rsidR="007570F7" w:rsidRPr="001D1138" w14:paraId="588DDB85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831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SLC17A7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218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Vesicular glutamate transporter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5B3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FE2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SUFU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2644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Suppressor of fused homolog</w:t>
            </w:r>
          </w:p>
        </w:tc>
      </w:tr>
      <w:tr w:rsidR="007570F7" w:rsidRPr="001D1138" w14:paraId="03E01554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747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SLC18A2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F58A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Synaptic vesicular amine transporter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3E8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AEA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TBC1D5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7FB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TBC1 domain family member 5</w:t>
            </w:r>
          </w:p>
        </w:tc>
      </w:tr>
      <w:tr w:rsidR="007570F7" w:rsidRPr="00917D5D" w14:paraId="0CD909EC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F19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SLC18A3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D89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Vesicular acetylcholine transporter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FAA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D46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TBKBP1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8628A" w14:textId="77777777" w:rsidR="001D1138" w:rsidRPr="00917D5D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a-DK"/>
              </w:rPr>
            </w:pPr>
            <w:r w:rsidRPr="00917D5D">
              <w:rPr>
                <w:rFonts w:ascii="Arial" w:eastAsia="Times New Roman" w:hAnsi="Arial" w:cs="Arial"/>
                <w:color w:val="000000"/>
                <w:sz w:val="20"/>
                <w:szCs w:val="20"/>
                <w:lang w:val="da-DK"/>
              </w:rPr>
              <w:t>TANK-binding kinase 1-binding protein 1</w:t>
            </w:r>
          </w:p>
        </w:tc>
      </w:tr>
      <w:tr w:rsidR="007570F7" w:rsidRPr="001D1138" w14:paraId="15F9B7FC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68A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SLC32A1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1477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Vesicular inhibitory amino acid transporter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DC6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2C8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TLE2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5F8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Transducin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-like enhancer protein 2</w:t>
            </w:r>
          </w:p>
        </w:tc>
      </w:tr>
      <w:tr w:rsidR="007570F7" w:rsidRPr="001D1138" w14:paraId="6B958F33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F98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STEAP3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14E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Metalloreductase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STEAP3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5EA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6F9F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TLE3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707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Transducin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-like enhancer protein 3</w:t>
            </w:r>
          </w:p>
        </w:tc>
      </w:tr>
      <w:tr w:rsidR="007570F7" w:rsidRPr="001D1138" w14:paraId="7F8C7B4F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9A4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STK40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6E4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Serine/threonine-protein kinase 40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ADD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5B0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TLE4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8561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Transducin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-like enhancer protein 4</w:t>
            </w:r>
          </w:p>
        </w:tc>
      </w:tr>
      <w:tr w:rsidR="007570F7" w:rsidRPr="001D1138" w14:paraId="4F8D982C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391A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SUMO1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80C4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Small ubiquitin-related modifier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C2B1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80F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TLR9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8A63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Toll-like receptor 9</w:t>
            </w:r>
          </w:p>
        </w:tc>
      </w:tr>
      <w:tr w:rsidR="007570F7" w:rsidRPr="001D1138" w14:paraId="27EF018D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3A40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SV2A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7F4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Synaptic vesicle glycoprotein 2A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D0F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1451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TOB1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118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Tob1</w:t>
            </w:r>
          </w:p>
        </w:tc>
      </w:tr>
      <w:tr w:rsidR="007570F7" w:rsidRPr="001D1138" w14:paraId="1BC76553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B420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SYT4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158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Synaptotagmin-4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E59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E584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TP53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E4D4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tumor antigen p53</w:t>
            </w:r>
          </w:p>
        </w:tc>
      </w:tr>
      <w:tr w:rsidR="007570F7" w:rsidRPr="001D1138" w14:paraId="1D21DA64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6F46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TCEB3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ABF5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Transcription elongation factor B polypeptide 3 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ABDE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500B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TPTE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619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Putative tyrosine-protein phosphatase TPTE</w:t>
            </w:r>
          </w:p>
        </w:tc>
      </w:tr>
      <w:tr w:rsidR="007570F7" w:rsidRPr="008C3F6F" w14:paraId="5C2CA607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3DD9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74C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Transcription factor 7-like 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0C3B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094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UBE2E2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6D3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Ubiquitin-conjugating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enzyme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 xml:space="preserve"> E2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E2</w:t>
            </w:r>
            <w:proofErr w:type="spellEnd"/>
          </w:p>
        </w:tc>
      </w:tr>
      <w:tr w:rsidR="007570F7" w:rsidRPr="001D1138" w14:paraId="7548D682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4C9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DB8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Transcription factor AP-2-alpha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A28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C030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UBR7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C3CE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Putative E3 ubiquitin-protein ligase UBR7</w:t>
            </w:r>
          </w:p>
        </w:tc>
      </w:tr>
      <w:tr w:rsidR="007570F7" w:rsidRPr="001D1138" w14:paraId="76A3E4FD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A37B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TMED4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7E59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Transmembrane emp24 domain-containing protein 4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56C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161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ULK2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51A0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Serine/threonine-protein kinase ULK2</w:t>
            </w:r>
          </w:p>
        </w:tc>
      </w:tr>
      <w:tr w:rsidR="007570F7" w:rsidRPr="001D1138" w14:paraId="71070AB0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C07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TP53BP1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74C5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TP53-binding protein 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CCF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243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USP43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3E43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Ubiquitin carboxyl-terminal hydrolase 43</w:t>
            </w:r>
          </w:p>
        </w:tc>
      </w:tr>
      <w:tr w:rsidR="007570F7" w:rsidRPr="001D1138" w14:paraId="53DE7DFF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F3A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TP53I3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29DC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Quinone oxidoreductase PIG3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B9F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C2F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VPS29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ACC5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Vacuolar protein sorting-associated protein 29</w:t>
            </w:r>
          </w:p>
        </w:tc>
      </w:tr>
      <w:tr w:rsidR="007570F7" w:rsidRPr="001D1138" w14:paraId="4475C926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8FA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TP63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E8B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Tumor protein p63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76F4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5A71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VPS35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766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Vacuolar protein sorting-associated protein 35</w:t>
            </w:r>
          </w:p>
        </w:tc>
      </w:tr>
      <w:tr w:rsidR="007570F7" w:rsidRPr="001D1138" w14:paraId="7E0A0BE4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8314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TP73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930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Tumor protein p73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114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21F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WAPL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CEC8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Wings apart-like protein homolog</w:t>
            </w:r>
          </w:p>
        </w:tc>
      </w:tr>
      <w:tr w:rsidR="007570F7" w:rsidRPr="001D1138" w14:paraId="6C8A8FC4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733C5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TRIB3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F5D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Tribbles homolog 3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1AD0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67201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WDFY1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856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WD repeat and FYVE domain-containing protein 1</w:t>
            </w:r>
          </w:p>
        </w:tc>
      </w:tr>
      <w:tr w:rsidR="007570F7" w:rsidRPr="001D1138" w14:paraId="39712596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A39C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UBE2J1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7C26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Ubiquitin-conjugating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enzyme</w:t>
            </w:r>
            <w:proofErr w:type="spellEnd"/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 xml:space="preserve"> E2 J1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B23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D8D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WDR48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3055A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WD repeat-containing protein 48</w:t>
            </w:r>
          </w:p>
        </w:tc>
      </w:tr>
      <w:tr w:rsidR="007570F7" w:rsidRPr="001D1138" w14:paraId="4A9D848A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C7C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VAMP2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FB48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Vesicle-associated membrane protein 2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E40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D519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ZBP1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71F0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Z-DNA-binding protein 1</w:t>
            </w:r>
          </w:p>
        </w:tc>
      </w:tr>
      <w:tr w:rsidR="007570F7" w:rsidRPr="001D1138" w14:paraId="1CE1A1EB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82D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WNT5A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453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Wnt-5a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3C652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C021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ZEB1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19EE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Zinc finger E-box-binding homeobox 1</w:t>
            </w:r>
          </w:p>
        </w:tc>
      </w:tr>
      <w:tr w:rsidR="007570F7" w:rsidRPr="001D1138" w14:paraId="14D2B21B" w14:textId="77777777" w:rsidTr="007570F7">
        <w:trPr>
          <w:trHeight w:val="48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81ED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WWOX</w:t>
            </w:r>
          </w:p>
        </w:tc>
        <w:tc>
          <w:tcPr>
            <w:tcW w:w="19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147F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 domain-containing oxidoreductase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3D33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D17B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ZKSCAN3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0A37" w14:textId="77777777" w:rsidR="001D1138" w:rsidRPr="001D1138" w:rsidRDefault="001D1138" w:rsidP="001D11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D11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Zinc finger protein with KRAB and SCAN domains 3</w:t>
            </w:r>
          </w:p>
        </w:tc>
      </w:tr>
    </w:tbl>
    <w:p w14:paraId="19F06AA5" w14:textId="7DEF9A76" w:rsidR="001D1138" w:rsidRDefault="001D1138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5F74849" w14:textId="464F2341" w:rsidR="008949F6" w:rsidRDefault="008949F6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6508405D" w14:textId="644FA6CE" w:rsidR="001D1138" w:rsidRDefault="008949F6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 w:rsidRPr="008949F6">
        <w:rPr>
          <w:rFonts w:ascii="Arial" w:hAnsi="Arial" w:cs="Arial"/>
          <w:b/>
          <w:bCs/>
          <w:color w:val="000000" w:themeColor="text1"/>
        </w:rPr>
        <w:lastRenderedPageBreak/>
        <w:t>Supplementary Table 2.</w:t>
      </w:r>
      <w:r>
        <w:rPr>
          <w:rFonts w:ascii="Arial" w:hAnsi="Arial" w:cs="Arial"/>
          <w:color w:val="000000" w:themeColor="text1"/>
        </w:rPr>
        <w:t xml:space="preserve"> </w:t>
      </w:r>
      <w:r w:rsidRPr="008949F6">
        <w:rPr>
          <w:rFonts w:ascii="Arial" w:hAnsi="Arial" w:cs="Arial"/>
          <w:color w:val="000000" w:themeColor="text1"/>
        </w:rPr>
        <w:t xml:space="preserve">Biological processes </w:t>
      </w:r>
      <w:r w:rsidR="00282892">
        <w:rPr>
          <w:rFonts w:ascii="Arial" w:hAnsi="Arial" w:cs="Arial"/>
          <w:color w:val="000000" w:themeColor="text1"/>
        </w:rPr>
        <w:t>enriched</w:t>
      </w:r>
      <w:r w:rsidRPr="008949F6">
        <w:rPr>
          <w:rFonts w:ascii="Arial" w:hAnsi="Arial" w:cs="Arial"/>
          <w:color w:val="000000" w:themeColor="text1"/>
        </w:rPr>
        <w:t xml:space="preserve"> with biomarker genes</w:t>
      </w:r>
      <w:r>
        <w:rPr>
          <w:rFonts w:ascii="Arial" w:hAnsi="Arial" w:cs="Arial"/>
          <w:color w:val="000000" w:themeColor="text1"/>
        </w:rPr>
        <w:t xml:space="preserve"> (A)</w:t>
      </w:r>
      <w:r w:rsidRPr="008949F6">
        <w:rPr>
          <w:rFonts w:ascii="Arial" w:hAnsi="Arial" w:cs="Arial"/>
          <w:color w:val="000000" w:themeColor="text1"/>
        </w:rPr>
        <w:t xml:space="preserve"> increasing</w:t>
      </w:r>
      <w:r>
        <w:rPr>
          <w:rFonts w:ascii="Arial" w:hAnsi="Arial" w:cs="Arial"/>
          <w:color w:val="000000" w:themeColor="text1"/>
        </w:rPr>
        <w:t xml:space="preserve"> or (B) decreasing</w:t>
      </w:r>
      <w:r w:rsidRPr="008949F6">
        <w:rPr>
          <w:rFonts w:ascii="Arial" w:hAnsi="Arial" w:cs="Arial"/>
          <w:color w:val="000000" w:themeColor="text1"/>
        </w:rPr>
        <w:t xml:space="preserve"> in expression in the cows</w:t>
      </w:r>
      <w:r w:rsidR="00282892">
        <w:rPr>
          <w:rFonts w:ascii="Arial" w:hAnsi="Arial" w:cs="Arial"/>
          <w:color w:val="000000" w:themeColor="text1"/>
        </w:rPr>
        <w:t xml:space="preserve"> that became pregnant, </w:t>
      </w:r>
      <w:r w:rsidRPr="008949F6">
        <w:rPr>
          <w:rFonts w:ascii="Arial" w:hAnsi="Arial" w:cs="Arial"/>
          <w:color w:val="000000" w:themeColor="text1"/>
        </w:rPr>
        <w:t>and</w:t>
      </w:r>
      <w:r w:rsidR="00282892">
        <w:rPr>
          <w:rFonts w:ascii="Arial" w:hAnsi="Arial" w:cs="Arial"/>
          <w:color w:val="000000" w:themeColor="text1"/>
        </w:rPr>
        <w:t xml:space="preserve"> their</w:t>
      </w:r>
      <w:r w:rsidRPr="008949F6">
        <w:rPr>
          <w:rFonts w:ascii="Arial" w:hAnsi="Arial" w:cs="Arial"/>
          <w:color w:val="000000" w:themeColor="text1"/>
        </w:rPr>
        <w:t xml:space="preserve"> related genes</w:t>
      </w:r>
      <w:r w:rsidR="00282892">
        <w:rPr>
          <w:rFonts w:ascii="Arial" w:hAnsi="Arial" w:cs="Arial"/>
          <w:color w:val="000000" w:themeColor="text1"/>
        </w:rPr>
        <w:t>.</w:t>
      </w:r>
    </w:p>
    <w:p w14:paraId="0297FE9D" w14:textId="1C0F7114" w:rsidR="008949F6" w:rsidRDefault="008949F6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771CDE8" w14:textId="085A79CF" w:rsidR="008949F6" w:rsidRDefault="008949F6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(A)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8"/>
        <w:gridCol w:w="1108"/>
        <w:gridCol w:w="1109"/>
        <w:gridCol w:w="1979"/>
        <w:gridCol w:w="7646"/>
      </w:tblGrid>
      <w:tr w:rsidR="00B072F8" w:rsidRPr="00B072F8" w14:paraId="1D03E42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7389F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GO-ID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81AEA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1167DF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072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corr</w:t>
            </w:r>
            <w:proofErr w:type="spellEnd"/>
            <w:r w:rsidRPr="00B072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p-value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6EBF84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5A16DF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Genes in test set</w:t>
            </w:r>
          </w:p>
        </w:tc>
      </w:tr>
      <w:tr w:rsidR="00B072F8" w:rsidRPr="00B072F8" w14:paraId="1F108EB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54CD6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65007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559312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8.28E-14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9BF703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1.25E-10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041FAE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biological regulation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E4242F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RAB3A|EIF4A3|SESN1|MAGOH|MYB|NUSAP1|TP63|PIAS4|TLE4|PDIA2|PIAS3|WNT5A|MITF|JMJD6|AR|SCG5|TRIB3|RIN3|NUPR1|ROR2|TRIB1|CLOCK|TP53|PPIC|CUL9|ALOX12|MST1R|SKA1|NPAS2|UBE2J1|SKA2|COP1|TSPAN6|TP53BP1|MYH10|TFAP2A|SYT4|FZD2|UBE2I|FZD5|SYT1|BRAF|POU2F2|EHD1|TP53I3|MYO5B|BHLHE40|MDM2|MDM4|ATM|CALM1|TP73|BTG2|BTG1|BHLHE41|DEC1|SIX6|CHAF1B|HHEX|CHAF1A|SUMO1|YWHAQ|SIN3A|AIFM2|SIX3|TMED4|RBM15|ARNT|PAX6|ETV1|FOS|RANGAP1|PAX2|ETV5|PAX8|CRK|HDAC8|EGFR|ARNTL|OS9|CUX1|SV2A|PERP|NRIP1|TCEB3|SLC17A7|MAP3K3|WWOX|TCF7L2|COL26A1|BAD|PDX1|MTOR|CAMK4|FAS|HSPA1A</w:t>
            </w:r>
          </w:p>
        </w:tc>
      </w:tr>
      <w:tr w:rsidR="00B072F8" w:rsidRPr="00B072F8" w14:paraId="747A2EF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3F11A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48518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94854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1.47E-13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3CA310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1.25E-10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EC724B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biological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8D87E8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BTG1|EIF4A3|HHEX|SUMO1|AIFM2|SIX3|NUSAP1|TP63|TMED4|PIAS4|PIAS3|RBM15|WNT5A|ARNT|MITF|FOS|PAX2|AR|PAX8|TRIB3|NUPR1|ROR2|TRIB1|CLOCK|TP53|ALOX12|MST1R|NPAS2|EGFR|ARNTL|TSPAN6|PERP|NRIP1|TP53BP1|TFAP2A|MAP3K3|WWOX|TCF7L2|COL26A1|BAD|PDX1|BRAF|MTOR|EHD1|TP53I3|MDM2|FAS|MDM4|ATM|CALM1|TP73</w:t>
            </w:r>
          </w:p>
        </w:tc>
      </w:tr>
      <w:tr w:rsidR="00B072F8" w:rsidRPr="00B072F8" w14:paraId="412225F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69CA7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50789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88612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4.49E-13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0360D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2.55E-10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EA806B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biological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F1704D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TG2|RAB3A|BTG1|EIF4A3|BHLHE41|DEC1|SIX6|CHAF1B|HHEX|CHAF1A|SUMO1|YWHAQ|SIN3A|AIFM2|SESN1|MAGOH|MYB|SIX3|NUSAP1|TP63|TMED4|PIAS4|TLE4|PDIA2|PIAS3|RBM15|WNT5A|ARNT|MITF|PAX6|ETV1|FOS|RANGAP1|PAX2|ETV5|JMJD6|AR|PAX8|SCG5|TRIB3|RIN3|NUPR1|ROR2|TRIB1|CLOCK|TP53|CRK|PPIC|CUL9|ALOX12|MST1R|HDAC8|SKA1|NPAS2|EGFR|UBE2J1|SKA2|ARNTL|COP1|CUX1|TSPAN6|PERP|NRIP1|TCEB3|TP53BP1|MYH10|TFAP2A|MAP3K3|WWOX|TCF7L2|COL26A1|FZD2|UBE2I|FZD5|SYT1|BAD|PDX1|BRAF|POU2F2|MTOR|EHD1|TP53I3|MYO5B|CAMK4|BHLHE40|MDM2|FAS|MDM4|ATM|CALM1|TP73|HSPA1A</w:t>
            </w:r>
          </w:p>
        </w:tc>
      </w:tr>
      <w:tr w:rsidR="00B072F8" w:rsidRPr="00B072F8" w14:paraId="28CB06F3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18525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50794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E1BE85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8.56E-13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AD1A7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3.65E-10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EDC037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cellular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97CEE3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TG2|RAB3A|BTG1|EIF4A3|BHLHE41|DEC1|SIX6|CHAF1B|HHEX|CHAF1A|SUMO1|YWHAQ|SIN3A|AIFM2|SESN1|MAGOH|MYB|SIX3|NUSAP1|TP63|TMED4|PIAS4|TLE4|PDIA2|PIAS3|RBM15|WNT5A|ARNT|MITF|PAX6|ETV1|FOS|RANGAP1|PAX2|ETV5|JMJD6|AR|PAX8|SCG5|TRIB3|RIN3|NUPR1|ROR2|TRIB1|CLOCK|TP53|CRK|PPIC|CUL9|ALOX12|MST1R|HDAC8|SKA1|NPAS2|EGFR|SKA2|ARNTL|COP1|CUX1|TSPAN6|PERP|NRIP1|TCEB3|TP53BP1|MYH10|TFAP2A|MAP3K3|WWOX|TCF7L2|COL26A1|FZD2|UBE2I|FZD5|SYT1|BAD|PDX1|BRAF|POU2F2|MTOR|TP53I3|CAMK4|BHLHE40|MDM2|FAS|MDM4|ATM|CALM1|TP73|HSPA1A</w:t>
            </w:r>
          </w:p>
        </w:tc>
      </w:tr>
      <w:tr w:rsidR="00B072F8" w:rsidRPr="00B072F8" w14:paraId="27216BB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D66BC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48522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F0659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1.18E-12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47523B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4.03E-10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CE844F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cellular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5AA08D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BTG1|EIF4A3|ALOX12|MST1R|NPAS2|EGFR|ARNTL|HHEX|SUMO1|AIFM2|TSPAN6|PERP|SIX3|NRIP1|NUSAP1|TP53BP1|TP63|TMED4|PIAS4|PIAS3|MAP3K3|WWOX|TCF7L2|COL26A1|RBM15|BAD|WNT5A|PDX1|ARNT|MITF|BRAF|FOS|PAX2|MTOR|AR|TP53I3|PAX8|MDM2|FAS|TRIB3|MDM4|ATM|NUPR1|ROR2|TRIB1|CLOCK|TP53|TP73</w:t>
            </w:r>
          </w:p>
        </w:tc>
      </w:tr>
      <w:tr w:rsidR="00B072F8" w:rsidRPr="00B072F8" w14:paraId="441A6BB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2EC00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6357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48A616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6.51E-11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C78C7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1.60E-08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164F8E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transcription from RNA polymerase II promoter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9AE059F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SMARCAL1|HDAC8|NPAS2|ARNTL|HHEX|CUX1|SIN3A|SIX3|NRIP1|TCEB3|TP63|PIAS4|TFAP2A|TCF7L2|RBM15|PDX1|ARNT|MITF|FOS|AR|PAX8|MDM2|MDM4|ROR2|CLOCK|TP53|CRK</w:t>
            </w:r>
          </w:p>
        </w:tc>
      </w:tr>
      <w:tr w:rsidR="00B072F8" w:rsidRPr="00B072F8" w14:paraId="14DC10E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4A357B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10468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968A57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6.55E-11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A01FC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1.60E-08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FF0819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gene expression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8A9603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TG2|BTG1|EIF4A3|BHLHE41|DEC1|SIX6|CHAF1B|HHEX|CHAF1A|SUMO1|YWHAQ|SIN3A|MAGOH|MYB|SIX3|TP63|PIAS4|TLE4|PIAS3|RBM15|WNT5A|ARNT|MITF|PAX6|ETV1|FOS|PAX2|ETV5|JMJD6|AR|PAX8|TRIB3|ROR2|TRIB1|CLOCK|TP53|CRK|ALOX12|HDAC8|NPAS2|ARNTL|CUX1|NRIP1|TCEB3|TP53BP1|TFAP2A|TCF7L2|UBE2I|PDX1|POU2F2|MTOR|BHLHE40|MDM2|MDM4|TP73</w:t>
            </w:r>
          </w:p>
        </w:tc>
      </w:tr>
      <w:tr w:rsidR="00B072F8" w:rsidRPr="00B072F8" w14:paraId="5770C29F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80D39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43379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9.75E-11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B8FBA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2.08E-08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A9B981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macromolecule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E26F42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EIF4A3|ALOX12|NPAS2|ARNTL|HHEX|SUMO1|SIX3|NRIP1|TP53BP1|TP63|PIAS4|PIAS3|TCF7L2|RBM15|WNT5A|PDX1|ARNT|MITF|FOS|PAX2|MTOR|AR|PAX8|MDM2|TRIB3|ROR2|TRIB1|CLOCK|TP53|TP73</w:t>
            </w:r>
          </w:p>
        </w:tc>
      </w:tr>
      <w:tr w:rsidR="00B072F8" w:rsidRPr="00B072F8" w14:paraId="5E5F9E9F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E73AC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10556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0C6EF8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1.12E-10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ADF3AC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2.13E-08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0DF858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macromolecule biosynthetic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A11F7E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TG2|BTG1|EIF4A3|BHLHE41|DEC1|SIX6|CHAF1B|HHEX|CHAF1A|SUMO1|YWHAQ|SIN3A|MAGOH|MYB|SIX3|TP63|PIAS4|TLE4|PIAS3|RBM15|WNT5A|ARNT|MITF|PAX6|ETV1|FOS|PAX2|ETV5|JMJD6|AR|PAX8|TRIB3|ROR2|TRIB1|CLOCK|TP53|CRK|HDAC8|NPAS2|ARNTL|CUX1|NRIP1|TCEB3|TP53BP1|TFAP2A|TCF7L2|UBE2I|PDX1|POU2F2|MTOR|BHLHE40|MDM2|MDM4|TP73</w:t>
            </w:r>
          </w:p>
        </w:tc>
      </w:tr>
      <w:tr w:rsidR="00B072F8" w:rsidRPr="00B072F8" w14:paraId="6E4615B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552DD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45449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CBDF5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1.36E-10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B44688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2.15E-08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A6A94A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transcription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5D5987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TG2|BTG1|BHLHE41|DEC1|SIX6|CHAF1B|HHEX|CHAF1A|SUMO1|YWHAQ|SIN3A|MYB|SIX3|TP63|PIAS4|TLE4|PIAS3|RBM15|WNT5A|ARNT|MITF|PAX6|ETV1|FOS|PAX2|ETV5|JMJD6|AR|PAX8|TRIB3|ROR2|TRIB1|CLOCK|TP53|CRK|HDAC8|NPAS2|ARNTL|CUX1|NRIP1|TCEB3|TP53BP1|TFAP2A|TCF7L2|UBE2I|PDX1|POU2F2|BHLHE40|MDM2|MDM4|TP73</w:t>
            </w:r>
          </w:p>
        </w:tc>
      </w:tr>
      <w:tr w:rsidR="00B072F8" w:rsidRPr="00B072F8" w14:paraId="7CEBDD6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BC188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9893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06917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1.39E-10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08786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2.15E-08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300A59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ADC9FD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EIF4A3|ALOX12|NPAS2|EGFR|ARNTL|HHEX|SUMO1|SIX3|NRIP1|TP53BP1|TP63|PIAS4|PIAS3|TCF7L2|RBM15|WNT5A|PDX1|ARNT|MITF|FOS|PAX2|MTOR|AR|PAX8|MDM2|TRIB3|ROR2|TRIB1|CLOCK|TP53|TP73</w:t>
            </w:r>
          </w:p>
        </w:tc>
      </w:tr>
      <w:tr w:rsidR="00B072F8" w:rsidRPr="00B072F8" w14:paraId="1435E00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98C4F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2C8A21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1.85E-10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5FEA03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2.63E-08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455851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cellular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FDEDFA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EIF4A3|NPAS2|EGFR|ARNTL|HHEX|SUMO1|SIX3|NRIP1|TP53BP1|TP63|PIAS4|PIAS3|TCF7L2|RBM15|WNT5A|PDX1|ARNT|MITF|FOS|PAX2|MTOR|AR|PAX8|MDM2|TRIB3|ROR2|TRIB1|CLOCK|TP53|TP73</w:t>
            </w:r>
          </w:p>
        </w:tc>
      </w:tr>
      <w:tr w:rsidR="00B072F8" w:rsidRPr="00B072F8" w14:paraId="1978298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1E063C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5FBC9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2.26E-10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D24F1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2.96E-08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E31BAB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cellular biosynthetic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4D5CF2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TG2|BTG1|EIF4A3|BHLHE41|DEC1|SIX6|CHAF1B|HHEX|CHAF1A|SUMO1|YWHAQ|SIN3A|MAGOH|MYB|SIX3|TP63|PIAS4|TLE4|PIAS3|RBM15|WNT5A|ARNT|MITF|PAX6|ETV1|FOS|PAX2|ETV5|JMJD6|AR|PAX8|TRIB3|ROR2|TRIB1|CLOCK|TP53|CRK|HDAC8|NPAS2|EGFR|ARNTL|CUX1|NRIP1|TCEB3|TP53BP1|TFAP2A|TCF7L2|UBE2I|PDX1|POU2F2|MTOR|BHLHE40|MDM2|MDM4|TP73</w:t>
            </w:r>
          </w:p>
        </w:tc>
      </w:tr>
      <w:tr w:rsidR="00B072F8" w:rsidRPr="00B072F8" w14:paraId="07EF02F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DE52F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9889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21EB0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3.10E-10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541695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3.77E-08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9722E1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biosynthetic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C5F87F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TG2|BTG1|EIF4A3|BHLHE41|DEC1|SIX6|CHAF1B|HHEX|CHAF1A|SUMO1|YWHAQ|SIN3A|MAGOH|MYB|SIX3|TP63|PIAS4|TLE4|PIAS3|RBM15|WNT5A|ARNT|MITF|PAX6|ETV1|FOS|PAX2|ETV5|JMJD6|AR|PAX8|TRIB3|ROR2|TRIB1|CLOCK|TP53|CRK|HDAC8|NPAS2|EGFR|ARNTL|CUX1|NRIP1|TCEB3|TP53BP1|TFAP2A|TCF7L2|UBE2I|PDX1|POU2F2|MTOR|BHLHE40|MDM2|MDM4|TP73</w:t>
            </w:r>
          </w:p>
        </w:tc>
      </w:tr>
      <w:tr w:rsidR="00B072F8" w:rsidRPr="00B072F8" w14:paraId="6E01D57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5286F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51252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410908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1.45E-09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A84E93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1.65E-07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7F5192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RNA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0D31CB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SMARCAL1|BHLHE41|HDAC8|NPAS2|ARNTL|DEC1|SIX6|HHEX|YWHAQ|CUX1|SIN3A|MYB|SIX3|NRIP1|TCEB3|TP53BP1|TP63|PIAS4|TFAP2A|TCF7L2|UBE2I|RBM15|PDX1|ARNT|MITF|PAX6|ETV1|FOS|POU2F2|ETV5|JMJD6|AR|PAX8|BHLHE40|MDM2|MDM4|ROR2|CLOCK|TP53|CRK|TP73</w:t>
            </w:r>
          </w:p>
        </w:tc>
      </w:tr>
      <w:tr w:rsidR="00B072F8" w:rsidRPr="00B072F8" w14:paraId="7F1E3BC7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7667A8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60255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76D66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1.86E-09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0CB71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1.98E-07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DD9B11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macromolecule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36CC71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TG2|BTG1|EIF4A3|BHLHE41|DEC1|SIX6|CHAF1B|HHEX|CHAF1A|SUMO1|YWHAQ|SIN3A|MAGOH|MYB|SIX3|TP63|PIAS4|TLE4|PIAS3|RBM15|WNT5A|ARNT|MITF|PAX6|ETV1|FOS|PAX2|ETV5|JMJD6|AR|PAX8|TRIB3|ROR2|TRIB1|CLOCK|TP53|CRK|ALOX12|HDAC8|NPAS2|EGFR|UBE2J1|ARNTL|CUX1|NRIP1|TCEB3|TP53BP1|TFAP2A|TCF7L2|UBE2I|PDX1|POU2F2|MTOR|BHLHE40|MDM2|MDM4|TP73</w:t>
            </w:r>
          </w:p>
        </w:tc>
      </w:tr>
      <w:tr w:rsidR="00B072F8" w:rsidRPr="00B072F8" w14:paraId="3090121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E8489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6355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B368AA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2.38E-09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72C7F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2.39E-07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C6D524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transcription, DNA-dependent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8FA2CA8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SMARCAL1|BHLHE41|HDAC8|NPAS2|ARNTL|DEC1|SIX6|HHEX|YWHAQ|CUX1|SIN3A|MYB|SIX3|NRIP1|TCEB3|TP53BP1|TP63|PIAS4|TFAP2A|TCF7L2|UBE2I|RBM15|PDX1|ARNT|MITF|PAX6|ETV1|FOS|POU2F2|ETV5|AR|PAX8|BHLHE40|MDM2|MDM4|ROR2|CLOCK|TP53|CRK|TP73</w:t>
            </w:r>
          </w:p>
        </w:tc>
      </w:tr>
      <w:tr w:rsidR="00B072F8" w:rsidRPr="00B072F8" w14:paraId="4854653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2127C9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51171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A42288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3.15E-09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18EEE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2.98E-07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291C81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nitrogen compound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DB51E3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TG2|BTG1|BHLHE41|DEC1|SIX6|CHAF1B|HHEX|CHAF1A|SUMO1|YWHAQ|SIN3A|MYB|SIX3|TP63|PIAS4|TLE4|PIAS3|RBM15|WNT5A|ARNT|MITF|PAX6|ETV1|FOS|PAX2|ETV5|JMJD6|AR|PAX8|TRIB3|ROR2|TRIB1|CLOCK|TP53|CRK|HDAC8|NPAS2|EGFR|ARNTL|CUX1|NRIP1|TCEB3|TP53BP1|TFAP2A|TCF7L2|UBE2I|PDX1|POU2F2|MTOR|BHLHE40|MDM2|MDM4|TP73</w:t>
            </w:r>
          </w:p>
        </w:tc>
      </w:tr>
      <w:tr w:rsidR="00B072F8" w:rsidRPr="00B072F8" w14:paraId="245D36F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8BADA6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10628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594D7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4.27E-09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FE13A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3.73E-07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545527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gene expression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F7AC82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TCF7L2|RBM15|WNT5A|PDX1|ARNT|MITF|ALOX12|FOS|NPAS2|PAX2|ARNTL|AR|HHEX|PAX8|SIX3|NRIP1|ROR2|TP53BP1|CLOCK|TP53|TP63|TP73</w:t>
            </w:r>
          </w:p>
        </w:tc>
      </w:tr>
      <w:tr w:rsidR="00B072F8" w:rsidRPr="00B072F8" w14:paraId="33936D1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118D0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75AFD7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4.38E-09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BB58A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3.73E-07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6442FD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cellular biosynthetic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0EC4802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TCF7L2|RBM15|EIF4A3|WNT5A|PDX1|ARNT|MITF|FOS|NPAS2|PAX2|EGFR|MTOR|ARNTL|AR|HHEX|PAX8|SIX3|NRIP1|ROR2|TP53BP1|CLOCK|TP53|TP63|TP73</w:t>
            </w:r>
          </w:p>
        </w:tc>
      </w:tr>
      <w:tr w:rsidR="00B072F8" w:rsidRPr="00B072F8" w14:paraId="012A891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CBCDD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45892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A562F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4.83E-09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D262B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3.92E-07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322D1A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transcription, DNA-dependent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9D23AE7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PIAS4|TCF7L2|UBE2I|RBM15|PDX1|HDAC8|DEC1|HHEX|YWHAQ|CUX1|SIN3A|BHLHE40|SIX3|NRIP1|MDM2|MDM4|TP53|TP63</w:t>
            </w:r>
          </w:p>
        </w:tc>
      </w:tr>
      <w:tr w:rsidR="00B072F8" w:rsidRPr="00B072F8" w14:paraId="279349D3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7D9CA5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9891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33372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5.89E-09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D8B60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4.55E-07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0CC0DF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biosynthetic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F40E4B8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TCF7L2|RBM15|EIF4A3|WNT5A|PDX1|ARNT|MITF|FOS|NPAS2|PAX2|EGFR|MTOR|ARNTL|AR|HHEX|PAX8|SIX3|NRIP1|ROR2|TP53BP1|CLOCK|TP53|TP63|TP73</w:t>
            </w:r>
          </w:p>
        </w:tc>
      </w:tr>
      <w:tr w:rsidR="00B072F8" w:rsidRPr="00B072F8" w14:paraId="2CF75F1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83FB8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51253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55DFC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6.35E-09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B77D9A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4.55E-07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FE579C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RNA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17E14F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PIAS4|TCF7L2|UBE2I|RBM15|PDX1|HDAC8|DEC1|HHEX|YWHAQ|CUX1|SIN3A|BHLHE40|SIX3|NRIP1|MDM2|MDM4|TP53|TP63</w:t>
            </w:r>
          </w:p>
        </w:tc>
      </w:tr>
      <w:tr w:rsidR="00B072F8" w:rsidRPr="00B072F8" w14:paraId="5DA22E5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907A58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10557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664AB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6.41E-09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4E29E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4.55E-07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1AB26D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macromolecule biosynthetic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DFDD35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TCF7L2|RBM15|EIF4A3|WNT5A|PDX1|ARNT|MITF|FOS|NPAS2|PAX2|MTOR|ARNTL|AR|HHEX|PAX8|SIX3|NRIP1|ROR2|TP53BP1|CLOCK|TP53|TP63|TP73</w:t>
            </w:r>
          </w:p>
        </w:tc>
      </w:tr>
      <w:tr w:rsidR="00B072F8" w:rsidRPr="00B072F8" w14:paraId="509B7EE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D78E4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19219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79094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7.18E-09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652B4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4.90E-07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73A17C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regulation of nucleobase, nucleoside, </w:t>
            </w:r>
            <w:proofErr w:type="gramStart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nucleotide</w:t>
            </w:r>
            <w:proofErr w:type="gramEnd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nucleic acid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AAE6D1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TG2|BTG1|BHLHE41|DEC1|SIX6|CHAF1B|HHEX|CHAF1A|SUMO1|YWHAQ|SIN3A|MYB|SIX3|TP63|PIAS4|TLE4|PIAS3|RBM15|WNT5A|ARNT|MITF|PAX6|ETV1|FOS|PAX2|ETV5|JMJD6|AR|PAX8|TRIB3|ROR2|TRIB1|CLOCK|TP53|CRK|HDAC8|NPAS2|ARNTL|CUX1|NRIP1|TCEB3|TP53BP1|TFAP2A|TCF7L2|UBE2I|PDX1|POU2F2|MTOR|BHLHE40|MDM2|MDM4|TP73</w:t>
            </w:r>
          </w:p>
        </w:tc>
      </w:tr>
      <w:tr w:rsidR="00B072F8" w:rsidRPr="00B072F8" w14:paraId="5A9A774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60D15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45941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4CCE6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9.93E-09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E9620C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6.51E-07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0752FD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transcription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AB91D0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TCF7L2|RBM15|WNT5A|PDX1|ARNT|MITF|FOS|NPAS2|PAX2|ARNTL|AR|HHEX|PAX8|SIX3|NRIP1|ROR2|TP53BP1|CLOCK|TP53|TP63|TP73</w:t>
            </w:r>
          </w:p>
        </w:tc>
      </w:tr>
      <w:tr w:rsidR="00B072F8" w:rsidRPr="00B072F8" w14:paraId="58E853B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DF607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48523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E84CED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1.47E-08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7FFA94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9.30E-07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60EECC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cellular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59E6728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BTG2|BTG1|EIF4A3|ALOX12|HDAC8|EGFR|DEC1|HHEX|SUMO1|YWHAQ|CUX1|SIN3A|SESN1|SIX3|NRIP1|TP63|PIAS4|WWOX|TCF7L2|UBE2I|RBM15|WNT5A|PDX1|ARNT|MITF|BRAF|MTOR|AR|BHLHE40|MDM2|FAS|TRIB3|MDM4|ATM|ROR2|TRIB1|TP53|TP73|HSPA1A</w:t>
            </w:r>
          </w:p>
        </w:tc>
      </w:tr>
      <w:tr w:rsidR="00B072F8" w:rsidRPr="00B072F8" w14:paraId="5DABB11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E0091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45944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C8A18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2.15E-08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FE87A8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1.31E-06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4B23EE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transcription from RNA polymerase II promoter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523E8E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TCF7L2|RBM15|PDX1|ARNT|MITF|FOS|NPAS2|ARNTL|AR|HHEX|PAX8|SIX3|NRIP1|ROR2|CLOCK|TP53|TP63</w:t>
            </w:r>
          </w:p>
        </w:tc>
      </w:tr>
      <w:tr w:rsidR="00B072F8" w:rsidRPr="00B072F8" w14:paraId="612D13B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EB6069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16481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27A80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2.49E-08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465A78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1.46E-06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AD7B19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transcription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FC5C54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PIAS4|TCF7L2|UBE2I|RBM15|PDX1|HDAC8|DEC1|HHEX|SUMO1|YWHAQ|CUX1|SIN3A|BHLHE40|SIX3|NRIP1|MDM2|MDM4|TP53|TP63</w:t>
            </w:r>
          </w:p>
        </w:tc>
      </w:tr>
      <w:tr w:rsidR="00B072F8" w:rsidRPr="00B072F8" w14:paraId="31B6D69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597FC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6836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881FF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2.77E-08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3FB17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1.56E-06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488989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neurotransmitter transport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752E20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SYT4|RAB3A|SYT1|SLC32A1|SV2A|SLC17A7|CPLX1|SLC18A2|SLC18A3</w:t>
            </w:r>
          </w:p>
        </w:tc>
      </w:tr>
      <w:tr w:rsidR="00B072F8" w:rsidRPr="00B072F8" w14:paraId="30D7154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53AF8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45893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B81C93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2.92E-08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D11813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1.56E-06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39748B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transcription, DNA-dependent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DCE5D1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TCF7L2|RBM15|PDX1|ARNT|MITF|FOS|NPAS2|ARNTL|AR|HHEX|PAX8|SIX3|NRIP1|ROR2|TP53BP1|CLOCK|TP53|TP63|TP73</w:t>
            </w:r>
          </w:p>
        </w:tc>
      </w:tr>
      <w:tr w:rsidR="00B072F8" w:rsidRPr="00B072F8" w14:paraId="0FFB4A1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658F6C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E00E96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2.93E-08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078AA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1.56E-06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05E3DC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cellular biosynthetic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A739A8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PIAS4|TCF7L2|UBE2I|RBM15|EIF4A3|PDX1|HDAC8|DEC1|HHEX|SUMO1|YWHAQ|CUX1|SIN3A|BHLHE40|SIX3|NRIP1|MDM2|TRIB3|MDM4|TP53|TP63</w:t>
            </w:r>
          </w:p>
        </w:tc>
      </w:tr>
      <w:tr w:rsidR="00B072F8" w:rsidRPr="00B072F8" w14:paraId="182DCF1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65523A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51173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B4671D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3.37E-08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8A6F0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1.74E-06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1D2D15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nitrogen compound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FB5B00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TCF7L2|RBM15|WNT5A|PDX1|ARNT|MITF|FOS|NPAS2|PAX2|EGFR|ARNTL|AR|HHEX|PAX8|SIX3|NRIP1|ROR2|TP53BP1|CLOCK|TP53|TP63|TP73</w:t>
            </w:r>
          </w:p>
        </w:tc>
      </w:tr>
      <w:tr w:rsidR="00B072F8" w:rsidRPr="00B072F8" w14:paraId="14ACD8E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6E45B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51254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75B60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3.53E-08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BD512F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1.77E-06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8467C0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RNA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3120092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TCF7L2|RBM15|PDX1|ARNT|MITF|FOS|NPAS2|ARNTL|AR|HHEX|PAX8|SIX3|NRIP1|ROR2|TP53BP1|CLOCK|TP53|TP63|TP73</w:t>
            </w:r>
          </w:p>
        </w:tc>
      </w:tr>
      <w:tr w:rsidR="00B072F8" w:rsidRPr="00B072F8" w14:paraId="36EE162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60AC78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9890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9642B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3.87E-08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894B4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1.88E-06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71AC25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biosynthetic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89F00C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PIAS4|TCF7L2|UBE2I|RBM15|EIF4A3|PDX1|HDAC8|DEC1|HHEX|SUMO1|YWHAQ|CUX1|SIN3A|BHLHE40|SIX3|NRIP1|MDM2|TRIB3|MDM4|TP53|TP63</w:t>
            </w:r>
          </w:p>
        </w:tc>
      </w:tr>
      <w:tr w:rsidR="00B072F8" w:rsidRPr="00B072F8" w14:paraId="7A40921F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6D4CF0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80090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1718D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4.08E-08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21772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1.93E-06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0E5EF9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primary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025191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TG2|BTG1|EIF4A3|BHLHE41|DEC1|SIX6|CHAF1B|HHEX|CHAF1A|SUMO1|YWHAQ|SIN3A|MAGOH|MYB|SIX3|TP63|PIAS4|TLE4|PIAS3|RBM15|WNT5A|ARNT|MITF|PAX6|ETV1|FOS|PAX2|ETV5|JMJD6|AR|PAX8|TRIB3|ROR2|TRIB1|CLOCK|TP53|CRK|HDAC8|NPAS2|EGFR|UBE2J1|ARNTL|CUX1|NRIP1|TCEB3|TP53BP1|TFAP2A|TCF7L2|UBE2I|PDX1|POU2F2|MTOR|BHLHE40|MDM2|MDM4|TP73</w:t>
            </w:r>
          </w:p>
        </w:tc>
      </w:tr>
      <w:tr w:rsidR="00B072F8" w:rsidRPr="00B072F8" w14:paraId="293FC32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32A3E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48519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3C61DF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5.70E-08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79940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2.63E-06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D2FD87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biological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F8EEDA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BTG2|BTG1|EIF4A3|ALOX12|HDAC8|EGFR|DEC1|HHEX|SUMO1|YWHAQ|CUX1|SIN3A|SESN1|SIX3|NRIP1|TP63|PIAS4|WWOX|TCF7L2|UBE2I|RBM15|WNT5A|PDX1|ARNT|MITF|BRAF|MTOR|AR|BHLHE40|MDM2|FAS|TRIB3|MDM4|ATM|ROR2|TRIB1|CALM1|TP53|TP73|HSPA1A</w:t>
            </w:r>
          </w:p>
        </w:tc>
      </w:tr>
      <w:tr w:rsidR="00B072F8" w:rsidRPr="00B072F8" w14:paraId="1AD56AA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2F63C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10558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B1469C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8.91E-08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2A6A2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3.97E-06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B3848B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macromolecule biosynthetic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94A84C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PIAS4|TCF7L2|UBE2I|RBM15|EIF4A3|PDX1|HDAC8|DEC1|HHEX|SUMO1|YWHAQ|CUX1|SIN3A|BHLHE40|SIX3|NRIP1|MDM2|MDM4|TP53|TP63</w:t>
            </w:r>
          </w:p>
        </w:tc>
      </w:tr>
      <w:tr w:rsidR="00B072F8" w:rsidRPr="00B072F8" w14:paraId="66752D1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69CC7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51641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D5700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9.30E-08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37C05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3.97E-06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5DAB6D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localization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2A59C97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STEAP3|RAB3A|CPLX1|EGFR|ARNTL|HHEX|YWHAQ|OS9|CUX1|SIN3A|SIX3|NUSAP1|MYH10|RANBP2|PDIA2|SYT4|SYT1|WNT5A|PDX1|ARNT|EHD1|SCG5|MDM2|TP53|LLGL1|VAMP2</w:t>
            </w:r>
          </w:p>
        </w:tc>
      </w:tr>
      <w:tr w:rsidR="00B072F8" w:rsidRPr="00B072F8" w14:paraId="2D123CD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84EA15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45935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90815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9.32E-08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BEAE5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3.97E-06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B32066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positive regulation of nucleobase, nucleoside, </w:t>
            </w:r>
            <w:proofErr w:type="gramStart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nucleotide</w:t>
            </w:r>
            <w:proofErr w:type="gramEnd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nucleic acid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92BB6D7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TCF7L2|RBM15|WNT5A|PDX1|ARNT|MITF|FOS|NPAS2|PAX2|ARNTL|AR|HHEX|PAX8|SIX3|NRIP1|ROR2|TP53BP1|CLOCK|TP53|TP63|TP73</w:t>
            </w:r>
          </w:p>
        </w:tc>
      </w:tr>
      <w:tr w:rsidR="00B072F8" w:rsidRPr="00B072F8" w14:paraId="4C397CE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B4925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10629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D5F011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1.39E-07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0B91E3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5.76E-06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8C884B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gene expression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F9903F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PIAS4|TCF7L2|UBE2I|RBM15|PDX1|HDAC8|DEC1|HHEX|SUMO1|YWHAQ|CUX1|SIN3A|BHLHE40|SIX3|NRIP1|MDM2|MDM4|TP53|TP63</w:t>
            </w:r>
          </w:p>
        </w:tc>
      </w:tr>
      <w:tr w:rsidR="00B072F8" w:rsidRPr="00B072F8" w14:paraId="4B9F939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79C53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45934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E90CA1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1.59E-07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A6BEA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6.47E-06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EEC2F9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negative regulation of nucleobase, nucleoside, </w:t>
            </w:r>
            <w:proofErr w:type="gramStart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nucleotide</w:t>
            </w:r>
            <w:proofErr w:type="gramEnd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nucleic acid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5EB36B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PIAS4|TCF7L2|UBE2I|RBM15|PDX1|HDAC8|DEC1|HHEX|SUMO1|YWHAQ|CUX1|SIN3A|BHLHE40|SIX3|NRIP1|MDM2|MDM4|TP53|TP63</w:t>
            </w:r>
          </w:p>
        </w:tc>
      </w:tr>
      <w:tr w:rsidR="00B072F8" w:rsidRPr="00B072F8" w14:paraId="2D0B9D8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ED60F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51172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ADD98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1.88E-07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7E8B7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7.46E-06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DB977B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nitrogen compound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F32DB1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PIAS4|TCF7L2|UBE2I|RBM15|PDX1|HDAC8|DEC1|HHEX|SUMO1|YWHAQ|CUX1|SIN3A|BHLHE40|SIX3|NRIP1|MDM2|MDM4|TP53|TP63</w:t>
            </w:r>
          </w:p>
        </w:tc>
      </w:tr>
      <w:tr w:rsidR="00B072F8" w:rsidRPr="00B072F8" w14:paraId="2B9EBAE7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A7294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7623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4E7251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3.38E-07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87BCB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1.31E-05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C5EFFE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circadian rhythm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38C622A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DEC1|BHLHE40|BHLHE41|CLOCK|NPAS2|EGFR|ARNTL</w:t>
            </w:r>
          </w:p>
        </w:tc>
      </w:tr>
      <w:tr w:rsidR="00B072F8" w:rsidRPr="00B072F8" w14:paraId="310AF93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374FB0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31324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CDE2A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4.73E-07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7BF3B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1.79E-05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042447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cellular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948986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PIAS4|TCF7L2|UBE2I|RBM15|EIF4A3|PDX1|HDAC8|MTOR|DEC1|HHEX|SUMO1|YWHAQ|CUX1|SIN3A|BHLHE40|SIX3|NRIP1|MDM2|TRIB3|MDM4|TP53|TP63</w:t>
            </w:r>
          </w:p>
        </w:tc>
      </w:tr>
      <w:tr w:rsidR="00B072F8" w:rsidRPr="00B072F8" w14:paraId="730F2F3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067D8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19222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D099A4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5.47E-07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6F61A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2.02E-05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0029D7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F60790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TG2|BTG1|EIF4A3|BHLHE41|DEC1|SIX6|CHAF1B|HHEX|CHAF1A|SUMO1|YWHAQ|SIN3A|MAGOH|MYB|SIX3|TP63|PIAS4|TLE4|PIAS3|RBM15|WNT5A|ARNT|MITF|PAX6|ETV1|FOS|PAX2|ETV5|JMJD6|AR|PAX8|TRIB3|ROR2|TRIB1|CLOCK|TP53|CRK|ALOX12|HDAC8|NPAS2|EGFR|UBE2J1|ARNTL|CUX1|NRIP1|TCEB3|TP53BP1|TFAP2A|TCF7L2|UBE2I|PDX1|POU2F2|MTOR|BHLHE40|MDM2|MDM4|TP73</w:t>
            </w:r>
          </w:p>
        </w:tc>
      </w:tr>
      <w:tr w:rsidR="00B072F8" w:rsidRPr="00B072F8" w14:paraId="044431E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92797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4A9E1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6.72E-07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79F228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2.43E-05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EFD91C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cellular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0CD6FB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TG2|BTG1|EIF4A3|BHLHE41|DEC1|SIX6|CHAF1B|HHEX|CHAF1A|SUMO1|YWHAQ|SIN3A|MAGOH|MYB|SIX3|TP63|PIAS4|TLE4|PIAS3|RBM15|WNT5A|ARNT|MITF|PAX6|ETV1|FOS|PAX2|ETV5|JMJD6|AR|PAX8|TRIB3|ROR2|TRIB1|CLOCK|TP53|CRK|HDAC8|NPAS2|EGFR|ARNTL|CUX1|NRIP1|TCEB3|TP53BP1|TFAP2A|TCF7L2|UBE2I|PDX1|POU2F2|MTOR|BHLHE40|MDM2|MDM4|TP73</w:t>
            </w:r>
          </w:p>
        </w:tc>
      </w:tr>
      <w:tr w:rsidR="00B072F8" w:rsidRPr="00B072F8" w14:paraId="63A1DBB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73A292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D49A1A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7.35E-07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CCB270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2.61E-05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8A553E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transcription from RNA polymerase II promoter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9913B6F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PIAS4|TCF7L2|RBM15|PDX1|HDAC8|HHEX|CUX1|SIN3A|NRIP1|MDM2|MDM4|TP53|TP63</w:t>
            </w:r>
          </w:p>
        </w:tc>
      </w:tr>
      <w:tr w:rsidR="00B072F8" w:rsidRPr="00B072F8" w14:paraId="0FD75F67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377569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42981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40FD6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1.78E-06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4519A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6.21E-05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1F5E3F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apoptosis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137AC3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WWOX|TCF7L2|BTG2|BTG1|BAD|WNT5A|MITF|ALOX12|BRAF|EGFR|COP1|TP53I3|SIN3A|AIFM2|PERP|FAS|ATM|NUPR1|TP53|TP63|TP73|HSPA1A</w:t>
            </w:r>
          </w:p>
        </w:tc>
      </w:tr>
      <w:tr w:rsidR="00B072F8" w:rsidRPr="00B072F8" w14:paraId="6D80C52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73B19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43067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5707FA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2.08E-06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DF659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7.09E-05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04A40C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programmed cell death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BA3FF2A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WWOX|TCF7L2|BTG2|BTG1|BAD|WNT5A|MITF|ALOX12|BRAF|EGFR|COP1|TP53I3|SIN3A|AIFM2|PERP|FAS|ATM|NUPR1|TP53|TP63|TP73|HSPA1A</w:t>
            </w:r>
          </w:p>
        </w:tc>
      </w:tr>
      <w:tr w:rsidR="00B072F8" w:rsidRPr="00B072F8" w14:paraId="0D7EBC23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0191DC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9892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E98FBD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2.29E-06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E02540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7.65E-05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A5F623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848D777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PIAS4|TCF7L2|UBE2I|RBM15|EIF4A3|PDX1|HDAC8|MTOR|DEC1|HHEX|SUMO1|YWHAQ|CUX1|SIN3A|BHLHE40|SIX3|NRIP1|MDM2|TRIB3|MDM4|TP53|TP63</w:t>
            </w:r>
          </w:p>
        </w:tc>
      </w:tr>
      <w:tr w:rsidR="00B072F8" w:rsidRPr="00B072F8" w14:paraId="67A9C74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043E4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10941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D58F5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2.38E-06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E8F83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7.79E-05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2880AC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cell death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811A312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WWOX|TCF7L2|BTG2|BTG1|BAD|WNT5A|MITF|ALOX12|BRAF|EGFR|COP1|TP53I3|SIN3A|AIFM2|PERP|FAS|ATM|NUPR1|TP53|TP63|TP73|HSPA1A</w:t>
            </w:r>
          </w:p>
        </w:tc>
      </w:tr>
      <w:tr w:rsidR="00B072F8" w:rsidRPr="00B072F8" w14:paraId="0B0E44F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4EAB2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43066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0A135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2.87E-06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D951F1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9.24E-05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CD776F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apoptosis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0FB12D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TCF7L2|BTG2|WNT5A|MITF|ALOX12|BRAF|EGFR|SIN3A|FAS|ATM|TP53|TP63|TP73|HSPA1A</w:t>
            </w:r>
          </w:p>
        </w:tc>
      </w:tr>
      <w:tr w:rsidR="00B072F8" w:rsidRPr="00B072F8" w14:paraId="4A936F8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D781AB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60571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A66CD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3.08E-06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A99BE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9.71E-05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FCF41D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morphogenesis of an epithelial fold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D1E9DAA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AR|HHEX|TP63|EGFR</w:t>
            </w:r>
          </w:p>
        </w:tc>
      </w:tr>
      <w:tr w:rsidR="00B072F8" w:rsidRPr="00B072F8" w14:paraId="5A724A43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2B6A8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43069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DA2DC5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3.35E-06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BEBD5E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1794EF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programmed cell death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5D729FA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TCF7L2|BTG2|WNT5A|MITF|ALOX12|BRAF|EGFR|SIN3A|FAS|ATM|TP53|TP63|TP73|HSPA1A</w:t>
            </w:r>
          </w:p>
        </w:tc>
      </w:tr>
      <w:tr w:rsidR="00B072F8" w:rsidRPr="00B072F8" w14:paraId="1656907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97E2A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33554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DEF33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3.46E-06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264B9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22ED75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response to stress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A09002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BTG2|WNT5A|ARNT|RPA2|FOS|ETV5|CHAF1B|CHAF1A|SUMO1|OS9|SESN1|ATM|ROR2|TP53BP1|TRIB1|TP53|TP63|TP73</w:t>
            </w:r>
          </w:p>
        </w:tc>
      </w:tr>
      <w:tr w:rsidR="00B072F8" w:rsidRPr="00B072F8" w14:paraId="704D2DE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F1BC1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60548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1CA80E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4.26E-06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0C0B62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C18B68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cell death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B1F716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TCF7L2|BTG2|WNT5A|MITF|ALOX12|BRAF|EGFR|SIN3A|FAS|ATM|TP53|TP63|TP73|HSPA1A</w:t>
            </w:r>
          </w:p>
        </w:tc>
      </w:tr>
      <w:tr w:rsidR="00B072F8" w:rsidRPr="00B072F8" w14:paraId="36E8292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BE7532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51246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6D133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4.93E-06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8648D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1.45E-04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5A46A1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protein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F86F16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PIAS4|PIAS3|UBE2I|EIF4A3|WNT5A|ARNT|EGFR|MTOR|UBE2J1|ARNTL|SUMO1|MAGOH|MDM2|TRIB3|MDM4|TRIB1|TP53|TP73</w:t>
            </w:r>
          </w:p>
        </w:tc>
      </w:tr>
      <w:tr w:rsidR="00B072F8" w:rsidRPr="00B072F8" w14:paraId="0E7F9F7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37EA49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C7DFBC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5.55E-06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307B2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1.58E-04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6F13EB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tumor cell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FFED6B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TP53|TP63|TP73</w:t>
            </w:r>
          </w:p>
        </w:tc>
      </w:tr>
      <w:tr w:rsidR="00B072F8" w:rsidRPr="00B072F8" w14:paraId="0D55C45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1157D8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60601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7DBA6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5.55E-06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265B04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1.58E-04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22874F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sprouting from an epithelium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51C64D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AR|WNT5A|TP63</w:t>
            </w:r>
          </w:p>
        </w:tc>
      </w:tr>
      <w:tr w:rsidR="00B072F8" w:rsidRPr="00B072F8" w14:paraId="477C9BC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E5ABAA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42127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B6E86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6.10E-06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FF053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1.70E-04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A791A7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cell proliferation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2F8A27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BTG2|BTG1|WNT5A|PDX1|ARNT|MITF|ALOX12|MST1R|EGFR|MTOR|DEC1|AR|HHEX|SESN1|MDM2|MDM4|ROR2|TRIB1|TP53|TP63|HSPA1A</w:t>
            </w:r>
          </w:p>
        </w:tc>
      </w:tr>
      <w:tr w:rsidR="00B072F8" w:rsidRPr="00B072F8" w14:paraId="0F18E1D7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70C2C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10646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ED7A4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7.55E-06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378C6C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2.07E-04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B6F1AC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cell communication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0635DF8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RAB3A|EGFR|DEC1|HHEX|TSPAN6|SIX3|TP63|TMED4|MAP3K3|WWOX|TCF7L2|WNT5A|ARNT|BRAF|MTOR|AR|BHLHE40|SCG5|MDM2|TRIB3|ATM|TRIB1|TP53|CRK|TP73</w:t>
            </w:r>
          </w:p>
        </w:tc>
      </w:tr>
      <w:tr w:rsidR="00B072F8" w:rsidRPr="00B072F8" w14:paraId="5B89A6A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9CBA6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FA84F0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9.64E-06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6EC5CD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2.61E-04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4B27EC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macromolecule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EB61D2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PIAS4|TCF7L2|UBE2I|RBM15|EIF4A3|PDX1|HDAC8|DEC1|HHEX|SUMO1|YWHAQ|CUX1|SIN3A|BHLHE40|SIX3|NRIP1|MDM2|MDM4|TP53|TP63</w:t>
            </w:r>
          </w:p>
        </w:tc>
      </w:tr>
      <w:tr w:rsidR="00B072F8" w:rsidRPr="00B072F8" w14:paraId="3FB0096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CC338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33233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E2C05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3F9260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2.89E-04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834369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regulation of protein </w:t>
            </w:r>
            <w:proofErr w:type="spellStart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sumoylation</w:t>
            </w:r>
            <w:proofErr w:type="spellEnd"/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61E9E6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PIAS4|PIAS3|ARNT</w:t>
            </w:r>
          </w:p>
        </w:tc>
      </w:tr>
      <w:tr w:rsidR="00B072F8" w:rsidRPr="00B072F8" w14:paraId="2A2DBF8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F654D1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33235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C4A7C2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8A1BD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2.89E-04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D5A027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positive regulation of protein </w:t>
            </w:r>
            <w:proofErr w:type="spellStart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sumoylation</w:t>
            </w:r>
            <w:proofErr w:type="spellEnd"/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11E158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PIAS4|PIAS3|ARNT</w:t>
            </w:r>
          </w:p>
        </w:tc>
      </w:tr>
      <w:tr w:rsidR="00B072F8" w:rsidRPr="00B072F8" w14:paraId="16BB4ED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818865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16055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FE58BB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42DF7D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3.27E-04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289154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</w:t>
            </w:r>
            <w:proofErr w:type="spellEnd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receptor signaling pathway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002CE9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PIAS4|TLE4|TCF7L2|FZD2|FZD5|WNT5A|MITF|ROR2</w:t>
            </w:r>
          </w:p>
        </w:tc>
      </w:tr>
      <w:tr w:rsidR="00B072F8" w:rsidRPr="00B072F8" w14:paraId="485C75F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CD6B5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35468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9C00D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1.65E-05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D9D55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4.19E-04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BDAF14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signaling pathway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96810E2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MAP3K3|TCF7L2|WNT5A|ARNT|BRAF|EGFR|MTOR|AR|HHEX|TSPAN6|ATM|TP63|TMED4</w:t>
            </w:r>
          </w:p>
        </w:tc>
      </w:tr>
      <w:tr w:rsidR="00B072F8" w:rsidRPr="00B072F8" w14:paraId="3410F9B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E26194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43193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6A3F05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1.86E-05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47FAA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4.66E-04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66758E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gene-specific transcription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5CA119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AR|TCF7L2|HHEX|RBM15|ARNT|TP53|TP63|TP73</w:t>
            </w:r>
          </w:p>
        </w:tc>
      </w:tr>
      <w:tr w:rsidR="00B072F8" w:rsidRPr="00B072F8" w14:paraId="2F1021F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4895A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9649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DA12B8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1.92E-05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B0F1B4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4.74E-04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D955E3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entrainment of circadian clock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64C100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DEC1|BHLHE40|CLOCK</w:t>
            </w:r>
          </w:p>
        </w:tc>
      </w:tr>
      <w:tr w:rsidR="00B072F8" w:rsidRPr="00B072F8" w14:paraId="49DE357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8F4659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9887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E914C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1.95E-05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D03EA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4.74E-04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A01B89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 morphogenesis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F13137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TFAP2A|WWOX|TCF7L2|RBM15|WNT5A|BHLHE41|PDX1|BRAF|PAX6|PAX2|EGFR|AR|SIX6|HHEX|SIX3|ROR2|TP63</w:t>
            </w:r>
          </w:p>
        </w:tc>
      </w:tr>
      <w:tr w:rsidR="00B072F8" w:rsidRPr="00B072F8" w14:paraId="67C7AED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B6C90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51649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4C3DA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2.83E-05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E7388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6.80E-04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F7006E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establishment of localization in cell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7C5BBF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RANBP2|SYT4|STEAP3|RAB3A|SYT1|PDX1|ARNT|CPLX1|ARNTL|EHD1|HHEX|YWHAQ|CUX1|SIX3|NUSAP1|SCG5|TP53|MYH10|LLGL1|VAMP2</w:t>
            </w:r>
          </w:p>
        </w:tc>
      </w:tr>
      <w:tr w:rsidR="00B072F8" w:rsidRPr="00B072F8" w14:paraId="586D95A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8C5BD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35112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ABC46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3.05E-05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9AB54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7.13E-04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72A3DE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genitalia morphogenesis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A9605E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TCF7L2|ROR2|TP63</w:t>
            </w:r>
          </w:p>
        </w:tc>
      </w:tr>
      <w:tr w:rsidR="00B072F8" w:rsidRPr="00B072F8" w14:paraId="39239BC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12477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7164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B4C4B0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3.05E-05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8E6A78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7.13E-04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3B4CB9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establishment of tissue polarity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9F4386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FZD2|FZD5|TP63</w:t>
            </w:r>
          </w:p>
        </w:tc>
      </w:tr>
      <w:tr w:rsidR="00B072F8" w:rsidRPr="00B072F8" w14:paraId="4E5FA06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1B35F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42176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F34D4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3.42E-05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E88E3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7.87E-04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0A56DF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protein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577576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SUMO1|WNT5A|MDM2|MDM4|TRIB1|ARNTL</w:t>
            </w:r>
          </w:p>
        </w:tc>
      </w:tr>
      <w:tr w:rsidR="00B072F8" w:rsidRPr="00B072F8" w14:paraId="46B4D72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99F89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51179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E2C34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3.69E-05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69348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8.39E-04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B112DC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localization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D162C7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STEAP3|RAB3A|BTG1|EIF4A3|CPLX1|EGFR|ARNTL|HHEX|YWHAQ|OS9|CUX1|SIN3A|SV2A|MAGOH|SIX3|NRIP1|NUSAP1|SH3BP4|SLC17A7|MYH10|SLC18A2|TMED4|SLC18A3|CTHRC1|RANBP2|PDIA2|SYT4|SYT1|SLC32A1|WNT5A|PDX1|ARNT|JMJD6|EHD1|AR|MYO5B|SCG5|MDM2|RIN3|KCNK1|TP53|LLGL1|VAMP2|TP73</w:t>
            </w:r>
          </w:p>
        </w:tc>
      </w:tr>
      <w:tr w:rsidR="00B072F8" w:rsidRPr="00B072F8" w14:paraId="4DEC301F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2ADD72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33365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245FB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3.75E-05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78DA2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8.40E-04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F56E35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localization in organelle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35D50A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RANBP2|PDIA2|HHEX|OS9|SIX3|MDM2|TP53|ARNTL</w:t>
            </w:r>
          </w:p>
        </w:tc>
      </w:tr>
      <w:tr w:rsidR="00B072F8" w:rsidRPr="00B072F8" w14:paraId="3D40C83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FEEF1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10647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7278A1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3.93E-05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EA7A6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8.69E-04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867F6D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cell communication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775CCD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MAP3K3|TCF7L2|WNT5A|ARNT|BRAF|EGFR|MTOR|AR|HHEX|TSPAN6|ATM|TP63|TMED4</w:t>
            </w:r>
          </w:p>
        </w:tc>
      </w:tr>
      <w:tr w:rsidR="00B072F8" w:rsidRPr="00B072F8" w14:paraId="730BA2E7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94E044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48511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107F6C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4.12E-05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9242D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8.99E-04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B1A640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rhythmic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E7C5668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DEC1|BHLHE40|NRIP1|BHLHE41|CLOCK|NPAS2|EGFR|ARNTL</w:t>
            </w:r>
          </w:p>
        </w:tc>
      </w:tr>
      <w:tr w:rsidR="00B072F8" w:rsidRPr="00B072F8" w14:paraId="12AF8DE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7570E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51247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7A1B6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5.03E-05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B7AEA9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58622A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protein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5EB65D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PIAS4|PIAS3|SUMO1|EIF4A3|WNT5A|MDM2|ARNT|TRIB3|TRIB1|TP53|MTOR</w:t>
            </w:r>
          </w:p>
        </w:tc>
      </w:tr>
      <w:tr w:rsidR="00B072F8" w:rsidRPr="00B072F8" w14:paraId="1630B4B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E4913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65008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2A4D0B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5.12E-05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E6CFC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CBD9E9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biological quality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17AFC5F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RAB3A|BTG1|ALOX12|DEC1|OS9|SV2A|SLC17A7|MYH10|TP63|PDIA2|SYT4|TCF7L2|FZD2|SYT1|BAD|PDX1|MTOR|JMJD6|EHD1|AR|BHLHE40|SCG5|MDM2|MDM4|NUPR1|TP53|TP73|HSPA1A</w:t>
            </w:r>
          </w:p>
        </w:tc>
      </w:tr>
      <w:tr w:rsidR="00B072F8" w:rsidRPr="00B072F8" w14:paraId="3619E8E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59168A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9653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69CEC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5.45E-05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42D790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F892D9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anatomical structure morphogenesis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CA66268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TFAP2A|WWOX|TCF7L2|RAB3A|FZD2|RBM15|FZD5|WNT5A|BHLHE41|PDX1|BRAF|PAX6|PAX2|EGFR|AR|SIX6|HHEX|PAX8|SIX3|ATM|ROR2|TP53|TP63|TP73</w:t>
            </w:r>
          </w:p>
        </w:tc>
      </w:tr>
      <w:tr w:rsidR="00B072F8" w:rsidRPr="00B072F8" w14:paraId="3563E50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07C2F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3CEBB7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5.53E-05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FBBB1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0457E4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morphogenesis of an epithelium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5096B3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TFAP2A|AR|HHEX|RBM15|WNT5A|PDX1|TP63|PAX2|EGFR</w:t>
            </w:r>
          </w:p>
        </w:tc>
      </w:tr>
      <w:tr w:rsidR="00B072F8" w:rsidRPr="00B072F8" w14:paraId="3719378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55ACD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48546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5D4542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5.92E-05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AE124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A00C04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digestive tract morphogenesis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9DC64F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TCF7L2|WNT5A|TP63|TP73</w:t>
            </w:r>
          </w:p>
        </w:tc>
      </w:tr>
      <w:tr w:rsidR="00B072F8" w:rsidRPr="00B072F8" w14:paraId="0D05BC2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744F4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6917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11F55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6.34E-05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FECED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1.28E-03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B51268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induction of apoptosis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340EE6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WWOX|TP53I3|AIFM2|BAD|PERP|FAS|ATM|NUPR1|TP53|TP63|TP73</w:t>
            </w:r>
          </w:p>
        </w:tc>
      </w:tr>
      <w:tr w:rsidR="00B072F8" w:rsidRPr="00B072F8" w14:paraId="306C935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1017D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34613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47017C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6.37E-05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4D2AB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1.28E-03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A6CD7B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protein localization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C9D7A6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RANBP2|PDIA2|WNT5A|EGFR|ARNTL|HHEX|YWHAQ|OS9|SIN3A|SIX3|SCG5|MDM2|TP53</w:t>
            </w:r>
          </w:p>
        </w:tc>
      </w:tr>
      <w:tr w:rsidR="00B072F8" w:rsidRPr="00B072F8" w14:paraId="627B31B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05E0C2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12502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045AC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6.52E-05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1B69C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BB49BF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induction of programmed cell death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AD0AC9F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WWOX|TP53I3|AIFM2|BAD|PERP|FAS|ATM|NUPR1|TP53|TP63|TP73</w:t>
            </w:r>
          </w:p>
        </w:tc>
      </w:tr>
      <w:tr w:rsidR="00B072F8" w:rsidRPr="00B072F8" w14:paraId="65D08BDF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B2E3CB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70727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DC74D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6.83E-05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7B9B6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405677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macromolecule localization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E5FA1D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RANBP2|PDIA2|WNT5A|EGFR|ARNTL|HHEX|YWHAQ|OS9|SIN3A|SIX3|SCG5|MDM2|TP53</w:t>
            </w:r>
          </w:p>
        </w:tc>
      </w:tr>
      <w:tr w:rsidR="00B072F8" w:rsidRPr="00B072F8" w14:paraId="75CFC73F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C92D10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30538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6A3D1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6.87E-05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1B711C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732829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embryonic genitalia morphogenesis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7C9DA7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TCF7L2|ROR2</w:t>
            </w:r>
          </w:p>
        </w:tc>
      </w:tr>
      <w:tr w:rsidR="00B072F8" w:rsidRPr="00B072F8" w14:paraId="10832C3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F1BB3E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6335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D23E4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6.87E-05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ABDF9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CAD8DB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DNA replication-dependent nucleosome assembly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9230BA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CHAF1B|CHAF1A</w:t>
            </w:r>
          </w:p>
        </w:tc>
      </w:tr>
      <w:tr w:rsidR="00B072F8" w:rsidRPr="00B072F8" w14:paraId="27BF1A1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344CB7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60599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13E93F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6.87E-05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8BFF8C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7B78FA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lateral sprouting involved in mammary gland duct morphogenesis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80FF88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AR|WNT5A</w:t>
            </w:r>
          </w:p>
        </w:tc>
      </w:tr>
      <w:tr w:rsidR="00B072F8" w:rsidRPr="00917D5D" w14:paraId="25E7735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59525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8629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2B8362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6.98E-05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0028DF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D0D637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induction of apoptosis by intracellular signals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5ACEC07" w14:textId="77777777" w:rsidR="008949F6" w:rsidRPr="00917D5D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a-DK"/>
              </w:rPr>
            </w:pPr>
            <w:r w:rsidRPr="00917D5D">
              <w:rPr>
                <w:rFonts w:ascii="Arial" w:eastAsia="Times New Roman" w:hAnsi="Arial" w:cs="Arial"/>
                <w:color w:val="000000"/>
                <w:sz w:val="20"/>
                <w:szCs w:val="20"/>
                <w:lang w:val="da-DK"/>
              </w:rPr>
              <w:t>TP53I3|ATM|TP53|TP63|TP73</w:t>
            </w:r>
          </w:p>
        </w:tc>
      </w:tr>
      <w:tr w:rsidR="00B072F8" w:rsidRPr="00B072F8" w14:paraId="196422D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402C7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16265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F7A27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7.00E-05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21382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F74FAF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death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5CD207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PDIA2|DIDO1|WWOX|STEAP3|BAD|JMJD6|AR|AIFM2|PERP|FAS|TRIB3|MDM4|ATM|TP53|TP63|SLC18A2|TP73</w:t>
            </w:r>
          </w:p>
        </w:tc>
      </w:tr>
      <w:tr w:rsidR="00B072F8" w:rsidRPr="00B072F8" w14:paraId="762F957F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9889B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35466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E8DB0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7.43E-05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72733F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1.36E-03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601932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signaling pathway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577F64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MAP3K3|WWOX|TCF7L2|WNT5A|ARNT|BRAF|EGFR|MTOR|AR|HHEX|TSPAN6|SIX3|MDM2|TRIB3|ATM|TRIB1|TP53|CRK|TP63|TP73|TMED4</w:t>
            </w:r>
          </w:p>
        </w:tc>
      </w:tr>
      <w:tr w:rsidR="00B072F8" w:rsidRPr="00B072F8" w14:paraId="5580393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87209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8285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CF96F8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7.48E-05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83997B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1.36E-03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47E2E5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cell proliferation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7C541F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DEC1|AR|BTG2|BTG1|SESN1|WNT5A|PDX1|MDM4|ROR2|TRIB1|TP53|HSPA1A</w:t>
            </w:r>
          </w:p>
        </w:tc>
      </w:tr>
      <w:tr w:rsidR="00B072F8" w:rsidRPr="00B072F8" w14:paraId="302119D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20757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8361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47E2D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8.86E-05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3D67FA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6EB842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cell size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438BFC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AR|BTG1|ALOX12|NUPR1|TP53|TP63|MTOR|TP73|HSPA1A</w:t>
            </w:r>
          </w:p>
        </w:tc>
      </w:tr>
      <w:tr w:rsidR="00B072F8" w:rsidRPr="00B072F8" w14:paraId="50CFF22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0E8447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48806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964A8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9.22E-05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B65F6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1.64E-03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07704D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genitalia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101100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TCF7L2|WNT5A|ROR2|TP63</w:t>
            </w:r>
          </w:p>
        </w:tc>
      </w:tr>
      <w:tr w:rsidR="00B072F8" w:rsidRPr="00B072F8" w14:paraId="5D8EA2B3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895D8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7049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4D5764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9.62E-05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268BA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DC78E8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cycle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BB3D8B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TCF7L2|STEAP3|UBE2I|SKA1|EGFR|SKA2|CHAF1B|HHEX|CHAF1A|SIN3A|SESN1|NUSAP1|MDM2|MDM4|ATM|TP53|MYH10|TP73</w:t>
            </w:r>
          </w:p>
        </w:tc>
      </w:tr>
      <w:tr w:rsidR="00B072F8" w:rsidRPr="00B072F8" w14:paraId="20F7150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404974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10740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2C47F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9.84E-05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D2ED3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1.71E-03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6E3EA5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intracellular protein kinase cascade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0A1F9C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AR|MAP3K3|TCF7L2|TSPAN6|WNT5A|BRAF|EGFR|MTOR|TMED4</w:t>
            </w:r>
          </w:p>
        </w:tc>
      </w:tr>
      <w:tr w:rsidR="00B072F8" w:rsidRPr="00B072F8" w14:paraId="0D9E3BE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1EEF5C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34504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56ADC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3557BC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2.13E-03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179EB3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localization in nucleus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D407A3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RANBP2|HHEX|SIX3|MDM2|TP53|ARNTL</w:t>
            </w:r>
          </w:p>
        </w:tc>
      </w:tr>
      <w:tr w:rsidR="00B072F8" w:rsidRPr="00B072F8" w14:paraId="578FAED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6D845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32270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7A822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1.53E-04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4E0D54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2.61E-03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06227D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cellular protein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09DFA1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PIAS4|PIAS3|SUMO1|EIF4A3|MDM2|ARNT|TRIB3|TRIB1|TP53|MTOR</w:t>
            </w:r>
          </w:p>
        </w:tc>
      </w:tr>
      <w:tr w:rsidR="00B072F8" w:rsidRPr="00B072F8" w14:paraId="33AA4383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33C46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8630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0269C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1.55E-04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EA0C04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2.61E-03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7FD142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DNA damage response, signal transduction resulting in induction of apoptosis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2F9C93F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ATM|TP53|TP63|TP73</w:t>
            </w:r>
          </w:p>
        </w:tc>
      </w:tr>
      <w:tr w:rsidR="00B072F8" w:rsidRPr="00B072F8" w14:paraId="5DA7983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ECD95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55123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5A0BB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1.75E-04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81092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2.93E-03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04A1A6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digestive system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5E3C27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TCF7L2|WNT5A|PDX1|TP63|TP73</w:t>
            </w:r>
          </w:p>
        </w:tc>
      </w:tr>
      <w:tr w:rsidR="00B072F8" w:rsidRPr="00B072F8" w14:paraId="2D5E09B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188033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9987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EF875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1.94E-04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528810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3.21E-03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DE9EB9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1FFCCB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DIDO1|STEAP3|BTG2|RAB3A|BTG1|EIF4A3|BHLHE41|CABIN1|CHAF1B|HHEX|CHAF1A|SMPD4|SUMO1|YWHAQ|SIN3A|AIFM2|SESN1|MAGOH|SIX3|NUSAP1|TP63|SLC18A2|SLC18A3|PDIA2|WNT5A|ARNT|MITF|PAX6|ETV1|FOS|PAX2|ETV5|JMJD6|AR|PAX8|SCG5|TRIB3|RIN3|NUPR1|ROR2|TRIB1|TP53|CRK|LLGL1|VAMP2|STK40|PPIC|CUL9|ALOX12|MST1R|HDAC8|CPLX1|SKA1|EGFR|UBE2J1|SKA2|ARNTL|OS9|CUX1|SV2A|DPH2|PERP|TCEB3|SH3BP4|SLC17A7|TP53BP1|MYH10|CTHRC1|RANBP2|SYT4|MAP3K3|WWOX|TCF7L2|NOP14|FZD2|UBE2I|FZD5|SYT1|BAD|PDX1|RPA2|BRAF|POU2F2|MTOR|CLK2|EHD1|TP53I3|KIF26B|CAMK4|MDM2|FAS|MDM4|ATM|TP73|HSPA1A</w:t>
            </w:r>
          </w:p>
        </w:tc>
      </w:tr>
      <w:tr w:rsidR="00B072F8" w:rsidRPr="00B072F8" w14:paraId="79831B4F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A7548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45603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D63590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2.05E-04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75A1C2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3.33E-03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6F7FFF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endothelial cell differentiation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3240FE8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BTG1|ALOX12</w:t>
            </w:r>
          </w:p>
        </w:tc>
      </w:tr>
      <w:tr w:rsidR="00B072F8" w:rsidRPr="00B072F8" w14:paraId="6D7B5BA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BB925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34723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EA227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2.05E-04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3A248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3.33E-03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D98002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DNA replication-dependent nucleosome organization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B497E3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CHAF1B|CHAF1A</w:t>
            </w:r>
          </w:p>
        </w:tc>
      </w:tr>
      <w:tr w:rsidR="00B072F8" w:rsidRPr="00B072F8" w14:paraId="7E155CD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78939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8219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C344C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2.15E-04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31505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3.46E-03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0E4FF1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death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C1AE02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PDIA2|DIDO1|WWOX|STEAP3|BAD|JMJD6|AR|AIFM2|PERP|FAS|TRIB3|MDM4|ATM|TP53|TP63|TP73</w:t>
            </w:r>
          </w:p>
        </w:tc>
      </w:tr>
      <w:tr w:rsidR="00B072F8" w:rsidRPr="00B072F8" w14:paraId="53A774F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497211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32268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DDFED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2.24E-04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3859B5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3.57E-03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7A5961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cellular protein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67C251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PIAS4|PIAS3|EIF4A3|WNT5A|ARNT|EGFR|MTOR|SUMO1|MAGOH|MDM2|TRIB3|TRIB1|TP53|TP73</w:t>
            </w:r>
          </w:p>
        </w:tc>
      </w:tr>
      <w:tr w:rsidR="00B072F8" w:rsidRPr="00B072F8" w14:paraId="49C38D3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3EF58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23052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C5D448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2.59E-04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11AFA1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4.06E-03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2F9E2C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signaling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77EE27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RAB3A|SEL1L|MST1R|CPLX1|EGFR|CABIN1|YWHAQ|SIX3|NRIP1|SLC17A7|TP63|PIAS4|TLE4|SYT4|MAP3K3|TCF7L2|FZD2|RBM15|FZD5|SYT1|BAD|WNT5A|PDX1|MITF|BRAF|FOS|RANGAP1|MTOR|JMJD6|AR|CAMK4|SCG5|FAS|RIN3|ATM|ROR2|TRIB1|CALM1|CLOCK|TP53|CRK|PPIC|TP73</w:t>
            </w:r>
          </w:p>
        </w:tc>
      </w:tr>
      <w:tr w:rsidR="00B072F8" w:rsidRPr="00B072F8" w14:paraId="2712AF9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E0DF6A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6915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BB9BC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2.59E-04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536BD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4.06E-03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B5E104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apoptosis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2A3F59F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PDIA2|DIDO1|WWOX|STEAP3|BAD|JMJD6|AIFM2|PERP|FAS|TRIB3|MDM4|TP53|TP63|TP73</w:t>
            </w:r>
          </w:p>
        </w:tc>
      </w:tr>
      <w:tr w:rsidR="00B072F8" w:rsidRPr="00B072F8" w14:paraId="5892F75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E679F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16331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EE0B65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2.70E-04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C1073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4.18E-03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13FC03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morphogenesis of embryonic epithelium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5BE175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TFAP2A|HHEX|WNT5A|PDX1|TP63</w:t>
            </w:r>
          </w:p>
        </w:tc>
      </w:tr>
      <w:tr w:rsidR="00B072F8" w:rsidRPr="00B072F8" w14:paraId="02211E7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28ADE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9896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A4988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2.89E-04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7CB84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4.43E-03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4B5727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FF481B7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SUMO1|WNT5A|MDM2|ARNT|TRIB1</w:t>
            </w:r>
          </w:p>
        </w:tc>
      </w:tr>
      <w:tr w:rsidR="00B072F8" w:rsidRPr="00B072F8" w14:paraId="1028533F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B99FAD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12501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39EF5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3.10E-04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A0B60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4.68E-03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A73EC1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programmed cell death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C359F2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PDIA2|DIDO1|WWOX|STEAP3|BAD|JMJD6|AIFM2|PERP|FAS|TRIB3|MDM4|TP53|TP63|TP73</w:t>
            </w:r>
          </w:p>
        </w:tc>
      </w:tr>
      <w:tr w:rsidR="00B072F8" w:rsidRPr="00B072F8" w14:paraId="367FAFC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0E5FD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45792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7EBD2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3.10E-04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2B4E1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4.68E-03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D60C3A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cell size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43E564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BTG1|TP53|TP63|MTOR|TP73|HSPA1A</w:t>
            </w:r>
          </w:p>
        </w:tc>
      </w:tr>
      <w:tr w:rsidR="00B072F8" w:rsidRPr="00B072F8" w14:paraId="5B3B92E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B86B5D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43065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FBB9F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3.13E-04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91970E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4.68E-03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00C13C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apoptosis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A604B7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WWOX|TP53I3|AIFM2|BAD|PERP|FAS|ALOX12|ATM|NUPR1|TP53|TP63|TP73</w:t>
            </w:r>
          </w:p>
        </w:tc>
      </w:tr>
      <w:tr w:rsidR="00B072F8" w:rsidRPr="00B072F8" w14:paraId="2EE35BB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7EB7C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32940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5C1DC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3.24E-04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F07EF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4.80E-03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843B1C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secretion by cell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809112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SYT4|STEAP3|RAB3A|SYT1|PDX1|ARNT|CPLX1|LLGL1</w:t>
            </w:r>
          </w:p>
        </w:tc>
      </w:tr>
      <w:tr w:rsidR="00B072F8" w:rsidRPr="00B072F8" w14:paraId="034C60D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4303F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43068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FC6F0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3.33E-04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3B436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B953ED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programmed cell death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798FDC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WWOX|TP53I3|AIFM2|BAD|PERP|FAS|ALOX12|ATM|NUPR1|TP53|TP63|TP73</w:t>
            </w:r>
          </w:p>
        </w:tc>
      </w:tr>
      <w:tr w:rsidR="00B072F8" w:rsidRPr="00B072F8" w14:paraId="28137B1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2BA54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22402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7106E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3.38E-04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221EB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4.93E-03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801FE3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cycle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F818D37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TCF7L2|UBE2I|SKA1|EGFR|SKA2|SIN3A|SESN1|NUSAP1|MDM2|MDM4|ATM|TP53|MYH10|TP73</w:t>
            </w:r>
          </w:p>
        </w:tc>
      </w:tr>
      <w:tr w:rsidR="00B072F8" w:rsidRPr="00B072F8" w14:paraId="0E9826D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65911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48645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7C35F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3.51E-04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2EFBF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5.07E-03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E84947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 formation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F403E0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AR|HHEX|TP63</w:t>
            </w:r>
          </w:p>
        </w:tc>
      </w:tr>
      <w:tr w:rsidR="00B072F8" w:rsidRPr="00B072F8" w14:paraId="7B7591C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E17355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10942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B67052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3.61E-04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3D976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5.16E-03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7E5923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cell death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D2765B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WWOX|TP53I3|AIFM2|BAD|PERP|FAS|ALOX12|ATM|NUPR1|TP53|TP63|TP73</w:t>
            </w:r>
          </w:p>
        </w:tc>
      </w:tr>
      <w:tr w:rsidR="00B072F8" w:rsidRPr="00B072F8" w14:paraId="78B0955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866E5B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10627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86CC7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3.64E-04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5F7D5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5.16E-03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E57AF8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intracellular protein kinase cascade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4F651E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AR|MAP3K3|TCF7L2|TSPAN6|WNT5A|BRAF|EGFR|MTOR|TP73|TMED4</w:t>
            </w:r>
          </w:p>
        </w:tc>
      </w:tr>
      <w:tr w:rsidR="00B072F8" w:rsidRPr="00B072F8" w14:paraId="0B170A3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95DC13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32583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CCAEF3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3.93E-04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48EC3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5.53E-03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89A2FB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gene-specific transcription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E25CC2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AR|TCF7L2|HHEX|RBM15|ARNT|TP53|TP63|TP73</w:t>
            </w:r>
          </w:p>
        </w:tc>
      </w:tr>
      <w:tr w:rsidR="00B072F8" w:rsidRPr="00B072F8" w14:paraId="49D5952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EF52B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4530E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4.08E-04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672533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5.65E-03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AEED5B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cytokinesis after mitosis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788E568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NUSAP1|MYH10</w:t>
            </w:r>
          </w:p>
        </w:tc>
      </w:tr>
      <w:tr w:rsidR="00B072F8" w:rsidRPr="00B072F8" w14:paraId="0B65102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1C7F93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60157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B0C37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4.08E-04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46A7B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5.65E-03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09BB20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urinary bladder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00A6F8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WNT5A|TP63</w:t>
            </w:r>
          </w:p>
        </w:tc>
      </w:tr>
      <w:tr w:rsidR="00B072F8" w:rsidRPr="00B072F8" w14:paraId="3DA0D87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F29123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44260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AC995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4.20E-04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83F59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5.78E-03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670E71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macromolecule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45F0DCA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CUL9|SMARCAL1|DIDO1|BTG2|BTG1|EIF4A3|MST1R|HDAC8|EGFR|UBE2J1|CHAF1B|CHAF1A|SUMO1|OS9|SIN3A|DPH2|MAGOH|TCEB3|TP53BP1|RANBP2|PDIA2|MAP3K3|NOP14|UBE2I|WNT5A|ARNT|RPA2|BRAF|ETV1|FOS|POU2F2|PAX2|MTOR|JMJD6|CLK2|AR|CAMK4|MDM2|TRIB3|ATM|ROR2|TP53|STK40|PPIC|TP73|HSPA1A</w:t>
            </w:r>
          </w:p>
        </w:tc>
      </w:tr>
      <w:tr w:rsidR="00B072F8" w:rsidRPr="00B072F8" w14:paraId="1311B647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E9C73F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6974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1AA44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4.63E-04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1DED5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6.31E-03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7264A5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DNA damage stimulus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2FEC67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BTG2|CHAF1B|CHAF1A|SUMO1|SESN1|RPA2|ATM|TP53BP1|TP53|TP63|TP73</w:t>
            </w:r>
          </w:p>
        </w:tc>
      </w:tr>
      <w:tr w:rsidR="00B072F8" w:rsidRPr="00B072F8" w14:paraId="5DA002A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98A87D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9790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8A89A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4.67E-04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7D025E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6.31E-03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74C203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embryonic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E7D728A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TFAP2A|TCF7L2|WNT5A|PDX1|ARNT|RPA2|EGFR|AR|HHEX|SIN3A|ATM|ROR2|TP53|TP63</w:t>
            </w:r>
          </w:p>
        </w:tc>
      </w:tr>
      <w:tr w:rsidR="00B072F8" w:rsidRPr="00B072F8" w14:paraId="2F48E1D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E93B27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45732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315BB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992E7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6.42E-03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A9845A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protein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EB5CB6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SUMO1|WNT5A|MDM2|TRIB1</w:t>
            </w:r>
          </w:p>
        </w:tc>
      </w:tr>
      <w:tr w:rsidR="00B072F8" w:rsidRPr="00B072F8" w14:paraId="5E5F677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0BFFF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48729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6890C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4.83E-04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873CD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6.43E-03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E37064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tissue morphogenesis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FF8FF1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TFAP2A|AR|HHEX|RBM15|WNT5A|PDX1|TP63|PAX2|EGFR</w:t>
            </w:r>
          </w:p>
        </w:tc>
      </w:tr>
      <w:tr w:rsidR="00B072F8" w:rsidRPr="00B072F8" w14:paraId="4B83BC0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10B34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51716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BA27A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4.94E-04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8FCD0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6.50E-03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BB8F7C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response to stimulus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2059722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BTG2|WNT5A|ARNT|RPA2|FOS|ETV5|CHAF1B|CHAF1A|SUMO1|OS9|SESN1|TRIB3|ATM|ROR2|TP53BP1|TRIB1|TP53|TP63|TP73</w:t>
            </w:r>
          </w:p>
        </w:tc>
      </w:tr>
      <w:tr w:rsidR="00B072F8" w:rsidRPr="00B072F8" w14:paraId="2F4EFEA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D1601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9967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601C6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4.96E-04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2DC72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6.50E-03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73CE33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signal transduction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5E50DC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AR|MAP3K3|TCF7L2|TSPAN6|WNT5A|BRAF|EGFR|MTOR|TMED4</w:t>
            </w:r>
          </w:p>
        </w:tc>
      </w:tr>
      <w:tr w:rsidR="00B072F8" w:rsidRPr="00B072F8" w14:paraId="4066850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8C720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60429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FF988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5.07E-04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8BB4B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6.60E-03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CA1588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epithelium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4CE10C8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TFAP2A|AR|HHEX|FZD2|RBM15|WNT5A|PDX1|TP63|PAX2|EGFR</w:t>
            </w:r>
          </w:p>
        </w:tc>
      </w:tr>
      <w:tr w:rsidR="00B072F8" w:rsidRPr="00B072F8" w14:paraId="070019F3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80B06A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23056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0A569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5.65E-04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A7806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9F5715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signaling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80AF258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AR|MAP3K3|TCF7L2|TSPAN6|WNT5A|BRAF|EGFR|MTOR|TMED4</w:t>
            </w:r>
          </w:p>
        </w:tc>
      </w:tr>
      <w:tr w:rsidR="00B072F8" w:rsidRPr="00B072F8" w14:paraId="29DEFD4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9F03C0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32436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03C57C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5.78E-04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FF2DD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7.40E-03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98EDA8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proteasomal ubiquitin-dependent protein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861C56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SUMO1|MDM2|TRIB1</w:t>
            </w:r>
          </w:p>
        </w:tc>
      </w:tr>
      <w:tr w:rsidR="00B072F8" w:rsidRPr="00B072F8" w14:paraId="571080D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AA64B4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32535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A1CFA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5.94E-04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A75D9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7.56E-03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9BDEDE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cellular component size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65C896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AR|BTG1|ALOX12|NUPR1|TP53|TP63|MTOR|TP73|HSPA1A</w:t>
            </w:r>
          </w:p>
        </w:tc>
      </w:tr>
      <w:tr w:rsidR="00B072F8" w:rsidRPr="00B072F8" w14:paraId="5733B8D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2AE5E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7223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C2EB8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6.70E-04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FD218E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8.46E-03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A12D3C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</w:t>
            </w:r>
            <w:proofErr w:type="spellEnd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receptor signaling pathway, calcium modulating pathway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F533C0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FZD2|WNT5A|ROR2</w:t>
            </w:r>
          </w:p>
        </w:tc>
      </w:tr>
      <w:tr w:rsidR="00B072F8" w:rsidRPr="00B072F8" w14:paraId="569170E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47863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6402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F5ECD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7.24E-04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58ABDC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9.07E-03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6A0644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mRNA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23496FF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EIF4A3|MAGOH|ATM|HSPA1A</w:t>
            </w:r>
          </w:p>
        </w:tc>
      </w:tr>
      <w:tr w:rsidR="00B072F8" w:rsidRPr="00B072F8" w14:paraId="382A952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A4431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35567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CAE19D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7.71E-04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2293E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9.59E-03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F90678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non-canonical </w:t>
            </w:r>
            <w:proofErr w:type="spellStart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</w:t>
            </w:r>
            <w:proofErr w:type="spellEnd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receptor signaling pathway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1E137E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FZD2|WNT5A|ROR2</w:t>
            </w:r>
          </w:p>
        </w:tc>
      </w:tr>
      <w:tr w:rsidR="00B072F8" w:rsidRPr="00B072F8" w14:paraId="7D16AA5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A8B2C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46903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6DFD40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7.99E-04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D54EC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9.81E-03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93B2FE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secretion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EA8CEEA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SYT4|STEAP3|RAB3A|SYT1|PDX1|ARNT|CPLX1|LLGL1|TP73</w:t>
            </w:r>
          </w:p>
        </w:tc>
      </w:tr>
      <w:tr w:rsidR="00B072F8" w:rsidRPr="00B072F8" w14:paraId="4D69ADD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92BD4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33036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D75153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8.00E-04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BB4AC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9.81E-03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F2F7FF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macromolecule localization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C4C125F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RANBP2|PDIA2|STEAP3|RAB3A|EIF4A3|WNT5A|ARNT|EGFR|ARNTL|HHEX|YWHAQ|OS9|SIN3A|MYO5B|MAGOH|SIX3|NRIP1|SCG5|MDM2|TP53</w:t>
            </w:r>
          </w:p>
        </w:tc>
      </w:tr>
      <w:tr w:rsidR="00B072F8" w:rsidRPr="00B072F8" w14:paraId="1EC5ECD7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A3ED71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23033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CE59D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8.09E-04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5A11D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9.85E-03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46BDC9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signaling pathway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8FA8B7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RAB3A|SEL1L|MST1R|EGFR|CABIN1|YWHAQ|NRIP1|TP63|PIAS4|TLE4|MAP3K3|TCF7L2|FZD2|RBM15|FZD5|BAD|WNT5A|PDX1|MITF|BRAF|FOS|MTOR|JMJD6|AR|SCG5|ATM|ROR2|TRIB1|CALM1|TP53|TP73</w:t>
            </w:r>
          </w:p>
        </w:tc>
      </w:tr>
      <w:tr w:rsidR="00B072F8" w:rsidRPr="00B072F8" w14:paraId="3E3C314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1BB0F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90304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36020A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8.27E-04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D0D63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9.99E-03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BB612D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nucleic acid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2FE3B78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SMARCAL1|DIDO1|NOP14|BTG2|EIF4A3|ARNT|RPA2|ETV1|FOS|POU2F2|PAX2|JMJD6|AR|CHAF1B|CHAF1A|SUMO1|SIN3A|MAGOH|TCEB3|ATM|TP53BP1|TP53|TP73|HSPA1A</w:t>
            </w:r>
          </w:p>
        </w:tc>
      </w:tr>
      <w:tr w:rsidR="00B072F8" w:rsidRPr="00B072F8" w14:paraId="243D9F6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3A491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10033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13570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8.40E-04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1FE15D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B9977D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organic substance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997EBC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PIAS3|TCF7L2|BTG2|BTG1|WNT5A|ALOX12|BRAF|FOS|EGFR|MTOR|AR|HHEX|TRIB3|TRIB1|KCNK1|SLC18A2|HSPA1A</w:t>
            </w:r>
          </w:p>
        </w:tc>
      </w:tr>
      <w:tr w:rsidR="00B072F8" w:rsidRPr="00B072F8" w14:paraId="28E83DE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B19891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43009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DACFA3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8.44E-04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007048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845FAB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chordate embryonic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FAF735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TFAP2A|AR|TCF7L2|SIN3A|WNT5A|ARNT|ATM|ROR2|TP53|EGFR</w:t>
            </w:r>
          </w:p>
        </w:tc>
      </w:tr>
      <w:tr w:rsidR="00B072F8" w:rsidRPr="00B072F8" w14:paraId="6015177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9A847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51897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D92EC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8.82E-04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0E5AA0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5B84E2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protein kinase B signaling cascade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A9BA4F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TCF7L2|EGFR|MTOR</w:t>
            </w:r>
          </w:p>
        </w:tc>
      </w:tr>
      <w:tr w:rsidR="00B072F8" w:rsidRPr="00B072F8" w14:paraId="7868957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31E16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6281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A04C7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9.00E-04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A1246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8FD5FD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DNA repair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B52F407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BTG2|CHAF1B|CHAF1A|SUMO1|RPA2|ATM|TP53BP1|TP53|TP73</w:t>
            </w:r>
          </w:p>
        </w:tc>
      </w:tr>
      <w:tr w:rsidR="00B072F8" w:rsidRPr="00B072F8" w14:paraId="6D32A51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F3B102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9792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E6C5C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9.19E-04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B3E9D4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C240D3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embryonic development ending in birth or egg hatching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E1D181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TFAP2A|AR|TCF7L2|SIN3A|WNT5A|ARNT|ATM|ROR2|TP53|EGFR</w:t>
            </w:r>
          </w:p>
        </w:tc>
      </w:tr>
      <w:tr w:rsidR="00B072F8" w:rsidRPr="00B072F8" w14:paraId="3219CDB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F34E5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33043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10953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9.37E-04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E38B79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0E7213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organelle organization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DF16E1A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CUL9|RAB3A|NUSAP1|ATM|TP53|SKA1|MTOR|SKA2</w:t>
            </w:r>
          </w:p>
        </w:tc>
      </w:tr>
      <w:tr w:rsidR="00B072F8" w:rsidRPr="00B072F8" w14:paraId="536101B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2F5991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43434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FF806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9.56E-04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EEE5A0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90040C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peptide hormone stimulus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9C2707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AR|BTG2|HHEX|BTG1|TRIB3|BRAF|MTOR</w:t>
            </w:r>
          </w:p>
        </w:tc>
      </w:tr>
      <w:tr w:rsidR="00B072F8" w:rsidRPr="00B072F8" w14:paraId="1AEEB08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B8B685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51234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2F183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9.78E-04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C1CA4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87AECA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establishment of localization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ED48B3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STEAP3|RAB3A|EIF4A3|CPLX1|ARNTL|HHEX|YWHAQ|CUX1|SV2A|MAGOH|SIX3|NUSAP1|SH3BP4|SLC17A7|MYH10|SLC18A2|TMED4|SLC18A3|RANBP2|SYT4|SYT1|SLC32A1|PDX1|ARNT|JMJD6|EHD1|AR|MYO5B|SCG5|MDM2|RIN3|KCNK1|TP53|LLGL1|VAMP2|TP73</w:t>
            </w:r>
          </w:p>
        </w:tc>
      </w:tr>
      <w:tr w:rsidR="00B072F8" w:rsidRPr="00B072F8" w14:paraId="4B71A783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1F7E1B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45601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D9A46A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95381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196299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endothelial cell differentiation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8C57DA2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BTG1|ALOX12</w:t>
            </w:r>
          </w:p>
        </w:tc>
      </w:tr>
      <w:tr w:rsidR="00B072F8" w:rsidRPr="00B072F8" w14:paraId="0EEB8A8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34351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60572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E6824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2101D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A4F537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morphogenesis of an epithelial bud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042D4D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HHEX|TP63</w:t>
            </w:r>
          </w:p>
        </w:tc>
      </w:tr>
      <w:tr w:rsidR="00B072F8" w:rsidRPr="00B072F8" w14:paraId="7396ED6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2D474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60685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D13AB5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6A1AFF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3E8F59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prostatic bud formation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B219D2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AR|WNT5A</w:t>
            </w:r>
          </w:p>
        </w:tc>
      </w:tr>
      <w:tr w:rsidR="00B072F8" w:rsidRPr="00B072F8" w14:paraId="7A8455C3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01F965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7442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D83BE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802AF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FFD70F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hindgut morphogenesis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8E2A94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TCF7L2|WNT5A</w:t>
            </w:r>
          </w:p>
        </w:tc>
      </w:tr>
      <w:tr w:rsidR="00B072F8" w:rsidRPr="00B072F8" w14:paraId="1DF9566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1DB25A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32879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4075C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6F2FB4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29FB90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localization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48A0547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TCF7L2|RAB3A|SYT1|WNT5A|ARNT|ALOX12|EGFR|EHD1|SUMO1|MYO5B|SCG5|TRIB3|ROR2|TRIB1|CALM1</w:t>
            </w:r>
          </w:p>
        </w:tc>
      </w:tr>
      <w:tr w:rsidR="00B072F8" w:rsidRPr="00B072F8" w14:paraId="3AE4343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175611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31331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19E8B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00E9D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E1838D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cellular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249238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SUMO1|MDM2|ARNT|TRIB1</w:t>
            </w:r>
          </w:p>
        </w:tc>
      </w:tr>
      <w:tr w:rsidR="00B072F8" w:rsidRPr="00B072F8" w14:paraId="3A2D58D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FB4748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48565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E7489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BD9AC9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8BFED5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digestive tract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601B298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TCF7L2|WNT5A|TP63|TP73</w:t>
            </w:r>
          </w:p>
        </w:tc>
      </w:tr>
      <w:tr w:rsidR="00B072F8" w:rsidRPr="00B072F8" w14:paraId="61A758C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B6386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42752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19E8A6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A307A3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0CE7AC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circadian rhythm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C49434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DEC1|BHLHE40|CLOCK</w:t>
            </w:r>
          </w:p>
        </w:tc>
      </w:tr>
      <w:tr w:rsidR="00B072F8" w:rsidRPr="00B072F8" w14:paraId="7053CCB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06B86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1655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DCC13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EC988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AA3FBB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urogenital system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FFD37D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AR|PAX8|WNT5A|TP63|PAX2|JMJD6</w:t>
            </w:r>
          </w:p>
        </w:tc>
      </w:tr>
      <w:tr w:rsidR="00B072F8" w:rsidRPr="00B072F8" w14:paraId="7E707EE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E2006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6950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36E4A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EEEE6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B3DACE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stress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81FFE6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BTG2|BTG1|MST1R|EGFR|CHAF1B|HHEX|CHAF1A|SUMO1|OS9|SESN1|TP53BP1|TP63|PDIA2|WNT5A|ARNT|RPA2|PAX6|FOS|ETV5|AR|TRIB3|ATM|ROR2|TRIB1|TP53|TP73|HSPA1A</w:t>
            </w:r>
          </w:p>
        </w:tc>
      </w:tr>
      <w:tr w:rsidR="00B072F8" w:rsidRPr="00B072F8" w14:paraId="0AA72DE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CC04B2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6259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80F6FF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47CA1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420F9B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DNA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019037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SMARCAL1|BTG2|CHAF1B|CHAF1A|SUMO1|SIN3A|RPA2|ATM|TP53BP1|FOS|TP53|TP73</w:t>
            </w:r>
          </w:p>
        </w:tc>
      </w:tr>
      <w:tr w:rsidR="00B072F8" w:rsidRPr="00B072F8" w14:paraId="0B6A02E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997F0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90066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AB875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873CCE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D87971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anatomical structure size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5BC7F3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AR|BTG1|ALOX12|NUPR1|TP53|TP63|MTOR|TP73|HSPA1A</w:t>
            </w:r>
          </w:p>
        </w:tc>
      </w:tr>
      <w:tr w:rsidR="00B072F8" w:rsidRPr="00B072F8" w14:paraId="65BC931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FD42A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9416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F32DD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E31EF2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CB0ED3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light stimulus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A89DBA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DEC1|BHLHE40|FOS|CLOCK|TP53|EGFR</w:t>
            </w:r>
          </w:p>
        </w:tc>
      </w:tr>
      <w:tr w:rsidR="00B072F8" w:rsidRPr="00B072F8" w14:paraId="1BDE154F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64027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51592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DBF8E0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B7C97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DB8421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calcium 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0CCCCE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SYT1|WNT5A|CALM1|EGFR</w:t>
            </w:r>
          </w:p>
        </w:tc>
      </w:tr>
      <w:tr w:rsidR="00B072F8" w:rsidRPr="00B072F8" w14:paraId="0F73E14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E44B8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6621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E32F72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405CF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43B931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retention in ER lumen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C8618D8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PDIA2|OS9</w:t>
            </w:r>
          </w:p>
        </w:tc>
      </w:tr>
      <w:tr w:rsidR="00B072F8" w:rsidRPr="00B072F8" w14:paraId="0B25D0E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B95125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35437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0EE69E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560AC6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8C22F0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maintenance of protein localization in endoplasmic reticulum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C92E9F2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PDIA2|OS9</w:t>
            </w:r>
          </w:p>
        </w:tc>
      </w:tr>
      <w:tr w:rsidR="00B072F8" w:rsidRPr="00B072F8" w14:paraId="379D242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4CC7F5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48513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43E20B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7B07B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0E2F61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E0742D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RAB3A|BHLHE41|EGFR|SIX6|HHEX|SIX3|NRIP1|TP63|TFAP2A|WWOX|TCF7L2|FZD2|RBM15|WNT5A|PDX1|ARNT|MITF|BRAF|PAX6|PAX2|JMJD6|AR|PAX8|ATM|ROR2|TP53|TP73</w:t>
            </w:r>
          </w:p>
        </w:tc>
      </w:tr>
      <w:tr w:rsidR="00B072F8" w:rsidRPr="00B072F8" w14:paraId="13A6148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281B0E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32434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6C96F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4E83DA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C92D55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proteasomal ubiquitin-dependent protein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80E3222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SUMO1|MDM2|TRIB1</w:t>
            </w:r>
          </w:p>
        </w:tc>
      </w:tr>
      <w:tr w:rsidR="00B072F8" w:rsidRPr="00B072F8" w14:paraId="11B0DD1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56F22A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61136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91AB7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66D1BE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2D33A3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proteasomal protein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C6D21A7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SUMO1|MDM2|TRIB1</w:t>
            </w:r>
          </w:p>
        </w:tc>
      </w:tr>
      <w:tr w:rsidR="00B072F8" w:rsidRPr="00B072F8" w14:paraId="6422A8E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91D56A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9952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592F69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0B3DE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453679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anterior/posterior pattern formation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EBAECF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BTG2|HHEX|SIX3|ATM|ROR2|TP53</w:t>
            </w:r>
          </w:p>
        </w:tc>
      </w:tr>
      <w:tr w:rsidR="00B072F8" w:rsidRPr="00B072F8" w14:paraId="3B8400AF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B5D36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61138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A7CB09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8FB9A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0D2B81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morphogenesis of a branching epithelium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EED954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AR|HHEX|RBM15|WNT5A|TP63</w:t>
            </w:r>
          </w:p>
        </w:tc>
      </w:tr>
      <w:tr w:rsidR="00B072F8" w:rsidRPr="00B072F8" w14:paraId="3FF5E07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1B0F2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10552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20C28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D4795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43F911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gene-specific transcription from RNA polymerase II promoter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5AEDA3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AR|TCF7L2|HHEX|RBM15|TP53</w:t>
            </w:r>
          </w:p>
        </w:tc>
      </w:tr>
      <w:tr w:rsidR="00B072F8" w:rsidRPr="00B072F8" w14:paraId="3CFD849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B144C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8104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A8FA7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1.58E-03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9E3F9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1.57E-02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BFB385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localization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FAD0DF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RANBP2|PDIA2|STEAP3|RAB3A|WNT5A|ARNT|EGFR|ARNTL|HHEX|YWHAQ|OS9|SIN3A|MYO5B|SIX3|SCG5|MDM2|TP53</w:t>
            </w:r>
          </w:p>
        </w:tc>
      </w:tr>
      <w:tr w:rsidR="00B072F8" w:rsidRPr="00B072F8" w14:paraId="5956174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D44FB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43687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0449B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8E0BC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767115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post-translational protein modification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810D8B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MAP3K3|BTG2|UBE2I|BTG1|WNT5A|BRAF|MST1R|HDAC8|EGFR|MTOR|JMJD6|UBE2J1|CLK2|SUMO1|OS9|CAMK4|MDM2|TRIB3|ATM|ROR2|STK40</w:t>
            </w:r>
          </w:p>
        </w:tc>
      </w:tr>
      <w:tr w:rsidR="00B072F8" w:rsidRPr="00B072F8" w14:paraId="5B218FD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C8E1B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8886F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1.68E-03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7AEAF3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385743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cell growth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1C8B05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BTG1|TP53|TP63|TP73|HSPA1A</w:t>
            </w:r>
          </w:p>
        </w:tc>
      </w:tr>
      <w:tr w:rsidR="00B072F8" w:rsidRPr="00B072F8" w14:paraId="150A431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98C2B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72001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C73A20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1.68E-03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1AD5E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F8DF5F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renal system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420AFF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PAX8|WNT5A|TP63|PAX2|JMJD6</w:t>
            </w:r>
          </w:p>
        </w:tc>
      </w:tr>
      <w:tr w:rsidR="00B072F8" w:rsidRPr="00B072F8" w14:paraId="2B1818D7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BB6B1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8637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09417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1.75E-03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21CE8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3FC9F0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apoptotic mitochondrial changes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D6EB4BA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AIFM2|TP53|TP73</w:t>
            </w:r>
          </w:p>
        </w:tc>
      </w:tr>
      <w:tr w:rsidR="00B072F8" w:rsidRPr="00B072F8" w14:paraId="18AE6E1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7DBEB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09EDF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FBBA4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8263EE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mitotic anaphase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E4859E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SKA1|SKA2</w:t>
            </w:r>
          </w:p>
        </w:tc>
      </w:tr>
      <w:tr w:rsidR="00B072F8" w:rsidRPr="00B072F8" w14:paraId="6C10542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C1C9B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33205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36419C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23E501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B93904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cycle cytokinesis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71281F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NUSAP1|MYH10</w:t>
            </w:r>
          </w:p>
        </w:tc>
      </w:tr>
      <w:tr w:rsidR="00B072F8" w:rsidRPr="00B072F8" w14:paraId="61B8A4B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978D58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A3630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61B8B2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9B5BE5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regionalization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C54F14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BTG2|HHEX|SIX3|ATM|ROR2|TP53|TP63</w:t>
            </w:r>
          </w:p>
        </w:tc>
      </w:tr>
      <w:tr w:rsidR="00B072F8" w:rsidRPr="00B072F8" w14:paraId="06228CC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3946A7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C5D4A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37B56E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DC1556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pattern specification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CF60B7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BTG2|HHEX|RBM15|SIX3|ATM|ROR2|TP53|TP63</w:t>
            </w:r>
          </w:p>
        </w:tc>
      </w:tr>
      <w:tr w:rsidR="00B072F8" w:rsidRPr="00B072F8" w14:paraId="110046B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8073B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42221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8E3BB6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39A01F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64A318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chemical stimulus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759F45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PDIA2|PIAS3|TCF7L2|BTG2|BTG1|SYT1|WNT5A|ARNT|ALOX12|BRAF|FOS|ETV5|EGFR|MTOR|AR|HHEX|TRIB3|TRIB1|CALM1|KCNK1|TP53|SLC18A2|HSPA1A</w:t>
            </w:r>
          </w:p>
        </w:tc>
      </w:tr>
      <w:tr w:rsidR="00B072F8" w:rsidRPr="00B072F8" w14:paraId="1AFE2CB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A687E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7050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B9123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BFDC67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1B48DD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cycle arrest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6B14DB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TCF7L2|SESN1|ATM|TP53|TP73</w:t>
            </w:r>
          </w:p>
        </w:tc>
      </w:tr>
      <w:tr w:rsidR="00B072F8" w:rsidRPr="00B072F8" w14:paraId="5BB9E12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05F87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48568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418D4F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AF511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BC5AF4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embryonic organ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9E1EFD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TFAP2A|TCF7L2|HHEX|WNT5A|ARNT|ROR2|EGFR</w:t>
            </w:r>
          </w:p>
        </w:tc>
      </w:tr>
      <w:tr w:rsidR="00B072F8" w:rsidRPr="00B072F8" w14:paraId="5112164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50009F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45595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8AE5F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2.19E-03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A4955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901DA0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cell differentiation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716644A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AR|TCF7L2|BTG1|RBM15|BAD|WNT5A|ARNT|MITF|TRIB3|ALOX12|TP53|TP63</w:t>
            </w:r>
          </w:p>
        </w:tc>
      </w:tr>
      <w:tr w:rsidR="00B072F8" w:rsidRPr="00B072F8" w14:paraId="784DAE8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DED0F1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9314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67A2E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E1DD8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2.07E-02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7FB3FF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radiation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CD16648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DEC1|BHLHE40|ATM|FOS|CLOCK|TP53|EGFR</w:t>
            </w:r>
          </w:p>
        </w:tc>
      </w:tr>
      <w:tr w:rsidR="00B072F8" w:rsidRPr="00B072F8" w14:paraId="1BCBF2E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72E1B4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ED88A1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437844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0D985E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endothelial cell proliferation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3F2FC7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WNT5A|ARNT|MTOR</w:t>
            </w:r>
          </w:p>
        </w:tc>
      </w:tr>
      <w:tr w:rsidR="00B072F8" w:rsidRPr="00B072F8" w14:paraId="62A738A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A32CFC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51896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58E34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14BFD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A105DC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protein kinase B signaling cascade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0EB018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TCF7L2|EGFR|MTOR</w:t>
            </w:r>
          </w:p>
        </w:tc>
      </w:tr>
      <w:tr w:rsidR="00B072F8" w:rsidRPr="00B072F8" w14:paraId="53112117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435C5A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50793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ED313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872EF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021242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developmental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274BA0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TFAP2A|TCF7L2|BTG1|RBM15|BAD|WNT5A|ARNT|MITF|ALOX12|AR|HHEX|TRIB3|TP53|MYH10|TP63</w:t>
            </w:r>
          </w:p>
        </w:tc>
      </w:tr>
      <w:tr w:rsidR="00B072F8" w:rsidRPr="00B072F8" w14:paraId="72B81C1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32F4FF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6350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1AA03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80A19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AC3E84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transcription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8B2140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AR|DIDO1|TCEB3|ARNT|RPA2|ETV1|POU2F2|TP53|PAX2</w:t>
            </w:r>
          </w:p>
        </w:tc>
      </w:tr>
      <w:tr w:rsidR="00B072F8" w:rsidRPr="00B072F8" w14:paraId="528D3E1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1AE21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30154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5F911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4E4DA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E05531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differentiation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D5149E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BTG2|RAB3A|BHLHE41|EGFR|HHEX|SIX3|TP63|WWOX|TCF7L2|FZD2|FZD5|WNT5A|PDX1|ARNT|MITF|PAX6|PAX2|MTOR|JMJD6|AR|PAX8|ATM|ROR2|TP53|TP73</w:t>
            </w:r>
          </w:p>
        </w:tc>
      </w:tr>
      <w:tr w:rsidR="00B072F8" w:rsidRPr="00B072F8" w14:paraId="706DDE0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93FF6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71478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B8EBD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2.38E-03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3CEC3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C3E50D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response to radiation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DB0530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ATM|TP53</w:t>
            </w:r>
          </w:p>
        </w:tc>
      </w:tr>
      <w:tr w:rsidR="00B072F8" w:rsidRPr="00B072F8" w14:paraId="112B8F5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1EB8C1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9894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69DDD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71582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34EB29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D264B8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SUMO1|WNT5A|MDM2|ARNT|MDM4|TRIB1|MTOR|ARNTL</w:t>
            </w:r>
          </w:p>
        </w:tc>
      </w:tr>
      <w:tr w:rsidR="00B072F8" w:rsidRPr="00B072F8" w14:paraId="701C042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2709F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B74C1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DEFAB2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E86075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neurotransmitter levels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6D40DA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SYT4|RAB3A|SYT1|SLC17A7</w:t>
            </w:r>
          </w:p>
        </w:tc>
      </w:tr>
      <w:tr w:rsidR="00B072F8" w:rsidRPr="00B072F8" w14:paraId="0942D9AF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D903A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30856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96DADE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B646F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ECD8B3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epithelial cell differentiation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E6163EA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BTG1|ALOX12|TP63</w:t>
            </w:r>
          </w:p>
        </w:tc>
      </w:tr>
      <w:tr w:rsidR="00B072F8" w:rsidRPr="00B072F8" w14:paraId="44C2959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A5C19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43170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600FF2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4A06B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5F14CA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macromolecule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515EA1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CUL9|SMARCAL1|DIDO1|BTG2|BTG1|EIF4A3|MST1R|HDAC8|EGFR|UBE2J1|COP1|CHAF1B|CHAF1A|SUMO1|OS9|SIN3A|DPH2|MAGOH|TCEB3|TP53BP1|RANBP2|PDIA2|MAP3K3|NOP14|UBE2I|WNT5A|ARNT|RPA2|BRAF|ETV1|FOS|POU2F2|PAX2|MTOR|JMJD6|CLK2|AR|CAMK4|SCG5|MDM2|TRIB3|ATM|ROR2|TP53|STK40|PPIC|TP73|HSPA1A</w:t>
            </w:r>
          </w:p>
        </w:tc>
      </w:tr>
      <w:tr w:rsidR="00B072F8" w:rsidRPr="00B072F8" w14:paraId="71273EB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F20A9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9719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8D0DF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5C63F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C73C1E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endogenous stimulus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FE2F6E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PIAS3|AR|BTG2|HHEX|BTG1|WNT5A|TRIB3|BRAF|FOS|SLC18A2|MTOR</w:t>
            </w:r>
          </w:p>
        </w:tc>
      </w:tr>
      <w:tr w:rsidR="00B072F8" w:rsidRPr="00B072F8" w14:paraId="0745F7F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99E6FF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6139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E3A1D1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2.85E-03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67AC45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ECAEDF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nucleobase, nucleoside, </w:t>
            </w:r>
            <w:proofErr w:type="gramStart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nucleotide</w:t>
            </w:r>
            <w:proofErr w:type="gramEnd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nucleic acid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A16C9B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SMARCAL1|DIDO1|BTG2|EIF4A3|CHAF1B|CHAF1A|SUMO1|SIN3A|MAGOH|TCEB3|TP53BP1|NOP14|ARNT|RPA2|ETV1|FOS|POU2F2|PAX2|JMJD6|AR|TP53I3|ATM|ROR2|TP53|TP73|HSPA1A</w:t>
            </w:r>
          </w:p>
        </w:tc>
      </w:tr>
      <w:tr w:rsidR="00B072F8" w:rsidRPr="00B072F8" w14:paraId="6325671F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246307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51322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9BF3E5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8C7976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C071CC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anaphase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7E9105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SKA1|SKA2</w:t>
            </w:r>
          </w:p>
        </w:tc>
      </w:tr>
      <w:tr w:rsidR="00B072F8" w:rsidRPr="00B072F8" w14:paraId="2ACF20C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CF1F7F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6351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C2813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2.98E-03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E3131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35F139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transcription, DNA-dependent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180873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AR|TCEB3|ARNT|RPA2|ETV1|POU2F2|TP53|PAX2</w:t>
            </w:r>
          </w:p>
        </w:tc>
      </w:tr>
      <w:tr w:rsidR="00B072F8" w:rsidRPr="00B072F8" w14:paraId="1264DAA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728E15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6401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5A5E5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E0FF5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9B1D75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RNA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69E4FB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EIF4A3|MAGOH|ATM|HSPA1A</w:t>
            </w:r>
          </w:p>
        </w:tc>
      </w:tr>
      <w:tr w:rsidR="00B072F8" w:rsidRPr="00B072F8" w14:paraId="3DB5021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25E55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6810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DCAAF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98074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15BC2B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transport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84A193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STEAP3|RAB3A|EIF4A3|CPLX1|ARNTL|HHEX|YWHAQ|CUX1|SV2A|MAGOH|SIX3|SH3BP4|SLC17A7|MYH10|SLC18A2|TMED4|SLC18A3|RANBP2|SYT4|SYT1|SLC32A1|PDX1|ARNT|JMJD6|EHD1|AR|MYO5B|SCG5|RIN3|KCNK1|TP53|LLGL1|VAMP2|TP73</w:t>
            </w:r>
          </w:p>
        </w:tc>
      </w:tr>
      <w:tr w:rsidR="00B072F8" w:rsidRPr="00B072F8" w14:paraId="73F560E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1DA99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7399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FF9DA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951134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65D2FF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nervous system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005A772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TFAP2A|TCF7L2|BTG2|RAB3A|FZD2|FZD5|WNT5A|PAX6|FOS|NPAS2|PAX2|EGFR|HHEX|SIX3|ATM|ROR2|TP53|TP63|TP73</w:t>
            </w:r>
          </w:p>
        </w:tc>
      </w:tr>
      <w:tr w:rsidR="00B072F8" w:rsidRPr="00B072F8" w14:paraId="792255D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94843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32774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A1466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11723D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FC6554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RNA biosynthetic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6C1854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AR|TCEB3|ARNT|RPA2|ETV1|POU2F2|TP53|PAX2</w:t>
            </w:r>
          </w:p>
        </w:tc>
      </w:tr>
      <w:tr w:rsidR="00B072F8" w:rsidRPr="00B072F8" w14:paraId="02A6D73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443F1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8283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347C4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9017A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0E8C23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proliferation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C701372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AR|TCF7L2|HHEX|BAD|WNT5A|BHLHE41|MDM4|TP53|TP63|EGFR</w:t>
            </w:r>
          </w:p>
        </w:tc>
      </w:tr>
      <w:tr w:rsidR="00B072F8" w:rsidRPr="00B072F8" w14:paraId="4C89B4D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59BAB9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7346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013237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9455C8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2.77E-02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4FAC8D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mitotic cell cycle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3F86D6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CUL9|NUSAP1|MDM2|ATM|TP53|EGFR</w:t>
            </w:r>
          </w:p>
        </w:tc>
      </w:tr>
      <w:tr w:rsidR="00B072F8" w:rsidRPr="00B072F8" w14:paraId="764AE31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EBDE0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B142F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3.35E-03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3625C0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2.77E-02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F70C2F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import into nucleus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3F482C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RANBP2|SIX3|TP53|ARNTL</w:t>
            </w:r>
          </w:p>
        </w:tc>
      </w:tr>
      <w:tr w:rsidR="00B072F8" w:rsidRPr="00B072F8" w14:paraId="1A97D9C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F6C36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35295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B3C69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3.38E-03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D6B68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925DFF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tube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D0DEF07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TFAP2A|AR|HHEX|RAB3A|RBM15|WNT5A|TP63|JMJD6</w:t>
            </w:r>
          </w:p>
        </w:tc>
      </w:tr>
      <w:tr w:rsidR="00B072F8" w:rsidRPr="00B072F8" w14:paraId="6E98487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897E7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1763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C6057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3.39E-03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6CC2C0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1C0D55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morphogenesis of a branching structure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DC44BA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AR|HHEX|RBM15|WNT5A|TP63</w:t>
            </w:r>
          </w:p>
        </w:tc>
      </w:tr>
      <w:tr w:rsidR="00B072F8" w:rsidRPr="00B072F8" w14:paraId="2A60BD3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202F8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48869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CC407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D1B05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967637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developmental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E5F558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BTG2|RAB3A|BHLHE41|EGFR|HHEX|SIX3|TP63|WWOX|TCF7L2|FZD2|FZD5|WNT5A|PDX1|ARNT|MITF|PAX6|PAX2|MTOR|JMJD6|AR|PAX8|ATM|ROR2|TP53|TP73</w:t>
            </w:r>
          </w:p>
        </w:tc>
      </w:tr>
      <w:tr w:rsidR="00B072F8" w:rsidRPr="00B072F8" w14:paraId="3C9B797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C48929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7548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72D9FD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C5A299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9FB477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sex differentiation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7F0D15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AR|TCF7L2|WNT5A|NRIP1|ROR2|TP63</w:t>
            </w:r>
          </w:p>
        </w:tc>
      </w:tr>
      <w:tr w:rsidR="00B072F8" w:rsidRPr="00B072F8" w14:paraId="228B4FC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8F2D3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31399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C7255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3.49E-03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EFA26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4369E5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protein modification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E66385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PIAS4|PIAS3|WNT5A|ARNT|TRIB3|TP53|EGFR|MTOR|TP73</w:t>
            </w:r>
          </w:p>
        </w:tc>
      </w:tr>
      <w:tr w:rsidR="00B072F8" w:rsidRPr="00B072F8" w14:paraId="241ED09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5810CD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45786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D5813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CC272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A05DD4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cell cycle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E06C0CA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TCF7L2|SESN1|ATM|TP53|EGFR|TP73</w:t>
            </w:r>
          </w:p>
        </w:tc>
      </w:tr>
      <w:tr w:rsidR="00B072F8" w:rsidRPr="00B072F8" w14:paraId="6C03C6B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D35D89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45862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C33CF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3.55E-03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06082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8746E4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proteolysis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5B7820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SUMO1|MDM2|TRIB1</w:t>
            </w:r>
          </w:p>
        </w:tc>
      </w:tr>
      <w:tr w:rsidR="00B072F8" w:rsidRPr="00B072F8" w14:paraId="040E304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7EA5C1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7269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DB34C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3.55E-03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844AA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63191E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neurotransmitter secretion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6B760E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SYT4|RAB3A|SYT1</w:t>
            </w:r>
          </w:p>
        </w:tc>
      </w:tr>
      <w:tr w:rsidR="00B072F8" w:rsidRPr="00B072F8" w14:paraId="107C587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5FC96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30858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BE163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66EC6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A87527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epithelial cell differentiation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473FB4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BTG1|ALOX12</w:t>
            </w:r>
          </w:p>
        </w:tc>
      </w:tr>
      <w:tr w:rsidR="00B072F8" w:rsidRPr="00B072F8" w14:paraId="7D31A63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59CBF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35020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F3295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868BB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BAA7E1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regulation of </w:t>
            </w:r>
            <w:proofErr w:type="spellStart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Rac</w:t>
            </w:r>
            <w:proofErr w:type="spellEnd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protein signal transduction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6B3077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CRK|MTOR</w:t>
            </w:r>
          </w:p>
        </w:tc>
      </w:tr>
      <w:tr w:rsidR="00B072F8" w:rsidRPr="00B072F8" w14:paraId="1989F4B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4C3355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43516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E354C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392DD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FA0643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DNA damage response, signal transduction by p53 class mediator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730E33A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MDM2|ATM</w:t>
            </w:r>
          </w:p>
        </w:tc>
      </w:tr>
      <w:tr w:rsidR="00B072F8" w:rsidRPr="00B072F8" w14:paraId="57A36CF7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C7E301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60742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07450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1F1297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BD08BF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epithelial cell differentiation involved in prostate gland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A96D62F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AR|TP63</w:t>
            </w:r>
          </w:p>
        </w:tc>
      </w:tr>
      <w:tr w:rsidR="00B072F8" w:rsidRPr="00B072F8" w14:paraId="2061A1E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9819C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30182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22675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BE2A82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2.97E-02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15ABC1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neuron differentiation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0ED730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BTG2|RAB3A|FZD2|FZD5|WNT5A|PAX6|ROR2|PAX2|EGFR|TP73</w:t>
            </w:r>
          </w:p>
        </w:tc>
      </w:tr>
      <w:tr w:rsidR="00B072F8" w:rsidRPr="00B072F8" w14:paraId="46DFEF67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C8C67F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51170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7D5B2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1EBAA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2.97E-02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2EAE66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nuclear import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89568B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RANBP2|SIX3|TP53|ARNTL</w:t>
            </w:r>
          </w:p>
        </w:tc>
      </w:tr>
      <w:tr w:rsidR="00B072F8" w:rsidRPr="00B072F8" w14:paraId="6356DE3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F02CF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35270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F9E4C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CBB45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2.97E-02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5D1361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endocrine system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61589D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HHEX|PAX8|WNT5A|PDX1</w:t>
            </w:r>
          </w:p>
        </w:tc>
      </w:tr>
      <w:tr w:rsidR="00B072F8" w:rsidRPr="00B072F8" w14:paraId="78F6186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98CD2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7417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027EA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DC266D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2.97E-02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5F06F1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central nervous system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3E1D00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HHEX|WNT5A|SIX3|ATM|PAX6|ROR2|TP53|NPAS2|EGFR|TP73</w:t>
            </w:r>
          </w:p>
        </w:tc>
      </w:tr>
      <w:tr w:rsidR="00B072F8" w:rsidRPr="00B072F8" w14:paraId="6D58F62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413C17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48646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F126E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6F3D3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08D69F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anatomical structure formation involved in morphogenesis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C27C90F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TFAP2A|AR|HHEX|RBM15|WNT5A|ATM|ROR2|TP53|TP63</w:t>
            </w:r>
          </w:p>
        </w:tc>
      </w:tr>
      <w:tr w:rsidR="00B072F8" w:rsidRPr="00B072F8" w14:paraId="5064796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E713E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45926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3F241B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FD0761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B4FB51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growth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BE3E21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BTG1|TP53|TP63|TP73|HSPA1A</w:t>
            </w:r>
          </w:p>
        </w:tc>
      </w:tr>
      <w:tr w:rsidR="00B072F8" w:rsidRPr="00B072F8" w14:paraId="109B9AE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92F68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46777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079DA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3749D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D18657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amino acid autophosphorylation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BFA690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MAP3K3|ATM|EGFR|MTOR</w:t>
            </w:r>
          </w:p>
        </w:tc>
      </w:tr>
      <w:tr w:rsidR="00B072F8" w:rsidRPr="00B072F8" w14:paraId="6D8F1CF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C92E26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22612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A03F8E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71C42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87F42D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gland morphogenesis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5342C2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AR|WNT5A|TP63|EGFR</w:t>
            </w:r>
          </w:p>
        </w:tc>
      </w:tr>
      <w:tr w:rsidR="00B072F8" w:rsidRPr="00B072F8" w14:paraId="5CDA228F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5774D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30335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2B3E9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0D0DD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1D787B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cell migration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47DE58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WNT5A|ARNT|ALOX12|ROR2|EGFR</w:t>
            </w:r>
          </w:p>
        </w:tc>
      </w:tr>
      <w:tr w:rsidR="00B072F8" w:rsidRPr="00B072F8" w14:paraId="014822C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6CB79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CC0E6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5214A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AEF5F8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MAPKKK cascade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C317AF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MAP3K3|WNT5A|BRAF|ROR2|TRIB1|EGFR</w:t>
            </w:r>
          </w:p>
        </w:tc>
      </w:tr>
      <w:tr w:rsidR="00B072F8" w:rsidRPr="00B072F8" w14:paraId="39461BC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76B61E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80135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98599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4.75E-03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B2371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7F87EF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cellular response to stress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32ABA9F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WNT5A|MDM2|ATM|MTOR|TP73</w:t>
            </w:r>
          </w:p>
        </w:tc>
      </w:tr>
      <w:tr w:rsidR="00B072F8" w:rsidRPr="00B072F8" w14:paraId="499F947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1A4C66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5D770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1AD08A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6330F0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nuclear-transcribed mRNA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FD5014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EIF4A3|MAGOH|ATM</w:t>
            </w:r>
          </w:p>
        </w:tc>
      </w:tr>
      <w:tr w:rsidR="00B072F8" w:rsidRPr="00B072F8" w14:paraId="7529811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0F09C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1756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F7A0E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FE507A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0625E1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somitogenesis</w:t>
            </w:r>
            <w:proofErr w:type="spellEnd"/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8BF7CF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ATM|ROR2|TP53</w:t>
            </w:r>
          </w:p>
        </w:tc>
      </w:tr>
      <w:tr w:rsidR="00B072F8" w:rsidRPr="00B072F8" w14:paraId="248D203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4B4BF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31016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7AF1EE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44220C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7F0FC8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pancreas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3141597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TCF7L2|HHEX|PDX1</w:t>
            </w:r>
          </w:p>
        </w:tc>
      </w:tr>
      <w:tr w:rsidR="00B072F8" w:rsidRPr="00B072F8" w14:paraId="787265E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518C59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8284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260871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C2AA23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A9F032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cell proliferation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148FF2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WNT5A|MDM2|PDX1|ARNT|ALOX12|MDM4|MST1R|TP63|EGFR|MTOR</w:t>
            </w:r>
          </w:p>
        </w:tc>
      </w:tr>
      <w:tr w:rsidR="00B072F8" w:rsidRPr="00B072F8" w14:paraId="4B35A7F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7BBE86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71214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ECF3B3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5.05E-03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20771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B86793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response to abiotic stimulus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0E4F91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ATM|TP53</w:t>
            </w:r>
          </w:p>
        </w:tc>
      </w:tr>
      <w:tr w:rsidR="00B072F8" w:rsidRPr="00B072F8" w14:paraId="6994620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79DE8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32350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25A266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5.05E-03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77F021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E804F0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hormone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B64802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TCF7L2|ARNT</w:t>
            </w:r>
          </w:p>
        </w:tc>
      </w:tr>
      <w:tr w:rsidR="00B072F8" w:rsidRPr="00B072F8" w14:paraId="0F9FA34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80AF6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23061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D609F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14912D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B6467F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 release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5F47E58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SYT4|RAB3A|SYT1|PDX1</w:t>
            </w:r>
          </w:p>
        </w:tc>
      </w:tr>
      <w:tr w:rsidR="00B072F8" w:rsidRPr="00B072F8" w14:paraId="62F7F7E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A4896B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7059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DC9D65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330EA4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698666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chromosome segregation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F9C871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UBE2I|NUSAP1|SKA1|SKA2</w:t>
            </w:r>
          </w:p>
        </w:tc>
      </w:tr>
      <w:tr w:rsidR="00B072F8" w:rsidRPr="00B072F8" w14:paraId="3AAB377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EEB56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3001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9B32C9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C3028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9442B0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generation of a signal involved in cell-cell signaling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733009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SYT4|RAB3A|SYT1|PDX1</w:t>
            </w:r>
          </w:p>
        </w:tc>
      </w:tr>
      <w:tr w:rsidR="00B072F8" w:rsidRPr="00B072F8" w14:paraId="19D268B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57AAA9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23046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EE3F3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FBDFD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4C74A8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signaling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C829D1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RAB3A|MST1R|CPLX1|EGFR|YWHAQ|SLC17A7|SYT4|MAP3K3|FZD2|FZD5|SYT1|BAD|WNT5A|PDX1|BRAF|FOS|RANGAP1|MTOR|AR|CAMK4|FAS|RIN3|ATM|ROR2|TRIB1|CLOCK|TP53|CRK|PPIC</w:t>
            </w:r>
          </w:p>
        </w:tc>
      </w:tr>
      <w:tr w:rsidR="00B072F8" w:rsidRPr="00B072F8" w14:paraId="3A82F21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807B54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23060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C34B1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124EF2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0F7625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 transmission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D838B4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RAB3A|MST1R|CPLX1|EGFR|YWHAQ|SLC17A7|SYT4|MAP3K3|FZD2|FZD5|SYT1|BAD|WNT5A|PDX1|BRAF|FOS|RANGAP1|MTOR|AR|CAMK4|FAS|RIN3|ATM|ROR2|TRIB1|CLOCK|TP53|CRK|PPIC</w:t>
            </w:r>
          </w:p>
        </w:tc>
      </w:tr>
      <w:tr w:rsidR="00B072F8" w:rsidRPr="00B072F8" w14:paraId="6E6A041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C8D56E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51128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54BEF3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5.22E-03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D2561F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E2BBE5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cellular component organization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F31A3E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CUL9|RAB3A|SUMO1|NUSAP1|ATM|TP53|MYH10|SKA1|MTOR|SKA2|HSPA1A</w:t>
            </w:r>
          </w:p>
        </w:tc>
      </w:tr>
      <w:tr w:rsidR="00B072F8" w:rsidRPr="00B072F8" w14:paraId="5C2CD0B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42C26D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48732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CDB1EB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36EC4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F138C2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gland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BF39F2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AR|HHEX|PAX8|WNT5A|TP63|EGFR</w:t>
            </w:r>
          </w:p>
        </w:tc>
      </w:tr>
      <w:tr w:rsidR="00B072F8" w:rsidRPr="00B072F8" w14:paraId="0EE64C7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4EDB0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45165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34CB3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E6507F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4EFB33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fate commitment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ABA79FA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TCF7L2|SIX3|MITF|PAX6|TP53</w:t>
            </w:r>
          </w:p>
        </w:tc>
      </w:tr>
      <w:tr w:rsidR="00B072F8" w:rsidRPr="00B072F8" w14:paraId="5988902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410CA4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51272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32DA79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984225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D26BB4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cellular component movement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1EA6DF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WNT5A|ARNT|ALOX12|ROR2|EGFR</w:t>
            </w:r>
          </w:p>
        </w:tc>
      </w:tr>
      <w:tr w:rsidR="00B072F8" w:rsidRPr="00B072F8" w14:paraId="40757FF7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70E0E6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40017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14BDCD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63DFE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091527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locomotion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214BBC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WNT5A|ARNT|ALOX12|ROR2|EGFR</w:t>
            </w:r>
          </w:p>
        </w:tc>
      </w:tr>
      <w:tr w:rsidR="00B072F8" w:rsidRPr="00B072F8" w14:paraId="290DC03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BAEE0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30183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4BB2A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5.81E-03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119E9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1FDCC5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 cell differentiation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094019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HHEX|ATM|TP53</w:t>
            </w:r>
          </w:p>
        </w:tc>
      </w:tr>
      <w:tr w:rsidR="00B072F8" w:rsidRPr="00B072F8" w14:paraId="5888C84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94E1D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61053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A7D9D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5.81E-03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5D729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B02B28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somite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1878F1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ATM|ROR2|TP53</w:t>
            </w:r>
          </w:p>
        </w:tc>
      </w:tr>
      <w:tr w:rsidR="00B072F8" w:rsidRPr="00B072F8" w14:paraId="7FE99F0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78601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30878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0AA4A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5.86E-03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65B55C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8F6E5E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thyroid gland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2DF69C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HHEX|PAX8</w:t>
            </w:r>
          </w:p>
        </w:tc>
      </w:tr>
      <w:tr w:rsidR="00B072F8" w:rsidRPr="00B072F8" w14:paraId="54714A6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85CDB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51602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830E18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5.86E-03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648FD4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928F1E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electrical stimulus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2D4B00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BTG2|RAB3A</w:t>
            </w:r>
          </w:p>
        </w:tc>
      </w:tr>
      <w:tr w:rsidR="00B072F8" w:rsidRPr="00B072F8" w14:paraId="46A0774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40B0D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50896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1CD8E0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CFC0C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E223D6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stimulus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29B307F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BTG2|RAB3A|BTG1|ALOX12|MST1R|NPAS2|EGFR|DEC1|CHAF1B|HHEX|CHAF1A|SUMO1|OS9|SESN1|TP53BP1|TP63|SLC18A2|PDIA2|PIAS3|TCF7L2|SYT1|WNT5A|ARNT|RPA2|BRAF|PAX6|FOS|POU2F2|ETV5|MTOR|AR|BHLHE40|FAS|TRIB3|ATM|ROR2|TRIB1|CALM1|KCNK1|CLOCK|TP53|TP73|HSPA1A</w:t>
            </w:r>
          </w:p>
        </w:tc>
      </w:tr>
      <w:tr w:rsidR="00B072F8" w:rsidRPr="00B072F8" w14:paraId="59BC397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0D352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30111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6BD599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22945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EA217C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regulation of </w:t>
            </w:r>
            <w:proofErr w:type="spellStart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</w:t>
            </w:r>
            <w:proofErr w:type="spellEnd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receptor signaling pathway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B76703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WWOX|HHEX|WNT5A|SIX3</w:t>
            </w:r>
          </w:p>
        </w:tc>
      </w:tr>
      <w:tr w:rsidR="00B072F8" w:rsidRPr="00B072F8" w14:paraId="0394D61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F630C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3B9F6E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6.09E-03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41764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A6429E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DNA conformation change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FA8A37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CHAF1B|HHEX|CHAF1A|AIFM2|NUSAP1</w:t>
            </w:r>
          </w:p>
        </w:tc>
      </w:tr>
      <w:tr w:rsidR="00B072F8" w:rsidRPr="00B072F8" w14:paraId="1B92750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E5142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10648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421A8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6.11E-03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01175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DE9646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cell communication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DBECB8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WWOX|HHEX|WNT5A|SIX3|MDM2|TRIB1|TP53|MTOR</w:t>
            </w:r>
          </w:p>
        </w:tc>
      </w:tr>
      <w:tr w:rsidR="00B072F8" w:rsidRPr="00B072F8" w14:paraId="7189186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CA03A9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35467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9F3F99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BBB83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F96774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signaling pathway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A6A0D3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WWOX|HHEX|WNT5A|SIX3|MDM2|TRIB1|TP53</w:t>
            </w:r>
          </w:p>
        </w:tc>
      </w:tr>
      <w:tr w:rsidR="00B072F8" w:rsidRPr="00B072F8" w14:paraId="613587DF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7AB83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6916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5FA96E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6.38E-03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97C3C9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E2C4AF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anti-apoptosis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4439EF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TCF7L2|FAS|ALOX12|BRAF|TP63|HSPA1A</w:t>
            </w:r>
          </w:p>
        </w:tc>
      </w:tr>
      <w:tr w:rsidR="00B072F8" w:rsidRPr="00B072F8" w14:paraId="54E6EE4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AA6DD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43412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E43FC2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6.43E-03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12CA54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8CE6C0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macromolecule modification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213992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MAP3K3|BTG2|UBE2I|BTG1|WNT5A|BRAF|MST1R|FOS|HDAC8|EGFR|MTOR|JMJD6|UBE2J1|CLK2|SUMO1|OS9|DPH2|CAMK4|MDM2|TRIB3|ATM|ROR2|STK40</w:t>
            </w:r>
          </w:p>
        </w:tc>
      </w:tr>
      <w:tr w:rsidR="00B072F8" w:rsidRPr="00B072F8" w14:paraId="1C2BE09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A50828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35239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DAC08E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6.69E-03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DE3E9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813007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tube morphogenesis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C04B8A2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TFAP2A|AR|HHEX|RBM15|WNT5A|TP63</w:t>
            </w:r>
          </w:p>
        </w:tc>
      </w:tr>
      <w:tr w:rsidR="00B072F8" w:rsidRPr="00B072F8" w14:paraId="16096FC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52D99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9628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734C0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397DC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19AA96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abiotic stimulus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56104FF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DEC1|BTG2|RAB3A|BHLHE40|ATM|FOS|CLOCK|TP53|EGFR</w:t>
            </w:r>
          </w:p>
        </w:tc>
      </w:tr>
      <w:tr w:rsidR="00B072F8" w:rsidRPr="00B072F8" w14:paraId="068ADB5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312BD3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42771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0F0B4F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D5C283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380889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DNA damage response, signal transduction by p53 class mediator resulting in induction of apoptosis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50471B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TP53|TP63</w:t>
            </w:r>
          </w:p>
        </w:tc>
      </w:tr>
      <w:tr w:rsidR="00B072F8" w:rsidRPr="00B072F8" w14:paraId="563B7DD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80E318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60444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8E474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452579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5F66CF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branching involved in mammary gland duct morphogenesis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9BEC293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AR|WNT5A</w:t>
            </w:r>
          </w:p>
        </w:tc>
      </w:tr>
      <w:tr w:rsidR="00B072F8" w:rsidRPr="00B072F8" w14:paraId="406CF88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582F7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32092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921100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471317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5846AC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protein binding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401B44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TCF7L2|TRIB3</w:t>
            </w:r>
          </w:p>
        </w:tc>
      </w:tr>
      <w:tr w:rsidR="00B072F8" w:rsidRPr="00B072F8" w14:paraId="4429DA50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8747D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51028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DC7D3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BC8CF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878751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mRNA transport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0309DF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RANBP2|HHEX|EIF4A3|MAGOH</w:t>
            </w:r>
          </w:p>
        </w:tc>
      </w:tr>
      <w:tr w:rsidR="00B072F8" w:rsidRPr="00B072F8" w14:paraId="2FAFE2F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4A8FC0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48754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D8EDD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A28F00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F8DFD3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branching morphogenesis of a tube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538D0D2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AR|HHEX|RBM15|WNT5A</w:t>
            </w:r>
          </w:p>
        </w:tc>
      </w:tr>
      <w:tr w:rsidR="00B072F8" w:rsidRPr="00B072F8" w14:paraId="4CC42F2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9A27C3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85029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6.98E-03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C0E07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4.49E-02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87073B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endothelial cell proliferation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D13698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WNT5A|ARNT|MTOR</w:t>
            </w:r>
          </w:p>
        </w:tc>
      </w:tr>
      <w:tr w:rsidR="00B072F8" w:rsidRPr="00B072F8" w14:paraId="721D631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D52574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43523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AEAB2F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6.99E-03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8E0200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4.49E-02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939308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neuron apoptosis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207037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BRAF|ATM|TP53|TP73</w:t>
            </w:r>
          </w:p>
        </w:tc>
      </w:tr>
      <w:tr w:rsidR="00B072F8" w:rsidRPr="00B072F8" w14:paraId="3B5E42C3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70632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48598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E9855F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2792C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A364A7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embryonic morphogenesis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FD361D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TFAP2A|TCF7L2|HHEX|WNT5A|PDX1|ROR2|TP53|TP63</w:t>
            </w:r>
          </w:p>
        </w:tc>
      </w:tr>
      <w:tr w:rsidR="00B072F8" w:rsidRPr="00B072F8" w14:paraId="1D90D47C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3406C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6464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F42B1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7.12E-03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A264A2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9F6AAF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modification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70A349A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MAP3K3|BTG2|UBE2I|BTG1|WNT5A|BRAF|MST1R|HDAC8|EGFR|MTOR|JMJD6|UBE2J1|CLK2|SUMO1|OS9|DPH2|CAMK4|MDM2|TRIB3|ATM|ROR2|STK40</w:t>
            </w:r>
          </w:p>
        </w:tc>
      </w:tr>
      <w:tr w:rsidR="00B072F8" w:rsidRPr="00B072F8" w14:paraId="31C2DA9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34590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6913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B488CC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4CA3D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C35BC1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nucleocytoplasmic transport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47D30B7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RANBP2|HHEX|SIX3|TP53|ARNTL</w:t>
            </w:r>
          </w:p>
        </w:tc>
      </w:tr>
      <w:tr w:rsidR="00B072F8" w:rsidRPr="00B072F8" w14:paraId="7FCEC102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487AD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51169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69E705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7.47E-03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7487D5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2FD543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nuclear transport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B9575A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RANBP2|HHEX|SIX3|TP53|ARNTL</w:t>
            </w:r>
          </w:p>
        </w:tc>
      </w:tr>
      <w:tr w:rsidR="00B072F8" w:rsidRPr="00B072F8" w14:paraId="0F37631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CF5EE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42770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79142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06A0D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4542F7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DNA damage response, signal transduction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CACE0C2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ATM|TP53|TP63|TP73</w:t>
            </w:r>
          </w:p>
        </w:tc>
      </w:tr>
      <w:tr w:rsidR="00B072F8" w:rsidRPr="00B072F8" w14:paraId="395ABE1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E169D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45599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4A6E41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189A8B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91A443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fat cell differentiation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FB762E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WNT5A|TRIB3</w:t>
            </w:r>
          </w:p>
        </w:tc>
      </w:tr>
      <w:tr w:rsidR="00B072F8" w:rsidRPr="00B072F8" w14:paraId="5CAB0A5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3B67C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70972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08F49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D9C20A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99D20F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localization in endoplasmic reticulum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C06D1C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PDIA2|OS9</w:t>
            </w:r>
          </w:p>
        </w:tc>
      </w:tr>
      <w:tr w:rsidR="00B072F8" w:rsidRPr="00B072F8" w14:paraId="03D84BD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B8DBC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30947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D3A31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024FF6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667D06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vascular endothelial growth factor receptor signaling pathway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7B347D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HHEX|ARNT</w:t>
            </w:r>
          </w:p>
        </w:tc>
      </w:tr>
      <w:tr w:rsidR="00B072F8" w:rsidRPr="00B072F8" w14:paraId="211D207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E2423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48731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11DF1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A7486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692286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system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024069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BTG2|RAB3A|BHLHE41|NPAS2|EGFR|SIX6|HHEX|SIX3|NRIP1|TP63|TFAP2A|WWOX|TCF7L2|FZD2|RBM15|FZD5|WNT5A|PDX1|ARNT|MITF|BRAF|PAX6|FOS|PAX2|JMJD6|AR|PAX8|ATM|ROR2|TP53|TP73</w:t>
            </w:r>
          </w:p>
        </w:tc>
      </w:tr>
      <w:tr w:rsidR="00B072F8" w:rsidRPr="00B072F8" w14:paraId="5D7942EB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573B17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1654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6B6D6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7.68E-03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E51068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574112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eye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0C1FFA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WNT5A|SIX3|MITF|PAX6|JMJD6</w:t>
            </w:r>
          </w:p>
        </w:tc>
      </w:tr>
      <w:tr w:rsidR="00B072F8" w:rsidRPr="00B072F8" w14:paraId="4A9BBDB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009137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30098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73C1A1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8.12E-03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7C0B83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76919F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lymphocyte differentiation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615BA6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HHEX|ATM|TP53|JMJD6</w:t>
            </w:r>
          </w:p>
        </w:tc>
      </w:tr>
      <w:tr w:rsidR="00B072F8" w:rsidRPr="00B072F8" w14:paraId="10F1EEF3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3C9918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70077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E0106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CE11F2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374BA6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histone arginine demethylation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020448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JMJD6</w:t>
            </w:r>
          </w:p>
        </w:tc>
      </w:tr>
      <w:tr w:rsidR="00B072F8" w:rsidRPr="00B072F8" w14:paraId="793E94C7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C68961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70079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5240C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8BDF0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1F79CA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histone H4-R3 demethylation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341AAB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JMJD6</w:t>
            </w:r>
          </w:p>
        </w:tc>
      </w:tr>
      <w:tr w:rsidR="00B072F8" w:rsidRPr="00B072F8" w14:paraId="08A65A5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DE8AE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70078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82CBD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D35C9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F94B48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histone H3-R2 demethylation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6DE491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JMJD6</w:t>
            </w:r>
          </w:p>
        </w:tc>
      </w:tr>
      <w:tr w:rsidR="00B072F8" w:rsidRPr="00B072F8" w14:paraId="11CDF15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E549F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17126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52B08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4B801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D7CCF2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nucleologenesis</w:t>
            </w:r>
            <w:proofErr w:type="spellEnd"/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8244092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RPA2</w:t>
            </w:r>
          </w:p>
        </w:tc>
      </w:tr>
      <w:tr w:rsidR="00B072F8" w:rsidRPr="00B072F8" w14:paraId="5861049A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B14BD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17185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B71C6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BCA203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443CF8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peptidyl-lysine hydroxylation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87D4230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JMJD6</w:t>
            </w:r>
          </w:p>
        </w:tc>
      </w:tr>
      <w:tr w:rsidR="00B072F8" w:rsidRPr="00B072F8" w14:paraId="1FC43A8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FA67A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D66639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07FC2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9619C5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anterior neuropore closure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0B7A1B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</w:t>
            </w:r>
          </w:p>
        </w:tc>
      </w:tr>
      <w:tr w:rsidR="00B072F8" w:rsidRPr="00B072F8" w14:paraId="288BBFD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60644B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42137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98695C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2DCAE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6CE4D2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sequestering of neurotransmitter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37271FD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SLC17A7</w:t>
            </w:r>
          </w:p>
        </w:tc>
      </w:tr>
      <w:tr w:rsidR="00B072F8" w:rsidRPr="00B072F8" w14:paraId="0684D39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44A84A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21995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9CFB85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0DF818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978DA0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neuropore closure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C5225E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TFAP2A</w:t>
            </w:r>
          </w:p>
        </w:tc>
      </w:tr>
      <w:tr w:rsidR="00B072F8" w:rsidRPr="00B072F8" w14:paraId="22827903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B620B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18395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121D0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F00B0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6E4E17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peptidyl-lysine hydroxylation to 5-hydroxy-L-lysine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5A97F3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JMJD6</w:t>
            </w:r>
          </w:p>
        </w:tc>
      </w:tr>
      <w:tr w:rsidR="00B072F8" w:rsidRPr="00B072F8" w14:paraId="0D276364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6930A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43610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87B170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2E7A0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30B2D6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carbohydrate utilization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EDA060F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MTOR</w:t>
            </w:r>
          </w:p>
        </w:tc>
      </w:tr>
      <w:tr w:rsidR="00B072F8" w:rsidRPr="00B072F8" w14:paraId="3C391E3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1CA33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19102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AE04B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2F7BFD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58863E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male somatic sex determination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C6CFD2B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</w:t>
            </w:r>
          </w:p>
        </w:tc>
      </w:tr>
      <w:tr w:rsidR="00B072F8" w:rsidRPr="00B072F8" w14:paraId="064419F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48AAF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2741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CD301F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0065A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849C070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cytokine secretion involved in immune response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0688F0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WNT5A</w:t>
            </w:r>
          </w:p>
        </w:tc>
      </w:tr>
      <w:tr w:rsidR="00B072F8" w:rsidRPr="00B072F8" w14:paraId="6428382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A526C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31630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CE229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11195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90745A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synaptic vesicle fusion to presynaptic membrane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707DFF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RAB3A</w:t>
            </w:r>
          </w:p>
        </w:tc>
      </w:tr>
      <w:tr w:rsidR="00B072F8" w:rsidRPr="00B072F8" w14:paraId="6E686B3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5FF5B8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60316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6733B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36EBA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FFA99F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ryanodine-sensitive calcium-release channel activity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BF26DBC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CALM1</w:t>
            </w:r>
          </w:p>
        </w:tc>
      </w:tr>
      <w:tr w:rsidR="00B072F8" w:rsidRPr="00B072F8" w14:paraId="5DFAAEF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6E5CD0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60520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F6B03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D272A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684B67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activation of prostate induction by androgen receptor signaling pathway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C582E7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</w:t>
            </w:r>
          </w:p>
        </w:tc>
      </w:tr>
      <w:tr w:rsidR="00B072F8" w:rsidRPr="00B072F8" w14:paraId="6F46D2A7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5182F8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60529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E4EF9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C7621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40C0DE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squamous basal epithelial stem cell differentiation involved in prostate gland acinus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D7F7F6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TP63</w:t>
            </w:r>
          </w:p>
        </w:tc>
      </w:tr>
      <w:tr w:rsidR="00B072F8" w:rsidRPr="00B072F8" w14:paraId="286E51FD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0C3AC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3752D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871A93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B759C4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bile duct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9F99FA4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HHEX</w:t>
            </w:r>
          </w:p>
        </w:tc>
      </w:tr>
      <w:tr w:rsidR="00B072F8" w:rsidRPr="00B072F8" w14:paraId="75D3F7E3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B4C109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61011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25DEE8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7E5208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C1DC85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hepatic duct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D9C722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HHEX</w:t>
            </w:r>
          </w:p>
        </w:tc>
      </w:tr>
      <w:tr w:rsidR="00B072F8" w:rsidRPr="00B072F8" w14:paraId="3B4AB445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FD9C8C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48790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F9851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F739FAB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1C1349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maintenance of presynaptic active zone structure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C0A8985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RAB3A</w:t>
            </w:r>
          </w:p>
        </w:tc>
      </w:tr>
      <w:tr w:rsidR="00B072F8" w:rsidRPr="00B072F8" w14:paraId="7F4964AE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F285C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45023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02B41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C3311E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7401B2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G0 to G1 transition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15F4791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MDM4</w:t>
            </w:r>
          </w:p>
        </w:tc>
      </w:tr>
      <w:tr w:rsidR="00B072F8" w:rsidRPr="00B072F8" w14:paraId="3DD7B676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DA873B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6468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6B8A0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8.55E-03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9BB70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AC9DBD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amino acid phosphorylation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D02C1F6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MAP3K3|CAMK4|WNT5A|TRIB3|BRAF|ATM|ROR2|MST1R|STK40|EGFR|MTOR|CLK2</w:t>
            </w:r>
          </w:p>
        </w:tc>
      </w:tr>
      <w:tr w:rsidR="00B072F8" w:rsidRPr="00B072F8" w14:paraId="2EB293D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7F9A4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1558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4E14E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8.59E-03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846822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59BE37A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cell growth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872945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BTG1|ALOX12|TP53|TP63|TP73|HSPA1A</w:t>
            </w:r>
          </w:p>
        </w:tc>
      </w:tr>
      <w:tr w:rsidR="00B072F8" w:rsidRPr="00B072F8" w14:paraId="4A2F29B1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3DE9A11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10149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C9346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8.61E-03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ED008F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13B21F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senescence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492435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ATM|TP53</w:t>
            </w:r>
          </w:p>
        </w:tc>
      </w:tr>
      <w:tr w:rsidR="00B072F8" w:rsidRPr="00B072F8" w14:paraId="43247473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5F3C2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33500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935744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87C743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CF41D0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carbohydrate homeostasis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C0B28AE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TCF7L2|BAD|PDX1</w:t>
            </w:r>
          </w:p>
        </w:tc>
      </w:tr>
      <w:tr w:rsidR="00B072F8" w:rsidRPr="00B072F8" w14:paraId="2C980548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894466D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42593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5EBDF5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AA2B3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7495E5C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glucose homeostasis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4B5C6C9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TCF7L2|BAD|PDX1</w:t>
            </w:r>
          </w:p>
        </w:tc>
      </w:tr>
      <w:tr w:rsidR="00B072F8" w:rsidRPr="00B072F8" w14:paraId="41FCE639" w14:textId="77777777" w:rsidTr="00F20359">
        <w:trPr>
          <w:trHeight w:val="28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F0F631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43405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592B37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DBD039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4.97E-02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2CFDC46" w14:textId="77777777" w:rsidR="008949F6" w:rsidRPr="00B072F8" w:rsidRDefault="008949F6" w:rsidP="00B072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MAP kinase activity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B421A6F" w14:textId="77777777" w:rsidR="008949F6" w:rsidRPr="00B072F8" w:rsidRDefault="008949F6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72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WNT5A|TRIB3|TRIB1|EGFR|TP73</w:t>
            </w:r>
          </w:p>
        </w:tc>
      </w:tr>
    </w:tbl>
    <w:p w14:paraId="11FFAB81" w14:textId="18F07BF7" w:rsidR="008949F6" w:rsidRDefault="008949F6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CD0824E" w14:textId="4623C06E" w:rsidR="00F20359" w:rsidRDefault="00F2035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49A0A7C" w14:textId="30268D58" w:rsidR="00F20359" w:rsidRDefault="00F20359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(B)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8"/>
        <w:gridCol w:w="1108"/>
        <w:gridCol w:w="1109"/>
        <w:gridCol w:w="1979"/>
        <w:gridCol w:w="7646"/>
      </w:tblGrid>
      <w:tr w:rsidR="00F20359" w:rsidRPr="00F20359" w14:paraId="6D288642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4F758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GO-ID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5C9D0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FFE47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203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corr</w:t>
            </w:r>
            <w:proofErr w:type="spellEnd"/>
            <w:r w:rsidRPr="00F203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p-value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0ED60E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DAC7C4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Genes in test set</w:t>
            </w:r>
          </w:p>
        </w:tc>
      </w:tr>
      <w:tr w:rsidR="00F20359" w:rsidRPr="00F20359" w14:paraId="41C1297C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6B3835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7059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C29A1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7.09E-09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9D428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1.00E-05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70D683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chromosome segregation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864E56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STAG1|STAG2|CDCA5|RAD21|PDS5B|BRCA1|SMC3|SMC1A|REC8</w:t>
            </w:r>
          </w:p>
        </w:tc>
      </w:tr>
      <w:tr w:rsidR="00F20359" w:rsidRPr="00F20359" w14:paraId="7A8345F7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61531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BC5E8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3.18E-08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F84744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2.24E-05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76EC4F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sister chromatid cohesion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F869EB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STAG2|PDS5B|SMC3|SMC1A|REC8</w:t>
            </w:r>
          </w:p>
        </w:tc>
      </w:tr>
      <w:tr w:rsidR="00F20359" w:rsidRPr="00F20359" w14:paraId="191EFD0D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20081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30258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E45C9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3.78E-07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FC1B43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1.78E-04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52BC9B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lipid modification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BE7727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PIK3CA|HACL1|PIK3C3|PIK3R1|ACADM|HADH|ACADS</w:t>
            </w:r>
          </w:p>
        </w:tc>
      </w:tr>
      <w:tr w:rsidR="00F20359" w:rsidRPr="00F20359" w14:paraId="4ED13504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DE899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50D2E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1.40E-06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B79D1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4.94E-04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213608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succinyl-CoA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C6B636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SUCLA2|SUCLG2|SUCLG1</w:t>
            </w:r>
          </w:p>
        </w:tc>
      </w:tr>
      <w:tr w:rsidR="00F20359" w:rsidRPr="00F20359" w14:paraId="3E9C3765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EBC90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48523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8CAF1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2.70E-06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A260E7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7.02E-04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106213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cellular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335B63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BECN1|CTBP2|CTBP1|FMR1|PDS5B|BRCA1|SMC3|HDAC8|TOB1|PTPRF|PPM1G|FXR1|RXRA|SUFU|NRIP2|SOX6|ZBP1|PRKCI|PTPN11|SMC1A|NGF|RUNX1|SOD1|STAG2|ZEB1|PIK3CA|TLR9|SPRY2|PPARA|FGFR1|FOXA2</w:t>
            </w:r>
          </w:p>
        </w:tc>
      </w:tr>
      <w:tr w:rsidR="00F20359" w:rsidRPr="00F20359" w14:paraId="0E7EF348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05E84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32875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FAB9F7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3.49E-06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11654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7.02E-04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466645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DNA endoreduplication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723ABB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STAG2|SMC3|SMC1A</w:t>
            </w:r>
          </w:p>
        </w:tc>
      </w:tr>
      <w:tr w:rsidR="00F20359" w:rsidRPr="00F20359" w14:paraId="52D2222B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47D14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32876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3516A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3.49E-06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B3719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7.02E-04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319950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DNA endoreduplication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777325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STAG2|SMC3|SMC1A</w:t>
            </w:r>
          </w:p>
        </w:tc>
      </w:tr>
      <w:tr w:rsidR="00F20359" w:rsidRPr="00F20359" w14:paraId="67111388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75B62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48519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DA74B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1.78E-05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BBD22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379841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biological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7CE795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BECN1|CTBP2|CTBP1|FMR1|PDS5B|BRCA1|SMC3|HDAC8|TOB1|PTPRF|PPM1G|FXR1|RXRA|SUFU|NRIP2|SOX6|ZBP1|PRKCI|PTPN11|SMC1A|NGF|RUNX1|SOD1|STAG2|ZEB1|PIK3CA|TLR9|SPRY2|PPARA|FGFR1|FOXA2</w:t>
            </w:r>
          </w:p>
        </w:tc>
      </w:tr>
      <w:tr w:rsidR="00F20359" w:rsidRPr="00F20359" w14:paraId="06A33578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2732F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10558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DA9FB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1.91E-05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D2E30F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018FC0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macromolecule biosynthetic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98A386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ZBP1|CTBP1|FMR1|BRCA1|SMC3|SMC1A|HDAC8|FXR1|STAG2|ZEB1|RXRA|SUFU|NRIP2|SOX6|PPARA</w:t>
            </w:r>
          </w:p>
        </w:tc>
      </w:tr>
      <w:tr w:rsidR="00F20359" w:rsidRPr="00F20359" w14:paraId="52593036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46F2D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DF0F6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2.70E-05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5FA2F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3.81E-03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9FB937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cellular biosynthetic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354AC0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ZBP1|CTBP1|FMR1|BRCA1|SMC3|SMC1A|HDAC8|FXR1|STAG2|ZEB1|RXRA|SUFU|NRIP2|SOX6|PPARA</w:t>
            </w:r>
          </w:p>
        </w:tc>
      </w:tr>
      <w:tr w:rsidR="00F20359" w:rsidRPr="00F20359" w14:paraId="72F82C1B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9B580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9890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C8C677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3.26E-05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6A548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4.15E-03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739115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biosynthetic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35AF1B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ZBP1|CTBP1|FMR1|BRCA1|SMC3|SMC1A|HDAC8|FXR1|STAG2|ZEB1|RXRA|SUFU|NRIP2|SOX6|PPARA</w:t>
            </w:r>
          </w:p>
        </w:tc>
      </w:tr>
      <w:tr w:rsidR="00F20359" w:rsidRPr="00F20359" w14:paraId="25047987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C1093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98B2AC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4.04E-05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AF48C5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4.15E-03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2B928C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 phase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45ED45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STAG1|STAG2|CDCA5|RAD21|CCNG2|PDS5B|SMC3|PDS5A|SMC1A|REC8|SMC1B</w:t>
            </w:r>
          </w:p>
        </w:tc>
      </w:tr>
      <w:tr w:rsidR="00F20359" w:rsidRPr="00F20359" w14:paraId="0DD24F04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B6EFC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01AA1C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4.12E-05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8BD375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4.15E-03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E01F67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nuclear division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C58982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STAG1|STAG2|CDCA5|RAD21|CCNG2|PDS5B|SMC3|PDS5A|SMC1A</w:t>
            </w:r>
          </w:p>
        </w:tc>
      </w:tr>
      <w:tr w:rsidR="00F20359" w:rsidRPr="00F20359" w14:paraId="57C53285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2DF21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5AC570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4.12E-05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94AEF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4.15E-03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60935B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mitosis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A5F5ED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STAG1|STAG2|CDCA5|RAD21|CCNG2|PDS5B|SMC3|PDS5A|SMC1A</w:t>
            </w:r>
          </w:p>
        </w:tc>
      </w:tr>
      <w:tr w:rsidR="00F20359" w:rsidRPr="00F20359" w14:paraId="3E8E43FA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2FF3C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1A8F75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5.20E-05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A264FD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4.88E-03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AD31AD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 phase of mitotic cell cycle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FB99B7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STAG1|STAG2|CDCA5|RAD21|CCNG2|PDS5B|SMC3|PDS5A|SMC1A</w:t>
            </w:r>
          </w:p>
        </w:tc>
      </w:tr>
      <w:tr w:rsidR="00F20359" w:rsidRPr="00F20359" w14:paraId="16B26898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D2B18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48285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F23F0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5.54E-05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678F4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4.88E-03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6F0A46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organelle fission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8E00F2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STAG1|STAG2|CDCA5|RAD21|CCNG2|PDS5B|SMC3|PDS5A|SMC1A</w:t>
            </w:r>
          </w:p>
        </w:tc>
      </w:tr>
      <w:tr w:rsidR="00F20359" w:rsidRPr="00F20359" w14:paraId="1E7150C4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5635AB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50794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F9D2ED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6.86E-05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C1A1B8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09F2A2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cellular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5216D7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MR1|BRCA1|SMC3|CYR61|PTPRF|ARL5B|SUFU|CWC22|SOX6|ZBP1|TLE3|PRKCI|TLE2|SOX13|PPP2R5B|FRS2|SMC1A|NGF|RUNX1|DDX19B|ZEB1|PIK3CA|TBC1D5|TLR9|ULK2|STRAP|PIK3C3|PPARA|ARF5|RBPJL|BECN1|CTBP2|CAB39|CTBP1|DAPP1|TPTE|PIK3R1|PDS5B|HDAC8|TOB1|PPM1G|FXR1|RXRB|RAP1A|RXRA|EGFLAM|RAD21|NRIP2|ZKSCAN3|ZSCAN12|PLCG1|PTPN11|KLF3|QKI|REC8|SOD1|GOLPH3|GPR143|STAG2|CD5|CCNG2|SPRY2|FGFR1|FOXA2</w:t>
            </w:r>
          </w:p>
        </w:tc>
      </w:tr>
      <w:tr w:rsidR="00F20359" w:rsidRPr="00F20359" w14:paraId="0266902F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3428D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46834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0EF44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7.40E-05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BE288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A2589B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lipid phosphorylation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D207CF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PIK3CA|PIK3C3|PIK3R1</w:t>
            </w:r>
          </w:p>
        </w:tc>
      </w:tr>
      <w:tr w:rsidR="00F20359" w:rsidRPr="00F20359" w14:paraId="73DE0144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B611F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46854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ADD42F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7.40E-05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5E308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9798E2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phosphoinositide phosphorylation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74E59F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PIK3CA|PIK3C3|PIK3R1</w:t>
            </w:r>
          </w:p>
        </w:tc>
      </w:tr>
      <w:tr w:rsidR="00F20359" w:rsidRPr="00F20359" w14:paraId="24AD86A7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E371C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51327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E91DF7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8.80E-05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D36230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5.91E-03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0EAC53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 phase of meiotic cell cycle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99DC57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STAG2|RAD21|SMC3|SMC1A|REC8|SMC1B</w:t>
            </w:r>
          </w:p>
        </w:tc>
      </w:tr>
      <w:tr w:rsidR="00F20359" w:rsidRPr="00F20359" w14:paraId="690ECF48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138A6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7126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B0CA0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8.80E-05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42AAF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5.91E-03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5A5592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meiosis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3596F4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STAG2|RAD21|SMC3|SMC1A|REC8|SMC1B</w:t>
            </w:r>
          </w:p>
        </w:tc>
      </w:tr>
      <w:tr w:rsidR="00F20359" w:rsidRPr="00F20359" w14:paraId="4FC9D590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32EAD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51321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68840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9.29E-05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9E3B3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5.95E-03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9518C2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meiotic cell cycle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87BC88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STAG2|RAD21|SMC3|SMC1A|REC8|SMC1B</w:t>
            </w:r>
          </w:p>
        </w:tc>
      </w:tr>
      <w:tr w:rsidR="00F20359" w:rsidRPr="00F20359" w14:paraId="4EF2DCE9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12D75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44248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DB2EB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19D139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6.76E-03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204E57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0E3D1C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BECN1|USP43|EDEM1|AMBRA1|ATG14|SOD1|SUCLA2|IVD|SUCLG2|SUCLG1|HACL1|PLCG1|ACADM|HADH|ACADS|AASS</w:t>
            </w:r>
          </w:p>
        </w:tc>
      </w:tr>
      <w:tr w:rsidR="00F20359" w:rsidRPr="00F20359" w14:paraId="3C8790F1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11C3E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10551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94D53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2C4CBE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6.76E-03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2CFB28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regulation of gene-specific transcription from </w:t>
            </w: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RNA polymerase II promoter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501438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RXRA|RAD21|SUFU|TLR9|BRCA1|PPARA|FOXA2</w:t>
            </w:r>
          </w:p>
        </w:tc>
      </w:tr>
      <w:tr w:rsidR="00F20359" w:rsidRPr="00F20359" w14:paraId="3660CDDD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D048A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44237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C8076C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1.33E-04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5A768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7.49E-03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482140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D4620A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DR48|ETFA|ETFB|BRCA1|SMC3|PTPRF|RNF19A|CWC22|ACADM|HADH|ACADS|AASS|ZBP1|PRKCI|USP43|UBE2E2|FRS2|ATG14|SMC1A|SRRM1|NEIL2|PIK3CA|IVD|TLR9|ULK2|SUCLG2|STRAP|SUCLG1|PIK3C3|PPARA|BECN1|CTBP1|AK1|PIK3R4|DAPP1|TPTE|PIK3R1|AMBRA1|HDAC8|HSD17B10|PPM1G|EGFLAM|RAD21|HACL1|PLCG1|SLC35A2|SLC35A3|EDEM1|PTPN11|QKI|REC8|SOD1|SUCLA2|FGFR1</w:t>
            </w:r>
          </w:p>
        </w:tc>
      </w:tr>
      <w:tr w:rsidR="00F20359" w:rsidRPr="00F20359" w14:paraId="72B9A41E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AC66D8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19395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64B08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1.66E-04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D4243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8.65E-03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37F677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fatty acid oxidation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9B2281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HACL1|ACADM|HADH|ACADS</w:t>
            </w:r>
          </w:p>
        </w:tc>
      </w:tr>
      <w:tr w:rsidR="00F20359" w:rsidRPr="00F20359" w14:paraId="56D504FC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DA0CF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34440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62FE8C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1.66E-04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02B31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8.65E-03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D9EA45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lipid oxidation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A14B0F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HACL1|ACADM|HADH|ACADS</w:t>
            </w:r>
          </w:p>
        </w:tc>
      </w:tr>
      <w:tr w:rsidR="00F20359" w:rsidRPr="00F20359" w14:paraId="60DDC7E9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2D25E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46395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14713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1.96E-04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B47A0A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5EAC22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carboxylic acid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A27B87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IVD|HACL1|ACADM|HADH|ACADS|AASS</w:t>
            </w:r>
          </w:p>
        </w:tc>
      </w:tr>
      <w:tr w:rsidR="00F20359" w:rsidRPr="00F20359" w14:paraId="54F1315E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4B258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16054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EAF3B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1.96E-04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93DD1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B9584A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organic acid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20E2D6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IVD|HACL1|ACADM|HADH|ACADS|AASS</w:t>
            </w:r>
          </w:p>
        </w:tc>
      </w:tr>
      <w:tr w:rsidR="00F20359" w:rsidRPr="00F20359" w14:paraId="2C470793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FFD8A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50789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926B7D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1.99E-04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685A2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7582F5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biological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D1DD37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MR1|BRCA1|SMC3|CYR61|PTPRF|ARL5B|SUFU|CWC22|SOX6|ZBP1|TLE3|PRKCI|TLE2|SOX13|PPP2R5B|UBE2E2|FRS2|SMC1A|NGF|RUNX1|DDX19B|ZEB1|PIK3CA|TBC1D5|TLR9|ULK2|STRAP|PIK3C3|PPARA|ARF5|RBPJL|BECN1|CTBP2|CAB39|CTBP1|DAPP1|TPTE|PIK3R1|PDS5B|HDAC8|TOB1|PPM1G|FXR1|RXRB|RAP1A|RXRA|EGFLAM|RAD21|NRIP2|ZKSCAN3|ZSCAN12|PLCG1|PTPN11|KLF3|QKI|REC8|SOD1|GOLPH3|GPR143|STAG2|CD5|CCNG2|SPRY2|FGFR1|FOXA2</w:t>
            </w:r>
          </w:p>
        </w:tc>
      </w:tr>
      <w:tr w:rsidR="00F20359" w:rsidRPr="00F20359" w14:paraId="2F003DEA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FA6FD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10948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A151F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2.02E-04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4D32A4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40AD28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cell cycle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E3C010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STAG2|BRCA1|SMC3|SMC1A</w:t>
            </w:r>
          </w:p>
        </w:tc>
      </w:tr>
      <w:tr w:rsidR="00F20359" w:rsidRPr="00F20359" w14:paraId="7A98718A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5401B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CD29CC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2.02E-04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D63DB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8.89E-03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40A55C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fatty acid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B893A9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HACL1|ACADM|HADH|ACADS</w:t>
            </w:r>
          </w:p>
        </w:tc>
      </w:tr>
      <w:tr w:rsidR="00F20359" w:rsidRPr="00F20359" w14:paraId="7AECB54D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48A30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90329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A44DE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2.66E-04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04CFCB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486FC7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DNA-dependent DNA replication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990968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STAG2|SMC3|SMC1A</w:t>
            </w:r>
          </w:p>
        </w:tc>
      </w:tr>
      <w:tr w:rsidR="00F20359" w:rsidRPr="00F20359" w14:paraId="0F0505BC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5F4448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35265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6F4FAA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2.66E-04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F41BBA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7C9CD3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 growth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3D28A0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RXRA|SPRY2|PTPN11</w:t>
            </w:r>
          </w:p>
        </w:tc>
      </w:tr>
      <w:tr w:rsidR="00F20359" w:rsidRPr="00F20359" w14:paraId="515464A1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B9A7B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22403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639D4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2.69E-04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F94799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E0876E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cycle phase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5C77EB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STAG1|STAG2|CDCA5|RAD21|CCNG2|PDS5B|SMC3|PDS5A|SMC1A|REC8|SMC1B</w:t>
            </w:r>
          </w:p>
        </w:tc>
      </w:tr>
      <w:tr w:rsidR="00F20359" w:rsidRPr="00F20359" w14:paraId="76560293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DA558E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44242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500BF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3.13E-04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E7636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FDD8FD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lipid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1E3AC4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HACL1|PLCG1|ACADM|HADH|ACADS</w:t>
            </w:r>
          </w:p>
        </w:tc>
      </w:tr>
      <w:tr w:rsidR="00F20359" w:rsidRPr="00F20359" w14:paraId="29FFB9D6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CADC43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8152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4DC49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3.38E-04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7C387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B8FE68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A8ACDA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WDR48|ETFA|ETFB|BRCA1|SMC3|PTPRF|RNF19A|SUFU|CWC22|ACADM|HADH|ACADS|AASS|ZBP1|PRKCI|USP43|UBE2E2|FRS2|ATG14|SMC1A|NGF|SRRM1|NEIL2|PIK3CA|IVD|TLR9|ULK2|SUCLG2|STRAP|SUCLG1|PIK3C3|PPARA|BECN1|CTBP2|CTBP1|AK1|PIK3R4|DAPP1|TPTE|PIK3R1|AMBRA1|HDAC8|HSD17B10|P</w:t>
            </w: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PM1G|RXRA|EGFLAM|RAD21|NRIP2|HACL1|PLCG1|SLC35A2|SLC35A3|EDEM1|PTPN11|QKI|REC8|SOD1|GPR143|SUCLA2|FGFR1</w:t>
            </w:r>
          </w:p>
        </w:tc>
      </w:tr>
      <w:tr w:rsidR="00F20359" w:rsidRPr="00F20359" w14:paraId="07AA46B1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89157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9892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0A58F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3.89E-04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02EB0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2FFE89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E8A389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ZBP1|CTBP1|FMR1|BRCA1|SMC3|SMC1A|HDAC8|SOD1|FXR1|STAG2|ZEB1|RXRA|SUFU|NRIP2|SOX6|PPARA</w:t>
            </w:r>
          </w:p>
        </w:tc>
      </w:tr>
      <w:tr w:rsidR="00F20359" w:rsidRPr="00F20359" w14:paraId="492F6701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66972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51301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CC12BA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4.05E-04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B55F6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E196D7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division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089953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STAG1|STAG2|CDCA5|RAD21|CCNG2|PDS5B|SMC3|PDS5A|SMC1A</w:t>
            </w:r>
          </w:p>
        </w:tc>
      </w:tr>
      <w:tr w:rsidR="00F20359" w:rsidRPr="00F20359" w14:paraId="3E827AAF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A8F786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31324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D0A64C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4.39E-04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C9E97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70E174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cellular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2A0D11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ZBP1|CTBP1|FMR1|BRCA1|SMC3|SMC1A|HDAC8|FXR1|STAG2|ZEB1|RXRA|SUFU|NRIP2|SOX6|PPARA</w:t>
            </w:r>
          </w:p>
        </w:tc>
      </w:tr>
      <w:tr w:rsidR="00F20359" w:rsidRPr="00F20359" w14:paraId="58D5451F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EA953C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6099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00E39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4.92E-04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273AC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E07670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tricarboxylic acid cycle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D080C8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SUCLA2|SUCLG2|SUCLG1</w:t>
            </w:r>
          </w:p>
        </w:tc>
      </w:tr>
      <w:tr w:rsidR="00F20359" w:rsidRPr="00F20359" w14:paraId="3A7933FC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C9AB4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51387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BD782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4.97E-04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EB8099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55515B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nerve growth factor receptor signaling pathway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C2ECCF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SPRY2|PTPRF</w:t>
            </w:r>
          </w:p>
        </w:tc>
      </w:tr>
      <w:tr w:rsidR="00F20359" w:rsidRPr="00F20359" w14:paraId="16E41A18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CC1CB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7788D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4.97E-04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7C904C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5C854E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mitotic sister chromatid cohesion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16EE8C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PDS5B|SMC1A</w:t>
            </w:r>
          </w:p>
        </w:tc>
      </w:tr>
      <w:tr w:rsidR="00F20359" w:rsidRPr="00F20359" w14:paraId="016E694A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7C9C65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15780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2CBB33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4.97E-04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BA81E6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BA316D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nucleotide-sugar transport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AAFB2E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SLC35A2|SLC35A3</w:t>
            </w:r>
          </w:p>
        </w:tc>
      </w:tr>
      <w:tr w:rsidR="00F20359" w:rsidRPr="00F20359" w14:paraId="7FD84B1E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3C9DF8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15781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91E96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4.97E-04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B32CA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EC5BBC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pyrimidine nucleotide-sugar transport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2C2378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SLC35A2|SLC35A3</w:t>
            </w:r>
          </w:p>
        </w:tc>
      </w:tr>
      <w:tr w:rsidR="00F20359" w:rsidRPr="00F20359" w14:paraId="527C1FB6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C6B66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4FAA7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4.97E-04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44A668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54CFD3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regulation of establishment of protein localization in plasma membrane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59B50E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PRKCI|PIK3R1</w:t>
            </w:r>
          </w:p>
        </w:tc>
      </w:tr>
      <w:tr w:rsidR="00F20359" w:rsidRPr="00F20359" w14:paraId="31EFDD86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ED968D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599387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5.42E-04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17CDA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63A325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macromolecule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1AA6BA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ZBP1|CTBP1|FMR1|BRCA1|SMC3|SMC1A|HDAC8|FXR1|STAG2|ZEB1|RXRA|SUFU|NRIP2|SOX6|PPARA</w:t>
            </w:r>
          </w:p>
        </w:tc>
      </w:tr>
      <w:tr w:rsidR="00F20359" w:rsidRPr="00F20359" w14:paraId="7A67CD00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12360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46356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AF3D9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5.63E-04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8DA0F7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090F52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acetyl-CoA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41951E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SUCLA2|SUCLG2|SUCLG1</w:t>
            </w:r>
          </w:p>
        </w:tc>
      </w:tr>
      <w:tr w:rsidR="00F20359" w:rsidRPr="00F20359" w14:paraId="1BDB35CD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B30812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45934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D743E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5.90E-04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55D30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E8EB8D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negative regulation of nucleobase, nucleoside, </w:t>
            </w:r>
            <w:proofErr w:type="gramStart"/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nucleotide</w:t>
            </w:r>
            <w:proofErr w:type="gramEnd"/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nucleic acid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457155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STAG2|ZEB1|RXRA|CTBP1|SUFU|NRIP2|BRCA1|SMC3|SOX6|SMC1A|PPARA|HDAC8</w:t>
            </w:r>
          </w:p>
        </w:tc>
      </w:tr>
      <w:tr w:rsidR="00F20359" w:rsidRPr="00F20359" w14:paraId="1BDD44FB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ABC8F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51172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49C79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6.49E-04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7A71C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96BA02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nitrogen compound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0ECEA1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STAG2|ZEB1|RXRA|CTBP1|SUFU|NRIP2|BRCA1|SMC3|SOX6|SMC1A|PPARA|HDAC8</w:t>
            </w:r>
          </w:p>
        </w:tc>
      </w:tr>
      <w:tr w:rsidR="00F20359" w:rsidRPr="00F20359" w14:paraId="27D799FB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AC15B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51386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ECB071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7.42E-04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DB85C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9A8477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nerve growth factor receptor signaling pathway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7CA52C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SPRY2|PTPRF</w:t>
            </w:r>
          </w:p>
        </w:tc>
      </w:tr>
      <w:tr w:rsidR="00F20359" w:rsidRPr="00F20359" w14:paraId="00EE50FE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3AF07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70201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27437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7.87E-04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5333D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4F7DD1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establishment of protein localization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3E9F1C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PRKCI|SUFU|TLR9|PTPN11|PIK3R1|REC8</w:t>
            </w:r>
          </w:p>
        </w:tc>
      </w:tr>
      <w:tr w:rsidR="00F20359" w:rsidRPr="00F20359" w14:paraId="7C718C6E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1A5DBF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32583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F5703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8.00E-04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DE1A0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F9AA0D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gene-specific transcription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A1A426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RXRA|RAD21|SUFU|TLR9|BRCA1|PPARA|FOXA2</w:t>
            </w:r>
          </w:p>
        </w:tc>
      </w:tr>
      <w:tr w:rsidR="00F20359" w:rsidRPr="00F20359" w14:paraId="22656F8E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B25483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22402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04FD0A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8.81E-04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1036CE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B74DD0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cycle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D4F9DC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STAG1|STAG2|CDCA5|RAD21|CCNG2|PDS5B|SMC3|PDS5A|SMC1A|REC8|SMC1B|PPM1G</w:t>
            </w:r>
          </w:p>
        </w:tc>
      </w:tr>
      <w:tr w:rsidR="00F20359" w:rsidRPr="00F20359" w14:paraId="07901BC4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75695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23046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56DE6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9.01E-04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9F37A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D264BB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signaling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133B41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RBPJL|DAPP1|TPTE|PIK3R1|BRCA1|SMC3|PTPRF|ARL5B|RAP1A|SUFU|PLCG1|TLE3|TLE2|PPP2R5B|FRS2|PTPN11|NGF|QKI|REC8|SOD1|GPR143|PIK3CA|TLR9|ULK2|SPRY2|PIK3C3|ARF5|FGFR1</w:t>
            </w:r>
          </w:p>
        </w:tc>
      </w:tr>
      <w:tr w:rsidR="00F20359" w:rsidRPr="00F20359" w14:paraId="6A83EB26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85E00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23060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F064B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9.01E-04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551AE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8F5AF8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 transmission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45C0DA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RBPJL|DAPP1|TPTE|PIK3R1|BRCA1|SMC3|PTPRF|ARL5B|RAP1A|SUFU|PLCG1|TLE3|TLE2|PPP2R5B|FRS2|PTPN11|NGF|QKI|REC8|SOD1|GPR143|PIK3CA|TLR9|ULK2|SPRY2|PIK3C3|ARF5|FGFR1</w:t>
            </w:r>
          </w:p>
        </w:tc>
      </w:tr>
      <w:tr w:rsidR="00F20359" w:rsidRPr="00F20359" w14:paraId="5E6AFE85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1E0EED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9109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37866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9.10E-04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2AC34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193442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coenzyme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9AB5F1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SUCLA2|SUCLG2|SUCLG1</w:t>
            </w:r>
          </w:p>
        </w:tc>
      </w:tr>
      <w:tr w:rsidR="00F20359" w:rsidRPr="00F20359" w14:paraId="6B34DFDB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9B30B0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4BA2BA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28D2E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A2E99F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transcription from RNA polymerase II promoter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8D47FB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ZEB1|RXRA|CTBP1|SUFU|NRIP2|SOX6|PPARA|HDAC8</w:t>
            </w:r>
          </w:p>
        </w:tc>
      </w:tr>
      <w:tr w:rsidR="00F20359" w:rsidRPr="00F20359" w14:paraId="6359659A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67CB3D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7185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0D274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8A8FAF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5B1326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transmembrane receptor protein tyrosine phosphatase signaling pathway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9E723E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FRS2|PTPRF</w:t>
            </w:r>
          </w:p>
        </w:tc>
      </w:tr>
      <w:tr w:rsidR="00F20359" w:rsidRPr="00F20359" w14:paraId="2AF1FA88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9BBB7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C74452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38E09E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B1E3B0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establishment of protein localization in plasma membrane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1CC700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PRKCI|PIK3R1</w:t>
            </w:r>
          </w:p>
        </w:tc>
      </w:tr>
      <w:tr w:rsidR="00F20359" w:rsidRPr="00F20359" w14:paraId="2806F66B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250C4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6793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549D3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12115C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D4CA33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phosphorus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01D886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PRKCI|CTBP1|PIK3R4|DAPP1|FRS2|TPTE|PTPN11|PIK3R1|PTPRF|PPM1G|SOD1|PIK3CA|TLR9|ULK2|PIK3C3|FGFR1</w:t>
            </w:r>
          </w:p>
        </w:tc>
      </w:tr>
      <w:tr w:rsidR="00F20359" w:rsidRPr="00F20359" w14:paraId="77A085FE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E282B4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6796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113CC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E556D0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5E45152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phosphate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B49C1E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PRKCI|CTBP1|PIK3R4|DAPP1|FRS2|TPTE|PTPN11|PIK3R1|PTPRF|PPM1G|SOD1|PIK3CA|TLR9|ULK2|PIK3C3|FGFR1</w:t>
            </w:r>
          </w:p>
        </w:tc>
      </w:tr>
      <w:tr w:rsidR="00F20359" w:rsidRPr="00F20359" w14:paraId="03D22823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4161A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6635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4B16C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B6DB5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2.52E-02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4087D4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fatty acid beta-oxidation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4BAF83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ACADM|HADH|ACADS</w:t>
            </w:r>
          </w:p>
        </w:tc>
      </w:tr>
      <w:tr w:rsidR="00F20359" w:rsidRPr="00F20359" w14:paraId="04D4D3A1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5A706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6084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895EC6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9B7AA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9BDDBF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acetyl-CoA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3AD925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SUCLA2|SUCLG2|SUCLG1</w:t>
            </w:r>
          </w:p>
        </w:tc>
      </w:tr>
      <w:tr w:rsidR="00F20359" w:rsidRPr="00F20359" w14:paraId="05FA0327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C772C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7165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8BD58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1.29E-03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8A5DC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73D543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 transduction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6D3CA0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RBPJL|DAPP1|TPTE|PIK3R1|BRCA1|SMC3|ARL5B|RAP1A|SUFU|PLCG1|TLE3|TLE2|PPP2R5B|FRS2|PTPN11|NGF|SOD1|GPR143|PIK3CA|TLR9|ULK2|SPRY2|PIK3C3|ARF5|FGFR1</w:t>
            </w:r>
          </w:p>
        </w:tc>
      </w:tr>
      <w:tr w:rsidR="00F20359" w:rsidRPr="00F20359" w14:paraId="10182B1A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57A0C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50872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BF88D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5F1BA2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57F7BC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white fat cell differentiation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6BB722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CTBP2|CTBP1</w:t>
            </w:r>
          </w:p>
        </w:tc>
      </w:tr>
      <w:tr w:rsidR="00F20359" w:rsidRPr="00F20359" w14:paraId="5BD3A002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3A369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65007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4C6CB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F43F2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1270FA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biological regulation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28FA5A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MR1|BRCA1|SMC3|CYR61|PTPRF|ARL5B|SUFU|CWC22|SOX6|ZBP1|TLE3|PRKCI|TLE2|SOX13|PPP2R5B|UBE2E2|FRS2|SMC1A|NGF|RUNX1|DDX19B|ZEB1|PIK3CA|TBC1D5|TLR9|ULK2|STRAP|PIK3C3|PPARA|ARF5|RBPJL|BECN1|CTBP2|CAB39|CTBP1|DAPP1|TPTE|PIK3R1|PDS5B|HDAC8|TOB1|PPM1G|FXR1|RXRB|RAP1A|RXRA|EGFLAM|RAD21|NRIP2|ZKSCAN3|ZSCAN12|PLCG1|PTPN11|KLF3|QKI|REC8|SOD1|GOLPH3|GPR143|STAG2|CD5|CCNG2|SPRY2|FGFR1|FOXA2</w:t>
            </w:r>
          </w:p>
        </w:tc>
      </w:tr>
      <w:tr w:rsidR="00F20359" w:rsidRPr="00F20359" w14:paraId="5C740DE8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AE557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43687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12179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20CA4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4FC393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post-translational protein modification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B2BDAC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PRKCI|WDR48|CTBP1|PIK3R4|UBE2E2|DAPP1|FRS2|TPTE|PTPN11|BRCA1|HDAC8|PTPRF|PPM1G|SOD1|EGFLAM|PIK3CA|TLR9|ULK2|FGFR1</w:t>
            </w:r>
          </w:p>
        </w:tc>
      </w:tr>
      <w:tr w:rsidR="00F20359" w:rsidRPr="00F20359" w14:paraId="13B90CBD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B46576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32880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94916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9B7EE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26127C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protein localization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43F194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PRKCI|SUFU|TLR9|PTPN11|PIK3R1|REC8</w:t>
            </w:r>
          </w:p>
        </w:tc>
      </w:tr>
      <w:tr w:rsidR="00F20359" w:rsidRPr="00F20359" w14:paraId="7C66A61F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D2A69A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8285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F231D7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1.54E-03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12DCE6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554D28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cell proliferation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21EA32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BECN1|ZEB1|RXRA|CTBP2|CTBP1|SPRY2|PDS5B|TOB1|PTPRF</w:t>
            </w:r>
          </w:p>
        </w:tc>
      </w:tr>
      <w:tr w:rsidR="00F20359" w:rsidRPr="00F20359" w14:paraId="52FA9E07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FFFCF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F98FDA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46D82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7DF927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mitotic cell cycle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7026C1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STAG1|STAG2|CDCA5|RAD21|CCNG2|PDS5B|SMC3|PDS5A|SMC1A</w:t>
            </w:r>
          </w:p>
        </w:tc>
      </w:tr>
      <w:tr w:rsidR="00F20359" w:rsidRPr="00F20359" w14:paraId="62AF820E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8D584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6996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08128B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603A48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4CAF9A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organelle organization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49D7464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BECN1|PRKCI|CDCA5|PDS5B|SMC3|ATG14|PDS5A|SMC1A|HDAC8|REC8|SMC1B|SOD1|STAG1|GPR143|STAG2|RNF19A|RAD21|CCNG2|SOX6|FOXA2</w:t>
            </w:r>
          </w:p>
        </w:tc>
      </w:tr>
      <w:tr w:rsidR="00F20359" w:rsidRPr="00F20359" w14:paraId="12DA0DDF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1D4DB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51187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3C592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1.65E-03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B33F81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3C0940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cofactor 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DFC4B1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SUCLA2|SUCLG2|SUCLG1</w:t>
            </w:r>
          </w:p>
        </w:tc>
      </w:tr>
      <w:tr w:rsidR="00F20359" w:rsidRPr="00F20359" w14:paraId="6A814D80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52ED4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66227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44653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1EB440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aerobic respiration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99E572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SUCLA2|SUCLG2|SUCLG1</w:t>
            </w:r>
          </w:p>
        </w:tc>
      </w:tr>
      <w:tr w:rsidR="00F20359" w:rsidRPr="00F20359" w14:paraId="140CEEF3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87106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8156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18CFE4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03F94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87F12E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DNA replication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E05EAC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STAG2|SMC3|SMC1A</w:t>
            </w:r>
          </w:p>
        </w:tc>
      </w:tr>
      <w:tr w:rsidR="00F20359" w:rsidRPr="00F20359" w14:paraId="5F52EF2B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37902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44255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1A22AF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55831A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3.39E-02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375DCA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lipid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B9E348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PIK3CA|HACL1|PIK3C3|PTPN11|PIK3R1|PLCG1|ACADM|HADH|PPARA|ACADS|QKI</w:t>
            </w:r>
          </w:p>
        </w:tc>
      </w:tr>
      <w:tr w:rsidR="00F20359" w:rsidRPr="00F20359" w14:paraId="51E53204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AE3EA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32868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6A76EE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057728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5D0BB1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insulin stimulus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3A667B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PRKCI|RXRA|PIK3R1|PPARA|FOXA2</w:t>
            </w:r>
          </w:p>
        </w:tc>
      </w:tr>
      <w:tr w:rsidR="00F20359" w:rsidRPr="00F20359" w14:paraId="6836B2E7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BCA42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22008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FF38C0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4F79B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CFCB8B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neurogenesis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6474BE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PRKCI|RXRA|ULK2|FRS2|PTPN11|SOX6|NGF|PTPRF|REC8|FGFR1|SOD1|FOXA2</w:t>
            </w:r>
          </w:p>
        </w:tc>
      </w:tr>
      <w:tr w:rsidR="00F20359" w:rsidRPr="00F20359" w14:paraId="4B734967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7A42A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9056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5BC86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22DE3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EB2FD6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73B03F2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BECN1|USP43|EDEM1|AMBRA1|ATG14|SOD1|SUCLA2|IVD|SUCLG2|SUCLG1|HACL1|PLCG1|ACADM|HADH|ACADS|AASS</w:t>
            </w:r>
          </w:p>
        </w:tc>
      </w:tr>
      <w:tr w:rsidR="00F20359" w:rsidRPr="00F20359" w14:paraId="5781C94C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D3E20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B93698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1436BD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3.74E-02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728C887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mitotic sister chromatid segregation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45D39D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CDCA5|PDS5B|SMC1A</w:t>
            </w:r>
          </w:p>
        </w:tc>
      </w:tr>
      <w:tr w:rsidR="00F20359" w:rsidRPr="00F20359" w14:paraId="4C412A72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91445A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9C1A1E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2.18E-03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6C697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E16D89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succinate metabolic process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D7F007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SUCLA2|SUCLG1</w:t>
            </w:r>
          </w:p>
        </w:tc>
      </w:tr>
      <w:tr w:rsidR="00F20359" w:rsidRPr="00F20359" w14:paraId="4EAF3F8F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B063C1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43434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3D2989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A6F302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3.78E-02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1696472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peptide hormone stimulus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1E34125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PRKCI|RXRA|PIK3R1|NGF|PPARA|FOXA2</w:t>
            </w:r>
          </w:p>
        </w:tc>
      </w:tr>
      <w:tr w:rsidR="00F20359" w:rsidRPr="00F20359" w14:paraId="52A02A12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426292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17148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051BE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0C2DE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048FD1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negative regulation of translation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B22017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ZBP1|FXR1|FMR1</w:t>
            </w:r>
          </w:p>
        </w:tc>
      </w:tr>
      <w:tr w:rsidR="00F20359" w:rsidRPr="00F20359" w14:paraId="3CE8E391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57AD29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ED29A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C645DE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17396D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sister chromatid segregation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A6EEF8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CDCA5|PDS5B|SMC1A</w:t>
            </w:r>
          </w:p>
        </w:tc>
      </w:tr>
      <w:tr w:rsidR="00F20359" w:rsidRPr="00F20359" w14:paraId="108F9424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D6F085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6357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A0DE0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73AC1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4.10E-02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D9E6CA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transcription from RNA polymerase II promoter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1BB7BF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CTBP1|BRCA1|HDAC8|RUNX1|ZEB1|RXRA|RAD21|SUFU|NRIP2|TLR9|SOX6|PPARA|FOXA2</w:t>
            </w:r>
          </w:p>
        </w:tc>
      </w:tr>
      <w:tr w:rsidR="00F20359" w:rsidRPr="00F20359" w14:paraId="5146C896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32E1A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6470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07937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3B1274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E3DA47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amino acid dephosphorylation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DDB4DD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DAPP1|TPTE|PTPN11|PTPRF|PPM1G</w:t>
            </w:r>
          </w:p>
        </w:tc>
      </w:tr>
      <w:tr w:rsidR="00F20359" w:rsidRPr="00F20359" w14:paraId="6DE2F91B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38A104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33081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9EB82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E0B738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85BE73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T cell differentiation in the thymus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8C1624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ZEB1|SOD1</w:t>
            </w:r>
          </w:p>
        </w:tc>
      </w:tr>
      <w:tr w:rsidR="00F20359" w:rsidRPr="00F20359" w14:paraId="20C5371C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7B621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60525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36DF75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2.66E-03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B5FA2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4.26E-02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6C4988B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prostate glandular acinus development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5C0E043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RXRA|FRS2</w:t>
            </w:r>
          </w:p>
        </w:tc>
      </w:tr>
      <w:tr w:rsidR="00F20359" w:rsidRPr="00F20359" w14:paraId="200530D8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DFE15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9719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D3F0D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2.70E-03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0CA363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4.27E-02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88F20A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response to endogenous stimulus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5E5128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PRKCI|RXRA|PTPN11|PIK3R1|BRCA1|NGF|PPARA|ACADS|SOD1|FOXA2</w:t>
            </w:r>
          </w:p>
        </w:tc>
      </w:tr>
      <w:tr w:rsidR="00F20359" w:rsidRPr="00F20359" w14:paraId="6F65BF85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2F99D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42127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2DE95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2.73E-03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5D310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4.27E-02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0D2DDD17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regulation of cell proliferation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33877A25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BECN1|CTBP2|CTBP1|FRS2|PDS5B|BRCA1|NGF|TOB1|PTPRF|ZEB1|RXRA|CD5|SPRY2|FGFR1</w:t>
            </w:r>
          </w:p>
        </w:tc>
      </w:tr>
      <w:tr w:rsidR="00F20359" w:rsidRPr="00F20359" w14:paraId="098BD30D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D71489B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45165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FB1C6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2.88E-03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57C864F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4.41E-02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25397338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fate commitment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2806021D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SPRY2|FRS2|SOX6|FGFR1|FOXA2</w:t>
            </w:r>
          </w:p>
        </w:tc>
      </w:tr>
      <w:tr w:rsidR="00F20359" w:rsidRPr="00F20359" w14:paraId="1705696B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2C5C42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16043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4DC3534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2.98E-03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F1F4F1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4.53E-02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334E8E5A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cellular component organization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67B7F380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BECN1|CDCA5|PDS5B|SMC3|PDS5A|HDAC8|HSD17B10|CYR61|SNX1|RXRA|EGFLAM|RNF19A|RAD21|SOX6|AASS|PRKCI|PTPN11|ATG14|SMC1A|NGF|REC8|SMC1B|SOD1|STAG1|GPR143|STAG2|CCNG2|ULK2|FGFR1|FOXA2</w:t>
            </w:r>
          </w:p>
        </w:tc>
      </w:tr>
      <w:tr w:rsidR="00F20359" w:rsidRPr="00F20359" w14:paraId="1836AD7F" w14:textId="77777777" w:rsidTr="00F20359">
        <w:trPr>
          <w:trHeight w:val="320"/>
        </w:trPr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A9E146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23034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134052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3.27E-03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B5C6DC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4.85E-02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14:paraId="4F9ADA23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intracellular signaling pathway</w:t>
            </w:r>
          </w:p>
        </w:tc>
        <w:tc>
          <w:tcPr>
            <w:tcW w:w="2952" w:type="pct"/>
            <w:shd w:val="clear" w:color="auto" w:fill="auto"/>
            <w:noWrap/>
            <w:vAlign w:val="center"/>
            <w:hideMark/>
          </w:tcPr>
          <w:p w14:paraId="02AF3FFE" w14:textId="77777777" w:rsidR="00F20359" w:rsidRPr="00F20359" w:rsidRDefault="00F20359" w:rsidP="00F20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2035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PRKCI|FRS2|PTPN11|PIK3R1|BRCA1|SMC1A|NGF|SOD1|STAG1|ARL5B|RAP1A|RXRA|PIK3CA|TLR9|PIK3C3|ARF5|FGFR1</w:t>
            </w:r>
          </w:p>
        </w:tc>
      </w:tr>
    </w:tbl>
    <w:p w14:paraId="1C8F3AD6" w14:textId="6E197D13" w:rsidR="00F20359" w:rsidRDefault="00F2035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796903F" w14:textId="77777777" w:rsidR="00510160" w:rsidRDefault="00F20359">
      <w:pPr>
        <w:spacing w:after="0" w:line="240" w:lineRule="auto"/>
        <w:rPr>
          <w:rFonts w:ascii="Arial" w:hAnsi="Arial" w:cs="Arial"/>
          <w:color w:val="000000" w:themeColor="text1"/>
        </w:rPr>
        <w:sectPr w:rsidR="00510160" w:rsidSect="001D113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hAnsi="Arial" w:cs="Arial"/>
          <w:color w:val="000000" w:themeColor="text1"/>
        </w:rPr>
        <w:br w:type="page"/>
      </w:r>
    </w:p>
    <w:p w14:paraId="3170C5BC" w14:textId="533E6E3A" w:rsidR="00510160" w:rsidRPr="00B801A5" w:rsidRDefault="00510160" w:rsidP="00510160">
      <w:pPr>
        <w:spacing w:after="0" w:line="240" w:lineRule="auto"/>
        <w:rPr>
          <w:rFonts w:ascii="Arial" w:hAnsi="Arial" w:cs="Arial"/>
        </w:rPr>
      </w:pPr>
      <w:r w:rsidRPr="00F20359">
        <w:rPr>
          <w:rFonts w:ascii="Arial" w:hAnsi="Arial" w:cs="Arial"/>
          <w:b/>
          <w:bCs/>
          <w:color w:val="000000" w:themeColor="text1"/>
          <w:lang w:val="en-GB"/>
        </w:rPr>
        <w:lastRenderedPageBreak/>
        <w:t xml:space="preserve">Supplementary Figure </w:t>
      </w:r>
      <w:r>
        <w:rPr>
          <w:rFonts w:ascii="Arial" w:hAnsi="Arial" w:cs="Arial"/>
          <w:b/>
          <w:bCs/>
          <w:color w:val="000000" w:themeColor="text1"/>
          <w:lang w:val="en-GB"/>
        </w:rPr>
        <w:t>1</w:t>
      </w:r>
      <w:r w:rsidRPr="00B801A5">
        <w:rPr>
          <w:rFonts w:ascii="Arial" w:hAnsi="Arial" w:cs="Arial"/>
          <w:b/>
          <w:bCs/>
          <w:lang w:val="en-GB"/>
        </w:rPr>
        <w:t xml:space="preserve">. </w:t>
      </w:r>
      <w:r w:rsidRPr="00B801A5">
        <w:rPr>
          <w:rFonts w:ascii="Arial" w:hAnsi="Arial" w:cs="Arial"/>
          <w:lang w:val="en-GB"/>
        </w:rPr>
        <w:t xml:space="preserve">Hierarchical clustering and corresponding heatmaps for the three groups of potential biomarkers identified with the </w:t>
      </w:r>
      <w:proofErr w:type="spellStart"/>
      <w:r w:rsidRPr="00B801A5">
        <w:rPr>
          <w:rFonts w:ascii="Arial" w:hAnsi="Arial" w:cs="Arial"/>
          <w:lang w:val="en-GB"/>
        </w:rPr>
        <w:t>BioDiscML</w:t>
      </w:r>
      <w:proofErr w:type="spellEnd"/>
      <w:r w:rsidRPr="00B801A5">
        <w:rPr>
          <w:rFonts w:ascii="Arial" w:hAnsi="Arial" w:cs="Arial"/>
          <w:lang w:val="en-GB"/>
        </w:rPr>
        <w:t xml:space="preserve"> software. The groups consisted of 100 genes (A), 75 genes (B) or 50 genes </w:t>
      </w:r>
      <w:r w:rsidRPr="00B801A5">
        <w:rPr>
          <w:rFonts w:ascii="Arial" w:hAnsi="Arial" w:cs="Arial"/>
        </w:rPr>
        <w:t xml:space="preserve">(C). The confusion matrix for the classifications and corresponding accuracy are shown below each heat map. </w:t>
      </w:r>
    </w:p>
    <w:p w14:paraId="4E5E787D" w14:textId="61CD8611" w:rsidR="00510160" w:rsidRPr="00B801A5" w:rsidRDefault="008C3F6F" w:rsidP="00510160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1AA7B93" wp14:editId="09859519">
            <wp:extent cx="8509829" cy="3760967"/>
            <wp:effectExtent l="0" t="0" r="571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0381" cy="3765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18D16" w14:textId="25AD5BA2" w:rsidR="00510160" w:rsidRDefault="00510160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2442DD64" w14:textId="4EDDA70F" w:rsidR="00F20359" w:rsidRPr="00F20359" w:rsidRDefault="00F20359" w:rsidP="00F20359">
      <w:pPr>
        <w:spacing w:after="0" w:line="240" w:lineRule="auto"/>
        <w:rPr>
          <w:rFonts w:ascii="Arial" w:hAnsi="Arial" w:cs="Arial"/>
          <w:color w:val="000000" w:themeColor="text1"/>
        </w:rPr>
      </w:pPr>
      <w:r w:rsidRPr="00F20359">
        <w:rPr>
          <w:rFonts w:ascii="Arial" w:hAnsi="Arial" w:cs="Arial"/>
          <w:b/>
          <w:bCs/>
          <w:color w:val="000000" w:themeColor="text1"/>
          <w:lang w:val="en-GB"/>
        </w:rPr>
        <w:lastRenderedPageBreak/>
        <w:t xml:space="preserve">Supplementary Figure </w:t>
      </w:r>
      <w:r w:rsidR="00510160">
        <w:rPr>
          <w:rFonts w:ascii="Arial" w:hAnsi="Arial" w:cs="Arial"/>
          <w:b/>
          <w:bCs/>
          <w:color w:val="000000" w:themeColor="text1"/>
          <w:lang w:val="en-GB"/>
        </w:rPr>
        <w:t>2</w:t>
      </w:r>
      <w:r w:rsidRPr="00F20359">
        <w:rPr>
          <w:rFonts w:ascii="Arial" w:hAnsi="Arial" w:cs="Arial"/>
          <w:b/>
          <w:bCs/>
          <w:color w:val="000000" w:themeColor="text1"/>
          <w:lang w:val="en-GB"/>
        </w:rPr>
        <w:t xml:space="preserve">. </w:t>
      </w:r>
      <w:r w:rsidRPr="00F20359">
        <w:rPr>
          <w:rFonts w:ascii="Arial" w:hAnsi="Arial" w:cs="Arial"/>
          <w:color w:val="000000" w:themeColor="text1"/>
          <w:lang w:val="en-GB"/>
        </w:rPr>
        <w:t>Networks constructed with the biomarker genes (pink nodes), and inferred related genes (grey nodes), for the endometrial genes with increased (A) or decreased (B) expression in the animals that bec</w:t>
      </w:r>
      <w:r w:rsidR="00282892">
        <w:rPr>
          <w:rFonts w:ascii="Arial" w:hAnsi="Arial" w:cs="Arial"/>
          <w:color w:val="000000" w:themeColor="text1"/>
          <w:lang w:val="en-GB"/>
        </w:rPr>
        <w:t>a</w:t>
      </w:r>
      <w:r w:rsidRPr="00F20359">
        <w:rPr>
          <w:rFonts w:ascii="Arial" w:hAnsi="Arial" w:cs="Arial"/>
          <w:color w:val="000000" w:themeColor="text1"/>
          <w:lang w:val="en-GB"/>
        </w:rPr>
        <w:t xml:space="preserve">me pregnant. Genes (nodes) were connected if they were functionally associated (red edges), if their products interact (blue edges) or if they were </w:t>
      </w:r>
      <w:r w:rsidRPr="00F20359">
        <w:rPr>
          <w:rFonts w:ascii="Arial" w:hAnsi="Arial" w:cs="Arial"/>
          <w:color w:val="000000" w:themeColor="text1"/>
        </w:rPr>
        <w:t>in the same reaction within a pathway</w:t>
      </w:r>
      <w:r w:rsidR="00917D5D">
        <w:rPr>
          <w:rFonts w:ascii="Arial" w:hAnsi="Arial" w:cs="Arial"/>
          <w:color w:val="000000" w:themeColor="text1"/>
        </w:rPr>
        <w:t xml:space="preserve"> (green edges)</w:t>
      </w:r>
      <w:r w:rsidRPr="00F20359">
        <w:rPr>
          <w:rFonts w:ascii="Arial" w:hAnsi="Arial" w:cs="Arial"/>
          <w:color w:val="000000" w:themeColor="text1"/>
        </w:rPr>
        <w:t>.</w:t>
      </w:r>
      <w:r w:rsidR="00B45B72">
        <w:rPr>
          <w:rFonts w:ascii="Arial" w:hAnsi="Arial" w:cs="Arial"/>
          <w:color w:val="000000" w:themeColor="text1"/>
        </w:rPr>
        <w:t xml:space="preserve"> Networks were generated with the </w:t>
      </w:r>
      <w:proofErr w:type="spellStart"/>
      <w:r w:rsidR="00B45B72">
        <w:rPr>
          <w:rFonts w:ascii="Arial" w:hAnsi="Arial" w:cs="Arial"/>
          <w:color w:val="000000" w:themeColor="text1"/>
        </w:rPr>
        <w:t>Cytoscape</w:t>
      </w:r>
      <w:proofErr w:type="spellEnd"/>
      <w:r w:rsidR="00B45B72">
        <w:rPr>
          <w:rFonts w:ascii="Arial" w:hAnsi="Arial" w:cs="Arial"/>
          <w:color w:val="000000" w:themeColor="text1"/>
        </w:rPr>
        <w:t xml:space="preserve"> software (V 3.</w:t>
      </w:r>
      <w:r w:rsidR="00AC6A06">
        <w:rPr>
          <w:rFonts w:ascii="Arial" w:hAnsi="Arial" w:cs="Arial"/>
          <w:color w:val="000000" w:themeColor="text1"/>
        </w:rPr>
        <w:t>7.2</w:t>
      </w:r>
      <w:r w:rsidR="00B45B72">
        <w:rPr>
          <w:rFonts w:ascii="Arial" w:hAnsi="Arial" w:cs="Arial"/>
          <w:color w:val="000000" w:themeColor="text1"/>
        </w:rPr>
        <w:t xml:space="preserve">). </w:t>
      </w:r>
    </w:p>
    <w:p w14:paraId="6002FFBA" w14:textId="7608CE00" w:rsidR="00F20359" w:rsidRDefault="00F2035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AD3C066" w14:textId="3FA45F49" w:rsidR="00F20359" w:rsidRDefault="00F20359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inline distT="0" distB="0" distL="0" distR="0" wp14:anchorId="08C5DF9D" wp14:editId="7AE58B3F">
            <wp:extent cx="8229600" cy="46291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Figure1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83E27" w14:textId="2BA50E59" w:rsidR="00510160" w:rsidRDefault="00510160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6243E4D" w14:textId="6777053C" w:rsidR="00510160" w:rsidRDefault="00510160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C10B2FA" w14:textId="07AEF50B" w:rsidR="00510160" w:rsidRDefault="00510160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E5BA9B2" w14:textId="4DF26873" w:rsidR="00510160" w:rsidRPr="00B801A5" w:rsidRDefault="00510160" w:rsidP="00510160">
      <w:pPr>
        <w:rPr>
          <w:rFonts w:ascii="Arial" w:hAnsi="Arial" w:cs="Arial"/>
        </w:rPr>
      </w:pPr>
      <w:r>
        <w:rPr>
          <w:rFonts w:ascii="Arial" w:hAnsi="Arial" w:cs="Arial"/>
          <w:b/>
          <w:bCs/>
          <w:lang w:val="en-GB"/>
        </w:rPr>
        <w:lastRenderedPageBreak/>
        <w:t xml:space="preserve">Supplemental </w:t>
      </w:r>
      <w:r w:rsidRPr="00B801A5">
        <w:rPr>
          <w:rFonts w:ascii="Arial" w:hAnsi="Arial" w:cs="Arial"/>
          <w:b/>
          <w:bCs/>
          <w:lang w:val="en-GB"/>
        </w:rPr>
        <w:t xml:space="preserve">Figure 3. </w:t>
      </w:r>
      <w:r w:rsidRPr="00B801A5">
        <w:rPr>
          <w:rFonts w:ascii="Arial" w:hAnsi="Arial" w:cs="Arial"/>
          <w:lang w:val="en-GB"/>
        </w:rPr>
        <w:t xml:space="preserve">Multidimensional Scaling analysis (MDS) of the 52 endometrial samples obtained at day 6-7 of the </w:t>
      </w:r>
      <w:proofErr w:type="spellStart"/>
      <w:r w:rsidRPr="00B801A5">
        <w:rPr>
          <w:rFonts w:ascii="Arial" w:hAnsi="Arial" w:cs="Arial"/>
          <w:lang w:val="en-GB"/>
        </w:rPr>
        <w:t>estrous</w:t>
      </w:r>
      <w:proofErr w:type="spellEnd"/>
      <w:r w:rsidRPr="00B801A5">
        <w:rPr>
          <w:rFonts w:ascii="Arial" w:hAnsi="Arial" w:cs="Arial"/>
          <w:lang w:val="en-GB"/>
        </w:rPr>
        <w:t xml:space="preserve"> cycle from different experiments/breeds. (A) MDS before batch correction (B) MDS after batch correction with </w:t>
      </w:r>
      <w:proofErr w:type="spellStart"/>
      <w:r w:rsidRPr="00B801A5">
        <w:rPr>
          <w:rFonts w:ascii="Arial" w:hAnsi="Arial" w:cs="Arial"/>
          <w:lang w:val="en-GB"/>
        </w:rPr>
        <w:t>ComBat</w:t>
      </w:r>
      <w:proofErr w:type="spellEnd"/>
      <w:r w:rsidRPr="00B801A5">
        <w:rPr>
          <w:rFonts w:ascii="Arial" w:hAnsi="Arial" w:cs="Arial"/>
          <w:lang w:val="en-GB"/>
        </w:rPr>
        <w:t>.</w:t>
      </w:r>
    </w:p>
    <w:p w14:paraId="5D89D8FF" w14:textId="54FAF8CF" w:rsidR="00510160" w:rsidRPr="00B801A5" w:rsidRDefault="008C3F6F" w:rsidP="00510160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B280127" wp14:editId="10A9823F">
            <wp:extent cx="8229600" cy="3498574"/>
            <wp:effectExtent l="0" t="0" r="0" b="0"/>
            <wp:docPr id="15" name="Picture 1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Graphical user interface, application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1233" cy="349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B60C4" w14:textId="2BA2829A" w:rsidR="00510160" w:rsidRDefault="00510160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4792025" w14:textId="51F66EFF" w:rsidR="00DA3F79" w:rsidRDefault="00DA3F7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60D0ABE" w14:textId="1C0C677D" w:rsidR="008C3F6F" w:rsidRDefault="008C3F6F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2EAEC18" w14:textId="29702BB6" w:rsidR="008C3F6F" w:rsidRDefault="008C3F6F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F49BA89" w14:textId="5A85F64E" w:rsidR="008C3F6F" w:rsidRDefault="008C3F6F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046F4B0" w14:textId="1D25E26D" w:rsidR="008C3F6F" w:rsidRDefault="008C3F6F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16C24F2" w14:textId="77777777" w:rsidR="008C3F6F" w:rsidRDefault="008C3F6F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73CFDD9" w14:textId="49E315D8" w:rsidR="00DA3F79" w:rsidRDefault="00DA3F7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7C9D929" w14:textId="059CBDA2" w:rsidR="00DA3F79" w:rsidRDefault="00DA3F7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2FAF0A6" w14:textId="1B4409E6" w:rsidR="00DA3F79" w:rsidRDefault="00DA3F79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 w:rsidRPr="00DA3F79">
        <w:rPr>
          <w:rFonts w:ascii="Arial" w:hAnsi="Arial" w:cs="Arial"/>
          <w:b/>
          <w:bCs/>
          <w:color w:val="000000" w:themeColor="text1"/>
        </w:rPr>
        <w:lastRenderedPageBreak/>
        <w:t xml:space="preserve">Supplemental Figure 4. </w:t>
      </w:r>
      <w:r w:rsidRPr="00DA3F79">
        <w:rPr>
          <w:rFonts w:ascii="Arial" w:hAnsi="Arial" w:cs="Arial"/>
          <w:color w:val="000000" w:themeColor="text1"/>
        </w:rPr>
        <w:t>(A)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Average normalized expression for each of the 50 genes for samples classified as receptive (blue bars) or not (red bars) for each breed. (B) Difference in expression between receptive and </w:t>
      </w:r>
      <w:r w:rsidR="00484549">
        <w:rPr>
          <w:rFonts w:ascii="Arial" w:hAnsi="Arial" w:cs="Arial"/>
          <w:color w:val="000000" w:themeColor="text1"/>
        </w:rPr>
        <w:t xml:space="preserve">non-receptive samples for each of the 50 genes </w:t>
      </w:r>
      <w:r w:rsidR="00B82E3C">
        <w:rPr>
          <w:rFonts w:ascii="Arial" w:hAnsi="Arial" w:cs="Arial"/>
          <w:color w:val="000000" w:themeColor="text1"/>
        </w:rPr>
        <w:t>from</w:t>
      </w:r>
      <w:r w:rsidR="00484549">
        <w:rPr>
          <w:rFonts w:ascii="Arial" w:hAnsi="Arial" w:cs="Arial"/>
          <w:color w:val="000000" w:themeColor="text1"/>
        </w:rPr>
        <w:t xml:space="preserve"> each breed.</w:t>
      </w:r>
      <w:r w:rsidR="00015FF8">
        <w:rPr>
          <w:rFonts w:ascii="Arial" w:hAnsi="Arial" w:cs="Arial"/>
          <w:color w:val="000000" w:themeColor="text1"/>
        </w:rPr>
        <w:t xml:space="preserve"> Holstein: green bars, Japanese black: orange bars, Charolais x </w:t>
      </w:r>
      <w:proofErr w:type="spellStart"/>
      <w:r w:rsidR="00015FF8">
        <w:rPr>
          <w:rFonts w:ascii="Arial" w:hAnsi="Arial" w:cs="Arial"/>
          <w:color w:val="000000" w:themeColor="text1"/>
        </w:rPr>
        <w:t>Lim</w:t>
      </w:r>
      <w:r w:rsidR="00B82E3C">
        <w:rPr>
          <w:rFonts w:ascii="Arial" w:hAnsi="Arial" w:cs="Arial"/>
          <w:color w:val="000000" w:themeColor="text1"/>
        </w:rPr>
        <w:t>o</w:t>
      </w:r>
      <w:r w:rsidR="00015FF8">
        <w:rPr>
          <w:rFonts w:ascii="Arial" w:hAnsi="Arial" w:cs="Arial"/>
          <w:color w:val="000000" w:themeColor="text1"/>
        </w:rPr>
        <w:t>usin</w:t>
      </w:r>
      <w:proofErr w:type="spellEnd"/>
      <w:r w:rsidR="00B82E3C">
        <w:rPr>
          <w:rFonts w:ascii="Arial" w:hAnsi="Arial" w:cs="Arial"/>
          <w:color w:val="000000" w:themeColor="text1"/>
        </w:rPr>
        <w:t>: light blue bars, Simmental: purple bars.</w:t>
      </w:r>
      <w:r w:rsidR="00015FF8">
        <w:rPr>
          <w:rFonts w:ascii="Arial" w:hAnsi="Arial" w:cs="Arial"/>
          <w:color w:val="000000" w:themeColor="text1"/>
        </w:rPr>
        <w:t xml:space="preserve"> </w:t>
      </w:r>
    </w:p>
    <w:p w14:paraId="591ABDF4" w14:textId="7B87F9B2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B24C707" w14:textId="2A830E63" w:rsidR="00484549" w:rsidRDefault="00B82E3C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182BFE73" wp14:editId="73D7B093">
            <wp:simplePos x="0" y="0"/>
            <wp:positionH relativeFrom="margin">
              <wp:posOffset>1066800</wp:posOffset>
            </wp:positionH>
            <wp:positionV relativeFrom="margin">
              <wp:posOffset>647065</wp:posOffset>
            </wp:positionV>
            <wp:extent cx="5773420" cy="2886075"/>
            <wp:effectExtent l="0" t="0" r="0" b="9525"/>
            <wp:wrapSquare wrapText="bothSides"/>
            <wp:docPr id="3" name="Picture 3" descr="A picture containing pencil, drawing, fence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A.tif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342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549">
        <w:rPr>
          <w:rFonts w:ascii="Arial" w:hAnsi="Arial" w:cs="Arial"/>
          <w:color w:val="000000" w:themeColor="text1"/>
        </w:rPr>
        <w:t>(A)</w:t>
      </w:r>
    </w:p>
    <w:p w14:paraId="11D985E0" w14:textId="36F8B166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F36B6A0" w14:textId="533BE43B" w:rsidR="00484549" w:rsidRDefault="00484549" w:rsidP="001D1138">
      <w:pPr>
        <w:spacing w:after="0" w:line="240" w:lineRule="auto"/>
        <w:rPr>
          <w:rFonts w:ascii="Arial" w:hAnsi="Arial" w:cs="Arial"/>
          <w:noProof/>
          <w:color w:val="000000" w:themeColor="text1"/>
        </w:rPr>
      </w:pPr>
    </w:p>
    <w:p w14:paraId="424B1ED3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5E1F458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E6C59F6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490E4E0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883774F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378285F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578764B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7A004AF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3FF196B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BC43758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170C418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926F41A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F09422C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85A144C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4CEB49B" w14:textId="6447CE4D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899EFFF" w14:textId="31C25B15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4DCE86DC" wp14:editId="34BEB094">
            <wp:simplePos x="0" y="0"/>
            <wp:positionH relativeFrom="margin">
              <wp:posOffset>1123950</wp:posOffset>
            </wp:positionH>
            <wp:positionV relativeFrom="margin">
              <wp:posOffset>3543300</wp:posOffset>
            </wp:positionV>
            <wp:extent cx="5791200" cy="2895600"/>
            <wp:effectExtent l="0" t="0" r="0" b="0"/>
            <wp:wrapSquare wrapText="bothSides"/>
            <wp:docPr id="4" name="Picture 4" descr="A picture containing pencil, drawing,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B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90A207" w14:textId="09F36DB3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E529752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86BAD22" w14:textId="26060314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0882787" w14:textId="7DA19965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7893687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B9CF521" w14:textId="7A9020D1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6547D18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D6765F5" w14:textId="30FEB09F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D1A51FB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1EDBB8E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5BAD943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74D2497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47A3CB1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3787A31" w14:textId="405228A4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lastRenderedPageBreak/>
        <w:drawing>
          <wp:anchor distT="0" distB="0" distL="114300" distR="114300" simplePos="0" relativeHeight="251660288" behindDoc="0" locked="0" layoutInCell="1" allowOverlap="1" wp14:anchorId="2AEDF6B1" wp14:editId="1E2E83A5">
            <wp:simplePos x="0" y="0"/>
            <wp:positionH relativeFrom="margin">
              <wp:posOffset>1057275</wp:posOffset>
            </wp:positionH>
            <wp:positionV relativeFrom="margin">
              <wp:posOffset>-138430</wp:posOffset>
            </wp:positionV>
            <wp:extent cx="5838825" cy="2919095"/>
            <wp:effectExtent l="0" t="0" r="9525" b="0"/>
            <wp:wrapSquare wrapText="bothSides"/>
            <wp:docPr id="5" name="Picture 5" descr="A picture containing drawing, fence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C.tif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B8363D" w14:textId="348A1D3E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190AFC3" w14:textId="16B39652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29A9066" w14:textId="7EA24CE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36D2E6F" w14:textId="7E9B341C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32B0392" w14:textId="4434B302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4C42BB2" w14:textId="64CD0894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8CF0975" w14:textId="29AA925D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FBDD0DB" w14:textId="00021796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B4F878B" w14:textId="650FC639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9346189" w14:textId="598E7CAA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A5172EE" w14:textId="31B2E0E4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66A48CB" w14:textId="267775E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FF2F6CF" w14:textId="36F33F83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CD8560A" w14:textId="0269821F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4B1937D" w14:textId="4B73ED0A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959862E" w14:textId="3A7D5B9E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6308C1F" w14:textId="3F7C654B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246B49B" w14:textId="18E17A4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661312" behindDoc="0" locked="0" layoutInCell="1" allowOverlap="1" wp14:anchorId="675B799A" wp14:editId="1D1CBF4D">
            <wp:simplePos x="0" y="0"/>
            <wp:positionH relativeFrom="margin">
              <wp:posOffset>1095375</wp:posOffset>
            </wp:positionH>
            <wp:positionV relativeFrom="margin">
              <wp:align>bottom</wp:align>
            </wp:positionV>
            <wp:extent cx="5905500" cy="2952750"/>
            <wp:effectExtent l="0" t="0" r="0" b="0"/>
            <wp:wrapSquare wrapText="bothSides"/>
            <wp:docPr id="7" name="Picture 7" descr="A picture containing drawing,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D.tif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065893" w14:textId="5492A56F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903C6B7" w14:textId="20EB65B3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1A94A64" w14:textId="569780F2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D3A9A9C" w14:textId="1C4A17AF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17B5336" w14:textId="53343920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58059CB" w14:textId="78017A10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BB4B64A" w14:textId="0EC2261A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93C789B" w14:textId="2FEB9EE3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D3B365D" w14:textId="63A18E0F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7D3D474" w14:textId="248A3B69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615F9BE" w14:textId="741ADC9D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58E7722" w14:textId="057D3630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F9472F4" w14:textId="6D0AD839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415FDE3" w14:textId="6AB9DEFB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7AC2423" w14:textId="21F35491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F001047" w14:textId="107D1FDB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B3BC08B" w14:textId="2E565FE0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2A8E3E0" w14:textId="5DF0AFC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lastRenderedPageBreak/>
        <w:drawing>
          <wp:anchor distT="0" distB="0" distL="114300" distR="114300" simplePos="0" relativeHeight="251662336" behindDoc="0" locked="0" layoutInCell="1" allowOverlap="1" wp14:anchorId="7594469F" wp14:editId="44038203">
            <wp:simplePos x="0" y="0"/>
            <wp:positionH relativeFrom="margin">
              <wp:posOffset>1170940</wp:posOffset>
            </wp:positionH>
            <wp:positionV relativeFrom="margin">
              <wp:posOffset>-114300</wp:posOffset>
            </wp:positionV>
            <wp:extent cx="5678170" cy="2838450"/>
            <wp:effectExtent l="0" t="0" r="0" b="0"/>
            <wp:wrapSquare wrapText="bothSides"/>
            <wp:docPr id="8" name="Picture 8" descr="A picture containing drawing,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E.tif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17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AF0814" w14:textId="75107120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2D0C234" w14:textId="6DB6F5D1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F014438" w14:textId="0EA2E466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A20DE8B" w14:textId="7A064AE4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E740935" w14:textId="2492242D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58297BC" w14:textId="4E03C26A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146426A" w14:textId="7F6E912E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FC48626" w14:textId="415B4F86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7069AD9" w14:textId="036F6881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408BF07" w14:textId="3E95692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4EFCF71" w14:textId="7EF5E675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A97107D" w14:textId="50605A29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B6FAD11" w14:textId="264F144F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2CAD7D7" w14:textId="7AC73555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756031A" w14:textId="49C1D4C9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C0D02C8" w14:textId="0A306B61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3040E25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A438B16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E942EF8" w14:textId="1B6E4545" w:rsidR="00484549" w:rsidRDefault="00B82E3C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663360" behindDoc="0" locked="0" layoutInCell="1" allowOverlap="1" wp14:anchorId="746A00C1" wp14:editId="70643803">
            <wp:simplePos x="0" y="0"/>
            <wp:positionH relativeFrom="margin">
              <wp:posOffset>1247775</wp:posOffset>
            </wp:positionH>
            <wp:positionV relativeFrom="margin">
              <wp:align>bottom</wp:align>
            </wp:positionV>
            <wp:extent cx="5581650" cy="2790825"/>
            <wp:effectExtent l="0" t="0" r="0" b="9525"/>
            <wp:wrapSquare wrapText="bothSides"/>
            <wp:docPr id="9" name="Picture 9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DIFA.tif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549">
        <w:rPr>
          <w:rFonts w:ascii="Arial" w:hAnsi="Arial" w:cs="Arial"/>
          <w:color w:val="000000" w:themeColor="text1"/>
        </w:rPr>
        <w:t>(B)</w:t>
      </w:r>
    </w:p>
    <w:p w14:paraId="05CDB889" w14:textId="402D2228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E842FD3" w14:textId="02F307A5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F572C2F" w14:textId="63E320CD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C890CB6" w14:textId="70B97822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6429E46" w14:textId="14BEA8E4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161F4EA" w14:textId="55FD96CA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C8E9EDE" w14:textId="0671A28A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0752D39" w14:textId="3A54BA2D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F771B59" w14:textId="77611EB6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3E43635" w14:textId="450086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0335CB2" w14:textId="0D77EDDC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CECD88E" w14:textId="353C8BF0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ED1538C" w14:textId="6F7F0822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767FE4E" w14:textId="6B93DD36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29A4998" w14:textId="14061221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7F24186" w14:textId="33C87ABC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D195BF5" w14:textId="5C67DA10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lastRenderedPageBreak/>
        <w:drawing>
          <wp:anchor distT="0" distB="0" distL="114300" distR="114300" simplePos="0" relativeHeight="251664384" behindDoc="0" locked="0" layoutInCell="1" allowOverlap="1" wp14:anchorId="17256FB5" wp14:editId="409D4BAE">
            <wp:simplePos x="0" y="0"/>
            <wp:positionH relativeFrom="margin">
              <wp:posOffset>1419225</wp:posOffset>
            </wp:positionH>
            <wp:positionV relativeFrom="margin">
              <wp:align>top</wp:align>
            </wp:positionV>
            <wp:extent cx="5772150" cy="2886075"/>
            <wp:effectExtent l="0" t="0" r="0" b="9525"/>
            <wp:wrapSquare wrapText="bothSides"/>
            <wp:docPr id="10" name="Picture 10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DIFB.tif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5A439A" w14:textId="29E03DBE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AAD70DA" w14:textId="0ACF11F9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4F12877" w14:textId="72AA411B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890ADE3" w14:textId="316B815B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44E5A20" w14:textId="4CE43DD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B252E21" w14:textId="0C679DB4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E19C3A6" w14:textId="3D73BF86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C875A36" w14:textId="0F9C9DFD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665BA9F" w14:textId="07B512B9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89BF615" w14:textId="223C6A48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2C62028" w14:textId="05CC4366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842619F" w14:textId="75A7D8C1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3336A6A" w14:textId="268632A9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552422F" w14:textId="3FC1AECF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45C1BB6" w14:textId="5C9FC6CB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89A43FE" w14:textId="512F56D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02361C8" w14:textId="086AE9CF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8986DDD" w14:textId="5ABB6B95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31B2B16" w14:textId="485BA12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665408" behindDoc="0" locked="0" layoutInCell="1" allowOverlap="1" wp14:anchorId="533021F6" wp14:editId="22720D73">
            <wp:simplePos x="0" y="0"/>
            <wp:positionH relativeFrom="margin">
              <wp:posOffset>1362075</wp:posOffset>
            </wp:positionH>
            <wp:positionV relativeFrom="margin">
              <wp:posOffset>3057525</wp:posOffset>
            </wp:positionV>
            <wp:extent cx="5772150" cy="2886075"/>
            <wp:effectExtent l="0" t="0" r="0" b="9525"/>
            <wp:wrapSquare wrapText="bothSides"/>
            <wp:docPr id="11" name="Picture 1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ureDIFC.tif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3F1BA3" w14:textId="6DC20C38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F33DF81" w14:textId="255DB9CC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76E8A8E" w14:textId="66C650E9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11AE710" w14:textId="601F4AA5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B7F831F" w14:textId="55D5F44F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C0A4F72" w14:textId="02968C9A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49CAEA9" w14:textId="69E56482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04DBB47" w14:textId="6116436B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E255BA7" w14:textId="6A39F234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C0D9B3E" w14:textId="41097802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34DC071" w14:textId="78DC6F1D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B9F90FD" w14:textId="738A11A6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2D4020C" w14:textId="6A5F39D5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23A986A" w14:textId="7CF5F3E5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29A8CC9" w14:textId="7E17A068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B71A81F" w14:textId="024BA53A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B0E4E34" w14:textId="0C8E0916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lastRenderedPageBreak/>
        <w:drawing>
          <wp:anchor distT="0" distB="0" distL="114300" distR="114300" simplePos="0" relativeHeight="251666432" behindDoc="0" locked="0" layoutInCell="1" allowOverlap="1" wp14:anchorId="3FFF382E" wp14:editId="3BAC6B93">
            <wp:simplePos x="0" y="0"/>
            <wp:positionH relativeFrom="margin">
              <wp:posOffset>1390650</wp:posOffset>
            </wp:positionH>
            <wp:positionV relativeFrom="margin">
              <wp:posOffset>-635</wp:posOffset>
            </wp:positionV>
            <wp:extent cx="5544185" cy="2771775"/>
            <wp:effectExtent l="0" t="0" r="0" b="9525"/>
            <wp:wrapSquare wrapText="bothSides"/>
            <wp:docPr id="12" name="Picture 1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eDIFD.tif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18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BDA184" w14:textId="32EA0BC3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7D20444" w14:textId="7777777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06A1C25" w14:textId="41C69EB1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BC2D1AD" w14:textId="197F7D92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B00F679" w14:textId="7EFC4EC7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0672BCB" w14:textId="0107DC33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5972EA7" w14:textId="33E570E5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428D753" w14:textId="2DD949FB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3F7F492" w14:textId="5A6E40B8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2B5B377" w14:textId="1FB2AB82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46A5473" w14:textId="1E36786D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AB6AD5D" w14:textId="3D25925E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56CE1DC" w14:textId="1D219A3A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D266CBA" w14:textId="3625E440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6B24C6E" w14:textId="612B085A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AEC5038" w14:textId="66CE40EB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19D69A4" w14:textId="5EEA6C21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24306A0" w14:textId="406223C2" w:rsidR="0048454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0029814" w14:textId="63CA7473" w:rsidR="00484549" w:rsidRDefault="00015FF8" w:rsidP="001D1138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667456" behindDoc="0" locked="0" layoutInCell="1" allowOverlap="1" wp14:anchorId="45DF6F07" wp14:editId="07B2C93E">
            <wp:simplePos x="0" y="0"/>
            <wp:positionH relativeFrom="margin">
              <wp:align>center</wp:align>
            </wp:positionH>
            <wp:positionV relativeFrom="margin">
              <wp:posOffset>3086100</wp:posOffset>
            </wp:positionV>
            <wp:extent cx="5857875" cy="2928620"/>
            <wp:effectExtent l="0" t="0" r="9525" b="5080"/>
            <wp:wrapSquare wrapText="bothSides"/>
            <wp:docPr id="13" name="Picture 13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eDIFE.tif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292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A688E0" w14:textId="26609F42" w:rsidR="00484549" w:rsidRPr="00DA3F79" w:rsidRDefault="00484549" w:rsidP="001D1138">
      <w:pPr>
        <w:spacing w:after="0" w:line="240" w:lineRule="auto"/>
        <w:rPr>
          <w:rFonts w:ascii="Arial" w:hAnsi="Arial" w:cs="Arial"/>
          <w:color w:val="000000" w:themeColor="text1"/>
        </w:rPr>
      </w:pPr>
    </w:p>
    <w:sectPr w:rsidR="00484549" w:rsidRPr="00DA3F79" w:rsidSect="001D113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EA6620"/>
    <w:multiLevelType w:val="hybridMultilevel"/>
    <w:tmpl w:val="76F03D7E"/>
    <w:lvl w:ilvl="0" w:tplc="2EA0303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es-AR" w:vendorID="64" w:dllVersion="6" w:nlCheck="1" w:checkStyle="0"/>
  <w:activeWritingStyle w:appName="MSWord" w:lang="en-US" w:vendorID="64" w:dllVersion="6" w:nlCheck="1" w:checkStyle="1"/>
  <w:activeWritingStyle w:appName="MSWord" w:lang="da-DK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0" w:nlCheck="1" w:checkStyle="0"/>
  <w:activeWritingStyle w:appName="MSWord" w:lang="es-AR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wtjSxNDExN7a0NDRX0lEKTi0uzszPAykwqgUAruXVwSwAAAA="/>
  </w:docVars>
  <w:rsids>
    <w:rsidRoot w:val="001D1138"/>
    <w:rsid w:val="00015FF8"/>
    <w:rsid w:val="001D1138"/>
    <w:rsid w:val="00282892"/>
    <w:rsid w:val="002D5F98"/>
    <w:rsid w:val="00305DAA"/>
    <w:rsid w:val="0032142E"/>
    <w:rsid w:val="00484549"/>
    <w:rsid w:val="004B4458"/>
    <w:rsid w:val="004F58DD"/>
    <w:rsid w:val="00510160"/>
    <w:rsid w:val="007570F7"/>
    <w:rsid w:val="008949F6"/>
    <w:rsid w:val="008C3F6F"/>
    <w:rsid w:val="00917D5D"/>
    <w:rsid w:val="00933716"/>
    <w:rsid w:val="00A45322"/>
    <w:rsid w:val="00A64BB7"/>
    <w:rsid w:val="00AC6A06"/>
    <w:rsid w:val="00B072F8"/>
    <w:rsid w:val="00B45B72"/>
    <w:rsid w:val="00B82E3C"/>
    <w:rsid w:val="00DA3F79"/>
    <w:rsid w:val="00EF24E8"/>
    <w:rsid w:val="00F2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7CC44"/>
  <w15:chartTrackingRefBased/>
  <w15:docId w15:val="{FE7ECF41-552A-0445-AD6E-E5EA3B27F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13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1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532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32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0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tiff"/><Relationship Id="rId17" Type="http://schemas.openxmlformats.org/officeDocument/2006/relationships/image" Target="media/image13.tiff"/><Relationship Id="rId2" Type="http://schemas.openxmlformats.org/officeDocument/2006/relationships/styles" Target="styles.xml"/><Relationship Id="rId16" Type="http://schemas.openxmlformats.org/officeDocument/2006/relationships/image" Target="media/image12.tif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tiff"/><Relationship Id="rId5" Type="http://schemas.openxmlformats.org/officeDocument/2006/relationships/image" Target="media/image1.png"/><Relationship Id="rId15" Type="http://schemas.openxmlformats.org/officeDocument/2006/relationships/image" Target="media/image11.tiff"/><Relationship Id="rId10" Type="http://schemas.openxmlformats.org/officeDocument/2006/relationships/image" Target="media/image6.tif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43</Pages>
  <Words>9554</Words>
  <Characters>54461</Characters>
  <Application>Microsoft Office Word</Application>
  <DocSecurity>0</DocSecurity>
  <Lines>453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Belen Rabaglino</dc:creator>
  <cp:keywords/>
  <dc:description/>
  <cp:lastModifiedBy>Maria Belen Rabaglino</cp:lastModifiedBy>
  <cp:revision>11</cp:revision>
  <cp:lastPrinted>2020-04-23T10:32:00Z</cp:lastPrinted>
  <dcterms:created xsi:type="dcterms:W3CDTF">2020-05-28T09:49:00Z</dcterms:created>
  <dcterms:modified xsi:type="dcterms:W3CDTF">2020-10-01T15:33:00Z</dcterms:modified>
</cp:coreProperties>
</file>