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D643A" w14:textId="4EFAF649" w:rsidR="00F0710D" w:rsidRPr="00F0710D" w:rsidRDefault="00F0710D" w:rsidP="00F071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Material</w:t>
      </w:r>
    </w:p>
    <w:p w14:paraId="38834250" w14:textId="77777777" w:rsidR="00F0710D" w:rsidRDefault="00F0710D" w:rsidP="00F0710D">
      <w:pPr>
        <w:rPr>
          <w:rFonts w:ascii="Arial" w:hAnsi="Arial" w:cs="Arial"/>
          <w:sz w:val="28"/>
          <w:szCs w:val="28"/>
        </w:rPr>
      </w:pPr>
    </w:p>
    <w:p w14:paraId="1E93D03B" w14:textId="77777777" w:rsidR="00F0710D" w:rsidRDefault="00F0710D" w:rsidP="00F0710D">
      <w:pPr>
        <w:rPr>
          <w:rFonts w:ascii="Arial" w:hAnsi="Arial" w:cs="Arial"/>
          <w:sz w:val="28"/>
          <w:szCs w:val="28"/>
        </w:rPr>
      </w:pPr>
    </w:p>
    <w:p w14:paraId="5FAE544D" w14:textId="77777777" w:rsidR="00C33B49" w:rsidRPr="00C33B49" w:rsidRDefault="00C33B49" w:rsidP="00C33B49">
      <w:pPr>
        <w:rPr>
          <w:rFonts w:ascii="Arial" w:eastAsia="Times New Roman" w:hAnsi="Arial" w:cs="Arial"/>
          <w:sz w:val="28"/>
          <w:szCs w:val="28"/>
        </w:rPr>
      </w:pPr>
      <w:r w:rsidRPr="00C33B49">
        <w:rPr>
          <w:rFonts w:ascii="Arial" w:eastAsia="Times New Roman" w:hAnsi="Arial" w:cs="Arial"/>
          <w:color w:val="000000"/>
          <w:sz w:val="28"/>
          <w:szCs w:val="28"/>
        </w:rPr>
        <w:t>The Comparative Risk of Acute Kidney Injury of Vancomycin Relative to other Common Antibiotics</w:t>
      </w:r>
    </w:p>
    <w:p w14:paraId="525D573C" w14:textId="77777777" w:rsidR="00F0710D" w:rsidRPr="00FF739A" w:rsidRDefault="00F0710D" w:rsidP="00F0710D">
      <w:pPr>
        <w:rPr>
          <w:rFonts w:ascii="Arial" w:hAnsi="Arial" w:cs="Arial"/>
          <w:sz w:val="28"/>
          <w:szCs w:val="28"/>
        </w:rPr>
      </w:pPr>
    </w:p>
    <w:p w14:paraId="61E88B6F" w14:textId="77777777" w:rsidR="00F0710D" w:rsidRPr="00FF739A" w:rsidRDefault="00F0710D" w:rsidP="00F0710D">
      <w:pPr>
        <w:rPr>
          <w:rFonts w:ascii="Arial" w:hAnsi="Arial" w:cs="Arial"/>
          <w:sz w:val="22"/>
          <w:szCs w:val="22"/>
        </w:rPr>
      </w:pPr>
      <w:r w:rsidRPr="00FF739A">
        <w:rPr>
          <w:rFonts w:ascii="Arial" w:hAnsi="Arial" w:cs="Arial"/>
          <w:sz w:val="22"/>
          <w:szCs w:val="22"/>
        </w:rPr>
        <w:t>Gaggl M,</w:t>
      </w:r>
      <w:r w:rsidRPr="001F2864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</w:t>
      </w:r>
      <w:r w:rsidRPr="001F2864">
        <w:rPr>
          <w:rFonts w:ascii="Arial" w:hAnsi="Arial" w:cs="Arial"/>
          <w:sz w:val="22"/>
          <w:szCs w:val="22"/>
          <w:vertAlign w:val="superscript"/>
        </w:rPr>
        <w:t>2</w:t>
      </w:r>
      <w:r w:rsidRPr="00FF73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Pate V,</w:t>
      </w:r>
      <w:r w:rsidRPr="006867F7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FF739A">
        <w:rPr>
          <w:rFonts w:ascii="Arial" w:hAnsi="Arial" w:cs="Arial"/>
          <w:sz w:val="22"/>
          <w:szCs w:val="22"/>
        </w:rPr>
        <w:t>Stürmer T,</w:t>
      </w:r>
      <w:r w:rsidRPr="001F2864">
        <w:rPr>
          <w:rFonts w:ascii="Arial" w:hAnsi="Arial" w:cs="Arial"/>
          <w:sz w:val="22"/>
          <w:szCs w:val="22"/>
          <w:vertAlign w:val="superscript"/>
        </w:rPr>
        <w:t>1</w:t>
      </w:r>
      <w:r w:rsidRPr="00FF739A">
        <w:rPr>
          <w:rFonts w:ascii="Arial" w:hAnsi="Arial" w:cs="Arial"/>
          <w:sz w:val="22"/>
          <w:szCs w:val="22"/>
        </w:rPr>
        <w:t xml:space="preserve"> Kshirsaga</w:t>
      </w:r>
      <w:r>
        <w:rPr>
          <w:rFonts w:ascii="Arial" w:hAnsi="Arial" w:cs="Arial"/>
          <w:sz w:val="22"/>
          <w:szCs w:val="22"/>
        </w:rPr>
        <w:t>r</w:t>
      </w:r>
      <w:r w:rsidRPr="00FF739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V</w:t>
      </w:r>
      <w:r w:rsidRPr="00FF739A">
        <w:rPr>
          <w:rFonts w:ascii="Arial" w:hAnsi="Arial" w:cs="Arial"/>
          <w:sz w:val="22"/>
          <w:szCs w:val="22"/>
        </w:rPr>
        <w:t>,</w:t>
      </w:r>
      <w:r w:rsidRPr="001F2864">
        <w:rPr>
          <w:rFonts w:ascii="Arial" w:hAnsi="Arial" w:cs="Arial"/>
          <w:sz w:val="22"/>
          <w:szCs w:val="22"/>
          <w:vertAlign w:val="superscript"/>
        </w:rPr>
        <w:t>3</w:t>
      </w:r>
      <w:r w:rsidRPr="00FF739A">
        <w:rPr>
          <w:rFonts w:ascii="Arial" w:hAnsi="Arial" w:cs="Arial"/>
          <w:sz w:val="22"/>
          <w:szCs w:val="22"/>
        </w:rPr>
        <w:t xml:space="preserve"> and Layton </w:t>
      </w:r>
      <w:r>
        <w:rPr>
          <w:rFonts w:ascii="Arial" w:hAnsi="Arial" w:cs="Arial"/>
          <w:sz w:val="22"/>
          <w:szCs w:val="22"/>
        </w:rPr>
        <w:t>J</w:t>
      </w:r>
      <w:r w:rsidRPr="00FF739A">
        <w:rPr>
          <w:rFonts w:ascii="Arial" w:hAnsi="Arial" w:cs="Arial"/>
          <w:sz w:val="22"/>
          <w:szCs w:val="22"/>
        </w:rPr>
        <w:t>B</w:t>
      </w:r>
      <w:r w:rsidRPr="001F2864">
        <w:rPr>
          <w:rFonts w:ascii="Arial" w:hAnsi="Arial" w:cs="Arial"/>
          <w:sz w:val="22"/>
          <w:szCs w:val="22"/>
          <w:vertAlign w:val="superscript"/>
        </w:rPr>
        <w:t>1,4</w:t>
      </w:r>
    </w:p>
    <w:p w14:paraId="313A1E15" w14:textId="77777777" w:rsidR="00F0710D" w:rsidRDefault="00F0710D" w:rsidP="00F0710D">
      <w:pPr>
        <w:rPr>
          <w:rFonts w:ascii="Arial" w:hAnsi="Arial" w:cs="Arial"/>
        </w:rPr>
      </w:pPr>
    </w:p>
    <w:p w14:paraId="1DA0CFAB" w14:textId="77777777" w:rsidR="00F0710D" w:rsidRPr="00F22446" w:rsidRDefault="00F0710D" w:rsidP="00F0710D">
      <w:p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22446">
        <w:rPr>
          <w:rFonts w:ascii="Arial" w:eastAsia="Times New Roman" w:hAnsi="Arial" w:cs="Arial"/>
          <w:sz w:val="22"/>
          <w:szCs w:val="22"/>
          <w:vertAlign w:val="superscript"/>
        </w:rPr>
        <w:t>1</w:t>
      </w:r>
      <w:r w:rsidRPr="00F22446">
        <w:rPr>
          <w:rFonts w:ascii="Arial" w:eastAsia="Times New Roman" w:hAnsi="Arial" w:cs="Arial"/>
          <w:sz w:val="22"/>
          <w:szCs w:val="22"/>
        </w:rPr>
        <w:t>Department of Epidemiology, University of North Carolina at Chapel Hill, Chapel Hill, North Carolina, USA.</w:t>
      </w:r>
    </w:p>
    <w:p w14:paraId="3D4B83E6" w14:textId="77777777" w:rsidR="00F0710D" w:rsidRPr="00F22446" w:rsidRDefault="00F0710D" w:rsidP="00F0710D">
      <w:p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22446">
        <w:rPr>
          <w:rFonts w:ascii="Arial" w:eastAsia="Times New Roman" w:hAnsi="Arial" w:cs="Arial"/>
          <w:sz w:val="22"/>
          <w:szCs w:val="22"/>
          <w:vertAlign w:val="superscript"/>
        </w:rPr>
        <w:t>2</w:t>
      </w:r>
      <w:r w:rsidRPr="00F22446">
        <w:rPr>
          <w:rFonts w:ascii="Arial" w:eastAsia="Times New Roman" w:hAnsi="Arial" w:cs="Arial"/>
          <w:sz w:val="22"/>
          <w:szCs w:val="22"/>
        </w:rPr>
        <w:t>Division of Nephrology and Dialysis, Department of Medicine III, Medical University of Vienna, Vienna, Austria.</w:t>
      </w:r>
    </w:p>
    <w:p w14:paraId="150FF1EA" w14:textId="77777777" w:rsidR="00F0710D" w:rsidRPr="00F22446" w:rsidRDefault="00F0710D" w:rsidP="00F0710D">
      <w:p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22446">
        <w:rPr>
          <w:rFonts w:ascii="Arial" w:eastAsia="Times New Roman" w:hAnsi="Arial" w:cs="Arial"/>
          <w:sz w:val="22"/>
          <w:szCs w:val="22"/>
          <w:vertAlign w:val="superscript"/>
        </w:rPr>
        <w:t>3</w:t>
      </w:r>
      <w:r w:rsidRPr="00F22446">
        <w:rPr>
          <w:rFonts w:ascii="Arial" w:eastAsia="Times New Roman" w:hAnsi="Arial" w:cs="Arial"/>
          <w:sz w:val="22"/>
          <w:szCs w:val="22"/>
        </w:rPr>
        <w:t>UNC Kidney Center and Division of Nephrology &amp; Hypertension, University of North Carolina at Chapel Hill, Chapel Hill, North Carolina, USA.</w:t>
      </w:r>
    </w:p>
    <w:p w14:paraId="1FC04BF1" w14:textId="77777777" w:rsidR="00F0710D" w:rsidRPr="00F22446" w:rsidRDefault="00F0710D" w:rsidP="00F0710D">
      <w:pPr>
        <w:spacing w:line="276" w:lineRule="auto"/>
        <w:rPr>
          <w:rFonts w:ascii="Arial" w:eastAsia="Times New Roman" w:hAnsi="Arial" w:cs="Arial"/>
          <w:sz w:val="22"/>
          <w:szCs w:val="22"/>
        </w:rPr>
      </w:pPr>
      <w:r w:rsidRPr="00F22446">
        <w:rPr>
          <w:rFonts w:ascii="Arial" w:hAnsi="Arial" w:cs="Arial"/>
          <w:sz w:val="22"/>
          <w:szCs w:val="22"/>
          <w:vertAlign w:val="superscript"/>
        </w:rPr>
        <w:t>4</w:t>
      </w:r>
      <w:r w:rsidRPr="00F22446">
        <w:rPr>
          <w:rFonts w:ascii="Arial" w:hAnsi="Arial" w:cs="Arial"/>
          <w:sz w:val="22"/>
          <w:szCs w:val="22"/>
        </w:rPr>
        <w:t xml:space="preserve">RTI Health Solutions, </w:t>
      </w:r>
      <w:r w:rsidRPr="00F22446">
        <w:rPr>
          <w:rFonts w:ascii="Arial" w:eastAsia="Times New Roman" w:hAnsi="Arial" w:cs="Arial"/>
          <w:sz w:val="22"/>
          <w:szCs w:val="22"/>
        </w:rPr>
        <w:t>Research Triangle Park, North Carolina, USA.</w:t>
      </w:r>
    </w:p>
    <w:p w14:paraId="2F2E1D4A" w14:textId="77777777" w:rsidR="00F0710D" w:rsidRPr="002E6961" w:rsidRDefault="00F0710D" w:rsidP="00F0710D">
      <w:pPr>
        <w:spacing w:line="276" w:lineRule="auto"/>
        <w:rPr>
          <w:rFonts w:ascii="Arial" w:hAnsi="Arial" w:cs="Arial"/>
          <w:sz w:val="22"/>
          <w:szCs w:val="22"/>
        </w:rPr>
      </w:pPr>
    </w:p>
    <w:p w14:paraId="17267754" w14:textId="77777777" w:rsidR="00F0710D" w:rsidRPr="00957E32" w:rsidRDefault="00F0710D" w:rsidP="00F0710D">
      <w:pPr>
        <w:rPr>
          <w:rFonts w:ascii="Arial" w:hAnsi="Arial" w:cs="Arial"/>
        </w:rPr>
      </w:pPr>
    </w:p>
    <w:p w14:paraId="39BC8405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102177A1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6EF71DB9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193C31EE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35542458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7803163D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29790CEF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23F20085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160AC40A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360F5F51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06C87C4C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5455293A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621B8A0F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558C422E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00D3CBA9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5838C9EA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15A706B4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43B8ED86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287D081F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5FAD49F4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15FAF46E" w14:textId="77777777" w:rsidR="00F0710D" w:rsidRPr="00FA0DD3" w:rsidRDefault="00F0710D" w:rsidP="00F0710D">
      <w:pPr>
        <w:rPr>
          <w:rFonts w:ascii="Arial" w:hAnsi="Arial" w:cs="Arial"/>
          <w:sz w:val="22"/>
          <w:szCs w:val="22"/>
        </w:rPr>
      </w:pPr>
      <w:r w:rsidRPr="00FA0DD3">
        <w:rPr>
          <w:rFonts w:ascii="Arial" w:hAnsi="Arial" w:cs="Arial"/>
          <w:sz w:val="22"/>
          <w:szCs w:val="22"/>
        </w:rPr>
        <w:t>Corresponding Author</w:t>
      </w:r>
    </w:p>
    <w:p w14:paraId="577FCAD2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Martina Gaggl</w:t>
      </w:r>
    </w:p>
    <w:p w14:paraId="5C94B03B" w14:textId="77777777" w:rsidR="00F0710D" w:rsidRDefault="00F0710D" w:rsidP="00F0710D">
      <w:pPr>
        <w:rPr>
          <w:rFonts w:ascii="Arial" w:eastAsia="Times New Roman" w:hAnsi="Arial" w:cs="Arial"/>
          <w:sz w:val="22"/>
          <w:szCs w:val="22"/>
        </w:rPr>
      </w:pPr>
    </w:p>
    <w:p w14:paraId="4F39AE62" w14:textId="77777777" w:rsidR="00F0710D" w:rsidRPr="0000747F" w:rsidRDefault="00F0710D" w:rsidP="00F0710D">
      <w:pPr>
        <w:rPr>
          <w:rFonts w:ascii="Arial" w:eastAsia="Times New Roman" w:hAnsi="Arial" w:cs="Arial"/>
          <w:sz w:val="22"/>
          <w:szCs w:val="22"/>
        </w:rPr>
      </w:pPr>
      <w:r w:rsidRPr="0000747F">
        <w:rPr>
          <w:rFonts w:ascii="Arial" w:eastAsia="Times New Roman" w:hAnsi="Arial" w:cs="Arial"/>
          <w:sz w:val="22"/>
          <w:szCs w:val="22"/>
        </w:rPr>
        <w:t>Department of Epidemiology</w:t>
      </w:r>
    </w:p>
    <w:p w14:paraId="72E3D577" w14:textId="77777777" w:rsidR="00F0710D" w:rsidRPr="0000747F" w:rsidRDefault="00F0710D" w:rsidP="00F0710D">
      <w:pPr>
        <w:rPr>
          <w:rFonts w:ascii="Arial" w:eastAsia="Times New Roman" w:hAnsi="Arial" w:cs="Arial"/>
          <w:sz w:val="22"/>
          <w:szCs w:val="22"/>
        </w:rPr>
      </w:pPr>
      <w:r w:rsidRPr="0000747F">
        <w:rPr>
          <w:rFonts w:ascii="Arial" w:eastAsia="Times New Roman" w:hAnsi="Arial" w:cs="Arial"/>
          <w:sz w:val="22"/>
          <w:szCs w:val="22"/>
        </w:rPr>
        <w:t>Gillings School of Global Public Health</w:t>
      </w:r>
    </w:p>
    <w:p w14:paraId="29813DB4" w14:textId="77777777" w:rsidR="00F0710D" w:rsidRPr="0000747F" w:rsidRDefault="00F0710D" w:rsidP="00F0710D">
      <w:pPr>
        <w:rPr>
          <w:rFonts w:ascii="Arial" w:hAnsi="Arial" w:cs="Arial"/>
          <w:sz w:val="22"/>
          <w:szCs w:val="22"/>
        </w:rPr>
      </w:pPr>
      <w:r w:rsidRPr="0000747F">
        <w:rPr>
          <w:rFonts w:ascii="Arial" w:hAnsi="Arial" w:cs="Arial"/>
          <w:sz w:val="22"/>
          <w:szCs w:val="22"/>
        </w:rPr>
        <w:t xml:space="preserve">135 Dauer Drive </w:t>
      </w:r>
    </w:p>
    <w:p w14:paraId="5E28E573" w14:textId="77777777" w:rsidR="00F0710D" w:rsidRPr="0000747F" w:rsidRDefault="00F0710D" w:rsidP="00F0710D">
      <w:pPr>
        <w:rPr>
          <w:rFonts w:ascii="Arial" w:eastAsia="Times New Roman" w:hAnsi="Arial" w:cs="Arial"/>
          <w:sz w:val="22"/>
          <w:szCs w:val="22"/>
        </w:rPr>
      </w:pPr>
      <w:r w:rsidRPr="0000747F">
        <w:rPr>
          <w:rFonts w:ascii="Arial" w:hAnsi="Arial" w:cs="Arial"/>
          <w:sz w:val="22"/>
          <w:szCs w:val="22"/>
        </w:rPr>
        <w:t xml:space="preserve">2101 McGavran-Greenberg Hall, CB #7435 </w:t>
      </w:r>
    </w:p>
    <w:p w14:paraId="61F75C6B" w14:textId="77777777" w:rsidR="00F0710D" w:rsidRPr="0000747F" w:rsidRDefault="00F0710D" w:rsidP="00F0710D">
      <w:pPr>
        <w:rPr>
          <w:rFonts w:ascii="Arial" w:eastAsia="Times New Roman" w:hAnsi="Arial" w:cs="Arial"/>
          <w:sz w:val="22"/>
          <w:szCs w:val="22"/>
        </w:rPr>
      </w:pPr>
      <w:r w:rsidRPr="0000747F">
        <w:rPr>
          <w:rFonts w:ascii="Arial" w:eastAsia="Times New Roman" w:hAnsi="Arial" w:cs="Arial"/>
          <w:sz w:val="22"/>
          <w:szCs w:val="22"/>
        </w:rPr>
        <w:t>University of North Carolina at Chapel Hill</w:t>
      </w:r>
    </w:p>
    <w:p w14:paraId="69A1676F" w14:textId="77777777" w:rsidR="00F0710D" w:rsidRPr="0000747F" w:rsidRDefault="00F0710D" w:rsidP="00F0710D">
      <w:pPr>
        <w:rPr>
          <w:rFonts w:ascii="Arial" w:hAnsi="Arial" w:cs="Arial"/>
          <w:sz w:val="22"/>
          <w:szCs w:val="22"/>
        </w:rPr>
      </w:pPr>
      <w:r w:rsidRPr="0000747F">
        <w:rPr>
          <w:rFonts w:ascii="Arial" w:eastAsia="Times New Roman" w:hAnsi="Arial" w:cs="Arial"/>
          <w:sz w:val="22"/>
          <w:szCs w:val="22"/>
        </w:rPr>
        <w:t>Chapel Hill, North Carolina, USA</w:t>
      </w:r>
      <w:r w:rsidRPr="0000747F">
        <w:rPr>
          <w:rFonts w:ascii="Arial" w:hAnsi="Arial" w:cs="Arial"/>
          <w:sz w:val="22"/>
          <w:szCs w:val="22"/>
        </w:rPr>
        <w:t xml:space="preserve"> </w:t>
      </w:r>
    </w:p>
    <w:p w14:paraId="700A031C" w14:textId="77777777" w:rsidR="00F0710D" w:rsidRPr="0000747F" w:rsidRDefault="00F0710D" w:rsidP="00F0710D">
      <w:pPr>
        <w:rPr>
          <w:rFonts w:ascii="Arial" w:hAnsi="Arial" w:cs="Arial"/>
          <w:sz w:val="20"/>
          <w:szCs w:val="20"/>
        </w:rPr>
      </w:pPr>
    </w:p>
    <w:p w14:paraId="4B2637B1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Division of Nephrology and Dialysis</w:t>
      </w:r>
    </w:p>
    <w:p w14:paraId="14335825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Department of Medicine III</w:t>
      </w:r>
    </w:p>
    <w:p w14:paraId="10C94AED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Währinger Gürtel 18-20</w:t>
      </w:r>
    </w:p>
    <w:p w14:paraId="154C2484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Medical University of Vienna</w:t>
      </w:r>
    </w:p>
    <w:p w14:paraId="25219B32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Vienna, Austria, EU</w:t>
      </w:r>
    </w:p>
    <w:p w14:paraId="154B8C55" w14:textId="77777777" w:rsidR="00F0710D" w:rsidRDefault="00F0710D" w:rsidP="00F0710D">
      <w:pPr>
        <w:rPr>
          <w:rFonts w:ascii="Arial" w:hAnsi="Arial" w:cs="Arial"/>
          <w:sz w:val="22"/>
          <w:szCs w:val="22"/>
        </w:rPr>
      </w:pPr>
    </w:p>
    <w:p w14:paraId="0E535114" w14:textId="77777777" w:rsidR="00F0710D" w:rsidRDefault="00F0710D" w:rsidP="00F0710D">
      <w:pPr>
        <w:rPr>
          <w:rFonts w:ascii="Arial" w:eastAsia="Times New Roman" w:hAnsi="Arial" w:cs="Arial"/>
          <w:sz w:val="22"/>
          <w:szCs w:val="22"/>
        </w:rPr>
      </w:pPr>
      <w:r w:rsidRPr="00FA0DD3">
        <w:rPr>
          <w:rFonts w:ascii="Arial" w:eastAsia="Times New Roman" w:hAnsi="Arial" w:cs="Arial"/>
          <w:sz w:val="22"/>
          <w:szCs w:val="22"/>
        </w:rPr>
        <w:t xml:space="preserve">Mail: </w:t>
      </w:r>
      <w:hyperlink r:id="rId8" w:history="1">
        <w:r w:rsidRPr="0088519D">
          <w:rPr>
            <w:rStyle w:val="Hyperlink"/>
            <w:rFonts w:ascii="Arial" w:eastAsia="Times New Roman" w:hAnsi="Arial" w:cs="Arial"/>
            <w:sz w:val="22"/>
            <w:szCs w:val="22"/>
          </w:rPr>
          <w:t>martina.gaggl@meduniwien.ac.at</w:t>
        </w:r>
      </w:hyperlink>
    </w:p>
    <w:p w14:paraId="2D5A2896" w14:textId="77777777" w:rsidR="00F0710D" w:rsidRPr="00FA0DD3" w:rsidRDefault="00F0710D" w:rsidP="00F0710D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Tel.: +43 1 40400 43910</w:t>
      </w:r>
    </w:p>
    <w:p w14:paraId="6F3106F5" w14:textId="57BAE810" w:rsidR="002C299E" w:rsidRPr="00584947" w:rsidRDefault="000E5942" w:rsidP="005849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Supplemental table </w:t>
      </w:r>
      <w:r w:rsidR="00584947" w:rsidRPr="00584947">
        <w:rPr>
          <w:rFonts w:ascii="Arial" w:hAnsi="Arial" w:cs="Arial"/>
          <w:sz w:val="22"/>
          <w:szCs w:val="22"/>
        </w:rPr>
        <w:t>1</w:t>
      </w:r>
      <w:r w:rsidR="002C299E" w:rsidRPr="00584947">
        <w:rPr>
          <w:rFonts w:ascii="Arial" w:hAnsi="Arial" w:cs="Arial"/>
          <w:sz w:val="22"/>
          <w:szCs w:val="22"/>
        </w:rPr>
        <w:t>a. Exposure</w:t>
      </w:r>
    </w:p>
    <w:tbl>
      <w:tblPr>
        <w:tblStyle w:val="TableGrid"/>
        <w:tblW w:w="8472" w:type="dxa"/>
        <w:tblLayout w:type="fixed"/>
        <w:tblLook w:val="04A0" w:firstRow="1" w:lastRow="0" w:firstColumn="1" w:lastColumn="0" w:noHBand="0" w:noVBand="1"/>
      </w:tblPr>
      <w:tblGrid>
        <w:gridCol w:w="2802"/>
        <w:gridCol w:w="3827"/>
        <w:gridCol w:w="1843"/>
      </w:tblGrid>
      <w:tr w:rsidR="00876A1E" w:rsidRPr="00EF25D4" w14:paraId="4AF33DCE" w14:textId="77777777" w:rsidTr="001D65E6">
        <w:tc>
          <w:tcPr>
            <w:tcW w:w="2802" w:type="dxa"/>
          </w:tcPr>
          <w:p w14:paraId="46E4D0D3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2C172D" w14:textId="77777777" w:rsidR="00876A1E" w:rsidRPr="001D65E6" w:rsidRDefault="00876A1E" w:rsidP="00AE05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5E6">
              <w:rPr>
                <w:rFonts w:ascii="Arial" w:hAnsi="Arial" w:cs="Arial"/>
                <w:b/>
                <w:sz w:val="20"/>
                <w:szCs w:val="20"/>
              </w:rPr>
              <w:t>Codes (HCPC)</w:t>
            </w:r>
          </w:p>
        </w:tc>
        <w:tc>
          <w:tcPr>
            <w:tcW w:w="1843" w:type="dxa"/>
          </w:tcPr>
          <w:p w14:paraId="5D820219" w14:textId="77777777" w:rsidR="00876A1E" w:rsidRPr="001D65E6" w:rsidRDefault="00876A1E" w:rsidP="00AE05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5E6">
              <w:rPr>
                <w:rFonts w:ascii="Arial" w:hAnsi="Arial" w:cs="Arial"/>
                <w:b/>
                <w:sz w:val="20"/>
                <w:szCs w:val="20"/>
              </w:rPr>
              <w:t>Effective date</w:t>
            </w:r>
          </w:p>
        </w:tc>
      </w:tr>
      <w:tr w:rsidR="00876A1E" w:rsidRPr="00EF25D4" w14:paraId="1D612FD3" w14:textId="77777777" w:rsidTr="001D65E6">
        <w:tc>
          <w:tcPr>
            <w:tcW w:w="2802" w:type="dxa"/>
          </w:tcPr>
          <w:p w14:paraId="7096D3E3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Vancomycin</w:t>
            </w:r>
          </w:p>
        </w:tc>
        <w:tc>
          <w:tcPr>
            <w:tcW w:w="3827" w:type="dxa"/>
          </w:tcPr>
          <w:p w14:paraId="654B9350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J3370</w:t>
            </w:r>
          </w:p>
        </w:tc>
        <w:tc>
          <w:tcPr>
            <w:tcW w:w="1843" w:type="dxa"/>
          </w:tcPr>
          <w:p w14:paraId="1F5F5AFA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01/01/1986</w:t>
            </w:r>
          </w:p>
        </w:tc>
      </w:tr>
      <w:tr w:rsidR="00876A1E" w:rsidRPr="00EF25D4" w14:paraId="4CD3B80A" w14:textId="77777777" w:rsidTr="001D65E6">
        <w:trPr>
          <w:trHeight w:val="274"/>
        </w:trPr>
        <w:tc>
          <w:tcPr>
            <w:tcW w:w="2802" w:type="dxa"/>
          </w:tcPr>
          <w:p w14:paraId="347477C9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43475" w14:textId="77777777" w:rsidR="00876A1E" w:rsidRPr="00EF25D4" w:rsidRDefault="00876A1E" w:rsidP="00AE05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5D4">
              <w:rPr>
                <w:rFonts w:ascii="Arial" w:hAnsi="Arial" w:cs="Arial"/>
                <w:b/>
                <w:sz w:val="20"/>
                <w:szCs w:val="20"/>
              </w:rPr>
              <w:t>Comparators</w:t>
            </w:r>
          </w:p>
        </w:tc>
        <w:tc>
          <w:tcPr>
            <w:tcW w:w="3827" w:type="dxa"/>
          </w:tcPr>
          <w:p w14:paraId="4EFD4F8F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E1FFE2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A1E" w:rsidRPr="00EF25D4" w14:paraId="5E3DB1CF" w14:textId="77777777" w:rsidTr="001D65E6">
        <w:trPr>
          <w:trHeight w:val="273"/>
        </w:trPr>
        <w:tc>
          <w:tcPr>
            <w:tcW w:w="2802" w:type="dxa"/>
          </w:tcPr>
          <w:p w14:paraId="71483F55" w14:textId="77777777" w:rsidR="00876A1E" w:rsidRPr="00EF25D4" w:rsidRDefault="00876A1E" w:rsidP="00AE059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BB288B3" w14:textId="03E20214" w:rsidR="00876A1E" w:rsidRPr="00EF25D4" w:rsidRDefault="001D65E6" w:rsidP="00AE059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Similar bactericidal spectrum</w:t>
            </w:r>
          </w:p>
        </w:tc>
        <w:tc>
          <w:tcPr>
            <w:tcW w:w="3827" w:type="dxa"/>
          </w:tcPr>
          <w:p w14:paraId="0B333FBB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20906C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A1E" w:rsidRPr="00EF25D4" w14:paraId="2F436B03" w14:textId="77777777" w:rsidTr="001D65E6">
        <w:tc>
          <w:tcPr>
            <w:tcW w:w="2802" w:type="dxa"/>
          </w:tcPr>
          <w:p w14:paraId="7FDB3134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Cefazolin</w:t>
            </w:r>
          </w:p>
        </w:tc>
        <w:tc>
          <w:tcPr>
            <w:tcW w:w="3827" w:type="dxa"/>
          </w:tcPr>
          <w:p w14:paraId="4EDE0D41" w14:textId="459AA944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J0690</w:t>
            </w:r>
          </w:p>
        </w:tc>
        <w:tc>
          <w:tcPr>
            <w:tcW w:w="1843" w:type="dxa"/>
          </w:tcPr>
          <w:p w14:paraId="37AF65A8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01/01/1982</w:t>
            </w:r>
          </w:p>
        </w:tc>
      </w:tr>
      <w:tr w:rsidR="00F32636" w:rsidRPr="00EF25D4" w14:paraId="5234462A" w14:textId="77777777" w:rsidTr="001D65E6">
        <w:trPr>
          <w:trHeight w:val="74"/>
        </w:trPr>
        <w:tc>
          <w:tcPr>
            <w:tcW w:w="2802" w:type="dxa"/>
          </w:tcPr>
          <w:p w14:paraId="486D1740" w14:textId="77777777" w:rsidR="00F32636" w:rsidRPr="00EF25D4" w:rsidRDefault="00F3263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Linezolid</w:t>
            </w:r>
          </w:p>
        </w:tc>
        <w:tc>
          <w:tcPr>
            <w:tcW w:w="3827" w:type="dxa"/>
          </w:tcPr>
          <w:p w14:paraId="55A296EB" w14:textId="67614503" w:rsidR="00F32636" w:rsidRPr="00EF25D4" w:rsidRDefault="00F3263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J2020</w:t>
            </w:r>
          </w:p>
        </w:tc>
        <w:tc>
          <w:tcPr>
            <w:tcW w:w="1843" w:type="dxa"/>
          </w:tcPr>
          <w:p w14:paraId="59848F49" w14:textId="77777777" w:rsidR="00F32636" w:rsidRPr="00EF25D4" w:rsidRDefault="00F3263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01/01/2002</w:t>
            </w:r>
          </w:p>
        </w:tc>
      </w:tr>
      <w:tr w:rsidR="00F32636" w:rsidRPr="00EF25D4" w14:paraId="27ED1E1A" w14:textId="77777777" w:rsidTr="001D65E6">
        <w:trPr>
          <w:trHeight w:val="73"/>
        </w:trPr>
        <w:tc>
          <w:tcPr>
            <w:tcW w:w="2802" w:type="dxa"/>
          </w:tcPr>
          <w:p w14:paraId="0061F71D" w14:textId="2514C36D" w:rsidR="00F32636" w:rsidRPr="00EF25D4" w:rsidRDefault="00F3263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Daptomycin</w:t>
            </w:r>
          </w:p>
        </w:tc>
        <w:tc>
          <w:tcPr>
            <w:tcW w:w="3827" w:type="dxa"/>
          </w:tcPr>
          <w:p w14:paraId="4951C3F0" w14:textId="2346E07D" w:rsidR="00F32636" w:rsidRPr="00EF25D4" w:rsidRDefault="00EF25D4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Style w:val="Strong"/>
                <w:rFonts w:ascii="Arial" w:eastAsia="Times New Roman" w:hAnsi="Arial" w:cs="Arial"/>
                <w:b w:val="0"/>
                <w:sz w:val="20"/>
                <w:szCs w:val="20"/>
              </w:rPr>
              <w:t>J0878</w:t>
            </w:r>
            <w:r w:rsidR="001D65E6">
              <w:rPr>
                <w:rStyle w:val="Strong"/>
                <w:rFonts w:ascii="Arial" w:eastAsia="Times New Roman" w:hAnsi="Arial" w:cs="Arial"/>
                <w:b w:val="0"/>
                <w:sz w:val="20"/>
                <w:szCs w:val="20"/>
              </w:rPr>
              <w:t>, C9124</w:t>
            </w:r>
          </w:p>
        </w:tc>
        <w:tc>
          <w:tcPr>
            <w:tcW w:w="1843" w:type="dxa"/>
          </w:tcPr>
          <w:p w14:paraId="60D6B510" w14:textId="711EE2F7" w:rsidR="00F32636" w:rsidRPr="00EF25D4" w:rsidRDefault="001D65E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01/01/200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76A1E" w:rsidRPr="00EF25D4" w14:paraId="7F670AEC" w14:textId="77777777" w:rsidTr="001D65E6">
        <w:trPr>
          <w:trHeight w:val="344"/>
        </w:trPr>
        <w:tc>
          <w:tcPr>
            <w:tcW w:w="2802" w:type="dxa"/>
          </w:tcPr>
          <w:p w14:paraId="3A7487DC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CCB28" w14:textId="7B21F723" w:rsidR="00876A1E" w:rsidRPr="00EF25D4" w:rsidRDefault="001D65E6" w:rsidP="00AE059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Similar clinical indications</w:t>
            </w:r>
          </w:p>
        </w:tc>
        <w:tc>
          <w:tcPr>
            <w:tcW w:w="3827" w:type="dxa"/>
          </w:tcPr>
          <w:p w14:paraId="6B5A74E7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43A4AD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A1E" w:rsidRPr="00EF25D4" w14:paraId="405F4C76" w14:textId="77777777" w:rsidTr="001D65E6">
        <w:tc>
          <w:tcPr>
            <w:tcW w:w="2802" w:type="dxa"/>
          </w:tcPr>
          <w:p w14:paraId="2F1AF24D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Piperacillin+ Tazobactam</w:t>
            </w:r>
          </w:p>
        </w:tc>
        <w:tc>
          <w:tcPr>
            <w:tcW w:w="3827" w:type="dxa"/>
          </w:tcPr>
          <w:p w14:paraId="7EFF4814" w14:textId="2970FD3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J2543, S0081</w:t>
            </w:r>
          </w:p>
        </w:tc>
        <w:tc>
          <w:tcPr>
            <w:tcW w:w="1843" w:type="dxa"/>
          </w:tcPr>
          <w:p w14:paraId="227D2047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01/01/2000</w:t>
            </w:r>
          </w:p>
        </w:tc>
      </w:tr>
      <w:tr w:rsidR="00876A1E" w:rsidRPr="00EF25D4" w14:paraId="20FF574D" w14:textId="77777777" w:rsidTr="001D65E6">
        <w:trPr>
          <w:trHeight w:val="227"/>
        </w:trPr>
        <w:tc>
          <w:tcPr>
            <w:tcW w:w="2802" w:type="dxa"/>
          </w:tcPr>
          <w:p w14:paraId="2305175F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Cefepime</w:t>
            </w:r>
          </w:p>
        </w:tc>
        <w:tc>
          <w:tcPr>
            <w:tcW w:w="3827" w:type="dxa"/>
          </w:tcPr>
          <w:p w14:paraId="600D5F73" w14:textId="7DC27E3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J0692</w:t>
            </w:r>
          </w:p>
        </w:tc>
        <w:tc>
          <w:tcPr>
            <w:tcW w:w="1843" w:type="dxa"/>
          </w:tcPr>
          <w:p w14:paraId="7C13970A" w14:textId="77777777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01/01/2002</w:t>
            </w:r>
          </w:p>
        </w:tc>
      </w:tr>
      <w:tr w:rsidR="00876A1E" w:rsidRPr="00EF25D4" w14:paraId="0948009D" w14:textId="77777777" w:rsidTr="001D65E6">
        <w:trPr>
          <w:trHeight w:val="74"/>
        </w:trPr>
        <w:tc>
          <w:tcPr>
            <w:tcW w:w="2802" w:type="dxa"/>
          </w:tcPr>
          <w:p w14:paraId="41091EB6" w14:textId="3D19E4E5" w:rsidR="00876A1E" w:rsidRPr="00EF25D4" w:rsidRDefault="00876A1E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Meropenem</w:t>
            </w:r>
          </w:p>
        </w:tc>
        <w:tc>
          <w:tcPr>
            <w:tcW w:w="3827" w:type="dxa"/>
          </w:tcPr>
          <w:p w14:paraId="15EC1180" w14:textId="0C88F8B1" w:rsidR="00876A1E" w:rsidRPr="00EF25D4" w:rsidRDefault="00EF25D4" w:rsidP="00EF25D4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Style w:val="Strong"/>
                <w:rFonts w:ascii="Arial" w:eastAsia="Times New Roman" w:hAnsi="Arial" w:cs="Arial"/>
                <w:b w:val="0"/>
                <w:sz w:val="20"/>
                <w:szCs w:val="20"/>
              </w:rPr>
              <w:t>J2185</w:t>
            </w:r>
          </w:p>
        </w:tc>
        <w:tc>
          <w:tcPr>
            <w:tcW w:w="1843" w:type="dxa"/>
          </w:tcPr>
          <w:p w14:paraId="1C6805C3" w14:textId="05C73405" w:rsidR="00876A1E" w:rsidRPr="00EF25D4" w:rsidRDefault="001D65E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01/01/200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76A1E" w:rsidRPr="00EF25D4" w14:paraId="64824849" w14:textId="77777777" w:rsidTr="001D65E6">
        <w:trPr>
          <w:trHeight w:val="73"/>
        </w:trPr>
        <w:tc>
          <w:tcPr>
            <w:tcW w:w="2802" w:type="dxa"/>
          </w:tcPr>
          <w:p w14:paraId="346F7BA9" w14:textId="7C4072FF" w:rsidR="00876A1E" w:rsidRPr="00EF25D4" w:rsidRDefault="00F32636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Fonts w:ascii="Arial" w:hAnsi="Arial" w:cs="Arial"/>
                <w:sz w:val="20"/>
                <w:szCs w:val="20"/>
              </w:rPr>
              <w:t>Ertapenem</w:t>
            </w:r>
          </w:p>
        </w:tc>
        <w:tc>
          <w:tcPr>
            <w:tcW w:w="3827" w:type="dxa"/>
          </w:tcPr>
          <w:p w14:paraId="33E7D963" w14:textId="3B20DC4D" w:rsidR="00876A1E" w:rsidRPr="00EF25D4" w:rsidRDefault="00EF25D4" w:rsidP="00EF25D4">
            <w:pPr>
              <w:rPr>
                <w:rFonts w:ascii="Arial" w:hAnsi="Arial" w:cs="Arial"/>
                <w:sz w:val="20"/>
                <w:szCs w:val="20"/>
              </w:rPr>
            </w:pPr>
            <w:r w:rsidRPr="00EF25D4">
              <w:rPr>
                <w:rStyle w:val="Strong"/>
                <w:rFonts w:ascii="Arial" w:eastAsia="Times New Roman" w:hAnsi="Arial" w:cs="Arial"/>
                <w:b w:val="0"/>
                <w:sz w:val="20"/>
                <w:szCs w:val="20"/>
              </w:rPr>
              <w:t>C9116, J1335</w:t>
            </w:r>
          </w:p>
        </w:tc>
        <w:tc>
          <w:tcPr>
            <w:tcW w:w="1843" w:type="dxa"/>
          </w:tcPr>
          <w:p w14:paraId="608B8BE2" w14:textId="4552A440" w:rsidR="00876A1E" w:rsidRPr="00EF25D4" w:rsidRDefault="001D65E6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10/01/2002</w:t>
            </w:r>
          </w:p>
        </w:tc>
      </w:tr>
    </w:tbl>
    <w:p w14:paraId="7EC4F24C" w14:textId="77777777" w:rsidR="002C299E" w:rsidRDefault="002C299E" w:rsidP="00AE0591">
      <w:pPr>
        <w:rPr>
          <w:rFonts w:ascii="Arial" w:hAnsi="Arial" w:cs="Arial"/>
        </w:rPr>
      </w:pPr>
    </w:p>
    <w:p w14:paraId="649038D4" w14:textId="7E644A0F" w:rsidR="002C299E" w:rsidRPr="00584947" w:rsidRDefault="000E5942" w:rsidP="00AE0591">
      <w:pPr>
        <w:pStyle w:val="ListParagraph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Supplemental t</w:t>
      </w:r>
      <w:r w:rsidR="00584947" w:rsidRPr="00584947">
        <w:rPr>
          <w:rFonts w:ascii="Arial" w:hAnsi="Arial" w:cs="Arial"/>
          <w:sz w:val="22"/>
          <w:szCs w:val="22"/>
        </w:rPr>
        <w:t>able 1</w:t>
      </w:r>
      <w:r w:rsidR="002C299E" w:rsidRPr="00584947">
        <w:rPr>
          <w:rFonts w:ascii="Arial" w:hAnsi="Arial" w:cs="Arial"/>
          <w:sz w:val="22"/>
          <w:szCs w:val="22"/>
        </w:rPr>
        <w:t>b.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1843"/>
      </w:tblGrid>
      <w:tr w:rsidR="00686985" w:rsidRPr="001C0F06" w14:paraId="7A406821" w14:textId="77777777" w:rsidTr="00686985">
        <w:tc>
          <w:tcPr>
            <w:tcW w:w="2802" w:type="dxa"/>
          </w:tcPr>
          <w:p w14:paraId="0BE11A86" w14:textId="77777777" w:rsidR="00686985" w:rsidRPr="001C0F06" w:rsidRDefault="00686985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C343AC" w14:textId="77777777" w:rsidR="00686985" w:rsidRPr="001D65E6" w:rsidRDefault="00686985" w:rsidP="00AE05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5E6">
              <w:rPr>
                <w:rFonts w:ascii="Arial" w:hAnsi="Arial" w:cs="Arial"/>
                <w:b/>
                <w:sz w:val="20"/>
                <w:szCs w:val="20"/>
              </w:rPr>
              <w:t>Codes (ICD-9)</w:t>
            </w:r>
          </w:p>
        </w:tc>
        <w:tc>
          <w:tcPr>
            <w:tcW w:w="1843" w:type="dxa"/>
          </w:tcPr>
          <w:p w14:paraId="3F07F1C7" w14:textId="77777777" w:rsidR="00686985" w:rsidRPr="001D65E6" w:rsidRDefault="00686985" w:rsidP="00AE05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5E6">
              <w:rPr>
                <w:rFonts w:ascii="Arial" w:hAnsi="Arial" w:cs="Arial"/>
                <w:b/>
                <w:sz w:val="20"/>
                <w:szCs w:val="20"/>
              </w:rPr>
              <w:t>Effective date</w:t>
            </w:r>
          </w:p>
        </w:tc>
      </w:tr>
      <w:tr w:rsidR="00686985" w:rsidRPr="001C0F06" w14:paraId="437AB84F" w14:textId="77777777" w:rsidTr="00686985">
        <w:tc>
          <w:tcPr>
            <w:tcW w:w="2802" w:type="dxa"/>
          </w:tcPr>
          <w:p w14:paraId="13E7B938" w14:textId="77777777" w:rsidR="00686985" w:rsidRPr="001C0F06" w:rsidRDefault="00686985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Acute kidney injury</w:t>
            </w:r>
          </w:p>
        </w:tc>
        <w:tc>
          <w:tcPr>
            <w:tcW w:w="3827" w:type="dxa"/>
          </w:tcPr>
          <w:p w14:paraId="3BB95D4E" w14:textId="4D19E686" w:rsidR="00686985" w:rsidRPr="000332E9" w:rsidRDefault="00686985" w:rsidP="00AE05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32E9">
              <w:rPr>
                <w:rFonts w:ascii="Arial" w:hAnsi="Arial" w:cs="Arial"/>
                <w:sz w:val="20"/>
                <w:szCs w:val="20"/>
              </w:rPr>
              <w:t>584.5, 584.6, 584.7, 584.8, 584.9, 586, 585.6</w:t>
            </w:r>
            <w:r>
              <w:rPr>
                <w:rFonts w:ascii="Arial" w:hAnsi="Arial" w:cs="Arial"/>
                <w:sz w:val="20"/>
                <w:szCs w:val="20"/>
              </w:rPr>
              <w:t>, 639.3</w:t>
            </w:r>
          </w:p>
        </w:tc>
        <w:tc>
          <w:tcPr>
            <w:tcW w:w="1843" w:type="dxa"/>
          </w:tcPr>
          <w:p w14:paraId="513D4982" w14:textId="77777777" w:rsidR="00686985" w:rsidRPr="001C0F06" w:rsidRDefault="00686985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01/01/96</w:t>
            </w:r>
          </w:p>
        </w:tc>
      </w:tr>
      <w:tr w:rsidR="00686985" w:rsidRPr="001C0F06" w14:paraId="693F9FE3" w14:textId="77777777" w:rsidTr="00686985">
        <w:trPr>
          <w:trHeight w:val="274"/>
        </w:trPr>
        <w:tc>
          <w:tcPr>
            <w:tcW w:w="2802" w:type="dxa"/>
          </w:tcPr>
          <w:p w14:paraId="55FD9952" w14:textId="77777777" w:rsidR="00686985" w:rsidRPr="00BE2826" w:rsidRDefault="00686985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BE2826">
              <w:rPr>
                <w:rFonts w:ascii="Arial" w:hAnsi="Arial" w:cs="Arial"/>
                <w:sz w:val="20"/>
                <w:szCs w:val="20"/>
              </w:rPr>
              <w:t>Dialys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</w:p>
        </w:tc>
        <w:tc>
          <w:tcPr>
            <w:tcW w:w="3827" w:type="dxa"/>
          </w:tcPr>
          <w:p w14:paraId="7CEFCAD5" w14:textId="77777777" w:rsidR="00686985" w:rsidRPr="001C0F06" w:rsidRDefault="00686985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FE5E81">
              <w:rPr>
                <w:rFonts w:ascii="Arial" w:hAnsi="Arial" w:cs="Arial"/>
                <w:sz w:val="20"/>
                <w:szCs w:val="20"/>
              </w:rPr>
              <w:t>389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549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16454ABD" w14:textId="77777777" w:rsidR="00686985" w:rsidRPr="001C0F06" w:rsidRDefault="00686985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8FA739" w14:textId="39BB1D5E" w:rsidR="00876A1E" w:rsidRDefault="00876A1E" w:rsidP="00AE0591">
      <w:pPr>
        <w:rPr>
          <w:rFonts w:ascii="Arial" w:hAnsi="Arial" w:cs="Arial"/>
        </w:rPr>
      </w:pPr>
    </w:p>
    <w:p w14:paraId="2D692231" w14:textId="2E1F6FCC" w:rsidR="002C299E" w:rsidRPr="00584947" w:rsidRDefault="000E5942" w:rsidP="00AE0591">
      <w:pPr>
        <w:pStyle w:val="ListParagraph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Supplemental table </w:t>
      </w:r>
      <w:r w:rsidR="00584947" w:rsidRPr="00584947">
        <w:rPr>
          <w:rFonts w:ascii="Arial" w:hAnsi="Arial" w:cs="Arial"/>
          <w:sz w:val="22"/>
          <w:szCs w:val="22"/>
        </w:rPr>
        <w:t>1</w:t>
      </w:r>
      <w:r w:rsidR="002C299E" w:rsidRPr="00584947">
        <w:rPr>
          <w:rFonts w:ascii="Arial" w:hAnsi="Arial" w:cs="Arial"/>
          <w:sz w:val="22"/>
          <w:szCs w:val="22"/>
        </w:rPr>
        <w:t>c. Covariates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6027"/>
      </w:tblGrid>
      <w:tr w:rsidR="00C10DC8" w:rsidRPr="001C0F06" w14:paraId="16BAA129" w14:textId="77777777" w:rsidTr="00C10DC8">
        <w:tc>
          <w:tcPr>
            <w:tcW w:w="1950" w:type="dxa"/>
          </w:tcPr>
          <w:p w14:paraId="35518FD6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7" w:type="dxa"/>
          </w:tcPr>
          <w:p w14:paraId="1507DD03" w14:textId="77777777" w:rsidR="00C10DC8" w:rsidRPr="001D65E6" w:rsidRDefault="00C10DC8" w:rsidP="00AE05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5E6">
              <w:rPr>
                <w:rFonts w:ascii="Arial" w:hAnsi="Arial" w:cs="Arial"/>
                <w:b/>
                <w:sz w:val="20"/>
                <w:szCs w:val="20"/>
              </w:rPr>
              <w:t>Codes (ICD-9)</w:t>
            </w:r>
          </w:p>
        </w:tc>
      </w:tr>
      <w:tr w:rsidR="00C10DC8" w:rsidRPr="001C0F06" w14:paraId="6526118D" w14:textId="77777777" w:rsidTr="00C10DC8">
        <w:tc>
          <w:tcPr>
            <w:tcW w:w="1950" w:type="dxa"/>
          </w:tcPr>
          <w:p w14:paraId="10C56841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Cardiovascular disease</w:t>
            </w:r>
          </w:p>
        </w:tc>
        <w:tc>
          <w:tcPr>
            <w:tcW w:w="6027" w:type="dxa"/>
          </w:tcPr>
          <w:p w14:paraId="003D4E99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D30A73">
              <w:rPr>
                <w:rFonts w:ascii="Arial" w:hAnsi="Arial" w:cs="Arial"/>
                <w:sz w:val="20"/>
                <w:szCs w:val="20"/>
              </w:rPr>
              <w:t>410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A73">
              <w:rPr>
                <w:rFonts w:ascii="Arial" w:hAnsi="Arial" w:cs="Arial"/>
                <w:sz w:val="20"/>
                <w:szCs w:val="20"/>
              </w:rPr>
              <w:t>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A73">
              <w:rPr>
                <w:rFonts w:ascii="Arial" w:hAnsi="Arial" w:cs="Arial"/>
                <w:sz w:val="20"/>
                <w:szCs w:val="20"/>
              </w:rPr>
              <w:t>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A73">
              <w:rPr>
                <w:rFonts w:ascii="Arial" w:hAnsi="Arial" w:cs="Arial"/>
                <w:sz w:val="20"/>
                <w:szCs w:val="20"/>
              </w:rPr>
              <w:t>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A73">
              <w:rPr>
                <w:rFonts w:ascii="Arial" w:hAnsi="Arial" w:cs="Arial"/>
                <w:sz w:val="20"/>
                <w:szCs w:val="20"/>
              </w:rPr>
              <w:t>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41041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 410.50,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A73">
              <w:rPr>
                <w:rFonts w:ascii="Arial" w:hAnsi="Arial" w:cs="Arial"/>
                <w:sz w:val="20"/>
                <w:szCs w:val="20"/>
              </w:rPr>
              <w:t>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61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72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414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 429,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10DC8" w:rsidRPr="001C0F06" w14:paraId="62A2EA37" w14:textId="77777777" w:rsidTr="00C10DC8">
        <w:trPr>
          <w:trHeight w:val="274"/>
        </w:trPr>
        <w:tc>
          <w:tcPr>
            <w:tcW w:w="1950" w:type="dxa"/>
          </w:tcPr>
          <w:p w14:paraId="007C49A2" w14:textId="77777777" w:rsidR="00C10DC8" w:rsidRPr="00BE282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Arterial fibrillation</w:t>
            </w:r>
          </w:p>
        </w:tc>
        <w:tc>
          <w:tcPr>
            <w:tcW w:w="6027" w:type="dxa"/>
          </w:tcPr>
          <w:p w14:paraId="3B21858C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D30A73">
              <w:rPr>
                <w:rFonts w:ascii="Arial" w:hAnsi="Arial" w:cs="Arial"/>
                <w:sz w:val="20"/>
                <w:szCs w:val="20"/>
              </w:rPr>
              <w:t>427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0A73">
              <w:rPr>
                <w:rFonts w:ascii="Arial" w:hAnsi="Arial" w:cs="Arial"/>
                <w:sz w:val="20"/>
                <w:szCs w:val="20"/>
              </w:rPr>
              <w:t>427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>427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C10DC8" w:rsidRPr="001C0F06" w14:paraId="432D9899" w14:textId="77777777" w:rsidTr="00C10DC8">
        <w:trPr>
          <w:trHeight w:val="273"/>
        </w:trPr>
        <w:tc>
          <w:tcPr>
            <w:tcW w:w="1950" w:type="dxa"/>
          </w:tcPr>
          <w:p w14:paraId="1F002549" w14:textId="77777777" w:rsidR="00C10DC8" w:rsidRPr="001E5CB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Other heart disease</w:t>
            </w:r>
          </w:p>
          <w:p w14:paraId="63A32B2C" w14:textId="77777777" w:rsidR="00C10DC8" w:rsidRPr="001C0F06" w:rsidRDefault="00C10DC8" w:rsidP="00AE059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027" w:type="dxa"/>
          </w:tcPr>
          <w:p w14:paraId="05BC2608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D30A73"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938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938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39891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429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440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639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639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668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668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669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669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779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779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779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797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94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30A7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E872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E8725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E8726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E874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E8744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0A73">
              <w:rPr>
                <w:rFonts w:ascii="Arial" w:hAnsi="Arial" w:cs="Arial"/>
                <w:sz w:val="20"/>
                <w:szCs w:val="20"/>
              </w:rPr>
              <w:t xml:space="preserve"> E8745</w:t>
            </w:r>
          </w:p>
        </w:tc>
      </w:tr>
      <w:tr w:rsidR="00C10DC8" w:rsidRPr="001C0F06" w14:paraId="7A6B888F" w14:textId="77777777" w:rsidTr="00C10DC8">
        <w:trPr>
          <w:trHeight w:val="103"/>
        </w:trPr>
        <w:tc>
          <w:tcPr>
            <w:tcW w:w="1950" w:type="dxa"/>
          </w:tcPr>
          <w:p w14:paraId="4744111B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Chronic kidney disease</w:t>
            </w:r>
          </w:p>
        </w:tc>
        <w:tc>
          <w:tcPr>
            <w:tcW w:w="6027" w:type="dxa"/>
          </w:tcPr>
          <w:p w14:paraId="19510563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585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10DC8" w:rsidRPr="001C0F06" w14:paraId="51104902" w14:textId="77777777" w:rsidTr="00C10DC8">
        <w:trPr>
          <w:trHeight w:val="102"/>
        </w:trPr>
        <w:tc>
          <w:tcPr>
            <w:tcW w:w="1950" w:type="dxa"/>
          </w:tcPr>
          <w:p w14:paraId="0A62D4F5" w14:textId="77777777" w:rsidR="00C10DC8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Renal replacement therapy</w:t>
            </w:r>
          </w:p>
        </w:tc>
        <w:tc>
          <w:tcPr>
            <w:tcW w:w="6027" w:type="dxa"/>
          </w:tcPr>
          <w:p w14:paraId="0C9069FD" w14:textId="77777777" w:rsidR="00C10DC8" w:rsidRPr="001E5CB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FE5E81">
              <w:rPr>
                <w:rFonts w:ascii="Arial" w:hAnsi="Arial" w:cs="Arial"/>
                <w:sz w:val="20"/>
                <w:szCs w:val="20"/>
              </w:rPr>
              <w:t>389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399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E5E81">
              <w:rPr>
                <w:rFonts w:ascii="Arial" w:hAnsi="Arial" w:cs="Arial"/>
                <w:sz w:val="20"/>
                <w:szCs w:val="20"/>
              </w:rPr>
              <w:t>549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E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10DC8" w:rsidRPr="001C0F06" w14:paraId="50BE98DC" w14:textId="77777777" w:rsidTr="00C10DC8">
        <w:trPr>
          <w:trHeight w:val="102"/>
        </w:trPr>
        <w:tc>
          <w:tcPr>
            <w:tcW w:w="1950" w:type="dxa"/>
          </w:tcPr>
          <w:p w14:paraId="78CDAFD5" w14:textId="77777777" w:rsidR="00C10DC8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Renal transplantation</w:t>
            </w:r>
          </w:p>
        </w:tc>
        <w:tc>
          <w:tcPr>
            <w:tcW w:w="6027" w:type="dxa"/>
          </w:tcPr>
          <w:p w14:paraId="05DF83FB" w14:textId="77777777" w:rsidR="00C10DC8" w:rsidRPr="001E5CB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</w:t>
            </w:r>
          </w:p>
        </w:tc>
      </w:tr>
      <w:tr w:rsidR="00C10DC8" w:rsidRPr="001C0F06" w14:paraId="41BD633B" w14:textId="77777777" w:rsidTr="00C10DC8">
        <w:tc>
          <w:tcPr>
            <w:tcW w:w="1950" w:type="dxa"/>
          </w:tcPr>
          <w:p w14:paraId="3AFB1527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Hyperlipidemia</w:t>
            </w:r>
          </w:p>
        </w:tc>
        <w:tc>
          <w:tcPr>
            <w:tcW w:w="6027" w:type="dxa"/>
          </w:tcPr>
          <w:p w14:paraId="4D673BDB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272</w:t>
            </w:r>
            <w:r>
              <w:rPr>
                <w:rFonts w:ascii="Arial" w:hAnsi="Arial" w:cs="Arial"/>
                <w:sz w:val="20"/>
                <w:szCs w:val="20"/>
              </w:rPr>
              <w:t xml:space="preserve">.4, </w:t>
            </w:r>
            <w:r w:rsidRPr="001E5CB6">
              <w:rPr>
                <w:rFonts w:ascii="Arial" w:hAnsi="Arial" w:cs="Arial"/>
                <w:sz w:val="20"/>
                <w:szCs w:val="20"/>
              </w:rPr>
              <w:t>V77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V779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V779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0DC8" w:rsidRPr="001C0F06" w14:paraId="4F1EC147" w14:textId="77777777" w:rsidTr="00C10DC8">
        <w:trPr>
          <w:trHeight w:val="344"/>
        </w:trPr>
        <w:tc>
          <w:tcPr>
            <w:tcW w:w="1950" w:type="dxa"/>
          </w:tcPr>
          <w:p w14:paraId="19949BFD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Nephrolithiasis</w:t>
            </w:r>
          </w:p>
          <w:p w14:paraId="7530EC4F" w14:textId="77777777" w:rsidR="00C10DC8" w:rsidRPr="001C0F06" w:rsidRDefault="00C10DC8" w:rsidP="00AE059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027" w:type="dxa"/>
          </w:tcPr>
          <w:p w14:paraId="70E683C3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274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274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, 592, </w:t>
            </w:r>
            <w:r w:rsidRPr="001E5CB6">
              <w:rPr>
                <w:rFonts w:ascii="Arial" w:hAnsi="Arial" w:cs="Arial"/>
                <w:sz w:val="20"/>
                <w:szCs w:val="20"/>
              </w:rPr>
              <w:t>592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0DC8" w:rsidRPr="001C0F06" w14:paraId="205D8BE2" w14:textId="77777777" w:rsidTr="00C10DC8">
        <w:tc>
          <w:tcPr>
            <w:tcW w:w="1950" w:type="dxa"/>
          </w:tcPr>
          <w:p w14:paraId="69E992EA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6027" w:type="dxa"/>
          </w:tcPr>
          <w:p w14:paraId="40B5F7D8" w14:textId="659E1CC4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249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492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CB6">
              <w:rPr>
                <w:rFonts w:ascii="Arial" w:hAnsi="Arial" w:cs="Arial"/>
                <w:sz w:val="20"/>
                <w:szCs w:val="20"/>
              </w:rPr>
              <w:lastRenderedPageBreak/>
              <w:t>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.03,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258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337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337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443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443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443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536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536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707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707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731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775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V122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V180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V65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V653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V77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V771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V88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V881</w:t>
            </w:r>
          </w:p>
        </w:tc>
      </w:tr>
      <w:tr w:rsidR="00C10DC8" w:rsidRPr="001C0F06" w14:paraId="3083479E" w14:textId="77777777" w:rsidTr="00C10DC8">
        <w:trPr>
          <w:trHeight w:val="39"/>
        </w:trPr>
        <w:tc>
          <w:tcPr>
            <w:tcW w:w="1950" w:type="dxa"/>
          </w:tcPr>
          <w:p w14:paraId="3FCC13F3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Lupus</w:t>
            </w:r>
          </w:p>
        </w:tc>
        <w:tc>
          <w:tcPr>
            <w:tcW w:w="6027" w:type="dxa"/>
          </w:tcPr>
          <w:p w14:paraId="1326299F" w14:textId="6A0EB25F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017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286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286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286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289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289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289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695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695</w:t>
            </w:r>
            <w:r>
              <w:rPr>
                <w:rFonts w:ascii="Arial" w:hAnsi="Arial" w:cs="Arial"/>
                <w:sz w:val="20"/>
                <w:szCs w:val="20"/>
              </w:rPr>
              <w:t>.4,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991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10DC8" w:rsidRPr="001C0F06" w14:paraId="3E8C9B16" w14:textId="77777777" w:rsidTr="00C10DC8">
        <w:trPr>
          <w:trHeight w:val="36"/>
        </w:trPr>
        <w:tc>
          <w:tcPr>
            <w:tcW w:w="1950" w:type="dxa"/>
          </w:tcPr>
          <w:p w14:paraId="375F3F22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Liver disease</w:t>
            </w:r>
          </w:p>
        </w:tc>
        <w:tc>
          <w:tcPr>
            <w:tcW w:w="6027" w:type="dxa"/>
          </w:tcPr>
          <w:p w14:paraId="5C05C0CF" w14:textId="608601B4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095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437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437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777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777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10DC8" w:rsidRPr="001C0F06" w14:paraId="640D0E57" w14:textId="77777777" w:rsidTr="00C10DC8">
        <w:trPr>
          <w:trHeight w:val="36"/>
        </w:trPr>
        <w:tc>
          <w:tcPr>
            <w:tcW w:w="1950" w:type="dxa"/>
          </w:tcPr>
          <w:p w14:paraId="33267668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Myeloma</w:t>
            </w:r>
          </w:p>
        </w:tc>
        <w:tc>
          <w:tcPr>
            <w:tcW w:w="6027" w:type="dxa"/>
          </w:tcPr>
          <w:p w14:paraId="65993E55" w14:textId="33C772B8" w:rsidR="00C10DC8" w:rsidRPr="001E5CB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203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238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2F938D1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238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713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713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V16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E5CB6">
              <w:rPr>
                <w:rFonts w:ascii="Arial" w:hAnsi="Arial" w:cs="Arial"/>
                <w:sz w:val="20"/>
                <w:szCs w:val="20"/>
              </w:rPr>
              <w:t>V167</w:t>
            </w:r>
          </w:p>
        </w:tc>
      </w:tr>
      <w:tr w:rsidR="00C10DC8" w:rsidRPr="001C0F06" w14:paraId="7479D035" w14:textId="77777777" w:rsidTr="00C10DC8">
        <w:trPr>
          <w:trHeight w:val="49"/>
        </w:trPr>
        <w:tc>
          <w:tcPr>
            <w:tcW w:w="1950" w:type="dxa"/>
          </w:tcPr>
          <w:p w14:paraId="63EC073B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Hypertension</w:t>
            </w:r>
          </w:p>
        </w:tc>
        <w:tc>
          <w:tcPr>
            <w:tcW w:w="6027" w:type="dxa"/>
          </w:tcPr>
          <w:p w14:paraId="70DE444A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093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306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306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348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348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365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365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365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405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416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424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437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437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440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.3,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459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 642.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646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707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707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747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747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747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760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796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V174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sz w:val="20"/>
                <w:szCs w:val="20"/>
              </w:rPr>
              <w:t>, V81,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V811</w:t>
            </w:r>
          </w:p>
        </w:tc>
      </w:tr>
      <w:tr w:rsidR="00C10DC8" w:rsidRPr="001C0F06" w14:paraId="532B015D" w14:textId="77777777" w:rsidTr="00C10DC8">
        <w:trPr>
          <w:trHeight w:val="49"/>
        </w:trPr>
        <w:tc>
          <w:tcPr>
            <w:tcW w:w="1950" w:type="dxa"/>
          </w:tcPr>
          <w:p w14:paraId="00357E8A" w14:textId="15825B9B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Hypercalcemia</w:t>
            </w:r>
          </w:p>
        </w:tc>
        <w:tc>
          <w:tcPr>
            <w:tcW w:w="6027" w:type="dxa"/>
          </w:tcPr>
          <w:p w14:paraId="1F441C39" w14:textId="67038489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1E5CB6">
              <w:rPr>
                <w:rFonts w:ascii="Arial" w:hAnsi="Arial" w:cs="Arial"/>
                <w:sz w:val="20"/>
                <w:szCs w:val="20"/>
              </w:rPr>
              <w:t>269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269</w:t>
            </w:r>
            <w:r>
              <w:rPr>
                <w:rFonts w:ascii="Arial" w:hAnsi="Arial" w:cs="Arial"/>
                <w:sz w:val="20"/>
                <w:szCs w:val="20"/>
              </w:rPr>
              <w:t>.3,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.4,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275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379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579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727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727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727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965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977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983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983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987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E5CB6">
              <w:rPr>
                <w:rFonts w:ascii="Arial" w:hAnsi="Arial" w:cs="Arial"/>
                <w:sz w:val="20"/>
                <w:szCs w:val="20"/>
              </w:rPr>
              <w:t xml:space="preserve"> 987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E5CB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10DC8" w:rsidRPr="001C0F06" w14:paraId="0FDE94E6" w14:textId="77777777" w:rsidTr="00C10DC8">
        <w:trPr>
          <w:trHeight w:val="49"/>
        </w:trPr>
        <w:tc>
          <w:tcPr>
            <w:tcW w:w="1950" w:type="dxa"/>
          </w:tcPr>
          <w:p w14:paraId="33E029FF" w14:textId="77777777" w:rsidR="00C10DC8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Co-medication</w:t>
            </w:r>
          </w:p>
          <w:p w14:paraId="39B7F3FA" w14:textId="77777777" w:rsidR="00C10DC8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79D94" w14:textId="77777777" w:rsidR="00C10DC8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515D9" w14:textId="77777777" w:rsidR="00C10DC8" w:rsidRPr="001C0F06" w:rsidRDefault="00C10DC8" w:rsidP="00AE05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7" w:type="dxa"/>
          </w:tcPr>
          <w:p w14:paraId="43CDFABB" w14:textId="42A142C0" w:rsidR="00B81163" w:rsidRPr="003049D2" w:rsidRDefault="00B81163" w:rsidP="00B811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49D2">
              <w:rPr>
                <w:rFonts w:ascii="Arial" w:hAnsi="Arial" w:cs="Arial"/>
                <w:sz w:val="20"/>
                <w:szCs w:val="20"/>
              </w:rPr>
              <w:t>Angiotensin-converting enzyme inhibitors, angiotensin II receptor antagonists, statins, beta-blockers, calcium channel blockers, antiplatelet agents, alpha-blockers, thiazide, K+-sparing diuretics, loop diuretics, niacin, fibrates, ezetimibe, anticoagulants, non-steroidal anti-inflammatory drugs (NSAID), steroids, tacrolimus, sirolimus, cyclosporin A, mycophenolate mofetil</w:t>
            </w:r>
          </w:p>
          <w:p w14:paraId="782412ED" w14:textId="1499A254" w:rsidR="00C10DC8" w:rsidRPr="003049D2" w:rsidRDefault="008A41D0" w:rsidP="00AE0591">
            <w:pPr>
              <w:rPr>
                <w:rFonts w:ascii="Arial" w:hAnsi="Arial" w:cs="Arial"/>
                <w:sz w:val="20"/>
                <w:szCs w:val="20"/>
              </w:rPr>
            </w:pPr>
            <w:r w:rsidRPr="003049D2">
              <w:rPr>
                <w:rFonts w:ascii="Arial" w:hAnsi="Arial" w:cs="Arial"/>
                <w:sz w:val="20"/>
                <w:szCs w:val="20"/>
              </w:rPr>
              <w:t>Due to the extent of individual NDC codes complete definitions are not presented. Complete definitions are shared upon request.</w:t>
            </w:r>
          </w:p>
        </w:tc>
      </w:tr>
    </w:tbl>
    <w:p w14:paraId="48BC1AC3" w14:textId="77777777" w:rsidR="00584947" w:rsidRDefault="00584947" w:rsidP="00AE0591">
      <w:pPr>
        <w:rPr>
          <w:rFonts w:ascii="Arial" w:hAnsi="Arial" w:cs="Arial"/>
        </w:rPr>
      </w:pPr>
    </w:p>
    <w:p w14:paraId="0F5BAEED" w14:textId="77777777" w:rsidR="00584947" w:rsidRDefault="00584947" w:rsidP="00AE0591">
      <w:pPr>
        <w:rPr>
          <w:rFonts w:ascii="Arial" w:hAnsi="Arial" w:cs="Arial"/>
        </w:rPr>
      </w:pPr>
    </w:p>
    <w:p w14:paraId="0C3EB0D0" w14:textId="77777777" w:rsidR="00EF25D4" w:rsidRDefault="00EF25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B291A6A" w14:textId="03F622DD" w:rsidR="0014291D" w:rsidRPr="00584947" w:rsidRDefault="000E5942" w:rsidP="00AE05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Supplemental table </w:t>
      </w:r>
      <w:r w:rsidR="00584947" w:rsidRPr="00584947">
        <w:rPr>
          <w:rFonts w:ascii="Arial" w:hAnsi="Arial" w:cs="Arial"/>
          <w:sz w:val="22"/>
          <w:szCs w:val="22"/>
        </w:rPr>
        <w:t>1</w:t>
      </w:r>
      <w:r w:rsidR="0054187A" w:rsidRPr="00584947">
        <w:rPr>
          <w:rFonts w:ascii="Arial" w:hAnsi="Arial" w:cs="Arial"/>
          <w:sz w:val="22"/>
          <w:szCs w:val="22"/>
        </w:rPr>
        <w:t>d. Main diagnosis (</w:t>
      </w:r>
      <w:r w:rsidR="00642C20" w:rsidRPr="00584947">
        <w:rPr>
          <w:rFonts w:ascii="Arial" w:eastAsia="Times New Roman" w:hAnsi="Arial" w:cs="Arial"/>
          <w:sz w:val="22"/>
          <w:szCs w:val="22"/>
        </w:rPr>
        <w:t>CCS-procedure code classification)</w:t>
      </w:r>
      <w:hyperlink w:anchor="_ENREF_6" w:tooltip="CCS, 2017 #11865" w:history="1">
        <w:r w:rsidR="000E4F60" w:rsidRPr="00584947">
          <w:rPr>
            <w:rFonts w:ascii="Arial" w:eastAsia="Times New Roman" w:hAnsi="Arial" w:cs="Arial"/>
            <w:sz w:val="22"/>
            <w:szCs w:val="22"/>
          </w:rPr>
          <w:fldChar w:fldCharType="begin"/>
        </w:r>
        <w:r w:rsidR="000E4F60">
          <w:rPr>
            <w:rFonts w:ascii="Arial" w:eastAsia="Times New Roman" w:hAnsi="Arial" w:cs="Arial"/>
            <w:sz w:val="22"/>
            <w:szCs w:val="22"/>
          </w:rPr>
          <w:instrText xml:space="preserve"> ADDIN EN.CITE &lt;EndNote&gt;&lt;Cite&gt;&lt;Author&gt;CCS&lt;/Author&gt;&lt;Year&gt;2017&lt;/Year&gt;&lt;RecNum&gt;11865&lt;/RecNum&gt;&lt;DisplayText&gt;&lt;style face="superscript"&gt;6&lt;/style&gt;&lt;/DisplayText&gt;&lt;record&gt;&lt;rec-number&gt;11865&lt;/rec-number&gt;&lt;foreign-keys&gt;&lt;key app="EN" db-id="90txv0fejfxre1e2tzj59xwvxda0rpxzzaw5"&gt;11865&lt;/key&gt;&lt;/foreign-keys&gt;&lt;ref-type name="Journal Article"&gt;17&lt;/ref-type&gt;&lt;contributors&gt;&lt;authors&gt;&lt;author&gt;HCUP CCS &lt;/author&gt;&lt;/authors&gt;&lt;/contributors&gt;&lt;titles&gt;&lt;title&gt;Healthcare Cost Utilization Project (HCUP)&lt;/title&gt;&lt;secondary-title&gt;Agency for Healthcare Research and Quality, Rockville, MD&lt;/secondary-title&gt;&lt;/titles&gt;&lt;periodical&gt;&lt;full-title&gt;Agency for Healthcare Research and Quality, Rockville, MD&lt;/full-title&gt;&lt;/periodical&gt;&lt;volume&gt;www.hcup-us.ahrq.gov/toolssoftware/ccs/ccs.jsp.&lt;/volume&gt;&lt;dates&gt;&lt;year&gt;2017&lt;/year&gt;&lt;/dates&gt;&lt;urls&gt;&lt;/urls&gt;&lt;/record&gt;&lt;/Cite&gt;&lt;/EndNote&gt;</w:instrText>
        </w:r>
        <w:r w:rsidR="000E4F60" w:rsidRPr="00584947">
          <w:rPr>
            <w:rFonts w:ascii="Arial" w:eastAsia="Times New Roman" w:hAnsi="Arial" w:cs="Arial"/>
            <w:sz w:val="22"/>
            <w:szCs w:val="22"/>
          </w:rPr>
          <w:fldChar w:fldCharType="separate"/>
        </w:r>
        <w:r w:rsidR="000E4F60" w:rsidRPr="00940B7D">
          <w:rPr>
            <w:rFonts w:ascii="Arial" w:eastAsia="Times New Roman" w:hAnsi="Arial" w:cs="Arial"/>
            <w:noProof/>
            <w:sz w:val="22"/>
            <w:szCs w:val="22"/>
            <w:vertAlign w:val="superscript"/>
          </w:rPr>
          <w:t>6</w:t>
        </w:r>
        <w:r w:rsidR="000E4F60" w:rsidRPr="00584947">
          <w:rPr>
            <w:rFonts w:ascii="Arial" w:eastAsia="Times New Roman" w:hAnsi="Arial" w:cs="Arial"/>
            <w:sz w:val="22"/>
            <w:szCs w:val="22"/>
          </w:rPr>
          <w:fldChar w:fldCharType="end"/>
        </w:r>
      </w:hyperlink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134"/>
        <w:gridCol w:w="5670"/>
      </w:tblGrid>
      <w:tr w:rsidR="008257C7" w:rsidRPr="0035191C" w14:paraId="0ACB31B8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vAlign w:val="bottom"/>
            <w:hideMark/>
          </w:tcPr>
          <w:p w14:paraId="659E5B0D" w14:textId="4DDE9188" w:rsidR="008257C7" w:rsidRPr="001D65E6" w:rsidRDefault="008257C7" w:rsidP="00AE059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65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Main Diagnosis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17F7D0" w14:textId="5AE556DD" w:rsidR="008257C7" w:rsidRPr="001D65E6" w:rsidRDefault="008257C7" w:rsidP="00AE059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65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CCS-DX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3D8AA43B" w14:textId="772498D7" w:rsidR="008257C7" w:rsidRPr="001D65E6" w:rsidRDefault="008257C7" w:rsidP="00AE059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65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Diagnosis </w:t>
            </w:r>
          </w:p>
        </w:tc>
      </w:tr>
      <w:tr w:rsidR="008257C7" w:rsidRPr="0035191C" w14:paraId="52EB738A" w14:textId="77777777" w:rsidTr="00EA5167">
        <w:trPr>
          <w:trHeight w:val="227"/>
        </w:trPr>
        <w:tc>
          <w:tcPr>
            <w:tcW w:w="2142" w:type="dxa"/>
            <w:vMerge w:val="restart"/>
            <w:shd w:val="clear" w:color="auto" w:fill="auto"/>
            <w:noWrap/>
            <w:hideMark/>
          </w:tcPr>
          <w:p w14:paraId="303F21DB" w14:textId="5CDD0CD3" w:rsidR="008257C7" w:rsidRPr="0035191C" w:rsidRDefault="008257C7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Sepsis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02A960" w14:textId="64D187E7" w:rsidR="008257C7" w:rsidRPr="0035191C" w:rsidRDefault="008257C7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5E28810B" w14:textId="26707492" w:rsidR="008257C7" w:rsidRPr="0035191C" w:rsidRDefault="008257C7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Septicemia</w:t>
            </w:r>
          </w:p>
        </w:tc>
      </w:tr>
      <w:tr w:rsidR="008257C7" w:rsidRPr="0035191C" w14:paraId="6B900B3C" w14:textId="77777777" w:rsidTr="00EA5167">
        <w:trPr>
          <w:trHeight w:val="227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2DBC53B2" w14:textId="77777777" w:rsidR="008257C7" w:rsidRPr="0035191C" w:rsidRDefault="008257C7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E38FFC" w14:textId="1D33F0A1" w:rsidR="008257C7" w:rsidRPr="0035191C" w:rsidRDefault="008257C7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3117727E" w14:textId="08CA3EF9" w:rsidR="008257C7" w:rsidRPr="0035191C" w:rsidRDefault="008257C7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Fever</w:t>
            </w:r>
          </w:p>
        </w:tc>
      </w:tr>
      <w:tr w:rsidR="00345BFA" w:rsidRPr="0035191C" w14:paraId="07A8D658" w14:textId="77777777" w:rsidTr="00EA5167">
        <w:trPr>
          <w:trHeight w:val="227"/>
        </w:trPr>
        <w:tc>
          <w:tcPr>
            <w:tcW w:w="2142" w:type="dxa"/>
            <w:vMerge w:val="restart"/>
            <w:shd w:val="clear" w:color="auto" w:fill="auto"/>
            <w:noWrap/>
            <w:hideMark/>
          </w:tcPr>
          <w:p w14:paraId="07075F44" w14:textId="567AC224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Skin infection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DE551F" w14:textId="7234D5F3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2C74608D" w14:textId="6979C034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Skin infections</w:t>
            </w:r>
          </w:p>
        </w:tc>
      </w:tr>
      <w:tr w:rsidR="00345BFA" w:rsidRPr="0035191C" w14:paraId="19C35642" w14:textId="77777777" w:rsidTr="00EA5167">
        <w:trPr>
          <w:trHeight w:val="74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7333AEA1" w14:textId="3E76C2CF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BF4D54" w14:textId="03A84016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66064649" w14:textId="3DC60DCE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Lymphadenitis</w:t>
            </w:r>
          </w:p>
        </w:tc>
      </w:tr>
      <w:tr w:rsidR="00345BFA" w:rsidRPr="0035191C" w14:paraId="6DF203CD" w14:textId="77777777" w:rsidTr="00EA5167">
        <w:trPr>
          <w:trHeight w:val="73"/>
        </w:trPr>
        <w:tc>
          <w:tcPr>
            <w:tcW w:w="2142" w:type="dxa"/>
            <w:vMerge/>
            <w:shd w:val="clear" w:color="auto" w:fill="auto"/>
            <w:noWrap/>
          </w:tcPr>
          <w:p w14:paraId="458D3B73" w14:textId="77777777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62E8404" w14:textId="5FD9C964" w:rsidR="00345BFA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14:paraId="518B741B" w14:textId="410FFA0A" w:rsidR="00345BFA" w:rsidRPr="0035191C" w:rsidRDefault="00345BF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Ulcers</w:t>
            </w:r>
          </w:p>
        </w:tc>
      </w:tr>
      <w:tr w:rsidR="0054187A" w:rsidRPr="0035191C" w14:paraId="62920209" w14:textId="77777777" w:rsidTr="00EA5167">
        <w:trPr>
          <w:trHeight w:val="227"/>
        </w:trPr>
        <w:tc>
          <w:tcPr>
            <w:tcW w:w="2142" w:type="dxa"/>
            <w:vMerge w:val="restart"/>
            <w:shd w:val="clear" w:color="auto" w:fill="auto"/>
            <w:noWrap/>
            <w:hideMark/>
          </w:tcPr>
          <w:p w14:paraId="75D0DF7D" w14:textId="04481D9D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infection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1AC37B" w14:textId="30373E2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1, 3, 9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2CA364D" w14:textId="7FDBCE6C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Bacterial infections</w:t>
            </w:r>
          </w:p>
        </w:tc>
      </w:tr>
      <w:tr w:rsidR="0054187A" w:rsidRPr="0035191C" w14:paraId="0E24FF9F" w14:textId="77777777" w:rsidTr="00EA5167">
        <w:trPr>
          <w:trHeight w:val="227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1664F9D9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D1C6DC" w14:textId="719CFDCF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8, 4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CC6B546" w14:textId="7C83CC76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Mycoses and parasitic disease</w:t>
            </w:r>
          </w:p>
        </w:tc>
      </w:tr>
      <w:tr w:rsidR="0054187A" w:rsidRPr="0035191C" w14:paraId="37CC19A2" w14:textId="77777777" w:rsidTr="00EA5167">
        <w:trPr>
          <w:trHeight w:val="227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3C6F2B49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DC7606" w14:textId="44F147F4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7A88A3E" w14:textId="5D01D0F4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Urinary tract infection</w:t>
            </w:r>
          </w:p>
        </w:tc>
      </w:tr>
      <w:tr w:rsidR="0054187A" w:rsidRPr="0035191C" w14:paraId="1B72EC56" w14:textId="77777777" w:rsidTr="00EA5167">
        <w:trPr>
          <w:trHeight w:val="227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2C001CAB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8842C" w14:textId="79C8FEAB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2DD33A5E" w14:textId="2EDEE1C1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Viral infections</w:t>
            </w:r>
          </w:p>
        </w:tc>
      </w:tr>
      <w:tr w:rsidR="0054187A" w:rsidRPr="0035191C" w14:paraId="4992979C" w14:textId="77777777" w:rsidTr="00EA5167">
        <w:trPr>
          <w:trHeight w:val="227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22E15DF6" w14:textId="5EB92DD5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DE5B1E" w14:textId="479EC661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76-78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F5A62F0" w14:textId="534DE271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Meningitis and Encephalitis</w:t>
            </w:r>
          </w:p>
        </w:tc>
      </w:tr>
      <w:tr w:rsidR="0054187A" w:rsidRPr="0035191C" w14:paraId="14BAB173" w14:textId="77777777" w:rsidTr="00415535">
        <w:trPr>
          <w:trHeight w:val="74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17CF106B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B59D0D" w14:textId="6E13B788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3B57072A" w14:textId="2F521CC0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Intestinal infection</w:t>
            </w:r>
          </w:p>
        </w:tc>
      </w:tr>
      <w:tr w:rsidR="0054187A" w:rsidRPr="0035191C" w14:paraId="1E4B7DA1" w14:textId="77777777" w:rsidTr="005E3301">
        <w:trPr>
          <w:trHeight w:val="74"/>
        </w:trPr>
        <w:tc>
          <w:tcPr>
            <w:tcW w:w="2142" w:type="dxa"/>
            <w:vMerge/>
            <w:shd w:val="clear" w:color="auto" w:fill="auto"/>
            <w:noWrap/>
          </w:tcPr>
          <w:p w14:paraId="3EA66D21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B56CD9" w14:textId="563945AD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90,92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14:paraId="781D7CD9" w14:textId="323B2D93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 and eye infection</w:t>
            </w:r>
          </w:p>
        </w:tc>
      </w:tr>
      <w:tr w:rsidR="0054187A" w:rsidRPr="0035191C" w14:paraId="12AC1929" w14:textId="77777777" w:rsidTr="00EA5167">
        <w:trPr>
          <w:trHeight w:val="73"/>
        </w:trPr>
        <w:tc>
          <w:tcPr>
            <w:tcW w:w="2142" w:type="dxa"/>
            <w:vMerge/>
            <w:shd w:val="clear" w:color="auto" w:fill="auto"/>
            <w:noWrap/>
          </w:tcPr>
          <w:p w14:paraId="33A26ED7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82FC1A" w14:textId="35E923D2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122-127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14:paraId="310E7505" w14:textId="4C0FF532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Respiratory infections</w:t>
            </w:r>
          </w:p>
        </w:tc>
      </w:tr>
      <w:tr w:rsidR="0054187A" w:rsidRPr="0035191C" w14:paraId="088746C1" w14:textId="77777777" w:rsidTr="00EA5167">
        <w:trPr>
          <w:trHeight w:val="227"/>
        </w:trPr>
        <w:tc>
          <w:tcPr>
            <w:tcW w:w="2142" w:type="dxa"/>
            <w:vMerge w:val="restart"/>
            <w:shd w:val="clear" w:color="auto" w:fill="auto"/>
            <w:noWrap/>
            <w:hideMark/>
          </w:tcPr>
          <w:p w14:paraId="59363E6D" w14:textId="2DF86021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of circulatory system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05B78A" w14:textId="610129FB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96-108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235ED7BE" w14:textId="57197883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of the heart</w:t>
            </w:r>
          </w:p>
        </w:tc>
      </w:tr>
      <w:tr w:rsidR="0054187A" w:rsidRPr="0035191C" w14:paraId="7241C4A8" w14:textId="77777777" w:rsidTr="00EA5167">
        <w:trPr>
          <w:trHeight w:val="227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48B20C77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950D77" w14:textId="05101DCE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109-113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E327F12" w14:textId="56541DC9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Cerebrovascular disease</w:t>
            </w:r>
          </w:p>
        </w:tc>
      </w:tr>
      <w:tr w:rsidR="0054187A" w:rsidRPr="0035191C" w14:paraId="56262AC7" w14:textId="77777777" w:rsidTr="0054187A">
        <w:trPr>
          <w:trHeight w:val="74"/>
        </w:trPr>
        <w:tc>
          <w:tcPr>
            <w:tcW w:w="2142" w:type="dxa"/>
            <w:vMerge/>
            <w:shd w:val="clear" w:color="auto" w:fill="auto"/>
            <w:noWrap/>
            <w:hideMark/>
          </w:tcPr>
          <w:p w14:paraId="60224941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135EE" w14:textId="7BB72D78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114-117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125EB3D8" w14:textId="68C898A3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of arteries</w:t>
            </w:r>
          </w:p>
        </w:tc>
      </w:tr>
      <w:tr w:rsidR="0054187A" w:rsidRPr="0035191C" w14:paraId="3AF45E56" w14:textId="77777777" w:rsidTr="0054187A">
        <w:trPr>
          <w:trHeight w:val="74"/>
        </w:trPr>
        <w:tc>
          <w:tcPr>
            <w:tcW w:w="2142" w:type="dxa"/>
            <w:vMerge/>
            <w:shd w:val="clear" w:color="auto" w:fill="auto"/>
            <w:noWrap/>
          </w:tcPr>
          <w:p w14:paraId="2A2EC0F2" w14:textId="7777777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ACC7DF" w14:textId="32F92054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118-121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14:paraId="257CAC8D" w14:textId="11D37574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Disease of veins and </w:t>
            </w:r>
            <w:r w:rsidR="00642C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lymphatic</w:t>
            </w:r>
          </w:p>
        </w:tc>
      </w:tr>
      <w:tr w:rsidR="0054187A" w:rsidRPr="0035191C" w14:paraId="77467A0A" w14:textId="77777777" w:rsidTr="00EA5167">
        <w:trPr>
          <w:trHeight w:val="73"/>
        </w:trPr>
        <w:tc>
          <w:tcPr>
            <w:tcW w:w="2142" w:type="dxa"/>
            <w:shd w:val="clear" w:color="auto" w:fill="auto"/>
            <w:noWrap/>
          </w:tcPr>
          <w:p w14:paraId="19618761" w14:textId="18312162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Respiratory disease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934970" w14:textId="2FDA68EC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127-134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14:paraId="2675262E" w14:textId="68F7E1AD" w:rsidR="0054187A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Respiratory infections</w:t>
            </w:r>
          </w:p>
        </w:tc>
      </w:tr>
      <w:tr w:rsidR="0054187A" w:rsidRPr="0035191C" w14:paraId="3A40443D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hideMark/>
          </w:tcPr>
          <w:p w14:paraId="1143EECF" w14:textId="4766F341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Gastrointestinal disease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2D3EDB" w14:textId="31C7C2B3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136-155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0D15896" w14:textId="2AE02DE2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of the digestive system</w:t>
            </w:r>
          </w:p>
        </w:tc>
      </w:tr>
      <w:tr w:rsidR="0054187A" w:rsidRPr="0035191C" w14:paraId="47DE5CBF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hideMark/>
          </w:tcPr>
          <w:p w14:paraId="26BA5682" w14:textId="64B4B2BD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9583A1" w14:textId="4B28A04D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11-47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63E79F7D" w14:textId="495F9532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Neoplasms</w:t>
            </w:r>
          </w:p>
        </w:tc>
      </w:tr>
      <w:tr w:rsidR="0054187A" w:rsidRPr="0035191C" w14:paraId="780E9516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hideMark/>
          </w:tcPr>
          <w:p w14:paraId="3898D92A" w14:textId="774E21DA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of the genitourinary system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CFE890" w14:textId="37926C20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156-175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519C103" w14:textId="09440B8C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187A" w:rsidRPr="0035191C" w14:paraId="50EEDAA3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hideMark/>
          </w:tcPr>
          <w:p w14:paraId="627A56B7" w14:textId="0DA095AA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 of the musculoskeletal system and connective tissue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5D8FB6" w14:textId="729FEAF1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201-212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425EFBCE" w14:textId="736F20A3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187A" w:rsidRPr="0035191C" w14:paraId="55668B9A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hideMark/>
          </w:tcPr>
          <w:p w14:paraId="76468005" w14:textId="1EA98FE7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Injury</w:t>
            </w:r>
            <w:r w:rsidR="00047DB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&amp; Poisoning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AA33BC" w14:textId="4BEEDDBE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225-244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618F66C5" w14:textId="6F6B21B8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Injury and poisoning</w:t>
            </w:r>
          </w:p>
        </w:tc>
      </w:tr>
      <w:tr w:rsidR="0054187A" w:rsidRPr="0035191C" w14:paraId="0B2B135C" w14:textId="77777777" w:rsidTr="00EA5167">
        <w:trPr>
          <w:trHeight w:val="227"/>
        </w:trPr>
        <w:tc>
          <w:tcPr>
            <w:tcW w:w="2142" w:type="dxa"/>
            <w:shd w:val="clear" w:color="auto" w:fill="auto"/>
            <w:noWrap/>
            <w:hideMark/>
          </w:tcPr>
          <w:p w14:paraId="6332F194" w14:textId="57CFEDF6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Metabolic disease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AB5A6" w14:textId="593851B2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48-58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14:paraId="7CC776F2" w14:textId="32FD801B" w:rsidR="0054187A" w:rsidRPr="0035191C" w:rsidRDefault="0054187A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B1B065A" w14:textId="77777777" w:rsidR="001D65E6" w:rsidRDefault="001D65E6" w:rsidP="00AE0591">
      <w:pPr>
        <w:rPr>
          <w:rFonts w:ascii="Arial" w:hAnsi="Arial" w:cs="Arial"/>
        </w:rPr>
      </w:pPr>
    </w:p>
    <w:p w14:paraId="48193762" w14:textId="77777777" w:rsidR="000E5942" w:rsidRDefault="000E59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BC627DE" w14:textId="0B77D2C9" w:rsidR="0035191C" w:rsidRPr="001D65E6" w:rsidRDefault="000E5942" w:rsidP="00AE0591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Supplemental t</w:t>
      </w:r>
      <w:r w:rsidR="00C53737" w:rsidRPr="00584947">
        <w:rPr>
          <w:rFonts w:ascii="Arial" w:hAnsi="Arial" w:cs="Arial"/>
          <w:sz w:val="22"/>
          <w:szCs w:val="22"/>
        </w:rPr>
        <w:t>able</w:t>
      </w:r>
      <w:r w:rsidR="00584947" w:rsidRPr="00584947">
        <w:rPr>
          <w:rFonts w:ascii="Arial" w:hAnsi="Arial" w:cs="Arial"/>
          <w:sz w:val="22"/>
          <w:szCs w:val="22"/>
        </w:rPr>
        <w:t xml:space="preserve"> S1e</w:t>
      </w:r>
      <w:r w:rsidR="00C53737" w:rsidRPr="00584947">
        <w:rPr>
          <w:rFonts w:ascii="Arial" w:hAnsi="Arial" w:cs="Arial"/>
          <w:sz w:val="22"/>
          <w:szCs w:val="22"/>
        </w:rPr>
        <w:t>. Defi</w:t>
      </w:r>
      <w:bookmarkStart w:id="0" w:name="_GoBack"/>
      <w:bookmarkEnd w:id="0"/>
      <w:r w:rsidR="00C53737" w:rsidRPr="00584947">
        <w:rPr>
          <w:rFonts w:ascii="Arial" w:hAnsi="Arial" w:cs="Arial"/>
          <w:sz w:val="22"/>
          <w:szCs w:val="22"/>
        </w:rPr>
        <w:t>nitions of types of surgeries</w:t>
      </w:r>
      <w:hyperlink w:anchor="_ENREF_46" w:tooltip="Grams, 2016 #11663" w:history="1">
        <w:r w:rsidR="000E4F60" w:rsidRPr="00584947"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PEVuZE5vdGU+PENpdGU+PEF1dGhvcj5HcmFtczwvQXV0aG9yPjxZZWFyPjIwMTY8L1llYXI+PFJl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=
</w:fldData>
          </w:fldChar>
        </w:r>
        <w:r w:rsidR="000E4F60">
          <w:rPr>
            <w:rFonts w:ascii="Arial" w:hAnsi="Arial" w:cs="Arial"/>
            <w:sz w:val="22"/>
            <w:szCs w:val="22"/>
          </w:rPr>
          <w:instrText xml:space="preserve"> ADDIN EN.CITE </w:instrText>
        </w:r>
        <w:r w:rsidR="000E4F60"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PEVuZE5vdGU+PENpdGU+PEF1dGhvcj5HcmFtczwvQXV0aG9yPjxZZWFyPjIwMTY8L1llYXI+PFJl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=
</w:fldData>
          </w:fldChar>
        </w:r>
        <w:r w:rsidR="000E4F60">
          <w:rPr>
            <w:rFonts w:ascii="Arial" w:hAnsi="Arial" w:cs="Arial"/>
            <w:sz w:val="22"/>
            <w:szCs w:val="22"/>
          </w:rPr>
          <w:instrText xml:space="preserve"> ADDIN EN.CITE.DATA </w:instrText>
        </w:r>
        <w:r w:rsidR="000E4F60">
          <w:rPr>
            <w:rFonts w:ascii="Arial" w:hAnsi="Arial" w:cs="Arial"/>
            <w:sz w:val="22"/>
            <w:szCs w:val="22"/>
          </w:rPr>
        </w:r>
        <w:r w:rsidR="000E4F60">
          <w:rPr>
            <w:rFonts w:ascii="Arial" w:hAnsi="Arial" w:cs="Arial"/>
            <w:sz w:val="22"/>
            <w:szCs w:val="22"/>
          </w:rPr>
          <w:fldChar w:fldCharType="end"/>
        </w:r>
        <w:r w:rsidR="000E4F60" w:rsidRPr="00584947">
          <w:rPr>
            <w:rFonts w:ascii="Arial" w:hAnsi="Arial" w:cs="Arial"/>
            <w:sz w:val="22"/>
            <w:szCs w:val="22"/>
          </w:rPr>
        </w:r>
        <w:r w:rsidR="000E4F60" w:rsidRPr="00584947">
          <w:rPr>
            <w:rFonts w:ascii="Arial" w:hAnsi="Arial" w:cs="Arial"/>
            <w:sz w:val="22"/>
            <w:szCs w:val="22"/>
          </w:rPr>
          <w:fldChar w:fldCharType="separate"/>
        </w:r>
        <w:r w:rsidR="000E4F60" w:rsidRPr="00940B7D">
          <w:rPr>
            <w:rFonts w:ascii="Arial" w:hAnsi="Arial" w:cs="Arial"/>
            <w:noProof/>
            <w:sz w:val="22"/>
            <w:szCs w:val="22"/>
            <w:vertAlign w:val="superscript"/>
          </w:rPr>
          <w:t>46</w:t>
        </w:r>
        <w:r w:rsidR="000E4F60" w:rsidRPr="00584947">
          <w:rPr>
            <w:rFonts w:ascii="Arial" w:hAnsi="Arial" w:cs="Arial"/>
            <w:sz w:val="22"/>
            <w:szCs w:val="22"/>
          </w:rPr>
          <w:fldChar w:fldCharType="end"/>
        </w:r>
      </w:hyperlink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993"/>
        <w:gridCol w:w="6237"/>
      </w:tblGrid>
      <w:tr w:rsidR="00C53737" w:rsidRPr="0035191C" w14:paraId="3F3E0526" w14:textId="77777777" w:rsidTr="00C53737">
        <w:trPr>
          <w:trHeight w:val="227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7718E173" w14:textId="77777777" w:rsidR="00C53737" w:rsidRPr="001D65E6" w:rsidRDefault="00C53737" w:rsidP="00AE059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65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Type of Surgery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DF46A" w14:textId="459E9203" w:rsidR="00C53737" w:rsidRPr="001D65E6" w:rsidRDefault="00C53737" w:rsidP="00AE059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65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CCS-PC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62186D2" w14:textId="663469BE" w:rsidR="00C53737" w:rsidRPr="001D65E6" w:rsidRDefault="00C53737" w:rsidP="00AE059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65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Surgery</w:t>
            </w:r>
          </w:p>
        </w:tc>
      </w:tr>
      <w:tr w:rsidR="005A441E" w:rsidRPr="0035191C" w14:paraId="4C8F25D1" w14:textId="77777777" w:rsidTr="005A441E">
        <w:trPr>
          <w:trHeight w:val="227"/>
        </w:trPr>
        <w:tc>
          <w:tcPr>
            <w:tcW w:w="1716" w:type="dxa"/>
            <w:vMerge w:val="restart"/>
            <w:shd w:val="clear" w:color="auto" w:fill="auto"/>
            <w:noWrap/>
            <w:hideMark/>
          </w:tcPr>
          <w:p w14:paraId="49585AF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A7BA7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C0BD249" w14:textId="2F44B069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Thyroidectomy; partial or complete</w:t>
            </w:r>
          </w:p>
        </w:tc>
      </w:tr>
      <w:tr w:rsidR="005A441E" w:rsidRPr="0035191C" w14:paraId="3E4C131C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2AAAA0F6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EDD5A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863233F" w14:textId="245F319B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Tonsillectomy and/or adenoidectomy</w:t>
            </w:r>
          </w:p>
        </w:tc>
      </w:tr>
      <w:tr w:rsidR="005A441E" w:rsidRPr="0035191C" w14:paraId="1716BB29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0785F03E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5E308C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0794347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therapeutic procedures on nose; mouth and pharynx</w:t>
            </w:r>
          </w:p>
        </w:tc>
      </w:tr>
      <w:tr w:rsidR="005A441E" w:rsidRPr="0035191C" w14:paraId="126C37B4" w14:textId="77777777" w:rsidTr="005A441E">
        <w:trPr>
          <w:trHeight w:val="227"/>
        </w:trPr>
        <w:tc>
          <w:tcPr>
            <w:tcW w:w="1716" w:type="dxa"/>
            <w:vMerge w:val="restart"/>
            <w:shd w:val="clear" w:color="auto" w:fill="auto"/>
            <w:noWrap/>
            <w:hideMark/>
          </w:tcPr>
          <w:p w14:paraId="5E16C87E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Thoracic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16773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1F0EACC" w14:textId="3DB84ED0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Lobectomy or pneumonectomy</w:t>
            </w:r>
          </w:p>
        </w:tc>
      </w:tr>
      <w:tr w:rsidR="005A441E" w:rsidRPr="0035191C" w14:paraId="4A86BC5D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5CA1B29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4CE5D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B19DED8" w14:textId="77777777" w:rsidR="005A441E" w:rsidRPr="0035191C" w:rsidRDefault="005A441E" w:rsidP="00AE0591">
            <w:pPr>
              <w:ind w:left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Rx procedures on respiratory system and mediastinum</w:t>
            </w:r>
          </w:p>
        </w:tc>
      </w:tr>
      <w:tr w:rsidR="005A441E" w:rsidRPr="0035191C" w14:paraId="115DCCB9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2DF528F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310B6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EF1E7FE" w14:textId="088952D3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</w:t>
            </w:r>
          </w:p>
        </w:tc>
      </w:tr>
      <w:tr w:rsidR="005A441E" w:rsidRPr="0035191C" w14:paraId="63B44754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568399B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ABF5E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26FBD0D" w14:textId="5C11A511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therapeutic procedures on skin and breast</w:t>
            </w:r>
          </w:p>
        </w:tc>
      </w:tr>
      <w:tr w:rsidR="005A441E" w:rsidRPr="0035191C" w14:paraId="03CA5073" w14:textId="77777777" w:rsidTr="005A441E">
        <w:trPr>
          <w:trHeight w:val="227"/>
        </w:trPr>
        <w:tc>
          <w:tcPr>
            <w:tcW w:w="1716" w:type="dxa"/>
            <w:vMerge w:val="restart"/>
            <w:shd w:val="clear" w:color="auto" w:fill="auto"/>
            <w:noWrap/>
            <w:hideMark/>
          </w:tcPr>
          <w:p w14:paraId="162156C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Cardiac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0AF466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6CA23C0" w14:textId="74273E7E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Heart valve procedures</w:t>
            </w:r>
          </w:p>
        </w:tc>
      </w:tr>
      <w:tr w:rsidR="005A441E" w:rsidRPr="0035191C" w14:paraId="314A741C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037CFB23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BB196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82B5435" w14:textId="2E8994E6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Coronary artery bypass graft (CABG)</w:t>
            </w:r>
          </w:p>
        </w:tc>
      </w:tr>
      <w:tr w:rsidR="005A441E" w:rsidRPr="0035191C" w14:paraId="5E47108A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10551D9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5C949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782C187" w14:textId="21289549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heart procedures</w:t>
            </w:r>
          </w:p>
        </w:tc>
      </w:tr>
      <w:tr w:rsidR="005A441E" w:rsidRPr="0035191C" w14:paraId="152F9701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752565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C67FF9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6285AC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Extracorporeal circulation auxiliary to open heart procedures</w:t>
            </w:r>
          </w:p>
        </w:tc>
      </w:tr>
      <w:tr w:rsidR="005A441E" w:rsidRPr="0035191C" w14:paraId="07A37079" w14:textId="77777777" w:rsidTr="005A441E">
        <w:trPr>
          <w:trHeight w:val="227"/>
        </w:trPr>
        <w:tc>
          <w:tcPr>
            <w:tcW w:w="1716" w:type="dxa"/>
            <w:vMerge w:val="restart"/>
            <w:shd w:val="clear" w:color="auto" w:fill="auto"/>
            <w:noWrap/>
            <w:hideMark/>
          </w:tcPr>
          <w:p w14:paraId="5DC0CDD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Vascular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A6829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6FE5F86" w14:textId="2F332195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Endarterectomy; vessel of head and neck</w:t>
            </w:r>
          </w:p>
        </w:tc>
      </w:tr>
      <w:tr w:rsidR="005A441E" w:rsidRPr="0035191C" w14:paraId="6ED81071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241E8EC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5914D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DC4B81E" w14:textId="6B3816F9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Aortic resection; replacement or anastomosis</w:t>
            </w:r>
          </w:p>
        </w:tc>
      </w:tr>
      <w:tr w:rsidR="005A441E" w:rsidRPr="0035191C" w14:paraId="66B7FFB4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1FBAC1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051377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A29F564" w14:textId="6CD49D6F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Varicose vein stripping; lower limb</w:t>
            </w:r>
          </w:p>
        </w:tc>
      </w:tr>
      <w:tr w:rsidR="005A441E" w:rsidRPr="0035191C" w14:paraId="21E72033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3BD9785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EA037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8C4686D" w14:textId="37891C5A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vascular catheterization; not heart</w:t>
            </w:r>
          </w:p>
        </w:tc>
      </w:tr>
      <w:tr w:rsidR="005A441E" w:rsidRPr="0035191C" w14:paraId="461AC930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3ACB0F1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0E683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BF44C2A" w14:textId="140ADB3A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Peripheral vascular bypass</w:t>
            </w:r>
          </w:p>
        </w:tc>
      </w:tr>
      <w:tr w:rsidR="005A441E" w:rsidRPr="0035191C" w14:paraId="0D114F0C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0CA51FCA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C14AB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357DEF5" w14:textId="3E1F07E9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vascular bypass and shunt; not heart</w:t>
            </w:r>
          </w:p>
        </w:tc>
      </w:tr>
      <w:tr w:rsidR="005A441E" w:rsidRPr="0035191C" w14:paraId="7C374845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C12448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DB6EE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3011960" w14:textId="11618D16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procedures on vessels of head and neck</w:t>
            </w:r>
          </w:p>
        </w:tc>
      </w:tr>
      <w:tr w:rsidR="005A441E" w:rsidRPr="0035191C" w14:paraId="49EB5AF9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FDC7B7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78B25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297858D" w14:textId="62A1DDC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Embolectomy and endarterectomy of lower limbs</w:t>
            </w:r>
          </w:p>
        </w:tc>
      </w:tr>
      <w:tr w:rsidR="005A441E" w:rsidRPr="0035191C" w14:paraId="560F4230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50DD9B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6765A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CB4904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procedures on vessels other than head and neck</w:t>
            </w:r>
          </w:p>
        </w:tc>
      </w:tr>
      <w:tr w:rsidR="005A441E" w:rsidRPr="0035191C" w14:paraId="10745E21" w14:textId="77777777" w:rsidTr="005A441E">
        <w:trPr>
          <w:trHeight w:val="227"/>
        </w:trPr>
        <w:tc>
          <w:tcPr>
            <w:tcW w:w="1716" w:type="dxa"/>
            <w:vMerge w:val="restart"/>
            <w:shd w:val="clear" w:color="auto" w:fill="auto"/>
            <w:noWrap/>
            <w:hideMark/>
          </w:tcPr>
          <w:p w14:paraId="226B2233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0BD48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D3835CB" w14:textId="0242A909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Procedures on spleen</w:t>
            </w:r>
          </w:p>
        </w:tc>
      </w:tr>
      <w:tr w:rsidR="005A441E" w:rsidRPr="0035191C" w14:paraId="04519466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5B4BC000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1199B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4163DE7" w14:textId="1D8956D0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Gastrostomy; temporary and permanent</w:t>
            </w:r>
          </w:p>
        </w:tc>
      </w:tr>
      <w:tr w:rsidR="005A441E" w:rsidRPr="0035191C" w14:paraId="32D381B5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48B6B97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F6BF3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AEF210C" w14:textId="29575B9E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Colostomy; temporary and permanent</w:t>
            </w:r>
          </w:p>
        </w:tc>
      </w:tr>
      <w:tr w:rsidR="005A441E" w:rsidRPr="0035191C" w14:paraId="21F383AB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723C70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9671CB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8CB7FD3" w14:textId="7E537D95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Ileostomy and other enterostomy</w:t>
            </w:r>
          </w:p>
        </w:tc>
      </w:tr>
      <w:tr w:rsidR="005A441E" w:rsidRPr="0035191C" w14:paraId="37A2E66F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160EEB93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701F9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0B05467" w14:textId="5223F8CE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Gastrectomy; partial and total</w:t>
            </w:r>
          </w:p>
        </w:tc>
      </w:tr>
      <w:tr w:rsidR="005A441E" w:rsidRPr="0035191C" w14:paraId="678BC6DF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F6F034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D4AD3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703CAE6" w14:textId="1552B11F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Small bowel resection</w:t>
            </w:r>
          </w:p>
        </w:tc>
      </w:tr>
      <w:tr w:rsidR="005A441E" w:rsidRPr="0035191C" w14:paraId="18841E98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85959C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D7639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9C4A894" w14:textId="003A91CF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Appendectomy</w:t>
            </w:r>
          </w:p>
        </w:tc>
      </w:tr>
      <w:tr w:rsidR="005A441E" w:rsidRPr="0035191C" w14:paraId="115280CB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1F96651E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B1F6B4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3CF4AB0A" w14:textId="2009E905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Cholecystectomy and common duct exploration</w:t>
            </w:r>
          </w:p>
        </w:tc>
      </w:tr>
      <w:tr w:rsidR="005A441E" w:rsidRPr="0035191C" w14:paraId="3F9F78D2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25239D47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5562B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6C35BA3" w14:textId="615A41B6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Inguinal and femoral hernia repair</w:t>
            </w:r>
          </w:p>
        </w:tc>
      </w:tr>
      <w:tr w:rsidR="005A441E" w:rsidRPr="0035191C" w14:paraId="0A0EBB08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3EAECD3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8C410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3965A31" w14:textId="02624328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hernia repair</w:t>
            </w:r>
          </w:p>
        </w:tc>
      </w:tr>
      <w:tr w:rsidR="005A441E" w:rsidRPr="0035191C" w14:paraId="5368E48F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229E25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DD2BE6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1D3BF91" w14:textId="6D246721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Exploratory laparotomy</w:t>
            </w:r>
          </w:p>
        </w:tc>
      </w:tr>
      <w:tr w:rsidR="005A441E" w:rsidRPr="0035191C" w14:paraId="3E408D22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A151557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E0B12E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DF5EAE0" w14:textId="7A3745D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Excision; lysis peritoneal adhesions</w:t>
            </w:r>
          </w:p>
        </w:tc>
      </w:tr>
      <w:tr w:rsidR="005A441E" w:rsidRPr="0035191C" w14:paraId="7BC2CB23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4D73318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411D7B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0E4FCCB" w14:textId="2E455126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upper GI therapeutic procedures</w:t>
            </w:r>
          </w:p>
        </w:tc>
      </w:tr>
      <w:tr w:rsidR="005A441E" w:rsidRPr="0035191C" w14:paraId="288214CF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AF8044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C9470E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06F4A4B" w14:textId="387E159D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lower GI therapeutic procedures</w:t>
            </w:r>
          </w:p>
        </w:tc>
      </w:tr>
      <w:tr w:rsidR="005A441E" w:rsidRPr="0035191C" w14:paraId="575C69C1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216522D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F568B1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4FDFCA30" w14:textId="29F91B00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gastrointestinal therapeutic procedures</w:t>
            </w:r>
          </w:p>
        </w:tc>
      </w:tr>
      <w:tr w:rsidR="005A441E" w:rsidRPr="0035191C" w14:paraId="20A8FB22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0F51F48C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1F53C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F998C51" w14:textId="41B3F780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Transurethral resection of prostate (TURP)</w:t>
            </w:r>
          </w:p>
        </w:tc>
      </w:tr>
      <w:tr w:rsidR="005A441E" w:rsidRPr="0035191C" w14:paraId="1EC9B71F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0DB71CEC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D4DD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DD1A592" w14:textId="40F74CA5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prostatectomy</w:t>
            </w:r>
          </w:p>
        </w:tc>
      </w:tr>
      <w:tr w:rsidR="005A441E" w:rsidRPr="0035191C" w14:paraId="5EC35BA4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3B82D516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35890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14BA9F1" w14:textId="71773A2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therapeutic procedures; male genital</w:t>
            </w:r>
          </w:p>
        </w:tc>
      </w:tr>
      <w:tr w:rsidR="005A441E" w:rsidRPr="0035191C" w14:paraId="30DCDC74" w14:textId="77777777" w:rsidTr="005A441E">
        <w:trPr>
          <w:trHeight w:val="227"/>
        </w:trPr>
        <w:tc>
          <w:tcPr>
            <w:tcW w:w="1716" w:type="dxa"/>
            <w:vMerge w:val="restart"/>
            <w:shd w:val="clear" w:color="auto" w:fill="auto"/>
            <w:noWrap/>
            <w:hideMark/>
          </w:tcPr>
          <w:p w14:paraId="079F7B4C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Ortho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49C87C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91CCC78" w14:textId="71148FB0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excision bone</w:t>
            </w:r>
          </w:p>
        </w:tc>
      </w:tr>
      <w:tr w:rsidR="005A441E" w:rsidRPr="0035191C" w14:paraId="3B472CDE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24022536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5A3EA5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3CDDA93" w14:textId="5967CE2D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Hip replacement; total and partial</w:t>
            </w:r>
          </w:p>
        </w:tc>
      </w:tr>
      <w:tr w:rsidR="005A441E" w:rsidRPr="0035191C" w14:paraId="52BB4108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3491170B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2DC50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01AC86C7" w14:textId="1E7F88A9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Arthroplasty other than hip or knee</w:t>
            </w:r>
          </w:p>
        </w:tc>
      </w:tr>
      <w:tr w:rsidR="005A441E" w:rsidRPr="0035191C" w14:paraId="4B0B984F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74BAA759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B2F133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151468F7" w14:textId="60701F23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Amputation of lower extremity</w:t>
            </w:r>
          </w:p>
        </w:tc>
      </w:tr>
      <w:tr w:rsidR="005A441E" w:rsidRPr="0035191C" w14:paraId="50B8FB3C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16DEDA9B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751FDB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284741ED" w14:textId="457D9A8D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Spinal fusion</w:t>
            </w:r>
          </w:p>
        </w:tc>
      </w:tr>
      <w:tr w:rsidR="005A441E" w:rsidRPr="0035191C" w14:paraId="119D90D2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38B1A57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7E6ADF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4D31A1C" w14:textId="0123C375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therapeutic procedures on bone</w:t>
            </w:r>
          </w:p>
        </w:tc>
      </w:tr>
      <w:tr w:rsidR="005A441E" w:rsidRPr="0035191C" w14:paraId="3A016B73" w14:textId="77777777" w:rsidTr="005A441E">
        <w:trPr>
          <w:trHeight w:val="227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4C98A4D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CB86CA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692E8DC3" w14:textId="1382B170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therapeutic procedures on joints</w:t>
            </w:r>
          </w:p>
        </w:tc>
      </w:tr>
      <w:tr w:rsidR="005A441E" w:rsidRPr="0035191C" w14:paraId="17FACE36" w14:textId="77777777" w:rsidTr="005A441E">
        <w:trPr>
          <w:trHeight w:val="74"/>
        </w:trPr>
        <w:tc>
          <w:tcPr>
            <w:tcW w:w="1716" w:type="dxa"/>
            <w:vMerge/>
            <w:shd w:val="clear" w:color="auto" w:fill="auto"/>
            <w:noWrap/>
            <w:hideMark/>
          </w:tcPr>
          <w:p w14:paraId="6383ED0C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29D022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7A227BF8" w14:textId="77777777" w:rsidR="005A441E" w:rsidRPr="0035191C" w:rsidRDefault="005A441E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1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OR therapeutic procedures on musculoskeletal system</w:t>
            </w:r>
          </w:p>
        </w:tc>
      </w:tr>
      <w:tr w:rsidR="00533C01" w:rsidRPr="0035191C" w14:paraId="6BC8BB09" w14:textId="77777777" w:rsidTr="00642C20">
        <w:trPr>
          <w:trHeight w:val="73"/>
        </w:trPr>
        <w:tc>
          <w:tcPr>
            <w:tcW w:w="1716" w:type="dxa"/>
            <w:shd w:val="clear" w:color="auto" w:fill="auto"/>
            <w:noWrap/>
          </w:tcPr>
          <w:p w14:paraId="3608BEEF" w14:textId="0DE3B152" w:rsidR="00533C01" w:rsidRPr="0035191C" w:rsidRDefault="00533C01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Minor</w:t>
            </w:r>
          </w:p>
        </w:tc>
        <w:tc>
          <w:tcPr>
            <w:tcW w:w="993" w:type="dxa"/>
            <w:shd w:val="clear" w:color="auto" w:fill="auto"/>
            <w:noWrap/>
          </w:tcPr>
          <w:p w14:paraId="0891B191" w14:textId="784D96B0" w:rsidR="00533C01" w:rsidRPr="0035191C" w:rsidRDefault="00533C01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855B9E0" w14:textId="06203102" w:rsidR="00533C01" w:rsidRPr="0035191C" w:rsidRDefault="005E3301" w:rsidP="00AE05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 label</w:t>
            </w:r>
            <w:r w:rsidR="00644A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of procedure code includes either term: “amputation”, “fusion”, “repair”, “resection”, “laceration”, “_tomy”, “_plasty”; “resection”, “excision”, “revision”, “fixation”, “reconstruction”, “anastomosis”, “operation”, “reduction”, “_pexy”, “open”</w:t>
            </w:r>
          </w:p>
        </w:tc>
      </w:tr>
    </w:tbl>
    <w:p w14:paraId="31CA31EB" w14:textId="11A46789" w:rsidR="005A441E" w:rsidRDefault="005A441E" w:rsidP="00AE059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Minor, subjects with any of the indicated terms included in the procedure label, but classified with any of the other surgery type classes.</w:t>
      </w:r>
    </w:p>
    <w:p w14:paraId="1049A52F" w14:textId="6B24B9CD" w:rsidR="0035191C" w:rsidRPr="00533C01" w:rsidRDefault="00533C01" w:rsidP="00AE0591">
      <w:pPr>
        <w:rPr>
          <w:rFonts w:ascii="Arial" w:hAnsi="Arial" w:cs="Arial"/>
          <w:sz w:val="16"/>
          <w:szCs w:val="16"/>
        </w:rPr>
      </w:pPr>
      <w:r w:rsidRPr="00533C01">
        <w:rPr>
          <w:rFonts w:ascii="Arial" w:hAnsi="Arial" w:cs="Arial"/>
          <w:sz w:val="16"/>
          <w:szCs w:val="16"/>
        </w:rPr>
        <w:t>CCS-PM, CCS procedure codes; ENT, ear-nose-throat</w:t>
      </w:r>
      <w:r w:rsidR="005A441E">
        <w:rPr>
          <w:rFonts w:ascii="Arial" w:hAnsi="Arial" w:cs="Arial"/>
          <w:sz w:val="16"/>
          <w:szCs w:val="16"/>
        </w:rPr>
        <w:t>.</w:t>
      </w:r>
    </w:p>
    <w:p w14:paraId="7516124D" w14:textId="77777777" w:rsidR="000B0740" w:rsidRDefault="000B0740" w:rsidP="00AE0591">
      <w:pPr>
        <w:rPr>
          <w:rFonts w:ascii="Arial" w:hAnsi="Arial" w:cs="Arial"/>
        </w:rPr>
        <w:sectPr w:rsidR="000B0740" w:rsidSect="007244AB">
          <w:footerReference w:type="even" r:id="rId9"/>
          <w:footerReference w:type="default" r:id="rId10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AC9050A" w14:textId="77777777" w:rsidR="000B0740" w:rsidRPr="0081793C" w:rsidRDefault="000B0740" w:rsidP="000B0740">
      <w:pPr>
        <w:ind w:left="-426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Supplemental t</w:t>
      </w:r>
      <w:r w:rsidRPr="001D65E6">
        <w:rPr>
          <w:rFonts w:ascii="Arial" w:hAnsi="Arial" w:cs="Arial"/>
          <w:sz w:val="22"/>
          <w:szCs w:val="22"/>
        </w:rPr>
        <w:t>able 2. Main diagnosis and type of surgical procedure with respect to antibiotic treatment.</w:t>
      </w:r>
    </w:p>
    <w:tbl>
      <w:tblPr>
        <w:tblW w:w="13990" w:type="dxa"/>
        <w:tblInd w:w="-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138"/>
        <w:gridCol w:w="2094"/>
        <w:gridCol w:w="708"/>
        <w:gridCol w:w="737"/>
        <w:gridCol w:w="708"/>
        <w:gridCol w:w="708"/>
        <w:gridCol w:w="708"/>
        <w:gridCol w:w="849"/>
        <w:gridCol w:w="708"/>
        <w:gridCol w:w="708"/>
        <w:gridCol w:w="708"/>
        <w:gridCol w:w="708"/>
        <w:gridCol w:w="708"/>
        <w:gridCol w:w="786"/>
        <w:gridCol w:w="708"/>
        <w:gridCol w:w="749"/>
        <w:gridCol w:w="708"/>
        <w:gridCol w:w="708"/>
      </w:tblGrid>
      <w:tr w:rsidR="000B0740" w:rsidRPr="0081793C" w14:paraId="76A3FDF0" w14:textId="77777777" w:rsidTr="00C93943">
        <w:trPr>
          <w:trHeight w:val="437"/>
        </w:trPr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32E38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0EF3E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6C94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4ABF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Cefazolin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70B2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30BB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Piperacillin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548C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5668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AA24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Ertapenem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167B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Daptomycin</w:t>
            </w:r>
          </w:p>
        </w:tc>
      </w:tr>
      <w:tr w:rsidR="000B0740" w:rsidRPr="0081793C" w14:paraId="153FF69F" w14:textId="77777777" w:rsidTr="00C93943">
        <w:trPr>
          <w:trHeight w:val="255"/>
        </w:trPr>
        <w:tc>
          <w:tcPr>
            <w:tcW w:w="237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1DE12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Gender (female)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11D8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768D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BA6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2E73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C762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E96D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E28B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D20E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3A2F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EE8C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492A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AD64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B31D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F87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C96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4EB3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5D4DF729" w14:textId="77777777" w:rsidTr="00C93943">
        <w:trPr>
          <w:trHeight w:val="255"/>
        </w:trPr>
        <w:tc>
          <w:tcPr>
            <w:tcW w:w="2373" w:type="dxa"/>
            <w:gridSpan w:val="3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E53D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26D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D92C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±15.7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45DC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F008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±14.6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2FA7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FFB3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±16.8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4CE6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F67C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±16.03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D7B7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637D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±18.7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9AC3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19EB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±14.6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2A44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054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±13.2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620F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238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±13.4</w:t>
            </w:r>
          </w:p>
        </w:tc>
      </w:tr>
      <w:tr w:rsidR="000B0740" w:rsidRPr="0081793C" w14:paraId="476AF2E9" w14:textId="77777777" w:rsidTr="00C93943">
        <w:trPr>
          <w:trHeight w:val="340"/>
        </w:trPr>
        <w:tc>
          <w:tcPr>
            <w:tcW w:w="2373" w:type="dxa"/>
            <w:gridSpan w:val="3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FBDEF" w14:textId="77777777" w:rsidR="000B0740" w:rsidRPr="00F001DD" w:rsidRDefault="000B0740" w:rsidP="00C93943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001DD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Treatment duration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62BBA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8575C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C47A1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4B1D9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79AD0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AF442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94186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37856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C6018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F654A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DA94A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45AD2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CE317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090B1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BBE01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4EED2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0B0740" w:rsidRPr="0081793C" w14:paraId="12B7ED90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5C1F6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EFB18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≤7 days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3A3F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5B87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335A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E21E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A94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7E76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.%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5044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2EC6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4A02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18B4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A089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7D62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E8AF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590C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EF4F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93C3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1A9391F0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17026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3C8B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8-14 days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7791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C291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2104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67BD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7BA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8ED3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1180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344C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201F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18C9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B310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3DD6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0F9A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5671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0896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479D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6CA5A729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273B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CF61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≥15 days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8967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0EDC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DEA7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9B46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A719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5759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D0EB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ACC8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685B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5337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468F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AEA6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F26C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13A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0F87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7ED4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602BDA" w14:paraId="6B8233E6" w14:textId="77777777" w:rsidTr="00C93943">
        <w:trPr>
          <w:trHeight w:val="397"/>
        </w:trPr>
        <w:tc>
          <w:tcPr>
            <w:tcW w:w="2373" w:type="dxa"/>
            <w:gridSpan w:val="3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AB3DA" w14:textId="77777777" w:rsidR="000B0740" w:rsidRPr="00602BDA" w:rsidRDefault="000B0740" w:rsidP="00C93943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602BDA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Main diagnosis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271A8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F3477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C8B94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37824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4F2F1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8D6BF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35D5E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19BEB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745C3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C16F0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8F1DE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3B514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69B88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96D07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85700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E557C" w14:textId="77777777" w:rsidR="000B0740" w:rsidRPr="00602BDA" w:rsidRDefault="000B0740" w:rsidP="00C9394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0B0740" w:rsidRPr="0081793C" w14:paraId="4F08819A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DE97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15F0F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Sepsis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86F2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E226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AE2C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B7EF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338F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DA7E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F6E5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99BA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56CD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E95F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C986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F4F3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E690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074B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B0A7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691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37688B72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0E0AB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7ACED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Skin i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nfection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F1C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4B4B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6638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59DC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52F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6147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B01C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EBA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CC81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43E0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D0E3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7A5E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573A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29F7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D65B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4C9A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7BF4D6AC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A5959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2895E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i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nfection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CB36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BC24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9C0D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6D84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4317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D23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B81B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BE9C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435C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0263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7607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074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C27C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EA4A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E9C3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AC64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66781939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C78B2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3A6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Respiratory d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isease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F5C8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C7C6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E714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DCC8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C0EF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FA5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267E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9B40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C74F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F19D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E3FB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F32B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504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D3C9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A438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E31C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1155D1B4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C849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64E85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Gastrointestinal d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isease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F25B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7092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893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B6D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314A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B1DE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6462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F663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24B5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0206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77E7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C331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0BD3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BCB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D172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EB72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1E7BB7FC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A9B24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E891F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Genitourinary d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isease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F4A5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3006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28C3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9E0F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318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4CA4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21B9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9DA2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309F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350D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0C31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8F66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1142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FBE8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CA25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C120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19218FCD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E0FB3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CEEA3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CE4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5B60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475B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4EB8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BC80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45F7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E822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35DD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4EFB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DA9D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A16F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0DF5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5215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CCF7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C47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30B3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5EB31D8B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67115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D02A8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Circulatory d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isease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B9A3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7BF6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72F6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18F5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635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46BC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89E3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9AE4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F593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D9B9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7EF0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A292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A755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399D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198C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F1C0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666DF383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15802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A052A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Metabolic d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isease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4FE3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860C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5E7B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6680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303D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6C9E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DC1A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ABF7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20F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E147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4573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3FE4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FB7D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BEA0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ECAB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4A29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1539DDFD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3CA13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BFA71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Musculoskeletal d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isease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39C1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EC6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61C4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8250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C88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698F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819B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92B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6AE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0777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39A0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9905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2DBE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C053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0DAF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CC9E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72EC26AB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5E23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33CE1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Injury &amp; p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oisoning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35DB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882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81DD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E4FE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BEF4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6CCD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CEC0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6E06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B4A1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7EE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EDA8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387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97CD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69DD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13BB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D68D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219C0B97" w14:textId="77777777" w:rsidTr="00C93943">
        <w:trPr>
          <w:trHeight w:val="255"/>
        </w:trPr>
        <w:tc>
          <w:tcPr>
            <w:tcW w:w="141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4663B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2C5DE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DA6B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1CF3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739E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893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FDA7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F3E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4C0C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3609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C53D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9760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1242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609C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1BD9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CFF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265C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7F5C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289647E3" w14:textId="77777777" w:rsidTr="00C93943">
        <w:trPr>
          <w:trHeight w:val="397"/>
        </w:trPr>
        <w:tc>
          <w:tcPr>
            <w:tcW w:w="2373" w:type="dxa"/>
            <w:gridSpan w:val="3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559EC" w14:textId="77777777" w:rsidR="000B0740" w:rsidRPr="00602BDA" w:rsidRDefault="000B0740" w:rsidP="00C93943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602BDA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Surgical procedure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7AA2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8222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295D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B7D5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49F2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AF46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E438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2139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5AD5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7D29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80CC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01C2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5759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CDEC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B1F4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AEBD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0740" w:rsidRPr="0081793C" w14:paraId="54FADCF7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08C75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38CD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Cardiac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4D13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ADC0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9045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75B3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3F56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A136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7765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2CCB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4EA7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3C18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534C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5DDF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0AD8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F319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D9A1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D14F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4086EB0C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BCC45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8330D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Thoracic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B7E9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382D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EC60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09BB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1AD5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3CCD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6B6C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E4DE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F627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08CD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84E1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828A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CBB9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E57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14DB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E470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0740" w:rsidRPr="0081793C" w14:paraId="6CCE2496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4049A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1483C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Vascular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CF9C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ABF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D576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E220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CD8D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5A1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5335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E9A2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C50A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0423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8D60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79E2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800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A2F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AE0A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866D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2ADFE0A8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E90A5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FD10D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3A1A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DA43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9BD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06AB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B5E8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202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B60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95BB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9E8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C843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897D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5912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E900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78CD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223F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98B4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743BBEF0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A4EAB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8D475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B5A4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3447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647A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6A8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F3C0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E90B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3855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F3CE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0A7F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6E3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D020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FDA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93A2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9694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9751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E674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0E4C4A79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90256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B6E8A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Ortho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C810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F65D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3FE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A11C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8D41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E27B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56BE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90BA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1E3C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D4E9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E079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555C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7FEF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E385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4CBF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23C9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5DF8D073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1CBF7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A8B8F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Urology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8DC1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F6054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001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F3C6D" w14:textId="77777777" w:rsidR="000B0740" w:rsidRPr="00F001DD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001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DE72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8CC6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68F7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9BDD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A82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33F0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A49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64BD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950E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16BC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BF6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8235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17DE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0740" w:rsidRPr="0081793C" w14:paraId="0DC82648" w14:textId="77777777" w:rsidTr="00C93943">
        <w:trPr>
          <w:trHeight w:val="255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1C670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6776E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Minor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0680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208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F925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CC94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3585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061B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0686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19AC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C4F1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3DE8E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DD15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3E13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3340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FA37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0066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2209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60DF4A3A" w14:textId="77777777" w:rsidTr="00C93943">
        <w:trPr>
          <w:trHeight w:val="255"/>
        </w:trPr>
        <w:tc>
          <w:tcPr>
            <w:tcW w:w="2373" w:type="dxa"/>
            <w:gridSpan w:val="3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15632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surgical procedure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4A54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737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5DBA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8725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7DAF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8CBC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8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EE0D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49DD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896E1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0F1A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860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701C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86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C0888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0300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749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0837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F77A4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DB682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0B0740" w:rsidRPr="0081793C" w14:paraId="44B73314" w14:textId="77777777" w:rsidTr="000E4F60">
        <w:trPr>
          <w:trHeight w:val="243"/>
        </w:trPr>
        <w:tc>
          <w:tcPr>
            <w:tcW w:w="279" w:type="dxa"/>
            <w:gridSpan w:val="2"/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F8B54" w14:textId="77777777" w:rsidR="000B0740" w:rsidRPr="0081793C" w:rsidRDefault="000B0740" w:rsidP="00C9394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103CF" w14:textId="77777777" w:rsidR="000B0740" w:rsidRPr="00602BDA" w:rsidRDefault="000B0740" w:rsidP="00C939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02B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C046C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2967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387B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B00B9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61.0%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7B9B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C4260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B2CBF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08D5B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B9A1A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39A3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FB705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D3DD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B3B93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94CA6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E3267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179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078CD" w14:textId="77777777" w:rsidR="000B0740" w:rsidRPr="0081793C" w:rsidRDefault="000B0740" w:rsidP="00C939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0.8%</w:t>
            </w:r>
          </w:p>
        </w:tc>
      </w:tr>
    </w:tbl>
    <w:p w14:paraId="0BC03AE6" w14:textId="59A42990" w:rsidR="000B0740" w:rsidRPr="000B0740" w:rsidRDefault="000B0740" w:rsidP="000B0740">
      <w:pPr>
        <w:rPr>
          <w:rFonts w:ascii="Arial" w:hAnsi="Arial" w:cs="Arial"/>
        </w:rPr>
        <w:sectPr w:rsidR="000B0740" w:rsidRPr="000B0740" w:rsidSect="000E4F60">
          <w:pgSz w:w="16840" w:h="11900" w:orient="landscape"/>
          <w:pgMar w:top="709" w:right="1440" w:bottom="1985" w:left="1440" w:header="708" w:footer="708" w:gutter="0"/>
          <w:cols w:space="708"/>
          <w:docGrid w:linePitch="360"/>
        </w:sectPr>
      </w:pPr>
    </w:p>
    <w:p w14:paraId="7778F97A" w14:textId="64A04F7B" w:rsidR="0014291D" w:rsidRPr="00957E32" w:rsidRDefault="0014291D" w:rsidP="000E4F60">
      <w:pPr>
        <w:rPr>
          <w:rFonts w:ascii="Arial" w:hAnsi="Arial" w:cs="Arial"/>
        </w:rPr>
      </w:pPr>
    </w:p>
    <w:sectPr w:rsidR="0014291D" w:rsidRPr="00957E32" w:rsidSect="000B0740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095FB" w16cid:durableId="1F4C8ABC"/>
  <w16cid:commentId w16cid:paraId="4415DB27" w16cid:durableId="1F4CA6BC"/>
  <w16cid:commentId w16cid:paraId="46701FB6" w16cid:durableId="1F4CA797"/>
  <w16cid:commentId w16cid:paraId="7A32E9AE" w16cid:durableId="1F4CA923"/>
  <w16cid:commentId w16cid:paraId="2C667B8B" w16cid:durableId="1F4CA9D6"/>
  <w16cid:commentId w16cid:paraId="31562374" w16cid:durableId="1F4CB2E8"/>
  <w16cid:commentId w16cid:paraId="2D6C343B" w16cid:durableId="1F4CB530"/>
  <w16cid:commentId w16cid:paraId="5C16F582" w16cid:durableId="1F4CD6E1"/>
  <w16cid:commentId w16cid:paraId="6A8ED645" w16cid:durableId="1F4CD7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4D9F6" w14:textId="77777777" w:rsidR="00B81163" w:rsidRDefault="00B81163" w:rsidP="00BA65CC">
      <w:r>
        <w:separator/>
      </w:r>
    </w:p>
  </w:endnote>
  <w:endnote w:type="continuationSeparator" w:id="0">
    <w:p w14:paraId="6978429E" w14:textId="77777777" w:rsidR="00B81163" w:rsidRDefault="00B81163" w:rsidP="00BA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9437E" w14:textId="77777777" w:rsidR="00B81163" w:rsidRDefault="00B81163" w:rsidP="00BA65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E7FA46" w14:textId="77777777" w:rsidR="00B81163" w:rsidRDefault="00B811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D98EB" w14:textId="385180ED" w:rsidR="00B81163" w:rsidRPr="00BA65CC" w:rsidRDefault="00B81163" w:rsidP="00BA65CC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BA65CC">
      <w:rPr>
        <w:rStyle w:val="PageNumber"/>
        <w:rFonts w:ascii="Arial" w:hAnsi="Arial" w:cs="Arial"/>
        <w:sz w:val="22"/>
        <w:szCs w:val="22"/>
      </w:rPr>
      <w:fldChar w:fldCharType="begin"/>
    </w:r>
    <w:r w:rsidRPr="00BA65CC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BA65CC">
      <w:rPr>
        <w:rStyle w:val="PageNumber"/>
        <w:rFonts w:ascii="Arial" w:hAnsi="Arial" w:cs="Arial"/>
        <w:sz w:val="22"/>
        <w:szCs w:val="22"/>
      </w:rPr>
      <w:fldChar w:fldCharType="separate"/>
    </w:r>
    <w:r w:rsidR="003049D2">
      <w:rPr>
        <w:rStyle w:val="PageNumber"/>
        <w:rFonts w:ascii="Arial" w:hAnsi="Arial" w:cs="Arial"/>
        <w:noProof/>
        <w:sz w:val="22"/>
        <w:szCs w:val="22"/>
      </w:rPr>
      <w:t>5</w:t>
    </w:r>
    <w:r w:rsidRPr="00BA65CC">
      <w:rPr>
        <w:rStyle w:val="PageNumber"/>
        <w:rFonts w:ascii="Arial" w:hAnsi="Arial" w:cs="Arial"/>
        <w:sz w:val="22"/>
        <w:szCs w:val="22"/>
      </w:rPr>
      <w:fldChar w:fldCharType="end"/>
    </w:r>
  </w:p>
  <w:p w14:paraId="022DAAC9" w14:textId="77777777" w:rsidR="00B81163" w:rsidRDefault="00B811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5C3E5" w14:textId="77777777" w:rsidR="00B81163" w:rsidRDefault="00B81163" w:rsidP="00BA65CC">
      <w:r>
        <w:separator/>
      </w:r>
    </w:p>
  </w:footnote>
  <w:footnote w:type="continuationSeparator" w:id="0">
    <w:p w14:paraId="3B52DA83" w14:textId="77777777" w:rsidR="00B81163" w:rsidRDefault="00B81163" w:rsidP="00BA6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72611"/>
    <w:multiLevelType w:val="hybridMultilevel"/>
    <w:tmpl w:val="31D2B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9021A"/>
    <w:multiLevelType w:val="hybridMultilevel"/>
    <w:tmpl w:val="4FF03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12DE2"/>
    <w:multiLevelType w:val="hybridMultilevel"/>
    <w:tmpl w:val="3C8C1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JASN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0txv0fejfxre1e2tzj59xwvxda0rpxzzaw5&quot;&gt;Juhusogehts&lt;record-ids&gt;&lt;item&gt;11346&lt;/item&gt;&lt;item&gt;11663&lt;/item&gt;&lt;item&gt;11745&lt;/item&gt;&lt;item&gt;11758&lt;/item&gt;&lt;item&gt;11842&lt;/item&gt;&lt;item&gt;11846&lt;/item&gt;&lt;item&gt;11848&lt;/item&gt;&lt;item&gt;11849&lt;/item&gt;&lt;item&gt;11852&lt;/item&gt;&lt;item&gt;11853&lt;/item&gt;&lt;item&gt;11855&lt;/item&gt;&lt;item&gt;11857&lt;/item&gt;&lt;item&gt;11858&lt;/item&gt;&lt;item&gt;11859&lt;/item&gt;&lt;item&gt;11865&lt;/item&gt;&lt;item&gt;11869&lt;/item&gt;&lt;item&gt;11870&lt;/item&gt;&lt;item&gt;11871&lt;/item&gt;&lt;item&gt;11872&lt;/item&gt;&lt;item&gt;11875&lt;/item&gt;&lt;item&gt;11876&lt;/item&gt;&lt;item&gt;11877&lt;/item&gt;&lt;item&gt;11878&lt;/item&gt;&lt;item&gt;11879&lt;/item&gt;&lt;item&gt;11880&lt;/item&gt;&lt;item&gt;11881&lt;/item&gt;&lt;item&gt;11882&lt;/item&gt;&lt;item&gt;11920&lt;/item&gt;&lt;item&gt;11921&lt;/item&gt;&lt;item&gt;11933&lt;/item&gt;&lt;item&gt;11935&lt;/item&gt;&lt;item&gt;11937&lt;/item&gt;&lt;item&gt;11939&lt;/item&gt;&lt;item&gt;11940&lt;/item&gt;&lt;item&gt;11941&lt;/item&gt;&lt;item&gt;11942&lt;/item&gt;&lt;item&gt;11943&lt;/item&gt;&lt;item&gt;11954&lt;/item&gt;&lt;item&gt;11955&lt;/item&gt;&lt;item&gt;11961&lt;/item&gt;&lt;item&gt;11962&lt;/item&gt;&lt;item&gt;11963&lt;/item&gt;&lt;item&gt;11964&lt;/item&gt;&lt;item&gt;11965&lt;/item&gt;&lt;item&gt;11967&lt;/item&gt;&lt;item&gt;11968&lt;/item&gt;&lt;item&gt;11969&lt;/item&gt;&lt;/record-ids&gt;&lt;/item&gt;&lt;/Libraries&gt;"/>
  </w:docVars>
  <w:rsids>
    <w:rsidRoot w:val="00957E32"/>
    <w:rsid w:val="0000286E"/>
    <w:rsid w:val="0000443F"/>
    <w:rsid w:val="000051B3"/>
    <w:rsid w:val="00005310"/>
    <w:rsid w:val="0000747F"/>
    <w:rsid w:val="00010361"/>
    <w:rsid w:val="00011197"/>
    <w:rsid w:val="00011C65"/>
    <w:rsid w:val="0001496A"/>
    <w:rsid w:val="00021546"/>
    <w:rsid w:val="0003252E"/>
    <w:rsid w:val="000350E0"/>
    <w:rsid w:val="000415E9"/>
    <w:rsid w:val="00041CB1"/>
    <w:rsid w:val="00045DAB"/>
    <w:rsid w:val="00046799"/>
    <w:rsid w:val="00047DB0"/>
    <w:rsid w:val="00052B68"/>
    <w:rsid w:val="000540FB"/>
    <w:rsid w:val="000646C2"/>
    <w:rsid w:val="00076B20"/>
    <w:rsid w:val="00083425"/>
    <w:rsid w:val="00083DB0"/>
    <w:rsid w:val="00093338"/>
    <w:rsid w:val="000963A1"/>
    <w:rsid w:val="00096CCB"/>
    <w:rsid w:val="000A02CE"/>
    <w:rsid w:val="000B0740"/>
    <w:rsid w:val="000B3A72"/>
    <w:rsid w:val="000B6FFB"/>
    <w:rsid w:val="000C0CB8"/>
    <w:rsid w:val="000C0D3D"/>
    <w:rsid w:val="000D5E4B"/>
    <w:rsid w:val="000D7355"/>
    <w:rsid w:val="000E0D4C"/>
    <w:rsid w:val="000E1782"/>
    <w:rsid w:val="000E4401"/>
    <w:rsid w:val="000E4F60"/>
    <w:rsid w:val="000E5942"/>
    <w:rsid w:val="000F3DC4"/>
    <w:rsid w:val="000F3F89"/>
    <w:rsid w:val="000F55B4"/>
    <w:rsid w:val="00102543"/>
    <w:rsid w:val="00110780"/>
    <w:rsid w:val="00113188"/>
    <w:rsid w:val="0011378D"/>
    <w:rsid w:val="0011410E"/>
    <w:rsid w:val="00114F2F"/>
    <w:rsid w:val="001177A2"/>
    <w:rsid w:val="0013235B"/>
    <w:rsid w:val="00133ABF"/>
    <w:rsid w:val="0014291D"/>
    <w:rsid w:val="001519B3"/>
    <w:rsid w:val="001526FA"/>
    <w:rsid w:val="0016072C"/>
    <w:rsid w:val="0016342C"/>
    <w:rsid w:val="00164358"/>
    <w:rsid w:val="00173039"/>
    <w:rsid w:val="0017792C"/>
    <w:rsid w:val="00182276"/>
    <w:rsid w:val="00187126"/>
    <w:rsid w:val="0019031A"/>
    <w:rsid w:val="0019428A"/>
    <w:rsid w:val="0019609D"/>
    <w:rsid w:val="00197AFA"/>
    <w:rsid w:val="001A3F3A"/>
    <w:rsid w:val="001B44A1"/>
    <w:rsid w:val="001C516B"/>
    <w:rsid w:val="001C5F95"/>
    <w:rsid w:val="001D2BE2"/>
    <w:rsid w:val="001D65E6"/>
    <w:rsid w:val="001E1AE7"/>
    <w:rsid w:val="001E400A"/>
    <w:rsid w:val="001E60FD"/>
    <w:rsid w:val="001F07AA"/>
    <w:rsid w:val="001F2241"/>
    <w:rsid w:val="001F2864"/>
    <w:rsid w:val="001F5997"/>
    <w:rsid w:val="001F6562"/>
    <w:rsid w:val="001F6E76"/>
    <w:rsid w:val="00205E14"/>
    <w:rsid w:val="00215DB5"/>
    <w:rsid w:val="00237C67"/>
    <w:rsid w:val="00251920"/>
    <w:rsid w:val="00264B06"/>
    <w:rsid w:val="00266D5D"/>
    <w:rsid w:val="002756A7"/>
    <w:rsid w:val="00275EA2"/>
    <w:rsid w:val="002761CE"/>
    <w:rsid w:val="00283B21"/>
    <w:rsid w:val="002875D2"/>
    <w:rsid w:val="002942FD"/>
    <w:rsid w:val="002A12B8"/>
    <w:rsid w:val="002A57CD"/>
    <w:rsid w:val="002B674F"/>
    <w:rsid w:val="002B7B5A"/>
    <w:rsid w:val="002C299E"/>
    <w:rsid w:val="002C67F4"/>
    <w:rsid w:val="002D2699"/>
    <w:rsid w:val="002D3DC8"/>
    <w:rsid w:val="002D41FD"/>
    <w:rsid w:val="002D46FE"/>
    <w:rsid w:val="002D7E8C"/>
    <w:rsid w:val="002E195B"/>
    <w:rsid w:val="002E49D2"/>
    <w:rsid w:val="002E52B9"/>
    <w:rsid w:val="002E58F5"/>
    <w:rsid w:val="002E6961"/>
    <w:rsid w:val="002F5186"/>
    <w:rsid w:val="003049D2"/>
    <w:rsid w:val="00307913"/>
    <w:rsid w:val="00310109"/>
    <w:rsid w:val="003125DE"/>
    <w:rsid w:val="0032512A"/>
    <w:rsid w:val="00334F53"/>
    <w:rsid w:val="003400D5"/>
    <w:rsid w:val="00340228"/>
    <w:rsid w:val="00345405"/>
    <w:rsid w:val="00345BFA"/>
    <w:rsid w:val="0035191C"/>
    <w:rsid w:val="0035624C"/>
    <w:rsid w:val="00356A19"/>
    <w:rsid w:val="00364E75"/>
    <w:rsid w:val="00377A2C"/>
    <w:rsid w:val="003821A4"/>
    <w:rsid w:val="00384821"/>
    <w:rsid w:val="0038606D"/>
    <w:rsid w:val="00386B05"/>
    <w:rsid w:val="00392B22"/>
    <w:rsid w:val="00392BB1"/>
    <w:rsid w:val="003B32AC"/>
    <w:rsid w:val="003B3A06"/>
    <w:rsid w:val="003C3EC6"/>
    <w:rsid w:val="003C525A"/>
    <w:rsid w:val="003C5340"/>
    <w:rsid w:val="003C58BE"/>
    <w:rsid w:val="003C77FE"/>
    <w:rsid w:val="003D0713"/>
    <w:rsid w:val="003D131D"/>
    <w:rsid w:val="003E1C2D"/>
    <w:rsid w:val="003E32C1"/>
    <w:rsid w:val="003E4C5F"/>
    <w:rsid w:val="003E6548"/>
    <w:rsid w:val="003F01E1"/>
    <w:rsid w:val="003F17EC"/>
    <w:rsid w:val="003F602A"/>
    <w:rsid w:val="003F668F"/>
    <w:rsid w:val="003F7D06"/>
    <w:rsid w:val="0040296E"/>
    <w:rsid w:val="00410287"/>
    <w:rsid w:val="00415535"/>
    <w:rsid w:val="004158B9"/>
    <w:rsid w:val="004161C3"/>
    <w:rsid w:val="004167A4"/>
    <w:rsid w:val="00420466"/>
    <w:rsid w:val="00425292"/>
    <w:rsid w:val="00432F6F"/>
    <w:rsid w:val="0043508E"/>
    <w:rsid w:val="00437FBE"/>
    <w:rsid w:val="0044029D"/>
    <w:rsid w:val="00450A06"/>
    <w:rsid w:val="00451B09"/>
    <w:rsid w:val="00473587"/>
    <w:rsid w:val="004751C9"/>
    <w:rsid w:val="00483075"/>
    <w:rsid w:val="00492745"/>
    <w:rsid w:val="004A0C67"/>
    <w:rsid w:val="004A38A0"/>
    <w:rsid w:val="004A459A"/>
    <w:rsid w:val="004A4C64"/>
    <w:rsid w:val="004B0F20"/>
    <w:rsid w:val="004B148B"/>
    <w:rsid w:val="004B4843"/>
    <w:rsid w:val="004C22B1"/>
    <w:rsid w:val="004C76EB"/>
    <w:rsid w:val="004D1E41"/>
    <w:rsid w:val="004D2636"/>
    <w:rsid w:val="004D673C"/>
    <w:rsid w:val="004E12D9"/>
    <w:rsid w:val="004E1A68"/>
    <w:rsid w:val="004E32FB"/>
    <w:rsid w:val="004F0DC6"/>
    <w:rsid w:val="004F3D85"/>
    <w:rsid w:val="0050402C"/>
    <w:rsid w:val="00506B95"/>
    <w:rsid w:val="0051005F"/>
    <w:rsid w:val="00515E6D"/>
    <w:rsid w:val="005234A0"/>
    <w:rsid w:val="00523FE2"/>
    <w:rsid w:val="0052510C"/>
    <w:rsid w:val="0053215B"/>
    <w:rsid w:val="00533C01"/>
    <w:rsid w:val="005409EF"/>
    <w:rsid w:val="00540DE4"/>
    <w:rsid w:val="0054187A"/>
    <w:rsid w:val="00542968"/>
    <w:rsid w:val="0054569F"/>
    <w:rsid w:val="00546A89"/>
    <w:rsid w:val="00546E4A"/>
    <w:rsid w:val="005470F9"/>
    <w:rsid w:val="005531BB"/>
    <w:rsid w:val="00554731"/>
    <w:rsid w:val="0055511E"/>
    <w:rsid w:val="005616C4"/>
    <w:rsid w:val="0056280D"/>
    <w:rsid w:val="0056395B"/>
    <w:rsid w:val="00566AC6"/>
    <w:rsid w:val="00567B21"/>
    <w:rsid w:val="00575B0E"/>
    <w:rsid w:val="00584947"/>
    <w:rsid w:val="005A441E"/>
    <w:rsid w:val="005B1203"/>
    <w:rsid w:val="005B2F2D"/>
    <w:rsid w:val="005C7071"/>
    <w:rsid w:val="005C75C9"/>
    <w:rsid w:val="005C7E28"/>
    <w:rsid w:val="005D2EE7"/>
    <w:rsid w:val="005D5908"/>
    <w:rsid w:val="005E2B2A"/>
    <w:rsid w:val="005E3301"/>
    <w:rsid w:val="005E43F4"/>
    <w:rsid w:val="005E4A64"/>
    <w:rsid w:val="005F31F6"/>
    <w:rsid w:val="005F3365"/>
    <w:rsid w:val="00602BDA"/>
    <w:rsid w:val="00603D72"/>
    <w:rsid w:val="00611C7E"/>
    <w:rsid w:val="006140D9"/>
    <w:rsid w:val="0061445F"/>
    <w:rsid w:val="006254D0"/>
    <w:rsid w:val="00633CBA"/>
    <w:rsid w:val="006355B3"/>
    <w:rsid w:val="00642C20"/>
    <w:rsid w:val="00644AA4"/>
    <w:rsid w:val="006470CA"/>
    <w:rsid w:val="00652337"/>
    <w:rsid w:val="00652B89"/>
    <w:rsid w:val="00666A5B"/>
    <w:rsid w:val="0067024B"/>
    <w:rsid w:val="006809A6"/>
    <w:rsid w:val="006828B6"/>
    <w:rsid w:val="00685F6C"/>
    <w:rsid w:val="006867F7"/>
    <w:rsid w:val="00686866"/>
    <w:rsid w:val="00686985"/>
    <w:rsid w:val="006901E9"/>
    <w:rsid w:val="006951AF"/>
    <w:rsid w:val="006A1DA0"/>
    <w:rsid w:val="006A3614"/>
    <w:rsid w:val="006A466F"/>
    <w:rsid w:val="006B4A13"/>
    <w:rsid w:val="006C1044"/>
    <w:rsid w:val="006C14E2"/>
    <w:rsid w:val="006C1FDB"/>
    <w:rsid w:val="006C6819"/>
    <w:rsid w:val="006C7A88"/>
    <w:rsid w:val="006C7E81"/>
    <w:rsid w:val="006D115D"/>
    <w:rsid w:val="006D157B"/>
    <w:rsid w:val="006D25AE"/>
    <w:rsid w:val="006D792F"/>
    <w:rsid w:val="006E1451"/>
    <w:rsid w:val="006E1EAB"/>
    <w:rsid w:val="006E2693"/>
    <w:rsid w:val="006E5A47"/>
    <w:rsid w:val="006E69C6"/>
    <w:rsid w:val="006E7269"/>
    <w:rsid w:val="006F15FB"/>
    <w:rsid w:val="006F3D93"/>
    <w:rsid w:val="006F5B40"/>
    <w:rsid w:val="006F6ECC"/>
    <w:rsid w:val="006F6FB7"/>
    <w:rsid w:val="00702318"/>
    <w:rsid w:val="00705526"/>
    <w:rsid w:val="00707111"/>
    <w:rsid w:val="00712319"/>
    <w:rsid w:val="0071312B"/>
    <w:rsid w:val="007161EC"/>
    <w:rsid w:val="007206F0"/>
    <w:rsid w:val="007211FE"/>
    <w:rsid w:val="007243CD"/>
    <w:rsid w:val="007244AB"/>
    <w:rsid w:val="00726CB6"/>
    <w:rsid w:val="00727FCD"/>
    <w:rsid w:val="00733692"/>
    <w:rsid w:val="00733FBA"/>
    <w:rsid w:val="007411FC"/>
    <w:rsid w:val="007429A0"/>
    <w:rsid w:val="00743D8C"/>
    <w:rsid w:val="007448E9"/>
    <w:rsid w:val="0074712B"/>
    <w:rsid w:val="00750C6E"/>
    <w:rsid w:val="00753B59"/>
    <w:rsid w:val="00753D32"/>
    <w:rsid w:val="00756039"/>
    <w:rsid w:val="00760593"/>
    <w:rsid w:val="00761D86"/>
    <w:rsid w:val="00762887"/>
    <w:rsid w:val="00765412"/>
    <w:rsid w:val="00766328"/>
    <w:rsid w:val="007706BC"/>
    <w:rsid w:val="0077252D"/>
    <w:rsid w:val="00777AE1"/>
    <w:rsid w:val="007836ED"/>
    <w:rsid w:val="00784E1B"/>
    <w:rsid w:val="0079201A"/>
    <w:rsid w:val="007A04F5"/>
    <w:rsid w:val="007A088B"/>
    <w:rsid w:val="007A15F0"/>
    <w:rsid w:val="007B2F25"/>
    <w:rsid w:val="007B36BF"/>
    <w:rsid w:val="007B6299"/>
    <w:rsid w:val="007C2620"/>
    <w:rsid w:val="007C384D"/>
    <w:rsid w:val="007C51B5"/>
    <w:rsid w:val="007C607A"/>
    <w:rsid w:val="007D2734"/>
    <w:rsid w:val="007D3803"/>
    <w:rsid w:val="007E176B"/>
    <w:rsid w:val="007E253E"/>
    <w:rsid w:val="007E4DC0"/>
    <w:rsid w:val="007E589A"/>
    <w:rsid w:val="007F34BD"/>
    <w:rsid w:val="007F3C59"/>
    <w:rsid w:val="007F515D"/>
    <w:rsid w:val="00811EB7"/>
    <w:rsid w:val="0081225D"/>
    <w:rsid w:val="0081793C"/>
    <w:rsid w:val="008257C7"/>
    <w:rsid w:val="00831F03"/>
    <w:rsid w:val="00832DCC"/>
    <w:rsid w:val="0084155C"/>
    <w:rsid w:val="00841C30"/>
    <w:rsid w:val="00842A88"/>
    <w:rsid w:val="008466E8"/>
    <w:rsid w:val="00850F32"/>
    <w:rsid w:val="00851868"/>
    <w:rsid w:val="00860DB3"/>
    <w:rsid w:val="008613DB"/>
    <w:rsid w:val="00862215"/>
    <w:rsid w:val="0086401A"/>
    <w:rsid w:val="00876A1E"/>
    <w:rsid w:val="008831C4"/>
    <w:rsid w:val="00891741"/>
    <w:rsid w:val="00893ACA"/>
    <w:rsid w:val="008A41D0"/>
    <w:rsid w:val="008A4638"/>
    <w:rsid w:val="008A58F7"/>
    <w:rsid w:val="008B4BC6"/>
    <w:rsid w:val="008B61F4"/>
    <w:rsid w:val="008C320A"/>
    <w:rsid w:val="008D0828"/>
    <w:rsid w:val="008D33DC"/>
    <w:rsid w:val="008E422F"/>
    <w:rsid w:val="008E67C1"/>
    <w:rsid w:val="008F2C19"/>
    <w:rsid w:val="008F39DD"/>
    <w:rsid w:val="008F5520"/>
    <w:rsid w:val="00904B68"/>
    <w:rsid w:val="00917AE2"/>
    <w:rsid w:val="00920D88"/>
    <w:rsid w:val="009227CA"/>
    <w:rsid w:val="00924B1A"/>
    <w:rsid w:val="00930DC5"/>
    <w:rsid w:val="009352D9"/>
    <w:rsid w:val="00936A81"/>
    <w:rsid w:val="009402DA"/>
    <w:rsid w:val="00940B7D"/>
    <w:rsid w:val="00940C08"/>
    <w:rsid w:val="00945142"/>
    <w:rsid w:val="0094701A"/>
    <w:rsid w:val="009559BC"/>
    <w:rsid w:val="009577E6"/>
    <w:rsid w:val="00957BBA"/>
    <w:rsid w:val="00957E32"/>
    <w:rsid w:val="00960A50"/>
    <w:rsid w:val="00961932"/>
    <w:rsid w:val="00961F47"/>
    <w:rsid w:val="0096215D"/>
    <w:rsid w:val="0096729A"/>
    <w:rsid w:val="00981C87"/>
    <w:rsid w:val="00984483"/>
    <w:rsid w:val="009A65F4"/>
    <w:rsid w:val="009A7CEB"/>
    <w:rsid w:val="009B2B61"/>
    <w:rsid w:val="009B52D7"/>
    <w:rsid w:val="009B54B2"/>
    <w:rsid w:val="009B6C9F"/>
    <w:rsid w:val="009C2C3C"/>
    <w:rsid w:val="009C6A0A"/>
    <w:rsid w:val="009C7E4B"/>
    <w:rsid w:val="009D719C"/>
    <w:rsid w:val="009E0B12"/>
    <w:rsid w:val="009E257F"/>
    <w:rsid w:val="009F1C18"/>
    <w:rsid w:val="009F785A"/>
    <w:rsid w:val="00A00523"/>
    <w:rsid w:val="00A00C4E"/>
    <w:rsid w:val="00A07C7E"/>
    <w:rsid w:val="00A10676"/>
    <w:rsid w:val="00A1288B"/>
    <w:rsid w:val="00A15F90"/>
    <w:rsid w:val="00A24DC7"/>
    <w:rsid w:val="00A2574A"/>
    <w:rsid w:val="00A25B30"/>
    <w:rsid w:val="00A3386E"/>
    <w:rsid w:val="00A3785F"/>
    <w:rsid w:val="00A5389E"/>
    <w:rsid w:val="00A6469F"/>
    <w:rsid w:val="00A80C85"/>
    <w:rsid w:val="00A857C2"/>
    <w:rsid w:val="00A85F17"/>
    <w:rsid w:val="00A877B6"/>
    <w:rsid w:val="00A903CF"/>
    <w:rsid w:val="00A9480B"/>
    <w:rsid w:val="00A94DE7"/>
    <w:rsid w:val="00A96813"/>
    <w:rsid w:val="00AA3882"/>
    <w:rsid w:val="00AA411F"/>
    <w:rsid w:val="00AB0862"/>
    <w:rsid w:val="00AB1F23"/>
    <w:rsid w:val="00AB33C8"/>
    <w:rsid w:val="00AB670E"/>
    <w:rsid w:val="00AB7C13"/>
    <w:rsid w:val="00AC1B55"/>
    <w:rsid w:val="00AC2D92"/>
    <w:rsid w:val="00AC3AFA"/>
    <w:rsid w:val="00AC6DB7"/>
    <w:rsid w:val="00AD2316"/>
    <w:rsid w:val="00AD2C24"/>
    <w:rsid w:val="00AD6C2F"/>
    <w:rsid w:val="00AE0591"/>
    <w:rsid w:val="00AE32A1"/>
    <w:rsid w:val="00AE3B31"/>
    <w:rsid w:val="00AE4247"/>
    <w:rsid w:val="00AE48CF"/>
    <w:rsid w:val="00AE5D02"/>
    <w:rsid w:val="00AE692D"/>
    <w:rsid w:val="00AE7227"/>
    <w:rsid w:val="00AF096C"/>
    <w:rsid w:val="00AF70CD"/>
    <w:rsid w:val="00AF7605"/>
    <w:rsid w:val="00AF7F28"/>
    <w:rsid w:val="00B0191B"/>
    <w:rsid w:val="00B0749B"/>
    <w:rsid w:val="00B1000F"/>
    <w:rsid w:val="00B10799"/>
    <w:rsid w:val="00B12538"/>
    <w:rsid w:val="00B2113E"/>
    <w:rsid w:val="00B30407"/>
    <w:rsid w:val="00B334B5"/>
    <w:rsid w:val="00B34786"/>
    <w:rsid w:val="00B4394C"/>
    <w:rsid w:val="00B4449D"/>
    <w:rsid w:val="00B51657"/>
    <w:rsid w:val="00B552EF"/>
    <w:rsid w:val="00B67BC6"/>
    <w:rsid w:val="00B757B8"/>
    <w:rsid w:val="00B76426"/>
    <w:rsid w:val="00B80761"/>
    <w:rsid w:val="00B81163"/>
    <w:rsid w:val="00B8155E"/>
    <w:rsid w:val="00B844CA"/>
    <w:rsid w:val="00B85AD8"/>
    <w:rsid w:val="00B86CDC"/>
    <w:rsid w:val="00B91496"/>
    <w:rsid w:val="00B97030"/>
    <w:rsid w:val="00BA0374"/>
    <w:rsid w:val="00BA33D9"/>
    <w:rsid w:val="00BA42A8"/>
    <w:rsid w:val="00BA65CC"/>
    <w:rsid w:val="00BB1581"/>
    <w:rsid w:val="00BB1F89"/>
    <w:rsid w:val="00BD248E"/>
    <w:rsid w:val="00BD4C7C"/>
    <w:rsid w:val="00BD7FA9"/>
    <w:rsid w:val="00BE4E87"/>
    <w:rsid w:val="00BE7195"/>
    <w:rsid w:val="00BF0995"/>
    <w:rsid w:val="00BF25F3"/>
    <w:rsid w:val="00BF2EB6"/>
    <w:rsid w:val="00C01370"/>
    <w:rsid w:val="00C04F07"/>
    <w:rsid w:val="00C05C33"/>
    <w:rsid w:val="00C0728B"/>
    <w:rsid w:val="00C10B01"/>
    <w:rsid w:val="00C10DC8"/>
    <w:rsid w:val="00C12E6A"/>
    <w:rsid w:val="00C13399"/>
    <w:rsid w:val="00C17AA3"/>
    <w:rsid w:val="00C20E98"/>
    <w:rsid w:val="00C265A4"/>
    <w:rsid w:val="00C300DF"/>
    <w:rsid w:val="00C33B49"/>
    <w:rsid w:val="00C40D80"/>
    <w:rsid w:val="00C40FCD"/>
    <w:rsid w:val="00C43918"/>
    <w:rsid w:val="00C450E6"/>
    <w:rsid w:val="00C475AC"/>
    <w:rsid w:val="00C53737"/>
    <w:rsid w:val="00C70754"/>
    <w:rsid w:val="00C759D8"/>
    <w:rsid w:val="00C91F62"/>
    <w:rsid w:val="00C93943"/>
    <w:rsid w:val="00C93BFA"/>
    <w:rsid w:val="00CA0F74"/>
    <w:rsid w:val="00CB4D35"/>
    <w:rsid w:val="00CB7624"/>
    <w:rsid w:val="00CC37F8"/>
    <w:rsid w:val="00CC6B7B"/>
    <w:rsid w:val="00CC6C74"/>
    <w:rsid w:val="00CD30E0"/>
    <w:rsid w:val="00CD33B0"/>
    <w:rsid w:val="00CD6AA8"/>
    <w:rsid w:val="00CE0BE4"/>
    <w:rsid w:val="00CE6658"/>
    <w:rsid w:val="00CE66A2"/>
    <w:rsid w:val="00CE6A37"/>
    <w:rsid w:val="00CF07F2"/>
    <w:rsid w:val="00CF59B0"/>
    <w:rsid w:val="00CF5E99"/>
    <w:rsid w:val="00D0065E"/>
    <w:rsid w:val="00D05091"/>
    <w:rsid w:val="00D1716D"/>
    <w:rsid w:val="00D2058B"/>
    <w:rsid w:val="00D313EB"/>
    <w:rsid w:val="00D329CC"/>
    <w:rsid w:val="00D33C48"/>
    <w:rsid w:val="00D35227"/>
    <w:rsid w:val="00D37AF6"/>
    <w:rsid w:val="00D405B8"/>
    <w:rsid w:val="00D42479"/>
    <w:rsid w:val="00D46163"/>
    <w:rsid w:val="00D50F2A"/>
    <w:rsid w:val="00D511D0"/>
    <w:rsid w:val="00D51FC1"/>
    <w:rsid w:val="00D547D3"/>
    <w:rsid w:val="00D57AC8"/>
    <w:rsid w:val="00D6078E"/>
    <w:rsid w:val="00D77FA6"/>
    <w:rsid w:val="00D81779"/>
    <w:rsid w:val="00D837F2"/>
    <w:rsid w:val="00D90350"/>
    <w:rsid w:val="00D908FB"/>
    <w:rsid w:val="00D918C7"/>
    <w:rsid w:val="00D91CE6"/>
    <w:rsid w:val="00D920C5"/>
    <w:rsid w:val="00D96239"/>
    <w:rsid w:val="00D967F1"/>
    <w:rsid w:val="00DB17F8"/>
    <w:rsid w:val="00DB238D"/>
    <w:rsid w:val="00DB2569"/>
    <w:rsid w:val="00DC05C2"/>
    <w:rsid w:val="00DD0088"/>
    <w:rsid w:val="00DD5C5F"/>
    <w:rsid w:val="00DE0D5D"/>
    <w:rsid w:val="00DE4157"/>
    <w:rsid w:val="00DE513D"/>
    <w:rsid w:val="00DE7C1C"/>
    <w:rsid w:val="00E0022A"/>
    <w:rsid w:val="00E074C5"/>
    <w:rsid w:val="00E14229"/>
    <w:rsid w:val="00E1464A"/>
    <w:rsid w:val="00E15110"/>
    <w:rsid w:val="00E321D1"/>
    <w:rsid w:val="00E32FB3"/>
    <w:rsid w:val="00E35145"/>
    <w:rsid w:val="00E36C61"/>
    <w:rsid w:val="00E41212"/>
    <w:rsid w:val="00E440AC"/>
    <w:rsid w:val="00E45055"/>
    <w:rsid w:val="00E517CC"/>
    <w:rsid w:val="00E55E68"/>
    <w:rsid w:val="00E576EC"/>
    <w:rsid w:val="00E5781F"/>
    <w:rsid w:val="00E57F21"/>
    <w:rsid w:val="00E61617"/>
    <w:rsid w:val="00E651D7"/>
    <w:rsid w:val="00E71CA4"/>
    <w:rsid w:val="00E73912"/>
    <w:rsid w:val="00E74FB4"/>
    <w:rsid w:val="00E77F9A"/>
    <w:rsid w:val="00E80B2F"/>
    <w:rsid w:val="00E815CA"/>
    <w:rsid w:val="00E90E6C"/>
    <w:rsid w:val="00E92521"/>
    <w:rsid w:val="00E9644C"/>
    <w:rsid w:val="00EA078E"/>
    <w:rsid w:val="00EA5167"/>
    <w:rsid w:val="00EB5C40"/>
    <w:rsid w:val="00EB62DF"/>
    <w:rsid w:val="00EB7A31"/>
    <w:rsid w:val="00EC0EA9"/>
    <w:rsid w:val="00EC37B2"/>
    <w:rsid w:val="00EC4B80"/>
    <w:rsid w:val="00ED029C"/>
    <w:rsid w:val="00ED3E38"/>
    <w:rsid w:val="00EE3C11"/>
    <w:rsid w:val="00EF25D4"/>
    <w:rsid w:val="00F001DD"/>
    <w:rsid w:val="00F0278C"/>
    <w:rsid w:val="00F03A40"/>
    <w:rsid w:val="00F0710D"/>
    <w:rsid w:val="00F10D53"/>
    <w:rsid w:val="00F11A9D"/>
    <w:rsid w:val="00F11ED3"/>
    <w:rsid w:val="00F15BE1"/>
    <w:rsid w:val="00F22446"/>
    <w:rsid w:val="00F32636"/>
    <w:rsid w:val="00F36C37"/>
    <w:rsid w:val="00F440E0"/>
    <w:rsid w:val="00F44E94"/>
    <w:rsid w:val="00F46723"/>
    <w:rsid w:val="00F47AE9"/>
    <w:rsid w:val="00F5193D"/>
    <w:rsid w:val="00F52860"/>
    <w:rsid w:val="00F53C34"/>
    <w:rsid w:val="00F61D55"/>
    <w:rsid w:val="00F62FB3"/>
    <w:rsid w:val="00F6531F"/>
    <w:rsid w:val="00F66169"/>
    <w:rsid w:val="00F6736B"/>
    <w:rsid w:val="00F7093C"/>
    <w:rsid w:val="00F74D36"/>
    <w:rsid w:val="00F8202D"/>
    <w:rsid w:val="00F87A05"/>
    <w:rsid w:val="00FA0DD3"/>
    <w:rsid w:val="00FA407A"/>
    <w:rsid w:val="00FB581E"/>
    <w:rsid w:val="00FB6161"/>
    <w:rsid w:val="00FB6289"/>
    <w:rsid w:val="00FC1C38"/>
    <w:rsid w:val="00FD53FC"/>
    <w:rsid w:val="00FD7AEA"/>
    <w:rsid w:val="00FE7C30"/>
    <w:rsid w:val="00FF361A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F054C"/>
  <w14:defaultImageDpi w14:val="300"/>
  <w15:docId w15:val="{D537FB8D-1868-4487-9C0D-D2B08E3D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32"/>
  </w:style>
  <w:style w:type="paragraph" w:styleId="Heading1">
    <w:name w:val="heading 1"/>
    <w:basedOn w:val="Normal"/>
    <w:link w:val="Heading1Char"/>
    <w:uiPriority w:val="9"/>
    <w:qFormat/>
    <w:rsid w:val="00E815C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9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2F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405B8"/>
    <w:rPr>
      <w:b/>
      <w:bCs/>
    </w:rPr>
  </w:style>
  <w:style w:type="paragraph" w:styleId="ListParagraph">
    <w:name w:val="List Paragraph"/>
    <w:basedOn w:val="Normal"/>
    <w:uiPriority w:val="34"/>
    <w:qFormat/>
    <w:rsid w:val="002C299E"/>
    <w:pPr>
      <w:ind w:left="720"/>
      <w:contextualSpacing/>
    </w:pPr>
  </w:style>
  <w:style w:type="table" w:styleId="TableGrid">
    <w:name w:val="Table Grid"/>
    <w:basedOn w:val="TableNormal"/>
    <w:uiPriority w:val="59"/>
    <w:rsid w:val="002C2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29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9E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815CA"/>
    <w:rPr>
      <w:rFonts w:ascii="Times" w:hAnsi="Times"/>
      <w:b/>
      <w:bCs/>
      <w:kern w:val="36"/>
      <w:sz w:val="48"/>
      <w:szCs w:val="48"/>
    </w:rPr>
  </w:style>
  <w:style w:type="character" w:customStyle="1" w:styleId="al-author-name">
    <w:name w:val="al-author-name"/>
    <w:basedOn w:val="DefaultParagraphFont"/>
    <w:rsid w:val="00C04F07"/>
  </w:style>
  <w:style w:type="character" w:styleId="Emphasis">
    <w:name w:val="Emphasis"/>
    <w:basedOn w:val="DefaultParagraphFont"/>
    <w:uiPriority w:val="20"/>
    <w:qFormat/>
    <w:rsid w:val="00C04F0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92BB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1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1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1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5F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2B6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C5340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A65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5CC"/>
  </w:style>
  <w:style w:type="character" w:styleId="PageNumber">
    <w:name w:val="page number"/>
    <w:basedOn w:val="DefaultParagraphFont"/>
    <w:uiPriority w:val="99"/>
    <w:semiHidden/>
    <w:unhideWhenUsed/>
    <w:rsid w:val="00BA65CC"/>
  </w:style>
  <w:style w:type="paragraph" w:styleId="Header">
    <w:name w:val="header"/>
    <w:basedOn w:val="Normal"/>
    <w:link w:val="HeaderChar"/>
    <w:uiPriority w:val="99"/>
    <w:unhideWhenUsed/>
    <w:rsid w:val="00BA65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5CC"/>
  </w:style>
  <w:style w:type="character" w:customStyle="1" w:styleId="Heading2Char">
    <w:name w:val="Heading 2 Char"/>
    <w:basedOn w:val="DefaultParagraphFont"/>
    <w:link w:val="Heading2"/>
    <w:uiPriority w:val="9"/>
    <w:semiHidden/>
    <w:rsid w:val="002E69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ocality">
    <w:name w:val="locality"/>
    <w:basedOn w:val="DefaultParagraphFont"/>
    <w:rsid w:val="002E6961"/>
  </w:style>
  <w:style w:type="character" w:customStyle="1" w:styleId="state">
    <w:name w:val="state"/>
    <w:basedOn w:val="DefaultParagraphFont"/>
    <w:rsid w:val="002E6961"/>
  </w:style>
  <w:style w:type="character" w:customStyle="1" w:styleId="postal-code">
    <w:name w:val="postal-code"/>
    <w:basedOn w:val="DefaultParagraphFont"/>
    <w:rsid w:val="002E6961"/>
  </w:style>
  <w:style w:type="character" w:customStyle="1" w:styleId="country">
    <w:name w:val="country"/>
    <w:basedOn w:val="DefaultParagraphFont"/>
    <w:rsid w:val="002E6961"/>
  </w:style>
  <w:style w:type="character" w:customStyle="1" w:styleId="views-label">
    <w:name w:val="views-label"/>
    <w:basedOn w:val="DefaultParagraphFont"/>
    <w:rsid w:val="002E6961"/>
  </w:style>
  <w:style w:type="paragraph" w:customStyle="1" w:styleId="Title1">
    <w:name w:val="Title1"/>
    <w:basedOn w:val="Normal"/>
    <w:rsid w:val="00AC3A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sc">
    <w:name w:val="desc"/>
    <w:basedOn w:val="Normal"/>
    <w:rsid w:val="00AC3A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tails">
    <w:name w:val="details"/>
    <w:basedOn w:val="Normal"/>
    <w:rsid w:val="00AC3A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AC3AFA"/>
  </w:style>
  <w:style w:type="paragraph" w:styleId="Revision">
    <w:name w:val="Revision"/>
    <w:hidden/>
    <w:uiPriority w:val="99"/>
    <w:semiHidden/>
    <w:rsid w:val="00BA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gaggl@meduniwien.ac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810941-93D8-4311-A8D6-AE4FEEE32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Gaggl</dc:creator>
  <cp:keywords/>
  <dc:description/>
  <cp:lastModifiedBy>Ragavathi V.</cp:lastModifiedBy>
  <cp:revision>4</cp:revision>
  <dcterms:created xsi:type="dcterms:W3CDTF">2020-10-05T04:55:00Z</dcterms:created>
  <dcterms:modified xsi:type="dcterms:W3CDTF">2020-10-08T05:16:00Z</dcterms:modified>
</cp:coreProperties>
</file>