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D04C9" w14:textId="4919ECB1" w:rsidR="00BD7BE5" w:rsidRPr="00C515E3" w:rsidRDefault="00BD7BE5" w:rsidP="00BD7BE5">
      <w:pPr>
        <w:spacing w:line="360" w:lineRule="auto"/>
        <w:rPr>
          <w:sz w:val="56"/>
        </w:rPr>
      </w:pPr>
      <w:r w:rsidRPr="00C515E3">
        <w:rPr>
          <w:sz w:val="56"/>
        </w:rPr>
        <w:t xml:space="preserve">SUPPLEMENTARY </w:t>
      </w:r>
      <w:r w:rsidR="00C515E3" w:rsidRPr="00C515E3">
        <w:rPr>
          <w:sz w:val="56"/>
        </w:rPr>
        <w:t>INFORMATION</w:t>
      </w:r>
    </w:p>
    <w:p w14:paraId="3624ED6A" w14:textId="77777777" w:rsidR="00FB1B24" w:rsidRPr="006F72FC" w:rsidRDefault="00FB1B24" w:rsidP="00FB1B24">
      <w:pPr>
        <w:spacing w:line="360" w:lineRule="auto"/>
        <w:rPr>
          <w:b/>
        </w:rPr>
      </w:pPr>
      <w:r w:rsidRPr="006F72FC">
        <w:rPr>
          <w:b/>
        </w:rPr>
        <w:t>Manuscript title</w:t>
      </w:r>
    </w:p>
    <w:p w14:paraId="7F5329FE" w14:textId="77777777" w:rsidR="006528C4" w:rsidRPr="006F72FC" w:rsidRDefault="006528C4" w:rsidP="006528C4">
      <w:pPr>
        <w:spacing w:after="0" w:line="360" w:lineRule="auto"/>
        <w:rPr>
          <w:bCs/>
        </w:rPr>
      </w:pPr>
      <w:r w:rsidRPr="006F72FC">
        <w:rPr>
          <w:bCs/>
        </w:rPr>
        <w:t xml:space="preserve">A versatile toolbox for </w:t>
      </w:r>
      <w:r>
        <w:rPr>
          <w:bCs/>
        </w:rPr>
        <w:t xml:space="preserve">semi-automatic cell-by-cell </w:t>
      </w:r>
      <w:r w:rsidRPr="006F72FC">
        <w:rPr>
          <w:bCs/>
        </w:rPr>
        <w:t>object-based colocalization analysis</w:t>
      </w:r>
      <w:r>
        <w:rPr>
          <w:bCs/>
        </w:rPr>
        <w:t xml:space="preserve"> </w:t>
      </w:r>
    </w:p>
    <w:p w14:paraId="523E3F6F" w14:textId="77777777" w:rsidR="00FB1B24" w:rsidRPr="006F72FC" w:rsidRDefault="00FB1B24" w:rsidP="00FB1B24">
      <w:pPr>
        <w:spacing w:line="360" w:lineRule="auto"/>
        <w:rPr>
          <w:b/>
          <w:bCs/>
        </w:rPr>
      </w:pPr>
    </w:p>
    <w:p w14:paraId="391460AA" w14:textId="77777777" w:rsidR="00FB1B24" w:rsidRPr="006F72FC" w:rsidRDefault="00FB1B24" w:rsidP="00FB1B24">
      <w:pPr>
        <w:spacing w:line="360" w:lineRule="auto"/>
        <w:rPr>
          <w:b/>
          <w:bCs/>
        </w:rPr>
      </w:pPr>
      <w:r w:rsidRPr="006F72FC">
        <w:rPr>
          <w:b/>
          <w:bCs/>
        </w:rPr>
        <w:t>Author Names and Affiliations</w:t>
      </w:r>
    </w:p>
    <w:p w14:paraId="5DCD1D57" w14:textId="77777777" w:rsidR="00FB1B24" w:rsidRPr="006F72FC" w:rsidRDefault="00FB1B24" w:rsidP="00FB1B24">
      <w:pPr>
        <w:spacing w:line="360" w:lineRule="auto"/>
      </w:pPr>
      <w:r w:rsidRPr="006F72FC">
        <w:t>Anders Lunde</w:t>
      </w:r>
      <w:r w:rsidRPr="006F72FC">
        <w:rPr>
          <w:vertAlign w:val="superscript"/>
        </w:rPr>
        <w:t>1</w:t>
      </w:r>
      <w:r w:rsidRPr="006F72FC">
        <w:t>, Joel C. Glover*</w:t>
      </w:r>
      <w:r w:rsidRPr="006F72FC">
        <w:rPr>
          <w:vertAlign w:val="superscript"/>
        </w:rPr>
        <w:t>1</w:t>
      </w:r>
    </w:p>
    <w:p w14:paraId="40BDF06F" w14:textId="705AAB83" w:rsidR="00FB1B24" w:rsidRPr="00FB1B24" w:rsidRDefault="00FB1B24" w:rsidP="00FB1B24">
      <w:pPr>
        <w:spacing w:after="0" w:line="360" w:lineRule="auto"/>
      </w:pPr>
      <w:r w:rsidRPr="006F72FC">
        <w:rPr>
          <w:vertAlign w:val="superscript"/>
        </w:rPr>
        <w:t>1</w:t>
      </w:r>
      <w:r w:rsidRPr="006F72FC">
        <w:t>Dept. of Molecular Medicine, Univer</w:t>
      </w:r>
      <w:r>
        <w:t>sity of Oslo, 0372 Oslo, Norway</w:t>
      </w:r>
      <w:r>
        <w:rPr>
          <w:rFonts w:cs="Helvetica"/>
          <w:b/>
          <w:color w:val="333333"/>
          <w:sz w:val="32"/>
          <w:szCs w:val="23"/>
          <w:shd w:val="clear" w:color="auto" w:fill="FFFFFF"/>
        </w:rPr>
        <w:br w:type="page"/>
      </w:r>
    </w:p>
    <w:p w14:paraId="786D4EBC" w14:textId="78BE89EB" w:rsidR="00866C93" w:rsidRPr="006F72FC" w:rsidRDefault="00866C93" w:rsidP="00866C93">
      <w:pPr>
        <w:spacing w:line="360" w:lineRule="auto"/>
        <w:rPr>
          <w:rFonts w:cs="Helvetica"/>
          <w:b/>
          <w:color w:val="333333"/>
          <w:sz w:val="32"/>
          <w:szCs w:val="23"/>
          <w:shd w:val="clear" w:color="auto" w:fill="FFFFFF"/>
        </w:rPr>
      </w:pPr>
      <w:r w:rsidRPr="006F72FC">
        <w:rPr>
          <w:rFonts w:cs="Helvetica"/>
          <w:b/>
          <w:color w:val="333333"/>
          <w:sz w:val="32"/>
          <w:szCs w:val="23"/>
          <w:shd w:val="clear" w:color="auto" w:fill="FFFFFF"/>
        </w:rPr>
        <w:lastRenderedPageBreak/>
        <w:t>ImageJ plugin 1: Colocalization Image Creator</w:t>
      </w:r>
    </w:p>
    <w:p w14:paraId="38E3BA89" w14:textId="5FAFD96C" w:rsidR="001D37E2" w:rsidRPr="006F72FC" w:rsidRDefault="008C597F" w:rsidP="001D37E2">
      <w:pPr>
        <w:spacing w:line="360" w:lineRule="auto"/>
        <w:rPr>
          <w:rFonts w:cs="Helvetica"/>
          <w:b/>
          <w:color w:val="333333"/>
          <w:sz w:val="23"/>
          <w:szCs w:val="23"/>
          <w:shd w:val="clear" w:color="auto" w:fill="FFFFFF"/>
        </w:rPr>
      </w:pPr>
      <w:r>
        <w:rPr>
          <w:rFonts w:cs="Helvetica"/>
          <w:b/>
          <w:color w:val="333333"/>
          <w:sz w:val="23"/>
          <w:szCs w:val="23"/>
          <w:shd w:val="clear" w:color="auto" w:fill="FFFFFF"/>
        </w:rPr>
        <w:t xml:space="preserve">Details of operation - </w:t>
      </w:r>
      <w:r w:rsidR="001D37E2" w:rsidRPr="006F72FC">
        <w:rPr>
          <w:rFonts w:cs="Helvetica"/>
          <w:b/>
          <w:color w:val="333333"/>
          <w:sz w:val="23"/>
          <w:szCs w:val="23"/>
          <w:shd w:val="clear" w:color="auto" w:fill="FFFFFF"/>
        </w:rPr>
        <w:t>Main menu buttons</w:t>
      </w:r>
    </w:p>
    <w:p w14:paraId="1377F2DD" w14:textId="1D1C3EBB" w:rsidR="001D37E2" w:rsidRPr="006F72FC" w:rsidRDefault="009D30A5" w:rsidP="001D37E2">
      <w:pPr>
        <w:spacing w:line="360" w:lineRule="auto"/>
        <w:rPr>
          <w:rFonts w:cs="Helvetica"/>
          <w:color w:val="333333"/>
          <w:sz w:val="23"/>
          <w:szCs w:val="23"/>
          <w:shd w:val="clear" w:color="auto" w:fill="FFFFFF"/>
        </w:rPr>
      </w:pPr>
      <w:r>
        <w:rPr>
          <w:rFonts w:cs="Helvetica"/>
          <w:color w:val="333333"/>
          <w:sz w:val="23"/>
          <w:szCs w:val="23"/>
          <w:shd w:val="clear" w:color="auto" w:fill="FFFFFF"/>
        </w:rPr>
        <w:t xml:space="preserve">To add </w:t>
      </w:r>
      <w:r w:rsidRPr="009D30A5">
        <w:rPr>
          <w:rFonts w:cs="Helvetica"/>
          <w:i/>
          <w:color w:val="333333"/>
          <w:sz w:val="23"/>
          <w:szCs w:val="23"/>
          <w:shd w:val="clear" w:color="auto" w:fill="FFFFFF"/>
        </w:rPr>
        <w:t>binary</w:t>
      </w:r>
      <w:r>
        <w:rPr>
          <w:rFonts w:cs="Helvetica"/>
          <w:color w:val="333333"/>
          <w:sz w:val="23"/>
          <w:szCs w:val="23"/>
          <w:shd w:val="clear" w:color="auto" w:fill="FFFFFF"/>
        </w:rPr>
        <w:t xml:space="preserve"> or </w:t>
      </w:r>
      <w:r w:rsidRPr="009D30A5">
        <w:rPr>
          <w:rFonts w:cs="Helvetica"/>
          <w:i/>
          <w:color w:val="333333"/>
          <w:sz w:val="23"/>
          <w:szCs w:val="23"/>
          <w:shd w:val="clear" w:color="auto" w:fill="FFFFFF"/>
        </w:rPr>
        <w:t>grayscale</w:t>
      </w:r>
      <w:r>
        <w:rPr>
          <w:rFonts w:cs="Helvetica"/>
          <w:color w:val="333333"/>
          <w:sz w:val="23"/>
          <w:szCs w:val="23"/>
          <w:shd w:val="clear" w:color="auto" w:fill="FFFFFF"/>
        </w:rPr>
        <w:t xml:space="preserve"> elements to the output image, click the “Add element” button in the plugin main menu (Figure 3), which opens the </w:t>
      </w:r>
      <w:r w:rsidRPr="003F3A06">
        <w:rPr>
          <w:rFonts w:cs="Helvetica"/>
          <w:i/>
          <w:color w:val="333333"/>
          <w:sz w:val="23"/>
          <w:szCs w:val="23"/>
          <w:shd w:val="clear" w:color="auto" w:fill="FFFFFF"/>
        </w:rPr>
        <w:t>add image element wizard</w:t>
      </w:r>
      <w:r>
        <w:rPr>
          <w:rFonts w:cs="Helvetica"/>
          <w:color w:val="333333"/>
          <w:sz w:val="23"/>
          <w:szCs w:val="23"/>
          <w:shd w:val="clear" w:color="auto" w:fill="FFFFFF"/>
        </w:rPr>
        <w:t xml:space="preserve">. </w:t>
      </w:r>
      <w:r w:rsidR="001D37E2" w:rsidRPr="006F72FC">
        <w:rPr>
          <w:rFonts w:cs="Helvetica"/>
          <w:color w:val="333333"/>
          <w:sz w:val="23"/>
          <w:szCs w:val="23"/>
          <w:shd w:val="clear" w:color="auto" w:fill="FFFFFF"/>
        </w:rPr>
        <w:t xml:space="preserve">Besides the “Add element” button, the </w:t>
      </w:r>
      <w:r w:rsidR="001D37E2">
        <w:rPr>
          <w:rFonts w:cs="Helvetica"/>
          <w:color w:val="333333"/>
          <w:sz w:val="23"/>
          <w:szCs w:val="23"/>
          <w:shd w:val="clear" w:color="auto" w:fill="FFFFFF"/>
        </w:rPr>
        <w:t xml:space="preserve">plugin </w:t>
      </w:r>
      <w:r w:rsidR="001D37E2" w:rsidRPr="006F72FC">
        <w:rPr>
          <w:rFonts w:cs="Helvetica"/>
          <w:color w:val="333333"/>
          <w:sz w:val="23"/>
          <w:szCs w:val="23"/>
          <w:shd w:val="clear" w:color="auto" w:fill="FFFFFF"/>
        </w:rPr>
        <w:t xml:space="preserve">main menu contains the following eight buttons. “Redraw output” applies the current element settings to </w:t>
      </w:r>
      <w:r w:rsidR="001D37E2">
        <w:rPr>
          <w:rFonts w:cs="Helvetica"/>
          <w:color w:val="333333"/>
          <w:sz w:val="23"/>
          <w:szCs w:val="23"/>
          <w:shd w:val="clear" w:color="auto" w:fill="FFFFFF"/>
        </w:rPr>
        <w:t>the current</w:t>
      </w:r>
      <w:r w:rsidR="001D37E2" w:rsidRPr="006F72FC">
        <w:rPr>
          <w:rFonts w:cs="Helvetica"/>
          <w:color w:val="333333"/>
          <w:sz w:val="23"/>
          <w:szCs w:val="23"/>
          <w:shd w:val="clear" w:color="auto" w:fill="FFFFFF"/>
        </w:rPr>
        <w:t xml:space="preserve"> open input image</w:t>
      </w:r>
      <w:r w:rsidR="001D37E2">
        <w:rPr>
          <w:rFonts w:cs="Helvetica"/>
          <w:color w:val="333333"/>
          <w:sz w:val="23"/>
          <w:szCs w:val="23"/>
          <w:shd w:val="clear" w:color="auto" w:fill="FFFFFF"/>
        </w:rPr>
        <w:t xml:space="preserve">, </w:t>
      </w:r>
      <w:r w:rsidR="001D37E2" w:rsidRPr="006F72FC">
        <w:rPr>
          <w:rFonts w:cs="Helvetica"/>
          <w:color w:val="333333"/>
          <w:sz w:val="23"/>
          <w:szCs w:val="23"/>
          <w:shd w:val="clear" w:color="auto" w:fill="FFFFFF"/>
        </w:rPr>
        <w:t>redraws the output</w:t>
      </w:r>
      <w:r w:rsidR="001D37E2">
        <w:rPr>
          <w:rFonts w:cs="Helvetica"/>
          <w:color w:val="333333"/>
          <w:sz w:val="23"/>
          <w:szCs w:val="23"/>
          <w:shd w:val="clear" w:color="auto" w:fill="FFFFFF"/>
        </w:rPr>
        <w:t>. It also displays the user-defined element settings to the ImageJ log window</w:t>
      </w:r>
      <w:r w:rsidR="001D37E2" w:rsidRPr="006F72FC">
        <w:rPr>
          <w:rFonts w:cs="Helvetica"/>
          <w:color w:val="333333"/>
          <w:sz w:val="23"/>
          <w:szCs w:val="23"/>
          <w:shd w:val="clear" w:color="auto" w:fill="FFFFFF"/>
        </w:rPr>
        <w:t xml:space="preserve">. “Delete last element” removes the most recently created element and redraws the output. “Delete all elements” deletes all elements and redraws a blank output image. “Save settings” </w:t>
      </w:r>
      <w:r w:rsidR="001D37E2">
        <w:rPr>
          <w:rFonts w:cs="Helvetica"/>
          <w:color w:val="333333"/>
          <w:sz w:val="23"/>
          <w:szCs w:val="23"/>
          <w:shd w:val="clear" w:color="auto" w:fill="FFFFFF"/>
        </w:rPr>
        <w:t xml:space="preserve">saves the </w:t>
      </w:r>
      <w:r w:rsidR="001D37E2" w:rsidRPr="006F72FC">
        <w:rPr>
          <w:rFonts w:cs="Helvetica"/>
          <w:color w:val="333333"/>
          <w:sz w:val="23"/>
          <w:szCs w:val="23"/>
          <w:shd w:val="clear" w:color="auto" w:fill="FFFFFF"/>
        </w:rPr>
        <w:t xml:space="preserve">current element settings to a </w:t>
      </w:r>
      <w:r w:rsidR="001D37E2">
        <w:rPr>
          <w:rFonts w:cs="Helvetica"/>
          <w:color w:val="333333"/>
          <w:sz w:val="23"/>
          <w:szCs w:val="23"/>
          <w:shd w:val="clear" w:color="auto" w:fill="FFFFFF"/>
        </w:rPr>
        <w:t xml:space="preserve">user-defined </w:t>
      </w:r>
      <w:r w:rsidR="001D37E2" w:rsidRPr="006F72FC">
        <w:rPr>
          <w:rFonts w:cs="Helvetica"/>
          <w:color w:val="333333"/>
          <w:sz w:val="23"/>
          <w:szCs w:val="23"/>
          <w:shd w:val="clear" w:color="auto" w:fill="FFFFFF"/>
        </w:rPr>
        <w:t>file</w:t>
      </w:r>
      <w:r w:rsidR="001D37E2">
        <w:rPr>
          <w:rFonts w:cs="Helvetica"/>
          <w:color w:val="333333"/>
          <w:sz w:val="23"/>
          <w:szCs w:val="23"/>
          <w:shd w:val="clear" w:color="auto" w:fill="FFFFFF"/>
        </w:rPr>
        <w:t xml:space="preserve"> location</w:t>
      </w:r>
      <w:r w:rsidR="001D37E2" w:rsidRPr="006F72FC">
        <w:rPr>
          <w:rFonts w:cs="Helvetica"/>
          <w:color w:val="333333"/>
          <w:sz w:val="23"/>
          <w:szCs w:val="23"/>
          <w:shd w:val="clear" w:color="auto" w:fill="FFFFFF"/>
        </w:rPr>
        <w:t xml:space="preserve">. “Load settings” loads a </w:t>
      </w:r>
      <w:r w:rsidR="001D37E2">
        <w:rPr>
          <w:rFonts w:cs="Helvetica"/>
          <w:color w:val="333333"/>
          <w:sz w:val="23"/>
          <w:szCs w:val="23"/>
          <w:shd w:val="clear" w:color="auto" w:fill="FFFFFF"/>
        </w:rPr>
        <w:t xml:space="preserve">previously </w:t>
      </w:r>
      <w:r w:rsidR="001D37E2" w:rsidRPr="006F72FC">
        <w:rPr>
          <w:rFonts w:cs="Helvetica"/>
          <w:color w:val="333333"/>
          <w:sz w:val="23"/>
          <w:szCs w:val="23"/>
          <w:shd w:val="clear" w:color="auto" w:fill="FFFFFF"/>
        </w:rPr>
        <w:t xml:space="preserve">saved </w:t>
      </w:r>
      <w:r w:rsidR="001D37E2">
        <w:rPr>
          <w:rFonts w:cs="Helvetica"/>
          <w:color w:val="333333"/>
          <w:sz w:val="23"/>
          <w:szCs w:val="23"/>
          <w:shd w:val="clear" w:color="auto" w:fill="FFFFFF"/>
        </w:rPr>
        <w:t xml:space="preserve">element settings </w:t>
      </w:r>
      <w:r w:rsidR="001D37E2" w:rsidRPr="006F72FC">
        <w:rPr>
          <w:rFonts w:cs="Helvetica"/>
          <w:color w:val="333333"/>
          <w:sz w:val="23"/>
          <w:szCs w:val="23"/>
          <w:shd w:val="clear" w:color="auto" w:fill="FFFFFF"/>
        </w:rPr>
        <w:t xml:space="preserve">file, and applies them to any open input image. “Color priority” enables the user to change </w:t>
      </w:r>
      <w:r w:rsidR="001D37E2">
        <w:rPr>
          <w:rFonts w:cs="Helvetica"/>
          <w:color w:val="333333"/>
          <w:sz w:val="23"/>
          <w:szCs w:val="23"/>
          <w:shd w:val="clear" w:color="auto" w:fill="FFFFFF"/>
        </w:rPr>
        <w:t xml:space="preserve">the order of color priority for </w:t>
      </w:r>
      <w:r w:rsidR="001D37E2" w:rsidRPr="006F72FC">
        <w:rPr>
          <w:rFonts w:cs="Helvetica"/>
          <w:color w:val="333333"/>
          <w:sz w:val="23"/>
          <w:szCs w:val="23"/>
          <w:shd w:val="clear" w:color="auto" w:fill="FFFFFF"/>
        </w:rPr>
        <w:t>binary elements (see “</w:t>
      </w:r>
      <w:r w:rsidR="001D37E2" w:rsidRPr="006F72FC">
        <w:rPr>
          <w:rFonts w:cs="Helvetica"/>
          <w:i/>
          <w:color w:val="333333"/>
          <w:sz w:val="23"/>
          <w:szCs w:val="23"/>
          <w:shd w:val="clear" w:color="auto" w:fill="FFFFFF"/>
        </w:rPr>
        <w:t>Element mixing rules</w:t>
      </w:r>
      <w:r w:rsidR="001D37E2" w:rsidRPr="001535A1">
        <w:rPr>
          <w:rFonts w:cs="Helvetica"/>
          <w:color w:val="333333"/>
          <w:sz w:val="23"/>
          <w:szCs w:val="23"/>
          <w:shd w:val="clear" w:color="auto" w:fill="FFFFFF"/>
        </w:rPr>
        <w:t>”).  “Z-projection options” presents options for how to display the Z-projection in the output image. “B</w:t>
      </w:r>
      <w:r w:rsidR="001D37E2" w:rsidRPr="006F72FC">
        <w:rPr>
          <w:rFonts w:cs="Helvetica"/>
          <w:color w:val="333333"/>
          <w:sz w:val="23"/>
          <w:szCs w:val="23"/>
          <w:shd w:val="clear" w:color="auto" w:fill="FFFFFF"/>
        </w:rPr>
        <w:t xml:space="preserve">atch processing” opens a </w:t>
      </w:r>
      <w:proofErr w:type="gramStart"/>
      <w:r w:rsidR="001D37E2" w:rsidRPr="006F72FC">
        <w:rPr>
          <w:rFonts w:cs="Helvetica"/>
          <w:color w:val="333333"/>
          <w:sz w:val="23"/>
          <w:szCs w:val="23"/>
          <w:shd w:val="clear" w:color="auto" w:fill="FFFFFF"/>
        </w:rPr>
        <w:t xml:space="preserve">menu </w:t>
      </w:r>
      <w:r w:rsidR="00D60CB4">
        <w:rPr>
          <w:rFonts w:cs="Helvetica"/>
          <w:color w:val="333333"/>
          <w:sz w:val="23"/>
          <w:szCs w:val="23"/>
          <w:shd w:val="clear" w:color="auto" w:fill="FFFFFF"/>
        </w:rPr>
        <w:t>enabling</w:t>
      </w:r>
      <w:proofErr w:type="gramEnd"/>
      <w:r w:rsidR="001D37E2">
        <w:rPr>
          <w:rFonts w:cs="Helvetica"/>
          <w:color w:val="333333"/>
          <w:sz w:val="23"/>
          <w:szCs w:val="23"/>
          <w:shd w:val="clear" w:color="auto" w:fill="FFFFFF"/>
        </w:rPr>
        <w:t xml:space="preserve"> batch processing </w:t>
      </w:r>
      <w:r w:rsidR="001D37E2" w:rsidRPr="006F72FC">
        <w:rPr>
          <w:rFonts w:cs="Helvetica"/>
          <w:color w:val="333333"/>
          <w:sz w:val="23"/>
          <w:szCs w:val="23"/>
          <w:shd w:val="clear" w:color="auto" w:fill="FFFFFF"/>
        </w:rPr>
        <w:t xml:space="preserve">of input images. A counter labeled “Current elements”, located below the buttons, displays how many </w:t>
      </w:r>
      <w:r w:rsidR="001D37E2">
        <w:rPr>
          <w:rFonts w:cs="Helvetica"/>
          <w:color w:val="333333"/>
          <w:sz w:val="23"/>
          <w:szCs w:val="23"/>
          <w:shd w:val="clear" w:color="auto" w:fill="FFFFFF"/>
        </w:rPr>
        <w:t xml:space="preserve">image </w:t>
      </w:r>
      <w:r w:rsidR="001D37E2" w:rsidRPr="006F72FC">
        <w:rPr>
          <w:rFonts w:cs="Helvetica"/>
          <w:color w:val="333333"/>
          <w:sz w:val="23"/>
          <w:szCs w:val="23"/>
          <w:shd w:val="clear" w:color="auto" w:fill="FFFFFF"/>
        </w:rPr>
        <w:t xml:space="preserve">elements are currently added to the output image. </w:t>
      </w:r>
    </w:p>
    <w:p w14:paraId="06AF2991" w14:textId="77777777" w:rsidR="005C70E0" w:rsidRPr="006F72FC" w:rsidRDefault="005C70E0" w:rsidP="005C70E0">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Element type 1: Grayscale elements</w:t>
      </w:r>
    </w:p>
    <w:p w14:paraId="0C79C959" w14:textId="77777777" w:rsidR="008E0B52" w:rsidRDefault="005C70E0"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t xml:space="preserve">Grayscale elements </w:t>
      </w:r>
      <w:r w:rsidRPr="006F72FC">
        <w:rPr>
          <w:rFonts w:cs="Helvetica"/>
          <w:color w:val="333333"/>
          <w:sz w:val="23"/>
          <w:szCs w:val="23"/>
          <w:shd w:val="clear" w:color="auto" w:fill="FFFFFF"/>
        </w:rPr>
        <w:t xml:space="preserve">are created in the </w:t>
      </w:r>
      <w:r w:rsidR="00100E14" w:rsidRPr="00100E14">
        <w:rPr>
          <w:rFonts w:cs="Helvetica"/>
          <w:i/>
          <w:color w:val="333333"/>
          <w:sz w:val="23"/>
          <w:szCs w:val="23"/>
          <w:shd w:val="clear" w:color="auto" w:fill="FFFFFF"/>
        </w:rPr>
        <w:t>grayscale</w:t>
      </w:r>
      <w:r w:rsidR="00100E14">
        <w:rPr>
          <w:rFonts w:cs="Helvetica"/>
          <w:color w:val="333333"/>
          <w:sz w:val="23"/>
          <w:szCs w:val="23"/>
          <w:shd w:val="clear" w:color="auto" w:fill="FFFFFF"/>
        </w:rPr>
        <w:t xml:space="preserve"> part of the </w:t>
      </w:r>
      <w:r w:rsidR="00100E14" w:rsidRPr="003F3A06">
        <w:rPr>
          <w:rFonts w:cs="Helvetica"/>
          <w:i/>
          <w:color w:val="333333"/>
          <w:sz w:val="23"/>
          <w:szCs w:val="23"/>
          <w:shd w:val="clear" w:color="auto" w:fill="FFFFFF"/>
        </w:rPr>
        <w:t>add image element wizard</w:t>
      </w:r>
      <w:r w:rsidR="008E0B52">
        <w:rPr>
          <w:rFonts w:cs="Helvetica"/>
          <w:color w:val="333333"/>
          <w:sz w:val="23"/>
          <w:szCs w:val="23"/>
          <w:shd w:val="clear" w:color="auto" w:fill="FFFFFF"/>
        </w:rPr>
        <w:t>.</w:t>
      </w:r>
    </w:p>
    <w:p w14:paraId="4B70757C" w14:textId="23B953DB" w:rsidR="001E7CE8" w:rsidRDefault="001E7CE8"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t>Input channels:</w:t>
      </w:r>
    </w:p>
    <w:p w14:paraId="08DA4A63" w14:textId="6ADADA22" w:rsidR="005C70E0" w:rsidRDefault="001E7CE8"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t>A</w:t>
      </w:r>
      <w:r w:rsidR="005C70E0" w:rsidRPr="006F72FC">
        <w:rPr>
          <w:rFonts w:cs="Helvetica"/>
          <w:color w:val="333333"/>
          <w:sz w:val="23"/>
          <w:szCs w:val="23"/>
          <w:shd w:val="clear" w:color="auto" w:fill="FFFFFF"/>
        </w:rPr>
        <w:t xml:space="preserve">ssigning one </w:t>
      </w:r>
      <w:r w:rsidR="005C70E0">
        <w:rPr>
          <w:rFonts w:cs="Helvetica"/>
          <w:color w:val="333333"/>
          <w:sz w:val="23"/>
          <w:szCs w:val="23"/>
          <w:shd w:val="clear" w:color="auto" w:fill="FFFFFF"/>
        </w:rPr>
        <w:t>(</w:t>
      </w:r>
      <w:r w:rsidR="005C70E0" w:rsidRPr="006F72FC">
        <w:rPr>
          <w:rFonts w:cs="Helvetica"/>
          <w:color w:val="333333"/>
          <w:sz w:val="23"/>
          <w:szCs w:val="23"/>
          <w:shd w:val="clear" w:color="auto" w:fill="FFFFFF"/>
        </w:rPr>
        <w:t>or more</w:t>
      </w:r>
      <w:r w:rsidR="005C70E0">
        <w:rPr>
          <w:rFonts w:cs="Helvetica"/>
          <w:color w:val="333333"/>
          <w:sz w:val="23"/>
          <w:szCs w:val="23"/>
          <w:shd w:val="clear" w:color="auto" w:fill="FFFFFF"/>
        </w:rPr>
        <w:t>)</w:t>
      </w:r>
      <w:r w:rsidR="005C70E0" w:rsidRPr="006F72FC">
        <w:rPr>
          <w:rFonts w:cs="Helvetica"/>
          <w:color w:val="333333"/>
          <w:sz w:val="23"/>
          <w:szCs w:val="23"/>
          <w:shd w:val="clear" w:color="auto" w:fill="FFFFFF"/>
        </w:rPr>
        <w:t xml:space="preserve"> input image </w:t>
      </w:r>
      <w:proofErr w:type="gramStart"/>
      <w:r w:rsidR="005C70E0" w:rsidRPr="006F72FC">
        <w:rPr>
          <w:rFonts w:cs="Helvetica"/>
          <w:color w:val="333333"/>
          <w:sz w:val="23"/>
          <w:szCs w:val="23"/>
          <w:shd w:val="clear" w:color="auto" w:fill="FFFFFF"/>
        </w:rPr>
        <w:t>channel</w:t>
      </w:r>
      <w:r w:rsidR="005C70E0">
        <w:rPr>
          <w:rFonts w:cs="Helvetica"/>
          <w:color w:val="333333"/>
          <w:sz w:val="23"/>
          <w:szCs w:val="23"/>
          <w:shd w:val="clear" w:color="auto" w:fill="FFFFFF"/>
        </w:rPr>
        <w:t>(</w:t>
      </w:r>
      <w:r w:rsidR="005C70E0" w:rsidRPr="006F72FC">
        <w:rPr>
          <w:rFonts w:cs="Helvetica"/>
          <w:color w:val="333333"/>
          <w:sz w:val="23"/>
          <w:szCs w:val="23"/>
          <w:shd w:val="clear" w:color="auto" w:fill="FFFFFF"/>
        </w:rPr>
        <w:t>s</w:t>
      </w:r>
      <w:r w:rsidR="005C70E0">
        <w:rPr>
          <w:rFonts w:cs="Helvetica"/>
          <w:color w:val="333333"/>
          <w:sz w:val="23"/>
          <w:szCs w:val="23"/>
          <w:shd w:val="clear" w:color="auto" w:fill="FFFFFF"/>
        </w:rPr>
        <w:t>)</w:t>
      </w:r>
      <w:r w:rsidR="005C70E0" w:rsidRPr="006F72FC">
        <w:rPr>
          <w:rFonts w:cs="Helvetica"/>
          <w:color w:val="333333"/>
          <w:sz w:val="23"/>
          <w:szCs w:val="23"/>
          <w:shd w:val="clear" w:color="auto" w:fill="FFFFFF"/>
        </w:rPr>
        <w:t>,</w:t>
      </w:r>
      <w:proofErr w:type="gramEnd"/>
      <w:r w:rsidR="005C70E0" w:rsidRPr="006F72FC">
        <w:rPr>
          <w:rFonts w:cs="Helvetica"/>
          <w:color w:val="333333"/>
          <w:sz w:val="23"/>
          <w:szCs w:val="23"/>
          <w:shd w:val="clear" w:color="auto" w:fill="FFFFFF"/>
        </w:rPr>
        <w:t xml:space="preserve"> and selecting the colors for their display (Figure </w:t>
      </w:r>
      <w:r w:rsidR="00CD2405">
        <w:rPr>
          <w:rFonts w:cs="Helvetica"/>
          <w:color w:val="333333"/>
          <w:sz w:val="23"/>
          <w:szCs w:val="23"/>
          <w:shd w:val="clear" w:color="auto" w:fill="FFFFFF"/>
        </w:rPr>
        <w:t>4</w:t>
      </w:r>
      <w:r w:rsidR="005C70E0" w:rsidRPr="006F72FC">
        <w:rPr>
          <w:rFonts w:cs="Helvetica"/>
          <w:color w:val="333333"/>
          <w:sz w:val="23"/>
          <w:szCs w:val="23"/>
          <w:shd w:val="clear" w:color="auto" w:fill="FFFFFF"/>
        </w:rPr>
        <w:t xml:space="preserve">A). </w:t>
      </w:r>
      <w:r w:rsidR="005C70E0">
        <w:rPr>
          <w:rFonts w:cs="Helvetica"/>
          <w:color w:val="333333"/>
          <w:sz w:val="23"/>
          <w:szCs w:val="23"/>
          <w:shd w:val="clear" w:color="auto" w:fill="FFFFFF"/>
        </w:rPr>
        <w:t>It is best</w:t>
      </w:r>
      <w:r w:rsidR="005C70E0" w:rsidRPr="006F72FC">
        <w:rPr>
          <w:rFonts w:cs="Helvetica"/>
          <w:color w:val="333333"/>
          <w:sz w:val="23"/>
          <w:szCs w:val="23"/>
          <w:shd w:val="clear" w:color="auto" w:fill="FFFFFF"/>
        </w:rPr>
        <w:t xml:space="preserve"> to display grayscale elements in bright colors (brightest to faintest: white, yellow, cyan, green, magenta, red, </w:t>
      </w:r>
      <w:proofErr w:type="gramStart"/>
      <w:r w:rsidR="005C70E0" w:rsidRPr="006F72FC">
        <w:rPr>
          <w:rFonts w:cs="Helvetica"/>
          <w:color w:val="333333"/>
          <w:sz w:val="23"/>
          <w:szCs w:val="23"/>
          <w:shd w:val="clear" w:color="auto" w:fill="FFFFFF"/>
        </w:rPr>
        <w:t>blue</w:t>
      </w:r>
      <w:proofErr w:type="gramEnd"/>
      <w:r w:rsidR="005C70E0" w:rsidRPr="006F72FC">
        <w:rPr>
          <w:rFonts w:cs="Helvetica"/>
          <w:color w:val="333333"/>
          <w:sz w:val="23"/>
          <w:szCs w:val="23"/>
          <w:shd w:val="clear" w:color="auto" w:fill="FFFFFF"/>
        </w:rPr>
        <w:t xml:space="preserve">). The menu and logic for grayscale element combination is the same as the ImageJ built-in “Merge channels” tool, </w:t>
      </w:r>
      <w:r w:rsidR="005C70E0">
        <w:rPr>
          <w:rFonts w:cs="Helvetica"/>
          <w:color w:val="333333"/>
          <w:sz w:val="23"/>
          <w:szCs w:val="23"/>
          <w:shd w:val="clear" w:color="auto" w:fill="FFFFFF"/>
        </w:rPr>
        <w:t>in which</w:t>
      </w:r>
      <w:r w:rsidR="005C70E0" w:rsidRPr="006F72FC">
        <w:rPr>
          <w:rFonts w:cs="Helvetica"/>
          <w:color w:val="333333"/>
          <w:sz w:val="23"/>
          <w:szCs w:val="23"/>
          <w:shd w:val="clear" w:color="auto" w:fill="FFFFFF"/>
        </w:rPr>
        <w:t xml:space="preserve"> input image channels assigned to particular colors are mixed according to standard additive RGB rules. </w:t>
      </w:r>
      <w:r>
        <w:rPr>
          <w:rFonts w:cs="Helvetica"/>
          <w:color w:val="333333"/>
          <w:sz w:val="23"/>
          <w:szCs w:val="23"/>
          <w:shd w:val="clear" w:color="auto" w:fill="FFFFFF"/>
        </w:rPr>
        <w:t xml:space="preserve">Due to caveats associated with combining multiple grayscale channels for colocalization analysis, a warning </w:t>
      </w:r>
      <w:proofErr w:type="gramStart"/>
      <w:r>
        <w:rPr>
          <w:rFonts w:cs="Helvetica"/>
          <w:color w:val="333333"/>
          <w:sz w:val="23"/>
          <w:szCs w:val="23"/>
          <w:shd w:val="clear" w:color="auto" w:fill="FFFFFF"/>
        </w:rPr>
        <w:t>will be displayed</w:t>
      </w:r>
      <w:proofErr w:type="gramEnd"/>
      <w:r>
        <w:rPr>
          <w:rFonts w:cs="Helvetica"/>
          <w:color w:val="333333"/>
          <w:sz w:val="23"/>
          <w:szCs w:val="23"/>
          <w:shd w:val="clear" w:color="auto" w:fill="FFFFFF"/>
        </w:rPr>
        <w:t xml:space="preserve"> if attempted.</w:t>
      </w:r>
    </w:p>
    <w:p w14:paraId="44F5C864" w14:textId="6067A277" w:rsidR="00381616" w:rsidRPr="006F72FC" w:rsidRDefault="00381616"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t>Output image channel:</w:t>
      </w:r>
    </w:p>
    <w:p w14:paraId="15F63FE7" w14:textId="3A1E1408" w:rsidR="00381616" w:rsidRDefault="005C70E0" w:rsidP="005C70E0">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 drop down menu labeled “Output image channel” </w:t>
      </w:r>
      <w:r>
        <w:rPr>
          <w:rFonts w:cs="Helvetica"/>
          <w:color w:val="333333"/>
          <w:sz w:val="23"/>
          <w:szCs w:val="23"/>
          <w:shd w:val="clear" w:color="auto" w:fill="FFFFFF"/>
        </w:rPr>
        <w:t xml:space="preserve">sets the </w:t>
      </w:r>
      <w:r w:rsidRPr="006F72FC">
        <w:rPr>
          <w:rFonts w:cs="Helvetica"/>
          <w:color w:val="333333"/>
          <w:sz w:val="23"/>
          <w:szCs w:val="23"/>
          <w:shd w:val="clear" w:color="auto" w:fill="FFFFFF"/>
        </w:rPr>
        <w:t xml:space="preserve">output image channel the element </w:t>
      </w:r>
      <w:proofErr w:type="gramStart"/>
      <w:r w:rsidRPr="006F72FC">
        <w:rPr>
          <w:rFonts w:cs="Helvetica"/>
          <w:color w:val="333333"/>
          <w:sz w:val="23"/>
          <w:szCs w:val="23"/>
          <w:shd w:val="clear" w:color="auto" w:fill="FFFFFF"/>
        </w:rPr>
        <w:t xml:space="preserve">is </w:t>
      </w:r>
      <w:r>
        <w:rPr>
          <w:rFonts w:cs="Helvetica"/>
          <w:color w:val="333333"/>
          <w:sz w:val="23"/>
          <w:szCs w:val="23"/>
          <w:shd w:val="clear" w:color="auto" w:fill="FFFFFF"/>
        </w:rPr>
        <w:t>assigned</w:t>
      </w:r>
      <w:proofErr w:type="gramEnd"/>
      <w:r>
        <w:rPr>
          <w:rFonts w:cs="Helvetica"/>
          <w:color w:val="333333"/>
          <w:sz w:val="23"/>
          <w:szCs w:val="23"/>
          <w:shd w:val="clear" w:color="auto" w:fill="FFFFFF"/>
        </w:rPr>
        <w:t xml:space="preserve"> to (Figure </w:t>
      </w:r>
      <w:r w:rsidR="00CD2405">
        <w:rPr>
          <w:rFonts w:cs="Helvetica"/>
          <w:color w:val="333333"/>
          <w:sz w:val="23"/>
          <w:szCs w:val="23"/>
          <w:shd w:val="clear" w:color="auto" w:fill="FFFFFF"/>
        </w:rPr>
        <w:t>4</w:t>
      </w:r>
      <w:r w:rsidRPr="006F72FC">
        <w:rPr>
          <w:rFonts w:cs="Helvetica"/>
          <w:color w:val="333333"/>
          <w:sz w:val="23"/>
          <w:szCs w:val="23"/>
          <w:shd w:val="clear" w:color="auto" w:fill="FFFFFF"/>
        </w:rPr>
        <w:t xml:space="preserve">A). </w:t>
      </w:r>
    </w:p>
    <w:p w14:paraId="0EA29E8F" w14:textId="753D0373" w:rsidR="00381616" w:rsidRDefault="00381616"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lastRenderedPageBreak/>
        <w:t>Add macro commands:</w:t>
      </w:r>
    </w:p>
    <w:p w14:paraId="39647FF9" w14:textId="02D08E78" w:rsidR="008C5358" w:rsidRDefault="005C70E0" w:rsidP="005C70E0">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For more advanced users, ImageJ </w:t>
      </w:r>
      <w:proofErr w:type="gramStart"/>
      <w:r w:rsidRPr="006F72FC">
        <w:rPr>
          <w:rFonts w:cs="Helvetica"/>
          <w:color w:val="333333"/>
          <w:sz w:val="23"/>
          <w:szCs w:val="23"/>
          <w:shd w:val="clear" w:color="auto" w:fill="FFFFFF"/>
        </w:rPr>
        <w:t>macro code</w:t>
      </w:r>
      <w:proofErr w:type="gramEnd"/>
      <w:r w:rsidRPr="006F72FC">
        <w:rPr>
          <w:rFonts w:cs="Helvetica"/>
          <w:color w:val="333333"/>
          <w:sz w:val="23"/>
          <w:szCs w:val="23"/>
          <w:shd w:val="clear" w:color="auto" w:fill="FFFFFF"/>
        </w:rPr>
        <w:t xml:space="preserve"> c</w:t>
      </w:r>
      <w:r>
        <w:rPr>
          <w:rFonts w:cs="Helvetica"/>
          <w:color w:val="333333"/>
          <w:sz w:val="23"/>
          <w:szCs w:val="23"/>
          <w:shd w:val="clear" w:color="auto" w:fill="FFFFFF"/>
        </w:rPr>
        <w:t>an be added to filter/process the gray</w:t>
      </w:r>
      <w:r w:rsidRPr="006F72FC">
        <w:rPr>
          <w:rFonts w:cs="Helvetica"/>
          <w:color w:val="333333"/>
          <w:sz w:val="23"/>
          <w:szCs w:val="23"/>
          <w:shd w:val="clear" w:color="auto" w:fill="FFFFFF"/>
        </w:rPr>
        <w:t xml:space="preserve">scale element before final output, by clicking the “Add macro commands” button, and then typing in commands. The macro commands </w:t>
      </w:r>
      <w:proofErr w:type="gramStart"/>
      <w:r w:rsidRPr="006F72FC">
        <w:rPr>
          <w:rFonts w:cs="Helvetica"/>
          <w:color w:val="333333"/>
          <w:sz w:val="23"/>
          <w:szCs w:val="23"/>
          <w:shd w:val="clear" w:color="auto" w:fill="FFFFFF"/>
        </w:rPr>
        <w:t>can be applied</w:t>
      </w:r>
      <w:proofErr w:type="gramEnd"/>
      <w:r w:rsidRPr="006F72FC">
        <w:rPr>
          <w:rFonts w:cs="Helvetica"/>
          <w:color w:val="333333"/>
          <w:sz w:val="23"/>
          <w:szCs w:val="23"/>
          <w:shd w:val="clear" w:color="auto" w:fill="FFFFFF"/>
        </w:rPr>
        <w:t xml:space="preserve"> selectively to the output Z-projection and/or the output stack by checking the appropriate boxes. </w:t>
      </w:r>
    </w:p>
    <w:p w14:paraId="5F8E3C49" w14:textId="77777777" w:rsidR="008C5358" w:rsidRDefault="008C5358" w:rsidP="008C5358">
      <w:pPr>
        <w:rPr>
          <w:rFonts w:cs="Helvetica"/>
          <w:color w:val="333333"/>
          <w:sz w:val="23"/>
          <w:szCs w:val="23"/>
          <w:shd w:val="clear" w:color="auto" w:fill="FFFFFF"/>
        </w:rPr>
      </w:pPr>
      <w:r>
        <w:rPr>
          <w:rFonts w:cs="Helvetica"/>
          <w:color w:val="333333"/>
          <w:sz w:val="23"/>
          <w:szCs w:val="23"/>
          <w:shd w:val="clear" w:color="auto" w:fill="FFFFFF"/>
        </w:rPr>
        <w:t>Preview and finish:</w:t>
      </w:r>
    </w:p>
    <w:p w14:paraId="6EABABA3" w14:textId="77777777" w:rsidR="005C70E0" w:rsidRDefault="005C70E0" w:rsidP="005C70E0">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Clicking “Preview” or “Finish” prompts the user to set a </w:t>
      </w:r>
      <w:r>
        <w:rPr>
          <w:rFonts w:cs="Helvetica"/>
          <w:color w:val="333333"/>
          <w:sz w:val="23"/>
          <w:szCs w:val="23"/>
          <w:shd w:val="clear" w:color="auto" w:fill="FFFFFF"/>
        </w:rPr>
        <w:t>brightness</w:t>
      </w:r>
      <w:r w:rsidRPr="006F72FC">
        <w:rPr>
          <w:rFonts w:cs="Helvetica"/>
          <w:color w:val="333333"/>
          <w:sz w:val="23"/>
          <w:szCs w:val="23"/>
          <w:shd w:val="clear" w:color="auto" w:fill="FFFFFF"/>
        </w:rPr>
        <w:t xml:space="preserve"> level for the selected input image channels. If possible, the </w:t>
      </w:r>
      <w:r>
        <w:rPr>
          <w:rFonts w:cs="Helvetica"/>
          <w:color w:val="333333"/>
          <w:sz w:val="23"/>
          <w:szCs w:val="23"/>
          <w:shd w:val="clear" w:color="auto" w:fill="FFFFFF"/>
        </w:rPr>
        <w:t>brightness</w:t>
      </w:r>
      <w:r w:rsidRPr="006F72FC">
        <w:rPr>
          <w:rFonts w:cs="Helvetica"/>
          <w:color w:val="333333"/>
          <w:sz w:val="23"/>
          <w:szCs w:val="23"/>
          <w:shd w:val="clear" w:color="auto" w:fill="FFFFFF"/>
        </w:rPr>
        <w:t xml:space="preserve"> should be set so that both weak and strong signals </w:t>
      </w:r>
      <w:proofErr w:type="gramStart"/>
      <w:r w:rsidRPr="006F72FC">
        <w:rPr>
          <w:rFonts w:cs="Helvetica"/>
          <w:color w:val="333333"/>
          <w:sz w:val="23"/>
          <w:szCs w:val="23"/>
          <w:shd w:val="clear" w:color="auto" w:fill="FFFFFF"/>
        </w:rPr>
        <w:t>are visualized</w:t>
      </w:r>
      <w:proofErr w:type="gramEnd"/>
      <w:r w:rsidRPr="006F72FC">
        <w:rPr>
          <w:rFonts w:cs="Helvetica"/>
          <w:color w:val="333333"/>
          <w:sz w:val="23"/>
          <w:szCs w:val="23"/>
          <w:shd w:val="clear" w:color="auto" w:fill="FFFFFF"/>
        </w:rPr>
        <w:t xml:space="preserve"> clearly. </w:t>
      </w:r>
      <w:r w:rsidR="009624CD" w:rsidRPr="006F72FC">
        <w:rPr>
          <w:rFonts w:cs="Helvetica"/>
          <w:color w:val="333333"/>
          <w:sz w:val="23"/>
          <w:szCs w:val="23"/>
          <w:shd w:val="clear" w:color="auto" w:fill="FFFFFF"/>
        </w:rPr>
        <w:t xml:space="preserve">Upon clicking “Finish”, the wizard will exit, and the grayscale element </w:t>
      </w:r>
      <w:proofErr w:type="gramStart"/>
      <w:r w:rsidR="009624CD" w:rsidRPr="006F72FC">
        <w:rPr>
          <w:rFonts w:cs="Helvetica"/>
          <w:color w:val="333333"/>
          <w:sz w:val="23"/>
          <w:szCs w:val="23"/>
          <w:shd w:val="clear" w:color="auto" w:fill="FFFFFF"/>
        </w:rPr>
        <w:t>is added</w:t>
      </w:r>
      <w:proofErr w:type="gramEnd"/>
      <w:r w:rsidR="009624CD" w:rsidRPr="006F72FC">
        <w:rPr>
          <w:rFonts w:cs="Helvetica"/>
          <w:color w:val="333333"/>
          <w:sz w:val="23"/>
          <w:szCs w:val="23"/>
          <w:shd w:val="clear" w:color="auto" w:fill="FFFFFF"/>
        </w:rPr>
        <w:t xml:space="preserve"> to the assigned output image channel.</w:t>
      </w:r>
    </w:p>
    <w:p w14:paraId="4AE4745D" w14:textId="77777777" w:rsidR="000A0ABD" w:rsidRPr="006F72FC" w:rsidRDefault="000A0ABD" w:rsidP="005C70E0">
      <w:pPr>
        <w:spacing w:line="360" w:lineRule="auto"/>
        <w:rPr>
          <w:rFonts w:cs="Helvetica"/>
          <w:color w:val="333333"/>
          <w:sz w:val="23"/>
          <w:szCs w:val="23"/>
          <w:shd w:val="clear" w:color="auto" w:fill="FFFFFF"/>
        </w:rPr>
      </w:pPr>
      <w:r>
        <w:rPr>
          <w:rFonts w:cs="Helvetica"/>
          <w:color w:val="333333"/>
          <w:sz w:val="23"/>
          <w:szCs w:val="23"/>
          <w:shd w:val="clear" w:color="auto" w:fill="FFFFFF"/>
        </w:rPr>
        <w:t>Example:</w:t>
      </w:r>
    </w:p>
    <w:p w14:paraId="39510035" w14:textId="2AF52C4F" w:rsidR="005C70E0" w:rsidRPr="006F72FC" w:rsidRDefault="005C70E0" w:rsidP="005C70E0">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F</w:t>
      </w:r>
      <w:r>
        <w:rPr>
          <w:rFonts w:cs="Helvetica"/>
          <w:color w:val="333333"/>
          <w:sz w:val="23"/>
          <w:szCs w:val="23"/>
          <w:shd w:val="clear" w:color="auto" w:fill="FFFFFF"/>
        </w:rPr>
        <w:t xml:space="preserve">igure </w:t>
      </w:r>
      <w:r w:rsidR="00CD2405">
        <w:rPr>
          <w:rFonts w:cs="Helvetica"/>
          <w:color w:val="333333"/>
          <w:sz w:val="23"/>
          <w:szCs w:val="23"/>
          <w:shd w:val="clear" w:color="auto" w:fill="FFFFFF"/>
        </w:rPr>
        <w:t>4</w:t>
      </w:r>
      <w:r w:rsidRPr="006F72FC">
        <w:rPr>
          <w:rFonts w:cs="Helvetica"/>
          <w:color w:val="333333"/>
          <w:sz w:val="23"/>
          <w:szCs w:val="23"/>
          <w:shd w:val="clear" w:color="auto" w:fill="FFFFFF"/>
        </w:rPr>
        <w:t xml:space="preserve">B shows an example of an input image channel </w:t>
      </w:r>
      <w:proofErr w:type="gramStart"/>
      <w:r w:rsidRPr="006F72FC">
        <w:rPr>
          <w:rFonts w:cs="Helvetica"/>
          <w:color w:val="333333"/>
          <w:sz w:val="23"/>
          <w:szCs w:val="23"/>
          <w:shd w:val="clear" w:color="auto" w:fill="FFFFFF"/>
        </w:rPr>
        <w:t>being transformed</w:t>
      </w:r>
      <w:proofErr w:type="gramEnd"/>
      <w:r w:rsidRPr="006F72FC">
        <w:rPr>
          <w:rFonts w:cs="Helvetica"/>
          <w:color w:val="333333"/>
          <w:sz w:val="23"/>
          <w:szCs w:val="23"/>
          <w:shd w:val="clear" w:color="auto" w:fill="FFFFFF"/>
        </w:rPr>
        <w:t xml:space="preserve"> to a grayscale element by applying the settings shown in F</w:t>
      </w:r>
      <w:r w:rsidR="00CD2405">
        <w:rPr>
          <w:rFonts w:cs="Helvetica"/>
          <w:color w:val="333333"/>
          <w:sz w:val="23"/>
          <w:szCs w:val="23"/>
          <w:shd w:val="clear" w:color="auto" w:fill="FFFFFF"/>
        </w:rPr>
        <w:t>igure 4</w:t>
      </w:r>
      <w:r w:rsidRPr="006F72FC">
        <w:rPr>
          <w:rFonts w:cs="Helvetica"/>
          <w:color w:val="333333"/>
          <w:sz w:val="23"/>
          <w:szCs w:val="23"/>
          <w:shd w:val="clear" w:color="auto" w:fill="FFFFFF"/>
        </w:rPr>
        <w:t xml:space="preserve">A. Note that the ImageJ macro commands have not been applied, since none of the associated checkboxes </w:t>
      </w:r>
      <w:proofErr w:type="gramStart"/>
      <w:r w:rsidRPr="006F72FC">
        <w:rPr>
          <w:rFonts w:cs="Helvetica"/>
          <w:color w:val="333333"/>
          <w:sz w:val="23"/>
          <w:szCs w:val="23"/>
          <w:shd w:val="clear" w:color="auto" w:fill="FFFFFF"/>
        </w:rPr>
        <w:t>have</w:t>
      </w:r>
      <w:proofErr w:type="gramEnd"/>
      <w:r w:rsidRPr="006F72FC">
        <w:rPr>
          <w:rFonts w:cs="Helvetica"/>
          <w:color w:val="333333"/>
          <w:sz w:val="23"/>
          <w:szCs w:val="23"/>
          <w:shd w:val="clear" w:color="auto" w:fill="FFFFFF"/>
        </w:rPr>
        <w:t xml:space="preserve"> been checked. </w:t>
      </w:r>
    </w:p>
    <w:p w14:paraId="7381C4B9" w14:textId="77777777" w:rsidR="000F314D" w:rsidRPr="006F72FC" w:rsidRDefault="000F314D" w:rsidP="000F314D">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Element type 2: Binary elements</w:t>
      </w:r>
    </w:p>
    <w:p w14:paraId="4CFE3AE2" w14:textId="77777777" w:rsidR="005043A5" w:rsidRDefault="00100E14">
      <w:pPr>
        <w:rPr>
          <w:rFonts w:cs="Helvetica"/>
          <w:color w:val="333333"/>
          <w:sz w:val="23"/>
          <w:szCs w:val="23"/>
          <w:shd w:val="clear" w:color="auto" w:fill="FFFFFF"/>
        </w:rPr>
      </w:pPr>
      <w:r>
        <w:rPr>
          <w:rFonts w:cs="Helvetica"/>
          <w:color w:val="333333"/>
          <w:sz w:val="23"/>
          <w:szCs w:val="23"/>
          <w:shd w:val="clear" w:color="auto" w:fill="FFFFFF"/>
        </w:rPr>
        <w:t xml:space="preserve">Binary elements </w:t>
      </w:r>
      <w:r w:rsidRPr="006F72FC">
        <w:rPr>
          <w:rFonts w:cs="Helvetica"/>
          <w:color w:val="333333"/>
          <w:sz w:val="23"/>
          <w:szCs w:val="23"/>
          <w:shd w:val="clear" w:color="auto" w:fill="FFFFFF"/>
        </w:rPr>
        <w:t xml:space="preserve">are created in the </w:t>
      </w:r>
      <w:r>
        <w:rPr>
          <w:rFonts w:cs="Helvetica"/>
          <w:i/>
          <w:color w:val="333333"/>
          <w:sz w:val="23"/>
          <w:szCs w:val="23"/>
          <w:shd w:val="clear" w:color="auto" w:fill="FFFFFF"/>
        </w:rPr>
        <w:t xml:space="preserve">binary </w:t>
      </w:r>
      <w:r>
        <w:rPr>
          <w:rFonts w:cs="Helvetica"/>
          <w:color w:val="333333"/>
          <w:sz w:val="23"/>
          <w:szCs w:val="23"/>
          <w:shd w:val="clear" w:color="auto" w:fill="FFFFFF"/>
        </w:rPr>
        <w:t xml:space="preserve">part of the </w:t>
      </w:r>
      <w:r w:rsidRPr="003F3A06">
        <w:rPr>
          <w:rFonts w:cs="Helvetica"/>
          <w:i/>
          <w:color w:val="333333"/>
          <w:sz w:val="23"/>
          <w:szCs w:val="23"/>
          <w:shd w:val="clear" w:color="auto" w:fill="FFFFFF"/>
        </w:rPr>
        <w:t>add image element wizard</w:t>
      </w:r>
      <w:r>
        <w:rPr>
          <w:rFonts w:cs="Helvetica"/>
          <w:color w:val="333333"/>
          <w:sz w:val="23"/>
          <w:szCs w:val="23"/>
          <w:shd w:val="clear" w:color="auto" w:fill="FFFFFF"/>
        </w:rPr>
        <w:t>.</w:t>
      </w:r>
      <w:r w:rsidRPr="006F72FC">
        <w:rPr>
          <w:rFonts w:cs="Helvetica"/>
          <w:color w:val="333333"/>
          <w:sz w:val="23"/>
          <w:szCs w:val="23"/>
          <w:shd w:val="clear" w:color="auto" w:fill="FFFFFF"/>
        </w:rPr>
        <w:t xml:space="preserve"> </w:t>
      </w:r>
    </w:p>
    <w:p w14:paraId="2FA883AF" w14:textId="084045AB" w:rsidR="005354FE" w:rsidRDefault="005354FE">
      <w:pPr>
        <w:rPr>
          <w:rFonts w:cs="Helvetica"/>
          <w:color w:val="333333"/>
          <w:sz w:val="23"/>
          <w:szCs w:val="23"/>
          <w:shd w:val="clear" w:color="auto" w:fill="FFFFFF"/>
        </w:rPr>
      </w:pPr>
      <w:r>
        <w:rPr>
          <w:rFonts w:cs="Helvetica"/>
          <w:color w:val="333333"/>
          <w:sz w:val="23"/>
          <w:szCs w:val="23"/>
          <w:shd w:val="clear" w:color="auto" w:fill="FFFFFF"/>
        </w:rPr>
        <w:t>Element color:</w:t>
      </w:r>
    </w:p>
    <w:p w14:paraId="24BD5371" w14:textId="1A4B8C93" w:rsidR="005354FE" w:rsidRDefault="004E1C2C">
      <w:pPr>
        <w:rPr>
          <w:rFonts w:cs="Helvetica"/>
          <w:color w:val="333333"/>
          <w:sz w:val="23"/>
          <w:szCs w:val="23"/>
          <w:shd w:val="clear" w:color="auto" w:fill="FFFFFF"/>
        </w:rPr>
      </w:pPr>
      <w:r>
        <w:rPr>
          <w:rFonts w:cs="Helvetica"/>
          <w:color w:val="333333"/>
          <w:sz w:val="23"/>
          <w:szCs w:val="23"/>
          <w:shd w:val="clear" w:color="auto" w:fill="FFFFFF"/>
        </w:rPr>
        <w:t>Set the color of the element output.</w:t>
      </w:r>
    </w:p>
    <w:p w14:paraId="01FABD29" w14:textId="5CF7F616" w:rsidR="00693612" w:rsidRDefault="00693612">
      <w:pPr>
        <w:rPr>
          <w:rFonts w:cs="Helvetica"/>
          <w:color w:val="333333"/>
          <w:sz w:val="23"/>
          <w:szCs w:val="23"/>
          <w:shd w:val="clear" w:color="auto" w:fill="FFFFFF"/>
        </w:rPr>
      </w:pPr>
      <w:r>
        <w:rPr>
          <w:rFonts w:cs="Helvetica"/>
          <w:color w:val="333333"/>
          <w:sz w:val="23"/>
          <w:szCs w:val="23"/>
          <w:shd w:val="clear" w:color="auto" w:fill="FFFFFF"/>
        </w:rPr>
        <w:t>Input channels:</w:t>
      </w:r>
    </w:p>
    <w:p w14:paraId="5464D462" w14:textId="60F85783" w:rsidR="0068060D" w:rsidRDefault="000F314D">
      <w:pPr>
        <w:rPr>
          <w:rFonts w:cs="Helvetica"/>
          <w:color w:val="333333"/>
          <w:sz w:val="23"/>
          <w:szCs w:val="23"/>
          <w:shd w:val="clear" w:color="auto" w:fill="FFFFFF"/>
        </w:rPr>
      </w:pPr>
      <w:r w:rsidRPr="006F72FC">
        <w:rPr>
          <w:rFonts w:cs="Helvetica"/>
          <w:color w:val="333333"/>
          <w:sz w:val="23"/>
          <w:szCs w:val="23"/>
          <w:shd w:val="clear" w:color="auto" w:fill="FFFFFF"/>
        </w:rPr>
        <w:t>In the menu for binary element creation (F</w:t>
      </w:r>
      <w:r w:rsidR="00CD2405">
        <w:rPr>
          <w:rFonts w:cs="Helvetica"/>
          <w:color w:val="333333"/>
          <w:sz w:val="23"/>
          <w:szCs w:val="23"/>
          <w:shd w:val="clear" w:color="auto" w:fill="FFFFFF"/>
        </w:rPr>
        <w:t>igure 5</w:t>
      </w:r>
      <w:r w:rsidRPr="006F72FC">
        <w:rPr>
          <w:rFonts w:cs="Helvetica"/>
          <w:color w:val="333333"/>
          <w:sz w:val="23"/>
          <w:szCs w:val="23"/>
          <w:shd w:val="clear" w:color="auto" w:fill="FFFFFF"/>
        </w:rPr>
        <w:t xml:space="preserve">A), either a manual or an ImageJ built-in automatic </w:t>
      </w:r>
      <w:r>
        <w:rPr>
          <w:rFonts w:cs="Helvetica"/>
          <w:color w:val="333333"/>
          <w:sz w:val="23"/>
          <w:szCs w:val="23"/>
          <w:shd w:val="clear" w:color="auto" w:fill="FFFFFF"/>
        </w:rPr>
        <w:t>binarization</w:t>
      </w:r>
      <w:r w:rsidRPr="006F72FC">
        <w:rPr>
          <w:rFonts w:cs="Helvetica"/>
          <w:color w:val="333333"/>
          <w:sz w:val="23"/>
          <w:szCs w:val="23"/>
          <w:shd w:val="clear" w:color="auto" w:fill="FFFFFF"/>
        </w:rPr>
        <w:t xml:space="preserve"> method </w:t>
      </w:r>
      <w:r>
        <w:rPr>
          <w:rFonts w:cs="Helvetica"/>
          <w:color w:val="333333"/>
          <w:sz w:val="23"/>
          <w:szCs w:val="23"/>
          <w:shd w:val="clear" w:color="auto" w:fill="FFFFFF"/>
        </w:rPr>
        <w:t xml:space="preserve">is assigned for each selected </w:t>
      </w:r>
      <w:r w:rsidRPr="006F72FC">
        <w:rPr>
          <w:rFonts w:cs="Helvetica"/>
          <w:color w:val="333333"/>
          <w:sz w:val="23"/>
          <w:szCs w:val="23"/>
          <w:shd w:val="clear" w:color="auto" w:fill="FFFFFF"/>
        </w:rPr>
        <w:t>input channel</w:t>
      </w:r>
      <w:r>
        <w:rPr>
          <w:rFonts w:cs="Helvetica"/>
          <w:color w:val="333333"/>
          <w:sz w:val="23"/>
          <w:szCs w:val="23"/>
          <w:shd w:val="clear" w:color="auto" w:fill="FFFFFF"/>
        </w:rPr>
        <w:t>, which is used to define the employed intensity threshold levels</w:t>
      </w:r>
      <w:r w:rsidRPr="006F72FC">
        <w:rPr>
          <w:rFonts w:cs="Helvetica"/>
          <w:color w:val="333333"/>
          <w:sz w:val="23"/>
          <w:szCs w:val="23"/>
          <w:shd w:val="clear" w:color="auto" w:fill="FFFFFF"/>
        </w:rPr>
        <w:t xml:space="preserve">. </w:t>
      </w:r>
      <w:r>
        <w:rPr>
          <w:rFonts w:cs="Helvetica"/>
          <w:color w:val="333333"/>
          <w:sz w:val="23"/>
          <w:szCs w:val="23"/>
          <w:shd w:val="clear" w:color="auto" w:fill="FFFFFF"/>
        </w:rPr>
        <w:t xml:space="preserve">If manual </w:t>
      </w:r>
      <w:proofErr w:type="gramStart"/>
      <w:r>
        <w:rPr>
          <w:rFonts w:cs="Helvetica"/>
          <w:color w:val="333333"/>
          <w:sz w:val="23"/>
          <w:szCs w:val="23"/>
          <w:shd w:val="clear" w:color="auto" w:fill="FFFFFF"/>
        </w:rPr>
        <w:t>is selected</w:t>
      </w:r>
      <w:proofErr w:type="gramEnd"/>
      <w:r>
        <w:rPr>
          <w:rFonts w:cs="Helvetica"/>
          <w:color w:val="333333"/>
          <w:sz w:val="23"/>
          <w:szCs w:val="23"/>
          <w:shd w:val="clear" w:color="auto" w:fill="FFFFFF"/>
        </w:rPr>
        <w:t>, an interactive slider is displayed</w:t>
      </w:r>
      <w:r w:rsidR="005043A5">
        <w:rPr>
          <w:rFonts w:cs="Helvetica"/>
          <w:color w:val="333333"/>
          <w:sz w:val="23"/>
          <w:szCs w:val="23"/>
          <w:shd w:val="clear" w:color="auto" w:fill="FFFFFF"/>
        </w:rPr>
        <w:t xml:space="preserve"> upon clicking </w:t>
      </w:r>
      <w:r w:rsidR="005043A5" w:rsidRPr="005043A5">
        <w:rPr>
          <w:rFonts w:cs="Helvetica"/>
          <w:i/>
          <w:color w:val="333333"/>
          <w:sz w:val="23"/>
          <w:szCs w:val="23"/>
          <w:shd w:val="clear" w:color="auto" w:fill="FFFFFF"/>
        </w:rPr>
        <w:t>preview</w:t>
      </w:r>
      <w:r w:rsidR="005043A5">
        <w:rPr>
          <w:rFonts w:cs="Helvetica"/>
          <w:color w:val="333333"/>
          <w:sz w:val="23"/>
          <w:szCs w:val="23"/>
          <w:shd w:val="clear" w:color="auto" w:fill="FFFFFF"/>
        </w:rPr>
        <w:t xml:space="preserve"> or </w:t>
      </w:r>
      <w:r w:rsidR="005043A5" w:rsidRPr="005043A5">
        <w:rPr>
          <w:rFonts w:cs="Helvetica"/>
          <w:i/>
          <w:color w:val="333333"/>
          <w:sz w:val="23"/>
          <w:szCs w:val="23"/>
          <w:shd w:val="clear" w:color="auto" w:fill="FFFFFF"/>
        </w:rPr>
        <w:t>finish</w:t>
      </w:r>
      <w:r>
        <w:rPr>
          <w:rFonts w:cs="Helvetica"/>
          <w:color w:val="333333"/>
          <w:sz w:val="23"/>
          <w:szCs w:val="23"/>
          <w:shd w:val="clear" w:color="auto" w:fill="FFFFFF"/>
        </w:rPr>
        <w:t>, enabling the user to set an appropriate threshold level.</w:t>
      </w:r>
      <w:r w:rsidR="00193ADF">
        <w:rPr>
          <w:rFonts w:cs="Helvetica"/>
          <w:color w:val="333333"/>
          <w:sz w:val="23"/>
          <w:szCs w:val="23"/>
          <w:shd w:val="clear" w:color="auto" w:fill="FFFFFF"/>
        </w:rPr>
        <w:t xml:space="preserve"> When choosing more than one input channel, only the colocalized signals between channels will be output (</w:t>
      </w:r>
      <w:proofErr w:type="spellStart"/>
      <w:proofErr w:type="gramStart"/>
      <w:r w:rsidR="00193ADF">
        <w:rPr>
          <w:rFonts w:cs="Helvetica"/>
          <w:color w:val="333333"/>
          <w:sz w:val="23"/>
          <w:szCs w:val="23"/>
          <w:shd w:val="clear" w:color="auto" w:fill="FFFFFF"/>
        </w:rPr>
        <w:t>bool</w:t>
      </w:r>
      <w:r w:rsidR="006528C4">
        <w:rPr>
          <w:rFonts w:cs="Helvetica"/>
          <w:color w:val="333333"/>
          <w:sz w:val="23"/>
          <w:szCs w:val="23"/>
          <w:shd w:val="clear" w:color="auto" w:fill="FFFFFF"/>
        </w:rPr>
        <w:t>e</w:t>
      </w:r>
      <w:r w:rsidR="00193ADF">
        <w:rPr>
          <w:rFonts w:cs="Helvetica"/>
          <w:color w:val="333333"/>
          <w:sz w:val="23"/>
          <w:szCs w:val="23"/>
          <w:shd w:val="clear" w:color="auto" w:fill="FFFFFF"/>
        </w:rPr>
        <w:t>an</w:t>
      </w:r>
      <w:proofErr w:type="spellEnd"/>
      <w:proofErr w:type="gramEnd"/>
      <w:r w:rsidR="00193ADF">
        <w:rPr>
          <w:rFonts w:cs="Helvetica"/>
          <w:color w:val="333333"/>
          <w:sz w:val="23"/>
          <w:szCs w:val="23"/>
          <w:shd w:val="clear" w:color="auto" w:fill="FFFFFF"/>
        </w:rPr>
        <w:t xml:space="preserve"> AND on the binarized input channels).</w:t>
      </w:r>
    </w:p>
    <w:p w14:paraId="7D4330D9" w14:textId="3AE2EFD4" w:rsidR="004E1C2C" w:rsidRDefault="004E1C2C">
      <w:pPr>
        <w:rPr>
          <w:rFonts w:cs="Helvetica"/>
          <w:color w:val="333333"/>
          <w:sz w:val="23"/>
          <w:szCs w:val="23"/>
          <w:shd w:val="clear" w:color="auto" w:fill="FFFFFF"/>
        </w:rPr>
      </w:pPr>
      <w:r>
        <w:rPr>
          <w:rFonts w:cs="Helvetica"/>
          <w:color w:val="333333"/>
          <w:sz w:val="23"/>
          <w:szCs w:val="23"/>
          <w:shd w:val="clear" w:color="auto" w:fill="FFFFFF"/>
        </w:rPr>
        <w:t xml:space="preserve">Convert to outline: </w:t>
      </w:r>
    </w:p>
    <w:p w14:paraId="2F177946" w14:textId="0A87C9A4" w:rsidR="004E1C2C" w:rsidRDefault="004E1C2C">
      <w:pPr>
        <w:rPr>
          <w:rFonts w:cs="Helvetica"/>
          <w:color w:val="333333"/>
          <w:sz w:val="23"/>
          <w:szCs w:val="23"/>
          <w:shd w:val="clear" w:color="auto" w:fill="FFFFFF"/>
        </w:rPr>
      </w:pPr>
      <w:r>
        <w:rPr>
          <w:rFonts w:cs="Helvetica"/>
          <w:color w:val="333333"/>
          <w:sz w:val="23"/>
          <w:szCs w:val="23"/>
          <w:shd w:val="clear" w:color="auto" w:fill="FFFFFF"/>
        </w:rPr>
        <w:t xml:space="preserve">Use to </w:t>
      </w:r>
      <w:r w:rsidRPr="006F72FC">
        <w:rPr>
          <w:rFonts w:cs="Helvetica"/>
          <w:color w:val="333333"/>
          <w:sz w:val="23"/>
          <w:szCs w:val="23"/>
          <w:shd w:val="clear" w:color="auto" w:fill="FFFFFF"/>
        </w:rPr>
        <w:t xml:space="preserve">visualize colocalization between </w:t>
      </w:r>
      <w:proofErr w:type="gramStart"/>
      <w:r>
        <w:rPr>
          <w:rFonts w:cs="Helvetica"/>
          <w:color w:val="333333"/>
          <w:sz w:val="23"/>
          <w:szCs w:val="23"/>
          <w:shd w:val="clear" w:color="auto" w:fill="FFFFFF"/>
        </w:rPr>
        <w:t xml:space="preserve">this </w:t>
      </w:r>
      <w:r w:rsidRPr="006F72FC">
        <w:rPr>
          <w:rFonts w:cs="Helvetica"/>
          <w:color w:val="333333"/>
          <w:sz w:val="23"/>
          <w:szCs w:val="23"/>
          <w:shd w:val="clear" w:color="auto" w:fill="FFFFFF"/>
        </w:rPr>
        <w:t>binary elements</w:t>
      </w:r>
      <w:proofErr w:type="gramEnd"/>
      <w:r w:rsidRPr="006F72FC">
        <w:rPr>
          <w:rFonts w:cs="Helvetica"/>
          <w:color w:val="333333"/>
          <w:sz w:val="23"/>
          <w:szCs w:val="23"/>
          <w:shd w:val="clear" w:color="auto" w:fill="FFFFFF"/>
        </w:rPr>
        <w:t xml:space="preserve"> and other elements</w:t>
      </w:r>
      <w:r>
        <w:rPr>
          <w:rFonts w:cs="Helvetica"/>
          <w:color w:val="333333"/>
          <w:sz w:val="23"/>
          <w:szCs w:val="23"/>
          <w:shd w:val="clear" w:color="auto" w:fill="FFFFFF"/>
        </w:rPr>
        <w:t>.</w:t>
      </w:r>
      <w:r w:rsidRPr="006F72FC">
        <w:rPr>
          <w:rFonts w:cs="Helvetica"/>
          <w:color w:val="333333"/>
          <w:sz w:val="23"/>
          <w:szCs w:val="23"/>
          <w:shd w:val="clear" w:color="auto" w:fill="FFFFFF"/>
        </w:rPr>
        <w:t xml:space="preserve"> Any colocalized pixels from subsequently added </w:t>
      </w:r>
      <w:r>
        <w:rPr>
          <w:rFonts w:cs="Helvetica"/>
          <w:color w:val="333333"/>
          <w:sz w:val="23"/>
          <w:szCs w:val="23"/>
          <w:shd w:val="clear" w:color="auto" w:fill="FFFFFF"/>
        </w:rPr>
        <w:t xml:space="preserve">binary or grayscale </w:t>
      </w:r>
      <w:r w:rsidRPr="006F72FC">
        <w:rPr>
          <w:rFonts w:cs="Helvetica"/>
          <w:color w:val="333333"/>
          <w:sz w:val="23"/>
          <w:szCs w:val="23"/>
          <w:shd w:val="clear" w:color="auto" w:fill="FFFFFF"/>
        </w:rPr>
        <w:t xml:space="preserve">elements </w:t>
      </w:r>
      <w:proofErr w:type="gramStart"/>
      <w:r w:rsidRPr="006F72FC">
        <w:rPr>
          <w:rFonts w:cs="Helvetica"/>
          <w:color w:val="333333"/>
          <w:sz w:val="23"/>
          <w:szCs w:val="23"/>
          <w:shd w:val="clear" w:color="auto" w:fill="FFFFFF"/>
        </w:rPr>
        <w:t xml:space="preserve">are </w:t>
      </w:r>
      <w:r>
        <w:rPr>
          <w:rFonts w:cs="Helvetica"/>
          <w:color w:val="333333"/>
          <w:sz w:val="23"/>
          <w:szCs w:val="23"/>
          <w:shd w:val="clear" w:color="auto" w:fill="FFFFFF"/>
        </w:rPr>
        <w:t>displayed</w:t>
      </w:r>
      <w:proofErr w:type="gramEnd"/>
      <w:r w:rsidRPr="006F72FC">
        <w:rPr>
          <w:rFonts w:cs="Helvetica"/>
          <w:color w:val="333333"/>
          <w:sz w:val="23"/>
          <w:szCs w:val="23"/>
          <w:shd w:val="clear" w:color="auto" w:fill="FFFFFF"/>
        </w:rPr>
        <w:t xml:space="preserve"> </w:t>
      </w:r>
      <w:r w:rsidRPr="003F3A06">
        <w:rPr>
          <w:rFonts w:cs="Helvetica"/>
          <w:i/>
          <w:color w:val="333333"/>
          <w:sz w:val="23"/>
          <w:szCs w:val="23"/>
          <w:shd w:val="clear" w:color="auto" w:fill="FFFFFF"/>
        </w:rPr>
        <w:t>inside</w:t>
      </w:r>
      <w:r w:rsidRPr="006F72FC">
        <w:rPr>
          <w:rFonts w:cs="Helvetica"/>
          <w:color w:val="333333"/>
          <w:sz w:val="23"/>
          <w:szCs w:val="23"/>
          <w:shd w:val="clear" w:color="auto" w:fill="FFFFFF"/>
        </w:rPr>
        <w:t xml:space="preserve"> these outlines, simulating “inspection within” the binary objects </w:t>
      </w:r>
      <w:r w:rsidR="00CD2405">
        <w:rPr>
          <w:rFonts w:cs="Helvetica"/>
          <w:color w:val="333333"/>
          <w:sz w:val="23"/>
          <w:szCs w:val="23"/>
          <w:shd w:val="clear" w:color="auto" w:fill="FFFFFF"/>
        </w:rPr>
        <w:t>(Figure 6</w:t>
      </w:r>
      <w:r w:rsidRPr="006F72FC">
        <w:rPr>
          <w:rFonts w:cs="Helvetica"/>
          <w:color w:val="333333"/>
          <w:sz w:val="23"/>
          <w:szCs w:val="23"/>
          <w:shd w:val="clear" w:color="auto" w:fill="FFFFFF"/>
        </w:rPr>
        <w:t>).</w:t>
      </w:r>
    </w:p>
    <w:p w14:paraId="3B349216" w14:textId="5EAB44F6" w:rsidR="006755FD" w:rsidRDefault="006755FD">
      <w:pPr>
        <w:rPr>
          <w:rFonts w:cs="Helvetica"/>
          <w:color w:val="333333"/>
          <w:sz w:val="23"/>
          <w:szCs w:val="23"/>
          <w:shd w:val="clear" w:color="auto" w:fill="FFFFFF"/>
        </w:rPr>
      </w:pPr>
      <w:r>
        <w:rPr>
          <w:rFonts w:cs="Helvetica"/>
          <w:color w:val="333333"/>
          <w:sz w:val="23"/>
          <w:szCs w:val="23"/>
          <w:shd w:val="clear" w:color="auto" w:fill="FFFFFF"/>
        </w:rPr>
        <w:t>A</w:t>
      </w:r>
      <w:r w:rsidR="00381616">
        <w:rPr>
          <w:rFonts w:cs="Helvetica"/>
          <w:color w:val="333333"/>
          <w:sz w:val="23"/>
          <w:szCs w:val="23"/>
          <w:shd w:val="clear" w:color="auto" w:fill="FFFFFF"/>
        </w:rPr>
        <w:t>dd</w:t>
      </w:r>
      <w:r w:rsidRPr="006F72FC">
        <w:rPr>
          <w:rFonts w:cs="Helvetica"/>
          <w:color w:val="333333"/>
          <w:sz w:val="23"/>
          <w:szCs w:val="23"/>
          <w:shd w:val="clear" w:color="auto" w:fill="FFFFFF"/>
        </w:rPr>
        <w:t xml:space="preserve"> macro </w:t>
      </w:r>
      <w:r w:rsidR="00381616">
        <w:rPr>
          <w:rFonts w:cs="Helvetica"/>
          <w:color w:val="333333"/>
          <w:sz w:val="23"/>
          <w:szCs w:val="23"/>
          <w:shd w:val="clear" w:color="auto" w:fill="FFFFFF"/>
        </w:rPr>
        <w:t>commands:</w:t>
      </w:r>
    </w:p>
    <w:p w14:paraId="6AD531B4" w14:textId="25BF4DC4" w:rsidR="00D0132A" w:rsidRDefault="00BD1A35">
      <w:pPr>
        <w:rPr>
          <w:rFonts w:cs="Helvetica"/>
          <w:color w:val="333333"/>
          <w:sz w:val="23"/>
          <w:szCs w:val="23"/>
          <w:shd w:val="clear" w:color="auto" w:fill="FFFFFF"/>
        </w:rPr>
      </w:pPr>
      <w:r>
        <w:rPr>
          <w:rFonts w:cs="Helvetica"/>
          <w:color w:val="333333"/>
          <w:sz w:val="23"/>
          <w:szCs w:val="23"/>
          <w:shd w:val="clear" w:color="auto" w:fill="FFFFFF"/>
        </w:rPr>
        <w:t xml:space="preserve">Click to add custom macro commands. </w:t>
      </w:r>
      <w:r w:rsidR="006755FD" w:rsidRPr="006F72FC">
        <w:rPr>
          <w:rFonts w:cs="Helvetica"/>
          <w:color w:val="333333"/>
          <w:sz w:val="23"/>
          <w:szCs w:val="23"/>
          <w:shd w:val="clear" w:color="auto" w:fill="FFFFFF"/>
        </w:rPr>
        <w:t xml:space="preserve">Commands that convert binary images to grayscale images (for example the “mean” filter) can lead to unexpected results and </w:t>
      </w:r>
      <w:proofErr w:type="gramStart"/>
      <w:r w:rsidR="006755FD" w:rsidRPr="006F72FC">
        <w:rPr>
          <w:rFonts w:cs="Helvetica"/>
          <w:color w:val="333333"/>
          <w:sz w:val="23"/>
          <w:szCs w:val="23"/>
          <w:shd w:val="clear" w:color="auto" w:fill="FFFFFF"/>
        </w:rPr>
        <w:t>should be avoided</w:t>
      </w:r>
      <w:proofErr w:type="gramEnd"/>
      <w:r w:rsidR="006755FD" w:rsidRPr="006F72FC">
        <w:rPr>
          <w:rFonts w:cs="Helvetica"/>
          <w:color w:val="333333"/>
          <w:sz w:val="23"/>
          <w:szCs w:val="23"/>
          <w:shd w:val="clear" w:color="auto" w:fill="FFFFFF"/>
        </w:rPr>
        <w:t>. Some useful ImageJ commands that preserve the image as binary include “minimum/maximum/median” filters, “fill holes”, “open”, “close”, “dilate”, “erode”, “watershed”, “remove outliers”, and “</w:t>
      </w:r>
      <w:proofErr w:type="spellStart"/>
      <w:r w:rsidR="006755FD" w:rsidRPr="006F72FC">
        <w:rPr>
          <w:rFonts w:cs="Helvetica"/>
          <w:color w:val="333333"/>
          <w:sz w:val="23"/>
          <w:szCs w:val="23"/>
          <w:shd w:val="clear" w:color="auto" w:fill="FFFFFF"/>
        </w:rPr>
        <w:t>denoise</w:t>
      </w:r>
      <w:proofErr w:type="spellEnd"/>
      <w:r w:rsidR="006755FD" w:rsidRPr="006F72FC">
        <w:rPr>
          <w:rFonts w:cs="Helvetica"/>
          <w:color w:val="333333"/>
          <w:sz w:val="23"/>
          <w:szCs w:val="23"/>
          <w:shd w:val="clear" w:color="auto" w:fill="FFFFFF"/>
        </w:rPr>
        <w:t>”.</w:t>
      </w:r>
    </w:p>
    <w:p w14:paraId="0FE0ACD2" w14:textId="77777777" w:rsidR="00D74214" w:rsidRDefault="00D74214">
      <w:pPr>
        <w:rPr>
          <w:rFonts w:cs="Helvetica"/>
          <w:color w:val="333333"/>
          <w:sz w:val="23"/>
          <w:szCs w:val="23"/>
          <w:shd w:val="clear" w:color="auto" w:fill="FFFFFF"/>
        </w:rPr>
      </w:pPr>
      <w:r w:rsidRPr="006F72FC">
        <w:rPr>
          <w:rFonts w:cs="Helvetica"/>
          <w:color w:val="333333"/>
          <w:sz w:val="23"/>
          <w:szCs w:val="23"/>
          <w:shd w:val="clear" w:color="auto" w:fill="FFFFFF"/>
        </w:rPr>
        <w:t>Remove c</w:t>
      </w:r>
      <w:r>
        <w:rPr>
          <w:rFonts w:cs="Helvetica"/>
          <w:color w:val="333333"/>
          <w:sz w:val="23"/>
          <w:szCs w:val="23"/>
          <w:shd w:val="clear" w:color="auto" w:fill="FFFFFF"/>
        </w:rPr>
        <w:t>onnected components:</w:t>
      </w:r>
    </w:p>
    <w:p w14:paraId="3952B374" w14:textId="77777777" w:rsidR="00D74214" w:rsidRDefault="00D74214">
      <w:pPr>
        <w:rPr>
          <w:rFonts w:cs="Helvetica"/>
          <w:color w:val="333333"/>
          <w:sz w:val="23"/>
          <w:szCs w:val="23"/>
          <w:shd w:val="clear" w:color="auto" w:fill="FFFFFF"/>
        </w:rPr>
      </w:pPr>
      <w:r>
        <w:rPr>
          <w:rFonts w:cs="Helvetica"/>
          <w:color w:val="333333"/>
          <w:sz w:val="23"/>
          <w:szCs w:val="23"/>
          <w:shd w:val="clear" w:color="auto" w:fill="FFFFFF"/>
        </w:rPr>
        <w:t xml:space="preserve">Enable to remove connected components smaller than the defined value. </w:t>
      </w:r>
      <w:r w:rsidRPr="006F72FC">
        <w:rPr>
          <w:rFonts w:cs="Helvetica"/>
          <w:color w:val="333333"/>
          <w:sz w:val="23"/>
          <w:szCs w:val="23"/>
          <w:shd w:val="clear" w:color="auto" w:fill="FFFFFF"/>
        </w:rPr>
        <w:t xml:space="preserve">If the input image </w:t>
      </w:r>
      <w:proofErr w:type="gramStart"/>
      <w:r w:rsidRPr="006F72FC">
        <w:rPr>
          <w:rFonts w:cs="Helvetica"/>
          <w:color w:val="333333"/>
          <w:sz w:val="23"/>
          <w:szCs w:val="23"/>
          <w:shd w:val="clear" w:color="auto" w:fill="FFFFFF"/>
        </w:rPr>
        <w:t>is calibrated</w:t>
      </w:r>
      <w:proofErr w:type="gramEnd"/>
      <w:r w:rsidRPr="006F72FC">
        <w:rPr>
          <w:rFonts w:cs="Helvetica"/>
          <w:color w:val="333333"/>
          <w:sz w:val="23"/>
          <w:szCs w:val="23"/>
          <w:shd w:val="clear" w:color="auto" w:fill="FFFFFF"/>
        </w:rPr>
        <w:t>, the area size cutoff value can be set in calibrated units.</w:t>
      </w:r>
    </w:p>
    <w:p w14:paraId="34BB47B3" w14:textId="77777777" w:rsidR="00D0132A" w:rsidRDefault="0076001F">
      <w:pPr>
        <w:rPr>
          <w:rFonts w:cs="Helvetica"/>
          <w:color w:val="333333"/>
          <w:sz w:val="23"/>
          <w:szCs w:val="23"/>
          <w:shd w:val="clear" w:color="auto" w:fill="FFFFFF"/>
        </w:rPr>
      </w:pPr>
      <w:r w:rsidRPr="006F72FC">
        <w:rPr>
          <w:rFonts w:cs="Helvetica"/>
          <w:color w:val="333333"/>
          <w:sz w:val="23"/>
          <w:szCs w:val="23"/>
          <w:shd w:val="clear" w:color="auto" w:fill="FFFFFF"/>
        </w:rPr>
        <w:t>Advanced options</w:t>
      </w:r>
      <w:r>
        <w:rPr>
          <w:rFonts w:cs="Helvetica"/>
          <w:color w:val="333333"/>
          <w:sz w:val="23"/>
          <w:szCs w:val="23"/>
          <w:shd w:val="clear" w:color="auto" w:fill="FFFFFF"/>
        </w:rPr>
        <w:t>:</w:t>
      </w:r>
    </w:p>
    <w:p w14:paraId="53D2FC89" w14:textId="77777777" w:rsidR="008D75FE" w:rsidRDefault="0076001F">
      <w:pPr>
        <w:rPr>
          <w:rFonts w:cs="Helvetica"/>
          <w:color w:val="333333"/>
          <w:sz w:val="23"/>
          <w:szCs w:val="23"/>
          <w:shd w:val="clear" w:color="auto" w:fill="FFFFFF"/>
        </w:rPr>
      </w:pPr>
      <w:r w:rsidRPr="006F72FC">
        <w:rPr>
          <w:rFonts w:cs="Helvetica"/>
          <w:color w:val="333333"/>
          <w:sz w:val="23"/>
          <w:szCs w:val="23"/>
          <w:shd w:val="clear" w:color="auto" w:fill="FFFFFF"/>
        </w:rPr>
        <w:t xml:space="preserve">Under the “Advanced options” menu, additional input channels </w:t>
      </w:r>
      <w:proofErr w:type="gramStart"/>
      <w:r w:rsidRPr="006F72FC">
        <w:rPr>
          <w:rFonts w:cs="Helvetica"/>
          <w:color w:val="333333"/>
          <w:sz w:val="23"/>
          <w:szCs w:val="23"/>
          <w:shd w:val="clear" w:color="auto" w:fill="FFFFFF"/>
        </w:rPr>
        <w:t>can be selected</w:t>
      </w:r>
      <w:proofErr w:type="gramEnd"/>
      <w:r w:rsidRPr="006F72FC">
        <w:rPr>
          <w:rFonts w:cs="Helvetica"/>
          <w:color w:val="333333"/>
          <w:sz w:val="23"/>
          <w:szCs w:val="23"/>
          <w:shd w:val="clear" w:color="auto" w:fill="FFFFFF"/>
        </w:rPr>
        <w:t xml:space="preserve"> for thresholding, and any signal from </w:t>
      </w:r>
      <w:r>
        <w:rPr>
          <w:rFonts w:cs="Helvetica"/>
          <w:color w:val="333333"/>
          <w:sz w:val="23"/>
          <w:szCs w:val="23"/>
          <w:shd w:val="clear" w:color="auto" w:fill="FFFFFF"/>
        </w:rPr>
        <w:t xml:space="preserve">the binarized </w:t>
      </w:r>
      <w:r w:rsidRPr="006F72FC">
        <w:rPr>
          <w:rFonts w:cs="Helvetica"/>
          <w:color w:val="333333"/>
          <w:sz w:val="23"/>
          <w:szCs w:val="23"/>
          <w:shd w:val="clear" w:color="auto" w:fill="FFFFFF"/>
        </w:rPr>
        <w:t>channels will be subtracted from the final output element.</w:t>
      </w:r>
      <w:r w:rsidR="008D75FE">
        <w:rPr>
          <w:rFonts w:cs="Helvetica"/>
          <w:color w:val="333333"/>
          <w:sz w:val="23"/>
          <w:szCs w:val="23"/>
          <w:shd w:val="clear" w:color="auto" w:fill="FFFFFF"/>
        </w:rPr>
        <w:t xml:space="preserve"> </w:t>
      </w:r>
    </w:p>
    <w:p w14:paraId="0FBA80B6" w14:textId="5C98E18E" w:rsidR="008C5358" w:rsidRDefault="008D75FE">
      <w:pPr>
        <w:rPr>
          <w:rFonts w:cs="Helvetica"/>
          <w:color w:val="333333"/>
          <w:sz w:val="23"/>
          <w:szCs w:val="23"/>
          <w:shd w:val="clear" w:color="auto" w:fill="FFFFFF"/>
        </w:rPr>
      </w:pPr>
      <w:r>
        <w:rPr>
          <w:rFonts w:cs="Helvetica"/>
          <w:color w:val="333333"/>
          <w:sz w:val="23"/>
          <w:szCs w:val="23"/>
          <w:shd w:val="clear" w:color="auto" w:fill="FFFFFF"/>
        </w:rPr>
        <w:t>I</w:t>
      </w:r>
      <w:r w:rsidRPr="008D75FE">
        <w:rPr>
          <w:rFonts w:cs="Helvetica"/>
          <w:color w:val="333333"/>
          <w:sz w:val="23"/>
          <w:szCs w:val="23"/>
          <w:shd w:val="clear" w:color="auto" w:fill="FFFFFF"/>
        </w:rPr>
        <w:t xml:space="preserve">t is </w:t>
      </w:r>
      <w:r>
        <w:rPr>
          <w:rFonts w:cs="Helvetica"/>
          <w:color w:val="333333"/>
          <w:sz w:val="23"/>
          <w:szCs w:val="23"/>
          <w:shd w:val="clear" w:color="auto" w:fill="FFFFFF"/>
        </w:rPr>
        <w:t xml:space="preserve">also </w:t>
      </w:r>
      <w:r w:rsidRPr="008D75FE">
        <w:rPr>
          <w:rFonts w:cs="Helvetica"/>
          <w:color w:val="333333"/>
          <w:sz w:val="23"/>
          <w:szCs w:val="23"/>
          <w:shd w:val="clear" w:color="auto" w:fill="FFFFFF"/>
        </w:rPr>
        <w:t xml:space="preserve">possible to leverage the 3D filtering functions of the “3D Objects Counter” plugin. This includes removing binary 3D objects (defined by connected components) based on size, and/or whether they touch any of the XYZ edges. It requires that the “3D Objects Counter” </w:t>
      </w:r>
      <w:proofErr w:type="gramStart"/>
      <w:r w:rsidRPr="008D75FE">
        <w:rPr>
          <w:rFonts w:cs="Helvetica"/>
          <w:color w:val="333333"/>
          <w:sz w:val="23"/>
          <w:szCs w:val="23"/>
          <w:shd w:val="clear" w:color="auto" w:fill="FFFFFF"/>
        </w:rPr>
        <w:t>is</w:t>
      </w:r>
      <w:proofErr w:type="gramEnd"/>
      <w:r w:rsidRPr="008D75FE">
        <w:rPr>
          <w:rFonts w:cs="Helvetica"/>
          <w:color w:val="333333"/>
          <w:sz w:val="23"/>
          <w:szCs w:val="23"/>
          <w:shd w:val="clear" w:color="auto" w:fill="FFFFFF"/>
        </w:rPr>
        <w:t xml:space="preserve"> installed, which comes bundled with the FIJI version of ImageJ</w:t>
      </w:r>
      <w:r>
        <w:rPr>
          <w:rFonts w:cs="Helvetica"/>
          <w:color w:val="333333"/>
          <w:sz w:val="23"/>
          <w:szCs w:val="23"/>
          <w:shd w:val="clear" w:color="auto" w:fill="FFFFFF"/>
        </w:rPr>
        <w:t>, or can be installed manually.</w:t>
      </w:r>
    </w:p>
    <w:p w14:paraId="00E88210" w14:textId="77777777" w:rsidR="008C5358" w:rsidRDefault="008C5358">
      <w:pPr>
        <w:rPr>
          <w:rFonts w:cs="Helvetica"/>
          <w:color w:val="333333"/>
          <w:sz w:val="23"/>
          <w:szCs w:val="23"/>
          <w:shd w:val="clear" w:color="auto" w:fill="FFFFFF"/>
        </w:rPr>
      </w:pPr>
      <w:r>
        <w:rPr>
          <w:rFonts w:cs="Helvetica"/>
          <w:color w:val="333333"/>
          <w:sz w:val="23"/>
          <w:szCs w:val="23"/>
          <w:shd w:val="clear" w:color="auto" w:fill="FFFFFF"/>
        </w:rPr>
        <w:t>Output channel, preview and finish:</w:t>
      </w:r>
    </w:p>
    <w:p w14:paraId="72D25F46" w14:textId="77777777" w:rsidR="000A0ABD" w:rsidRDefault="0076001F">
      <w:pPr>
        <w:rPr>
          <w:rFonts w:cs="Helvetica"/>
          <w:color w:val="333333"/>
          <w:sz w:val="23"/>
          <w:szCs w:val="23"/>
          <w:shd w:val="clear" w:color="auto" w:fill="FFFFFF"/>
        </w:rPr>
      </w:pPr>
      <w:r>
        <w:rPr>
          <w:rFonts w:cs="Helvetica"/>
          <w:color w:val="333333"/>
          <w:sz w:val="23"/>
          <w:szCs w:val="23"/>
          <w:shd w:val="clear" w:color="auto" w:fill="FFFFFF"/>
        </w:rPr>
        <w:t>Assigned o</w:t>
      </w:r>
      <w:r w:rsidRPr="006F72FC">
        <w:rPr>
          <w:rFonts w:cs="Helvetica"/>
          <w:color w:val="333333"/>
          <w:sz w:val="23"/>
          <w:szCs w:val="23"/>
          <w:shd w:val="clear" w:color="auto" w:fill="FFFFFF"/>
        </w:rPr>
        <w:t xml:space="preserve">utput channel, preview and finish </w:t>
      </w:r>
      <w:proofErr w:type="gramStart"/>
      <w:r w:rsidRPr="006F72FC">
        <w:rPr>
          <w:rFonts w:cs="Helvetica"/>
          <w:color w:val="333333"/>
          <w:sz w:val="23"/>
          <w:szCs w:val="23"/>
          <w:shd w:val="clear" w:color="auto" w:fill="FFFFFF"/>
        </w:rPr>
        <w:t>are selected</w:t>
      </w:r>
      <w:proofErr w:type="gramEnd"/>
      <w:r w:rsidRPr="006F72FC">
        <w:rPr>
          <w:rFonts w:cs="Helvetica"/>
          <w:color w:val="333333"/>
          <w:sz w:val="23"/>
          <w:szCs w:val="23"/>
          <w:shd w:val="clear" w:color="auto" w:fill="FFFFFF"/>
        </w:rPr>
        <w:t xml:space="preserve"> in the same way as for grayscale elements. </w:t>
      </w:r>
    </w:p>
    <w:p w14:paraId="0B9DFADE" w14:textId="77777777" w:rsidR="000A0ABD" w:rsidRDefault="000A0ABD">
      <w:pPr>
        <w:rPr>
          <w:rFonts w:cs="Helvetica"/>
          <w:color w:val="333333"/>
          <w:sz w:val="23"/>
          <w:szCs w:val="23"/>
          <w:shd w:val="clear" w:color="auto" w:fill="FFFFFF"/>
        </w:rPr>
      </w:pPr>
      <w:r>
        <w:rPr>
          <w:rFonts w:cs="Helvetica"/>
          <w:color w:val="333333"/>
          <w:sz w:val="23"/>
          <w:szCs w:val="23"/>
          <w:shd w:val="clear" w:color="auto" w:fill="FFFFFF"/>
        </w:rPr>
        <w:t>Example:</w:t>
      </w:r>
    </w:p>
    <w:p w14:paraId="46ADCE05" w14:textId="637C8BB0" w:rsidR="00D0132A" w:rsidRDefault="0076001F">
      <w:pPr>
        <w:rPr>
          <w:rFonts w:cs="Helvetica"/>
          <w:color w:val="333333"/>
          <w:sz w:val="23"/>
          <w:szCs w:val="23"/>
          <w:shd w:val="clear" w:color="auto" w:fill="FFFFFF"/>
        </w:rPr>
      </w:pPr>
      <w:r w:rsidRPr="006F72FC">
        <w:rPr>
          <w:rFonts w:cs="Helvetica"/>
          <w:color w:val="333333"/>
          <w:sz w:val="23"/>
          <w:szCs w:val="23"/>
          <w:shd w:val="clear" w:color="auto" w:fill="FFFFFF"/>
        </w:rPr>
        <w:t>F</w:t>
      </w:r>
      <w:r w:rsidR="00CD2405">
        <w:rPr>
          <w:rFonts w:cs="Helvetica"/>
          <w:color w:val="333333"/>
          <w:sz w:val="23"/>
          <w:szCs w:val="23"/>
          <w:shd w:val="clear" w:color="auto" w:fill="FFFFFF"/>
        </w:rPr>
        <w:t>igure 5</w:t>
      </w:r>
      <w:r w:rsidRPr="006F72FC">
        <w:rPr>
          <w:rFonts w:cs="Helvetica"/>
          <w:color w:val="333333"/>
          <w:sz w:val="23"/>
          <w:szCs w:val="23"/>
          <w:shd w:val="clear" w:color="auto" w:fill="FFFFFF"/>
        </w:rPr>
        <w:t>B shows the steps the plugin goes through when creating the binary element using the example settings shown in F</w:t>
      </w:r>
      <w:r w:rsidR="00CD2405">
        <w:rPr>
          <w:rFonts w:cs="Helvetica"/>
          <w:color w:val="333333"/>
          <w:sz w:val="23"/>
          <w:szCs w:val="23"/>
          <w:shd w:val="clear" w:color="auto" w:fill="FFFFFF"/>
        </w:rPr>
        <w:t>igure 5</w:t>
      </w:r>
      <w:r w:rsidRPr="006F72FC">
        <w:rPr>
          <w:rFonts w:cs="Helvetica"/>
          <w:color w:val="333333"/>
          <w:sz w:val="23"/>
          <w:szCs w:val="23"/>
          <w:shd w:val="clear" w:color="auto" w:fill="FFFFFF"/>
        </w:rPr>
        <w:t xml:space="preserve">A.  </w:t>
      </w:r>
    </w:p>
    <w:p w14:paraId="14C57893" w14:textId="77777777" w:rsidR="00D0132A" w:rsidRDefault="00D0132A">
      <w:pPr>
        <w:rPr>
          <w:rFonts w:cs="Helvetica"/>
          <w:color w:val="333333"/>
          <w:sz w:val="23"/>
          <w:szCs w:val="23"/>
          <w:shd w:val="clear" w:color="auto" w:fill="FFFFFF"/>
        </w:rPr>
      </w:pPr>
    </w:p>
    <w:p w14:paraId="449ED941" w14:textId="20C17CAF" w:rsidR="001D37E2" w:rsidRPr="001D37E2" w:rsidRDefault="00BA7AB9" w:rsidP="001D37E2">
      <w:pPr>
        <w:spacing w:line="360" w:lineRule="auto"/>
        <w:rPr>
          <w:rFonts w:cs="Helvetica"/>
          <w:b/>
          <w:color w:val="333333"/>
          <w:sz w:val="23"/>
          <w:szCs w:val="23"/>
          <w:shd w:val="clear" w:color="auto" w:fill="FFFFFF"/>
        </w:rPr>
      </w:pPr>
      <w:r w:rsidRPr="00CF16C5">
        <w:rPr>
          <w:rFonts w:cs="Helvetica"/>
          <w:b/>
          <w:color w:val="333333"/>
          <w:sz w:val="23"/>
          <w:szCs w:val="23"/>
          <w:shd w:val="clear" w:color="auto" w:fill="FFFFFF"/>
        </w:rPr>
        <w:t xml:space="preserve">The Z-projection output </w:t>
      </w:r>
    </w:p>
    <w:p w14:paraId="69463877" w14:textId="456373B8" w:rsidR="001D37E2" w:rsidRPr="006F72FC" w:rsidRDefault="001D37E2" w:rsidP="001D37E2">
      <w:pPr>
        <w:spacing w:line="360" w:lineRule="auto"/>
        <w:rPr>
          <w:rFonts w:cs="Helvetica"/>
          <w:color w:val="333333"/>
          <w:sz w:val="23"/>
          <w:szCs w:val="23"/>
          <w:shd w:val="clear" w:color="auto" w:fill="FFFFFF"/>
        </w:rPr>
      </w:pPr>
      <w:r>
        <w:rPr>
          <w:rFonts w:cs="Helvetica"/>
          <w:color w:val="333333"/>
          <w:sz w:val="23"/>
          <w:szCs w:val="23"/>
          <w:shd w:val="clear" w:color="auto" w:fill="FFFFFF"/>
        </w:rPr>
        <w:t>I</w:t>
      </w:r>
      <w:r w:rsidRPr="006F72FC">
        <w:rPr>
          <w:rFonts w:cs="Helvetica"/>
          <w:color w:val="333333"/>
          <w:sz w:val="23"/>
          <w:szCs w:val="23"/>
          <w:shd w:val="clear" w:color="auto" w:fill="FFFFFF"/>
        </w:rPr>
        <w:t>n the “Z-projection options” in the plugin main menu (“Overlap priority “)</w:t>
      </w:r>
      <w:r>
        <w:rPr>
          <w:rFonts w:cs="Helvetica"/>
          <w:color w:val="333333"/>
          <w:sz w:val="23"/>
          <w:szCs w:val="23"/>
          <w:shd w:val="clear" w:color="auto" w:fill="FFFFFF"/>
        </w:rPr>
        <w:t xml:space="preserve">, the </w:t>
      </w:r>
      <w:r w:rsidRPr="006F72FC">
        <w:rPr>
          <w:rFonts w:cs="Helvetica"/>
          <w:color w:val="333333"/>
          <w:sz w:val="23"/>
          <w:szCs w:val="23"/>
          <w:shd w:val="clear" w:color="auto" w:fill="FFFFFF"/>
        </w:rPr>
        <w:t>user can select whether objects closest to the top or the bottom output stack image are prioritized (</w:t>
      </w:r>
      <w:r w:rsidR="00CD2405">
        <w:rPr>
          <w:rFonts w:cs="Helvetica"/>
          <w:color w:val="333333"/>
          <w:sz w:val="23"/>
          <w:szCs w:val="23"/>
          <w:shd w:val="clear" w:color="auto" w:fill="FFFFFF"/>
        </w:rPr>
        <w:t xml:space="preserve">Supplementary </w:t>
      </w:r>
      <w:r w:rsidRPr="006F72FC">
        <w:rPr>
          <w:rFonts w:cs="Helvetica"/>
          <w:color w:val="333333"/>
          <w:sz w:val="23"/>
          <w:szCs w:val="23"/>
          <w:shd w:val="clear" w:color="auto" w:fill="FFFFFF"/>
        </w:rPr>
        <w:t xml:space="preserve">Figure </w:t>
      </w:r>
      <w:r w:rsidR="00CD2405">
        <w:rPr>
          <w:rFonts w:cs="Helvetica"/>
          <w:color w:val="333333"/>
          <w:sz w:val="23"/>
          <w:szCs w:val="23"/>
          <w:shd w:val="clear" w:color="auto" w:fill="FFFFFF"/>
        </w:rPr>
        <w:t>S2</w:t>
      </w:r>
      <w:r>
        <w:rPr>
          <w:rFonts w:cs="Helvetica"/>
          <w:color w:val="333333"/>
          <w:sz w:val="23"/>
          <w:szCs w:val="23"/>
          <w:shd w:val="clear" w:color="auto" w:fill="FFFFFF"/>
        </w:rPr>
        <w:t>B).</w:t>
      </w:r>
    </w:p>
    <w:p w14:paraId="45F11827" w14:textId="72C134AF" w:rsidR="001D37E2" w:rsidRPr="00931A5C" w:rsidRDefault="001D37E2" w:rsidP="001D37E2">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The plugin options for Z-projections (</w:t>
      </w:r>
      <w:r w:rsidR="00CD2405">
        <w:rPr>
          <w:rFonts w:cs="Helvetica"/>
          <w:color w:val="333333"/>
          <w:sz w:val="23"/>
          <w:szCs w:val="23"/>
          <w:shd w:val="clear" w:color="auto" w:fill="FFFFFF"/>
        </w:rPr>
        <w:t xml:space="preserve">Supplementary </w:t>
      </w:r>
      <w:r w:rsidRPr="006F72FC">
        <w:rPr>
          <w:rFonts w:cs="Helvetica"/>
          <w:color w:val="333333"/>
          <w:sz w:val="23"/>
          <w:szCs w:val="23"/>
          <w:shd w:val="clear" w:color="auto" w:fill="FFFFFF"/>
        </w:rPr>
        <w:t>Figure 8</w:t>
      </w:r>
      <w:r>
        <w:rPr>
          <w:rFonts w:cs="Helvetica"/>
          <w:color w:val="333333"/>
          <w:sz w:val="23"/>
          <w:szCs w:val="23"/>
          <w:shd w:val="clear" w:color="auto" w:fill="FFFFFF"/>
        </w:rPr>
        <w:t>B</w:t>
      </w:r>
      <w:r w:rsidRPr="006F72FC">
        <w:rPr>
          <w:rFonts w:cs="Helvetica"/>
          <w:color w:val="333333"/>
          <w:sz w:val="23"/>
          <w:szCs w:val="23"/>
          <w:shd w:val="clear" w:color="auto" w:fill="FFFFFF"/>
        </w:rPr>
        <w:t xml:space="preserve">) </w:t>
      </w:r>
      <w:proofErr w:type="gramStart"/>
      <w:r w:rsidRPr="006F72FC">
        <w:rPr>
          <w:rFonts w:cs="Helvetica"/>
          <w:color w:val="333333"/>
          <w:sz w:val="23"/>
          <w:szCs w:val="23"/>
          <w:shd w:val="clear" w:color="auto" w:fill="FFFFFF"/>
        </w:rPr>
        <w:t>are:</w:t>
      </w:r>
      <w:proofErr w:type="gramEnd"/>
      <w:r w:rsidRPr="006F72FC">
        <w:rPr>
          <w:rFonts w:cs="Helvetica"/>
          <w:color w:val="333333"/>
          <w:sz w:val="23"/>
          <w:szCs w:val="23"/>
          <w:shd w:val="clear" w:color="auto" w:fill="FFFFFF"/>
        </w:rPr>
        <w:t xml:space="preserve"> outputting only the Z-stack (no Z-projection image), outputting only the Z-projection image, or both (both is the default). Choosing the method of generating the Z-projection image (maximum</w:t>
      </w:r>
      <w:r>
        <w:rPr>
          <w:rFonts w:cs="Helvetica"/>
          <w:color w:val="333333"/>
          <w:sz w:val="23"/>
          <w:szCs w:val="23"/>
          <w:shd w:val="clear" w:color="auto" w:fill="FFFFFF"/>
        </w:rPr>
        <w:t xml:space="preserve"> (default)</w:t>
      </w:r>
      <w:r w:rsidRPr="006F72FC">
        <w:rPr>
          <w:rFonts w:cs="Helvetica"/>
          <w:color w:val="333333"/>
          <w:sz w:val="23"/>
          <w:szCs w:val="23"/>
          <w:shd w:val="clear" w:color="auto" w:fill="FFFFFF"/>
        </w:rPr>
        <w:t xml:space="preserve">, average, minimum, sum, </w:t>
      </w:r>
      <w:proofErr w:type="gramStart"/>
      <w:r w:rsidRPr="006F72FC">
        <w:rPr>
          <w:rFonts w:cs="Helvetica"/>
          <w:color w:val="333333"/>
          <w:sz w:val="23"/>
          <w:szCs w:val="23"/>
          <w:shd w:val="clear" w:color="auto" w:fill="FFFFFF"/>
        </w:rPr>
        <w:t>standard</w:t>
      </w:r>
      <w:proofErr w:type="gramEnd"/>
      <w:r w:rsidRPr="006F72FC">
        <w:rPr>
          <w:rFonts w:cs="Helvetica"/>
          <w:color w:val="333333"/>
          <w:sz w:val="23"/>
          <w:szCs w:val="23"/>
          <w:shd w:val="clear" w:color="auto" w:fill="FFFFFF"/>
        </w:rPr>
        <w:t xml:space="preserve"> devi</w:t>
      </w:r>
      <w:r>
        <w:rPr>
          <w:rFonts w:cs="Helvetica"/>
          <w:color w:val="333333"/>
          <w:sz w:val="23"/>
          <w:szCs w:val="23"/>
          <w:shd w:val="clear" w:color="auto" w:fill="FFFFFF"/>
        </w:rPr>
        <w:t>ation, median) is also possible</w:t>
      </w:r>
      <w:r w:rsidRPr="006F72FC">
        <w:rPr>
          <w:rFonts w:cs="Helvetica"/>
          <w:color w:val="333333"/>
          <w:sz w:val="23"/>
          <w:szCs w:val="23"/>
          <w:shd w:val="clear" w:color="auto" w:fill="FFFFFF"/>
        </w:rPr>
        <w:t xml:space="preserve">, but this only affects grayscale elements. </w:t>
      </w:r>
    </w:p>
    <w:p w14:paraId="0636B271" w14:textId="77777777" w:rsidR="004640F9" w:rsidRPr="006F72FC" w:rsidRDefault="004640F9" w:rsidP="004640F9">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Batch processing</w:t>
      </w:r>
    </w:p>
    <w:p w14:paraId="7B683B11" w14:textId="36677588" w:rsidR="004640F9" w:rsidRPr="006F72FC" w:rsidRDefault="004640F9" w:rsidP="004640F9">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 </w:t>
      </w:r>
      <w:proofErr w:type="gramStart"/>
      <w:r w:rsidRPr="006F72FC">
        <w:rPr>
          <w:rFonts w:cs="Helvetica"/>
          <w:color w:val="333333"/>
          <w:sz w:val="23"/>
          <w:szCs w:val="23"/>
          <w:shd w:val="clear" w:color="auto" w:fill="FFFFFF"/>
        </w:rPr>
        <w:t>batch processing</w:t>
      </w:r>
      <w:proofErr w:type="gramEnd"/>
      <w:r w:rsidRPr="006F72FC">
        <w:rPr>
          <w:rFonts w:cs="Helvetica"/>
          <w:color w:val="333333"/>
          <w:sz w:val="23"/>
          <w:szCs w:val="23"/>
          <w:shd w:val="clear" w:color="auto" w:fill="FFFFFF"/>
        </w:rPr>
        <w:t xml:space="preserve"> menu is accessible by clicking “Batch processing” in the plugin main menu (</w:t>
      </w:r>
      <w:r w:rsidR="00CD2405">
        <w:rPr>
          <w:rFonts w:cs="Helvetica"/>
          <w:color w:val="333333"/>
          <w:sz w:val="23"/>
          <w:szCs w:val="23"/>
          <w:shd w:val="clear" w:color="auto" w:fill="FFFFFF"/>
        </w:rPr>
        <w:t xml:space="preserve">Supplementary </w:t>
      </w:r>
      <w:r w:rsidRPr="006F72FC">
        <w:rPr>
          <w:rFonts w:cs="Helvetica"/>
          <w:color w:val="333333"/>
          <w:sz w:val="23"/>
          <w:szCs w:val="23"/>
          <w:shd w:val="clear" w:color="auto" w:fill="FFFFFF"/>
        </w:rPr>
        <w:t xml:space="preserve">Figure </w:t>
      </w:r>
      <w:r w:rsidR="00CD2405">
        <w:rPr>
          <w:rFonts w:cs="Helvetica"/>
          <w:color w:val="333333"/>
          <w:sz w:val="23"/>
          <w:szCs w:val="23"/>
          <w:shd w:val="clear" w:color="auto" w:fill="FFFFFF"/>
        </w:rPr>
        <w:t>S3</w:t>
      </w:r>
      <w:r w:rsidRPr="006F72FC">
        <w:rPr>
          <w:rFonts w:cs="Helvetica"/>
          <w:color w:val="333333"/>
          <w:sz w:val="23"/>
          <w:szCs w:val="23"/>
          <w:shd w:val="clear" w:color="auto" w:fill="FFFFFF"/>
        </w:rPr>
        <w:t xml:space="preserve">). This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to apply image element settings to a batch of images. The menu enables setting individual </w:t>
      </w:r>
      <w:r>
        <w:rPr>
          <w:rFonts w:cs="Helvetica"/>
          <w:color w:val="333333"/>
          <w:sz w:val="23"/>
          <w:szCs w:val="23"/>
          <w:shd w:val="clear" w:color="auto" w:fill="FFFFFF"/>
        </w:rPr>
        <w:t>brightness</w:t>
      </w:r>
      <w:r w:rsidRPr="006F72FC">
        <w:rPr>
          <w:rFonts w:cs="Helvetica"/>
          <w:color w:val="333333"/>
          <w:sz w:val="23"/>
          <w:szCs w:val="23"/>
          <w:shd w:val="clear" w:color="auto" w:fill="FFFFFF"/>
        </w:rPr>
        <w:t xml:space="preserve"> and threshold values for images, either by typing in the values manually (“Manual set values”), or by opening highlighted images and adjusting values interactively (“Adjust values for selected files and channels”). The set of </w:t>
      </w:r>
      <w:r>
        <w:rPr>
          <w:rFonts w:cs="Helvetica"/>
          <w:color w:val="333333"/>
          <w:sz w:val="23"/>
          <w:szCs w:val="23"/>
          <w:shd w:val="clear" w:color="auto" w:fill="FFFFFF"/>
        </w:rPr>
        <w:t>brightness</w:t>
      </w:r>
      <w:r w:rsidRPr="006F72FC">
        <w:rPr>
          <w:rFonts w:cs="Helvetica"/>
          <w:color w:val="333333"/>
          <w:sz w:val="23"/>
          <w:szCs w:val="23"/>
          <w:shd w:val="clear" w:color="auto" w:fill="FFFFFF"/>
        </w:rPr>
        <w:t xml:space="preserve"> and threshold values </w:t>
      </w:r>
      <w:proofErr w:type="gramStart"/>
      <w:r w:rsidRPr="006F72FC">
        <w:rPr>
          <w:rFonts w:cs="Helvetica"/>
          <w:color w:val="333333"/>
          <w:sz w:val="23"/>
          <w:szCs w:val="23"/>
          <w:shd w:val="clear" w:color="auto" w:fill="FFFFFF"/>
        </w:rPr>
        <w:t>can be saved and loaded with “Save value set” and “Load value set”</w:t>
      </w:r>
      <w:proofErr w:type="gramEnd"/>
      <w:r w:rsidRPr="006F72FC">
        <w:rPr>
          <w:rFonts w:cs="Helvetica"/>
          <w:color w:val="333333"/>
          <w:sz w:val="23"/>
          <w:szCs w:val="23"/>
          <w:shd w:val="clear" w:color="auto" w:fill="FFFFFF"/>
        </w:rPr>
        <w:t>. Clicking “Start batch processing” opens the input images one by one and saves the generated output images to the selected output folder.</w:t>
      </w:r>
    </w:p>
    <w:p w14:paraId="386DD9B8" w14:textId="77777777" w:rsidR="001D37E2" w:rsidRDefault="001D37E2" w:rsidP="00BA7AB9">
      <w:pPr>
        <w:spacing w:line="360" w:lineRule="auto"/>
        <w:rPr>
          <w:rFonts w:cs="Helvetica"/>
          <w:b/>
          <w:color w:val="333333"/>
          <w:sz w:val="23"/>
          <w:szCs w:val="23"/>
          <w:shd w:val="clear" w:color="auto" w:fill="FFFFFF"/>
        </w:rPr>
      </w:pPr>
    </w:p>
    <w:p w14:paraId="2FA8521E" w14:textId="1FD95DCC" w:rsidR="00BA7AB9" w:rsidRPr="00603063" w:rsidRDefault="00031AAA" w:rsidP="00603063">
      <w:pPr>
        <w:rPr>
          <w:rFonts w:cs="Helvetica"/>
          <w:color w:val="333333"/>
          <w:sz w:val="23"/>
          <w:szCs w:val="23"/>
          <w:shd w:val="clear" w:color="auto" w:fill="FFFFFF"/>
        </w:rPr>
      </w:pPr>
      <w:r w:rsidRPr="006F72FC">
        <w:rPr>
          <w:rFonts w:cs="Helvetica"/>
          <w:b/>
          <w:color w:val="333333"/>
          <w:sz w:val="32"/>
          <w:szCs w:val="23"/>
          <w:shd w:val="clear" w:color="auto" w:fill="FFFFFF"/>
        </w:rPr>
        <w:t>ImageJ plugin 2</w:t>
      </w:r>
      <w:r w:rsidR="00751003">
        <w:rPr>
          <w:rFonts w:cs="Helvetica"/>
          <w:b/>
          <w:color w:val="333333"/>
          <w:sz w:val="32"/>
          <w:szCs w:val="23"/>
          <w:shd w:val="clear" w:color="auto" w:fill="FFFFFF"/>
        </w:rPr>
        <w:t>: Colocalization Object Counter</w:t>
      </w:r>
    </w:p>
    <w:p w14:paraId="27E6126D" w14:textId="099C8AA2" w:rsidR="00751003" w:rsidRPr="006F72FC" w:rsidRDefault="00CE38D5" w:rsidP="00751003">
      <w:pPr>
        <w:spacing w:line="360" w:lineRule="auto"/>
        <w:rPr>
          <w:rFonts w:cs="Helvetica"/>
          <w:b/>
          <w:color w:val="333333"/>
          <w:sz w:val="23"/>
          <w:szCs w:val="23"/>
          <w:shd w:val="clear" w:color="auto" w:fill="FFFFFF"/>
        </w:rPr>
      </w:pPr>
      <w:r>
        <w:rPr>
          <w:rFonts w:cs="Helvetica"/>
          <w:b/>
          <w:color w:val="333333"/>
          <w:sz w:val="23"/>
          <w:szCs w:val="23"/>
          <w:shd w:val="clear" w:color="auto" w:fill="FFFFFF"/>
        </w:rPr>
        <w:t>Details of</w:t>
      </w:r>
      <w:r w:rsidR="00751003" w:rsidRPr="006F72FC">
        <w:rPr>
          <w:rFonts w:cs="Helvetica"/>
          <w:b/>
          <w:color w:val="333333"/>
          <w:sz w:val="23"/>
          <w:szCs w:val="23"/>
          <w:shd w:val="clear" w:color="auto" w:fill="FFFFFF"/>
        </w:rPr>
        <w:t xml:space="preserve"> operation </w:t>
      </w:r>
    </w:p>
    <w:p w14:paraId="36C681C6" w14:textId="430BF69E" w:rsidR="00D0132A" w:rsidRDefault="00CD2405">
      <w:pPr>
        <w:rPr>
          <w:rFonts w:cs="Helvetica"/>
          <w:color w:val="333333"/>
          <w:sz w:val="23"/>
          <w:szCs w:val="23"/>
          <w:shd w:val="clear" w:color="auto" w:fill="FFFFFF"/>
        </w:rPr>
      </w:pPr>
      <w:r>
        <w:rPr>
          <w:rFonts w:cs="Helvetica"/>
          <w:color w:val="333333"/>
          <w:sz w:val="23"/>
          <w:szCs w:val="23"/>
          <w:shd w:val="clear" w:color="auto" w:fill="FFFFFF"/>
        </w:rPr>
        <w:t xml:space="preserve">Supplementary </w:t>
      </w:r>
      <w:r w:rsidR="00751003" w:rsidRPr="006F72FC">
        <w:rPr>
          <w:rFonts w:cs="Helvetica"/>
          <w:color w:val="333333"/>
          <w:sz w:val="23"/>
          <w:szCs w:val="23"/>
          <w:shd w:val="clear" w:color="auto" w:fill="FFFFFF"/>
        </w:rPr>
        <w:t xml:space="preserve">Figure </w:t>
      </w:r>
      <w:r>
        <w:rPr>
          <w:rFonts w:cs="Helvetica"/>
          <w:color w:val="333333"/>
          <w:sz w:val="23"/>
          <w:szCs w:val="23"/>
          <w:shd w:val="clear" w:color="auto" w:fill="FFFFFF"/>
        </w:rPr>
        <w:t>S4</w:t>
      </w:r>
      <w:r w:rsidR="00751003" w:rsidRPr="006F72FC">
        <w:rPr>
          <w:rFonts w:cs="Helvetica"/>
          <w:color w:val="333333"/>
          <w:sz w:val="23"/>
          <w:szCs w:val="23"/>
          <w:shd w:val="clear" w:color="auto" w:fill="FFFFFF"/>
        </w:rPr>
        <w:t xml:space="preserve"> shows the Colocalization Object Counter menu, which contains all the buttons needed for operating the plugin. During operation, this menu </w:t>
      </w:r>
      <w:proofErr w:type="gramStart"/>
      <w:r w:rsidR="00751003" w:rsidRPr="006F72FC">
        <w:rPr>
          <w:rFonts w:cs="Helvetica"/>
          <w:color w:val="333333"/>
          <w:sz w:val="23"/>
          <w:szCs w:val="23"/>
          <w:shd w:val="clear" w:color="auto" w:fill="FFFFFF"/>
        </w:rPr>
        <w:t>is displayed</w:t>
      </w:r>
      <w:proofErr w:type="gramEnd"/>
      <w:r w:rsidR="00751003" w:rsidRPr="006F72FC">
        <w:rPr>
          <w:rFonts w:cs="Helvetica"/>
          <w:color w:val="333333"/>
          <w:sz w:val="23"/>
          <w:szCs w:val="23"/>
          <w:shd w:val="clear" w:color="auto" w:fill="FFFFFF"/>
        </w:rPr>
        <w:t xml:space="preserve"> next to the image being analyzed</w:t>
      </w:r>
    </w:p>
    <w:p w14:paraId="04CF2691" w14:textId="48181203" w:rsidR="00673858" w:rsidRPr="006F72FC" w:rsidRDefault="00673858" w:rsidP="00673858">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Manual counting</w:t>
      </w:r>
      <w:r w:rsidR="00035FBA">
        <w:rPr>
          <w:rFonts w:cs="Helvetica"/>
          <w:b/>
          <w:color w:val="333333"/>
          <w:sz w:val="23"/>
          <w:szCs w:val="23"/>
          <w:shd w:val="clear" w:color="auto" w:fill="FFFFFF"/>
        </w:rPr>
        <w:t xml:space="preserve"> procedure (Set category, add category, delete cell)</w:t>
      </w:r>
    </w:p>
    <w:p w14:paraId="1A073470" w14:textId="0A44A867"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To start using the plugin, the user has to activate one of three modes, selected near the top of the plugin window: “Add category”, “Set category”, or “Delete cell” (</w:t>
      </w:r>
      <w:r w:rsidR="00CD2405">
        <w:rPr>
          <w:rFonts w:cs="Helvetica"/>
          <w:color w:val="333333"/>
          <w:sz w:val="23"/>
          <w:szCs w:val="23"/>
          <w:shd w:val="clear" w:color="auto" w:fill="FFFFFF"/>
        </w:rPr>
        <w:t xml:space="preserve">Supplementary </w:t>
      </w:r>
      <w:r w:rsidR="00CD2405" w:rsidRPr="006F72FC">
        <w:rPr>
          <w:rFonts w:cs="Helvetica"/>
          <w:color w:val="333333"/>
          <w:sz w:val="23"/>
          <w:szCs w:val="23"/>
          <w:shd w:val="clear" w:color="auto" w:fill="FFFFFF"/>
        </w:rPr>
        <w:t xml:space="preserve">Figure </w:t>
      </w:r>
      <w:r w:rsidR="00CD2405">
        <w:rPr>
          <w:rFonts w:cs="Helvetica"/>
          <w:color w:val="333333"/>
          <w:sz w:val="23"/>
          <w:szCs w:val="23"/>
          <w:shd w:val="clear" w:color="auto" w:fill="FFFFFF"/>
        </w:rPr>
        <w:t>S4</w:t>
      </w:r>
      <w:r w:rsidRPr="006F72FC">
        <w:rPr>
          <w:rFonts w:cs="Helvetica"/>
          <w:color w:val="333333"/>
          <w:sz w:val="23"/>
          <w:szCs w:val="23"/>
          <w:shd w:val="clear" w:color="auto" w:fill="FFFFFF"/>
        </w:rPr>
        <w:t xml:space="preserve">). Additionally, one or more initial colocalization categories </w:t>
      </w:r>
      <w:proofErr w:type="gramStart"/>
      <w:r w:rsidRPr="006F72FC">
        <w:rPr>
          <w:rFonts w:cs="Helvetica"/>
          <w:color w:val="333333"/>
          <w:sz w:val="23"/>
          <w:szCs w:val="23"/>
          <w:shd w:val="clear" w:color="auto" w:fill="FFFFFF"/>
        </w:rPr>
        <w:t>must be selected</w:t>
      </w:r>
      <w:proofErr w:type="gramEnd"/>
      <w:r w:rsidRPr="006F72FC">
        <w:rPr>
          <w:rFonts w:cs="Helvetica"/>
          <w:color w:val="333333"/>
          <w:sz w:val="23"/>
          <w:szCs w:val="23"/>
          <w:shd w:val="clear" w:color="auto" w:fill="FFFFFF"/>
        </w:rPr>
        <w:t xml:space="preserve"> by activating the category checkboxes near the top of the plugin window (</w:t>
      </w:r>
      <w:r w:rsidR="00CD2405">
        <w:rPr>
          <w:rFonts w:cs="Helvetica"/>
          <w:color w:val="333333"/>
          <w:sz w:val="23"/>
          <w:szCs w:val="23"/>
          <w:shd w:val="clear" w:color="auto" w:fill="FFFFFF"/>
        </w:rPr>
        <w:t xml:space="preserve">Supplementary </w:t>
      </w:r>
      <w:r w:rsidR="00CD2405" w:rsidRPr="006F72FC">
        <w:rPr>
          <w:rFonts w:cs="Helvetica"/>
          <w:color w:val="333333"/>
          <w:sz w:val="23"/>
          <w:szCs w:val="23"/>
          <w:shd w:val="clear" w:color="auto" w:fill="FFFFFF"/>
        </w:rPr>
        <w:t xml:space="preserve">Figure </w:t>
      </w:r>
      <w:r w:rsidR="00CD2405">
        <w:rPr>
          <w:rFonts w:cs="Helvetica"/>
          <w:color w:val="333333"/>
          <w:sz w:val="23"/>
          <w:szCs w:val="23"/>
          <w:shd w:val="clear" w:color="auto" w:fill="FFFFFF"/>
        </w:rPr>
        <w:t>S4</w:t>
      </w:r>
      <w:r w:rsidRPr="006F72FC">
        <w:rPr>
          <w:rFonts w:cs="Helvetica"/>
          <w:color w:val="333333"/>
          <w:sz w:val="23"/>
          <w:szCs w:val="23"/>
          <w:shd w:val="clear" w:color="auto" w:fill="FFFFFF"/>
        </w:rPr>
        <w:t xml:space="preserve">). By default, “Add category” and category </w:t>
      </w:r>
      <w:proofErr w:type="gramStart"/>
      <w:r w:rsidRPr="006F72FC">
        <w:rPr>
          <w:rFonts w:cs="Helvetica"/>
          <w:color w:val="333333"/>
          <w:sz w:val="23"/>
          <w:szCs w:val="23"/>
          <w:shd w:val="clear" w:color="auto" w:fill="FFFFFF"/>
        </w:rPr>
        <w:t>1</w:t>
      </w:r>
      <w:proofErr w:type="gramEnd"/>
      <w:r w:rsidRPr="006F72FC">
        <w:rPr>
          <w:rFonts w:cs="Helvetica"/>
          <w:color w:val="333333"/>
          <w:sz w:val="23"/>
          <w:szCs w:val="23"/>
          <w:shd w:val="clear" w:color="auto" w:fill="FFFFFF"/>
        </w:rPr>
        <w:t xml:space="preserve"> is activated on plugin startup.</w:t>
      </w:r>
    </w:p>
    <w:p w14:paraId="2173632A" w14:textId="77777777"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All three modes rely on the ImageJ “multipoint” tool for marking of image objects, which </w:t>
      </w:r>
      <w:proofErr w:type="gramStart"/>
      <w:r w:rsidRPr="006F72FC">
        <w:rPr>
          <w:rFonts w:cs="Helvetica"/>
          <w:color w:val="333333"/>
          <w:sz w:val="23"/>
          <w:szCs w:val="23"/>
          <w:shd w:val="clear" w:color="auto" w:fill="FFFFFF"/>
        </w:rPr>
        <w:t>is activated</w:t>
      </w:r>
      <w:proofErr w:type="gramEnd"/>
      <w:r w:rsidRPr="006F72FC">
        <w:rPr>
          <w:rFonts w:cs="Helvetica"/>
          <w:color w:val="333333"/>
          <w:sz w:val="23"/>
          <w:szCs w:val="23"/>
          <w:shd w:val="clear" w:color="auto" w:fill="FFFFFF"/>
        </w:rPr>
        <w:t xml:space="preserve"> automatically when the plugin is loaded, or can be activated by clicking the “multipoint” tool icon in the ImageJ toolbar. Multipoints are created sequentially by </w:t>
      </w:r>
      <w:proofErr w:type="gramStart"/>
      <w:r w:rsidRPr="006F72FC">
        <w:rPr>
          <w:rFonts w:cs="Helvetica"/>
          <w:color w:val="333333"/>
          <w:sz w:val="23"/>
          <w:szCs w:val="23"/>
          <w:shd w:val="clear" w:color="auto" w:fill="FFFFFF"/>
        </w:rPr>
        <w:t>left-clicking</w:t>
      </w:r>
      <w:proofErr w:type="gramEnd"/>
      <w:r w:rsidRPr="006F72FC">
        <w:rPr>
          <w:rFonts w:cs="Helvetica"/>
          <w:color w:val="333333"/>
          <w:sz w:val="23"/>
          <w:szCs w:val="23"/>
          <w:shd w:val="clear" w:color="auto" w:fill="FFFFFF"/>
        </w:rPr>
        <w:t xml:space="preserve"> with the mouse on the image, whereas pressing the alt key while left-clicking deletes selected multipoints. Options for multipoint appearance (size, color) are available by double-clicking the multipoint tool icon in the ImageJ toolbar.</w:t>
      </w:r>
    </w:p>
    <w:p w14:paraId="62AFF7C1" w14:textId="36B8514D"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 </w:t>
      </w:r>
      <w:proofErr w:type="gramStart"/>
      <w:r w:rsidRPr="006F72FC">
        <w:rPr>
          <w:rFonts w:cs="Helvetica"/>
          <w:color w:val="333333"/>
          <w:sz w:val="23"/>
          <w:szCs w:val="23"/>
          <w:shd w:val="clear" w:color="auto" w:fill="FFFFFF"/>
        </w:rPr>
        <w:t>step-by-step</w:t>
      </w:r>
      <w:proofErr w:type="gramEnd"/>
      <w:r w:rsidRPr="006F72FC">
        <w:rPr>
          <w:rFonts w:cs="Helvetica"/>
          <w:color w:val="333333"/>
          <w:sz w:val="23"/>
          <w:szCs w:val="23"/>
          <w:shd w:val="clear" w:color="auto" w:fill="FFFFFF"/>
        </w:rPr>
        <w:t xml:space="preserve"> flowchart with example usage of the three modes is shown in Figure </w:t>
      </w:r>
      <w:r w:rsidR="00CD2405">
        <w:rPr>
          <w:rFonts w:cs="Helvetica"/>
          <w:color w:val="333333"/>
          <w:sz w:val="23"/>
          <w:szCs w:val="23"/>
          <w:shd w:val="clear" w:color="auto" w:fill="FFFFFF"/>
        </w:rPr>
        <w:t>8</w:t>
      </w:r>
      <w:r w:rsidRPr="006F72FC">
        <w:rPr>
          <w:rFonts w:cs="Helvetica"/>
          <w:color w:val="333333"/>
          <w:sz w:val="23"/>
          <w:szCs w:val="23"/>
          <w:shd w:val="clear" w:color="auto" w:fill="FFFFFF"/>
        </w:rPr>
        <w:t>. Below is a description of how to use the different modes, foll</w:t>
      </w:r>
      <w:r w:rsidR="00CD2405">
        <w:rPr>
          <w:rFonts w:cs="Helvetica"/>
          <w:color w:val="333333"/>
          <w:sz w:val="23"/>
          <w:szCs w:val="23"/>
          <w:shd w:val="clear" w:color="auto" w:fill="FFFFFF"/>
        </w:rPr>
        <w:t>owing the examples in Figure 8.</w:t>
      </w:r>
      <w:r w:rsidRPr="006F72FC">
        <w:rPr>
          <w:rFonts w:cs="Helvetica"/>
          <w:color w:val="333333"/>
          <w:sz w:val="23"/>
          <w:szCs w:val="23"/>
          <w:shd w:val="clear" w:color="auto" w:fill="FFFFFF"/>
        </w:rPr>
        <w:t xml:space="preserve"> The categories assigned and locations of markers in the examples </w:t>
      </w:r>
      <w:proofErr w:type="gramStart"/>
      <w:r w:rsidRPr="006F72FC">
        <w:rPr>
          <w:rFonts w:cs="Helvetica"/>
          <w:color w:val="333333"/>
          <w:sz w:val="23"/>
          <w:szCs w:val="23"/>
          <w:shd w:val="clear" w:color="auto" w:fill="FFFFFF"/>
        </w:rPr>
        <w:t>are chosen</w:t>
      </w:r>
      <w:proofErr w:type="gramEnd"/>
      <w:r w:rsidRPr="006F72FC">
        <w:rPr>
          <w:rFonts w:cs="Helvetica"/>
          <w:color w:val="333333"/>
          <w:sz w:val="23"/>
          <w:szCs w:val="23"/>
          <w:shd w:val="clear" w:color="auto" w:fill="FFFFFF"/>
        </w:rPr>
        <w:t xml:space="preserve"> arbitrarily for illustration purposes.</w:t>
      </w:r>
    </w:p>
    <w:p w14:paraId="13C09B7B" w14:textId="53D0B957" w:rsidR="00673858" w:rsidRPr="006F72FC" w:rsidRDefault="00CD2405" w:rsidP="00673858">
      <w:pPr>
        <w:spacing w:line="360" w:lineRule="auto"/>
        <w:rPr>
          <w:rFonts w:cs="Helvetica"/>
          <w:i/>
          <w:color w:val="333333"/>
          <w:sz w:val="23"/>
          <w:szCs w:val="23"/>
          <w:shd w:val="clear" w:color="auto" w:fill="FFFFFF"/>
        </w:rPr>
      </w:pPr>
      <w:r>
        <w:rPr>
          <w:rFonts w:cs="Helvetica"/>
          <w:i/>
          <w:color w:val="333333"/>
          <w:sz w:val="23"/>
          <w:szCs w:val="23"/>
          <w:shd w:val="clear" w:color="auto" w:fill="FFFFFF"/>
        </w:rPr>
        <w:t>Add category (Figure 8</w:t>
      </w:r>
      <w:r w:rsidR="00673858" w:rsidRPr="006F72FC">
        <w:rPr>
          <w:rFonts w:cs="Helvetica"/>
          <w:i/>
          <w:color w:val="333333"/>
          <w:sz w:val="23"/>
          <w:szCs w:val="23"/>
          <w:shd w:val="clear" w:color="auto" w:fill="FFFFFF"/>
        </w:rPr>
        <w:t>A)</w:t>
      </w:r>
    </w:p>
    <w:p w14:paraId="5F197488" w14:textId="0E86AFF3"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This mode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to sequentially assign colocalization categories to objects, for example when marking different categories of object</w:t>
      </w:r>
      <w:r w:rsidR="00CD2405">
        <w:rPr>
          <w:rFonts w:cs="Helvetica"/>
          <w:color w:val="333333"/>
          <w:sz w:val="23"/>
          <w:szCs w:val="23"/>
          <w:shd w:val="clear" w:color="auto" w:fill="FFFFFF"/>
        </w:rPr>
        <w:t>s in successive order. Figure 8</w:t>
      </w:r>
      <w:r w:rsidRPr="006F72FC">
        <w:rPr>
          <w:rFonts w:cs="Helvetica"/>
          <w:color w:val="333333"/>
          <w:sz w:val="23"/>
          <w:szCs w:val="23"/>
          <w:shd w:val="clear" w:color="auto" w:fill="FFFFFF"/>
        </w:rPr>
        <w:t xml:space="preserve">A - top row: After activating the “Add category” mode and colocalization category 2, three multipoint markers are created in the image by </w:t>
      </w:r>
      <w:proofErr w:type="gramStart"/>
      <w:r w:rsidRPr="006F72FC">
        <w:rPr>
          <w:rFonts w:cs="Helvetica"/>
          <w:color w:val="333333"/>
          <w:sz w:val="23"/>
          <w:szCs w:val="23"/>
          <w:shd w:val="clear" w:color="auto" w:fill="FFFFFF"/>
        </w:rPr>
        <w:t>left-clicking</w:t>
      </w:r>
      <w:proofErr w:type="gramEnd"/>
      <w:r w:rsidRPr="006F72FC">
        <w:rPr>
          <w:rFonts w:cs="Helvetica"/>
          <w:color w:val="333333"/>
          <w:sz w:val="23"/>
          <w:szCs w:val="23"/>
          <w:shd w:val="clear" w:color="auto" w:fill="FFFFFF"/>
        </w:rPr>
        <w:t xml:space="preserve"> with the mouse. Second row: Clicking the green button labeled “Convert multipoints” transforms the markers into circular overlays that display the colocalization category as numbers in the middle of the overlays. Third row: The multipoint markers </w:t>
      </w:r>
      <w:proofErr w:type="gramStart"/>
      <w:r w:rsidRPr="006F72FC">
        <w:rPr>
          <w:rFonts w:cs="Helvetica"/>
          <w:color w:val="333333"/>
          <w:sz w:val="23"/>
          <w:szCs w:val="23"/>
          <w:shd w:val="clear" w:color="auto" w:fill="FFFFFF"/>
        </w:rPr>
        <w:t>are cleared</w:t>
      </w:r>
      <w:proofErr w:type="gramEnd"/>
      <w:r w:rsidRPr="006F72FC">
        <w:rPr>
          <w:rFonts w:cs="Helvetica"/>
          <w:color w:val="333333"/>
          <w:sz w:val="23"/>
          <w:szCs w:val="23"/>
          <w:shd w:val="clear" w:color="auto" w:fill="FFFFFF"/>
        </w:rPr>
        <w:t xml:space="preserve"> by clicking the “Clear multipoints” button, and category 4 is activated. Multipoints </w:t>
      </w:r>
      <w:proofErr w:type="gramStart"/>
      <w:r w:rsidRPr="006F72FC">
        <w:rPr>
          <w:rFonts w:cs="Helvetica"/>
          <w:color w:val="333333"/>
          <w:sz w:val="23"/>
          <w:szCs w:val="23"/>
          <w:shd w:val="clear" w:color="auto" w:fill="FFFFFF"/>
        </w:rPr>
        <w:t>are added</w:t>
      </w:r>
      <w:proofErr w:type="gramEnd"/>
      <w:r w:rsidRPr="006F72FC">
        <w:rPr>
          <w:rFonts w:cs="Helvetica"/>
          <w:color w:val="333333"/>
          <w:sz w:val="23"/>
          <w:szCs w:val="23"/>
          <w:shd w:val="clear" w:color="auto" w:fill="FFFFFF"/>
        </w:rPr>
        <w:t xml:space="preserve"> to indicate locations of category 4 objects. Markers placed </w:t>
      </w:r>
      <w:r w:rsidRPr="00A267E7">
        <w:rPr>
          <w:rFonts w:cs="Helvetica"/>
          <w:i/>
          <w:color w:val="333333"/>
          <w:sz w:val="23"/>
          <w:szCs w:val="23"/>
          <w:shd w:val="clear" w:color="auto" w:fill="FFFFFF"/>
        </w:rPr>
        <w:t>inside</w:t>
      </w:r>
      <w:r w:rsidRPr="006F72FC">
        <w:rPr>
          <w:rFonts w:cs="Helvetica"/>
          <w:color w:val="333333"/>
          <w:sz w:val="23"/>
          <w:szCs w:val="23"/>
          <w:shd w:val="clear" w:color="auto" w:fill="FFFFFF"/>
        </w:rPr>
        <w:t xml:space="preserve"> circular overlays indicate colocalization with previously identified objects, whereas markers placed </w:t>
      </w:r>
      <w:r w:rsidRPr="00A267E7">
        <w:rPr>
          <w:rFonts w:cs="Helvetica"/>
          <w:i/>
          <w:color w:val="333333"/>
          <w:sz w:val="23"/>
          <w:szCs w:val="23"/>
          <w:shd w:val="clear" w:color="auto" w:fill="FFFFFF"/>
        </w:rPr>
        <w:t>outside</w:t>
      </w:r>
      <w:r w:rsidRPr="006F72FC">
        <w:rPr>
          <w:rFonts w:cs="Helvetica"/>
          <w:color w:val="333333"/>
          <w:sz w:val="23"/>
          <w:szCs w:val="23"/>
          <w:shd w:val="clear" w:color="auto" w:fill="FFFFFF"/>
        </w:rPr>
        <w:t xml:space="preserve"> overlays indicate newly identified objects. Fourth row: Clicking the “Convert multipoints” button transforms the newly identified objects into circular overlays and displays their category, whereas previous overlays containing markers are updated by adding the currently selected category to overlay category. After this operation, we have </w:t>
      </w:r>
      <w:proofErr w:type="gramStart"/>
      <w:r w:rsidRPr="006F72FC">
        <w:rPr>
          <w:rFonts w:cs="Helvetica"/>
          <w:color w:val="333333"/>
          <w:sz w:val="23"/>
          <w:szCs w:val="23"/>
          <w:shd w:val="clear" w:color="auto" w:fill="FFFFFF"/>
        </w:rPr>
        <w:t>5</w:t>
      </w:r>
      <w:proofErr w:type="gramEnd"/>
      <w:r w:rsidRPr="006F72FC">
        <w:rPr>
          <w:rFonts w:cs="Helvetica"/>
          <w:color w:val="333333"/>
          <w:sz w:val="23"/>
          <w:szCs w:val="23"/>
          <w:shd w:val="clear" w:color="auto" w:fill="FFFFFF"/>
        </w:rPr>
        <w:t xml:space="preserve"> total objects: one positive for category 2, two positive for category 4, and two positive for both categories 2 and 4.</w:t>
      </w:r>
    </w:p>
    <w:p w14:paraId="6E985DBF" w14:textId="2DD5C5FD" w:rsidR="00673858" w:rsidRPr="006F72FC" w:rsidRDefault="00CD2405" w:rsidP="00673858">
      <w:pPr>
        <w:spacing w:line="360" w:lineRule="auto"/>
        <w:rPr>
          <w:rFonts w:cs="Helvetica"/>
          <w:i/>
          <w:color w:val="333333"/>
          <w:sz w:val="23"/>
          <w:szCs w:val="23"/>
          <w:shd w:val="clear" w:color="auto" w:fill="FFFFFF"/>
        </w:rPr>
      </w:pPr>
      <w:r>
        <w:rPr>
          <w:rFonts w:cs="Helvetica"/>
          <w:i/>
          <w:color w:val="333333"/>
          <w:sz w:val="23"/>
          <w:szCs w:val="23"/>
          <w:shd w:val="clear" w:color="auto" w:fill="FFFFFF"/>
        </w:rPr>
        <w:t>Set category (Figure 8</w:t>
      </w:r>
      <w:r w:rsidR="00673858" w:rsidRPr="006F72FC">
        <w:rPr>
          <w:rFonts w:cs="Helvetica"/>
          <w:i/>
          <w:color w:val="333333"/>
          <w:sz w:val="23"/>
          <w:szCs w:val="23"/>
          <w:shd w:val="clear" w:color="auto" w:fill="FFFFFF"/>
        </w:rPr>
        <w:t>B)</w:t>
      </w:r>
    </w:p>
    <w:p w14:paraId="66514825" w14:textId="6A441B7F"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This mode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to override (set) the category of previously identified objects, by directly assigning categories to overlays. Multipoints created outside of overlays will create new overlays (same behavi</w:t>
      </w:r>
      <w:r w:rsidR="00CD2405">
        <w:rPr>
          <w:rFonts w:cs="Helvetica"/>
          <w:color w:val="333333"/>
          <w:sz w:val="23"/>
          <w:szCs w:val="23"/>
          <w:shd w:val="clear" w:color="auto" w:fill="FFFFFF"/>
        </w:rPr>
        <w:t>or as “Add category”). Figure 8</w:t>
      </w:r>
      <w:r w:rsidRPr="006F72FC">
        <w:rPr>
          <w:rFonts w:cs="Helvetica"/>
          <w:color w:val="333333"/>
          <w:sz w:val="23"/>
          <w:szCs w:val="23"/>
          <w:shd w:val="clear" w:color="auto" w:fill="FFFFFF"/>
        </w:rPr>
        <w:t xml:space="preserve">B - top row: This example starts with the image and objects that were identified in the last step of the previous example: </w:t>
      </w:r>
      <w:proofErr w:type="gramStart"/>
      <w:r w:rsidRPr="006F72FC">
        <w:rPr>
          <w:rFonts w:cs="Helvetica"/>
          <w:color w:val="333333"/>
          <w:sz w:val="23"/>
          <w:szCs w:val="23"/>
          <w:shd w:val="clear" w:color="auto" w:fill="FFFFFF"/>
        </w:rPr>
        <w:t>5</w:t>
      </w:r>
      <w:proofErr w:type="gramEnd"/>
      <w:r w:rsidRPr="006F72FC">
        <w:rPr>
          <w:rFonts w:cs="Helvetica"/>
          <w:color w:val="333333"/>
          <w:sz w:val="23"/>
          <w:szCs w:val="23"/>
          <w:shd w:val="clear" w:color="auto" w:fill="FFFFFF"/>
        </w:rPr>
        <w:t xml:space="preserve"> objects with various colocalization categories. Second row: By activating the “Set category” mode, the active colocalization category is changed from </w:t>
      </w:r>
      <w:proofErr w:type="gramStart"/>
      <w:r w:rsidRPr="006F72FC">
        <w:rPr>
          <w:rFonts w:cs="Helvetica"/>
          <w:color w:val="333333"/>
          <w:sz w:val="23"/>
          <w:szCs w:val="23"/>
          <w:shd w:val="clear" w:color="auto" w:fill="FFFFFF"/>
        </w:rPr>
        <w:t>4</w:t>
      </w:r>
      <w:proofErr w:type="gramEnd"/>
      <w:r w:rsidRPr="006F72FC">
        <w:rPr>
          <w:rFonts w:cs="Helvetica"/>
          <w:color w:val="333333"/>
          <w:sz w:val="23"/>
          <w:szCs w:val="23"/>
          <w:shd w:val="clear" w:color="auto" w:fill="FFFFFF"/>
        </w:rPr>
        <w:t xml:space="preserve"> to 7. Next, </w:t>
      </w:r>
      <w:proofErr w:type="gramStart"/>
      <w:r w:rsidRPr="006F72FC">
        <w:rPr>
          <w:rFonts w:cs="Helvetica"/>
          <w:color w:val="333333"/>
          <w:sz w:val="23"/>
          <w:szCs w:val="23"/>
          <w:shd w:val="clear" w:color="auto" w:fill="FFFFFF"/>
        </w:rPr>
        <w:t>two</w:t>
      </w:r>
      <w:proofErr w:type="gramEnd"/>
      <w:r w:rsidRPr="006F72FC">
        <w:rPr>
          <w:rFonts w:cs="Helvetica"/>
          <w:color w:val="333333"/>
          <w:sz w:val="23"/>
          <w:szCs w:val="23"/>
          <w:shd w:val="clear" w:color="auto" w:fill="FFFFFF"/>
        </w:rPr>
        <w:t xml:space="preserve"> multipoint markers are created inside existing overlays, and one outside. Third row: Clicking “Convert multipoints” replaces the previously assigned categories of the two overlays with category 7, whereas the marker that was outside any overlays </w:t>
      </w:r>
      <w:proofErr w:type="gramStart"/>
      <w:r w:rsidRPr="006F72FC">
        <w:rPr>
          <w:rFonts w:cs="Helvetica"/>
          <w:color w:val="333333"/>
          <w:sz w:val="23"/>
          <w:szCs w:val="23"/>
          <w:shd w:val="clear" w:color="auto" w:fill="FFFFFF"/>
        </w:rPr>
        <w:t>is transformed</w:t>
      </w:r>
      <w:proofErr w:type="gramEnd"/>
      <w:r w:rsidRPr="006F72FC">
        <w:rPr>
          <w:rFonts w:cs="Helvetica"/>
          <w:color w:val="333333"/>
          <w:sz w:val="23"/>
          <w:szCs w:val="23"/>
          <w:shd w:val="clear" w:color="auto" w:fill="FFFFFF"/>
        </w:rPr>
        <w:t xml:space="preserve"> into a new overlay of category 7.</w:t>
      </w:r>
    </w:p>
    <w:p w14:paraId="574992AD" w14:textId="08679C10" w:rsidR="00673858" w:rsidRPr="006F72FC" w:rsidRDefault="00CD2405" w:rsidP="00673858">
      <w:pPr>
        <w:spacing w:line="360" w:lineRule="auto"/>
        <w:rPr>
          <w:rFonts w:cs="Helvetica"/>
          <w:i/>
          <w:color w:val="333333"/>
          <w:sz w:val="23"/>
          <w:szCs w:val="23"/>
          <w:shd w:val="clear" w:color="auto" w:fill="FFFFFF"/>
        </w:rPr>
      </w:pPr>
      <w:r>
        <w:rPr>
          <w:rFonts w:cs="Helvetica"/>
          <w:i/>
          <w:color w:val="333333"/>
          <w:sz w:val="23"/>
          <w:szCs w:val="23"/>
          <w:shd w:val="clear" w:color="auto" w:fill="FFFFFF"/>
        </w:rPr>
        <w:t>Delete cell (Figure 8</w:t>
      </w:r>
      <w:r w:rsidR="00673858" w:rsidRPr="006F72FC">
        <w:rPr>
          <w:rFonts w:cs="Helvetica"/>
          <w:i/>
          <w:color w:val="333333"/>
          <w:sz w:val="23"/>
          <w:szCs w:val="23"/>
          <w:shd w:val="clear" w:color="auto" w:fill="FFFFFF"/>
        </w:rPr>
        <w:t xml:space="preserve">C) </w:t>
      </w:r>
    </w:p>
    <w:p w14:paraId="3C8CCB84" w14:textId="77777777"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This mode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to delete the circular overlays. It functions by placing multipoints inside overlays, which </w:t>
      </w:r>
      <w:proofErr w:type="gramStart"/>
      <w:r w:rsidRPr="006F72FC">
        <w:rPr>
          <w:rFonts w:cs="Helvetica"/>
          <w:color w:val="333333"/>
          <w:sz w:val="23"/>
          <w:szCs w:val="23"/>
          <w:shd w:val="clear" w:color="auto" w:fill="FFFFFF"/>
        </w:rPr>
        <w:t>will be deleted</w:t>
      </w:r>
      <w:proofErr w:type="gramEnd"/>
      <w:r w:rsidRPr="006F72FC">
        <w:rPr>
          <w:rFonts w:cs="Helvetica"/>
          <w:color w:val="333333"/>
          <w:sz w:val="23"/>
          <w:szCs w:val="23"/>
          <w:shd w:val="clear" w:color="auto" w:fill="FFFFFF"/>
        </w:rPr>
        <w:t xml:space="preserve"> upon clicking the “Convert multipoint” button. Alternatively, the “freehand” ImageJ tool </w:t>
      </w:r>
      <w:proofErr w:type="gramStart"/>
      <w:r w:rsidRPr="006F72FC">
        <w:rPr>
          <w:rFonts w:cs="Helvetica"/>
          <w:color w:val="333333"/>
          <w:sz w:val="23"/>
          <w:szCs w:val="23"/>
          <w:shd w:val="clear" w:color="auto" w:fill="FFFFFF"/>
        </w:rPr>
        <w:t>can be used</w:t>
      </w:r>
      <w:proofErr w:type="gramEnd"/>
      <w:r w:rsidRPr="006F72FC">
        <w:rPr>
          <w:rFonts w:cs="Helvetica"/>
          <w:color w:val="333333"/>
          <w:sz w:val="23"/>
          <w:szCs w:val="23"/>
          <w:shd w:val="clear" w:color="auto" w:fill="FFFFFF"/>
        </w:rPr>
        <w:t xml:space="preserve"> instead of multipoints to assign overlay objects for deletion. The freehand tool </w:t>
      </w:r>
      <w:proofErr w:type="gramStart"/>
      <w:r w:rsidRPr="006F72FC">
        <w:rPr>
          <w:rFonts w:cs="Helvetica"/>
          <w:color w:val="333333"/>
          <w:sz w:val="23"/>
          <w:szCs w:val="23"/>
          <w:shd w:val="clear" w:color="auto" w:fill="FFFFFF"/>
        </w:rPr>
        <w:t>is activated</w:t>
      </w:r>
      <w:proofErr w:type="gramEnd"/>
      <w:r w:rsidRPr="006F72FC">
        <w:rPr>
          <w:rFonts w:cs="Helvetica"/>
          <w:color w:val="333333"/>
          <w:sz w:val="23"/>
          <w:szCs w:val="23"/>
          <w:shd w:val="clear" w:color="auto" w:fill="FFFFFF"/>
        </w:rPr>
        <w:t xml:space="preserve"> in the ImageJ toolbar. By drawing a freehand shape that touches one or more overlays, they become marked, and </w:t>
      </w:r>
      <w:proofErr w:type="gramStart"/>
      <w:r w:rsidRPr="006F72FC">
        <w:rPr>
          <w:rFonts w:cs="Helvetica"/>
          <w:color w:val="333333"/>
          <w:sz w:val="23"/>
          <w:szCs w:val="23"/>
          <w:shd w:val="clear" w:color="auto" w:fill="FFFFFF"/>
        </w:rPr>
        <w:t>will be deleted</w:t>
      </w:r>
      <w:proofErr w:type="gramEnd"/>
      <w:r w:rsidRPr="006F72FC">
        <w:rPr>
          <w:rFonts w:cs="Helvetica"/>
          <w:color w:val="333333"/>
          <w:sz w:val="23"/>
          <w:szCs w:val="23"/>
          <w:shd w:val="clear" w:color="auto" w:fill="FFFFFF"/>
        </w:rPr>
        <w:t xml:space="preserve"> upon clicking the “Convert multipoint” button. Overlays </w:t>
      </w:r>
      <w:proofErr w:type="gramStart"/>
      <w:r w:rsidRPr="006F72FC">
        <w:rPr>
          <w:rFonts w:cs="Helvetica"/>
          <w:color w:val="333333"/>
          <w:sz w:val="23"/>
          <w:szCs w:val="23"/>
          <w:shd w:val="clear" w:color="auto" w:fill="FFFFFF"/>
        </w:rPr>
        <w:t>can also be deleted</w:t>
      </w:r>
      <w:proofErr w:type="gramEnd"/>
      <w:r w:rsidRPr="006F72FC">
        <w:rPr>
          <w:rFonts w:cs="Helvetica"/>
          <w:color w:val="333333"/>
          <w:sz w:val="23"/>
          <w:szCs w:val="23"/>
          <w:shd w:val="clear" w:color="auto" w:fill="FFFFFF"/>
        </w:rPr>
        <w:t xml:space="preserve"> by enabling “Toggle overlays selectable” in the plugin menu, selecting individual overlays, and pressing “delete” or “backspace” on the keyboard.</w:t>
      </w:r>
    </w:p>
    <w:p w14:paraId="55EA70E9" w14:textId="77777777" w:rsidR="00A33CC0" w:rsidRPr="006F72FC" w:rsidRDefault="00A33CC0" w:rsidP="00A33CC0">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Automatic object detection</w:t>
      </w:r>
    </w:p>
    <w:p w14:paraId="6275A291" w14:textId="325DA9B5" w:rsidR="00A33CC0" w:rsidRDefault="00A33CC0" w:rsidP="00673858">
      <w:pPr>
        <w:spacing w:line="360" w:lineRule="auto"/>
        <w:rPr>
          <w:rFonts w:cs="Helvetica"/>
          <w:color w:val="333333"/>
          <w:sz w:val="23"/>
          <w:szCs w:val="23"/>
          <w:shd w:val="clear" w:color="auto" w:fill="FFFFFF"/>
        </w:rPr>
      </w:pPr>
      <w:r>
        <w:rPr>
          <w:rFonts w:cs="Helvetica"/>
          <w:color w:val="333333"/>
          <w:sz w:val="23"/>
          <w:szCs w:val="23"/>
          <w:shd w:val="clear" w:color="auto" w:fill="FFFFFF"/>
        </w:rPr>
        <w:t>The</w:t>
      </w:r>
      <w:r w:rsidRPr="006F72FC">
        <w:rPr>
          <w:rFonts w:cs="Helvetica"/>
          <w:color w:val="333333"/>
          <w:sz w:val="23"/>
          <w:szCs w:val="23"/>
          <w:shd w:val="clear" w:color="auto" w:fill="FFFFFF"/>
        </w:rPr>
        <w:t xml:space="preserve"> Colocalization Object Counter plugin has </w:t>
      </w:r>
      <w:r>
        <w:rPr>
          <w:rFonts w:cs="Helvetica"/>
          <w:color w:val="333333"/>
          <w:sz w:val="23"/>
          <w:szCs w:val="23"/>
          <w:shd w:val="clear" w:color="auto" w:fill="FFFFFF"/>
        </w:rPr>
        <w:t xml:space="preserve">two </w:t>
      </w:r>
      <w:r w:rsidRPr="006F72FC">
        <w:rPr>
          <w:rFonts w:cs="Helvetica"/>
          <w:color w:val="333333"/>
          <w:sz w:val="23"/>
          <w:szCs w:val="23"/>
          <w:shd w:val="clear" w:color="auto" w:fill="FFFFFF"/>
        </w:rPr>
        <w:t>built-in tool</w:t>
      </w:r>
      <w:r>
        <w:rPr>
          <w:rFonts w:cs="Helvetica"/>
          <w:color w:val="333333"/>
          <w:sz w:val="23"/>
          <w:szCs w:val="23"/>
          <w:shd w:val="clear" w:color="auto" w:fill="FFFFFF"/>
        </w:rPr>
        <w:t>s</w:t>
      </w:r>
      <w:r w:rsidRPr="006F72FC">
        <w:rPr>
          <w:rFonts w:cs="Helvetica"/>
          <w:color w:val="333333"/>
          <w:sz w:val="23"/>
          <w:szCs w:val="23"/>
          <w:shd w:val="clear" w:color="auto" w:fill="FFFFFF"/>
        </w:rPr>
        <w:t xml:space="preserve"> for automatic </w:t>
      </w:r>
      <w:r>
        <w:rPr>
          <w:rFonts w:cs="Helvetica"/>
          <w:color w:val="333333"/>
          <w:sz w:val="23"/>
          <w:szCs w:val="23"/>
          <w:shd w:val="clear" w:color="auto" w:fill="FFFFFF"/>
        </w:rPr>
        <w:t xml:space="preserve">object </w:t>
      </w:r>
      <w:r w:rsidRPr="006F72FC">
        <w:rPr>
          <w:rFonts w:cs="Helvetica"/>
          <w:color w:val="333333"/>
          <w:sz w:val="23"/>
          <w:szCs w:val="23"/>
          <w:shd w:val="clear" w:color="auto" w:fill="FFFFFF"/>
        </w:rPr>
        <w:t>detection</w:t>
      </w:r>
      <w:proofErr w:type="gramStart"/>
      <w:r>
        <w:rPr>
          <w:rFonts w:cs="Helvetica"/>
          <w:color w:val="333333"/>
          <w:sz w:val="23"/>
          <w:szCs w:val="23"/>
          <w:shd w:val="clear" w:color="auto" w:fill="FFFFFF"/>
        </w:rPr>
        <w:t>;</w:t>
      </w:r>
      <w:proofErr w:type="gramEnd"/>
      <w:r>
        <w:rPr>
          <w:rFonts w:cs="Helvetica"/>
          <w:color w:val="333333"/>
          <w:sz w:val="23"/>
          <w:szCs w:val="23"/>
          <w:shd w:val="clear" w:color="auto" w:fill="FFFFFF"/>
        </w:rPr>
        <w:t xml:space="preserve"> one for single 2D images, and another for 3D images (Z-stacks). The 2D tool utilizes the built-in ImageJ function “find maxima”, and the 3D tool utilizes the “3D Image Suite –3D maxima finder” </w:t>
      </w:r>
      <w:r w:rsidRPr="001B5F86">
        <w:rPr>
          <w:rFonts w:cs="Helvetica"/>
          <w:color w:val="333333"/>
          <w:sz w:val="23"/>
          <w:szCs w:val="23"/>
          <w:shd w:val="clear" w:color="auto" w:fill="FFFFFF"/>
        </w:rPr>
        <w:t>plugin</w:t>
      </w:r>
      <w:r>
        <w:rPr>
          <w:rFonts w:cs="Helvetica"/>
          <w:color w:val="333333"/>
          <w:sz w:val="23"/>
          <w:szCs w:val="23"/>
          <w:shd w:val="clear" w:color="auto" w:fill="FFFFFF"/>
        </w:rPr>
        <w:t>.</w:t>
      </w:r>
    </w:p>
    <w:p w14:paraId="724954CA" w14:textId="45C1FEC4" w:rsidR="00A33CC0" w:rsidRPr="006F72FC" w:rsidRDefault="00A33CC0" w:rsidP="00A33CC0">
      <w:pPr>
        <w:spacing w:line="360" w:lineRule="auto"/>
        <w:rPr>
          <w:rFonts w:cs="Helvetica"/>
          <w:color w:val="333333"/>
          <w:sz w:val="23"/>
          <w:szCs w:val="23"/>
          <w:shd w:val="clear" w:color="auto" w:fill="FFFFFF"/>
        </w:rPr>
      </w:pPr>
      <w:r>
        <w:rPr>
          <w:rFonts w:cs="Helvetica"/>
          <w:color w:val="333333"/>
          <w:sz w:val="23"/>
          <w:szCs w:val="23"/>
          <w:shd w:val="clear" w:color="auto" w:fill="FFFFFF"/>
        </w:rPr>
        <w:t xml:space="preserve">Tips: </w:t>
      </w:r>
      <w:r w:rsidRPr="006F72FC">
        <w:rPr>
          <w:rFonts w:cs="Helvetica"/>
          <w:color w:val="333333"/>
          <w:sz w:val="23"/>
          <w:szCs w:val="23"/>
          <w:shd w:val="clear" w:color="auto" w:fill="FFFFFF"/>
        </w:rPr>
        <w:t xml:space="preserve">Choosing “Find maxima” will apply the </w:t>
      </w:r>
      <w:r>
        <w:rPr>
          <w:rFonts w:cs="Helvetica"/>
          <w:color w:val="333333"/>
          <w:sz w:val="23"/>
          <w:szCs w:val="23"/>
          <w:shd w:val="clear" w:color="auto" w:fill="FFFFFF"/>
        </w:rPr>
        <w:t xml:space="preserve">detection </w:t>
      </w:r>
      <w:r w:rsidRPr="006F72FC">
        <w:rPr>
          <w:rFonts w:cs="Helvetica"/>
          <w:color w:val="333333"/>
          <w:sz w:val="23"/>
          <w:szCs w:val="23"/>
          <w:shd w:val="clear" w:color="auto" w:fill="FFFFFF"/>
        </w:rPr>
        <w:t>options and display the automatically marked multipoints. After marking, it can be useful to remove any multipoints located inside or ou</w:t>
      </w:r>
      <w:r>
        <w:rPr>
          <w:rFonts w:cs="Helvetica"/>
          <w:color w:val="333333"/>
          <w:sz w:val="23"/>
          <w:szCs w:val="23"/>
          <w:shd w:val="clear" w:color="auto" w:fill="FFFFFF"/>
        </w:rPr>
        <w:t>tside already existing overlays</w:t>
      </w:r>
      <w:r w:rsidRPr="006F72FC">
        <w:rPr>
          <w:rFonts w:cs="Helvetica"/>
          <w:color w:val="333333"/>
          <w:sz w:val="23"/>
          <w:szCs w:val="23"/>
          <w:shd w:val="clear" w:color="auto" w:fill="FFFFFF"/>
        </w:rPr>
        <w:t xml:space="preserve"> by clicking “Toggle multipoints inside/outside/all cells”.</w:t>
      </w:r>
    </w:p>
    <w:p w14:paraId="4E44493D" w14:textId="1C39D912" w:rsidR="00A33CC0" w:rsidRDefault="00A33CC0" w:rsidP="00673858">
      <w:pPr>
        <w:spacing w:line="360" w:lineRule="auto"/>
        <w:rPr>
          <w:rFonts w:cs="Helvetica"/>
          <w:b/>
          <w:i/>
          <w:color w:val="333333"/>
          <w:sz w:val="23"/>
          <w:szCs w:val="23"/>
          <w:shd w:val="clear" w:color="auto" w:fill="FFFFFF"/>
        </w:rPr>
      </w:pPr>
    </w:p>
    <w:p w14:paraId="00686A89" w14:textId="64245FA1" w:rsidR="00673858" w:rsidRPr="005C4DCC" w:rsidRDefault="00673858" w:rsidP="00673858">
      <w:pPr>
        <w:spacing w:line="360" w:lineRule="auto"/>
        <w:rPr>
          <w:rFonts w:cs="Helvetica"/>
          <w:b/>
          <w:i/>
          <w:color w:val="333333"/>
          <w:sz w:val="23"/>
          <w:szCs w:val="23"/>
          <w:shd w:val="clear" w:color="auto" w:fill="FFFFFF"/>
        </w:rPr>
      </w:pPr>
      <w:r w:rsidRPr="005C4DCC">
        <w:rPr>
          <w:rFonts w:cs="Helvetica"/>
          <w:b/>
          <w:i/>
          <w:color w:val="333333"/>
          <w:sz w:val="23"/>
          <w:szCs w:val="23"/>
          <w:shd w:val="clear" w:color="auto" w:fill="FFFFFF"/>
        </w:rPr>
        <w:t>Saving and loading</w:t>
      </w:r>
    </w:p>
    <w:p w14:paraId="40CBCC9B" w14:textId="77777777"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Saving and loading of counts to and from files </w:t>
      </w:r>
      <w:proofErr w:type="gramStart"/>
      <w:r w:rsidRPr="006F72FC">
        <w:rPr>
          <w:rFonts w:cs="Helvetica"/>
          <w:color w:val="333333"/>
          <w:sz w:val="23"/>
          <w:szCs w:val="23"/>
          <w:shd w:val="clear" w:color="auto" w:fill="FFFFFF"/>
        </w:rPr>
        <w:t>is done</w:t>
      </w:r>
      <w:proofErr w:type="gramEnd"/>
      <w:r w:rsidRPr="006F72FC">
        <w:rPr>
          <w:rFonts w:cs="Helvetica"/>
          <w:color w:val="333333"/>
          <w:sz w:val="23"/>
          <w:szCs w:val="23"/>
          <w:shd w:val="clear" w:color="auto" w:fill="FFFFFF"/>
        </w:rPr>
        <w:t xml:space="preserve"> by clicking the “Save counts” or “Load counts” buttons in the plugin menu. To ensure that filenames and </w:t>
      </w:r>
      <w:proofErr w:type="spellStart"/>
      <w:r w:rsidRPr="006F72FC">
        <w:rPr>
          <w:rFonts w:cs="Helvetica"/>
          <w:color w:val="333333"/>
          <w:sz w:val="23"/>
          <w:szCs w:val="23"/>
          <w:shd w:val="clear" w:color="auto" w:fill="FFFFFF"/>
        </w:rPr>
        <w:t>filepaths</w:t>
      </w:r>
      <w:proofErr w:type="spellEnd"/>
      <w:r w:rsidRPr="006F72FC">
        <w:rPr>
          <w:rFonts w:cs="Helvetica"/>
          <w:color w:val="333333"/>
          <w:sz w:val="23"/>
          <w:szCs w:val="23"/>
          <w:shd w:val="clear" w:color="auto" w:fill="FFFFFF"/>
        </w:rPr>
        <w:t xml:space="preserve"> are compatible with subsequent import into the Excel macro file (described later)</w:t>
      </w:r>
      <w:proofErr w:type="gramStart"/>
      <w:r w:rsidRPr="006F72FC">
        <w:rPr>
          <w:rFonts w:cs="Helvetica"/>
          <w:color w:val="333333"/>
          <w:sz w:val="23"/>
          <w:szCs w:val="23"/>
          <w:shd w:val="clear" w:color="auto" w:fill="FFFFFF"/>
        </w:rPr>
        <w:t>,</w:t>
      </w:r>
      <w:proofErr w:type="gramEnd"/>
      <w:r w:rsidRPr="006F72FC">
        <w:rPr>
          <w:rFonts w:cs="Helvetica"/>
          <w:color w:val="333333"/>
          <w:sz w:val="23"/>
          <w:szCs w:val="23"/>
          <w:shd w:val="clear" w:color="auto" w:fill="FFFFFF"/>
        </w:rPr>
        <w:t xml:space="preserve"> the plugin enforces specific filenames and </w:t>
      </w:r>
      <w:proofErr w:type="spellStart"/>
      <w:r w:rsidRPr="006F72FC">
        <w:rPr>
          <w:rFonts w:cs="Helvetica"/>
          <w:color w:val="333333"/>
          <w:sz w:val="23"/>
          <w:szCs w:val="23"/>
          <w:shd w:val="clear" w:color="auto" w:fill="FFFFFF"/>
        </w:rPr>
        <w:t>filepaths</w:t>
      </w:r>
      <w:proofErr w:type="spellEnd"/>
      <w:r w:rsidRPr="006F72FC">
        <w:rPr>
          <w:rFonts w:cs="Helvetica"/>
          <w:color w:val="333333"/>
          <w:sz w:val="23"/>
          <w:szCs w:val="23"/>
          <w:shd w:val="clear" w:color="auto" w:fill="FFFFFF"/>
        </w:rPr>
        <w:t xml:space="preserve"> for the data-files. This means that the user does not have to specify a filename or path when loading or saving: instead, the correct data file </w:t>
      </w:r>
      <w:proofErr w:type="gramStart"/>
      <w:r w:rsidRPr="006F72FC">
        <w:rPr>
          <w:rFonts w:cs="Helvetica"/>
          <w:color w:val="333333"/>
          <w:sz w:val="23"/>
          <w:szCs w:val="23"/>
          <w:shd w:val="clear" w:color="auto" w:fill="FFFFFF"/>
        </w:rPr>
        <w:t>is automatically inferred</w:t>
      </w:r>
      <w:proofErr w:type="gramEnd"/>
      <w:r w:rsidRPr="006F72FC">
        <w:rPr>
          <w:rFonts w:cs="Helvetica"/>
          <w:color w:val="333333"/>
          <w:sz w:val="23"/>
          <w:szCs w:val="23"/>
          <w:shd w:val="clear" w:color="auto" w:fill="FFFFFF"/>
        </w:rPr>
        <w:t xml:space="preserve"> from the active image filename and </w:t>
      </w:r>
      <w:proofErr w:type="spellStart"/>
      <w:r w:rsidRPr="006F72FC">
        <w:rPr>
          <w:rFonts w:cs="Helvetica"/>
          <w:color w:val="333333"/>
          <w:sz w:val="23"/>
          <w:szCs w:val="23"/>
          <w:shd w:val="clear" w:color="auto" w:fill="FFFFFF"/>
        </w:rPr>
        <w:t>filepath</w:t>
      </w:r>
      <w:proofErr w:type="spellEnd"/>
      <w:r w:rsidRPr="006F72FC">
        <w:rPr>
          <w:rFonts w:cs="Helvetica"/>
          <w:color w:val="333333"/>
          <w:sz w:val="23"/>
          <w:szCs w:val="23"/>
          <w:shd w:val="clear" w:color="auto" w:fill="FFFFFF"/>
        </w:rPr>
        <w:t xml:space="preserve">, as explained below: </w:t>
      </w:r>
    </w:p>
    <w:p w14:paraId="6575310C" w14:textId="77777777"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Upon clicking “Save counts”, the plugin automatically creates a folder named “Counts” in the same directory from which the active image was loaded. Inside the “Counts” folder, another folder named “</w:t>
      </w:r>
      <w:proofErr w:type="spellStart"/>
      <w:r w:rsidRPr="006F72FC">
        <w:rPr>
          <w:rFonts w:cs="Helvetica"/>
          <w:color w:val="333333"/>
          <w:sz w:val="23"/>
          <w:szCs w:val="23"/>
          <w:shd w:val="clear" w:color="auto" w:fill="FFFFFF"/>
        </w:rPr>
        <w:t>Celldata</w:t>
      </w:r>
      <w:proofErr w:type="spellEnd"/>
      <w:r w:rsidRPr="006F72FC">
        <w:rPr>
          <w:rFonts w:cs="Helvetica"/>
          <w:color w:val="333333"/>
          <w:sz w:val="23"/>
          <w:szCs w:val="23"/>
          <w:shd w:val="clear" w:color="auto" w:fill="FFFFFF"/>
        </w:rPr>
        <w:t xml:space="preserve">” </w:t>
      </w:r>
      <w:proofErr w:type="gramStart"/>
      <w:r w:rsidRPr="006F72FC">
        <w:rPr>
          <w:rFonts w:cs="Helvetica"/>
          <w:color w:val="333333"/>
          <w:sz w:val="23"/>
          <w:szCs w:val="23"/>
          <w:shd w:val="clear" w:color="auto" w:fill="FFFFFF"/>
        </w:rPr>
        <w:t>is created</w:t>
      </w:r>
      <w:proofErr w:type="gramEnd"/>
      <w:r w:rsidRPr="006F72FC">
        <w:rPr>
          <w:rFonts w:cs="Helvetica"/>
          <w:color w:val="333333"/>
          <w:sz w:val="23"/>
          <w:szCs w:val="23"/>
          <w:shd w:val="clear" w:color="auto" w:fill="FFFFFF"/>
        </w:rPr>
        <w:t>, where the count data is saved as a csv file. The data file has the same name as the image file, with an additional .csv extension. For example, if counts data for image “experimentABC5.tif” located in folder “C</w:t>
      </w:r>
      <w:proofErr w:type="gramStart"/>
      <w:r w:rsidRPr="006F72FC">
        <w:rPr>
          <w:rFonts w:cs="Helvetica"/>
          <w:color w:val="333333"/>
          <w:sz w:val="23"/>
          <w:szCs w:val="23"/>
          <w:shd w:val="clear" w:color="auto" w:fill="FFFFFF"/>
        </w:rPr>
        <w:t>:/</w:t>
      </w:r>
      <w:proofErr w:type="gramEnd"/>
      <w:r w:rsidRPr="006F72FC">
        <w:rPr>
          <w:rFonts w:cs="Helvetica"/>
          <w:color w:val="333333"/>
          <w:sz w:val="23"/>
          <w:szCs w:val="23"/>
          <w:shd w:val="clear" w:color="auto" w:fill="FFFFFF"/>
        </w:rPr>
        <w:t xml:space="preserve">Data/Microscopy/” are saved or loaded, the data </w:t>
      </w:r>
      <w:proofErr w:type="spellStart"/>
      <w:r w:rsidRPr="006F72FC">
        <w:rPr>
          <w:rFonts w:cs="Helvetica"/>
          <w:color w:val="333333"/>
          <w:sz w:val="23"/>
          <w:szCs w:val="23"/>
          <w:shd w:val="clear" w:color="auto" w:fill="FFFFFF"/>
        </w:rPr>
        <w:t>filepath</w:t>
      </w:r>
      <w:proofErr w:type="spellEnd"/>
      <w:r w:rsidRPr="006F72FC">
        <w:rPr>
          <w:rFonts w:cs="Helvetica"/>
          <w:color w:val="333333"/>
          <w:sz w:val="23"/>
          <w:szCs w:val="23"/>
          <w:shd w:val="clear" w:color="auto" w:fill="FFFFFF"/>
        </w:rPr>
        <w:t xml:space="preserve"> will be “C:/Data/Microscopy/Counts/</w:t>
      </w:r>
      <w:proofErr w:type="spellStart"/>
      <w:r w:rsidRPr="006F72FC">
        <w:rPr>
          <w:rFonts w:cs="Helvetica"/>
          <w:color w:val="333333"/>
          <w:sz w:val="23"/>
          <w:szCs w:val="23"/>
          <w:shd w:val="clear" w:color="auto" w:fill="FFFFFF"/>
        </w:rPr>
        <w:t>Celldata</w:t>
      </w:r>
      <w:proofErr w:type="spellEnd"/>
      <w:r w:rsidRPr="006F72FC">
        <w:rPr>
          <w:rFonts w:cs="Helvetica"/>
          <w:color w:val="333333"/>
          <w:sz w:val="23"/>
          <w:szCs w:val="23"/>
          <w:shd w:val="clear" w:color="auto" w:fill="FFFFFF"/>
        </w:rPr>
        <w:t>/experimentABC5.tif.csv”</w:t>
      </w:r>
    </w:p>
    <w:p w14:paraId="5BE7804F" w14:textId="77777777" w:rsidR="00673858" w:rsidRPr="00E354E2" w:rsidRDefault="00673858" w:rsidP="00673858">
      <w:pPr>
        <w:spacing w:line="360" w:lineRule="auto"/>
        <w:rPr>
          <w:rFonts w:cs="Helvetica"/>
          <w:b/>
          <w:i/>
          <w:color w:val="333333"/>
          <w:sz w:val="23"/>
          <w:szCs w:val="23"/>
          <w:shd w:val="clear" w:color="auto" w:fill="FFFFFF"/>
        </w:rPr>
      </w:pPr>
      <w:r w:rsidRPr="00E354E2">
        <w:rPr>
          <w:rFonts w:cs="Helvetica"/>
          <w:b/>
          <w:i/>
          <w:color w:val="333333"/>
          <w:sz w:val="23"/>
          <w:szCs w:val="23"/>
          <w:shd w:val="clear" w:color="auto" w:fill="FFFFFF"/>
        </w:rPr>
        <w:t>Keyboard shortcuts</w:t>
      </w:r>
    </w:p>
    <w:p w14:paraId="5B324691" w14:textId="1A20184B" w:rsidR="00673858" w:rsidRPr="006F72FC" w:rsidRDefault="00673858" w:rsidP="00673858">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Upon plugin startup, the user </w:t>
      </w:r>
      <w:proofErr w:type="gramStart"/>
      <w:r w:rsidRPr="006F72FC">
        <w:rPr>
          <w:rFonts w:cs="Helvetica"/>
          <w:color w:val="333333"/>
          <w:sz w:val="23"/>
          <w:szCs w:val="23"/>
          <w:shd w:val="clear" w:color="auto" w:fill="FFFFFF"/>
        </w:rPr>
        <w:t>is given</w:t>
      </w:r>
      <w:proofErr w:type="gramEnd"/>
      <w:r w:rsidRPr="006F72FC">
        <w:rPr>
          <w:rFonts w:cs="Helvetica"/>
          <w:color w:val="333333"/>
          <w:sz w:val="23"/>
          <w:szCs w:val="23"/>
          <w:shd w:val="clear" w:color="auto" w:fill="FFFFFF"/>
        </w:rPr>
        <w:t xml:space="preserve"> the option to enable a set of keyboard shortcuts that can be helpful during image colocalization analysis. Pressing R or F zooms in or out of the image, respectively, focusing on the current mouse location. When zoomed in, pressing the spacebar and dragging with the left mouse button pans the image. Pressing the individual keys of the sequence QWEASDZXC switches between image channels 1-9. Scrolling the mouse wheel changes the Z-stack section position.</w:t>
      </w:r>
      <w:r w:rsidR="00382251">
        <w:rPr>
          <w:rFonts w:cs="Helvetica"/>
          <w:color w:val="333333"/>
          <w:sz w:val="23"/>
          <w:szCs w:val="23"/>
          <w:shd w:val="clear" w:color="auto" w:fill="FFFFFF"/>
        </w:rPr>
        <w:t xml:space="preserve"> </w:t>
      </w:r>
      <w:r w:rsidR="00382251" w:rsidRPr="006F72FC">
        <w:rPr>
          <w:rFonts w:cs="Helvetica"/>
          <w:color w:val="333333"/>
          <w:sz w:val="23"/>
          <w:szCs w:val="23"/>
          <w:shd w:val="clear" w:color="auto" w:fill="FFFFFF"/>
        </w:rPr>
        <w:t>Alt + left mouse button deletes multipoints</w:t>
      </w:r>
      <w:r w:rsidR="00382251">
        <w:rPr>
          <w:rFonts w:cs="Helvetica"/>
          <w:color w:val="333333"/>
          <w:sz w:val="23"/>
          <w:szCs w:val="23"/>
          <w:shd w:val="clear" w:color="auto" w:fill="FFFFFF"/>
        </w:rPr>
        <w:t>.</w:t>
      </w:r>
      <w:r w:rsidRPr="006F72FC">
        <w:rPr>
          <w:rFonts w:cs="Helvetica"/>
          <w:color w:val="333333"/>
          <w:sz w:val="23"/>
          <w:szCs w:val="23"/>
          <w:shd w:val="clear" w:color="auto" w:fill="FFFFFF"/>
        </w:rPr>
        <w:t xml:space="preserve"> Using these shortcuts can significantly speed up colocalization analysis.</w:t>
      </w:r>
    </w:p>
    <w:p w14:paraId="752B00B6" w14:textId="77777777" w:rsidR="00C12100" w:rsidRPr="006F72FC" w:rsidRDefault="00C12100" w:rsidP="00C12100">
      <w:pPr>
        <w:spacing w:line="360" w:lineRule="auto"/>
        <w:rPr>
          <w:rFonts w:cs="Helvetica"/>
          <w:b/>
          <w:color w:val="333333"/>
          <w:sz w:val="23"/>
          <w:szCs w:val="23"/>
          <w:shd w:val="clear" w:color="auto" w:fill="FFFFFF"/>
        </w:rPr>
      </w:pPr>
      <w:r w:rsidRPr="006F72FC">
        <w:rPr>
          <w:rFonts w:cs="Helvetica"/>
          <w:b/>
          <w:color w:val="333333"/>
          <w:sz w:val="23"/>
          <w:szCs w:val="23"/>
          <w:shd w:val="clear" w:color="auto" w:fill="FFFFFF"/>
        </w:rPr>
        <w:t>Serial 3D reconstruction of objects and tissue contours</w:t>
      </w:r>
    </w:p>
    <w:p w14:paraId="300FE522" w14:textId="3EA980A2" w:rsidR="00C12100" w:rsidRPr="006F72FC" w:rsidRDefault="00C12100" w:rsidP="00C12100">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Assigning a reference origin XY coordinate and north direction that is consistent across a series of images allows the Excel macro file to import, rotate, and translate all object data points in a common reference frame. This is crucial for accurate 3D reconstruction. A reference origin is an XY-point that </w:t>
      </w:r>
      <w:proofErr w:type="gramStart"/>
      <w:r w:rsidRPr="006F72FC">
        <w:rPr>
          <w:rFonts w:cs="Helvetica"/>
          <w:color w:val="333333"/>
          <w:sz w:val="23"/>
          <w:szCs w:val="23"/>
          <w:shd w:val="clear" w:color="auto" w:fill="FFFFFF"/>
        </w:rPr>
        <w:t>can be recognized</w:t>
      </w:r>
      <w:proofErr w:type="gramEnd"/>
      <w:r w:rsidRPr="006F72FC">
        <w:rPr>
          <w:rFonts w:cs="Helvetica"/>
          <w:color w:val="333333"/>
          <w:sz w:val="23"/>
          <w:szCs w:val="23"/>
          <w:shd w:val="clear" w:color="auto" w:fill="FFFFFF"/>
        </w:rPr>
        <w:t xml:space="preserve"> in all images, for example a point along the midline or along an edge of sectioned tissue.</w:t>
      </w:r>
      <w:r w:rsidR="0041178B">
        <w:rPr>
          <w:rFonts w:cs="Helvetica"/>
          <w:color w:val="333333"/>
          <w:sz w:val="23"/>
          <w:szCs w:val="23"/>
          <w:shd w:val="clear" w:color="auto" w:fill="FFFFFF"/>
        </w:rPr>
        <w:t xml:space="preserve"> This point will be the </w:t>
      </w:r>
      <w:r w:rsidR="0041178B" w:rsidRPr="006F72FC">
        <w:rPr>
          <w:rFonts w:cs="Helvetica"/>
          <w:color w:val="333333"/>
          <w:sz w:val="23"/>
          <w:szCs w:val="23"/>
          <w:shd w:val="clear" w:color="auto" w:fill="FFFFFF"/>
        </w:rPr>
        <w:t>coordinate origin (x=</w:t>
      </w:r>
      <w:proofErr w:type="gramStart"/>
      <w:r w:rsidR="0041178B" w:rsidRPr="006F72FC">
        <w:rPr>
          <w:rFonts w:cs="Helvetica"/>
          <w:color w:val="333333"/>
          <w:sz w:val="23"/>
          <w:szCs w:val="23"/>
          <w:shd w:val="clear" w:color="auto" w:fill="FFFFFF"/>
        </w:rPr>
        <w:t>0</w:t>
      </w:r>
      <w:proofErr w:type="gramEnd"/>
      <w:r w:rsidR="0041178B" w:rsidRPr="006F72FC">
        <w:rPr>
          <w:rFonts w:cs="Helvetica"/>
          <w:color w:val="333333"/>
          <w:sz w:val="23"/>
          <w:szCs w:val="23"/>
          <w:shd w:val="clear" w:color="auto" w:fill="FFFFFF"/>
        </w:rPr>
        <w:t>, y=0)</w:t>
      </w:r>
      <w:r w:rsidR="0041178B">
        <w:rPr>
          <w:rFonts w:cs="Helvetica"/>
          <w:color w:val="333333"/>
          <w:sz w:val="23"/>
          <w:szCs w:val="23"/>
          <w:shd w:val="clear" w:color="auto" w:fill="FFFFFF"/>
        </w:rPr>
        <w:t>.</w:t>
      </w:r>
      <w:r w:rsidRPr="006F72FC">
        <w:rPr>
          <w:rFonts w:cs="Helvetica"/>
          <w:color w:val="333333"/>
          <w:sz w:val="23"/>
          <w:szCs w:val="23"/>
          <w:shd w:val="clear" w:color="auto" w:fill="FFFFFF"/>
        </w:rPr>
        <w:t xml:space="preserve"> A reference north is a line that defines an angle of rotation that can be recognized in all images, for example the midline or a tissue edge. To assign these variables for an image with the Colocalization Object Counter, the user first selects the ImageJ “Line tool” in the tool bar. The user then draws a line, starting at the reference origin, and pointing towards an assigned “up” or “north” direction. After drawing the line, the user clicks “Save origin and north (for 3D reconstruction)” to automatically save the information to a file. </w:t>
      </w:r>
    </w:p>
    <w:p w14:paraId="6CD61C85" w14:textId="77777777" w:rsidR="00C12100" w:rsidRPr="006F72FC" w:rsidRDefault="00C12100" w:rsidP="00C12100">
      <w:pPr>
        <w:spacing w:line="360" w:lineRule="auto"/>
        <w:rPr>
          <w:rFonts w:cs="Helvetica"/>
          <w:b/>
          <w:color w:val="333333"/>
          <w:sz w:val="32"/>
          <w:szCs w:val="23"/>
          <w:shd w:val="clear" w:color="auto" w:fill="FFFFFF"/>
        </w:rPr>
      </w:pPr>
      <w:r w:rsidRPr="006F72FC">
        <w:rPr>
          <w:rFonts w:cs="Helvetica"/>
          <w:color w:val="333333"/>
          <w:sz w:val="23"/>
          <w:szCs w:val="23"/>
          <w:shd w:val="clear" w:color="auto" w:fill="FFFFFF"/>
        </w:rPr>
        <w:t xml:space="preserve">To draw a section or tissue contour, the user first selects the ImageJ “Freehand tool” in the tool bar. The user then draws the contour, and clicks “Save contours (for 3D reconstruction)” to automatically save the information to a file. In the Excel macro file, the XY-coordinates of the contours </w:t>
      </w:r>
      <w:proofErr w:type="gramStart"/>
      <w:r w:rsidRPr="006F72FC">
        <w:rPr>
          <w:rFonts w:cs="Helvetica"/>
          <w:color w:val="333333"/>
          <w:sz w:val="23"/>
          <w:szCs w:val="23"/>
          <w:shd w:val="clear" w:color="auto" w:fill="FFFFFF"/>
        </w:rPr>
        <w:t>are also rotated and translated according to the origin and north, to align with the object data</w:t>
      </w:r>
      <w:proofErr w:type="gramEnd"/>
      <w:r w:rsidRPr="006F72FC">
        <w:rPr>
          <w:rFonts w:cs="Helvetica"/>
          <w:color w:val="333333"/>
          <w:sz w:val="23"/>
          <w:szCs w:val="23"/>
          <w:shd w:val="clear" w:color="auto" w:fill="FFFFFF"/>
        </w:rPr>
        <w:t xml:space="preserve">. The contour data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during 3D reconstruction with the Matlab script (described later).</w:t>
      </w:r>
    </w:p>
    <w:p w14:paraId="69B548D0" w14:textId="19FC4BA4" w:rsidR="00177A22" w:rsidRDefault="00177A22" w:rsidP="00177A22">
      <w:pPr>
        <w:spacing w:line="360" w:lineRule="auto"/>
        <w:rPr>
          <w:rFonts w:cs="Helvetica"/>
          <w:b/>
          <w:color w:val="333333"/>
          <w:sz w:val="32"/>
          <w:szCs w:val="23"/>
          <w:shd w:val="clear" w:color="auto" w:fill="FFFFFF"/>
        </w:rPr>
      </w:pPr>
      <w:r w:rsidRPr="006F72FC">
        <w:rPr>
          <w:rFonts w:cs="Helvetica"/>
          <w:b/>
          <w:color w:val="333333"/>
          <w:sz w:val="32"/>
          <w:szCs w:val="23"/>
          <w:shd w:val="clear" w:color="auto" w:fill="FFFFFF"/>
        </w:rPr>
        <w:t>Excel macro file for data organization</w:t>
      </w:r>
    </w:p>
    <w:p w14:paraId="7EEE8A8C" w14:textId="30CB5FF0" w:rsidR="00177A22" w:rsidRPr="006F72FC" w:rsidRDefault="00177A22" w:rsidP="00177A22">
      <w:pPr>
        <w:spacing w:line="360" w:lineRule="auto"/>
        <w:rPr>
          <w:rFonts w:cs="Helvetica"/>
          <w:b/>
          <w:color w:val="333333"/>
          <w:sz w:val="32"/>
          <w:szCs w:val="23"/>
          <w:shd w:val="clear" w:color="auto" w:fill="FFFFFF"/>
        </w:rPr>
      </w:pPr>
      <w:r>
        <w:rPr>
          <w:rFonts w:cs="Helvetica"/>
          <w:color w:val="333333"/>
          <w:sz w:val="23"/>
          <w:szCs w:val="23"/>
          <w:shd w:val="clear" w:color="auto" w:fill="FFFFFF"/>
        </w:rPr>
        <w:t>To import count data into the Excel file</w:t>
      </w:r>
      <w:r w:rsidRPr="006F72FC">
        <w:rPr>
          <w:rFonts w:cs="Helvetica"/>
          <w:color w:val="333333"/>
          <w:sz w:val="23"/>
          <w:szCs w:val="23"/>
          <w:shd w:val="clear" w:color="auto" w:fill="FFFFFF"/>
        </w:rPr>
        <w:t xml:space="preserve"> </w:t>
      </w:r>
      <w:r>
        <w:rPr>
          <w:rFonts w:cs="Helvetica"/>
          <w:color w:val="333333"/>
          <w:sz w:val="23"/>
          <w:szCs w:val="23"/>
          <w:shd w:val="clear" w:color="auto" w:fill="FFFFFF"/>
        </w:rPr>
        <w:t>(“ColocalizationObjectCounter_</w:t>
      </w:r>
      <w:r w:rsidRPr="001966C9">
        <w:rPr>
          <w:rFonts w:cs="Helvetica"/>
          <w:color w:val="333333"/>
          <w:sz w:val="23"/>
          <w:szCs w:val="23"/>
          <w:shd w:val="clear" w:color="auto" w:fill="FFFFFF"/>
        </w:rPr>
        <w:t>Importer.xlsm</w:t>
      </w:r>
      <w:r>
        <w:rPr>
          <w:rFonts w:cs="Helvetica"/>
          <w:color w:val="333333"/>
          <w:sz w:val="23"/>
          <w:szCs w:val="23"/>
          <w:shd w:val="clear" w:color="auto" w:fill="FFFFFF"/>
        </w:rPr>
        <w:t xml:space="preserve">”), place the file in </w:t>
      </w:r>
      <w:r w:rsidRPr="006F72FC">
        <w:rPr>
          <w:rFonts w:cs="Helvetica"/>
          <w:color w:val="333333"/>
          <w:sz w:val="23"/>
          <w:szCs w:val="23"/>
          <w:shd w:val="clear" w:color="auto" w:fill="FFFFFF"/>
        </w:rPr>
        <w:t>the “Counts” folder for the respective image series</w:t>
      </w:r>
      <w:r>
        <w:rPr>
          <w:rFonts w:cs="Helvetica"/>
          <w:color w:val="333333"/>
          <w:sz w:val="23"/>
          <w:szCs w:val="23"/>
          <w:shd w:val="clear" w:color="auto" w:fill="FFFFFF"/>
        </w:rPr>
        <w:t xml:space="preserve">. It will then be </w:t>
      </w:r>
      <w:r w:rsidRPr="006F72FC">
        <w:rPr>
          <w:rFonts w:cs="Helvetica"/>
          <w:color w:val="333333"/>
          <w:sz w:val="23"/>
          <w:szCs w:val="23"/>
          <w:shd w:val="clear" w:color="auto" w:fill="FFFFFF"/>
        </w:rPr>
        <w:t>able to automatically locate and read any data files it needs. All data files are stored in CSV format.</w:t>
      </w:r>
    </w:p>
    <w:p w14:paraId="05006A92" w14:textId="77777777" w:rsidR="00177A22" w:rsidRPr="006F72FC" w:rsidRDefault="00177A22" w:rsidP="00177A22">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After opening the Excel file, click “Enable macros” if a security warning </w:t>
      </w:r>
      <w:proofErr w:type="gramStart"/>
      <w:r w:rsidRPr="006F72FC">
        <w:rPr>
          <w:rFonts w:cs="Helvetica"/>
          <w:color w:val="333333"/>
          <w:sz w:val="23"/>
          <w:szCs w:val="23"/>
          <w:shd w:val="clear" w:color="auto" w:fill="FFFFFF"/>
        </w:rPr>
        <w:t>is displayed</w:t>
      </w:r>
      <w:proofErr w:type="gramEnd"/>
      <w:r w:rsidRPr="006F72FC">
        <w:rPr>
          <w:rFonts w:cs="Helvetica"/>
          <w:color w:val="333333"/>
          <w:sz w:val="23"/>
          <w:szCs w:val="23"/>
          <w:shd w:val="clear" w:color="auto" w:fill="FFFFFF"/>
        </w:rPr>
        <w:t xml:space="preserve">. </w:t>
      </w:r>
    </w:p>
    <w:p w14:paraId="7C050AD3" w14:textId="77777777" w:rsidR="00177A22" w:rsidRPr="006F72FC" w:rsidRDefault="00177A22" w:rsidP="00177A22">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The “User input” sheet contains three buttons with associated import/export functions. Cells highlighted in yellow designate values and options that </w:t>
      </w:r>
      <w:proofErr w:type="gramStart"/>
      <w:r w:rsidRPr="006F72FC">
        <w:rPr>
          <w:rFonts w:cs="Helvetica"/>
          <w:color w:val="333333"/>
          <w:sz w:val="23"/>
          <w:szCs w:val="23"/>
          <w:shd w:val="clear" w:color="auto" w:fill="FFFFFF"/>
        </w:rPr>
        <w:t>can be adjusted and chosen by the user</w:t>
      </w:r>
      <w:proofErr w:type="gramEnd"/>
      <w:r w:rsidRPr="006F72FC">
        <w:rPr>
          <w:rFonts w:cs="Helvetica"/>
          <w:color w:val="333333"/>
          <w:sz w:val="23"/>
          <w:szCs w:val="23"/>
          <w:shd w:val="clear" w:color="auto" w:fill="FFFFFF"/>
        </w:rPr>
        <w:t xml:space="preserve">. </w:t>
      </w:r>
    </w:p>
    <w:p w14:paraId="15F9C0BC" w14:textId="77777777" w:rsidR="00343D4C" w:rsidRPr="006F72FC" w:rsidRDefault="00343D4C" w:rsidP="00343D4C">
      <w:pPr>
        <w:spacing w:line="360" w:lineRule="auto"/>
        <w:rPr>
          <w:rFonts w:cs="Helvetica"/>
          <w:b/>
          <w:i/>
          <w:color w:val="333333"/>
          <w:sz w:val="23"/>
          <w:szCs w:val="23"/>
          <w:shd w:val="clear" w:color="auto" w:fill="FFFFFF"/>
        </w:rPr>
      </w:pPr>
      <w:r w:rsidRPr="006F72FC">
        <w:rPr>
          <w:rFonts w:cs="Helvetica"/>
          <w:b/>
          <w:i/>
          <w:color w:val="333333"/>
          <w:sz w:val="23"/>
          <w:szCs w:val="23"/>
          <w:shd w:val="clear" w:color="auto" w:fill="FFFFFF"/>
        </w:rPr>
        <w:t xml:space="preserve">Button1 (“Check and validate data”) </w:t>
      </w:r>
    </w:p>
    <w:p w14:paraId="2963A8B1"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Button 1 checks for data files present in the “Counts” folder, displays image filenames found, and whether any 3D data is associated with the images. To assign a Z-axis level to each image, the user can input the Z-distance between images in cell D5 and click button 1. The macro will suggest Z levels for each image based on alphabetized filenames in column G. If any Z levels are incorrect, or total manual input </w:t>
      </w:r>
      <w:proofErr w:type="gramStart"/>
      <w:r w:rsidRPr="006F72FC">
        <w:rPr>
          <w:rFonts w:cs="Helvetica"/>
          <w:color w:val="333333"/>
          <w:sz w:val="23"/>
          <w:szCs w:val="23"/>
          <w:shd w:val="clear" w:color="auto" w:fill="FFFFFF"/>
        </w:rPr>
        <w:t>is desired</w:t>
      </w:r>
      <w:proofErr w:type="gramEnd"/>
      <w:r w:rsidRPr="006F72FC">
        <w:rPr>
          <w:rFonts w:cs="Helvetica"/>
          <w:color w:val="333333"/>
          <w:sz w:val="23"/>
          <w:szCs w:val="23"/>
          <w:shd w:val="clear" w:color="auto" w:fill="FFFFFF"/>
        </w:rPr>
        <w:t>, Z levels can be input directly in column G after clicking button 1.</w:t>
      </w:r>
    </w:p>
    <w:p w14:paraId="6F4B5136"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Note that all X, Y and Z values in the Excel macro </w:t>
      </w:r>
      <w:proofErr w:type="gramStart"/>
      <w:r w:rsidRPr="006F72FC">
        <w:rPr>
          <w:rFonts w:cs="Helvetica"/>
          <w:color w:val="333333"/>
          <w:sz w:val="23"/>
          <w:szCs w:val="23"/>
          <w:shd w:val="clear" w:color="auto" w:fill="FFFFFF"/>
        </w:rPr>
        <w:t>are shown</w:t>
      </w:r>
      <w:proofErr w:type="gramEnd"/>
      <w:r w:rsidRPr="006F72FC">
        <w:rPr>
          <w:rFonts w:cs="Helvetica"/>
          <w:color w:val="333333"/>
          <w:sz w:val="23"/>
          <w:szCs w:val="23"/>
          <w:shd w:val="clear" w:color="auto" w:fill="FFFFFF"/>
        </w:rPr>
        <w:t xml:space="preserve"> as </w:t>
      </w:r>
      <w:proofErr w:type="spellStart"/>
      <w:r w:rsidRPr="006F72FC">
        <w:rPr>
          <w:rFonts w:cs="Helvetica"/>
          <w:color w:val="333333"/>
          <w:sz w:val="23"/>
          <w:szCs w:val="23"/>
          <w:shd w:val="clear" w:color="auto" w:fill="FFFFFF"/>
        </w:rPr>
        <w:t>uncalibrated</w:t>
      </w:r>
      <w:proofErr w:type="spellEnd"/>
      <w:r w:rsidRPr="006F72FC">
        <w:rPr>
          <w:rFonts w:cs="Helvetica"/>
          <w:color w:val="333333"/>
          <w:sz w:val="23"/>
          <w:szCs w:val="23"/>
          <w:shd w:val="clear" w:color="auto" w:fill="FFFFFF"/>
        </w:rPr>
        <w:t xml:space="preserve"> distance values, i.e. in image pixel distances. This means that user-assigned Z-axis distances also have to </w:t>
      </w:r>
      <w:proofErr w:type="gramStart"/>
      <w:r w:rsidRPr="006F72FC">
        <w:rPr>
          <w:rFonts w:cs="Helvetica"/>
          <w:color w:val="333333"/>
          <w:sz w:val="23"/>
          <w:szCs w:val="23"/>
          <w:shd w:val="clear" w:color="auto" w:fill="FFFFFF"/>
        </w:rPr>
        <w:t>be indicated</w:t>
      </w:r>
      <w:proofErr w:type="gramEnd"/>
      <w:r w:rsidRPr="006F72FC">
        <w:rPr>
          <w:rFonts w:cs="Helvetica"/>
          <w:color w:val="333333"/>
          <w:sz w:val="23"/>
          <w:szCs w:val="23"/>
          <w:shd w:val="clear" w:color="auto" w:fill="FFFFFF"/>
        </w:rPr>
        <w:t xml:space="preserve"> in pixel distances for accurate 3D reconstruction. For example, if the Z-distance between two images </w:t>
      </w:r>
      <w:proofErr w:type="gramStart"/>
      <w:r w:rsidRPr="006F72FC">
        <w:rPr>
          <w:rFonts w:cs="Helvetica"/>
          <w:color w:val="333333"/>
          <w:sz w:val="23"/>
          <w:szCs w:val="23"/>
          <w:shd w:val="clear" w:color="auto" w:fill="FFFFFF"/>
        </w:rPr>
        <w:t>is known</w:t>
      </w:r>
      <w:proofErr w:type="gramEnd"/>
      <w:r w:rsidRPr="006F72FC">
        <w:rPr>
          <w:rFonts w:cs="Helvetica"/>
          <w:color w:val="333333"/>
          <w:sz w:val="23"/>
          <w:szCs w:val="23"/>
          <w:shd w:val="clear" w:color="auto" w:fill="FFFFFF"/>
        </w:rPr>
        <w:t xml:space="preserve"> to be 100 μm, this value has to be converted into pixel distance. To do this, it is necessary to know the real dimensions of image pixels (in XY-units). If microscope images come with metadata, the Excel file will display the XY-unit in columns </w:t>
      </w:r>
      <w:proofErr w:type="gramStart"/>
      <w:r w:rsidRPr="006F72FC">
        <w:rPr>
          <w:rFonts w:cs="Helvetica"/>
          <w:color w:val="333333"/>
          <w:sz w:val="23"/>
          <w:szCs w:val="23"/>
          <w:shd w:val="clear" w:color="auto" w:fill="FFFFFF"/>
        </w:rPr>
        <w:t>I and J.</w:t>
      </w:r>
      <w:proofErr w:type="gramEnd"/>
      <w:r w:rsidRPr="006F72FC">
        <w:rPr>
          <w:rFonts w:cs="Helvetica"/>
          <w:color w:val="333333"/>
          <w:sz w:val="23"/>
          <w:szCs w:val="23"/>
          <w:shd w:val="clear" w:color="auto" w:fill="FFFFFF"/>
        </w:rPr>
        <w:t xml:space="preserve"> If not, the value has to </w:t>
      </w:r>
      <w:proofErr w:type="gramStart"/>
      <w:r w:rsidRPr="006F72FC">
        <w:rPr>
          <w:rFonts w:cs="Helvetica"/>
          <w:color w:val="333333"/>
          <w:sz w:val="23"/>
          <w:szCs w:val="23"/>
          <w:shd w:val="clear" w:color="auto" w:fill="FFFFFF"/>
        </w:rPr>
        <w:t>be determined</w:t>
      </w:r>
      <w:proofErr w:type="gramEnd"/>
      <w:r w:rsidRPr="006F72FC">
        <w:rPr>
          <w:rFonts w:cs="Helvetica"/>
          <w:color w:val="333333"/>
          <w:sz w:val="23"/>
          <w:szCs w:val="23"/>
          <w:shd w:val="clear" w:color="auto" w:fill="FFFFFF"/>
        </w:rPr>
        <w:t xml:space="preserve"> manually, by measuring a known distance in the image and dividing by the number of pixels. The XY-unit </w:t>
      </w:r>
      <w:proofErr w:type="gramStart"/>
      <w:r w:rsidRPr="006F72FC">
        <w:rPr>
          <w:rFonts w:cs="Helvetica"/>
          <w:color w:val="333333"/>
          <w:sz w:val="23"/>
          <w:szCs w:val="23"/>
          <w:shd w:val="clear" w:color="auto" w:fill="FFFFFF"/>
        </w:rPr>
        <w:t>can then be used</w:t>
      </w:r>
      <w:proofErr w:type="gramEnd"/>
      <w:r w:rsidRPr="006F72FC">
        <w:rPr>
          <w:rFonts w:cs="Helvetica"/>
          <w:color w:val="333333"/>
          <w:sz w:val="23"/>
          <w:szCs w:val="23"/>
          <w:shd w:val="clear" w:color="auto" w:fill="FFFFFF"/>
        </w:rPr>
        <w:t xml:space="preserve"> to convert real distances to pixel distances. The following formula </w:t>
      </w:r>
      <w:proofErr w:type="gramStart"/>
      <w:r w:rsidRPr="006F72FC">
        <w:rPr>
          <w:rFonts w:cs="Helvetica"/>
          <w:color w:val="333333"/>
          <w:sz w:val="23"/>
          <w:szCs w:val="23"/>
          <w:shd w:val="clear" w:color="auto" w:fill="FFFFFF"/>
        </w:rPr>
        <w:t>can be used</w:t>
      </w:r>
      <w:proofErr w:type="gramEnd"/>
      <w:r w:rsidRPr="006F72FC">
        <w:rPr>
          <w:rFonts w:cs="Helvetica"/>
          <w:color w:val="333333"/>
          <w:sz w:val="23"/>
          <w:szCs w:val="23"/>
          <w:shd w:val="clear" w:color="auto" w:fill="FFFFFF"/>
        </w:rPr>
        <w:t xml:space="preserve"> for this (also shown in the Excel file)</w:t>
      </w:r>
    </w:p>
    <w:p w14:paraId="37776653"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Pixel distance = real distance / XY-unit</w:t>
      </w:r>
    </w:p>
    <w:p w14:paraId="7A9D5298"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Example with </w:t>
      </w:r>
      <w:proofErr w:type="gramStart"/>
      <w:r w:rsidRPr="006F72FC">
        <w:rPr>
          <w:rFonts w:cs="Helvetica"/>
          <w:color w:val="333333"/>
          <w:sz w:val="23"/>
          <w:szCs w:val="23"/>
          <w:shd w:val="clear" w:color="auto" w:fill="FFFFFF"/>
        </w:rPr>
        <w:t>100 μm</w:t>
      </w:r>
      <w:proofErr w:type="gramEnd"/>
      <w:r w:rsidRPr="006F72FC">
        <w:rPr>
          <w:rFonts w:cs="Helvetica"/>
          <w:color w:val="333333"/>
          <w:sz w:val="23"/>
          <w:szCs w:val="23"/>
          <w:shd w:val="clear" w:color="auto" w:fill="FFFFFF"/>
        </w:rPr>
        <w:t xml:space="preserve"> distance between images and XY unit = 0.313 μm/pixel:</w:t>
      </w:r>
    </w:p>
    <w:p w14:paraId="00768643" w14:textId="77777777" w:rsidR="00343D4C" w:rsidRPr="006F72FC" w:rsidRDefault="00343D4C" w:rsidP="00343D4C">
      <w:pPr>
        <w:spacing w:line="360" w:lineRule="auto"/>
        <w:rPr>
          <w:rFonts w:cs="Helvetica"/>
          <w:color w:val="333333"/>
          <w:sz w:val="23"/>
          <w:szCs w:val="23"/>
          <w:shd w:val="clear" w:color="auto" w:fill="FFFFFF"/>
          <w:lang w:val="de-DE"/>
        </w:rPr>
      </w:pPr>
      <w:r w:rsidRPr="006F72FC">
        <w:rPr>
          <w:rFonts w:cs="Helvetica"/>
          <w:color w:val="333333"/>
          <w:sz w:val="23"/>
          <w:szCs w:val="23"/>
          <w:shd w:val="clear" w:color="auto" w:fill="FFFFFF"/>
          <w:lang w:val="de-DE"/>
        </w:rPr>
        <w:t xml:space="preserve">Pixel </w:t>
      </w:r>
      <w:proofErr w:type="spellStart"/>
      <w:r w:rsidRPr="006F72FC">
        <w:rPr>
          <w:rFonts w:cs="Helvetica"/>
          <w:color w:val="333333"/>
          <w:sz w:val="23"/>
          <w:szCs w:val="23"/>
          <w:shd w:val="clear" w:color="auto" w:fill="FFFFFF"/>
          <w:lang w:val="de-DE"/>
        </w:rPr>
        <w:t>distance</w:t>
      </w:r>
      <w:proofErr w:type="spellEnd"/>
      <w:r w:rsidRPr="006F72FC">
        <w:rPr>
          <w:rFonts w:cs="Helvetica"/>
          <w:color w:val="333333"/>
          <w:sz w:val="23"/>
          <w:szCs w:val="23"/>
          <w:shd w:val="clear" w:color="auto" w:fill="FFFFFF"/>
          <w:lang w:val="de-DE"/>
        </w:rPr>
        <w:t xml:space="preserve"> = 100 </w:t>
      </w:r>
      <w:r w:rsidRPr="006F72FC">
        <w:rPr>
          <w:rFonts w:cs="Helvetica"/>
          <w:color w:val="333333"/>
          <w:sz w:val="23"/>
          <w:szCs w:val="23"/>
          <w:shd w:val="clear" w:color="auto" w:fill="FFFFFF"/>
        </w:rPr>
        <w:t>μ</w:t>
      </w:r>
      <w:r w:rsidRPr="006F72FC">
        <w:rPr>
          <w:rFonts w:cs="Helvetica"/>
          <w:color w:val="333333"/>
          <w:sz w:val="23"/>
          <w:szCs w:val="23"/>
          <w:shd w:val="clear" w:color="auto" w:fill="FFFFFF"/>
          <w:lang w:val="de-DE"/>
        </w:rPr>
        <w:t xml:space="preserve">m / 0.313 </w:t>
      </w:r>
      <w:r w:rsidRPr="006F72FC">
        <w:rPr>
          <w:rFonts w:cs="Helvetica"/>
          <w:color w:val="333333"/>
          <w:sz w:val="23"/>
          <w:szCs w:val="23"/>
          <w:shd w:val="clear" w:color="auto" w:fill="FFFFFF"/>
        </w:rPr>
        <w:t>μ</w:t>
      </w:r>
      <w:r w:rsidRPr="006F72FC">
        <w:rPr>
          <w:rFonts w:cs="Helvetica"/>
          <w:color w:val="333333"/>
          <w:sz w:val="23"/>
          <w:szCs w:val="23"/>
          <w:shd w:val="clear" w:color="auto" w:fill="FFFFFF"/>
          <w:lang w:val="de-DE"/>
        </w:rPr>
        <w:t>m/</w:t>
      </w:r>
      <w:proofErr w:type="spellStart"/>
      <w:r w:rsidRPr="006F72FC">
        <w:rPr>
          <w:rFonts w:cs="Helvetica"/>
          <w:color w:val="333333"/>
          <w:sz w:val="23"/>
          <w:szCs w:val="23"/>
          <w:shd w:val="clear" w:color="auto" w:fill="FFFFFF"/>
          <w:lang w:val="de-DE"/>
        </w:rPr>
        <w:t>pixel</w:t>
      </w:r>
      <w:proofErr w:type="spellEnd"/>
    </w:p>
    <w:p w14:paraId="5E096153" w14:textId="77777777" w:rsidR="00343D4C" w:rsidRPr="006F72FC" w:rsidRDefault="00343D4C" w:rsidP="00343D4C">
      <w:pPr>
        <w:spacing w:line="360" w:lineRule="auto"/>
        <w:rPr>
          <w:rFonts w:cs="Helvetica"/>
          <w:color w:val="333333"/>
          <w:sz w:val="23"/>
          <w:szCs w:val="23"/>
          <w:shd w:val="clear" w:color="auto" w:fill="FFFFFF"/>
          <w:lang w:val="de-DE"/>
        </w:rPr>
      </w:pPr>
      <w:r w:rsidRPr="006F72FC">
        <w:rPr>
          <w:rFonts w:cs="Helvetica"/>
          <w:color w:val="333333"/>
          <w:sz w:val="23"/>
          <w:szCs w:val="23"/>
          <w:shd w:val="clear" w:color="auto" w:fill="FFFFFF"/>
          <w:lang w:val="de-DE"/>
        </w:rPr>
        <w:t xml:space="preserve">Pixel </w:t>
      </w:r>
      <w:proofErr w:type="spellStart"/>
      <w:r w:rsidRPr="006F72FC">
        <w:rPr>
          <w:rFonts w:cs="Helvetica"/>
          <w:color w:val="333333"/>
          <w:sz w:val="23"/>
          <w:szCs w:val="23"/>
          <w:shd w:val="clear" w:color="auto" w:fill="FFFFFF"/>
          <w:lang w:val="de-DE"/>
        </w:rPr>
        <w:t>distance</w:t>
      </w:r>
      <w:proofErr w:type="spellEnd"/>
      <w:r w:rsidRPr="006F72FC">
        <w:rPr>
          <w:rFonts w:cs="Helvetica"/>
          <w:color w:val="333333"/>
          <w:sz w:val="23"/>
          <w:szCs w:val="23"/>
          <w:shd w:val="clear" w:color="auto" w:fill="FFFFFF"/>
          <w:lang w:val="de-DE"/>
        </w:rPr>
        <w:t xml:space="preserve"> = 319.5 </w:t>
      </w:r>
      <w:proofErr w:type="spellStart"/>
      <w:r w:rsidRPr="006F72FC">
        <w:rPr>
          <w:rFonts w:cs="Helvetica"/>
          <w:color w:val="333333"/>
          <w:sz w:val="23"/>
          <w:szCs w:val="23"/>
          <w:shd w:val="clear" w:color="auto" w:fill="FFFFFF"/>
          <w:lang w:val="de-DE"/>
        </w:rPr>
        <w:t>pixels</w:t>
      </w:r>
      <w:proofErr w:type="spellEnd"/>
    </w:p>
    <w:p w14:paraId="28E794B5"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Accordingly, 319.5 should be the “Z-distance between images” assigned to cell D5.</w:t>
      </w:r>
    </w:p>
    <w:p w14:paraId="5740A3BE" w14:textId="77777777" w:rsidR="00343D4C" w:rsidRPr="006F72FC" w:rsidRDefault="00343D4C" w:rsidP="00343D4C">
      <w:pPr>
        <w:spacing w:line="360" w:lineRule="auto"/>
        <w:rPr>
          <w:rFonts w:cs="Helvetica"/>
          <w:color w:val="333333"/>
          <w:sz w:val="23"/>
          <w:szCs w:val="23"/>
          <w:shd w:val="clear" w:color="auto" w:fill="FFFFFF"/>
        </w:rPr>
      </w:pPr>
    </w:p>
    <w:p w14:paraId="65D68E82" w14:textId="77777777" w:rsidR="00343D4C" w:rsidRPr="006F72FC" w:rsidRDefault="00343D4C" w:rsidP="00343D4C">
      <w:pPr>
        <w:spacing w:line="360" w:lineRule="auto"/>
        <w:rPr>
          <w:rFonts w:cs="Helvetica"/>
          <w:b/>
          <w:i/>
          <w:color w:val="333333"/>
          <w:sz w:val="23"/>
          <w:szCs w:val="23"/>
          <w:shd w:val="clear" w:color="auto" w:fill="FFFFFF"/>
        </w:rPr>
      </w:pPr>
      <w:r w:rsidRPr="006F72FC">
        <w:rPr>
          <w:rFonts w:cs="Helvetica"/>
          <w:b/>
          <w:i/>
          <w:color w:val="333333"/>
          <w:sz w:val="23"/>
          <w:szCs w:val="23"/>
          <w:shd w:val="clear" w:color="auto" w:fill="FFFFFF"/>
        </w:rPr>
        <w:t xml:space="preserve">Button 2 (“Import and display data”) </w:t>
      </w:r>
    </w:p>
    <w:p w14:paraId="5BD69F82" w14:textId="41A93592" w:rsidR="005D003A"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After assigning Z levels, users can use button 2 to flip images by inverting X/Y coordinates, or to add jitter (randomness) to Z level coordinates to avoid a “sectioned” appearance in the 3D reconstructions. “Invert Y” is set to "yes" by default, since ImageJ starts with the Y-axis value 0 at the top of image</w:t>
      </w:r>
      <w:r>
        <w:rPr>
          <w:rFonts w:cs="Helvetica"/>
          <w:color w:val="333333"/>
          <w:sz w:val="23"/>
          <w:szCs w:val="23"/>
          <w:shd w:val="clear" w:color="auto" w:fill="FFFFFF"/>
        </w:rPr>
        <w:t>s</w:t>
      </w:r>
      <w:r w:rsidRPr="006F72FC">
        <w:rPr>
          <w:rFonts w:cs="Helvetica"/>
          <w:color w:val="333333"/>
          <w:sz w:val="23"/>
          <w:szCs w:val="23"/>
          <w:shd w:val="clear" w:color="auto" w:fill="FFFFFF"/>
        </w:rPr>
        <w:t xml:space="preserve">. Jitter in Z level coordinates is useful for spreading objects between Z levels that </w:t>
      </w:r>
      <w:proofErr w:type="gramStart"/>
      <w:r w:rsidRPr="006F72FC">
        <w:rPr>
          <w:rFonts w:cs="Helvetica"/>
          <w:color w:val="333333"/>
          <w:sz w:val="23"/>
          <w:szCs w:val="23"/>
          <w:shd w:val="clear" w:color="auto" w:fill="FFFFFF"/>
        </w:rPr>
        <w:t>would otherwise be densely clustered</w:t>
      </w:r>
      <w:proofErr w:type="gramEnd"/>
      <w:r w:rsidRPr="006F72FC">
        <w:rPr>
          <w:rFonts w:cs="Helvetica"/>
          <w:color w:val="333333"/>
          <w:sz w:val="23"/>
          <w:szCs w:val="23"/>
          <w:shd w:val="clear" w:color="auto" w:fill="FFFFFF"/>
        </w:rPr>
        <w:t xml:space="preserve"> in single XY planes, disrupting 3D visualization in side views. </w:t>
      </w:r>
      <w:r w:rsidR="005D003A">
        <w:rPr>
          <w:rFonts w:cs="Helvetica"/>
          <w:color w:val="333333"/>
          <w:sz w:val="23"/>
          <w:szCs w:val="23"/>
          <w:shd w:val="clear" w:color="auto" w:fill="FFFFFF"/>
        </w:rPr>
        <w:t xml:space="preserve">Options for adjusting how cell slice information is calculated is available through additional settings. </w:t>
      </w:r>
    </w:p>
    <w:p w14:paraId="10FF999E"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Clicking button 2 will import object and contour data from saved data files, transform these according to reference origin and north, assign a Z value, and display individual data points in rows in the “Cell data” sheet and “Contour data” sheet. The individual columns show filename, untranslated and translated XY coordinates, Z level with and without jitter, and category information for each counted object. Coordinates of contours </w:t>
      </w:r>
      <w:proofErr w:type="gramStart"/>
      <w:r w:rsidRPr="006F72FC">
        <w:rPr>
          <w:rFonts w:cs="Helvetica"/>
          <w:color w:val="333333"/>
          <w:sz w:val="23"/>
          <w:szCs w:val="23"/>
          <w:shd w:val="clear" w:color="auto" w:fill="FFFFFF"/>
        </w:rPr>
        <w:t>are similarly listed</w:t>
      </w:r>
      <w:proofErr w:type="gramEnd"/>
      <w:r w:rsidRPr="006F72FC">
        <w:rPr>
          <w:rFonts w:cs="Helvetica"/>
          <w:color w:val="333333"/>
          <w:sz w:val="23"/>
          <w:szCs w:val="23"/>
          <w:shd w:val="clear" w:color="auto" w:fill="FFFFFF"/>
        </w:rPr>
        <w:t xml:space="preserve"> in rows, but without any category designation (since contours are not categorized like objects).</w:t>
      </w:r>
    </w:p>
    <w:p w14:paraId="38B50190"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 </w:t>
      </w:r>
    </w:p>
    <w:p w14:paraId="1309CFE0" w14:textId="77777777" w:rsidR="00343D4C" w:rsidRPr="006F72FC" w:rsidRDefault="00343D4C" w:rsidP="00343D4C">
      <w:pPr>
        <w:spacing w:line="360" w:lineRule="auto"/>
        <w:rPr>
          <w:rFonts w:cs="Helvetica"/>
          <w:b/>
          <w:i/>
          <w:color w:val="333333"/>
          <w:sz w:val="23"/>
          <w:szCs w:val="23"/>
          <w:shd w:val="clear" w:color="auto" w:fill="FFFFFF"/>
        </w:rPr>
      </w:pPr>
      <w:r w:rsidRPr="006F72FC">
        <w:rPr>
          <w:rFonts w:cs="Helvetica"/>
          <w:b/>
          <w:i/>
          <w:color w:val="333333"/>
          <w:sz w:val="23"/>
          <w:szCs w:val="23"/>
          <w:shd w:val="clear" w:color="auto" w:fill="FFFFFF"/>
        </w:rPr>
        <w:t xml:space="preserve">Button 3 (“Export and summarize combined data”) </w:t>
      </w:r>
    </w:p>
    <w:p w14:paraId="7A7880B0"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Before summarizing and exporting data, the user can use button 3 to edit data points in the “Cell data” and “Contour data” sheets. This enables correction of mistakes without having to re-analyze images with the Colocalization Object Counter plugin. It also allows the user to limit 3D reconstructions to selected sets of data points or images. To remove data points, full rows </w:t>
      </w:r>
      <w:proofErr w:type="gramStart"/>
      <w:r w:rsidRPr="006F72FC">
        <w:rPr>
          <w:rFonts w:cs="Helvetica"/>
          <w:color w:val="333333"/>
          <w:sz w:val="23"/>
          <w:szCs w:val="23"/>
          <w:shd w:val="clear" w:color="auto" w:fill="FFFFFF"/>
        </w:rPr>
        <w:t>should be deleted</w:t>
      </w:r>
      <w:proofErr w:type="gramEnd"/>
      <w:r w:rsidRPr="006F72FC">
        <w:rPr>
          <w:rFonts w:cs="Helvetica"/>
          <w:color w:val="333333"/>
          <w:sz w:val="23"/>
          <w:szCs w:val="23"/>
          <w:shd w:val="clear" w:color="auto" w:fill="FFFFFF"/>
        </w:rPr>
        <w:t xml:space="preserve"> completely, without leaving blank rows intermingled (that is, do NOT use the “clear” function, only the “delete” function). This is because the macro will stop at the first blank row it finds. </w:t>
      </w:r>
    </w:p>
    <w:p w14:paraId="7BEDE89A" w14:textId="77777777" w:rsidR="00343D4C" w:rsidRPr="006F72FC" w:rsidRDefault="00343D4C" w:rsidP="00343D4C">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After button 3 is pressed, data are read from the “Cell data” and “Contour data” sheets, summarized in the “Data summary” sheet, and exported as files in the “\Counts\Export” folder. The “Data summary” sheet shows total counts of each object category, and for each image file. The “Cell data” </w:t>
      </w:r>
      <w:proofErr w:type="gramStart"/>
      <w:r w:rsidRPr="006F72FC">
        <w:rPr>
          <w:rFonts w:cs="Helvetica"/>
          <w:color w:val="333333"/>
          <w:sz w:val="23"/>
          <w:szCs w:val="23"/>
          <w:shd w:val="clear" w:color="auto" w:fill="FFFFFF"/>
        </w:rPr>
        <w:t>is exported</w:t>
      </w:r>
      <w:proofErr w:type="gramEnd"/>
      <w:r w:rsidRPr="006F72FC">
        <w:rPr>
          <w:rFonts w:cs="Helvetica"/>
          <w:color w:val="333333"/>
          <w:sz w:val="23"/>
          <w:szCs w:val="23"/>
          <w:shd w:val="clear" w:color="auto" w:fill="FFFFFF"/>
        </w:rPr>
        <w:t xml:space="preserve"> as a CSV file named “cell_coordinates.csv”, where commas separate the x, y, z, and category values of each counted object. The “Contour data” </w:t>
      </w:r>
      <w:proofErr w:type="gramStart"/>
      <w:r w:rsidRPr="006F72FC">
        <w:rPr>
          <w:rFonts w:cs="Helvetica"/>
          <w:color w:val="333333"/>
          <w:sz w:val="23"/>
          <w:szCs w:val="23"/>
          <w:shd w:val="clear" w:color="auto" w:fill="FFFFFF"/>
        </w:rPr>
        <w:t>is exported</w:t>
      </w:r>
      <w:proofErr w:type="gramEnd"/>
      <w:r w:rsidRPr="006F72FC">
        <w:rPr>
          <w:rFonts w:cs="Helvetica"/>
          <w:color w:val="333333"/>
          <w:sz w:val="23"/>
          <w:szCs w:val="23"/>
          <w:shd w:val="clear" w:color="auto" w:fill="FFFFFF"/>
        </w:rPr>
        <w:t xml:space="preserve"> similarly as a CSV file named “outline_coordinates.csv”, but without the category values. CSV is a standard file format accepted by many data processing and visualization applications, including Excel and Matlab.</w:t>
      </w:r>
    </w:p>
    <w:p w14:paraId="3CDC3E47" w14:textId="77777777" w:rsidR="00FE23EA" w:rsidRDefault="00FE23EA" w:rsidP="00343D4C">
      <w:pPr>
        <w:spacing w:line="360" w:lineRule="auto"/>
        <w:rPr>
          <w:rFonts w:cs="Helvetica"/>
          <w:b/>
          <w:color w:val="333333"/>
          <w:sz w:val="32"/>
          <w:szCs w:val="23"/>
          <w:shd w:val="clear" w:color="auto" w:fill="FFFFFF"/>
        </w:rPr>
      </w:pPr>
    </w:p>
    <w:p w14:paraId="59B80A06" w14:textId="747B64F0" w:rsidR="00343D4C" w:rsidRPr="006F72FC" w:rsidRDefault="00343D4C" w:rsidP="00343D4C">
      <w:pPr>
        <w:spacing w:line="360" w:lineRule="auto"/>
        <w:rPr>
          <w:rFonts w:cs="Helvetica"/>
          <w:b/>
          <w:color w:val="333333"/>
          <w:sz w:val="32"/>
          <w:szCs w:val="23"/>
          <w:shd w:val="clear" w:color="auto" w:fill="FFFFFF"/>
        </w:rPr>
      </w:pPr>
      <w:r w:rsidRPr="006F72FC">
        <w:rPr>
          <w:rFonts w:cs="Helvetica"/>
          <w:b/>
          <w:color w:val="333333"/>
          <w:sz w:val="32"/>
          <w:szCs w:val="23"/>
          <w:shd w:val="clear" w:color="auto" w:fill="FFFFFF"/>
        </w:rPr>
        <w:t>Matlab script for 3D visualization</w:t>
      </w:r>
    </w:p>
    <w:p w14:paraId="5FD88ED3" w14:textId="77777777" w:rsidR="004F0866" w:rsidRPr="006F72FC" w:rsidRDefault="004F0866" w:rsidP="004F0866">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Running the script requires loading of two input CSV files: “cell_coordinates.csv”, which contains the object data, and “outline_coordinates.csv” which contains the tissue contour data. They </w:t>
      </w:r>
      <w:proofErr w:type="gramStart"/>
      <w:r w:rsidRPr="006F72FC">
        <w:rPr>
          <w:rFonts w:cs="Helvetica"/>
          <w:color w:val="333333"/>
          <w:sz w:val="23"/>
          <w:szCs w:val="23"/>
          <w:shd w:val="clear" w:color="auto" w:fill="FFFFFF"/>
        </w:rPr>
        <w:t>are both generated by the Excel macro (see previous section) upon clicking button 3, and automatically saved to the “/Counts/Export” folder</w:t>
      </w:r>
      <w:proofErr w:type="gramEnd"/>
      <w:r w:rsidRPr="006F72FC">
        <w:rPr>
          <w:rFonts w:cs="Helvetica"/>
          <w:color w:val="333333"/>
          <w:sz w:val="23"/>
          <w:szCs w:val="23"/>
          <w:shd w:val="clear" w:color="auto" w:fill="FFFFFF"/>
        </w:rPr>
        <w:t xml:space="preserve">. It </w:t>
      </w:r>
      <w:proofErr w:type="gramStart"/>
      <w:r w:rsidRPr="006F72FC">
        <w:rPr>
          <w:rFonts w:cs="Helvetica"/>
          <w:color w:val="333333"/>
          <w:sz w:val="23"/>
          <w:szCs w:val="23"/>
          <w:shd w:val="clear" w:color="auto" w:fill="FFFFFF"/>
        </w:rPr>
        <w:t>is th</w:t>
      </w:r>
      <w:r>
        <w:rPr>
          <w:rFonts w:cs="Helvetica"/>
          <w:color w:val="333333"/>
          <w:sz w:val="23"/>
          <w:szCs w:val="23"/>
          <w:shd w:val="clear" w:color="auto" w:fill="FFFFFF"/>
        </w:rPr>
        <w:t>erefore recommended</w:t>
      </w:r>
      <w:proofErr w:type="gramEnd"/>
      <w:r>
        <w:rPr>
          <w:rFonts w:cs="Helvetica"/>
          <w:color w:val="333333"/>
          <w:sz w:val="23"/>
          <w:szCs w:val="23"/>
          <w:shd w:val="clear" w:color="auto" w:fill="FFFFFF"/>
        </w:rPr>
        <w:t xml:space="preserve"> to copy all the </w:t>
      </w:r>
      <w:r w:rsidRPr="006F72FC">
        <w:rPr>
          <w:rFonts w:cs="Helvetica"/>
          <w:color w:val="333333"/>
          <w:sz w:val="23"/>
          <w:szCs w:val="23"/>
          <w:shd w:val="clear" w:color="auto" w:fill="FFFFFF"/>
        </w:rPr>
        <w:t xml:space="preserve">Matlab </w:t>
      </w:r>
      <w:r>
        <w:rPr>
          <w:rFonts w:cs="Helvetica"/>
          <w:color w:val="333333"/>
          <w:sz w:val="23"/>
          <w:szCs w:val="23"/>
          <w:shd w:val="clear" w:color="auto" w:fill="FFFFFF"/>
        </w:rPr>
        <w:t xml:space="preserve">related </w:t>
      </w:r>
      <w:r w:rsidRPr="006F72FC">
        <w:rPr>
          <w:rFonts w:cs="Helvetica"/>
          <w:color w:val="333333"/>
          <w:sz w:val="23"/>
          <w:szCs w:val="23"/>
          <w:shd w:val="clear" w:color="auto" w:fill="FFFFFF"/>
        </w:rPr>
        <w:t>files to the “/Counts/Export” folder, and run the “Colocalization_Visualization_3D</w:t>
      </w:r>
      <w:r>
        <w:rPr>
          <w:rFonts w:cs="Helvetica"/>
          <w:color w:val="333333"/>
          <w:sz w:val="23"/>
          <w:szCs w:val="23"/>
          <w:shd w:val="clear" w:color="auto" w:fill="FFFFFF"/>
        </w:rPr>
        <w:t>_GUI</w:t>
      </w:r>
      <w:r w:rsidRPr="006F72FC">
        <w:rPr>
          <w:rFonts w:cs="Helvetica"/>
          <w:color w:val="333333"/>
          <w:sz w:val="23"/>
          <w:szCs w:val="23"/>
          <w:shd w:val="clear" w:color="auto" w:fill="FFFFFF"/>
        </w:rPr>
        <w:t>.m” file from there. This will enable automatic loading of the input data files</w:t>
      </w:r>
      <w:r>
        <w:rPr>
          <w:rFonts w:cs="Helvetica"/>
          <w:color w:val="333333"/>
          <w:sz w:val="23"/>
          <w:szCs w:val="23"/>
          <w:shd w:val="clear" w:color="auto" w:fill="FFFFFF"/>
        </w:rPr>
        <w:t xml:space="preserve"> without any user input,</w:t>
      </w:r>
      <w:r w:rsidRPr="006F72FC">
        <w:rPr>
          <w:rFonts w:cs="Helvetica"/>
          <w:color w:val="333333"/>
          <w:sz w:val="23"/>
          <w:szCs w:val="23"/>
          <w:shd w:val="clear" w:color="auto" w:fill="FFFFFF"/>
        </w:rPr>
        <w:t xml:space="preserve"> since they are located in the same folder. </w:t>
      </w:r>
    </w:p>
    <w:p w14:paraId="11EC1217" w14:textId="6F28D4AF" w:rsidR="004F0866" w:rsidRDefault="004F0866" w:rsidP="004F0866">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The “colors.txt” file </w:t>
      </w:r>
      <w:proofErr w:type="gramStart"/>
      <w:r w:rsidRPr="006F72FC">
        <w:rPr>
          <w:rFonts w:cs="Helvetica"/>
          <w:color w:val="333333"/>
          <w:sz w:val="23"/>
          <w:szCs w:val="23"/>
          <w:shd w:val="clear" w:color="auto" w:fill="FFFFFF"/>
        </w:rPr>
        <w:t>is used</w:t>
      </w:r>
      <w:proofErr w:type="gramEnd"/>
      <w:r w:rsidRPr="006F72FC">
        <w:rPr>
          <w:rFonts w:cs="Helvetica"/>
          <w:color w:val="333333"/>
          <w:sz w:val="23"/>
          <w:szCs w:val="23"/>
          <w:shd w:val="clear" w:color="auto" w:fill="FFFFFF"/>
        </w:rPr>
        <w:t xml:space="preserve"> to assign unique colors to objects of different categories, and can be edited in a text editor by changing the red/green/blue color values of the categories. The association between colors and object categories </w:t>
      </w:r>
      <w:proofErr w:type="gramStart"/>
      <w:r w:rsidRPr="006F72FC">
        <w:rPr>
          <w:rFonts w:cs="Helvetica"/>
          <w:color w:val="333333"/>
          <w:sz w:val="23"/>
          <w:szCs w:val="23"/>
          <w:shd w:val="clear" w:color="auto" w:fill="FFFFFF"/>
        </w:rPr>
        <w:t>is displayed</w:t>
      </w:r>
      <w:proofErr w:type="gramEnd"/>
      <w:r w:rsidRPr="006F72FC">
        <w:rPr>
          <w:rFonts w:cs="Helvetica"/>
          <w:color w:val="333333"/>
          <w:sz w:val="23"/>
          <w:szCs w:val="23"/>
          <w:shd w:val="clear" w:color="auto" w:fill="FFFFFF"/>
        </w:rPr>
        <w:t xml:space="preserve"> in a text box after clicking the “Visualize” button. Additional options for visualization include setting object size, shape, and outlines. The contour data </w:t>
      </w:r>
      <w:proofErr w:type="gramStart"/>
      <w:r w:rsidRPr="006F72FC">
        <w:rPr>
          <w:rFonts w:cs="Helvetica"/>
          <w:color w:val="333333"/>
          <w:sz w:val="23"/>
          <w:szCs w:val="23"/>
          <w:shd w:val="clear" w:color="auto" w:fill="FFFFFF"/>
        </w:rPr>
        <w:t>is visualized</w:t>
      </w:r>
      <w:proofErr w:type="gramEnd"/>
      <w:r w:rsidRPr="006F72FC">
        <w:rPr>
          <w:rFonts w:cs="Helvetica"/>
          <w:color w:val="333333"/>
          <w:sz w:val="23"/>
          <w:szCs w:val="23"/>
          <w:shd w:val="clear" w:color="auto" w:fill="FFFFFF"/>
        </w:rPr>
        <w:t xml:space="preserve"> as a transparent alphashape, which is a bounding area or volume that envelops a set of 3D points. Changing the alpha value adjusts how loosely or tightly the shape wraps around the contour points. The recommended starting alpha value is approximately half the width (in pixels) of a typical contour outline. Clicking the “Visualize” button will display the 3D figure in a new window. The 3D figure </w:t>
      </w:r>
      <w:proofErr w:type="gramStart"/>
      <w:r w:rsidRPr="006F72FC">
        <w:rPr>
          <w:rFonts w:cs="Helvetica"/>
          <w:color w:val="333333"/>
          <w:sz w:val="23"/>
          <w:szCs w:val="23"/>
          <w:shd w:val="clear" w:color="auto" w:fill="FFFFFF"/>
        </w:rPr>
        <w:t>can be rotated</w:t>
      </w:r>
      <w:proofErr w:type="gramEnd"/>
      <w:r w:rsidRPr="006F72FC">
        <w:rPr>
          <w:rFonts w:cs="Helvetica"/>
          <w:color w:val="333333"/>
          <w:sz w:val="23"/>
          <w:szCs w:val="23"/>
          <w:shd w:val="clear" w:color="auto" w:fill="FFFFFF"/>
        </w:rPr>
        <w:t xml:space="preserve">, zoomed, panned and more by activating the appropriate buttons in the window. The 3D figure can be inspected from different angles and the views saved as image files using the menu. Advanced users can generate animated movies from the figure by downloading additional scripts or screen recording software online. High quality images can be generated with the Matlab command </w:t>
      </w:r>
      <w:proofErr w:type="gramStart"/>
      <w:r w:rsidRPr="006F72FC">
        <w:rPr>
          <w:rFonts w:cs="Helvetica"/>
          <w:color w:val="333333"/>
          <w:sz w:val="23"/>
          <w:szCs w:val="23"/>
          <w:shd w:val="clear" w:color="auto" w:fill="FFFFFF"/>
        </w:rPr>
        <w:t>print(</w:t>
      </w:r>
      <w:proofErr w:type="gramEnd"/>
      <w:r w:rsidRPr="006F72FC">
        <w:rPr>
          <w:rFonts w:cs="Helvetica"/>
          <w:color w:val="333333"/>
          <w:sz w:val="23"/>
          <w:szCs w:val="23"/>
          <w:shd w:val="clear" w:color="auto" w:fill="FFFFFF"/>
        </w:rPr>
        <w:t xml:space="preserve">'-dpdf','-r1200'), in which the first argument sets the </w:t>
      </w:r>
      <w:proofErr w:type="spellStart"/>
      <w:r w:rsidRPr="006F72FC">
        <w:rPr>
          <w:rFonts w:cs="Helvetica"/>
          <w:color w:val="333333"/>
          <w:sz w:val="23"/>
          <w:szCs w:val="23"/>
          <w:shd w:val="clear" w:color="auto" w:fill="FFFFFF"/>
        </w:rPr>
        <w:t>filetype</w:t>
      </w:r>
      <w:proofErr w:type="spellEnd"/>
      <w:r w:rsidRPr="006F72FC">
        <w:rPr>
          <w:rFonts w:cs="Helvetica"/>
          <w:color w:val="333333"/>
          <w:sz w:val="23"/>
          <w:szCs w:val="23"/>
          <w:shd w:val="clear" w:color="auto" w:fill="FFFFFF"/>
        </w:rPr>
        <w:t>, and the second sets the resolution in dots per inches.</w:t>
      </w:r>
    </w:p>
    <w:p w14:paraId="1FD0AD4E" w14:textId="77777777" w:rsidR="00B465BB" w:rsidRDefault="00B465BB" w:rsidP="00B465BB">
      <w:pPr>
        <w:spacing w:line="360" w:lineRule="auto"/>
        <w:rPr>
          <w:rFonts w:cs="Helvetica"/>
          <w:b/>
          <w:color w:val="333333"/>
          <w:sz w:val="32"/>
          <w:szCs w:val="32"/>
          <w:shd w:val="clear" w:color="auto" w:fill="FFFFFF"/>
        </w:rPr>
      </w:pPr>
    </w:p>
    <w:p w14:paraId="51873C59" w14:textId="0F00768D" w:rsidR="00B465BB" w:rsidRPr="00B465BB" w:rsidRDefault="00B465BB" w:rsidP="00B465BB">
      <w:pPr>
        <w:spacing w:line="360" w:lineRule="auto"/>
        <w:rPr>
          <w:rFonts w:cs="Helvetica"/>
          <w:b/>
          <w:color w:val="333333"/>
          <w:sz w:val="32"/>
          <w:szCs w:val="32"/>
          <w:shd w:val="clear" w:color="auto" w:fill="FFFFFF"/>
        </w:rPr>
      </w:pPr>
      <w:r w:rsidRPr="00B465BB">
        <w:rPr>
          <w:rFonts w:cs="Helvetica"/>
          <w:b/>
          <w:color w:val="333333"/>
          <w:sz w:val="32"/>
          <w:szCs w:val="32"/>
          <w:shd w:val="clear" w:color="auto" w:fill="FFFFFF"/>
        </w:rPr>
        <w:t>Tips and hints:</w:t>
      </w:r>
    </w:p>
    <w:p w14:paraId="7CD3B7A6" w14:textId="7AE27C67" w:rsidR="00DF41D2" w:rsidRPr="00B465BB" w:rsidRDefault="00DF41D2" w:rsidP="00DF41D2">
      <w:pPr>
        <w:spacing w:line="360" w:lineRule="auto"/>
        <w:rPr>
          <w:rFonts w:cs="Helvetica"/>
          <w:b/>
          <w:color w:val="333333"/>
          <w:sz w:val="23"/>
          <w:szCs w:val="23"/>
          <w:shd w:val="clear" w:color="auto" w:fill="FFFFFF"/>
        </w:rPr>
      </w:pPr>
      <w:r w:rsidRPr="00B465BB">
        <w:rPr>
          <w:rFonts w:cs="Helvetica"/>
          <w:b/>
          <w:color w:val="333333"/>
          <w:sz w:val="23"/>
          <w:szCs w:val="23"/>
          <w:shd w:val="clear" w:color="auto" w:fill="FFFFFF"/>
        </w:rPr>
        <w:t>Working with large images</w:t>
      </w:r>
    </w:p>
    <w:p w14:paraId="7FBC9B88" w14:textId="77777777" w:rsidR="00DF41D2" w:rsidRPr="006F72FC" w:rsidRDefault="00DF41D2" w:rsidP="00DF41D2">
      <w:pPr>
        <w:spacing w:line="360" w:lineRule="auto"/>
        <w:rPr>
          <w:rFonts w:cs="Helvetica"/>
          <w:color w:val="333333"/>
          <w:sz w:val="23"/>
          <w:szCs w:val="23"/>
          <w:shd w:val="clear" w:color="auto" w:fill="FFFFFF"/>
        </w:rPr>
      </w:pPr>
      <w:r w:rsidRPr="006F72FC">
        <w:rPr>
          <w:rFonts w:cs="Helvetica"/>
          <w:color w:val="333333"/>
          <w:sz w:val="23"/>
          <w:szCs w:val="23"/>
          <w:shd w:val="clear" w:color="auto" w:fill="FFFFFF"/>
        </w:rPr>
        <w:t xml:space="preserve">When working with large image files, it </w:t>
      </w:r>
      <w:proofErr w:type="gramStart"/>
      <w:r w:rsidRPr="006F72FC">
        <w:rPr>
          <w:rFonts w:cs="Helvetica"/>
          <w:color w:val="333333"/>
          <w:sz w:val="23"/>
          <w:szCs w:val="23"/>
          <w:shd w:val="clear" w:color="auto" w:fill="FFFFFF"/>
        </w:rPr>
        <w:t>is recommended</w:t>
      </w:r>
      <w:proofErr w:type="gramEnd"/>
      <w:r w:rsidRPr="006F72FC">
        <w:rPr>
          <w:rFonts w:cs="Helvetica"/>
          <w:color w:val="333333"/>
          <w:sz w:val="23"/>
          <w:szCs w:val="23"/>
          <w:shd w:val="clear" w:color="auto" w:fill="FFFFFF"/>
        </w:rPr>
        <w:t xml:space="preserve"> to use a powerful computer with sufficient memory. Make sure you have the latest version of ImageJ and that ImageJ </w:t>
      </w:r>
      <w:proofErr w:type="gramStart"/>
      <w:r w:rsidRPr="006F72FC">
        <w:rPr>
          <w:rFonts w:cs="Helvetica"/>
          <w:color w:val="333333"/>
          <w:sz w:val="23"/>
          <w:szCs w:val="23"/>
          <w:shd w:val="clear" w:color="auto" w:fill="FFFFFF"/>
        </w:rPr>
        <w:t>has been assigned</w:t>
      </w:r>
      <w:proofErr w:type="gramEnd"/>
      <w:r w:rsidRPr="006F72FC">
        <w:rPr>
          <w:rFonts w:cs="Helvetica"/>
          <w:color w:val="333333"/>
          <w:sz w:val="23"/>
          <w:szCs w:val="23"/>
          <w:shd w:val="clear" w:color="auto" w:fill="FFFFFF"/>
        </w:rPr>
        <w:t xml:space="preserve"> enough memory by adjusting Edit -&gt; Options -&gt; Memory &amp; Threads. Generating output </w:t>
      </w:r>
      <w:r>
        <w:rPr>
          <w:rFonts w:cs="Helvetica"/>
          <w:color w:val="333333"/>
          <w:sz w:val="23"/>
          <w:szCs w:val="23"/>
          <w:shd w:val="clear" w:color="auto" w:fill="FFFFFF"/>
        </w:rPr>
        <w:t xml:space="preserve">and testing different settings </w:t>
      </w:r>
      <w:r w:rsidRPr="006F72FC">
        <w:rPr>
          <w:rFonts w:cs="Helvetica"/>
          <w:color w:val="333333"/>
          <w:sz w:val="23"/>
          <w:szCs w:val="23"/>
          <w:shd w:val="clear" w:color="auto" w:fill="FFFFFF"/>
        </w:rPr>
        <w:t xml:space="preserve">with the Colocalization Image Creator from large images can be slow. To speed up the process, the input image </w:t>
      </w:r>
      <w:proofErr w:type="gramStart"/>
      <w:r w:rsidRPr="006F72FC">
        <w:rPr>
          <w:rFonts w:cs="Helvetica"/>
          <w:color w:val="333333"/>
          <w:sz w:val="23"/>
          <w:szCs w:val="23"/>
          <w:shd w:val="clear" w:color="auto" w:fill="FFFFFF"/>
        </w:rPr>
        <w:t>can be cropped</w:t>
      </w:r>
      <w:proofErr w:type="gramEnd"/>
      <w:r w:rsidRPr="006F72FC">
        <w:rPr>
          <w:rFonts w:cs="Helvetica"/>
          <w:color w:val="333333"/>
          <w:sz w:val="23"/>
          <w:szCs w:val="23"/>
          <w:shd w:val="clear" w:color="auto" w:fill="FFFFFF"/>
        </w:rPr>
        <w:t xml:space="preserve"> beforehand. This </w:t>
      </w:r>
      <w:proofErr w:type="gramStart"/>
      <w:r w:rsidRPr="006F72FC">
        <w:rPr>
          <w:rFonts w:cs="Helvetica"/>
          <w:color w:val="333333"/>
          <w:sz w:val="23"/>
          <w:szCs w:val="23"/>
          <w:shd w:val="clear" w:color="auto" w:fill="FFFFFF"/>
        </w:rPr>
        <w:t>is recommended</w:t>
      </w:r>
      <w:proofErr w:type="gramEnd"/>
      <w:r w:rsidRPr="006F72FC">
        <w:rPr>
          <w:rFonts w:cs="Helvetica"/>
          <w:color w:val="333333"/>
          <w:sz w:val="23"/>
          <w:szCs w:val="23"/>
          <w:shd w:val="clear" w:color="auto" w:fill="FFFFFF"/>
        </w:rPr>
        <w:t xml:space="preserve"> when designing new element settings, and when verifying previous settings on new images. </w:t>
      </w:r>
    </w:p>
    <w:p w14:paraId="12DBC92C" w14:textId="7F57394E" w:rsidR="00D458E5" w:rsidRPr="00D458E5" w:rsidRDefault="00B773EB" w:rsidP="00D458E5">
      <w:pPr>
        <w:spacing w:line="360" w:lineRule="auto"/>
        <w:rPr>
          <w:rFonts w:cs="Helvetica"/>
          <w:b/>
          <w:color w:val="333333"/>
          <w:sz w:val="23"/>
          <w:szCs w:val="23"/>
          <w:shd w:val="clear" w:color="auto" w:fill="FFFFFF"/>
        </w:rPr>
      </w:pPr>
      <w:r>
        <w:rPr>
          <w:rFonts w:cs="Helvetica"/>
          <w:b/>
          <w:color w:val="333333"/>
          <w:sz w:val="23"/>
          <w:szCs w:val="23"/>
          <w:shd w:val="clear" w:color="auto" w:fill="FFFFFF"/>
        </w:rPr>
        <w:t xml:space="preserve">Notes on </w:t>
      </w:r>
      <w:r w:rsidR="00482027">
        <w:rPr>
          <w:rFonts w:cs="Helvetica"/>
          <w:b/>
          <w:color w:val="333333"/>
          <w:sz w:val="23"/>
          <w:szCs w:val="23"/>
          <w:shd w:val="clear" w:color="auto" w:fill="FFFFFF"/>
        </w:rPr>
        <w:t>reusing, adjusting,</w:t>
      </w:r>
      <w:r w:rsidR="00D458E5" w:rsidRPr="00D458E5">
        <w:rPr>
          <w:rFonts w:cs="Helvetica"/>
          <w:b/>
          <w:color w:val="333333"/>
          <w:sz w:val="23"/>
          <w:szCs w:val="23"/>
          <w:shd w:val="clear" w:color="auto" w:fill="FFFFFF"/>
        </w:rPr>
        <w:t xml:space="preserve"> and verifying threshold and brightness level settings</w:t>
      </w:r>
      <w:r w:rsidR="00482027">
        <w:rPr>
          <w:rFonts w:cs="Helvetica"/>
          <w:b/>
          <w:color w:val="333333"/>
          <w:sz w:val="23"/>
          <w:szCs w:val="23"/>
          <w:shd w:val="clear" w:color="auto" w:fill="FFFFFF"/>
        </w:rPr>
        <w:t xml:space="preserve"> for batch processing:</w:t>
      </w:r>
    </w:p>
    <w:p w14:paraId="2FC3C7A7" w14:textId="7B7FD913" w:rsidR="00673858" w:rsidRDefault="00B773EB" w:rsidP="00A1690F">
      <w:pPr>
        <w:spacing w:line="360" w:lineRule="auto"/>
        <w:rPr>
          <w:rFonts w:cs="Helvetica"/>
          <w:color w:val="333333"/>
          <w:sz w:val="23"/>
          <w:szCs w:val="23"/>
          <w:shd w:val="clear" w:color="auto" w:fill="FFFFFF"/>
        </w:rPr>
      </w:pPr>
      <w:r>
        <w:rPr>
          <w:rFonts w:cs="Helvetica"/>
          <w:color w:val="333333"/>
          <w:sz w:val="23"/>
          <w:szCs w:val="23"/>
          <w:shd w:val="clear" w:color="auto" w:fill="FFFFFF"/>
        </w:rPr>
        <w:t xml:space="preserve">When you </w:t>
      </w:r>
      <w:r w:rsidR="00D458E5" w:rsidRPr="006F72FC">
        <w:rPr>
          <w:rFonts w:cs="Helvetica"/>
          <w:color w:val="333333"/>
          <w:sz w:val="23"/>
          <w:szCs w:val="23"/>
          <w:shd w:val="clear" w:color="auto" w:fill="FFFFFF"/>
        </w:rPr>
        <w:t xml:space="preserve">reuse element settings, </w:t>
      </w:r>
      <w:r>
        <w:rPr>
          <w:rFonts w:cs="Helvetica"/>
          <w:color w:val="333333"/>
          <w:sz w:val="23"/>
          <w:szCs w:val="23"/>
          <w:shd w:val="clear" w:color="auto" w:fill="FFFFFF"/>
        </w:rPr>
        <w:t>you should</w:t>
      </w:r>
      <w:r w:rsidRPr="006F72FC">
        <w:rPr>
          <w:rFonts w:cs="Helvetica"/>
          <w:color w:val="333333"/>
          <w:sz w:val="23"/>
          <w:szCs w:val="23"/>
          <w:shd w:val="clear" w:color="auto" w:fill="FFFFFF"/>
        </w:rPr>
        <w:t xml:space="preserve"> </w:t>
      </w:r>
      <w:r w:rsidR="00D458E5" w:rsidRPr="006F72FC">
        <w:rPr>
          <w:rFonts w:cs="Helvetica"/>
          <w:color w:val="333333"/>
          <w:sz w:val="23"/>
          <w:szCs w:val="23"/>
          <w:shd w:val="clear" w:color="auto" w:fill="FFFFFF"/>
        </w:rPr>
        <w:t xml:space="preserve">verify that these are suitable for </w:t>
      </w:r>
      <w:r>
        <w:rPr>
          <w:rFonts w:cs="Helvetica"/>
          <w:color w:val="333333"/>
          <w:sz w:val="23"/>
          <w:szCs w:val="23"/>
          <w:shd w:val="clear" w:color="auto" w:fill="FFFFFF"/>
        </w:rPr>
        <w:t xml:space="preserve">your </w:t>
      </w:r>
      <w:r w:rsidR="00D458E5" w:rsidRPr="006F72FC">
        <w:rPr>
          <w:rFonts w:cs="Helvetica"/>
          <w:color w:val="333333"/>
          <w:sz w:val="23"/>
          <w:szCs w:val="23"/>
          <w:shd w:val="clear" w:color="auto" w:fill="FFFFFF"/>
        </w:rPr>
        <w:t xml:space="preserve">new images. </w:t>
      </w:r>
      <w:r>
        <w:rPr>
          <w:rFonts w:cs="Helvetica"/>
          <w:color w:val="333333"/>
          <w:sz w:val="23"/>
          <w:szCs w:val="23"/>
          <w:shd w:val="clear" w:color="auto" w:fill="FFFFFF"/>
        </w:rPr>
        <w:t xml:space="preserve">It is useful to </w:t>
      </w:r>
      <w:r w:rsidR="00D458E5" w:rsidRPr="006F72FC">
        <w:rPr>
          <w:rFonts w:cs="Helvetica"/>
          <w:color w:val="333333"/>
          <w:sz w:val="23"/>
          <w:szCs w:val="23"/>
          <w:shd w:val="clear" w:color="auto" w:fill="FFFFFF"/>
        </w:rPr>
        <w:t>perform an optional cropping</w:t>
      </w:r>
      <w:r>
        <w:rPr>
          <w:rFonts w:cs="Helvetica"/>
          <w:color w:val="333333"/>
          <w:sz w:val="23"/>
          <w:szCs w:val="23"/>
          <w:shd w:val="clear" w:color="auto" w:fill="FFFFFF"/>
        </w:rPr>
        <w:t xml:space="preserve"> to speed up processing during adjustment. </w:t>
      </w:r>
      <w:r w:rsidR="00D458E5" w:rsidRPr="006F72FC">
        <w:rPr>
          <w:rFonts w:cs="Helvetica"/>
          <w:color w:val="333333"/>
          <w:sz w:val="23"/>
          <w:szCs w:val="23"/>
          <w:shd w:val="clear" w:color="auto" w:fill="FFFFFF"/>
        </w:rPr>
        <w:t xml:space="preserve">Ideally, all input images in a series </w:t>
      </w:r>
      <w:proofErr w:type="gramStart"/>
      <w:r w:rsidR="00D458E5" w:rsidRPr="006F72FC">
        <w:rPr>
          <w:rFonts w:cs="Helvetica"/>
          <w:color w:val="333333"/>
          <w:sz w:val="23"/>
          <w:szCs w:val="23"/>
          <w:shd w:val="clear" w:color="auto" w:fill="FFFFFF"/>
        </w:rPr>
        <w:t>should be processed</w:t>
      </w:r>
      <w:proofErr w:type="gramEnd"/>
      <w:r w:rsidR="00D458E5" w:rsidRPr="006F72FC">
        <w:rPr>
          <w:rFonts w:cs="Helvetica"/>
          <w:color w:val="333333"/>
          <w:sz w:val="23"/>
          <w:szCs w:val="23"/>
          <w:shd w:val="clear" w:color="auto" w:fill="FFFFFF"/>
        </w:rPr>
        <w:t xml:space="preserve"> with the same threshold and </w:t>
      </w:r>
      <w:r w:rsidR="00D458E5">
        <w:rPr>
          <w:rFonts w:cs="Helvetica"/>
          <w:color w:val="333333"/>
          <w:sz w:val="23"/>
          <w:szCs w:val="23"/>
          <w:shd w:val="clear" w:color="auto" w:fill="FFFFFF"/>
        </w:rPr>
        <w:t>brightness</w:t>
      </w:r>
      <w:r w:rsidR="00D458E5" w:rsidRPr="006F72FC">
        <w:rPr>
          <w:rFonts w:cs="Helvetica"/>
          <w:color w:val="333333"/>
          <w:sz w:val="23"/>
          <w:szCs w:val="23"/>
          <w:shd w:val="clear" w:color="auto" w:fill="FFFFFF"/>
        </w:rPr>
        <w:t xml:space="preserve"> levels. </w:t>
      </w:r>
      <w:r w:rsidR="00D458E5">
        <w:rPr>
          <w:rFonts w:cs="Helvetica"/>
          <w:color w:val="333333"/>
          <w:sz w:val="23"/>
          <w:szCs w:val="23"/>
          <w:shd w:val="clear" w:color="auto" w:fill="FFFFFF"/>
        </w:rPr>
        <w:t>V</w:t>
      </w:r>
      <w:r w:rsidR="00D458E5" w:rsidRPr="00C62E02">
        <w:rPr>
          <w:rFonts w:cs="Helvetica"/>
          <w:color w:val="333333"/>
          <w:sz w:val="23"/>
          <w:szCs w:val="23"/>
          <w:shd w:val="clear" w:color="auto" w:fill="FFFFFF"/>
        </w:rPr>
        <w:t xml:space="preserve">ariable brightness settings can influence the automatic detection processes when using the “find maxima” functionality of the Colocalization Object Counter plugin, by affecting the sensitivity of the noise level and pre-blur settings for grayscale elements. Moreover, it is generally better for manual inspection to be consistent in the use of brightness settings, so as not to evaluate different images under different conditions. </w:t>
      </w:r>
      <w:r w:rsidR="00D458E5">
        <w:rPr>
          <w:rFonts w:cs="Helvetica"/>
          <w:color w:val="333333"/>
          <w:sz w:val="23"/>
          <w:szCs w:val="23"/>
          <w:shd w:val="clear" w:color="auto" w:fill="FFFFFF"/>
        </w:rPr>
        <w:t xml:space="preserve">Variable threshold levels </w:t>
      </w:r>
      <w:proofErr w:type="gramStart"/>
      <w:r w:rsidR="00D458E5">
        <w:rPr>
          <w:rFonts w:cs="Helvetica"/>
          <w:color w:val="333333"/>
          <w:sz w:val="23"/>
          <w:szCs w:val="23"/>
          <w:shd w:val="clear" w:color="auto" w:fill="FFFFFF"/>
        </w:rPr>
        <w:t>should also be avoided</w:t>
      </w:r>
      <w:proofErr w:type="gramEnd"/>
      <w:r w:rsidR="00D458E5">
        <w:rPr>
          <w:rFonts w:cs="Helvetica"/>
          <w:color w:val="333333"/>
          <w:sz w:val="23"/>
          <w:szCs w:val="23"/>
          <w:shd w:val="clear" w:color="auto" w:fill="FFFFFF"/>
        </w:rPr>
        <w:t xml:space="preserve"> since this effectively changes the definition of objects across images. However</w:t>
      </w:r>
      <w:r w:rsidR="00D458E5" w:rsidRPr="006F72FC">
        <w:rPr>
          <w:rFonts w:cs="Helvetica"/>
          <w:color w:val="333333"/>
          <w:sz w:val="23"/>
          <w:szCs w:val="23"/>
          <w:shd w:val="clear" w:color="auto" w:fill="FFFFFF"/>
        </w:rPr>
        <w:t xml:space="preserve">, if images </w:t>
      </w:r>
      <w:proofErr w:type="gramStart"/>
      <w:r w:rsidR="00D458E5" w:rsidRPr="006F72FC">
        <w:rPr>
          <w:rFonts w:cs="Helvetica"/>
          <w:color w:val="333333"/>
          <w:sz w:val="23"/>
          <w:szCs w:val="23"/>
          <w:shd w:val="clear" w:color="auto" w:fill="FFFFFF"/>
        </w:rPr>
        <w:t>have been acquired</w:t>
      </w:r>
      <w:proofErr w:type="gramEnd"/>
      <w:r w:rsidR="00D458E5" w:rsidRPr="006F72FC">
        <w:rPr>
          <w:rFonts w:cs="Helvetica"/>
          <w:color w:val="333333"/>
          <w:sz w:val="23"/>
          <w:szCs w:val="23"/>
          <w:shd w:val="clear" w:color="auto" w:fill="FFFFFF"/>
        </w:rPr>
        <w:t xml:space="preserve"> with different microscope or imaging parameters, or some sections have different levels of background and staining intensity, individual threshold and </w:t>
      </w:r>
      <w:r w:rsidR="00D458E5">
        <w:rPr>
          <w:rFonts w:cs="Helvetica"/>
          <w:color w:val="333333"/>
          <w:sz w:val="23"/>
          <w:szCs w:val="23"/>
          <w:shd w:val="clear" w:color="auto" w:fill="FFFFFF"/>
        </w:rPr>
        <w:t>brightness</w:t>
      </w:r>
      <w:r w:rsidR="00D458E5" w:rsidRPr="006F72FC">
        <w:rPr>
          <w:rFonts w:cs="Helvetica"/>
          <w:color w:val="333333"/>
          <w:sz w:val="23"/>
          <w:szCs w:val="23"/>
          <w:shd w:val="clear" w:color="auto" w:fill="FFFFFF"/>
        </w:rPr>
        <w:t xml:space="preserve"> levels </w:t>
      </w:r>
      <w:r w:rsidR="00D458E5">
        <w:rPr>
          <w:rFonts w:cs="Helvetica"/>
          <w:color w:val="333333"/>
          <w:sz w:val="23"/>
          <w:szCs w:val="23"/>
          <w:shd w:val="clear" w:color="auto" w:fill="FFFFFF"/>
        </w:rPr>
        <w:t>can</w:t>
      </w:r>
      <w:r w:rsidR="00D458E5" w:rsidRPr="006F72FC">
        <w:rPr>
          <w:rFonts w:cs="Helvetica"/>
          <w:color w:val="333333"/>
          <w:sz w:val="23"/>
          <w:szCs w:val="23"/>
          <w:shd w:val="clear" w:color="auto" w:fill="FFFFFF"/>
        </w:rPr>
        <w:t xml:space="preserve"> be set.</w:t>
      </w:r>
      <w:r w:rsidR="00D458E5">
        <w:rPr>
          <w:rFonts w:cs="Helvetica"/>
          <w:color w:val="333333"/>
          <w:sz w:val="23"/>
          <w:szCs w:val="23"/>
          <w:shd w:val="clear" w:color="auto" w:fill="FFFFFF"/>
        </w:rPr>
        <w:t xml:space="preserve"> We emphasize that this should be avoided </w:t>
      </w:r>
      <w:proofErr w:type="gramStart"/>
      <w:r w:rsidR="00D458E5">
        <w:rPr>
          <w:rFonts w:cs="Helvetica"/>
          <w:color w:val="333333"/>
          <w:sz w:val="23"/>
          <w:szCs w:val="23"/>
          <w:shd w:val="clear" w:color="auto" w:fill="FFFFFF"/>
        </w:rPr>
        <w:t>so as to</w:t>
      </w:r>
      <w:proofErr w:type="gramEnd"/>
      <w:r w:rsidR="00D458E5">
        <w:rPr>
          <w:rFonts w:cs="Helvetica"/>
          <w:color w:val="333333"/>
          <w:sz w:val="23"/>
          <w:szCs w:val="23"/>
          <w:shd w:val="clear" w:color="auto" w:fill="FFFFFF"/>
        </w:rPr>
        <w:t xml:space="preserve"> not compromise analysis reproducibility.</w:t>
      </w:r>
      <w:r w:rsidR="00D458E5" w:rsidRPr="006F72FC">
        <w:rPr>
          <w:rFonts w:cs="Helvetica"/>
          <w:color w:val="333333"/>
          <w:sz w:val="23"/>
          <w:szCs w:val="23"/>
          <w:shd w:val="clear" w:color="auto" w:fill="FFFFFF"/>
        </w:rPr>
        <w:t xml:space="preserve"> Levels </w:t>
      </w:r>
      <w:proofErr w:type="gramStart"/>
      <w:r w:rsidR="00D458E5" w:rsidRPr="006F72FC">
        <w:rPr>
          <w:rFonts w:cs="Helvetica"/>
          <w:color w:val="333333"/>
          <w:sz w:val="23"/>
          <w:szCs w:val="23"/>
          <w:shd w:val="clear" w:color="auto" w:fill="FFFFFF"/>
        </w:rPr>
        <w:t>can be adjusted</w:t>
      </w:r>
      <w:proofErr w:type="gramEnd"/>
      <w:r w:rsidR="00D458E5" w:rsidRPr="006F72FC">
        <w:rPr>
          <w:rFonts w:cs="Helvetica"/>
          <w:color w:val="333333"/>
          <w:sz w:val="23"/>
          <w:szCs w:val="23"/>
          <w:shd w:val="clear" w:color="auto" w:fill="FFFFFF"/>
        </w:rPr>
        <w:t xml:space="preserve"> for the currently opened input image by clicking the appropriate buttons in the lower part of the main menu. If these levels are to </w:t>
      </w:r>
      <w:proofErr w:type="gramStart"/>
      <w:r w:rsidR="00D458E5" w:rsidRPr="006F72FC">
        <w:rPr>
          <w:rFonts w:cs="Helvetica"/>
          <w:color w:val="333333"/>
          <w:sz w:val="23"/>
          <w:szCs w:val="23"/>
          <w:shd w:val="clear" w:color="auto" w:fill="FFFFFF"/>
        </w:rPr>
        <w:t>be applied</w:t>
      </w:r>
      <w:proofErr w:type="gramEnd"/>
      <w:r w:rsidR="00D458E5" w:rsidRPr="006F72FC">
        <w:rPr>
          <w:rFonts w:cs="Helvetica"/>
          <w:color w:val="333333"/>
          <w:sz w:val="23"/>
          <w:szCs w:val="23"/>
          <w:shd w:val="clear" w:color="auto" w:fill="FFFFFF"/>
        </w:rPr>
        <w:t xml:space="preserve"> to the uncropped images during batch processing, the levels should be recorded.</w:t>
      </w:r>
    </w:p>
    <w:p w14:paraId="439E1D09" w14:textId="23CCCB3F" w:rsidR="00C4655D" w:rsidRDefault="00C4655D">
      <w:pPr>
        <w:rPr>
          <w:rFonts w:cs="Helvetica"/>
          <w:color w:val="333333"/>
          <w:sz w:val="23"/>
          <w:szCs w:val="23"/>
          <w:shd w:val="clear" w:color="auto" w:fill="FFFFFF"/>
        </w:rPr>
      </w:pPr>
      <w:r>
        <w:rPr>
          <w:rFonts w:cs="Helvetica"/>
          <w:color w:val="333333"/>
          <w:sz w:val="23"/>
          <w:szCs w:val="23"/>
          <w:shd w:val="clear" w:color="auto" w:fill="FFFFFF"/>
        </w:rPr>
        <w:br w:type="page"/>
      </w:r>
    </w:p>
    <w:p w14:paraId="029DF5B9" w14:textId="06167F68" w:rsidR="00C4655D" w:rsidRPr="00E319FC" w:rsidRDefault="00C4655D" w:rsidP="00A1690F">
      <w:pPr>
        <w:spacing w:line="360" w:lineRule="auto"/>
        <w:rPr>
          <w:b/>
          <w:sz w:val="48"/>
        </w:rPr>
      </w:pPr>
      <w:r w:rsidRPr="00E319FC">
        <w:rPr>
          <w:b/>
          <w:sz w:val="48"/>
        </w:rPr>
        <w:t>Supplementary Figures</w:t>
      </w:r>
    </w:p>
    <w:p w14:paraId="08B52AD0" w14:textId="75D488B8" w:rsidR="00C4655D" w:rsidRDefault="006528C4" w:rsidP="00C4655D">
      <w:pPr>
        <w:spacing w:line="360" w:lineRule="auto"/>
        <w:rPr>
          <w:rFonts w:cs="Helvetica"/>
          <w:color w:val="333333"/>
          <w:sz w:val="20"/>
          <w:szCs w:val="20"/>
          <w:shd w:val="clear" w:color="auto" w:fill="FFFFFF"/>
        </w:rPr>
      </w:pPr>
      <w:r>
        <w:pict w14:anchorId="1E9BB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4pt;height:237.75pt">
            <v:imagedata r:id="rId4" o:title="Figure S1 - old 3"/>
          </v:shape>
        </w:pict>
      </w:r>
      <w:r w:rsidR="00C4655D" w:rsidRPr="00C4655D">
        <w:rPr>
          <w:rFonts w:cs="Helvetica"/>
          <w:b/>
          <w:color w:val="333333"/>
          <w:sz w:val="20"/>
          <w:szCs w:val="20"/>
          <w:shd w:val="clear" w:color="auto" w:fill="FFFFFF"/>
        </w:rPr>
        <w:t xml:space="preserve"> </w:t>
      </w:r>
      <w:r w:rsidR="00C4655D">
        <w:rPr>
          <w:rFonts w:cs="Helvetica"/>
          <w:b/>
          <w:color w:val="333333"/>
          <w:sz w:val="20"/>
          <w:szCs w:val="20"/>
          <w:shd w:val="clear" w:color="auto" w:fill="FFFFFF"/>
        </w:rPr>
        <w:t>Supplementary Figure S1</w:t>
      </w:r>
      <w:r w:rsidR="00C4655D" w:rsidRPr="006F72FC">
        <w:rPr>
          <w:rFonts w:cs="Helvetica"/>
          <w:b/>
          <w:color w:val="333333"/>
          <w:sz w:val="20"/>
          <w:szCs w:val="20"/>
          <w:shd w:val="clear" w:color="auto" w:fill="FFFFFF"/>
        </w:rPr>
        <w:t>. Colocalization Image Creator plugin main menu.</w:t>
      </w:r>
      <w:r w:rsidR="00C4655D" w:rsidRPr="006F72FC">
        <w:rPr>
          <w:rFonts w:cs="Helvetica"/>
          <w:color w:val="333333"/>
          <w:sz w:val="20"/>
          <w:szCs w:val="20"/>
          <w:shd w:val="clear" w:color="auto" w:fill="FFFFFF"/>
        </w:rPr>
        <w:t xml:space="preserve"> The plugin main menu consists of a few intuitively labeled buttons. </w:t>
      </w:r>
      <w:proofErr w:type="gramStart"/>
      <w:r w:rsidR="00C4655D" w:rsidRPr="006F72FC">
        <w:rPr>
          <w:rFonts w:cs="Helvetica"/>
          <w:color w:val="333333"/>
          <w:sz w:val="20"/>
          <w:szCs w:val="20"/>
          <w:shd w:val="clear" w:color="auto" w:fill="FFFFFF"/>
        </w:rPr>
        <w:t>Clicking the “Add Element” button displays a wizard menu with which either</w:t>
      </w:r>
      <w:proofErr w:type="gramEnd"/>
      <w:r w:rsidR="00C4655D" w:rsidRPr="006F72FC">
        <w:rPr>
          <w:rFonts w:cs="Helvetica"/>
          <w:color w:val="333333"/>
          <w:sz w:val="20"/>
          <w:szCs w:val="20"/>
          <w:shd w:val="clear" w:color="auto" w:fill="FFFFFF"/>
        </w:rPr>
        <w:t xml:space="preserve"> a binary or a grayscale element can be generated.</w:t>
      </w:r>
    </w:p>
    <w:p w14:paraId="113A6804" w14:textId="77777777" w:rsidR="00C4655D" w:rsidRDefault="00C4655D" w:rsidP="00A1690F">
      <w:pPr>
        <w:spacing w:line="360" w:lineRule="auto"/>
      </w:pPr>
    </w:p>
    <w:p w14:paraId="0CE0626F" w14:textId="77777777" w:rsidR="009F4855" w:rsidRDefault="009F4855" w:rsidP="00A1690F">
      <w:pPr>
        <w:spacing w:line="360" w:lineRule="auto"/>
        <w:rPr>
          <w:rFonts w:cs="Helvetica"/>
          <w:color w:val="333333"/>
          <w:sz w:val="20"/>
          <w:szCs w:val="23"/>
          <w:shd w:val="clear" w:color="auto" w:fill="FFFFFF"/>
        </w:rPr>
      </w:pPr>
      <w:r>
        <w:rPr>
          <w:noProof/>
        </w:rPr>
        <w:drawing>
          <wp:inline distT="0" distB="0" distL="0" distR="0" wp14:anchorId="3CF8854A" wp14:editId="1D5E5209">
            <wp:extent cx="3648075" cy="2676525"/>
            <wp:effectExtent l="0" t="0" r="9525" b="9525"/>
            <wp:docPr id="1" name="Picture 1" descr="C:\Users\andelu\AppData\Local\Microsoft\Windows\INetCache\Content.Word\Figure S2 - old 7B and 8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delu\AppData\Local\Microsoft\Windows\INetCache\Content.Word\Figure S2 - old 7B and 8B.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8075" cy="2676525"/>
                    </a:xfrm>
                    <a:prstGeom prst="rect">
                      <a:avLst/>
                    </a:prstGeom>
                    <a:noFill/>
                    <a:ln>
                      <a:noFill/>
                    </a:ln>
                  </pic:spPr>
                </pic:pic>
              </a:graphicData>
            </a:graphic>
          </wp:inline>
        </w:drawing>
      </w:r>
    </w:p>
    <w:p w14:paraId="06D4E387" w14:textId="6D9DD4BA" w:rsidR="009F4855" w:rsidRPr="008E799A" w:rsidRDefault="009F4855" w:rsidP="009F4855">
      <w:pPr>
        <w:spacing w:line="360" w:lineRule="auto"/>
        <w:rPr>
          <w:rFonts w:cs="Helvetica"/>
          <w:color w:val="333333"/>
          <w:sz w:val="20"/>
          <w:szCs w:val="20"/>
          <w:shd w:val="clear" w:color="auto" w:fill="FFFFFF"/>
        </w:rPr>
      </w:pPr>
      <w:r w:rsidRPr="009F4855">
        <w:rPr>
          <w:rFonts w:cs="Helvetica"/>
          <w:b/>
          <w:color w:val="333333"/>
          <w:sz w:val="20"/>
          <w:szCs w:val="23"/>
          <w:shd w:val="clear" w:color="auto" w:fill="FFFFFF"/>
        </w:rPr>
        <w:t>Supplementary Figure S2. Options and settings for the</w:t>
      </w:r>
      <w:r w:rsidRPr="009F4855">
        <w:rPr>
          <w:rFonts w:cs="Helvetica"/>
          <w:b/>
          <w:color w:val="333333"/>
          <w:sz w:val="20"/>
          <w:szCs w:val="20"/>
          <w:shd w:val="clear" w:color="auto" w:fill="FFFFFF"/>
        </w:rPr>
        <w:t xml:space="preserve"> Colocalization</w:t>
      </w:r>
      <w:r w:rsidRPr="006F72FC">
        <w:rPr>
          <w:rFonts w:cs="Helvetica"/>
          <w:b/>
          <w:color w:val="333333"/>
          <w:sz w:val="20"/>
          <w:szCs w:val="20"/>
          <w:shd w:val="clear" w:color="auto" w:fill="FFFFFF"/>
        </w:rPr>
        <w:t xml:space="preserve"> Image Creator plugin</w:t>
      </w:r>
      <w:r>
        <w:rPr>
          <w:rFonts w:cs="Helvetica"/>
          <w:b/>
          <w:color w:val="333333"/>
          <w:sz w:val="20"/>
          <w:szCs w:val="20"/>
          <w:shd w:val="clear" w:color="auto" w:fill="FFFFFF"/>
        </w:rPr>
        <w:t>.</w:t>
      </w:r>
      <w:r>
        <w:rPr>
          <w:rFonts w:cs="Helvetica"/>
          <w:color w:val="333333"/>
          <w:sz w:val="20"/>
          <w:szCs w:val="23"/>
          <w:shd w:val="clear" w:color="auto" w:fill="FFFFFF"/>
        </w:rPr>
        <w:t xml:space="preserve"> (A) The color priority table </w:t>
      </w:r>
      <w:r w:rsidRPr="002902BA">
        <w:rPr>
          <w:rFonts w:cs="Helvetica"/>
          <w:color w:val="333333"/>
          <w:sz w:val="20"/>
          <w:szCs w:val="23"/>
          <w:shd w:val="clear" w:color="auto" w:fill="FFFFFF"/>
        </w:rPr>
        <w:t>show</w:t>
      </w:r>
      <w:r>
        <w:rPr>
          <w:rFonts w:cs="Helvetica"/>
          <w:color w:val="333333"/>
          <w:sz w:val="20"/>
          <w:szCs w:val="23"/>
          <w:shd w:val="clear" w:color="auto" w:fill="FFFFFF"/>
        </w:rPr>
        <w:t>s</w:t>
      </w:r>
      <w:r w:rsidRPr="002902BA">
        <w:rPr>
          <w:rFonts w:cs="Helvetica"/>
          <w:color w:val="333333"/>
          <w:sz w:val="20"/>
          <w:szCs w:val="23"/>
          <w:shd w:val="clear" w:color="auto" w:fill="FFFFFF"/>
        </w:rPr>
        <w:t xml:space="preserve"> the default settings, but </w:t>
      </w:r>
      <w:proofErr w:type="gramStart"/>
      <w:r w:rsidRPr="002902BA">
        <w:rPr>
          <w:rFonts w:cs="Helvetica"/>
          <w:color w:val="333333"/>
          <w:sz w:val="20"/>
          <w:szCs w:val="23"/>
          <w:shd w:val="clear" w:color="auto" w:fill="FFFFFF"/>
        </w:rPr>
        <w:t>can be changed</w:t>
      </w:r>
      <w:proofErr w:type="gramEnd"/>
      <w:r w:rsidRPr="002902BA">
        <w:rPr>
          <w:rFonts w:cs="Helvetica"/>
          <w:color w:val="333333"/>
          <w:sz w:val="20"/>
          <w:szCs w:val="23"/>
          <w:shd w:val="clear" w:color="auto" w:fill="FFFFFF"/>
        </w:rPr>
        <w:t xml:space="preserve"> </w:t>
      </w:r>
      <w:r>
        <w:rPr>
          <w:rFonts w:cs="Helvetica"/>
          <w:color w:val="333333"/>
          <w:sz w:val="20"/>
          <w:szCs w:val="23"/>
          <w:shd w:val="clear" w:color="auto" w:fill="FFFFFF"/>
        </w:rPr>
        <w:t xml:space="preserve">by opening </w:t>
      </w:r>
      <w:r w:rsidRPr="002902BA">
        <w:rPr>
          <w:rFonts w:cs="Helvetica"/>
          <w:color w:val="333333"/>
          <w:sz w:val="20"/>
          <w:szCs w:val="23"/>
          <w:shd w:val="clear" w:color="auto" w:fill="FFFFFF"/>
        </w:rPr>
        <w:t>the “Color priority table” option under the plugin main menu.</w:t>
      </w:r>
      <w:r>
        <w:rPr>
          <w:rFonts w:cs="Helvetica"/>
          <w:color w:val="333333"/>
          <w:sz w:val="20"/>
          <w:szCs w:val="23"/>
          <w:shd w:val="clear" w:color="auto" w:fill="FFFFFF"/>
        </w:rPr>
        <w:t xml:space="preserve"> </w:t>
      </w:r>
      <w:r>
        <w:rPr>
          <w:rFonts w:cs="Helvetica"/>
          <w:color w:val="333333"/>
          <w:sz w:val="20"/>
          <w:szCs w:val="20"/>
          <w:shd w:val="clear" w:color="auto" w:fill="FFFFFF"/>
        </w:rPr>
        <w:t>(B) Z-projection options menu available from the plugin main menu. Note that the projection method only affects grayscale elements.</w:t>
      </w:r>
    </w:p>
    <w:p w14:paraId="7D8C5FB2" w14:textId="00E2F547" w:rsidR="009F4855" w:rsidRDefault="009F4855" w:rsidP="00A1690F">
      <w:pPr>
        <w:spacing w:line="360" w:lineRule="auto"/>
      </w:pPr>
    </w:p>
    <w:p w14:paraId="51B8631A" w14:textId="29BECB0B" w:rsidR="009F4855" w:rsidRDefault="006528C4" w:rsidP="00A1690F">
      <w:pPr>
        <w:spacing w:line="360" w:lineRule="auto"/>
      </w:pPr>
      <w:r>
        <w:pict w14:anchorId="124E30C1">
          <v:shape id="_x0000_i1026" type="#_x0000_t75" style="width:453.4pt;height:243.75pt">
            <v:imagedata r:id="rId6" o:title="Figure S3 - old 9"/>
          </v:shape>
        </w:pict>
      </w:r>
    </w:p>
    <w:p w14:paraId="1B00AF4A" w14:textId="3F29781F" w:rsidR="009F4855" w:rsidRPr="004A12E5" w:rsidRDefault="009F4855" w:rsidP="009F4855">
      <w:pPr>
        <w:spacing w:line="360" w:lineRule="auto"/>
        <w:rPr>
          <w:rFonts w:cs="Helvetica"/>
          <w:color w:val="333333"/>
          <w:sz w:val="20"/>
          <w:szCs w:val="23"/>
          <w:shd w:val="clear" w:color="auto" w:fill="FFFFFF"/>
        </w:rPr>
      </w:pPr>
      <w:r>
        <w:rPr>
          <w:rFonts w:cs="Helvetica"/>
          <w:b/>
          <w:color w:val="333333"/>
          <w:sz w:val="20"/>
          <w:szCs w:val="23"/>
          <w:shd w:val="clear" w:color="auto" w:fill="FFFFFF"/>
        </w:rPr>
        <w:t>Supplementary Figure S3</w:t>
      </w:r>
      <w:r w:rsidRPr="004A12E5">
        <w:rPr>
          <w:rFonts w:cs="Helvetica"/>
          <w:b/>
          <w:color w:val="333333"/>
          <w:sz w:val="20"/>
          <w:szCs w:val="23"/>
          <w:shd w:val="clear" w:color="auto" w:fill="FFFFFF"/>
        </w:rPr>
        <w:t>. Colocalization Image Creator batch processing menu.</w:t>
      </w:r>
      <w:r w:rsidRPr="004A12E5">
        <w:rPr>
          <w:rFonts w:cs="Helvetica"/>
          <w:color w:val="333333"/>
          <w:sz w:val="20"/>
          <w:szCs w:val="23"/>
          <w:shd w:val="clear" w:color="auto" w:fill="FFFFFF"/>
        </w:rPr>
        <w:t xml:space="preserve"> This menu enables the processing of a batch of images with selected element settings. Individual threshold and </w:t>
      </w:r>
      <w:r>
        <w:rPr>
          <w:rFonts w:cs="Helvetica"/>
          <w:color w:val="333333"/>
          <w:sz w:val="20"/>
          <w:szCs w:val="23"/>
          <w:shd w:val="clear" w:color="auto" w:fill="FFFFFF"/>
        </w:rPr>
        <w:t>brightness</w:t>
      </w:r>
      <w:r w:rsidRPr="004A12E5">
        <w:rPr>
          <w:rFonts w:cs="Helvetica"/>
          <w:color w:val="333333"/>
          <w:sz w:val="20"/>
          <w:szCs w:val="23"/>
          <w:shd w:val="clear" w:color="auto" w:fill="FFFFFF"/>
        </w:rPr>
        <w:t xml:space="preserve"> values can be set for images, and saved and loaded for recordkeeping. </w:t>
      </w:r>
    </w:p>
    <w:p w14:paraId="17801C5F" w14:textId="77777777" w:rsidR="009F4855" w:rsidRDefault="009F4855" w:rsidP="00A1690F">
      <w:pPr>
        <w:spacing w:line="360" w:lineRule="auto"/>
      </w:pPr>
    </w:p>
    <w:p w14:paraId="09C5EE10" w14:textId="77777777" w:rsidR="009F4855" w:rsidRDefault="006528C4" w:rsidP="00A1690F">
      <w:pPr>
        <w:spacing w:line="360" w:lineRule="auto"/>
      </w:pPr>
      <w:r>
        <w:pict w14:anchorId="309FD695">
          <v:shape id="_x0000_i1027" type="#_x0000_t75" style="width:345.75pt;height:420.4pt">
            <v:imagedata r:id="rId7" o:title="Figure S4 - old 10"/>
          </v:shape>
        </w:pict>
      </w:r>
    </w:p>
    <w:p w14:paraId="4C03925B" w14:textId="79DD1758" w:rsidR="009F4855" w:rsidRPr="006F72FC" w:rsidDel="007F24F4" w:rsidRDefault="009F4855" w:rsidP="009F4855">
      <w:pPr>
        <w:spacing w:line="360" w:lineRule="auto"/>
        <w:rPr>
          <w:rFonts w:cs="Helvetica"/>
          <w:color w:val="333333"/>
          <w:sz w:val="23"/>
          <w:szCs w:val="23"/>
          <w:shd w:val="clear" w:color="auto" w:fill="FFFFFF"/>
        </w:rPr>
      </w:pPr>
      <w:r>
        <w:rPr>
          <w:rFonts w:cs="Helvetica"/>
          <w:b/>
          <w:color w:val="333333"/>
          <w:sz w:val="20"/>
          <w:szCs w:val="23"/>
          <w:shd w:val="clear" w:color="auto" w:fill="FFFFFF"/>
        </w:rPr>
        <w:t>Supplementary Figure S4</w:t>
      </w:r>
      <w:r w:rsidRPr="004A12E5">
        <w:rPr>
          <w:rFonts w:cs="Helvetica"/>
          <w:b/>
          <w:color w:val="333333"/>
          <w:sz w:val="20"/>
          <w:szCs w:val="23"/>
          <w:shd w:val="clear" w:color="auto" w:fill="FFFFFF"/>
        </w:rPr>
        <w:t>.</w:t>
      </w:r>
      <w:r w:rsidRPr="006F72FC">
        <w:rPr>
          <w:rFonts w:cs="Helvetica"/>
          <w:b/>
          <w:color w:val="333333"/>
          <w:sz w:val="23"/>
          <w:szCs w:val="23"/>
          <w:shd w:val="clear" w:color="auto" w:fill="FFFFFF"/>
        </w:rPr>
        <w:t xml:space="preserve"> </w:t>
      </w:r>
      <w:r w:rsidRPr="006F72FC">
        <w:rPr>
          <w:rFonts w:cs="Helvetica"/>
          <w:b/>
          <w:color w:val="333333"/>
          <w:sz w:val="20"/>
          <w:szCs w:val="20"/>
          <w:shd w:val="clear" w:color="auto" w:fill="FFFFFF"/>
        </w:rPr>
        <w:t xml:space="preserve">Colocalization Object Counter plugin main menu. </w:t>
      </w:r>
      <w:r w:rsidRPr="006F72FC">
        <w:rPr>
          <w:rFonts w:cs="Helvetica"/>
          <w:color w:val="333333"/>
          <w:sz w:val="20"/>
          <w:szCs w:val="20"/>
          <w:shd w:val="clear" w:color="auto" w:fill="FFFFFF"/>
        </w:rPr>
        <w:t xml:space="preserve">The menu has a simple and intuitive interface, with self-explanatory button labels. Active categories and counting mode </w:t>
      </w:r>
      <w:proofErr w:type="gramStart"/>
      <w:r w:rsidRPr="006F72FC">
        <w:rPr>
          <w:rFonts w:cs="Helvetica"/>
          <w:color w:val="333333"/>
          <w:sz w:val="20"/>
          <w:szCs w:val="20"/>
          <w:shd w:val="clear" w:color="auto" w:fill="FFFFFF"/>
        </w:rPr>
        <w:t>are selected</w:t>
      </w:r>
      <w:proofErr w:type="gramEnd"/>
      <w:r w:rsidRPr="006F72FC">
        <w:rPr>
          <w:rFonts w:cs="Helvetica"/>
          <w:color w:val="333333"/>
          <w:sz w:val="20"/>
          <w:szCs w:val="20"/>
          <w:shd w:val="clear" w:color="auto" w:fill="FFFFFF"/>
        </w:rPr>
        <w:t xml:space="preserve"> with checkboxes near the top of the menu. Options for overlay size and colors, saving/loading counts, and tools for serial 3D reconstruction are in the middle of the menu. Options for automatic object detection are in further down in the menu, and options for converting multipoints to permanent overlays are at the very bottom of the menu.</w:t>
      </w:r>
    </w:p>
    <w:p w14:paraId="0CA158F9" w14:textId="77777777" w:rsidR="009F4855" w:rsidRDefault="009F4855" w:rsidP="00A1690F">
      <w:pPr>
        <w:spacing w:line="360" w:lineRule="auto"/>
      </w:pPr>
    </w:p>
    <w:p w14:paraId="52F923F5" w14:textId="77777777" w:rsidR="009F4855" w:rsidRDefault="0069409C" w:rsidP="00A1690F">
      <w:pPr>
        <w:spacing w:line="360" w:lineRule="auto"/>
      </w:pPr>
      <w:r>
        <w:pict w14:anchorId="073B853F">
          <v:shape id="_x0000_i1028" type="#_x0000_t75" style="width:453.75pt;height:384.4pt">
            <v:imagedata r:id="rId8" o:title="Figure S5 - old 12"/>
          </v:shape>
        </w:pict>
      </w:r>
    </w:p>
    <w:p w14:paraId="28BC947C" w14:textId="5B13B5BF" w:rsidR="009F4855" w:rsidRPr="00D107CD" w:rsidRDefault="009F4855" w:rsidP="009F4855">
      <w:pPr>
        <w:spacing w:line="360" w:lineRule="auto"/>
        <w:rPr>
          <w:rFonts w:cs="Helvetica"/>
          <w:b/>
          <w:color w:val="333333"/>
          <w:sz w:val="20"/>
          <w:szCs w:val="23"/>
          <w:shd w:val="clear" w:color="auto" w:fill="FFFFFF"/>
        </w:rPr>
      </w:pPr>
      <w:r>
        <w:rPr>
          <w:rFonts w:cs="Helvetica"/>
          <w:b/>
          <w:color w:val="333333"/>
          <w:sz w:val="20"/>
          <w:szCs w:val="23"/>
          <w:shd w:val="clear" w:color="auto" w:fill="FFFFFF"/>
        </w:rPr>
        <w:t xml:space="preserve">Supplementary </w:t>
      </w:r>
      <w:r w:rsidRPr="00D107CD">
        <w:rPr>
          <w:rFonts w:cs="Helvetica"/>
          <w:b/>
          <w:color w:val="333333"/>
          <w:sz w:val="20"/>
          <w:szCs w:val="23"/>
          <w:shd w:val="clear" w:color="auto" w:fill="FFFFFF"/>
        </w:rPr>
        <w:t xml:space="preserve">Figure </w:t>
      </w:r>
      <w:r>
        <w:rPr>
          <w:rFonts w:cs="Helvetica"/>
          <w:b/>
          <w:color w:val="333333"/>
          <w:sz w:val="20"/>
          <w:szCs w:val="23"/>
          <w:shd w:val="clear" w:color="auto" w:fill="FFFFFF"/>
        </w:rPr>
        <w:t>S5</w:t>
      </w:r>
      <w:r w:rsidRPr="00D107CD">
        <w:rPr>
          <w:rFonts w:cs="Helvetica"/>
          <w:b/>
          <w:color w:val="333333"/>
          <w:sz w:val="20"/>
          <w:szCs w:val="23"/>
          <w:shd w:val="clear" w:color="auto" w:fill="FFFFFF"/>
        </w:rPr>
        <w:t xml:space="preserve">. Excel macro file for importing, summarizing, and exporting combined colocalization data. </w:t>
      </w:r>
      <w:r w:rsidRPr="00D107CD">
        <w:rPr>
          <w:rFonts w:cs="Helvetica"/>
          <w:color w:val="333333"/>
          <w:sz w:val="20"/>
          <w:szCs w:val="23"/>
          <w:shd w:val="clear" w:color="auto" w:fill="FFFFFF"/>
        </w:rPr>
        <w:t xml:space="preserve">The Excel macro file automatically reads data files created with the Colocalization Counter plugin, and summarizes the input. It also translates the data to a common origin and reference north, and exports the data for subsequent 3D visualization. The yellow cells represent user input cells. The three buttons </w:t>
      </w:r>
      <w:proofErr w:type="gramStart"/>
      <w:r w:rsidRPr="00D107CD">
        <w:rPr>
          <w:rFonts w:cs="Helvetica"/>
          <w:color w:val="333333"/>
          <w:sz w:val="20"/>
          <w:szCs w:val="23"/>
          <w:shd w:val="clear" w:color="auto" w:fill="FFFFFF"/>
        </w:rPr>
        <w:t>are used</w:t>
      </w:r>
      <w:proofErr w:type="gramEnd"/>
      <w:r w:rsidRPr="00D107CD">
        <w:rPr>
          <w:rFonts w:cs="Helvetica"/>
          <w:color w:val="333333"/>
          <w:sz w:val="20"/>
          <w:szCs w:val="23"/>
          <w:shd w:val="clear" w:color="auto" w:fill="FFFFFF"/>
        </w:rPr>
        <w:t xml:space="preserve"> for validating, importing, and summarizing/exporting the data. </w:t>
      </w:r>
    </w:p>
    <w:p w14:paraId="09275977" w14:textId="77777777" w:rsidR="009F4855" w:rsidRDefault="009F4855" w:rsidP="00A1690F">
      <w:pPr>
        <w:spacing w:line="360" w:lineRule="auto"/>
      </w:pPr>
    </w:p>
    <w:p w14:paraId="28225DDF" w14:textId="6012E58D" w:rsidR="00C4655D" w:rsidRDefault="0069409C" w:rsidP="00A1690F">
      <w:pPr>
        <w:spacing w:line="360" w:lineRule="auto"/>
      </w:pPr>
      <w:r>
        <w:pict w14:anchorId="6FACAE60">
          <v:shape id="_x0000_i1029" type="#_x0000_t75" style="width:453.75pt;height:309.75pt">
            <v:imagedata r:id="rId9" o:title="Figure S6 - old 13"/>
          </v:shape>
        </w:pict>
      </w:r>
    </w:p>
    <w:p w14:paraId="4FFD3713" w14:textId="702D56FC" w:rsidR="00D809AF" w:rsidRDefault="009F4855" w:rsidP="00A1690F">
      <w:pPr>
        <w:spacing w:line="360" w:lineRule="auto"/>
        <w:rPr>
          <w:rFonts w:cs="Helvetica"/>
          <w:color w:val="333333"/>
          <w:sz w:val="20"/>
          <w:szCs w:val="23"/>
          <w:shd w:val="clear" w:color="auto" w:fill="FFFFFF"/>
        </w:rPr>
      </w:pPr>
      <w:r>
        <w:rPr>
          <w:rFonts w:cs="Helvetica"/>
          <w:b/>
          <w:color w:val="333333"/>
          <w:sz w:val="20"/>
          <w:szCs w:val="23"/>
          <w:shd w:val="clear" w:color="auto" w:fill="FFFFFF"/>
        </w:rPr>
        <w:t xml:space="preserve">Supplementary </w:t>
      </w:r>
      <w:r w:rsidRPr="00D107CD">
        <w:rPr>
          <w:rFonts w:cs="Helvetica"/>
          <w:b/>
          <w:color w:val="333333"/>
          <w:sz w:val="20"/>
          <w:szCs w:val="23"/>
          <w:shd w:val="clear" w:color="auto" w:fill="FFFFFF"/>
        </w:rPr>
        <w:t xml:space="preserve">Figure </w:t>
      </w:r>
      <w:r>
        <w:rPr>
          <w:rFonts w:cs="Helvetica"/>
          <w:b/>
          <w:color w:val="333333"/>
          <w:sz w:val="20"/>
          <w:szCs w:val="23"/>
          <w:shd w:val="clear" w:color="auto" w:fill="FFFFFF"/>
        </w:rPr>
        <w:t>S6</w:t>
      </w:r>
      <w:r w:rsidRPr="00D107CD">
        <w:rPr>
          <w:rFonts w:cs="Helvetica"/>
          <w:b/>
          <w:color w:val="333333"/>
          <w:sz w:val="20"/>
          <w:szCs w:val="23"/>
          <w:shd w:val="clear" w:color="auto" w:fill="FFFFFF"/>
        </w:rPr>
        <w:t xml:space="preserve">. Matlab script graphical menu and example of 3D visualization. </w:t>
      </w:r>
      <w:r w:rsidRPr="00D107CD">
        <w:rPr>
          <w:rFonts w:cs="Helvetica"/>
          <w:color w:val="333333"/>
          <w:sz w:val="20"/>
          <w:szCs w:val="23"/>
          <w:shd w:val="clear" w:color="auto" w:fill="FFFFFF"/>
        </w:rPr>
        <w:t>The menu for 3D visualization contains three buttons for loading appropriate input data files. Additional buttons set options for marker color and size, and for transparency and alpha values of the alphashape (tissue outline). Clicking “</w:t>
      </w:r>
      <w:r w:rsidRPr="006F72FC">
        <w:rPr>
          <w:rFonts w:cs="Helvetica"/>
          <w:color w:val="333333"/>
          <w:sz w:val="20"/>
          <w:szCs w:val="23"/>
          <w:shd w:val="clear" w:color="auto" w:fill="FFFFFF"/>
        </w:rPr>
        <w:t>V</w:t>
      </w:r>
      <w:r w:rsidRPr="00D107CD">
        <w:rPr>
          <w:rFonts w:cs="Helvetica"/>
          <w:color w:val="333333"/>
          <w:sz w:val="20"/>
          <w:szCs w:val="23"/>
          <w:shd w:val="clear" w:color="auto" w:fill="FFFFFF"/>
        </w:rPr>
        <w:t>isualize” processes the data, and opens an interactive 3D reconstruction, with object categories having distinct colors.</w:t>
      </w:r>
    </w:p>
    <w:p w14:paraId="166EF3E4" w14:textId="77777777" w:rsidR="00D809AF" w:rsidRDefault="00D809AF">
      <w:pPr>
        <w:rPr>
          <w:rFonts w:cs="Helvetica"/>
          <w:color w:val="333333"/>
          <w:sz w:val="20"/>
          <w:szCs w:val="23"/>
          <w:shd w:val="clear" w:color="auto" w:fill="FFFFFF"/>
        </w:rPr>
      </w:pPr>
      <w:r>
        <w:rPr>
          <w:rFonts w:cs="Helvetica"/>
          <w:color w:val="333333"/>
          <w:sz w:val="20"/>
          <w:szCs w:val="23"/>
          <w:shd w:val="clear" w:color="auto" w:fill="FFFFFF"/>
        </w:rPr>
        <w:br w:type="page"/>
      </w:r>
    </w:p>
    <w:p w14:paraId="702835F8" w14:textId="77777777" w:rsidR="00D809AF" w:rsidRDefault="00D809AF" w:rsidP="00D809AF">
      <w:pPr>
        <w:spacing w:line="360" w:lineRule="auto"/>
        <w:rPr>
          <w:b/>
          <w:bCs/>
          <w:sz w:val="14"/>
        </w:rPr>
        <w:sectPr w:rsidR="00D809AF">
          <w:pgSz w:w="11906" w:h="16838"/>
          <w:pgMar w:top="1417" w:right="1417" w:bottom="1417" w:left="1417" w:header="708" w:footer="708" w:gutter="0"/>
          <w:cols w:space="708"/>
          <w:docGrid w:linePitch="360"/>
        </w:sectPr>
      </w:pPr>
    </w:p>
    <w:tbl>
      <w:tblPr>
        <w:tblStyle w:val="PlainTable1"/>
        <w:tblW w:w="0" w:type="auto"/>
        <w:tblLook w:val="04A0" w:firstRow="1" w:lastRow="0" w:firstColumn="1" w:lastColumn="0" w:noHBand="0" w:noVBand="1"/>
      </w:tblPr>
      <w:tblGrid>
        <w:gridCol w:w="1652"/>
        <w:gridCol w:w="1612"/>
        <w:gridCol w:w="1612"/>
        <w:gridCol w:w="1613"/>
        <w:gridCol w:w="1613"/>
        <w:gridCol w:w="1613"/>
        <w:gridCol w:w="1613"/>
      </w:tblGrid>
      <w:tr w:rsidR="00F555C0" w:rsidRPr="00F555C0" w14:paraId="6593B64A" w14:textId="77777777" w:rsidTr="00F55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55181FA5" w14:textId="04A75382" w:rsidR="00F555C0" w:rsidRPr="00F555C0" w:rsidRDefault="00F555C0" w:rsidP="00F555C0">
            <w:pPr>
              <w:spacing w:line="360" w:lineRule="auto"/>
              <w:rPr>
                <w:sz w:val="14"/>
                <w:szCs w:val="14"/>
              </w:rPr>
            </w:pPr>
            <w:r w:rsidRPr="00F555C0">
              <w:rPr>
                <w:sz w:val="14"/>
                <w:szCs w:val="14"/>
              </w:rPr>
              <w:t>Software/article name</w:t>
            </w:r>
          </w:p>
        </w:tc>
        <w:tc>
          <w:tcPr>
            <w:tcW w:w="1612" w:type="dxa"/>
            <w:noWrap/>
            <w:hideMark/>
          </w:tcPr>
          <w:p w14:paraId="1982F042" w14:textId="5953AC10"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A versatile toolbox for cell-by-cell object-based colocalization analysis</w:t>
            </w:r>
          </w:p>
        </w:tc>
        <w:tc>
          <w:tcPr>
            <w:tcW w:w="1612" w:type="dxa"/>
            <w:noWrap/>
            <w:hideMark/>
          </w:tcPr>
          <w:p w14:paraId="4F47DC5B" w14:textId="6FA6881D"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DiAna</w:t>
            </w:r>
          </w:p>
        </w:tc>
        <w:tc>
          <w:tcPr>
            <w:tcW w:w="1613" w:type="dxa"/>
            <w:noWrap/>
            <w:hideMark/>
          </w:tcPr>
          <w:p w14:paraId="12DD7ABC" w14:textId="15927CB9"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EzColocalization</w:t>
            </w:r>
          </w:p>
        </w:tc>
        <w:tc>
          <w:tcPr>
            <w:tcW w:w="1613" w:type="dxa"/>
            <w:noWrap/>
            <w:hideMark/>
          </w:tcPr>
          <w:p w14:paraId="55BA3272" w14:textId="14872B11"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A Novel Method for Quantified, Superresolved, Three-Dimensional Colocalisation of Isotropic, Fluorescent Particles</w:t>
            </w:r>
          </w:p>
        </w:tc>
        <w:tc>
          <w:tcPr>
            <w:tcW w:w="1613" w:type="dxa"/>
            <w:noWrap/>
            <w:hideMark/>
          </w:tcPr>
          <w:p w14:paraId="632E2970" w14:textId="3056E4F0"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3D Geometry-Based Quantification of Colocalizations in Multichannel 3D Microscopy Images of Human Soft Tissue Tumors</w:t>
            </w:r>
          </w:p>
        </w:tc>
        <w:tc>
          <w:tcPr>
            <w:tcW w:w="1613" w:type="dxa"/>
            <w:noWrap/>
            <w:hideMark/>
          </w:tcPr>
          <w:p w14:paraId="7CF88859" w14:textId="6E4C1285"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Automated high through-put colocalization analysis of multichannel confocal images</w:t>
            </w:r>
          </w:p>
        </w:tc>
      </w:tr>
      <w:tr w:rsidR="00F555C0" w:rsidRPr="00F555C0" w14:paraId="207F1FC0" w14:textId="77777777" w:rsidTr="00F5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6EC52DBD" w14:textId="067E6563" w:rsidR="00F555C0" w:rsidRPr="00F555C0" w:rsidRDefault="00F555C0" w:rsidP="00F555C0">
            <w:pPr>
              <w:spacing w:line="360" w:lineRule="auto"/>
              <w:rPr>
                <w:sz w:val="14"/>
                <w:szCs w:val="14"/>
              </w:rPr>
            </w:pPr>
            <w:r w:rsidRPr="00F555C0">
              <w:rPr>
                <w:sz w:val="14"/>
                <w:szCs w:val="14"/>
              </w:rPr>
              <w:t>Reference #</w:t>
            </w:r>
          </w:p>
        </w:tc>
        <w:tc>
          <w:tcPr>
            <w:tcW w:w="1612" w:type="dxa"/>
            <w:noWrap/>
            <w:hideMark/>
          </w:tcPr>
          <w:p w14:paraId="1D78AB57" w14:textId="4D8266E6"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This article</w:t>
            </w:r>
          </w:p>
        </w:tc>
        <w:tc>
          <w:tcPr>
            <w:tcW w:w="1612" w:type="dxa"/>
            <w:noWrap/>
            <w:hideMark/>
          </w:tcPr>
          <w:p w14:paraId="3951EFDD" w14:textId="091F32CA"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24</w:t>
            </w:r>
          </w:p>
        </w:tc>
        <w:tc>
          <w:tcPr>
            <w:tcW w:w="1613" w:type="dxa"/>
            <w:noWrap/>
            <w:hideMark/>
          </w:tcPr>
          <w:p w14:paraId="176BC129" w14:textId="06F366AB"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25</w:t>
            </w:r>
          </w:p>
        </w:tc>
        <w:tc>
          <w:tcPr>
            <w:tcW w:w="1613" w:type="dxa"/>
            <w:noWrap/>
            <w:hideMark/>
          </w:tcPr>
          <w:p w14:paraId="1BDE0D80" w14:textId="1582ED14"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27</w:t>
            </w:r>
          </w:p>
        </w:tc>
        <w:tc>
          <w:tcPr>
            <w:tcW w:w="1613" w:type="dxa"/>
            <w:noWrap/>
            <w:hideMark/>
          </w:tcPr>
          <w:p w14:paraId="30B8A58B" w14:textId="29311A0F"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29</w:t>
            </w:r>
          </w:p>
        </w:tc>
        <w:tc>
          <w:tcPr>
            <w:tcW w:w="1613" w:type="dxa"/>
            <w:noWrap/>
            <w:hideMark/>
          </w:tcPr>
          <w:p w14:paraId="36B38842" w14:textId="503C469E"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Pr>
                <w:sz w:val="14"/>
                <w:szCs w:val="14"/>
              </w:rPr>
              <w:t>31</w:t>
            </w:r>
          </w:p>
        </w:tc>
      </w:tr>
      <w:tr w:rsidR="00F555C0" w:rsidRPr="00F555C0" w14:paraId="53749922" w14:textId="77777777" w:rsidTr="00F555C0">
        <w:tc>
          <w:tcPr>
            <w:cnfStyle w:val="001000000000" w:firstRow="0" w:lastRow="0" w:firstColumn="1" w:lastColumn="0" w:oddVBand="0" w:evenVBand="0" w:oddHBand="0" w:evenHBand="0" w:firstRowFirstColumn="0" w:firstRowLastColumn="0" w:lastRowFirstColumn="0" w:lastRowLastColumn="0"/>
            <w:tcW w:w="1652" w:type="dxa"/>
            <w:noWrap/>
            <w:hideMark/>
          </w:tcPr>
          <w:p w14:paraId="47F1BF13" w14:textId="6B2BC0DB" w:rsidR="00F555C0" w:rsidRPr="00F555C0" w:rsidRDefault="00F555C0" w:rsidP="00F555C0">
            <w:pPr>
              <w:spacing w:line="360" w:lineRule="auto"/>
              <w:rPr>
                <w:sz w:val="14"/>
                <w:szCs w:val="14"/>
              </w:rPr>
            </w:pPr>
            <w:r w:rsidRPr="00F555C0">
              <w:rPr>
                <w:sz w:val="14"/>
                <w:szCs w:val="14"/>
              </w:rPr>
              <w:t>3D capabilities</w:t>
            </w:r>
          </w:p>
        </w:tc>
        <w:tc>
          <w:tcPr>
            <w:tcW w:w="1612" w:type="dxa"/>
            <w:hideMark/>
          </w:tcPr>
          <w:p w14:paraId="203C09D4" w14:textId="77C6D06A"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Designed for 3D</w:t>
            </w:r>
          </w:p>
        </w:tc>
        <w:tc>
          <w:tcPr>
            <w:tcW w:w="1612" w:type="dxa"/>
            <w:hideMark/>
          </w:tcPr>
          <w:p w14:paraId="3A51E042" w14:textId="3FADAF85"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Designed for 3D</w:t>
            </w:r>
          </w:p>
        </w:tc>
        <w:tc>
          <w:tcPr>
            <w:tcW w:w="1613" w:type="dxa"/>
            <w:hideMark/>
          </w:tcPr>
          <w:p w14:paraId="7215206F" w14:textId="1C1D97A6"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2D only</w:t>
            </w:r>
          </w:p>
        </w:tc>
        <w:tc>
          <w:tcPr>
            <w:tcW w:w="1613" w:type="dxa"/>
            <w:hideMark/>
          </w:tcPr>
          <w:p w14:paraId="2F8A4813" w14:textId="22060D1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Designed for 3D</w:t>
            </w:r>
          </w:p>
        </w:tc>
        <w:tc>
          <w:tcPr>
            <w:tcW w:w="1613" w:type="dxa"/>
            <w:hideMark/>
          </w:tcPr>
          <w:p w14:paraId="66FBBD38" w14:textId="0E8953B9"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Designed for 3D</w:t>
            </w:r>
          </w:p>
        </w:tc>
        <w:tc>
          <w:tcPr>
            <w:tcW w:w="1613" w:type="dxa"/>
            <w:hideMark/>
          </w:tcPr>
          <w:p w14:paraId="6296EFA6" w14:textId="31B55539"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2D only</w:t>
            </w:r>
          </w:p>
        </w:tc>
      </w:tr>
      <w:tr w:rsidR="00F555C0" w:rsidRPr="00F555C0" w14:paraId="64E83420" w14:textId="77777777" w:rsidTr="00F5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3B23816C" w14:textId="6DC3A15A" w:rsidR="00F555C0" w:rsidRPr="00F555C0" w:rsidRDefault="00F555C0" w:rsidP="00F555C0">
            <w:pPr>
              <w:spacing w:line="360" w:lineRule="auto"/>
              <w:rPr>
                <w:sz w:val="14"/>
                <w:szCs w:val="14"/>
              </w:rPr>
            </w:pPr>
            <w:r w:rsidRPr="00F555C0">
              <w:rPr>
                <w:sz w:val="14"/>
                <w:szCs w:val="14"/>
              </w:rPr>
              <w:t>Quantification procedure</w:t>
            </w:r>
          </w:p>
        </w:tc>
        <w:tc>
          <w:tcPr>
            <w:tcW w:w="1612" w:type="dxa"/>
            <w:hideMark/>
          </w:tcPr>
          <w:p w14:paraId="5C28DE6E" w14:textId="1C342F2C"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Semi-automatic</w:t>
            </w:r>
          </w:p>
        </w:tc>
        <w:tc>
          <w:tcPr>
            <w:tcW w:w="1612" w:type="dxa"/>
            <w:hideMark/>
          </w:tcPr>
          <w:p w14:paraId="26EA05C4" w14:textId="0B47C289"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automated</w:t>
            </w:r>
          </w:p>
        </w:tc>
        <w:tc>
          <w:tcPr>
            <w:tcW w:w="1613" w:type="dxa"/>
            <w:hideMark/>
          </w:tcPr>
          <w:p w14:paraId="7AEC07F1" w14:textId="7684FA30"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automated</w:t>
            </w:r>
          </w:p>
        </w:tc>
        <w:tc>
          <w:tcPr>
            <w:tcW w:w="1613" w:type="dxa"/>
            <w:hideMark/>
          </w:tcPr>
          <w:p w14:paraId="4BF99D4A" w14:textId="30822A7F"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automated</w:t>
            </w:r>
          </w:p>
        </w:tc>
        <w:tc>
          <w:tcPr>
            <w:tcW w:w="1613" w:type="dxa"/>
            <w:hideMark/>
          </w:tcPr>
          <w:p w14:paraId="4213F9B9" w14:textId="36BB1B7C"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automated</w:t>
            </w:r>
          </w:p>
        </w:tc>
        <w:tc>
          <w:tcPr>
            <w:tcW w:w="1613" w:type="dxa"/>
            <w:hideMark/>
          </w:tcPr>
          <w:p w14:paraId="135FFFE2" w14:textId="5ECDF5C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automated</w:t>
            </w:r>
          </w:p>
        </w:tc>
      </w:tr>
      <w:tr w:rsidR="00F555C0" w:rsidRPr="00F555C0" w14:paraId="71BA3295" w14:textId="77777777" w:rsidTr="00F555C0">
        <w:tc>
          <w:tcPr>
            <w:cnfStyle w:val="001000000000" w:firstRow="0" w:lastRow="0" w:firstColumn="1" w:lastColumn="0" w:oddVBand="0" w:evenVBand="0" w:oddHBand="0" w:evenHBand="0" w:firstRowFirstColumn="0" w:firstRowLastColumn="0" w:lastRowFirstColumn="0" w:lastRowLastColumn="0"/>
            <w:tcW w:w="1652" w:type="dxa"/>
            <w:noWrap/>
            <w:hideMark/>
          </w:tcPr>
          <w:p w14:paraId="3B24A437" w14:textId="0AF7F58E" w:rsidR="00F555C0" w:rsidRPr="00F555C0" w:rsidRDefault="00F555C0" w:rsidP="00F555C0">
            <w:pPr>
              <w:spacing w:line="360" w:lineRule="auto"/>
              <w:rPr>
                <w:sz w:val="14"/>
                <w:szCs w:val="14"/>
              </w:rPr>
            </w:pPr>
            <w:r w:rsidRPr="00F555C0">
              <w:rPr>
                <w:sz w:val="14"/>
                <w:szCs w:val="14"/>
              </w:rPr>
              <w:t>Optimized for visual verification</w:t>
            </w:r>
          </w:p>
        </w:tc>
        <w:tc>
          <w:tcPr>
            <w:tcW w:w="1612" w:type="dxa"/>
            <w:hideMark/>
          </w:tcPr>
          <w:p w14:paraId="07BC9DBD" w14:textId="777C3787"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Yes</w:t>
            </w:r>
          </w:p>
        </w:tc>
        <w:tc>
          <w:tcPr>
            <w:tcW w:w="1612" w:type="dxa"/>
            <w:hideMark/>
          </w:tcPr>
          <w:p w14:paraId="69FC0146" w14:textId="70F918A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03C9BB51" w14:textId="7DFD410B"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6D23C094" w14:textId="7E33809D"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0F9FE9C6" w14:textId="0165691D"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04D81C16" w14:textId="487E16FE"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r>
      <w:tr w:rsidR="00F555C0" w:rsidRPr="00F555C0" w14:paraId="331361D8" w14:textId="77777777" w:rsidTr="00F5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0F337FFC" w14:textId="76D59EBD" w:rsidR="00F555C0" w:rsidRPr="00F555C0" w:rsidRDefault="00F555C0" w:rsidP="00F555C0">
            <w:pPr>
              <w:spacing w:line="360" w:lineRule="auto"/>
              <w:rPr>
                <w:sz w:val="14"/>
                <w:szCs w:val="14"/>
              </w:rPr>
            </w:pPr>
            <w:r w:rsidRPr="00F555C0">
              <w:rPr>
                <w:sz w:val="14"/>
                <w:szCs w:val="14"/>
              </w:rPr>
              <w:t>Object definition</w:t>
            </w:r>
          </w:p>
        </w:tc>
        <w:tc>
          <w:tcPr>
            <w:tcW w:w="1612" w:type="dxa"/>
            <w:hideMark/>
          </w:tcPr>
          <w:p w14:paraId="45C191C8" w14:textId="010684AC"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Spots</w:t>
            </w:r>
          </w:p>
        </w:tc>
        <w:tc>
          <w:tcPr>
            <w:tcW w:w="1612" w:type="dxa"/>
            <w:hideMark/>
          </w:tcPr>
          <w:p w14:paraId="2E027814" w14:textId="49E0EEF3"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delineated 3D objects</w:t>
            </w:r>
          </w:p>
        </w:tc>
        <w:tc>
          <w:tcPr>
            <w:tcW w:w="1613" w:type="dxa"/>
            <w:hideMark/>
          </w:tcPr>
          <w:p w14:paraId="2FC5699D" w14:textId="71F504D3"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Fully delineated 2D objects</w:t>
            </w:r>
          </w:p>
        </w:tc>
        <w:tc>
          <w:tcPr>
            <w:tcW w:w="1613" w:type="dxa"/>
            <w:hideMark/>
          </w:tcPr>
          <w:p w14:paraId="4371776A" w14:textId="6F095CE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Spot</w:t>
            </w:r>
          </w:p>
        </w:tc>
        <w:tc>
          <w:tcPr>
            <w:tcW w:w="1613" w:type="dxa"/>
            <w:hideMark/>
          </w:tcPr>
          <w:p w14:paraId="72FEED01" w14:textId="3ADFD14D"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Spot with Gaussian sphere.</w:t>
            </w:r>
          </w:p>
        </w:tc>
        <w:tc>
          <w:tcPr>
            <w:tcW w:w="1613" w:type="dxa"/>
            <w:hideMark/>
          </w:tcPr>
          <w:p w14:paraId="38D734DA" w14:textId="7688BB5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N/A (Pixel based)</w:t>
            </w:r>
          </w:p>
        </w:tc>
      </w:tr>
      <w:tr w:rsidR="00F555C0" w:rsidRPr="00F555C0" w14:paraId="662D1E5D" w14:textId="77777777" w:rsidTr="00F555C0">
        <w:tc>
          <w:tcPr>
            <w:cnfStyle w:val="001000000000" w:firstRow="0" w:lastRow="0" w:firstColumn="1" w:lastColumn="0" w:oddVBand="0" w:evenVBand="0" w:oddHBand="0" w:evenHBand="0" w:firstRowFirstColumn="0" w:firstRowLastColumn="0" w:lastRowFirstColumn="0" w:lastRowLastColumn="0"/>
            <w:tcW w:w="1652" w:type="dxa"/>
            <w:noWrap/>
            <w:hideMark/>
          </w:tcPr>
          <w:p w14:paraId="099D5C5C" w14:textId="46642990" w:rsidR="00F555C0" w:rsidRPr="00F555C0" w:rsidRDefault="00F555C0" w:rsidP="00F555C0">
            <w:pPr>
              <w:spacing w:line="360" w:lineRule="auto"/>
              <w:rPr>
                <w:sz w:val="14"/>
                <w:szCs w:val="14"/>
              </w:rPr>
            </w:pPr>
            <w:r w:rsidRPr="00F555C0">
              <w:rPr>
                <w:sz w:val="14"/>
                <w:szCs w:val="14"/>
              </w:rPr>
              <w:t>Manual intervention</w:t>
            </w:r>
          </w:p>
        </w:tc>
        <w:tc>
          <w:tcPr>
            <w:tcW w:w="1612" w:type="dxa"/>
            <w:hideMark/>
          </w:tcPr>
          <w:p w14:paraId="74ECF46F" w14:textId="5EC0E8A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Spot editing</w:t>
            </w:r>
          </w:p>
        </w:tc>
        <w:tc>
          <w:tcPr>
            <w:tcW w:w="1612" w:type="dxa"/>
            <w:hideMark/>
          </w:tcPr>
          <w:p w14:paraId="416A3D50" w14:textId="6777AE0D"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23BEEAA0" w14:textId="0F3A7D54"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6E3BB751" w14:textId="1B987E7F"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03F48B4D" w14:textId="71DFBFA5"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c>
          <w:tcPr>
            <w:tcW w:w="1613" w:type="dxa"/>
            <w:hideMark/>
          </w:tcPr>
          <w:p w14:paraId="5790B99A" w14:textId="2B91608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w:t>
            </w:r>
          </w:p>
        </w:tc>
      </w:tr>
      <w:tr w:rsidR="00F555C0" w:rsidRPr="00F555C0" w14:paraId="2EAA2CB9" w14:textId="77777777" w:rsidTr="00F5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6BF2B252" w14:textId="5CBDE822" w:rsidR="00F555C0" w:rsidRPr="00F555C0" w:rsidRDefault="00F555C0" w:rsidP="00F555C0">
            <w:pPr>
              <w:spacing w:line="360" w:lineRule="auto"/>
              <w:rPr>
                <w:sz w:val="14"/>
                <w:szCs w:val="14"/>
              </w:rPr>
            </w:pPr>
            <w:r w:rsidRPr="00F555C0">
              <w:rPr>
                <w:sz w:val="14"/>
                <w:szCs w:val="14"/>
              </w:rPr>
              <w:t>Segmentation method</w:t>
            </w:r>
          </w:p>
        </w:tc>
        <w:tc>
          <w:tcPr>
            <w:tcW w:w="1612" w:type="dxa"/>
            <w:hideMark/>
          </w:tcPr>
          <w:p w14:paraId="58AFDA24" w14:textId="3B608A8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Global intensity thresholding, Spot segmentation (find maxima)</w:t>
            </w:r>
          </w:p>
        </w:tc>
        <w:tc>
          <w:tcPr>
            <w:tcW w:w="1612" w:type="dxa"/>
            <w:hideMark/>
          </w:tcPr>
          <w:p w14:paraId="6D5075B6" w14:textId="2616316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Global intensity thresholding, Spot segmentation, iterative thresholding</w:t>
            </w:r>
          </w:p>
        </w:tc>
        <w:tc>
          <w:tcPr>
            <w:tcW w:w="1613" w:type="dxa"/>
            <w:hideMark/>
          </w:tcPr>
          <w:p w14:paraId="42C0B0C4" w14:textId="6918902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Global intensity thresholding, filtering, watershed.</w:t>
            </w:r>
          </w:p>
        </w:tc>
        <w:tc>
          <w:tcPr>
            <w:tcW w:w="1613" w:type="dxa"/>
            <w:hideMark/>
          </w:tcPr>
          <w:p w14:paraId="754A2D89" w14:textId="47E0BD5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 xml:space="preserve">Custom algorithm. </w:t>
            </w:r>
          </w:p>
        </w:tc>
        <w:tc>
          <w:tcPr>
            <w:tcW w:w="1613" w:type="dxa"/>
            <w:hideMark/>
          </w:tcPr>
          <w:p w14:paraId="39C1D4E9" w14:textId="195FB970"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 xml:space="preserve">Custom algorithm. </w:t>
            </w:r>
          </w:p>
        </w:tc>
        <w:tc>
          <w:tcPr>
            <w:tcW w:w="1613" w:type="dxa"/>
            <w:hideMark/>
          </w:tcPr>
          <w:p w14:paraId="5C11B719" w14:textId="76894BEC"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Global intensity thresholding</w:t>
            </w:r>
          </w:p>
        </w:tc>
      </w:tr>
      <w:tr w:rsidR="00F555C0" w:rsidRPr="00F555C0" w14:paraId="48F98B01" w14:textId="77777777" w:rsidTr="00F555C0">
        <w:tc>
          <w:tcPr>
            <w:cnfStyle w:val="001000000000" w:firstRow="0" w:lastRow="0" w:firstColumn="1" w:lastColumn="0" w:oddVBand="0" w:evenVBand="0" w:oddHBand="0" w:evenHBand="0" w:firstRowFirstColumn="0" w:firstRowLastColumn="0" w:lastRowFirstColumn="0" w:lastRowLastColumn="0"/>
            <w:tcW w:w="1652" w:type="dxa"/>
            <w:noWrap/>
            <w:hideMark/>
          </w:tcPr>
          <w:p w14:paraId="51828B99" w14:textId="0D1D308A" w:rsidR="00F555C0" w:rsidRPr="00F555C0" w:rsidRDefault="00F555C0" w:rsidP="00F555C0">
            <w:pPr>
              <w:spacing w:line="360" w:lineRule="auto"/>
              <w:rPr>
                <w:sz w:val="14"/>
                <w:szCs w:val="14"/>
              </w:rPr>
            </w:pPr>
            <w:r w:rsidRPr="00F555C0">
              <w:rPr>
                <w:sz w:val="14"/>
                <w:szCs w:val="14"/>
              </w:rPr>
              <w:t>Colocalization definition</w:t>
            </w:r>
          </w:p>
        </w:tc>
        <w:tc>
          <w:tcPr>
            <w:tcW w:w="1612" w:type="dxa"/>
            <w:hideMark/>
          </w:tcPr>
          <w:p w14:paraId="183256FC" w14:textId="15FEDD1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Distance metrics and/or overlap</w:t>
            </w:r>
          </w:p>
        </w:tc>
        <w:tc>
          <w:tcPr>
            <w:tcW w:w="1612" w:type="dxa"/>
            <w:hideMark/>
          </w:tcPr>
          <w:p w14:paraId="5E3FB253" w14:textId="12CD396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Distance metrics and/or overlap</w:t>
            </w:r>
          </w:p>
        </w:tc>
        <w:tc>
          <w:tcPr>
            <w:tcW w:w="1613" w:type="dxa"/>
            <w:hideMark/>
          </w:tcPr>
          <w:p w14:paraId="4CA8FD82" w14:textId="53B1B481"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Pixel based</w:t>
            </w:r>
          </w:p>
        </w:tc>
        <w:tc>
          <w:tcPr>
            <w:tcW w:w="1613" w:type="dxa"/>
            <w:hideMark/>
          </w:tcPr>
          <w:p w14:paraId="0A123886" w14:textId="712DD406"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Distance metric</w:t>
            </w:r>
          </w:p>
        </w:tc>
        <w:tc>
          <w:tcPr>
            <w:tcW w:w="1613" w:type="dxa"/>
            <w:hideMark/>
          </w:tcPr>
          <w:p w14:paraId="780F2D6A" w14:textId="5E893AD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Object overlap</w:t>
            </w:r>
          </w:p>
        </w:tc>
        <w:tc>
          <w:tcPr>
            <w:tcW w:w="1613" w:type="dxa"/>
            <w:hideMark/>
          </w:tcPr>
          <w:p w14:paraId="794E394F" w14:textId="52DE76C9"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Pixel based</w:t>
            </w:r>
          </w:p>
        </w:tc>
      </w:tr>
      <w:tr w:rsidR="00F555C0" w:rsidRPr="00F555C0" w14:paraId="240A900E" w14:textId="77777777" w:rsidTr="00F55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2" w:type="dxa"/>
            <w:noWrap/>
            <w:hideMark/>
          </w:tcPr>
          <w:p w14:paraId="28567038" w14:textId="35BE00ED" w:rsidR="00F555C0" w:rsidRPr="00F555C0" w:rsidRDefault="00F555C0" w:rsidP="00F555C0">
            <w:pPr>
              <w:spacing w:line="360" w:lineRule="auto"/>
              <w:rPr>
                <w:sz w:val="14"/>
                <w:szCs w:val="14"/>
              </w:rPr>
            </w:pPr>
            <w:r w:rsidRPr="00F555C0">
              <w:rPr>
                <w:sz w:val="14"/>
                <w:szCs w:val="14"/>
              </w:rPr>
              <w:t>Multiple fluorescence probes</w:t>
            </w:r>
          </w:p>
        </w:tc>
        <w:tc>
          <w:tcPr>
            <w:tcW w:w="1612" w:type="dxa"/>
            <w:hideMark/>
          </w:tcPr>
          <w:p w14:paraId="171BD96E" w14:textId="20FDFA8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Multiple</w:t>
            </w:r>
          </w:p>
        </w:tc>
        <w:tc>
          <w:tcPr>
            <w:tcW w:w="1612" w:type="dxa"/>
            <w:hideMark/>
          </w:tcPr>
          <w:p w14:paraId="22711692" w14:textId="497793B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Max 2</w:t>
            </w:r>
          </w:p>
        </w:tc>
        <w:tc>
          <w:tcPr>
            <w:tcW w:w="1613" w:type="dxa"/>
            <w:hideMark/>
          </w:tcPr>
          <w:p w14:paraId="677BAF0F" w14:textId="0409A97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Max 3</w:t>
            </w:r>
          </w:p>
        </w:tc>
        <w:tc>
          <w:tcPr>
            <w:tcW w:w="1613" w:type="dxa"/>
            <w:hideMark/>
          </w:tcPr>
          <w:p w14:paraId="0EF7D25B" w14:textId="6148B03E"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Max 2</w:t>
            </w:r>
          </w:p>
        </w:tc>
        <w:tc>
          <w:tcPr>
            <w:tcW w:w="1613" w:type="dxa"/>
            <w:hideMark/>
          </w:tcPr>
          <w:p w14:paraId="544DA2DB" w14:textId="1C3A460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Not reported. At least 3.</w:t>
            </w:r>
          </w:p>
        </w:tc>
        <w:tc>
          <w:tcPr>
            <w:tcW w:w="1613" w:type="dxa"/>
            <w:hideMark/>
          </w:tcPr>
          <w:p w14:paraId="416D956F" w14:textId="54C42B3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sz w:val="14"/>
                <w:szCs w:val="14"/>
              </w:rPr>
            </w:pPr>
            <w:r w:rsidRPr="00F555C0">
              <w:rPr>
                <w:sz w:val="14"/>
                <w:szCs w:val="14"/>
              </w:rPr>
              <w:t>Max 2</w:t>
            </w:r>
          </w:p>
        </w:tc>
      </w:tr>
      <w:tr w:rsidR="00F555C0" w:rsidRPr="00F555C0" w14:paraId="0DB25F1D" w14:textId="77777777" w:rsidTr="00F555C0">
        <w:tc>
          <w:tcPr>
            <w:cnfStyle w:val="001000000000" w:firstRow="0" w:lastRow="0" w:firstColumn="1" w:lastColumn="0" w:oddVBand="0" w:evenVBand="0" w:oddHBand="0" w:evenHBand="0" w:firstRowFirstColumn="0" w:firstRowLastColumn="0" w:lastRowFirstColumn="0" w:lastRowLastColumn="0"/>
            <w:tcW w:w="1652" w:type="dxa"/>
            <w:noWrap/>
            <w:hideMark/>
          </w:tcPr>
          <w:p w14:paraId="44451C90" w14:textId="09ED8001" w:rsidR="00F555C0" w:rsidRPr="00F555C0" w:rsidRDefault="00F555C0" w:rsidP="00F555C0">
            <w:pPr>
              <w:spacing w:line="360" w:lineRule="auto"/>
              <w:rPr>
                <w:sz w:val="14"/>
                <w:szCs w:val="14"/>
              </w:rPr>
            </w:pPr>
            <w:r w:rsidRPr="00F555C0">
              <w:rPr>
                <w:sz w:val="14"/>
                <w:szCs w:val="14"/>
              </w:rPr>
              <w:t>Platform</w:t>
            </w:r>
          </w:p>
        </w:tc>
        <w:tc>
          <w:tcPr>
            <w:tcW w:w="1612" w:type="dxa"/>
            <w:hideMark/>
          </w:tcPr>
          <w:p w14:paraId="2A6591FC" w14:textId="77CB588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ImageJ plugin</w:t>
            </w:r>
          </w:p>
        </w:tc>
        <w:tc>
          <w:tcPr>
            <w:tcW w:w="1612" w:type="dxa"/>
            <w:hideMark/>
          </w:tcPr>
          <w:p w14:paraId="159E49F0" w14:textId="20E87C66"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ImageJ plugin</w:t>
            </w:r>
          </w:p>
        </w:tc>
        <w:tc>
          <w:tcPr>
            <w:tcW w:w="1613" w:type="dxa"/>
            <w:hideMark/>
          </w:tcPr>
          <w:p w14:paraId="74874A69" w14:textId="19A3BCC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ImageJ plugin</w:t>
            </w:r>
          </w:p>
        </w:tc>
        <w:tc>
          <w:tcPr>
            <w:tcW w:w="1613" w:type="dxa"/>
            <w:hideMark/>
          </w:tcPr>
          <w:p w14:paraId="053E9044" w14:textId="7BEC939E"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Matlab</w:t>
            </w:r>
          </w:p>
        </w:tc>
        <w:tc>
          <w:tcPr>
            <w:tcW w:w="1613" w:type="dxa"/>
            <w:hideMark/>
          </w:tcPr>
          <w:p w14:paraId="4C312664" w14:textId="0A6B5548"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Not reported</w:t>
            </w:r>
          </w:p>
        </w:tc>
        <w:tc>
          <w:tcPr>
            <w:tcW w:w="1613" w:type="dxa"/>
            <w:hideMark/>
          </w:tcPr>
          <w:p w14:paraId="149AB22F" w14:textId="45C0E458"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sz w:val="14"/>
                <w:szCs w:val="14"/>
              </w:rPr>
            </w:pPr>
            <w:r w:rsidRPr="00F555C0">
              <w:rPr>
                <w:sz w:val="14"/>
                <w:szCs w:val="14"/>
              </w:rPr>
              <w:t>Matlab</w:t>
            </w:r>
          </w:p>
        </w:tc>
      </w:tr>
    </w:tbl>
    <w:p w14:paraId="64140C6B" w14:textId="45BD3BA5" w:rsidR="009F4855" w:rsidRDefault="009F4855" w:rsidP="00A1690F">
      <w:pPr>
        <w:spacing w:line="360" w:lineRule="auto"/>
      </w:pPr>
    </w:p>
    <w:tbl>
      <w:tblPr>
        <w:tblStyle w:val="PlainTable1"/>
        <w:tblW w:w="0" w:type="auto"/>
        <w:tblLook w:val="04A0" w:firstRow="1" w:lastRow="0" w:firstColumn="1" w:lastColumn="0" w:noHBand="0" w:noVBand="1"/>
      </w:tblPr>
      <w:tblGrid>
        <w:gridCol w:w="1619"/>
        <w:gridCol w:w="1619"/>
        <w:gridCol w:w="1618"/>
        <w:gridCol w:w="1618"/>
        <w:gridCol w:w="1618"/>
        <w:gridCol w:w="1618"/>
        <w:gridCol w:w="1618"/>
      </w:tblGrid>
      <w:tr w:rsidR="00F555C0" w:rsidRPr="00F555C0" w14:paraId="52B05752" w14:textId="77777777" w:rsidTr="00D809A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4D0FE78D" w14:textId="49660B98" w:rsidR="00F555C0" w:rsidRPr="00F555C0" w:rsidRDefault="00F555C0" w:rsidP="00F555C0">
            <w:pPr>
              <w:spacing w:line="360" w:lineRule="auto"/>
              <w:rPr>
                <w:sz w:val="14"/>
                <w:szCs w:val="14"/>
              </w:rPr>
            </w:pPr>
            <w:r w:rsidRPr="00F555C0">
              <w:rPr>
                <w:sz w:val="14"/>
                <w:szCs w:val="14"/>
              </w:rPr>
              <w:t>Software/article name</w:t>
            </w:r>
          </w:p>
        </w:tc>
        <w:tc>
          <w:tcPr>
            <w:tcW w:w="1619" w:type="dxa"/>
            <w:noWrap/>
            <w:hideMark/>
          </w:tcPr>
          <w:p w14:paraId="7632F9D7" w14:textId="6B8363DF"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MatCol: a tool to measure fluorescence signal colocalisation in biological systems</w:t>
            </w:r>
          </w:p>
        </w:tc>
        <w:tc>
          <w:tcPr>
            <w:tcW w:w="1618" w:type="dxa"/>
            <w:noWrap/>
            <w:hideMark/>
          </w:tcPr>
          <w:p w14:paraId="1CA7A358" w14:textId="23958671"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Fluorescence Colocalization Microscopy Analysis Can Be Improved by Combining Object-Recognition With Pixel-Intensity-Correlation</w:t>
            </w:r>
          </w:p>
        </w:tc>
        <w:tc>
          <w:tcPr>
            <w:tcW w:w="1618" w:type="dxa"/>
            <w:noWrap/>
            <w:hideMark/>
          </w:tcPr>
          <w:p w14:paraId="663232B8" w14:textId="1C5F95BA" w:rsidR="00F555C0" w:rsidRPr="00F555C0" w:rsidRDefault="003A75E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Pr>
                <w:sz w:val="14"/>
                <w:szCs w:val="14"/>
              </w:rPr>
              <w:t>Cell</w:t>
            </w:r>
            <w:r w:rsidR="00F555C0" w:rsidRPr="00F555C0">
              <w:rPr>
                <w:sz w:val="14"/>
                <w:szCs w:val="14"/>
              </w:rPr>
              <w:t>Profiler</w:t>
            </w:r>
          </w:p>
        </w:tc>
        <w:tc>
          <w:tcPr>
            <w:tcW w:w="1618" w:type="dxa"/>
            <w:noWrap/>
            <w:hideMark/>
          </w:tcPr>
          <w:p w14:paraId="2ED0AF30" w14:textId="61AB180F"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TANGO: a generic tool for high-throughput 3D image analysis for studying nuclear organization</w:t>
            </w:r>
          </w:p>
        </w:tc>
        <w:tc>
          <w:tcPr>
            <w:tcW w:w="1618" w:type="dxa"/>
            <w:noWrap/>
            <w:hideMark/>
          </w:tcPr>
          <w:p w14:paraId="16DD7EF6" w14:textId="19FB0025"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NEMO: A Tool for Analyzing Gene and Chromosome Territory Distributions From 3D-FISH Experiments</w:t>
            </w:r>
          </w:p>
        </w:tc>
        <w:tc>
          <w:tcPr>
            <w:tcW w:w="1618" w:type="dxa"/>
            <w:noWrap/>
            <w:hideMark/>
          </w:tcPr>
          <w:p w14:paraId="4A5C5186" w14:textId="5EAF65A8" w:rsidR="00F555C0" w:rsidRPr="00F555C0" w:rsidRDefault="00F555C0" w:rsidP="00F555C0">
            <w:pPr>
              <w:spacing w:line="360" w:lineRule="auto"/>
              <w:cnfStyle w:val="100000000000" w:firstRow="1" w:lastRow="0" w:firstColumn="0" w:lastColumn="0" w:oddVBand="0" w:evenVBand="0" w:oddHBand="0" w:evenHBand="0" w:firstRowFirstColumn="0" w:firstRowLastColumn="0" w:lastRowFirstColumn="0" w:lastRowLastColumn="0"/>
              <w:rPr>
                <w:sz w:val="14"/>
                <w:szCs w:val="14"/>
              </w:rPr>
            </w:pPr>
            <w:r w:rsidRPr="00F555C0">
              <w:rPr>
                <w:sz w:val="14"/>
                <w:szCs w:val="14"/>
              </w:rPr>
              <w:t>QuPath</w:t>
            </w:r>
          </w:p>
        </w:tc>
      </w:tr>
      <w:tr w:rsidR="00F555C0" w:rsidRPr="00F555C0" w14:paraId="54174664" w14:textId="77777777" w:rsidTr="00D809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5212D63B" w14:textId="50B04F13" w:rsidR="00F555C0" w:rsidRPr="00F555C0" w:rsidRDefault="00F555C0" w:rsidP="00F555C0">
            <w:pPr>
              <w:spacing w:line="360" w:lineRule="auto"/>
              <w:rPr>
                <w:sz w:val="14"/>
                <w:szCs w:val="14"/>
              </w:rPr>
            </w:pPr>
            <w:r w:rsidRPr="00F555C0">
              <w:rPr>
                <w:sz w:val="14"/>
                <w:szCs w:val="14"/>
              </w:rPr>
              <w:t>Reference #</w:t>
            </w:r>
          </w:p>
        </w:tc>
        <w:tc>
          <w:tcPr>
            <w:tcW w:w="1619" w:type="dxa"/>
            <w:noWrap/>
            <w:hideMark/>
          </w:tcPr>
          <w:p w14:paraId="37B16F6C" w14:textId="746C272F"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Pr>
                <w:sz w:val="14"/>
                <w:szCs w:val="14"/>
              </w:rPr>
              <w:t>32</w:t>
            </w:r>
          </w:p>
        </w:tc>
        <w:tc>
          <w:tcPr>
            <w:tcW w:w="1618" w:type="dxa"/>
            <w:noWrap/>
            <w:hideMark/>
          </w:tcPr>
          <w:p w14:paraId="2D0C61D8" w14:textId="2C74B104"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Pr>
                <w:sz w:val="14"/>
                <w:szCs w:val="14"/>
              </w:rPr>
              <w:t>33</w:t>
            </w:r>
          </w:p>
        </w:tc>
        <w:tc>
          <w:tcPr>
            <w:tcW w:w="1618" w:type="dxa"/>
            <w:noWrap/>
            <w:hideMark/>
          </w:tcPr>
          <w:p w14:paraId="4F126C9E" w14:textId="519337DE" w:rsidR="00F555C0" w:rsidRPr="00F555C0" w:rsidRDefault="003A75E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Pr>
                <w:sz w:val="14"/>
                <w:szCs w:val="14"/>
              </w:rPr>
              <w:t>22</w:t>
            </w:r>
          </w:p>
        </w:tc>
        <w:tc>
          <w:tcPr>
            <w:tcW w:w="1618" w:type="dxa"/>
            <w:noWrap/>
            <w:hideMark/>
          </w:tcPr>
          <w:p w14:paraId="10DDB860" w14:textId="640151D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19</w:t>
            </w:r>
          </w:p>
        </w:tc>
        <w:tc>
          <w:tcPr>
            <w:tcW w:w="1618" w:type="dxa"/>
            <w:noWrap/>
            <w:hideMark/>
          </w:tcPr>
          <w:p w14:paraId="24F6FF96" w14:textId="1A36413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34</w:t>
            </w:r>
          </w:p>
        </w:tc>
        <w:tc>
          <w:tcPr>
            <w:tcW w:w="1618" w:type="dxa"/>
            <w:noWrap/>
            <w:hideMark/>
          </w:tcPr>
          <w:p w14:paraId="32B7E6A0" w14:textId="2403AFB1"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35</w:t>
            </w:r>
          </w:p>
        </w:tc>
      </w:tr>
      <w:tr w:rsidR="00F555C0" w:rsidRPr="00F555C0" w14:paraId="7DBC7329" w14:textId="77777777" w:rsidTr="00D809AF">
        <w:trPr>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1BF441FF" w14:textId="602D83F5" w:rsidR="00F555C0" w:rsidRPr="00F555C0" w:rsidRDefault="00F555C0" w:rsidP="00F555C0">
            <w:pPr>
              <w:spacing w:line="360" w:lineRule="auto"/>
              <w:rPr>
                <w:sz w:val="14"/>
                <w:szCs w:val="14"/>
              </w:rPr>
            </w:pPr>
            <w:r w:rsidRPr="00F555C0">
              <w:rPr>
                <w:sz w:val="14"/>
                <w:szCs w:val="14"/>
              </w:rPr>
              <w:t>3D capabilities</w:t>
            </w:r>
          </w:p>
        </w:tc>
        <w:tc>
          <w:tcPr>
            <w:tcW w:w="1619" w:type="dxa"/>
            <w:hideMark/>
          </w:tcPr>
          <w:p w14:paraId="04949B0C" w14:textId="32D6119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2D only</w:t>
            </w:r>
          </w:p>
        </w:tc>
        <w:tc>
          <w:tcPr>
            <w:tcW w:w="1618" w:type="dxa"/>
            <w:hideMark/>
          </w:tcPr>
          <w:p w14:paraId="540CD2CE" w14:textId="4241F1D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2D only</w:t>
            </w:r>
          </w:p>
        </w:tc>
        <w:tc>
          <w:tcPr>
            <w:tcW w:w="1618" w:type="dxa"/>
            <w:hideMark/>
          </w:tcPr>
          <w:p w14:paraId="0B001290" w14:textId="16DECF0E"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Some 3D capabilities</w:t>
            </w:r>
          </w:p>
        </w:tc>
        <w:tc>
          <w:tcPr>
            <w:tcW w:w="1618" w:type="dxa"/>
            <w:hideMark/>
          </w:tcPr>
          <w:p w14:paraId="1CD4DD1B" w14:textId="0563167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Designed for 3D</w:t>
            </w:r>
          </w:p>
        </w:tc>
        <w:tc>
          <w:tcPr>
            <w:tcW w:w="1618" w:type="dxa"/>
            <w:hideMark/>
          </w:tcPr>
          <w:p w14:paraId="2D331087" w14:textId="222CE41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Designed for 3D</w:t>
            </w:r>
          </w:p>
        </w:tc>
        <w:tc>
          <w:tcPr>
            <w:tcW w:w="1618" w:type="dxa"/>
            <w:hideMark/>
          </w:tcPr>
          <w:p w14:paraId="1B0DDBF8" w14:textId="4E28BF74"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Mainly 2D</w:t>
            </w:r>
          </w:p>
        </w:tc>
      </w:tr>
      <w:tr w:rsidR="00F555C0" w:rsidRPr="00F555C0" w14:paraId="50947972" w14:textId="77777777" w:rsidTr="00D809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419AE355" w14:textId="657DDA07" w:rsidR="00F555C0" w:rsidRPr="00F555C0" w:rsidRDefault="00F555C0" w:rsidP="00F555C0">
            <w:pPr>
              <w:spacing w:line="360" w:lineRule="auto"/>
              <w:rPr>
                <w:sz w:val="14"/>
                <w:szCs w:val="14"/>
              </w:rPr>
            </w:pPr>
            <w:r w:rsidRPr="00F555C0">
              <w:rPr>
                <w:sz w:val="14"/>
                <w:szCs w:val="14"/>
              </w:rPr>
              <w:t>Quantification procedure</w:t>
            </w:r>
          </w:p>
        </w:tc>
        <w:tc>
          <w:tcPr>
            <w:tcW w:w="1619" w:type="dxa"/>
            <w:hideMark/>
          </w:tcPr>
          <w:p w14:paraId="6E0FFC08" w14:textId="40B1E66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automated</w:t>
            </w:r>
          </w:p>
        </w:tc>
        <w:tc>
          <w:tcPr>
            <w:tcW w:w="1618" w:type="dxa"/>
            <w:hideMark/>
          </w:tcPr>
          <w:p w14:paraId="7644BC09" w14:textId="5430031E"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automated</w:t>
            </w:r>
          </w:p>
        </w:tc>
        <w:tc>
          <w:tcPr>
            <w:tcW w:w="1618" w:type="dxa"/>
            <w:hideMark/>
          </w:tcPr>
          <w:p w14:paraId="45EE8C4C" w14:textId="4DC2A812"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Automatic, or semi-automatic</w:t>
            </w:r>
          </w:p>
        </w:tc>
        <w:tc>
          <w:tcPr>
            <w:tcW w:w="1618" w:type="dxa"/>
            <w:hideMark/>
          </w:tcPr>
          <w:p w14:paraId="6B891028" w14:textId="5C330A3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automated</w:t>
            </w:r>
          </w:p>
        </w:tc>
        <w:tc>
          <w:tcPr>
            <w:tcW w:w="1618" w:type="dxa"/>
            <w:hideMark/>
          </w:tcPr>
          <w:p w14:paraId="043DB27D" w14:textId="204F09F1"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w:t>
            </w:r>
          </w:p>
        </w:tc>
        <w:tc>
          <w:tcPr>
            <w:tcW w:w="1618" w:type="dxa"/>
            <w:hideMark/>
          </w:tcPr>
          <w:p w14:paraId="4DF524E0" w14:textId="29325FD6"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Automatic, or semi-automatic</w:t>
            </w:r>
          </w:p>
        </w:tc>
      </w:tr>
      <w:tr w:rsidR="00F555C0" w:rsidRPr="00F555C0" w14:paraId="75F30F94" w14:textId="77777777" w:rsidTr="00D809AF">
        <w:trPr>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6B03DC9C" w14:textId="0F005C10" w:rsidR="00F555C0" w:rsidRPr="00F555C0" w:rsidRDefault="00F555C0" w:rsidP="00F555C0">
            <w:pPr>
              <w:spacing w:line="360" w:lineRule="auto"/>
              <w:rPr>
                <w:sz w:val="14"/>
                <w:szCs w:val="14"/>
              </w:rPr>
            </w:pPr>
            <w:r w:rsidRPr="00F555C0">
              <w:rPr>
                <w:sz w:val="14"/>
                <w:szCs w:val="14"/>
              </w:rPr>
              <w:t>Optimized for visual verification</w:t>
            </w:r>
          </w:p>
        </w:tc>
        <w:tc>
          <w:tcPr>
            <w:tcW w:w="1619" w:type="dxa"/>
            <w:hideMark/>
          </w:tcPr>
          <w:p w14:paraId="0E33307B" w14:textId="5DA92C1A"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5CD7900F" w14:textId="34883B2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54BE8430" w14:textId="7288E0C8"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2BE1FF21" w14:textId="7133328D"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180558BA" w14:textId="013AD525"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202992D7" w14:textId="796DD569"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r>
      <w:tr w:rsidR="00F555C0" w:rsidRPr="00F555C0" w14:paraId="07DA2B23" w14:textId="77777777" w:rsidTr="00D809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08A999EE" w14:textId="0DFE92F7" w:rsidR="00F555C0" w:rsidRPr="00F555C0" w:rsidRDefault="00F555C0" w:rsidP="00F555C0">
            <w:pPr>
              <w:spacing w:line="360" w:lineRule="auto"/>
              <w:rPr>
                <w:sz w:val="14"/>
                <w:szCs w:val="14"/>
              </w:rPr>
            </w:pPr>
            <w:r w:rsidRPr="00F555C0">
              <w:rPr>
                <w:sz w:val="14"/>
                <w:szCs w:val="14"/>
              </w:rPr>
              <w:t>Object definition</w:t>
            </w:r>
          </w:p>
        </w:tc>
        <w:tc>
          <w:tcPr>
            <w:tcW w:w="1619" w:type="dxa"/>
            <w:hideMark/>
          </w:tcPr>
          <w:p w14:paraId="6D82E7FF" w14:textId="3BC7AB1B"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2D objects</w:t>
            </w:r>
          </w:p>
        </w:tc>
        <w:tc>
          <w:tcPr>
            <w:tcW w:w="1618" w:type="dxa"/>
            <w:hideMark/>
          </w:tcPr>
          <w:p w14:paraId="520B05BD" w14:textId="5E8ABA26"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2D objects</w:t>
            </w:r>
          </w:p>
        </w:tc>
        <w:tc>
          <w:tcPr>
            <w:tcW w:w="1618" w:type="dxa"/>
            <w:hideMark/>
          </w:tcPr>
          <w:p w14:paraId="0BE81747" w14:textId="2211E2F4"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2D or 3D objects</w:t>
            </w:r>
          </w:p>
        </w:tc>
        <w:tc>
          <w:tcPr>
            <w:tcW w:w="1618" w:type="dxa"/>
            <w:hideMark/>
          </w:tcPr>
          <w:p w14:paraId="61D1BCAF" w14:textId="623205AF"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3D objects</w:t>
            </w:r>
          </w:p>
        </w:tc>
        <w:tc>
          <w:tcPr>
            <w:tcW w:w="1618" w:type="dxa"/>
            <w:hideMark/>
          </w:tcPr>
          <w:p w14:paraId="464060C3" w14:textId="094AEED6"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3D objects</w:t>
            </w:r>
          </w:p>
        </w:tc>
        <w:tc>
          <w:tcPr>
            <w:tcW w:w="1618" w:type="dxa"/>
            <w:hideMark/>
          </w:tcPr>
          <w:p w14:paraId="2ECCF4DA" w14:textId="4EBFE969"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Fully delineated 2D objects, spots</w:t>
            </w:r>
          </w:p>
        </w:tc>
      </w:tr>
      <w:tr w:rsidR="00F555C0" w:rsidRPr="00F555C0" w14:paraId="762B2D4B" w14:textId="77777777" w:rsidTr="00D809AF">
        <w:trPr>
          <w:trHeight w:val="63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57B58C52" w14:textId="11147CCE" w:rsidR="00F555C0" w:rsidRPr="00F555C0" w:rsidRDefault="00F555C0" w:rsidP="00F555C0">
            <w:pPr>
              <w:spacing w:line="360" w:lineRule="auto"/>
              <w:rPr>
                <w:sz w:val="14"/>
                <w:szCs w:val="14"/>
              </w:rPr>
            </w:pPr>
            <w:r w:rsidRPr="00F555C0">
              <w:rPr>
                <w:sz w:val="14"/>
                <w:szCs w:val="14"/>
              </w:rPr>
              <w:t>Manual intervention</w:t>
            </w:r>
          </w:p>
        </w:tc>
        <w:tc>
          <w:tcPr>
            <w:tcW w:w="1619" w:type="dxa"/>
            <w:hideMark/>
          </w:tcPr>
          <w:p w14:paraId="6AD4FEE0" w14:textId="7CD00507"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0842D675" w14:textId="505359B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No</w:t>
            </w:r>
          </w:p>
        </w:tc>
        <w:tc>
          <w:tcPr>
            <w:tcW w:w="1618" w:type="dxa"/>
            <w:hideMark/>
          </w:tcPr>
          <w:p w14:paraId="0729FC62" w14:textId="4E36C0BF"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Object delineations can be edited</w:t>
            </w:r>
          </w:p>
        </w:tc>
        <w:tc>
          <w:tcPr>
            <w:tcW w:w="1618" w:type="dxa"/>
            <w:hideMark/>
          </w:tcPr>
          <w:p w14:paraId="70C3DFB7" w14:textId="36159507"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Object delineations can be edited</w:t>
            </w:r>
          </w:p>
        </w:tc>
        <w:tc>
          <w:tcPr>
            <w:tcW w:w="1618" w:type="dxa"/>
            <w:hideMark/>
          </w:tcPr>
          <w:p w14:paraId="256A5E74" w14:textId="0EB53DFF"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Manually drawn delineations</w:t>
            </w:r>
          </w:p>
        </w:tc>
        <w:tc>
          <w:tcPr>
            <w:tcW w:w="1618" w:type="dxa"/>
            <w:hideMark/>
          </w:tcPr>
          <w:p w14:paraId="7CB63C10" w14:textId="66F2E49B"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Object delineations can be edited, spot editing</w:t>
            </w:r>
          </w:p>
        </w:tc>
      </w:tr>
      <w:tr w:rsidR="00F555C0" w:rsidRPr="00F555C0" w14:paraId="5C03AF24" w14:textId="77777777" w:rsidTr="00D809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71757D45" w14:textId="15C444C1" w:rsidR="00F555C0" w:rsidRPr="00F555C0" w:rsidRDefault="00F555C0" w:rsidP="00F555C0">
            <w:pPr>
              <w:spacing w:line="360" w:lineRule="auto"/>
              <w:rPr>
                <w:sz w:val="14"/>
                <w:szCs w:val="14"/>
              </w:rPr>
            </w:pPr>
            <w:r w:rsidRPr="00F555C0">
              <w:rPr>
                <w:sz w:val="14"/>
                <w:szCs w:val="14"/>
              </w:rPr>
              <w:t>Segmentation method</w:t>
            </w:r>
          </w:p>
        </w:tc>
        <w:tc>
          <w:tcPr>
            <w:tcW w:w="1619" w:type="dxa"/>
            <w:hideMark/>
          </w:tcPr>
          <w:p w14:paraId="4353B6FA" w14:textId="6279BEE2"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Custom algorithm</w:t>
            </w:r>
          </w:p>
        </w:tc>
        <w:tc>
          <w:tcPr>
            <w:tcW w:w="1618" w:type="dxa"/>
            <w:hideMark/>
          </w:tcPr>
          <w:p w14:paraId="7D9F78D9" w14:textId="64205F51"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Global intensity thresholding</w:t>
            </w:r>
          </w:p>
        </w:tc>
        <w:tc>
          <w:tcPr>
            <w:tcW w:w="1618" w:type="dxa"/>
            <w:hideMark/>
          </w:tcPr>
          <w:p w14:paraId="69EC097A" w14:textId="1173D24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 available</w:t>
            </w:r>
          </w:p>
        </w:tc>
        <w:tc>
          <w:tcPr>
            <w:tcW w:w="1618" w:type="dxa"/>
            <w:hideMark/>
          </w:tcPr>
          <w:p w14:paraId="1F3475D9" w14:textId="421E685C"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 available</w:t>
            </w:r>
          </w:p>
        </w:tc>
        <w:tc>
          <w:tcPr>
            <w:tcW w:w="1618" w:type="dxa"/>
            <w:hideMark/>
          </w:tcPr>
          <w:p w14:paraId="3A99C838" w14:textId="59A6DD27"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Global intensity threshold</w:t>
            </w:r>
          </w:p>
        </w:tc>
        <w:tc>
          <w:tcPr>
            <w:tcW w:w="1618" w:type="dxa"/>
            <w:hideMark/>
          </w:tcPr>
          <w:p w14:paraId="38A2E3A3" w14:textId="316FF661"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 available</w:t>
            </w:r>
          </w:p>
        </w:tc>
      </w:tr>
      <w:tr w:rsidR="00F555C0" w:rsidRPr="00F555C0" w14:paraId="49687976" w14:textId="77777777" w:rsidTr="00D809AF">
        <w:trPr>
          <w:trHeight w:val="63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1462EA7F" w14:textId="077776BC" w:rsidR="00F555C0" w:rsidRPr="00F555C0" w:rsidRDefault="00F555C0" w:rsidP="00F555C0">
            <w:pPr>
              <w:spacing w:line="360" w:lineRule="auto"/>
              <w:rPr>
                <w:sz w:val="14"/>
                <w:szCs w:val="14"/>
              </w:rPr>
            </w:pPr>
            <w:r w:rsidRPr="00F555C0">
              <w:rPr>
                <w:sz w:val="14"/>
                <w:szCs w:val="14"/>
              </w:rPr>
              <w:t>Colocalization definition</w:t>
            </w:r>
          </w:p>
        </w:tc>
        <w:tc>
          <w:tcPr>
            <w:tcW w:w="1619" w:type="dxa"/>
            <w:hideMark/>
          </w:tcPr>
          <w:p w14:paraId="31CACBA0" w14:textId="24B65334"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Object overlap</w:t>
            </w:r>
          </w:p>
        </w:tc>
        <w:tc>
          <w:tcPr>
            <w:tcW w:w="1618" w:type="dxa"/>
            <w:hideMark/>
          </w:tcPr>
          <w:p w14:paraId="4BF28986" w14:textId="5CB69EE2"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Pixel based</w:t>
            </w:r>
          </w:p>
        </w:tc>
        <w:tc>
          <w:tcPr>
            <w:tcW w:w="1618" w:type="dxa"/>
            <w:hideMark/>
          </w:tcPr>
          <w:p w14:paraId="3292AFB3" w14:textId="69924CBD"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Distance metrics and/or overlap, pixel based metrics</w:t>
            </w:r>
          </w:p>
        </w:tc>
        <w:tc>
          <w:tcPr>
            <w:tcW w:w="1618" w:type="dxa"/>
            <w:hideMark/>
          </w:tcPr>
          <w:p w14:paraId="406B2D96" w14:textId="314E746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Distance metrics and/or overlap, pixel based metrics</w:t>
            </w:r>
          </w:p>
        </w:tc>
        <w:tc>
          <w:tcPr>
            <w:tcW w:w="1618" w:type="dxa"/>
            <w:hideMark/>
          </w:tcPr>
          <w:p w14:paraId="6AC098E0" w14:textId="3BDF152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Distance metrics and/or overlap</w:t>
            </w:r>
          </w:p>
        </w:tc>
        <w:tc>
          <w:tcPr>
            <w:tcW w:w="1618" w:type="dxa"/>
            <w:hideMark/>
          </w:tcPr>
          <w:p w14:paraId="79B5AADA" w14:textId="6C4F9030"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Distance metrics and/or overlap, pixel based metrics</w:t>
            </w:r>
          </w:p>
        </w:tc>
      </w:tr>
      <w:tr w:rsidR="00F555C0" w:rsidRPr="00F555C0" w14:paraId="69E82705" w14:textId="77777777" w:rsidTr="00D809A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48087EE8" w14:textId="268F5917" w:rsidR="00F555C0" w:rsidRPr="00F555C0" w:rsidRDefault="00F555C0" w:rsidP="00F555C0">
            <w:pPr>
              <w:spacing w:line="360" w:lineRule="auto"/>
              <w:rPr>
                <w:sz w:val="14"/>
                <w:szCs w:val="14"/>
              </w:rPr>
            </w:pPr>
            <w:r w:rsidRPr="00F555C0">
              <w:rPr>
                <w:sz w:val="14"/>
                <w:szCs w:val="14"/>
              </w:rPr>
              <w:t>Multiple fluorescence probes</w:t>
            </w:r>
          </w:p>
        </w:tc>
        <w:tc>
          <w:tcPr>
            <w:tcW w:w="1619" w:type="dxa"/>
            <w:hideMark/>
          </w:tcPr>
          <w:p w14:paraId="08F9585C" w14:textId="583A2A02"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Max 2</w:t>
            </w:r>
          </w:p>
        </w:tc>
        <w:tc>
          <w:tcPr>
            <w:tcW w:w="1618" w:type="dxa"/>
            <w:hideMark/>
          </w:tcPr>
          <w:p w14:paraId="60BF7F3C" w14:textId="6E1241AA"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Max 2</w:t>
            </w:r>
          </w:p>
        </w:tc>
        <w:tc>
          <w:tcPr>
            <w:tcW w:w="1618" w:type="dxa"/>
            <w:hideMark/>
          </w:tcPr>
          <w:p w14:paraId="2D811B62" w14:textId="13C149B3"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w:t>
            </w:r>
          </w:p>
        </w:tc>
        <w:tc>
          <w:tcPr>
            <w:tcW w:w="1618" w:type="dxa"/>
            <w:hideMark/>
          </w:tcPr>
          <w:p w14:paraId="4D04385F" w14:textId="059F27AA"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w:t>
            </w:r>
          </w:p>
        </w:tc>
        <w:tc>
          <w:tcPr>
            <w:tcW w:w="1618" w:type="dxa"/>
            <w:hideMark/>
          </w:tcPr>
          <w:p w14:paraId="35F37013" w14:textId="26657BD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Max 7</w:t>
            </w:r>
          </w:p>
        </w:tc>
        <w:tc>
          <w:tcPr>
            <w:tcW w:w="1618" w:type="dxa"/>
            <w:hideMark/>
          </w:tcPr>
          <w:p w14:paraId="571F6164" w14:textId="722B0705" w:rsidR="00F555C0" w:rsidRPr="00F555C0" w:rsidRDefault="00F555C0" w:rsidP="00F555C0">
            <w:pPr>
              <w:spacing w:line="360" w:lineRule="auto"/>
              <w:cnfStyle w:val="000000100000" w:firstRow="0" w:lastRow="0" w:firstColumn="0" w:lastColumn="0" w:oddVBand="0" w:evenVBand="0" w:oddHBand="1" w:evenHBand="0" w:firstRowFirstColumn="0" w:firstRowLastColumn="0" w:lastRowFirstColumn="0" w:lastRowLastColumn="0"/>
              <w:rPr>
                <w:b/>
                <w:bCs/>
                <w:sz w:val="14"/>
                <w:szCs w:val="14"/>
              </w:rPr>
            </w:pPr>
            <w:r w:rsidRPr="00F555C0">
              <w:rPr>
                <w:sz w:val="14"/>
                <w:szCs w:val="14"/>
              </w:rPr>
              <w:t>Multiple</w:t>
            </w:r>
          </w:p>
        </w:tc>
      </w:tr>
      <w:tr w:rsidR="00F555C0" w:rsidRPr="00F555C0" w14:paraId="7047FAE4" w14:textId="77777777" w:rsidTr="00D809AF">
        <w:trPr>
          <w:trHeight w:val="420"/>
        </w:trPr>
        <w:tc>
          <w:tcPr>
            <w:cnfStyle w:val="001000000000" w:firstRow="0" w:lastRow="0" w:firstColumn="1" w:lastColumn="0" w:oddVBand="0" w:evenVBand="0" w:oddHBand="0" w:evenHBand="0" w:firstRowFirstColumn="0" w:firstRowLastColumn="0" w:lastRowFirstColumn="0" w:lastRowLastColumn="0"/>
            <w:tcW w:w="1619" w:type="dxa"/>
            <w:noWrap/>
            <w:hideMark/>
          </w:tcPr>
          <w:p w14:paraId="0A2DE806" w14:textId="16E23A35" w:rsidR="00F555C0" w:rsidRPr="00F555C0" w:rsidRDefault="00F555C0" w:rsidP="00F555C0">
            <w:pPr>
              <w:spacing w:line="360" w:lineRule="auto"/>
              <w:rPr>
                <w:sz w:val="14"/>
                <w:szCs w:val="14"/>
              </w:rPr>
            </w:pPr>
            <w:r w:rsidRPr="00F555C0">
              <w:rPr>
                <w:sz w:val="14"/>
                <w:szCs w:val="14"/>
              </w:rPr>
              <w:t>Platform</w:t>
            </w:r>
          </w:p>
        </w:tc>
        <w:tc>
          <w:tcPr>
            <w:tcW w:w="1619" w:type="dxa"/>
            <w:hideMark/>
          </w:tcPr>
          <w:p w14:paraId="1E2AF5AA" w14:textId="48D3032B"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Matlab</w:t>
            </w:r>
          </w:p>
        </w:tc>
        <w:tc>
          <w:tcPr>
            <w:tcW w:w="1618" w:type="dxa"/>
            <w:hideMark/>
          </w:tcPr>
          <w:p w14:paraId="711F392C" w14:textId="02B11456"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ImageJ macro</w:t>
            </w:r>
          </w:p>
        </w:tc>
        <w:tc>
          <w:tcPr>
            <w:tcW w:w="1618" w:type="dxa"/>
            <w:hideMark/>
          </w:tcPr>
          <w:p w14:paraId="55E13296" w14:textId="038D61A5"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Custom: CellProfiler</w:t>
            </w:r>
          </w:p>
        </w:tc>
        <w:tc>
          <w:tcPr>
            <w:tcW w:w="1618" w:type="dxa"/>
            <w:hideMark/>
          </w:tcPr>
          <w:p w14:paraId="3B5E8A05" w14:textId="0E81C80E"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ImageJ and R</w:t>
            </w:r>
          </w:p>
        </w:tc>
        <w:tc>
          <w:tcPr>
            <w:tcW w:w="1618" w:type="dxa"/>
            <w:hideMark/>
          </w:tcPr>
          <w:p w14:paraId="34E1C060" w14:textId="118045A6"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Custom: Nemo</w:t>
            </w:r>
          </w:p>
        </w:tc>
        <w:tc>
          <w:tcPr>
            <w:tcW w:w="1618" w:type="dxa"/>
            <w:hideMark/>
          </w:tcPr>
          <w:p w14:paraId="539E058E" w14:textId="76280B63" w:rsidR="00F555C0" w:rsidRPr="00F555C0" w:rsidRDefault="00F555C0" w:rsidP="00F555C0">
            <w:pPr>
              <w:spacing w:line="360" w:lineRule="auto"/>
              <w:cnfStyle w:val="000000000000" w:firstRow="0" w:lastRow="0" w:firstColumn="0" w:lastColumn="0" w:oddVBand="0" w:evenVBand="0" w:oddHBand="0" w:evenHBand="0" w:firstRowFirstColumn="0" w:firstRowLastColumn="0" w:lastRowFirstColumn="0" w:lastRowLastColumn="0"/>
              <w:rPr>
                <w:b/>
                <w:bCs/>
                <w:sz w:val="14"/>
                <w:szCs w:val="14"/>
              </w:rPr>
            </w:pPr>
            <w:r w:rsidRPr="00F555C0">
              <w:rPr>
                <w:sz w:val="14"/>
                <w:szCs w:val="14"/>
              </w:rPr>
              <w:t>Custom: QuPath</w:t>
            </w:r>
          </w:p>
        </w:tc>
      </w:tr>
    </w:tbl>
    <w:p w14:paraId="3623ACAC" w14:textId="6BD53D2B" w:rsidR="00D809AF" w:rsidRDefault="00D809AF" w:rsidP="00D809AF">
      <w:pPr>
        <w:spacing w:line="360" w:lineRule="auto"/>
        <w:rPr>
          <w:b/>
          <w:bCs/>
          <w:sz w:val="14"/>
        </w:rPr>
      </w:pPr>
    </w:p>
    <w:p w14:paraId="46E6E0AE" w14:textId="2F283FB5" w:rsidR="00D809AF" w:rsidRPr="00D809AF" w:rsidRDefault="00D809AF" w:rsidP="00A1690F">
      <w:pPr>
        <w:spacing w:line="360" w:lineRule="auto"/>
        <w:rPr>
          <w:rFonts w:cs="Helvetica"/>
          <w:color w:val="333333"/>
          <w:sz w:val="20"/>
          <w:szCs w:val="23"/>
          <w:shd w:val="clear" w:color="auto" w:fill="FFFFFF"/>
        </w:rPr>
      </w:pPr>
      <w:r w:rsidRPr="00D809AF">
        <w:rPr>
          <w:rFonts w:cs="Helvetica"/>
          <w:b/>
          <w:color w:val="333333"/>
          <w:sz w:val="20"/>
          <w:szCs w:val="23"/>
          <w:shd w:val="clear" w:color="auto" w:fill="FFFFFF"/>
        </w:rPr>
        <w:t xml:space="preserve">Supplementary </w:t>
      </w:r>
      <w:r w:rsidR="0069409C" w:rsidRPr="00D809AF">
        <w:rPr>
          <w:rFonts w:cs="Helvetica"/>
          <w:b/>
          <w:color w:val="333333"/>
          <w:sz w:val="20"/>
          <w:szCs w:val="23"/>
          <w:shd w:val="clear" w:color="auto" w:fill="FFFFFF"/>
        </w:rPr>
        <w:t>Table S1</w:t>
      </w:r>
      <w:r w:rsidRPr="00D809AF">
        <w:rPr>
          <w:rFonts w:cs="Helvetica"/>
          <w:b/>
          <w:color w:val="333333"/>
          <w:sz w:val="20"/>
          <w:szCs w:val="23"/>
          <w:shd w:val="clear" w:color="auto" w:fill="FFFFFF"/>
        </w:rPr>
        <w:t xml:space="preserve">. </w:t>
      </w:r>
      <w:r w:rsidR="00130F8F" w:rsidRPr="00D809AF">
        <w:rPr>
          <w:rFonts w:cs="Helvetica"/>
          <w:b/>
          <w:color w:val="333333"/>
          <w:sz w:val="20"/>
          <w:szCs w:val="23"/>
          <w:shd w:val="clear" w:color="auto" w:fill="FFFFFF"/>
        </w:rPr>
        <w:t>Comparison</w:t>
      </w:r>
      <w:r w:rsidRPr="00D809AF">
        <w:rPr>
          <w:rFonts w:cs="Helvetica"/>
          <w:b/>
          <w:color w:val="333333"/>
          <w:sz w:val="20"/>
          <w:szCs w:val="23"/>
          <w:shd w:val="clear" w:color="auto" w:fill="FFFFFF"/>
        </w:rPr>
        <w:t xml:space="preserve"> of o</w:t>
      </w:r>
      <w:bookmarkStart w:id="0" w:name="_GoBack"/>
      <w:bookmarkEnd w:id="0"/>
      <w:r w:rsidRPr="00D809AF">
        <w:rPr>
          <w:rFonts w:cs="Helvetica"/>
          <w:b/>
          <w:color w:val="333333"/>
          <w:sz w:val="20"/>
          <w:szCs w:val="23"/>
          <w:shd w:val="clear" w:color="auto" w:fill="FFFFFF"/>
        </w:rPr>
        <w:t>ur OBCA platform to a selection of other relevant platforms.</w:t>
      </w:r>
      <w:r w:rsidRPr="00D809AF">
        <w:rPr>
          <w:rFonts w:cs="Helvetica"/>
          <w:color w:val="333333"/>
          <w:sz w:val="20"/>
          <w:szCs w:val="23"/>
          <w:shd w:val="clear" w:color="auto" w:fill="FFFFFF"/>
        </w:rPr>
        <w:t xml:space="preserve"> Of the presented platforms, some distinguishing features of our platform include 3D capabilities, semi-automation, and spot object </w:t>
      </w:r>
      <w:proofErr w:type="spellStart"/>
      <w:r w:rsidRPr="00D809AF">
        <w:rPr>
          <w:rFonts w:cs="Helvetica"/>
          <w:color w:val="333333"/>
          <w:sz w:val="20"/>
          <w:szCs w:val="23"/>
          <w:shd w:val="clear" w:color="auto" w:fill="FFFFFF"/>
        </w:rPr>
        <w:t>defenition</w:t>
      </w:r>
      <w:proofErr w:type="spellEnd"/>
      <w:r w:rsidRPr="00D809AF">
        <w:rPr>
          <w:rFonts w:cs="Helvetica"/>
          <w:color w:val="333333"/>
          <w:sz w:val="20"/>
          <w:szCs w:val="23"/>
          <w:shd w:val="clear" w:color="auto" w:fill="FFFFFF"/>
        </w:rPr>
        <w:t>. Only non-commercial softw</w:t>
      </w:r>
      <w:r>
        <w:rPr>
          <w:rFonts w:cs="Helvetica"/>
          <w:color w:val="333333"/>
          <w:sz w:val="20"/>
          <w:szCs w:val="23"/>
          <w:shd w:val="clear" w:color="auto" w:fill="FFFFFF"/>
        </w:rPr>
        <w:t>are presented.</w:t>
      </w:r>
    </w:p>
    <w:sectPr w:rsidR="00D809AF" w:rsidRPr="00D809AF" w:rsidSect="009C4D2A">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BE5"/>
    <w:rsid w:val="00031AAA"/>
    <w:rsid w:val="00032F60"/>
    <w:rsid w:val="00035FBA"/>
    <w:rsid w:val="00047E0A"/>
    <w:rsid w:val="00054D27"/>
    <w:rsid w:val="0007426A"/>
    <w:rsid w:val="000A0ABD"/>
    <w:rsid w:val="000F2FEB"/>
    <w:rsid w:val="000F314D"/>
    <w:rsid w:val="000F4D25"/>
    <w:rsid w:val="00100E14"/>
    <w:rsid w:val="00114C7D"/>
    <w:rsid w:val="00130F8F"/>
    <w:rsid w:val="00140062"/>
    <w:rsid w:val="0014426F"/>
    <w:rsid w:val="001769E6"/>
    <w:rsid w:val="00177A22"/>
    <w:rsid w:val="00177D57"/>
    <w:rsid w:val="00193ADF"/>
    <w:rsid w:val="001C068F"/>
    <w:rsid w:val="001D37E2"/>
    <w:rsid w:val="001E0B44"/>
    <w:rsid w:val="001E7CE8"/>
    <w:rsid w:val="00217D81"/>
    <w:rsid w:val="0024419F"/>
    <w:rsid w:val="002812F4"/>
    <w:rsid w:val="00290265"/>
    <w:rsid w:val="00290C5B"/>
    <w:rsid w:val="002C4906"/>
    <w:rsid w:val="002D0636"/>
    <w:rsid w:val="002D59A4"/>
    <w:rsid w:val="00335B7F"/>
    <w:rsid w:val="00337A39"/>
    <w:rsid w:val="00343D4C"/>
    <w:rsid w:val="00356727"/>
    <w:rsid w:val="003632F3"/>
    <w:rsid w:val="00381616"/>
    <w:rsid w:val="00382251"/>
    <w:rsid w:val="003A75E0"/>
    <w:rsid w:val="003B44BB"/>
    <w:rsid w:val="003C285C"/>
    <w:rsid w:val="003C5DC1"/>
    <w:rsid w:val="00401B65"/>
    <w:rsid w:val="0041178B"/>
    <w:rsid w:val="00445DD6"/>
    <w:rsid w:val="004640F9"/>
    <w:rsid w:val="004713F7"/>
    <w:rsid w:val="0047397B"/>
    <w:rsid w:val="00482027"/>
    <w:rsid w:val="004B3260"/>
    <w:rsid w:val="004C0E3A"/>
    <w:rsid w:val="004E1709"/>
    <w:rsid w:val="004E1C2C"/>
    <w:rsid w:val="004E71E7"/>
    <w:rsid w:val="004F0866"/>
    <w:rsid w:val="004F2E56"/>
    <w:rsid w:val="005043A5"/>
    <w:rsid w:val="005169B5"/>
    <w:rsid w:val="00516BEE"/>
    <w:rsid w:val="005200F3"/>
    <w:rsid w:val="005354FE"/>
    <w:rsid w:val="00554187"/>
    <w:rsid w:val="005A16C3"/>
    <w:rsid w:val="005C4DCC"/>
    <w:rsid w:val="005C70E0"/>
    <w:rsid w:val="005D003A"/>
    <w:rsid w:val="005E3D22"/>
    <w:rsid w:val="00603063"/>
    <w:rsid w:val="006225E6"/>
    <w:rsid w:val="006350CC"/>
    <w:rsid w:val="006419CD"/>
    <w:rsid w:val="006528C4"/>
    <w:rsid w:val="00665EE9"/>
    <w:rsid w:val="00667FA6"/>
    <w:rsid w:val="00672184"/>
    <w:rsid w:val="00673858"/>
    <w:rsid w:val="006755FD"/>
    <w:rsid w:val="0068060D"/>
    <w:rsid w:val="00693612"/>
    <w:rsid w:val="0069409C"/>
    <w:rsid w:val="006F468E"/>
    <w:rsid w:val="00714603"/>
    <w:rsid w:val="00723694"/>
    <w:rsid w:val="007279EA"/>
    <w:rsid w:val="00736EFF"/>
    <w:rsid w:val="00751003"/>
    <w:rsid w:val="0076001F"/>
    <w:rsid w:val="007B1DB1"/>
    <w:rsid w:val="007B3BF2"/>
    <w:rsid w:val="007E067C"/>
    <w:rsid w:val="00804BC0"/>
    <w:rsid w:val="00810078"/>
    <w:rsid w:val="00841370"/>
    <w:rsid w:val="00866C93"/>
    <w:rsid w:val="008B1ED7"/>
    <w:rsid w:val="008B506C"/>
    <w:rsid w:val="008B7A82"/>
    <w:rsid w:val="008C3ACD"/>
    <w:rsid w:val="008C5358"/>
    <w:rsid w:val="008C597F"/>
    <w:rsid w:val="008D75FE"/>
    <w:rsid w:val="008E0B52"/>
    <w:rsid w:val="008E752D"/>
    <w:rsid w:val="0091794A"/>
    <w:rsid w:val="00925092"/>
    <w:rsid w:val="009407A3"/>
    <w:rsid w:val="009624CD"/>
    <w:rsid w:val="00962B8E"/>
    <w:rsid w:val="0096484A"/>
    <w:rsid w:val="00970561"/>
    <w:rsid w:val="0099308B"/>
    <w:rsid w:val="0099411A"/>
    <w:rsid w:val="009A580A"/>
    <w:rsid w:val="009C4D2A"/>
    <w:rsid w:val="009D30A5"/>
    <w:rsid w:val="009E4618"/>
    <w:rsid w:val="009F4855"/>
    <w:rsid w:val="00A1683B"/>
    <w:rsid w:val="00A1690F"/>
    <w:rsid w:val="00A30BF0"/>
    <w:rsid w:val="00A3288F"/>
    <w:rsid w:val="00A33CC0"/>
    <w:rsid w:val="00AA3839"/>
    <w:rsid w:val="00AA7157"/>
    <w:rsid w:val="00AC2BF4"/>
    <w:rsid w:val="00AE3E62"/>
    <w:rsid w:val="00B13F8B"/>
    <w:rsid w:val="00B465BB"/>
    <w:rsid w:val="00B6068B"/>
    <w:rsid w:val="00B773EB"/>
    <w:rsid w:val="00B845C5"/>
    <w:rsid w:val="00BA1DB2"/>
    <w:rsid w:val="00BA7AB9"/>
    <w:rsid w:val="00BD043E"/>
    <w:rsid w:val="00BD1A35"/>
    <w:rsid w:val="00BD7BE5"/>
    <w:rsid w:val="00C12100"/>
    <w:rsid w:val="00C27217"/>
    <w:rsid w:val="00C4655D"/>
    <w:rsid w:val="00C515E3"/>
    <w:rsid w:val="00C56FE7"/>
    <w:rsid w:val="00C634C2"/>
    <w:rsid w:val="00C91494"/>
    <w:rsid w:val="00CA0C36"/>
    <w:rsid w:val="00CB1181"/>
    <w:rsid w:val="00CD2405"/>
    <w:rsid w:val="00CD444C"/>
    <w:rsid w:val="00CE38D5"/>
    <w:rsid w:val="00CE5CCE"/>
    <w:rsid w:val="00D0132A"/>
    <w:rsid w:val="00D26121"/>
    <w:rsid w:val="00D458E5"/>
    <w:rsid w:val="00D5664C"/>
    <w:rsid w:val="00D60CB4"/>
    <w:rsid w:val="00D74214"/>
    <w:rsid w:val="00D809AF"/>
    <w:rsid w:val="00D96120"/>
    <w:rsid w:val="00DA21C6"/>
    <w:rsid w:val="00DB0E9D"/>
    <w:rsid w:val="00DF41D2"/>
    <w:rsid w:val="00E06AFE"/>
    <w:rsid w:val="00E319FC"/>
    <w:rsid w:val="00E35201"/>
    <w:rsid w:val="00E354E2"/>
    <w:rsid w:val="00E50E2F"/>
    <w:rsid w:val="00E52FE7"/>
    <w:rsid w:val="00E6286B"/>
    <w:rsid w:val="00E94F23"/>
    <w:rsid w:val="00EA08A6"/>
    <w:rsid w:val="00EB47FB"/>
    <w:rsid w:val="00EC7185"/>
    <w:rsid w:val="00ED056E"/>
    <w:rsid w:val="00EE38D4"/>
    <w:rsid w:val="00F13DC2"/>
    <w:rsid w:val="00F47988"/>
    <w:rsid w:val="00F51665"/>
    <w:rsid w:val="00F52C87"/>
    <w:rsid w:val="00F555C0"/>
    <w:rsid w:val="00F77E48"/>
    <w:rsid w:val="00FB1B24"/>
    <w:rsid w:val="00FC6185"/>
    <w:rsid w:val="00FE150D"/>
    <w:rsid w:val="00FE23EA"/>
    <w:rsid w:val="00FE6D91"/>
    <w:rsid w:val="00FF26A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038298A"/>
  <w15:chartTrackingRefBased/>
  <w15:docId w15:val="{24FE62A3-8EC5-4561-821A-7B793478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B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0E9D"/>
    <w:rPr>
      <w:sz w:val="16"/>
      <w:szCs w:val="16"/>
    </w:rPr>
  </w:style>
  <w:style w:type="paragraph" w:styleId="CommentText">
    <w:name w:val="annotation text"/>
    <w:basedOn w:val="Normal"/>
    <w:link w:val="CommentTextChar"/>
    <w:uiPriority w:val="99"/>
    <w:unhideWhenUsed/>
    <w:rsid w:val="00DB0E9D"/>
    <w:pPr>
      <w:spacing w:line="240" w:lineRule="auto"/>
    </w:pPr>
    <w:rPr>
      <w:sz w:val="20"/>
      <w:szCs w:val="20"/>
    </w:rPr>
  </w:style>
  <w:style w:type="character" w:customStyle="1" w:styleId="CommentTextChar">
    <w:name w:val="Comment Text Char"/>
    <w:basedOn w:val="DefaultParagraphFont"/>
    <w:link w:val="CommentText"/>
    <w:uiPriority w:val="99"/>
    <w:rsid w:val="00DB0E9D"/>
    <w:rPr>
      <w:sz w:val="20"/>
      <w:szCs w:val="20"/>
      <w:lang w:val="en-US"/>
    </w:rPr>
  </w:style>
  <w:style w:type="paragraph" w:styleId="CommentSubject">
    <w:name w:val="annotation subject"/>
    <w:basedOn w:val="CommentText"/>
    <w:next w:val="CommentText"/>
    <w:link w:val="CommentSubjectChar"/>
    <w:uiPriority w:val="99"/>
    <w:semiHidden/>
    <w:unhideWhenUsed/>
    <w:rsid w:val="00DB0E9D"/>
    <w:rPr>
      <w:b/>
      <w:bCs/>
    </w:rPr>
  </w:style>
  <w:style w:type="character" w:customStyle="1" w:styleId="CommentSubjectChar">
    <w:name w:val="Comment Subject Char"/>
    <w:basedOn w:val="CommentTextChar"/>
    <w:link w:val="CommentSubject"/>
    <w:uiPriority w:val="99"/>
    <w:semiHidden/>
    <w:rsid w:val="00DB0E9D"/>
    <w:rPr>
      <w:b/>
      <w:bCs/>
      <w:sz w:val="20"/>
      <w:szCs w:val="20"/>
      <w:lang w:val="en-US"/>
    </w:rPr>
  </w:style>
  <w:style w:type="paragraph" w:styleId="BalloonText">
    <w:name w:val="Balloon Text"/>
    <w:basedOn w:val="Normal"/>
    <w:link w:val="BalloonTextChar"/>
    <w:uiPriority w:val="99"/>
    <w:semiHidden/>
    <w:unhideWhenUsed/>
    <w:rsid w:val="00DB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E9D"/>
    <w:rPr>
      <w:rFonts w:ascii="Segoe UI" w:hAnsi="Segoe UI" w:cs="Segoe UI"/>
      <w:sz w:val="18"/>
      <w:szCs w:val="18"/>
      <w:lang w:val="en-US"/>
    </w:rPr>
  </w:style>
  <w:style w:type="character" w:styleId="Hyperlink">
    <w:name w:val="Hyperlink"/>
    <w:basedOn w:val="DefaultParagraphFont"/>
    <w:uiPriority w:val="99"/>
    <w:unhideWhenUsed/>
    <w:rsid w:val="00FB1B24"/>
    <w:rPr>
      <w:color w:val="0563C1" w:themeColor="hyperlink"/>
      <w:u w:val="single"/>
    </w:rPr>
  </w:style>
  <w:style w:type="table" w:styleId="TableGrid">
    <w:name w:val="Table Grid"/>
    <w:basedOn w:val="TableNormal"/>
    <w:uiPriority w:val="39"/>
    <w:rsid w:val="00D8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809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0627">
      <w:bodyDiv w:val="1"/>
      <w:marLeft w:val="0"/>
      <w:marRight w:val="0"/>
      <w:marTop w:val="0"/>
      <w:marBottom w:val="0"/>
      <w:divBdr>
        <w:top w:val="none" w:sz="0" w:space="0" w:color="auto"/>
        <w:left w:val="none" w:sz="0" w:space="0" w:color="auto"/>
        <w:bottom w:val="none" w:sz="0" w:space="0" w:color="auto"/>
        <w:right w:val="none" w:sz="0" w:space="0" w:color="auto"/>
      </w:divBdr>
    </w:div>
    <w:div w:id="566382622">
      <w:bodyDiv w:val="1"/>
      <w:marLeft w:val="0"/>
      <w:marRight w:val="0"/>
      <w:marTop w:val="0"/>
      <w:marBottom w:val="0"/>
      <w:divBdr>
        <w:top w:val="none" w:sz="0" w:space="0" w:color="auto"/>
        <w:left w:val="none" w:sz="0" w:space="0" w:color="auto"/>
        <w:bottom w:val="none" w:sz="0" w:space="0" w:color="auto"/>
        <w:right w:val="none" w:sz="0" w:space="0" w:color="auto"/>
      </w:divBdr>
    </w:div>
    <w:div w:id="1466970317">
      <w:bodyDiv w:val="1"/>
      <w:marLeft w:val="0"/>
      <w:marRight w:val="0"/>
      <w:marTop w:val="0"/>
      <w:marBottom w:val="0"/>
      <w:divBdr>
        <w:top w:val="none" w:sz="0" w:space="0" w:color="auto"/>
        <w:left w:val="none" w:sz="0" w:space="0" w:color="auto"/>
        <w:bottom w:val="none" w:sz="0" w:space="0" w:color="auto"/>
        <w:right w:val="none" w:sz="0" w:space="0" w:color="auto"/>
      </w:divBdr>
    </w:div>
    <w:div w:id="21393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18</Pages>
  <Words>4531</Words>
  <Characters>25832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30303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Lunde</dc:creator>
  <cp:keywords/>
  <dc:description/>
  <cp:lastModifiedBy>Anders Lunde</cp:lastModifiedBy>
  <cp:revision>18</cp:revision>
  <dcterms:created xsi:type="dcterms:W3CDTF">2020-06-17T18:06:00Z</dcterms:created>
  <dcterms:modified xsi:type="dcterms:W3CDTF">2020-09-11T20:42:00Z</dcterms:modified>
</cp:coreProperties>
</file>