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FD23D" w14:textId="5882D9CE" w:rsidR="00FB685C" w:rsidRDefault="00FB685C" w:rsidP="00404A91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V</w:t>
      </w:r>
      <w:r w:rsidRPr="0006012A">
        <w:rPr>
          <w:rFonts w:cs="Times New Roman"/>
          <w:b/>
          <w:sz w:val="28"/>
          <w:szCs w:val="28"/>
        </w:rPr>
        <w:t>aginal microbi</w:t>
      </w:r>
      <w:r>
        <w:rPr>
          <w:rFonts w:cs="Times New Roman"/>
          <w:b/>
          <w:sz w:val="28"/>
          <w:szCs w:val="28"/>
        </w:rPr>
        <w:t>ota</w:t>
      </w:r>
      <w:r w:rsidRPr="0006012A">
        <w:rPr>
          <w:rFonts w:cs="Times New Roman"/>
          <w:b/>
          <w:sz w:val="28"/>
          <w:szCs w:val="28"/>
        </w:rPr>
        <w:t xml:space="preserve"> diversity and paucity of </w:t>
      </w:r>
      <w:r>
        <w:rPr>
          <w:rFonts w:cs="Times New Roman"/>
          <w:b/>
          <w:i/>
          <w:iCs/>
          <w:sz w:val="28"/>
          <w:szCs w:val="28"/>
        </w:rPr>
        <w:t>Lactobacillus</w:t>
      </w:r>
      <w:r w:rsidRPr="0006012A">
        <w:rPr>
          <w:rFonts w:cs="Times New Roman"/>
          <w:b/>
          <w:sz w:val="28"/>
          <w:szCs w:val="28"/>
        </w:rPr>
        <w:t xml:space="preserve"> species are associated with persistent hrHPV infection in HIV negative </w:t>
      </w:r>
      <w:r>
        <w:rPr>
          <w:rFonts w:cs="Times New Roman"/>
          <w:b/>
          <w:sz w:val="28"/>
          <w:szCs w:val="28"/>
        </w:rPr>
        <w:t>but not</w:t>
      </w:r>
      <w:r w:rsidRPr="0006012A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 xml:space="preserve">in </w:t>
      </w:r>
      <w:r w:rsidRPr="0006012A">
        <w:rPr>
          <w:rFonts w:cs="Times New Roman"/>
          <w:b/>
          <w:sz w:val="28"/>
          <w:szCs w:val="28"/>
        </w:rPr>
        <w:t>HIV positive women</w:t>
      </w:r>
    </w:p>
    <w:p w14:paraId="3979B05C" w14:textId="77777777" w:rsidR="00404A91" w:rsidRPr="006853AE" w:rsidRDefault="00404A91" w:rsidP="00404A91">
      <w:pPr>
        <w:rPr>
          <w:rFonts w:cs="Times New Roman"/>
          <w:b/>
          <w:sz w:val="28"/>
          <w:szCs w:val="28"/>
        </w:rPr>
      </w:pPr>
    </w:p>
    <w:p w14:paraId="0C6F8806" w14:textId="77777777" w:rsidR="00404A91" w:rsidRDefault="00404A91" w:rsidP="00404A91">
      <w:pPr>
        <w:jc w:val="center"/>
        <w:rPr>
          <w:rFonts w:cs="Times New Roman"/>
        </w:rPr>
      </w:pPr>
      <w:r>
        <w:rPr>
          <w:rFonts w:cs="Times New Roman"/>
        </w:rPr>
        <w:t>Eileen O. Dareng</w:t>
      </w:r>
      <w:r>
        <w:rPr>
          <w:rFonts w:cs="Times New Roman"/>
          <w:vertAlign w:val="superscript"/>
        </w:rPr>
        <w:t>1,2</w:t>
      </w:r>
      <w:r>
        <w:rPr>
          <w:rFonts w:cs="Times New Roman"/>
        </w:rPr>
        <w:t>, Bing Ma</w:t>
      </w:r>
      <w:r>
        <w:rPr>
          <w:rFonts w:cs="Times New Roman"/>
          <w:vertAlign w:val="superscript"/>
        </w:rPr>
        <w:t>3</w:t>
      </w:r>
      <w:r>
        <w:rPr>
          <w:rFonts w:cs="Times New Roman"/>
        </w:rPr>
        <w:t>. Sally N. Adebamowo</w:t>
      </w:r>
      <w:r>
        <w:rPr>
          <w:rFonts w:cs="Times New Roman"/>
          <w:vertAlign w:val="superscript"/>
        </w:rPr>
        <w:t>4,5</w:t>
      </w:r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Ayotunde</w:t>
      </w:r>
      <w:proofErr w:type="spellEnd"/>
      <w:r>
        <w:rPr>
          <w:rFonts w:cs="Times New Roman"/>
        </w:rPr>
        <w:t xml:space="preserve"> Famooto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, Jacques Ravel</w:t>
      </w:r>
      <w:r>
        <w:rPr>
          <w:rFonts w:cs="Times New Roman"/>
          <w:vertAlign w:val="superscript"/>
        </w:rPr>
        <w:t>3</w:t>
      </w:r>
      <w:r>
        <w:rPr>
          <w:rFonts w:cs="Times New Roman"/>
        </w:rPr>
        <w:t>, Paul P. Pharoah</w:t>
      </w:r>
      <w:r>
        <w:rPr>
          <w:rFonts w:cs="Times New Roman"/>
          <w:vertAlign w:val="superscript"/>
        </w:rPr>
        <w:t>1</w:t>
      </w:r>
      <w:r>
        <w:rPr>
          <w:rFonts w:cs="Times New Roman"/>
        </w:rPr>
        <w:t>, Clement A. Adebamowo</w:t>
      </w:r>
      <w:r>
        <w:rPr>
          <w:rFonts w:cs="Times New Roman"/>
          <w:vertAlign w:val="superscript"/>
        </w:rPr>
        <w:t>2,4,5,6</w:t>
      </w:r>
      <w:r>
        <w:rPr>
          <w:rFonts w:cs="Times New Roman"/>
        </w:rPr>
        <w:t xml:space="preserve"> </w:t>
      </w:r>
    </w:p>
    <w:p w14:paraId="2DC21669" w14:textId="77777777" w:rsidR="00404A91" w:rsidRPr="00076805" w:rsidRDefault="00404A91" w:rsidP="00404A91">
      <w:pPr>
        <w:jc w:val="center"/>
        <w:rPr>
          <w:rFonts w:cs="Times New Roman"/>
        </w:rPr>
      </w:pPr>
    </w:p>
    <w:p w14:paraId="09E297E2" w14:textId="77777777" w:rsidR="00404A91" w:rsidRDefault="00404A91" w:rsidP="00404A91">
      <w:pPr>
        <w:rPr>
          <w:rFonts w:cs="Times New Roman"/>
        </w:rPr>
      </w:pPr>
      <w:r>
        <w:rPr>
          <w:rFonts w:cs="Times New Roman"/>
        </w:rPr>
        <w:t>1. Department of Primary Care and Public Health, University of Cambridge, Cambridge, United Kingdom</w:t>
      </w:r>
    </w:p>
    <w:p w14:paraId="54E9757E" w14:textId="77777777" w:rsidR="00404A91" w:rsidRDefault="00404A91" w:rsidP="00404A91">
      <w:pPr>
        <w:rPr>
          <w:rFonts w:cs="Times New Roman"/>
        </w:rPr>
      </w:pPr>
      <w:bookmarkStart w:id="0" w:name="_Hlk15291128"/>
      <w:r>
        <w:rPr>
          <w:rFonts w:cs="Times New Roman"/>
        </w:rPr>
        <w:t>2. Institute of Human Virology Nigeria, Abuja, Nigeria</w:t>
      </w:r>
    </w:p>
    <w:bookmarkEnd w:id="0"/>
    <w:p w14:paraId="1B4D4C0D" w14:textId="0C9C92AC" w:rsidR="00404A91" w:rsidRDefault="00404A91" w:rsidP="00404A91">
      <w:pPr>
        <w:rPr>
          <w:rFonts w:cs="Times New Roman"/>
        </w:rPr>
      </w:pPr>
      <w:r>
        <w:rPr>
          <w:rFonts w:cs="Times New Roman"/>
        </w:rPr>
        <w:t xml:space="preserve">3. Institute </w:t>
      </w:r>
      <w:r w:rsidR="00733237">
        <w:rPr>
          <w:rFonts w:cs="Times New Roman"/>
        </w:rPr>
        <w:t>for</w:t>
      </w:r>
      <w:r>
        <w:rPr>
          <w:rFonts w:cs="Times New Roman"/>
        </w:rPr>
        <w:t xml:space="preserve"> Genom</w:t>
      </w:r>
      <w:r w:rsidR="00733237">
        <w:rPr>
          <w:rFonts w:cs="Times New Roman"/>
        </w:rPr>
        <w:t>e</w:t>
      </w:r>
      <w:r>
        <w:rPr>
          <w:rFonts w:cs="Times New Roman"/>
        </w:rPr>
        <w:t xml:space="preserve"> Sciences, </w:t>
      </w:r>
      <w:r w:rsidR="00733237">
        <w:rPr>
          <w:rFonts w:cs="Times New Roman"/>
        </w:rPr>
        <w:t xml:space="preserve">Department of Microbiology and Immunology, </w:t>
      </w:r>
      <w:r>
        <w:rPr>
          <w:rFonts w:cs="Times New Roman"/>
        </w:rPr>
        <w:t>University of Maryland School of Medicine, Baltimore, Maryland, United States of America</w:t>
      </w:r>
    </w:p>
    <w:p w14:paraId="7F6B4A10" w14:textId="77777777" w:rsidR="00404A91" w:rsidRDefault="00404A91" w:rsidP="00404A91">
      <w:pPr>
        <w:rPr>
          <w:rFonts w:cs="Times New Roman"/>
        </w:rPr>
      </w:pPr>
      <w:r>
        <w:rPr>
          <w:rFonts w:cs="Times New Roman"/>
        </w:rPr>
        <w:t xml:space="preserve">4. </w:t>
      </w:r>
      <w:proofErr w:type="spellStart"/>
      <w:r>
        <w:rPr>
          <w:rFonts w:cs="Times New Roman"/>
        </w:rPr>
        <w:t>Greenebaum</w:t>
      </w:r>
      <w:proofErr w:type="spellEnd"/>
      <w:r>
        <w:rPr>
          <w:rFonts w:cs="Times New Roman"/>
        </w:rPr>
        <w:t xml:space="preserve"> Comprehensive Cancer Center, and the Department of Epidemiology, </w:t>
      </w:r>
      <w:bookmarkStart w:id="1" w:name="_Hlk15291153"/>
      <w:r>
        <w:rPr>
          <w:rFonts w:cs="Times New Roman"/>
        </w:rPr>
        <w:t>University of Maryland</w:t>
      </w:r>
      <w:r w:rsidRPr="00F40205">
        <w:rPr>
          <w:rFonts w:cs="Times New Roman"/>
        </w:rPr>
        <w:t xml:space="preserve"> </w:t>
      </w:r>
      <w:r>
        <w:rPr>
          <w:rFonts w:cs="Times New Roman"/>
        </w:rPr>
        <w:t>School of Medicine, Baltimore, Maryland, United States of America</w:t>
      </w:r>
      <w:bookmarkEnd w:id="1"/>
      <w:r>
        <w:rPr>
          <w:rFonts w:cs="Times New Roman"/>
        </w:rPr>
        <w:t xml:space="preserve"> </w:t>
      </w:r>
    </w:p>
    <w:p w14:paraId="5205429F" w14:textId="77777777" w:rsidR="00404A91" w:rsidRDefault="00404A91" w:rsidP="00404A91">
      <w:pPr>
        <w:rPr>
          <w:rFonts w:cs="Times New Roman"/>
        </w:rPr>
      </w:pPr>
      <w:r>
        <w:rPr>
          <w:rFonts w:cs="Times New Roman"/>
        </w:rPr>
        <w:t>5. Center for Bioethics and Research Ibadan, Nigeria</w:t>
      </w:r>
    </w:p>
    <w:p w14:paraId="2ED99C83" w14:textId="77777777" w:rsidR="00404A91" w:rsidRDefault="00404A91" w:rsidP="00404A91">
      <w:pPr>
        <w:rPr>
          <w:rFonts w:cs="Times New Roman"/>
        </w:rPr>
      </w:pPr>
      <w:r>
        <w:rPr>
          <w:rFonts w:cs="Times New Roman"/>
        </w:rPr>
        <w:t>6. Institute of Human Virology, University of Maryland</w:t>
      </w:r>
      <w:r w:rsidRPr="00F40205">
        <w:rPr>
          <w:rFonts w:cs="Times New Roman"/>
        </w:rPr>
        <w:t xml:space="preserve"> </w:t>
      </w:r>
      <w:r>
        <w:rPr>
          <w:rFonts w:cs="Times New Roman"/>
        </w:rPr>
        <w:t>School of Medicine, Baltimore, Maryland, United States of America</w:t>
      </w:r>
    </w:p>
    <w:p w14:paraId="6D5623C1" w14:textId="77777777" w:rsidR="00404A91" w:rsidRDefault="00404A91" w:rsidP="00404A91">
      <w:pPr>
        <w:rPr>
          <w:rFonts w:cs="Times New Roman"/>
        </w:rPr>
      </w:pPr>
    </w:p>
    <w:p w14:paraId="1CA69EF9" w14:textId="77777777" w:rsidR="00404A91" w:rsidRDefault="00404A91" w:rsidP="00404A91">
      <w:pPr>
        <w:rPr>
          <w:rFonts w:cs="Times New Roman"/>
        </w:rPr>
      </w:pPr>
    </w:p>
    <w:p w14:paraId="3F2D73AC" w14:textId="77777777" w:rsidR="00404A91" w:rsidRDefault="00404A91" w:rsidP="00404A91">
      <w:pPr>
        <w:rPr>
          <w:rFonts w:cs="Times New Roman"/>
        </w:rPr>
      </w:pPr>
      <w:r>
        <w:rPr>
          <w:rFonts w:cs="Times New Roman"/>
        </w:rPr>
        <w:t>Corresponding author</w:t>
      </w:r>
    </w:p>
    <w:p w14:paraId="4DBB76AF" w14:textId="77777777" w:rsidR="00404A91" w:rsidRDefault="00404A91" w:rsidP="00404A91">
      <w:pPr>
        <w:rPr>
          <w:rFonts w:cs="Times New Roman"/>
        </w:rPr>
      </w:pPr>
      <w:r>
        <w:rPr>
          <w:rFonts w:cs="Times New Roman"/>
        </w:rPr>
        <w:t>Clement A. Adebamowo MD</w:t>
      </w:r>
      <w:r w:rsidRPr="00525C6A">
        <w:rPr>
          <w:rFonts w:cs="Times New Roman"/>
        </w:rPr>
        <w:t>, ScD; Institute of Human Virology Building; University of Maryland, School of Medicine, 725 West Lombard Street</w:t>
      </w:r>
      <w:r>
        <w:rPr>
          <w:rFonts w:cs="Times New Roman"/>
        </w:rPr>
        <w:t>,</w:t>
      </w:r>
      <w:r w:rsidRPr="00525C6A">
        <w:rPr>
          <w:rFonts w:cs="Times New Roman"/>
        </w:rPr>
        <w:t xml:space="preserve"> Baltimore, MD 21201</w:t>
      </w:r>
    </w:p>
    <w:p w14:paraId="2BC4F250" w14:textId="77777777" w:rsidR="00404A91" w:rsidRDefault="00733237" w:rsidP="00404A91">
      <w:pPr>
        <w:rPr>
          <w:rFonts w:cs="Times New Roman"/>
        </w:rPr>
      </w:pPr>
      <w:hyperlink r:id="rId4" w:history="1">
        <w:r w:rsidR="00404A91" w:rsidRPr="00181531">
          <w:rPr>
            <w:rStyle w:val="Hyperlink"/>
            <w:rFonts w:cs="Times New Roman"/>
          </w:rPr>
          <w:t>cadebamowo@som.umaryland.edu</w:t>
        </w:r>
      </w:hyperlink>
    </w:p>
    <w:p w14:paraId="4E4DD8EB" w14:textId="77777777" w:rsidR="00404A91" w:rsidRDefault="00404A91"/>
    <w:p w14:paraId="751451C9" w14:textId="77777777" w:rsidR="00404A91" w:rsidRDefault="00404A91"/>
    <w:p w14:paraId="3B0924AA" w14:textId="77777777" w:rsidR="00404A91" w:rsidRDefault="00404A91"/>
    <w:p w14:paraId="1F3FBD74" w14:textId="77777777" w:rsidR="00404A91" w:rsidRDefault="00404A91"/>
    <w:p w14:paraId="08CCCDAA" w14:textId="77777777" w:rsidR="00404A91" w:rsidRDefault="00404A91"/>
    <w:p w14:paraId="34ECF942" w14:textId="77777777" w:rsidR="00404A91" w:rsidRDefault="00404A91"/>
    <w:p w14:paraId="1ADD138D" w14:textId="77777777" w:rsidR="00404A91" w:rsidRDefault="00404A91"/>
    <w:p w14:paraId="771D2F5B" w14:textId="77777777" w:rsidR="00404A91" w:rsidRDefault="00404A91"/>
    <w:p w14:paraId="0862733C" w14:textId="77777777" w:rsidR="00404A91" w:rsidRDefault="00404A91"/>
    <w:p w14:paraId="3B130B5F" w14:textId="77777777" w:rsidR="00404A91" w:rsidRDefault="00404A91"/>
    <w:p w14:paraId="4C43F32F" w14:textId="43EB75CD" w:rsidR="00500C35" w:rsidRPr="00404A91" w:rsidRDefault="00432CAD">
      <w:pPr>
        <w:rPr>
          <w:b/>
          <w:bCs/>
        </w:rPr>
      </w:pPr>
      <w:r w:rsidRPr="00404A91">
        <w:rPr>
          <w:b/>
          <w:bCs/>
        </w:rPr>
        <w:lastRenderedPageBreak/>
        <w:t>Supplementary Tables</w:t>
      </w:r>
    </w:p>
    <w:p w14:paraId="4C2AA057" w14:textId="58138D49" w:rsidR="007C6723" w:rsidRDefault="005D0AF8">
      <w:r>
        <w:t xml:space="preserve">Supplementary Table </w:t>
      </w:r>
      <w:r w:rsidR="0090307F">
        <w:t>1</w:t>
      </w:r>
      <w:r w:rsidR="00954980">
        <w:t xml:space="preserve">: Sensitivity analysis </w:t>
      </w:r>
      <w:r w:rsidR="007E3EA5">
        <w:t>examini</w:t>
      </w:r>
      <w:r w:rsidR="00432CAD">
        <w:t xml:space="preserve">ng different cut off points.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3"/>
        <w:gridCol w:w="1993"/>
        <w:gridCol w:w="856"/>
        <w:gridCol w:w="420"/>
        <w:gridCol w:w="2045"/>
        <w:gridCol w:w="1589"/>
      </w:tblGrid>
      <w:tr w:rsidR="005D0AF8" w14:paraId="05FBA9E7" w14:textId="77777777" w:rsidTr="00500C35">
        <w:tc>
          <w:tcPr>
            <w:tcW w:w="2113" w:type="dxa"/>
            <w:tcBorders>
              <w:top w:val="single" w:sz="4" w:space="0" w:color="auto"/>
            </w:tcBorders>
          </w:tcPr>
          <w:p w14:paraId="7C21D49E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90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E6B6B2" w14:textId="77777777" w:rsidR="005D0AF8" w:rsidRDefault="005D0AF8" w:rsidP="00500C3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00680">
              <w:rPr>
                <w:rFonts w:cs="Times New Roman"/>
                <w:sz w:val="20"/>
                <w:szCs w:val="20"/>
              </w:rPr>
              <w:t>Persistent high-risk</w:t>
            </w:r>
            <w:r>
              <w:rPr>
                <w:rFonts w:cs="Times New Roman"/>
                <w:sz w:val="20"/>
                <w:szCs w:val="20"/>
              </w:rPr>
              <w:t xml:space="preserve"> HPV</w:t>
            </w:r>
          </w:p>
        </w:tc>
      </w:tr>
      <w:tr w:rsidR="005D0AF8" w14:paraId="2192CDB2" w14:textId="77777777" w:rsidTr="00500C35">
        <w:tc>
          <w:tcPr>
            <w:tcW w:w="2113" w:type="dxa"/>
          </w:tcPr>
          <w:p w14:paraId="22B1B13A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49" w:type="dxa"/>
            <w:gridSpan w:val="2"/>
            <w:tcBorders>
              <w:top w:val="single" w:sz="4" w:space="0" w:color="auto"/>
            </w:tcBorders>
          </w:tcPr>
          <w:p w14:paraId="15E8BB4A" w14:textId="77777777" w:rsidR="005D0AF8" w:rsidRPr="00E919FD" w:rsidRDefault="005D0AF8" w:rsidP="00500C3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HIV negative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1C65C8B9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34" w:type="dxa"/>
            <w:gridSpan w:val="2"/>
            <w:tcBorders>
              <w:top w:val="single" w:sz="4" w:space="0" w:color="auto"/>
            </w:tcBorders>
          </w:tcPr>
          <w:p w14:paraId="07D21596" w14:textId="77777777" w:rsidR="005D0AF8" w:rsidRDefault="005D0AF8" w:rsidP="00500C3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HIV positive</w:t>
            </w:r>
          </w:p>
        </w:tc>
      </w:tr>
      <w:tr w:rsidR="005D0AF8" w14:paraId="20CF340F" w14:textId="77777777" w:rsidTr="00500C35">
        <w:tc>
          <w:tcPr>
            <w:tcW w:w="2113" w:type="dxa"/>
            <w:tcBorders>
              <w:bottom w:val="single" w:sz="4" w:space="0" w:color="auto"/>
            </w:tcBorders>
          </w:tcPr>
          <w:p w14:paraId="17E9F3F8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05411D75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OR (95% CI)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14:paraId="2E13B300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>p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0" w:type="dxa"/>
          </w:tcPr>
          <w:p w14:paraId="44C6C1E5" w14:textId="77777777" w:rsidR="005D0AF8" w:rsidRDefault="005D0AF8" w:rsidP="00500C35">
            <w:pPr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18093F31" w14:textId="77777777" w:rsidR="005D0AF8" w:rsidRPr="00281FA2" w:rsidRDefault="005D0AF8" w:rsidP="00500C35">
            <w:pPr>
              <w:rPr>
                <w:rFonts w:cs="Times New Roman"/>
                <w:sz w:val="20"/>
                <w:szCs w:val="20"/>
              </w:rPr>
            </w:pPr>
            <w:r w:rsidRPr="00281FA2">
              <w:rPr>
                <w:rFonts w:cs="Times New Roman"/>
                <w:sz w:val="20"/>
                <w:szCs w:val="20"/>
              </w:rPr>
              <w:t>OR (95% CI)</w:t>
            </w: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14:paraId="35C9FBD7" w14:textId="77777777" w:rsidR="005D0AF8" w:rsidRDefault="005D0AF8" w:rsidP="00500C35">
            <w:pPr>
              <w:rPr>
                <w:rFonts w:cs="Times New Roman"/>
                <w:i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>p</w:t>
            </w:r>
          </w:p>
        </w:tc>
      </w:tr>
      <w:tr w:rsidR="005D0AF8" w14:paraId="4C73007C" w14:textId="77777777" w:rsidTr="00500C35">
        <w:tc>
          <w:tcPr>
            <w:tcW w:w="2113" w:type="dxa"/>
            <w:tcBorders>
              <w:top w:val="single" w:sz="4" w:space="0" w:color="auto"/>
            </w:tcBorders>
          </w:tcPr>
          <w:p w14:paraId="480CEBD4" w14:textId="1EB126C2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 w:rsidRPr="00FB685C">
              <w:rPr>
                <w:rFonts w:cs="Times New Roman"/>
                <w:i/>
                <w:iCs/>
                <w:sz w:val="20"/>
                <w:szCs w:val="20"/>
              </w:rPr>
              <w:t>Lactobacill</w:t>
            </w:r>
            <w:r w:rsidR="00FB685C" w:rsidRPr="00FB685C">
              <w:rPr>
                <w:rFonts w:cs="Times New Roman"/>
                <w:i/>
                <w:iCs/>
                <w:sz w:val="20"/>
                <w:szCs w:val="20"/>
              </w:rPr>
              <w:t>us</w:t>
            </w:r>
            <w:r w:rsidRPr="00FB685C">
              <w:rPr>
                <w:rFonts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dominant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32C00FB0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0D26AD74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1FD8FECE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62B3D922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</w:tcPr>
          <w:p w14:paraId="289DE550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3D728E" w14:paraId="61033417" w14:textId="77777777" w:rsidTr="00500C35">
        <w:tc>
          <w:tcPr>
            <w:tcW w:w="2113" w:type="dxa"/>
          </w:tcPr>
          <w:p w14:paraId="767DBAE7" w14:textId="5EB256A3" w:rsidR="003D728E" w:rsidRDefault="003D728E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50%</w:t>
            </w:r>
          </w:p>
        </w:tc>
        <w:tc>
          <w:tcPr>
            <w:tcW w:w="1993" w:type="dxa"/>
          </w:tcPr>
          <w:p w14:paraId="50783750" w14:textId="55CD5926" w:rsidR="003D728E" w:rsidRDefault="003D728E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0.44 (</w:t>
            </w:r>
            <w:r w:rsidR="007F259D">
              <w:rPr>
                <w:rFonts w:cs="Times New Roman"/>
                <w:sz w:val="20"/>
                <w:szCs w:val="20"/>
              </w:rPr>
              <w:t>0.19 – 1.01)</w:t>
            </w:r>
          </w:p>
        </w:tc>
        <w:tc>
          <w:tcPr>
            <w:tcW w:w="856" w:type="dxa"/>
          </w:tcPr>
          <w:p w14:paraId="2EEEDA98" w14:textId="3B00EA7E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0.05</w:t>
            </w:r>
          </w:p>
        </w:tc>
        <w:tc>
          <w:tcPr>
            <w:tcW w:w="420" w:type="dxa"/>
          </w:tcPr>
          <w:p w14:paraId="1C44CD97" w14:textId="77777777" w:rsidR="003D728E" w:rsidRDefault="003D728E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68FE191" w14:textId="032ACAE3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1.26 (0.71 – 2.23)</w:t>
            </w:r>
          </w:p>
        </w:tc>
        <w:tc>
          <w:tcPr>
            <w:tcW w:w="1589" w:type="dxa"/>
          </w:tcPr>
          <w:p w14:paraId="28CD24A2" w14:textId="155FA95E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0.42</w:t>
            </w:r>
          </w:p>
        </w:tc>
      </w:tr>
      <w:tr w:rsidR="003D728E" w14:paraId="5AA63E76" w14:textId="77777777" w:rsidTr="00500C35">
        <w:tc>
          <w:tcPr>
            <w:tcW w:w="2113" w:type="dxa"/>
          </w:tcPr>
          <w:p w14:paraId="6BB8C527" w14:textId="0137966C" w:rsidR="003D728E" w:rsidRDefault="003D728E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55%</w:t>
            </w:r>
          </w:p>
        </w:tc>
        <w:tc>
          <w:tcPr>
            <w:tcW w:w="1993" w:type="dxa"/>
          </w:tcPr>
          <w:p w14:paraId="2A704BED" w14:textId="1B366724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0.42 (0.19 – 0.93)</w:t>
            </w:r>
          </w:p>
        </w:tc>
        <w:tc>
          <w:tcPr>
            <w:tcW w:w="856" w:type="dxa"/>
          </w:tcPr>
          <w:p w14:paraId="311D8629" w14:textId="58C2AD27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0.03</w:t>
            </w:r>
          </w:p>
        </w:tc>
        <w:tc>
          <w:tcPr>
            <w:tcW w:w="420" w:type="dxa"/>
          </w:tcPr>
          <w:p w14:paraId="54B09C2C" w14:textId="77777777" w:rsidR="003D728E" w:rsidRDefault="003D728E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664368D" w14:textId="6EF753C4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1.20 (0.69 – 2.08)</w:t>
            </w:r>
          </w:p>
        </w:tc>
        <w:tc>
          <w:tcPr>
            <w:tcW w:w="1589" w:type="dxa"/>
          </w:tcPr>
          <w:p w14:paraId="1D8D8EA6" w14:textId="11DC4106" w:rsidR="003D728E" w:rsidRDefault="007F259D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0.52</w:t>
            </w:r>
          </w:p>
        </w:tc>
      </w:tr>
      <w:tr w:rsidR="005D0AF8" w14:paraId="5346DC97" w14:textId="77777777" w:rsidTr="00500C35">
        <w:tc>
          <w:tcPr>
            <w:tcW w:w="2113" w:type="dxa"/>
          </w:tcPr>
          <w:p w14:paraId="6E3C57FE" w14:textId="30C713B2" w:rsidR="005D0AF8" w:rsidRDefault="003D448F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Cut </w:t>
            </w:r>
            <w:r w:rsidR="007E3EA5">
              <w:rPr>
                <w:rFonts w:cs="Times New Roman"/>
                <w:sz w:val="20"/>
                <w:szCs w:val="20"/>
              </w:rPr>
              <w:t>point</w:t>
            </w:r>
            <w:r w:rsidR="005D0AF8">
              <w:rPr>
                <w:rFonts w:cs="Times New Roman"/>
                <w:sz w:val="20"/>
                <w:szCs w:val="20"/>
              </w:rPr>
              <w:t xml:space="preserve"> 60</w:t>
            </w:r>
            <w:r w:rsidR="007E3EA5">
              <w:rPr>
                <w:rFonts w:cs="Times New Roman"/>
                <w:sz w:val="20"/>
                <w:szCs w:val="20"/>
              </w:rPr>
              <w:t>%</w:t>
            </w:r>
          </w:p>
        </w:tc>
        <w:tc>
          <w:tcPr>
            <w:tcW w:w="1993" w:type="dxa"/>
          </w:tcPr>
          <w:p w14:paraId="1C0891ED" w14:textId="45B4FB43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0.39 (0.17 – 0.91)</w:t>
            </w:r>
          </w:p>
        </w:tc>
        <w:tc>
          <w:tcPr>
            <w:tcW w:w="856" w:type="dxa"/>
          </w:tcPr>
          <w:p w14:paraId="0FD3053F" w14:textId="08DB2A66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0.03</w:t>
            </w:r>
          </w:p>
        </w:tc>
        <w:tc>
          <w:tcPr>
            <w:tcW w:w="420" w:type="dxa"/>
          </w:tcPr>
          <w:p w14:paraId="2D7CF4B1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DC3E39F" w14:textId="20363B6A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  <w:r w:rsidR="003D448F">
              <w:rPr>
                <w:rFonts w:cs="Times New Roman"/>
                <w:sz w:val="20"/>
                <w:szCs w:val="20"/>
              </w:rPr>
              <w:t xml:space="preserve">41 (0.80 – 2.48) </w:t>
            </w:r>
          </w:p>
        </w:tc>
        <w:tc>
          <w:tcPr>
            <w:tcW w:w="1589" w:type="dxa"/>
          </w:tcPr>
          <w:p w14:paraId="4F0022E0" w14:textId="5C130F53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0.24</w:t>
            </w:r>
          </w:p>
        </w:tc>
      </w:tr>
      <w:tr w:rsidR="005D0AF8" w14:paraId="6B3513EC" w14:textId="77777777" w:rsidTr="00500C35">
        <w:tc>
          <w:tcPr>
            <w:tcW w:w="2113" w:type="dxa"/>
          </w:tcPr>
          <w:p w14:paraId="6089784D" w14:textId="74CB3F3F" w:rsidR="005D0AF8" w:rsidRDefault="005D0AF8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Cut </w:t>
            </w:r>
            <w:r w:rsidR="007E3EA5">
              <w:rPr>
                <w:rFonts w:cs="Times New Roman"/>
                <w:sz w:val="20"/>
                <w:szCs w:val="20"/>
              </w:rPr>
              <w:t xml:space="preserve">point </w:t>
            </w:r>
            <w:r>
              <w:rPr>
                <w:rFonts w:cs="Times New Roman"/>
                <w:sz w:val="20"/>
                <w:szCs w:val="20"/>
              </w:rPr>
              <w:t>65</w:t>
            </w:r>
            <w:r w:rsidR="007E3EA5">
              <w:rPr>
                <w:rFonts w:cs="Times New Roman"/>
                <w:sz w:val="20"/>
                <w:szCs w:val="20"/>
              </w:rPr>
              <w:t>%</w:t>
            </w:r>
          </w:p>
        </w:tc>
        <w:tc>
          <w:tcPr>
            <w:tcW w:w="1993" w:type="dxa"/>
          </w:tcPr>
          <w:p w14:paraId="14D90DF3" w14:textId="3BB585F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3D448F">
              <w:rPr>
                <w:rFonts w:cs="Times New Roman"/>
                <w:sz w:val="20"/>
                <w:szCs w:val="20"/>
              </w:rPr>
              <w:t>41</w:t>
            </w:r>
            <w:r>
              <w:rPr>
                <w:rFonts w:cs="Times New Roman"/>
                <w:sz w:val="20"/>
                <w:szCs w:val="20"/>
              </w:rPr>
              <w:t xml:space="preserve"> (0.1</w:t>
            </w:r>
            <w:r w:rsidR="003D448F">
              <w:rPr>
                <w:rFonts w:cs="Times New Roman"/>
                <w:sz w:val="20"/>
                <w:szCs w:val="20"/>
              </w:rPr>
              <w:t>7</w:t>
            </w:r>
            <w:r>
              <w:rPr>
                <w:rFonts w:cs="Times New Roman"/>
                <w:sz w:val="20"/>
                <w:szCs w:val="20"/>
              </w:rPr>
              <w:t xml:space="preserve"> – 0.9</w:t>
            </w:r>
            <w:r w:rsidR="003D448F">
              <w:rPr>
                <w:rFonts w:cs="Times New Roman"/>
                <w:sz w:val="20"/>
                <w:szCs w:val="20"/>
              </w:rPr>
              <w:t>5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856" w:type="dxa"/>
          </w:tcPr>
          <w:p w14:paraId="65F8CCEF" w14:textId="03542240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</w:t>
            </w:r>
            <w:r w:rsidR="003D448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420" w:type="dxa"/>
          </w:tcPr>
          <w:p w14:paraId="14DAECBB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DB877BC" w14:textId="26E806E9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  <w:r w:rsidR="003D448F">
              <w:rPr>
                <w:rFonts w:cs="Times New Roman"/>
                <w:sz w:val="20"/>
                <w:szCs w:val="20"/>
              </w:rPr>
              <w:t>46</w:t>
            </w:r>
            <w:r>
              <w:rPr>
                <w:rFonts w:cs="Times New Roman"/>
                <w:sz w:val="20"/>
                <w:szCs w:val="20"/>
              </w:rPr>
              <w:t xml:space="preserve"> (0.</w:t>
            </w:r>
            <w:r w:rsidR="003D448F">
              <w:rPr>
                <w:rFonts w:cs="Times New Roman"/>
                <w:sz w:val="20"/>
                <w:szCs w:val="20"/>
              </w:rPr>
              <w:t>84</w:t>
            </w:r>
            <w:r>
              <w:rPr>
                <w:rFonts w:cs="Times New Roman"/>
                <w:sz w:val="20"/>
                <w:szCs w:val="20"/>
              </w:rPr>
              <w:t xml:space="preserve"> – 2.</w:t>
            </w:r>
            <w:r w:rsidR="003D448F">
              <w:rPr>
                <w:rFonts w:cs="Times New Roman"/>
                <w:sz w:val="20"/>
                <w:szCs w:val="20"/>
              </w:rPr>
              <w:t>53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589" w:type="dxa"/>
          </w:tcPr>
          <w:p w14:paraId="18D62ACF" w14:textId="5E9B32A3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3D448F">
              <w:rPr>
                <w:rFonts w:cs="Times New Roman"/>
                <w:sz w:val="20"/>
                <w:szCs w:val="20"/>
              </w:rPr>
              <w:t>18</w:t>
            </w:r>
          </w:p>
        </w:tc>
      </w:tr>
      <w:tr w:rsidR="005D0AF8" w14:paraId="3A57A769" w14:textId="77777777" w:rsidTr="00500C35">
        <w:tc>
          <w:tcPr>
            <w:tcW w:w="2113" w:type="dxa"/>
          </w:tcPr>
          <w:p w14:paraId="3EEE36E6" w14:textId="36E7DEEE" w:rsidR="005D0AF8" w:rsidRDefault="007E3EA5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Cut point </w:t>
            </w:r>
            <w:r w:rsidR="005D0AF8">
              <w:rPr>
                <w:rFonts w:cs="Times New Roman"/>
                <w:sz w:val="20"/>
                <w:szCs w:val="20"/>
              </w:rPr>
              <w:t>70</w:t>
            </w:r>
            <w:r>
              <w:rPr>
                <w:rFonts w:cs="Times New Roman"/>
                <w:sz w:val="20"/>
                <w:szCs w:val="20"/>
              </w:rPr>
              <w:t>%</w:t>
            </w:r>
          </w:p>
        </w:tc>
        <w:tc>
          <w:tcPr>
            <w:tcW w:w="1993" w:type="dxa"/>
          </w:tcPr>
          <w:p w14:paraId="53BCED12" w14:textId="544D8DEB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0.35 (0.14 – 0.89)</w:t>
            </w:r>
          </w:p>
        </w:tc>
        <w:tc>
          <w:tcPr>
            <w:tcW w:w="856" w:type="dxa"/>
          </w:tcPr>
          <w:p w14:paraId="11DFAB60" w14:textId="43843E40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0.03</w:t>
            </w:r>
          </w:p>
        </w:tc>
        <w:tc>
          <w:tcPr>
            <w:tcW w:w="420" w:type="dxa"/>
          </w:tcPr>
          <w:p w14:paraId="4CBE4190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39E61A4A" w14:textId="6A170511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1.25 (0.73 – 2.14)</w:t>
            </w:r>
          </w:p>
        </w:tc>
        <w:tc>
          <w:tcPr>
            <w:tcW w:w="1589" w:type="dxa"/>
          </w:tcPr>
          <w:p w14:paraId="4B8B4EB7" w14:textId="18FE6D19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0.41</w:t>
            </w:r>
          </w:p>
        </w:tc>
      </w:tr>
      <w:tr w:rsidR="005D0AF8" w14:paraId="7959E2FA" w14:textId="77777777" w:rsidTr="00500C35">
        <w:tc>
          <w:tcPr>
            <w:tcW w:w="2113" w:type="dxa"/>
          </w:tcPr>
          <w:p w14:paraId="21B1E454" w14:textId="5B3CE0A7" w:rsidR="005D0AF8" w:rsidRDefault="005D0AF8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Cut </w:t>
            </w:r>
            <w:r w:rsidR="007E3EA5">
              <w:rPr>
                <w:rFonts w:cs="Times New Roman"/>
                <w:sz w:val="20"/>
                <w:szCs w:val="20"/>
              </w:rPr>
              <w:t>point 75%</w:t>
            </w:r>
          </w:p>
        </w:tc>
        <w:tc>
          <w:tcPr>
            <w:tcW w:w="1993" w:type="dxa"/>
          </w:tcPr>
          <w:p w14:paraId="40913C90" w14:textId="08FB7662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0.39 (0.16 – 0.99)</w:t>
            </w:r>
          </w:p>
        </w:tc>
        <w:tc>
          <w:tcPr>
            <w:tcW w:w="856" w:type="dxa"/>
          </w:tcPr>
          <w:p w14:paraId="1ECD362F" w14:textId="7F6FDF59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0.05</w:t>
            </w:r>
          </w:p>
        </w:tc>
        <w:tc>
          <w:tcPr>
            <w:tcW w:w="420" w:type="dxa"/>
          </w:tcPr>
          <w:p w14:paraId="41A462B2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A6B144A" w14:textId="4C03A488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1.21 (0.71 – 2.08)</w:t>
            </w:r>
          </w:p>
        </w:tc>
        <w:tc>
          <w:tcPr>
            <w:tcW w:w="1589" w:type="dxa"/>
          </w:tcPr>
          <w:p w14:paraId="58F63B9D" w14:textId="7B03819D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0.48</w:t>
            </w:r>
          </w:p>
        </w:tc>
      </w:tr>
      <w:tr w:rsidR="005D0AF8" w14:paraId="1E8F3358" w14:textId="77777777" w:rsidTr="00500C35">
        <w:tc>
          <w:tcPr>
            <w:tcW w:w="2113" w:type="dxa"/>
          </w:tcPr>
          <w:p w14:paraId="4086AD31" w14:textId="7BFC931E" w:rsidR="005D0AF8" w:rsidRDefault="005D0AF8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Cut </w:t>
            </w:r>
            <w:r w:rsidR="007E3EA5">
              <w:rPr>
                <w:rFonts w:cs="Times New Roman"/>
                <w:sz w:val="20"/>
                <w:szCs w:val="20"/>
              </w:rPr>
              <w:t>point</w:t>
            </w:r>
            <w:r>
              <w:rPr>
                <w:rFonts w:cs="Times New Roman"/>
                <w:sz w:val="20"/>
                <w:szCs w:val="20"/>
              </w:rPr>
              <w:t xml:space="preserve"> 80</w:t>
            </w:r>
            <w:r w:rsidR="007E3EA5">
              <w:rPr>
                <w:rFonts w:cs="Times New Roman"/>
                <w:sz w:val="20"/>
                <w:szCs w:val="20"/>
              </w:rPr>
              <w:t>%</w:t>
            </w:r>
          </w:p>
        </w:tc>
        <w:tc>
          <w:tcPr>
            <w:tcW w:w="1993" w:type="dxa"/>
          </w:tcPr>
          <w:p w14:paraId="09AF02ED" w14:textId="67EF4150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0.50 (0.20 – 1.24)</w:t>
            </w:r>
          </w:p>
        </w:tc>
        <w:tc>
          <w:tcPr>
            <w:tcW w:w="856" w:type="dxa"/>
          </w:tcPr>
          <w:p w14:paraId="1A0FF493" w14:textId="5A08EBDE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0.13</w:t>
            </w:r>
          </w:p>
        </w:tc>
        <w:tc>
          <w:tcPr>
            <w:tcW w:w="420" w:type="dxa"/>
          </w:tcPr>
          <w:p w14:paraId="712660E6" w14:textId="77777777" w:rsidR="005D0AF8" w:rsidRDefault="005D0AF8" w:rsidP="00500C3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8604BEB" w14:textId="2BA68C81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1.20 (0.69 – 2.07)</w:t>
            </w:r>
          </w:p>
        </w:tc>
        <w:tc>
          <w:tcPr>
            <w:tcW w:w="1589" w:type="dxa"/>
          </w:tcPr>
          <w:p w14:paraId="514D53A8" w14:textId="7333F851" w:rsidR="005D0AF8" w:rsidRDefault="003D448F" w:rsidP="00500C3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0.52</w:t>
            </w:r>
          </w:p>
        </w:tc>
      </w:tr>
      <w:tr w:rsidR="005D0AF8" w14:paraId="34C40336" w14:textId="77777777" w:rsidTr="00500C35">
        <w:tc>
          <w:tcPr>
            <w:tcW w:w="2113" w:type="dxa"/>
          </w:tcPr>
          <w:p w14:paraId="7CC8E827" w14:textId="14226F5E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  <w:r w:rsidRPr="003D448F">
              <w:rPr>
                <w:rFonts w:cs="Times New Roman"/>
                <w:i/>
                <w:iCs/>
                <w:sz w:val="20"/>
                <w:szCs w:val="20"/>
              </w:rPr>
              <w:t>L.crispatus</w:t>
            </w:r>
            <w:r>
              <w:rPr>
                <w:rFonts w:cs="Times New Roman"/>
                <w:sz w:val="20"/>
                <w:szCs w:val="20"/>
              </w:rPr>
              <w:t xml:space="preserve"> dominant </w:t>
            </w:r>
          </w:p>
        </w:tc>
        <w:tc>
          <w:tcPr>
            <w:tcW w:w="1993" w:type="dxa"/>
          </w:tcPr>
          <w:p w14:paraId="427F0C71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1F0D10A9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5344F36B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73B296A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3B07D4E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F259D" w14:paraId="1B06D85B" w14:textId="77777777" w:rsidTr="00500C35">
        <w:tc>
          <w:tcPr>
            <w:tcW w:w="2113" w:type="dxa"/>
          </w:tcPr>
          <w:p w14:paraId="5EA3F791" w14:textId="2A544A7B" w:rsidR="007F259D" w:rsidRDefault="007F259D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50%</w:t>
            </w:r>
          </w:p>
        </w:tc>
        <w:tc>
          <w:tcPr>
            <w:tcW w:w="1993" w:type="dxa"/>
          </w:tcPr>
          <w:p w14:paraId="535D6F6F" w14:textId="1AA33379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0.35 (0.08 - 1.53)</w:t>
            </w:r>
          </w:p>
        </w:tc>
        <w:tc>
          <w:tcPr>
            <w:tcW w:w="856" w:type="dxa"/>
          </w:tcPr>
          <w:p w14:paraId="4288D588" w14:textId="24CEB043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0.16</w:t>
            </w:r>
          </w:p>
        </w:tc>
        <w:tc>
          <w:tcPr>
            <w:tcW w:w="420" w:type="dxa"/>
          </w:tcPr>
          <w:p w14:paraId="1674A4F1" w14:textId="77777777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3E85F8F" w14:textId="0F68D1C4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1.65 (0.78 – 3.50)</w:t>
            </w:r>
          </w:p>
        </w:tc>
        <w:tc>
          <w:tcPr>
            <w:tcW w:w="1589" w:type="dxa"/>
          </w:tcPr>
          <w:p w14:paraId="54A6B8A8" w14:textId="79073E4A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0.19</w:t>
            </w:r>
          </w:p>
        </w:tc>
      </w:tr>
      <w:tr w:rsidR="007F259D" w14:paraId="40C50C77" w14:textId="77777777" w:rsidTr="00500C35">
        <w:tc>
          <w:tcPr>
            <w:tcW w:w="2113" w:type="dxa"/>
          </w:tcPr>
          <w:p w14:paraId="61B53120" w14:textId="1FCBB833" w:rsidR="007F259D" w:rsidRDefault="007F259D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55%</w:t>
            </w:r>
          </w:p>
        </w:tc>
        <w:tc>
          <w:tcPr>
            <w:tcW w:w="1993" w:type="dxa"/>
          </w:tcPr>
          <w:p w14:paraId="7F2A8412" w14:textId="11BFBF7C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0.35 (0.08 – 1.53)</w:t>
            </w:r>
          </w:p>
        </w:tc>
        <w:tc>
          <w:tcPr>
            <w:tcW w:w="856" w:type="dxa"/>
          </w:tcPr>
          <w:p w14:paraId="1D199283" w14:textId="10808872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0.16</w:t>
            </w:r>
          </w:p>
        </w:tc>
        <w:tc>
          <w:tcPr>
            <w:tcW w:w="420" w:type="dxa"/>
          </w:tcPr>
          <w:p w14:paraId="79167BAF" w14:textId="77777777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E93EF71" w14:textId="41BBE1E5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1.79 (0.78 – 4.08)</w:t>
            </w:r>
          </w:p>
        </w:tc>
        <w:tc>
          <w:tcPr>
            <w:tcW w:w="1589" w:type="dxa"/>
          </w:tcPr>
          <w:p w14:paraId="3C55C075" w14:textId="62F28BCB" w:rsidR="007F259D" w:rsidRDefault="007F259D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0.17</w:t>
            </w:r>
          </w:p>
        </w:tc>
      </w:tr>
      <w:tr w:rsidR="005D0AF8" w14:paraId="3741310C" w14:textId="77777777" w:rsidTr="00500C35">
        <w:tc>
          <w:tcPr>
            <w:tcW w:w="2113" w:type="dxa"/>
          </w:tcPr>
          <w:p w14:paraId="5EBBFB58" w14:textId="183A1794" w:rsidR="005D0AF8" w:rsidRDefault="007E3EA5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60%</w:t>
            </w:r>
          </w:p>
        </w:tc>
        <w:tc>
          <w:tcPr>
            <w:tcW w:w="1993" w:type="dxa"/>
          </w:tcPr>
          <w:p w14:paraId="6CA638CE" w14:textId="70AAD4D3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0.38 (0.09 – 1.65)</w:t>
            </w:r>
          </w:p>
        </w:tc>
        <w:tc>
          <w:tcPr>
            <w:tcW w:w="856" w:type="dxa"/>
          </w:tcPr>
          <w:p w14:paraId="3FDE2EDF" w14:textId="4506DBD0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0.20</w:t>
            </w:r>
          </w:p>
        </w:tc>
        <w:tc>
          <w:tcPr>
            <w:tcW w:w="420" w:type="dxa"/>
          </w:tcPr>
          <w:p w14:paraId="49B8FA8D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870CF62" w14:textId="148E29F8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  <w:r w:rsidR="004F4A82">
              <w:rPr>
                <w:rFonts w:cs="Times New Roman"/>
                <w:sz w:val="20"/>
                <w:szCs w:val="20"/>
              </w:rPr>
              <w:t>68 (0.72 – 3.94)</w:t>
            </w:r>
          </w:p>
        </w:tc>
        <w:tc>
          <w:tcPr>
            <w:tcW w:w="1589" w:type="dxa"/>
          </w:tcPr>
          <w:p w14:paraId="7AD0CC79" w14:textId="12757244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0.23</w:t>
            </w:r>
          </w:p>
        </w:tc>
      </w:tr>
      <w:tr w:rsidR="005D0AF8" w14:paraId="5A41B83A" w14:textId="77777777" w:rsidTr="00500C35">
        <w:tc>
          <w:tcPr>
            <w:tcW w:w="2113" w:type="dxa"/>
          </w:tcPr>
          <w:p w14:paraId="5B037332" w14:textId="513B25A8" w:rsidR="005D0AF8" w:rsidRDefault="007E3EA5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65%</w:t>
            </w:r>
          </w:p>
        </w:tc>
        <w:tc>
          <w:tcPr>
            <w:tcW w:w="1993" w:type="dxa"/>
          </w:tcPr>
          <w:p w14:paraId="2E673D33" w14:textId="6BC06F12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4F4A82">
              <w:rPr>
                <w:rFonts w:cs="Times New Roman"/>
                <w:sz w:val="20"/>
                <w:szCs w:val="20"/>
              </w:rPr>
              <w:t>41</w:t>
            </w:r>
            <w:r>
              <w:rPr>
                <w:rFonts w:cs="Times New Roman"/>
                <w:sz w:val="20"/>
                <w:szCs w:val="20"/>
              </w:rPr>
              <w:t xml:space="preserve"> (0.</w:t>
            </w:r>
            <w:r w:rsidR="004F4A82">
              <w:rPr>
                <w:rFonts w:cs="Times New Roman"/>
                <w:sz w:val="20"/>
                <w:szCs w:val="20"/>
              </w:rPr>
              <w:t>09</w:t>
            </w:r>
            <w:r>
              <w:rPr>
                <w:rFonts w:cs="Times New Roman"/>
                <w:sz w:val="20"/>
                <w:szCs w:val="20"/>
              </w:rPr>
              <w:t xml:space="preserve"> – </w:t>
            </w:r>
            <w:r w:rsidR="004F4A82">
              <w:rPr>
                <w:rFonts w:cs="Times New Roman"/>
                <w:sz w:val="20"/>
                <w:szCs w:val="20"/>
              </w:rPr>
              <w:t>1.80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856" w:type="dxa"/>
          </w:tcPr>
          <w:p w14:paraId="49A3A6EB" w14:textId="2700B03E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4F4A82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420" w:type="dxa"/>
          </w:tcPr>
          <w:p w14:paraId="26475399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95EE056" w14:textId="632E99A9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0.97 </w:t>
            </w:r>
            <w:r w:rsidR="005D0AF8">
              <w:rPr>
                <w:rFonts w:cs="Times New Roman"/>
                <w:sz w:val="20"/>
                <w:szCs w:val="20"/>
              </w:rPr>
              <w:t>(0.</w:t>
            </w:r>
            <w:r>
              <w:rPr>
                <w:rFonts w:cs="Times New Roman"/>
                <w:sz w:val="20"/>
                <w:szCs w:val="20"/>
              </w:rPr>
              <w:t>30</w:t>
            </w:r>
            <w:r w:rsidR="005D0AF8">
              <w:rPr>
                <w:rFonts w:cs="Times New Roman"/>
                <w:sz w:val="20"/>
                <w:szCs w:val="20"/>
              </w:rPr>
              <w:t xml:space="preserve"> – </w:t>
            </w:r>
            <w:r>
              <w:rPr>
                <w:rFonts w:cs="Times New Roman"/>
                <w:sz w:val="20"/>
                <w:szCs w:val="20"/>
              </w:rPr>
              <w:t>3.12</w:t>
            </w:r>
            <w:r w:rsidR="005D0AF8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589" w:type="dxa"/>
          </w:tcPr>
          <w:p w14:paraId="67D10F38" w14:textId="058C1371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4F4A82">
              <w:rPr>
                <w:rFonts w:cs="Times New Roman"/>
                <w:sz w:val="20"/>
                <w:szCs w:val="20"/>
              </w:rPr>
              <w:t>97</w:t>
            </w:r>
          </w:p>
        </w:tc>
      </w:tr>
      <w:tr w:rsidR="005D0AF8" w14:paraId="3542B609" w14:textId="77777777" w:rsidTr="00500C35">
        <w:tc>
          <w:tcPr>
            <w:tcW w:w="2113" w:type="dxa"/>
          </w:tcPr>
          <w:p w14:paraId="26455D97" w14:textId="2BD6DE56" w:rsidR="005D0AF8" w:rsidRDefault="007E3EA5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70%</w:t>
            </w:r>
          </w:p>
        </w:tc>
        <w:tc>
          <w:tcPr>
            <w:tcW w:w="1993" w:type="dxa"/>
          </w:tcPr>
          <w:p w14:paraId="4E243F7F" w14:textId="3297FC03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0.22 (0.03 – 1.44)</w:t>
            </w:r>
          </w:p>
        </w:tc>
        <w:tc>
          <w:tcPr>
            <w:tcW w:w="856" w:type="dxa"/>
          </w:tcPr>
          <w:p w14:paraId="5FA4DC94" w14:textId="65E71A75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0.11</w:t>
            </w:r>
          </w:p>
        </w:tc>
        <w:tc>
          <w:tcPr>
            <w:tcW w:w="420" w:type="dxa"/>
          </w:tcPr>
          <w:p w14:paraId="52AEF3C1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CCA12B9" w14:textId="345864BA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0.97 (0.30 – 3.12)</w:t>
            </w:r>
          </w:p>
        </w:tc>
        <w:tc>
          <w:tcPr>
            <w:tcW w:w="1589" w:type="dxa"/>
          </w:tcPr>
          <w:p w14:paraId="0F3D145C" w14:textId="0CDA78C9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0.97</w:t>
            </w:r>
          </w:p>
        </w:tc>
      </w:tr>
      <w:tr w:rsidR="005D0AF8" w14:paraId="5FA83AD4" w14:textId="77777777" w:rsidTr="00500C35">
        <w:tc>
          <w:tcPr>
            <w:tcW w:w="2113" w:type="dxa"/>
          </w:tcPr>
          <w:p w14:paraId="52F43DD4" w14:textId="5B4FEC31" w:rsidR="005D0AF8" w:rsidRDefault="007E3EA5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75%</w:t>
            </w:r>
          </w:p>
        </w:tc>
        <w:tc>
          <w:tcPr>
            <w:tcW w:w="1993" w:type="dxa"/>
          </w:tcPr>
          <w:p w14:paraId="7EF4C18F" w14:textId="3191C9FE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0.22 (0.03 – 1.44)</w:t>
            </w:r>
          </w:p>
        </w:tc>
        <w:tc>
          <w:tcPr>
            <w:tcW w:w="856" w:type="dxa"/>
          </w:tcPr>
          <w:p w14:paraId="0EB27919" w14:textId="49670091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0.11</w:t>
            </w:r>
          </w:p>
        </w:tc>
        <w:tc>
          <w:tcPr>
            <w:tcW w:w="420" w:type="dxa"/>
          </w:tcPr>
          <w:p w14:paraId="6FDC6828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7594A995" w14:textId="12B818B5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0.97 (0.30 – 3.12)</w:t>
            </w:r>
          </w:p>
        </w:tc>
        <w:tc>
          <w:tcPr>
            <w:tcW w:w="1589" w:type="dxa"/>
          </w:tcPr>
          <w:p w14:paraId="633ABE6D" w14:textId="4B85E4E5" w:rsidR="005D0AF8" w:rsidRDefault="004F4A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0.97</w:t>
            </w:r>
          </w:p>
        </w:tc>
      </w:tr>
      <w:tr w:rsidR="005D0AF8" w14:paraId="3CF20504" w14:textId="77777777" w:rsidTr="00500C35">
        <w:tc>
          <w:tcPr>
            <w:tcW w:w="2113" w:type="dxa"/>
          </w:tcPr>
          <w:p w14:paraId="5F1FDE7D" w14:textId="05E3A91E" w:rsidR="005D0AF8" w:rsidRDefault="007E3EA5" w:rsidP="007E3EA5">
            <w:pPr>
              <w:ind w:left="720" w:hanging="113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Cut point 80%</w:t>
            </w:r>
          </w:p>
        </w:tc>
        <w:tc>
          <w:tcPr>
            <w:tcW w:w="1993" w:type="dxa"/>
          </w:tcPr>
          <w:p w14:paraId="64A74703" w14:textId="58498A00" w:rsidR="005D0AF8" w:rsidRDefault="008B3C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0.24 (0.04 – 1.62)</w:t>
            </w:r>
          </w:p>
        </w:tc>
        <w:tc>
          <w:tcPr>
            <w:tcW w:w="856" w:type="dxa"/>
          </w:tcPr>
          <w:p w14:paraId="005C3AA0" w14:textId="5A554438" w:rsidR="005D0AF8" w:rsidRDefault="008B3C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0.14</w:t>
            </w:r>
          </w:p>
        </w:tc>
        <w:tc>
          <w:tcPr>
            <w:tcW w:w="420" w:type="dxa"/>
          </w:tcPr>
          <w:p w14:paraId="6D41BB41" w14:textId="77777777" w:rsidR="005D0AF8" w:rsidRDefault="005D0AF8" w:rsidP="005D0AF8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DB9901F" w14:textId="63DD51E6" w:rsidR="005D0AF8" w:rsidRDefault="008B3C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0.67 (0.12 – 3.73)</w:t>
            </w:r>
          </w:p>
        </w:tc>
        <w:tc>
          <w:tcPr>
            <w:tcW w:w="1589" w:type="dxa"/>
          </w:tcPr>
          <w:p w14:paraId="22DABF85" w14:textId="3A848021" w:rsidR="005D0AF8" w:rsidRDefault="008B3C82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0.65</w:t>
            </w:r>
          </w:p>
        </w:tc>
      </w:tr>
      <w:tr w:rsidR="005D0AF8" w14:paraId="6CBCD085" w14:textId="77777777" w:rsidTr="00500C35">
        <w:tc>
          <w:tcPr>
            <w:tcW w:w="90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D4A76D0" w14:textId="77777777" w:rsidR="005D0AF8" w:rsidRPr="00651544" w:rsidRDefault="005D0AF8" w:rsidP="005D0AF8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*Each model is adjusted for age</w:t>
            </w:r>
          </w:p>
        </w:tc>
      </w:tr>
    </w:tbl>
    <w:p w14:paraId="175A3EA4" w14:textId="5FEA6A45" w:rsidR="005D0AF8" w:rsidRDefault="005D0AF8"/>
    <w:p w14:paraId="3EFBAFAF" w14:textId="588FA583" w:rsidR="00500C35" w:rsidRDefault="00500C35"/>
    <w:p w14:paraId="19CD83BC" w14:textId="7C438169" w:rsidR="00500C35" w:rsidRDefault="00500C35"/>
    <w:p w14:paraId="44C8893D" w14:textId="5C45B8CF" w:rsidR="00500C35" w:rsidRDefault="00500C35">
      <w:pPr>
        <w:spacing w:line="240" w:lineRule="auto"/>
      </w:pPr>
      <w:r>
        <w:br w:type="page"/>
      </w:r>
    </w:p>
    <w:p w14:paraId="79CFBA42" w14:textId="43D4961A" w:rsidR="00500C35" w:rsidRDefault="00500C35">
      <w:r>
        <w:lastRenderedPageBreak/>
        <w:t xml:space="preserve">Supplementary </w:t>
      </w:r>
      <w:r w:rsidR="00B22322">
        <w:t>T</w:t>
      </w:r>
      <w:r>
        <w:t xml:space="preserve">able </w:t>
      </w:r>
      <w:r w:rsidR="0090307F">
        <w:t>2</w:t>
      </w:r>
      <w:r>
        <w:t xml:space="preserve">: </w:t>
      </w:r>
      <w:r w:rsidR="00B22322">
        <w:t>Relationship between missing vaginal microbiota and participant characteristics.</w:t>
      </w:r>
    </w:p>
    <w:tbl>
      <w:tblPr>
        <w:tblStyle w:val="TableGrid"/>
        <w:tblW w:w="10207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1877"/>
        <w:gridCol w:w="1388"/>
        <w:gridCol w:w="279"/>
        <w:gridCol w:w="2268"/>
        <w:gridCol w:w="992"/>
      </w:tblGrid>
      <w:tr w:rsidR="00500C35" w:rsidRPr="00CD70D1" w14:paraId="1177D685" w14:textId="77777777" w:rsidTr="00500C35">
        <w:tc>
          <w:tcPr>
            <w:tcW w:w="3403" w:type="dxa"/>
            <w:tcBorders>
              <w:top w:val="single" w:sz="4" w:space="0" w:color="auto"/>
            </w:tcBorders>
          </w:tcPr>
          <w:p w14:paraId="3DC1DFD2" w14:textId="77777777" w:rsidR="00500C35" w:rsidRPr="00CD70D1" w:rsidRDefault="00500C35" w:rsidP="00500C35">
            <w:pPr>
              <w:spacing w:line="240" w:lineRule="auto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b/>
                <w:color w:val="auto"/>
                <w:sz w:val="20"/>
                <w:szCs w:val="20"/>
              </w:rPr>
              <w:t>Characteristic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B446D1" w14:textId="143594C8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b/>
                <w:color w:val="auto"/>
                <w:sz w:val="20"/>
                <w:szCs w:val="20"/>
              </w:rPr>
            </w:pPr>
            <w:r>
              <w:rPr>
                <w:rFonts w:eastAsia="Calibri"/>
                <w:b/>
                <w:color w:val="auto"/>
                <w:sz w:val="20"/>
                <w:szCs w:val="20"/>
              </w:rPr>
              <w:t xml:space="preserve">Missing </w:t>
            </w:r>
            <w:r w:rsidR="009963E1">
              <w:rPr>
                <w:rFonts w:eastAsia="Calibri"/>
                <w:b/>
                <w:color w:val="auto"/>
                <w:sz w:val="20"/>
                <w:szCs w:val="20"/>
              </w:rPr>
              <w:t>microbiota -</w:t>
            </w:r>
            <w:r>
              <w:rPr>
                <w:rFonts w:eastAsia="Calibri"/>
                <w:b/>
                <w:color w:val="auto"/>
                <w:sz w:val="20"/>
                <w:szCs w:val="20"/>
              </w:rPr>
              <w:t xml:space="preserve"> baseline</w:t>
            </w:r>
            <w:r w:rsidR="009963E1">
              <w:rPr>
                <w:rFonts w:eastAsia="Calibri"/>
                <w:b/>
                <w:color w:val="auto"/>
                <w:sz w:val="20"/>
                <w:szCs w:val="20"/>
              </w:rPr>
              <w:t>*</w:t>
            </w:r>
          </w:p>
        </w:tc>
        <w:tc>
          <w:tcPr>
            <w:tcW w:w="279" w:type="dxa"/>
            <w:tcBorders>
              <w:top w:val="single" w:sz="4" w:space="0" w:color="auto"/>
            </w:tcBorders>
          </w:tcPr>
          <w:p w14:paraId="0C0D9D5D" w14:textId="77777777" w:rsidR="00500C35" w:rsidRPr="00CD70D1" w:rsidRDefault="00500C35" w:rsidP="00500C35">
            <w:pPr>
              <w:spacing w:line="240" w:lineRule="auto"/>
              <w:rPr>
                <w:rFonts w:eastAsia="Calibri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5ABFAC" w14:textId="47D3B9EE" w:rsidR="00500C35" w:rsidRPr="00CD70D1" w:rsidRDefault="00500C35" w:rsidP="00500C35">
            <w:pPr>
              <w:spacing w:line="240" w:lineRule="auto"/>
              <w:rPr>
                <w:rFonts w:eastAsia="Calibri"/>
                <w:b/>
                <w:color w:val="auto"/>
                <w:sz w:val="20"/>
                <w:szCs w:val="20"/>
              </w:rPr>
            </w:pPr>
            <w:r>
              <w:rPr>
                <w:rFonts w:eastAsia="Calibri"/>
                <w:b/>
                <w:color w:val="auto"/>
                <w:sz w:val="20"/>
                <w:szCs w:val="20"/>
              </w:rPr>
              <w:t>Missing microbiota – follow up</w:t>
            </w:r>
            <w:r w:rsidR="009963E1">
              <w:rPr>
                <w:rFonts w:eastAsia="Calibri"/>
                <w:b/>
                <w:color w:val="auto"/>
                <w:sz w:val="20"/>
                <w:szCs w:val="20"/>
              </w:rPr>
              <w:t>**</w:t>
            </w:r>
          </w:p>
        </w:tc>
      </w:tr>
      <w:tr w:rsidR="00500C35" w:rsidRPr="00CD70D1" w14:paraId="5C52AA05" w14:textId="77777777" w:rsidTr="00500C35">
        <w:tc>
          <w:tcPr>
            <w:tcW w:w="3403" w:type="dxa"/>
            <w:tcBorders>
              <w:bottom w:val="single" w:sz="4" w:space="0" w:color="auto"/>
            </w:tcBorders>
          </w:tcPr>
          <w:p w14:paraId="3D6D662A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</w:tcPr>
          <w:p w14:paraId="28F520E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OR (95% CI)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5EFD072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i/>
                <w:color w:val="auto"/>
                <w:sz w:val="20"/>
                <w:szCs w:val="20"/>
              </w:rPr>
              <w:t>p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value</w:t>
            </w:r>
          </w:p>
        </w:tc>
        <w:tc>
          <w:tcPr>
            <w:tcW w:w="279" w:type="dxa"/>
          </w:tcPr>
          <w:p w14:paraId="2C0841F4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D6FED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OR (95% CI)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9FC3A3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i/>
                <w:color w:val="auto"/>
                <w:sz w:val="20"/>
                <w:szCs w:val="20"/>
              </w:rPr>
              <w:t>p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value</w:t>
            </w:r>
          </w:p>
        </w:tc>
      </w:tr>
      <w:tr w:rsidR="00500C35" w:rsidRPr="00CD70D1" w14:paraId="7683A95E" w14:textId="77777777" w:rsidTr="00500C35">
        <w:tc>
          <w:tcPr>
            <w:tcW w:w="3403" w:type="dxa"/>
            <w:tcBorders>
              <w:top w:val="single" w:sz="4" w:space="0" w:color="auto"/>
            </w:tcBorders>
          </w:tcPr>
          <w:p w14:paraId="6A5171D5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Age, years</w:t>
            </w:r>
          </w:p>
        </w:tc>
        <w:tc>
          <w:tcPr>
            <w:tcW w:w="1877" w:type="dxa"/>
            <w:tcBorders>
              <w:top w:val="single" w:sz="4" w:space="0" w:color="auto"/>
            </w:tcBorders>
          </w:tcPr>
          <w:p w14:paraId="5188E76C" w14:textId="5BE083F2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</w:t>
            </w: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(0.9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1.0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0C22FB6B" w14:textId="3EBF352B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50</w:t>
            </w:r>
          </w:p>
        </w:tc>
        <w:tc>
          <w:tcPr>
            <w:tcW w:w="279" w:type="dxa"/>
          </w:tcPr>
          <w:p w14:paraId="351401E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B99C013" w14:textId="3444FBD9" w:rsidR="00500C35" w:rsidRPr="00CD70D1" w:rsidRDefault="00376D7C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0.96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89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1.0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46A8BD8" w14:textId="6C897B92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26</w:t>
            </w:r>
          </w:p>
        </w:tc>
      </w:tr>
      <w:tr w:rsidR="00500C35" w:rsidRPr="00CD70D1" w14:paraId="6BB25E14" w14:textId="77777777" w:rsidTr="00500C35">
        <w:tc>
          <w:tcPr>
            <w:tcW w:w="3403" w:type="dxa"/>
          </w:tcPr>
          <w:p w14:paraId="34057B6D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Socioeconomic status</w:t>
            </w:r>
          </w:p>
        </w:tc>
        <w:tc>
          <w:tcPr>
            <w:tcW w:w="1877" w:type="dxa"/>
          </w:tcPr>
          <w:p w14:paraId="515CDD3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72A0426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921449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C50109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069A621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6356C849" w14:textId="77777777" w:rsidTr="00500C35">
        <w:tc>
          <w:tcPr>
            <w:tcW w:w="3403" w:type="dxa"/>
          </w:tcPr>
          <w:p w14:paraId="34D00EEA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Low</w:t>
            </w:r>
          </w:p>
        </w:tc>
        <w:tc>
          <w:tcPr>
            <w:tcW w:w="1877" w:type="dxa"/>
          </w:tcPr>
          <w:p w14:paraId="2CD9055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1CAECEB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793E3DB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D19401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7A27C8F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5E0FFC7F" w14:textId="77777777" w:rsidTr="00500C35">
        <w:tc>
          <w:tcPr>
            <w:tcW w:w="3403" w:type="dxa"/>
          </w:tcPr>
          <w:p w14:paraId="134E76DB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Middle</w:t>
            </w:r>
          </w:p>
        </w:tc>
        <w:tc>
          <w:tcPr>
            <w:tcW w:w="1877" w:type="dxa"/>
          </w:tcPr>
          <w:p w14:paraId="44327D56" w14:textId="225B98F1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28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13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0.59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5FFF148C" w14:textId="11E521ED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001</w:t>
            </w:r>
          </w:p>
        </w:tc>
        <w:tc>
          <w:tcPr>
            <w:tcW w:w="279" w:type="dxa"/>
          </w:tcPr>
          <w:p w14:paraId="57C4239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9529F3" w14:textId="66340431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68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.51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5.51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7771290" w14:textId="3748BFE1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39</w:t>
            </w:r>
          </w:p>
        </w:tc>
      </w:tr>
      <w:tr w:rsidR="00500C35" w:rsidRPr="00CD70D1" w14:paraId="52E0BF25" w14:textId="77777777" w:rsidTr="00500C35">
        <w:tc>
          <w:tcPr>
            <w:tcW w:w="3403" w:type="dxa"/>
          </w:tcPr>
          <w:p w14:paraId="26567A57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High</w:t>
            </w:r>
          </w:p>
        </w:tc>
        <w:tc>
          <w:tcPr>
            <w:tcW w:w="1877" w:type="dxa"/>
          </w:tcPr>
          <w:p w14:paraId="5EA02C2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0.95 (0.52 – 1.74)</w:t>
            </w:r>
          </w:p>
        </w:tc>
        <w:tc>
          <w:tcPr>
            <w:tcW w:w="1388" w:type="dxa"/>
          </w:tcPr>
          <w:p w14:paraId="41CAB81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0.88</w:t>
            </w:r>
          </w:p>
        </w:tc>
        <w:tc>
          <w:tcPr>
            <w:tcW w:w="279" w:type="dxa"/>
          </w:tcPr>
          <w:p w14:paraId="190662F1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50E7DB0" w14:textId="2B1B824E" w:rsidR="00500C35" w:rsidRPr="00CD70D1" w:rsidRDefault="007251E6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0.54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06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4.84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7F87D03" w14:textId="51AE75F9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59</w:t>
            </w:r>
          </w:p>
        </w:tc>
      </w:tr>
      <w:tr w:rsidR="00500C35" w:rsidRPr="00CD70D1" w14:paraId="240BA179" w14:textId="77777777" w:rsidTr="00500C35">
        <w:tc>
          <w:tcPr>
            <w:tcW w:w="3403" w:type="dxa"/>
          </w:tcPr>
          <w:p w14:paraId="1311CD3B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Education, years</w:t>
            </w:r>
          </w:p>
        </w:tc>
        <w:tc>
          <w:tcPr>
            <w:tcW w:w="1877" w:type="dxa"/>
          </w:tcPr>
          <w:p w14:paraId="2CFAFB4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33874231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67031263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E54FD4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27347F7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30C58967" w14:textId="77777777" w:rsidTr="00500C35">
        <w:tc>
          <w:tcPr>
            <w:tcW w:w="3403" w:type="dxa"/>
          </w:tcPr>
          <w:p w14:paraId="6D3E683C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≤ 6 </w:t>
            </w:r>
          </w:p>
        </w:tc>
        <w:tc>
          <w:tcPr>
            <w:tcW w:w="1877" w:type="dxa"/>
          </w:tcPr>
          <w:p w14:paraId="0E31B85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247A9749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E0A9AA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DB7E9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9427B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4D815A19" w14:textId="77777777" w:rsidTr="00500C35">
        <w:tc>
          <w:tcPr>
            <w:tcW w:w="3403" w:type="dxa"/>
          </w:tcPr>
          <w:p w14:paraId="2535050B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7 – 12</w:t>
            </w:r>
          </w:p>
        </w:tc>
        <w:tc>
          <w:tcPr>
            <w:tcW w:w="1877" w:type="dxa"/>
          </w:tcPr>
          <w:p w14:paraId="7E0F3B8D" w14:textId="6B10A554" w:rsidR="00500C35" w:rsidRPr="00CD70D1" w:rsidRDefault="009963E1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0.51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18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1.43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296C9825" w14:textId="71C5816C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20</w:t>
            </w:r>
          </w:p>
        </w:tc>
        <w:tc>
          <w:tcPr>
            <w:tcW w:w="279" w:type="dxa"/>
          </w:tcPr>
          <w:p w14:paraId="46158A19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35FC5F0" w14:textId="0C39780F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63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10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3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4.00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C394E65" w14:textId="0B48AB3F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62</w:t>
            </w:r>
          </w:p>
        </w:tc>
      </w:tr>
      <w:tr w:rsidR="00500C35" w:rsidRPr="00CD70D1" w14:paraId="5474D288" w14:textId="77777777" w:rsidTr="00500C35">
        <w:tc>
          <w:tcPr>
            <w:tcW w:w="3403" w:type="dxa"/>
          </w:tcPr>
          <w:p w14:paraId="766A5003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&gt;12 </w:t>
            </w:r>
          </w:p>
        </w:tc>
        <w:tc>
          <w:tcPr>
            <w:tcW w:w="1877" w:type="dxa"/>
          </w:tcPr>
          <w:p w14:paraId="678C889C" w14:textId="024CCB31" w:rsidR="00500C35" w:rsidRPr="00CD70D1" w:rsidRDefault="009963E1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0.64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26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1.59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1561BCE3" w14:textId="5127E20E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34</w:t>
            </w:r>
          </w:p>
        </w:tc>
        <w:tc>
          <w:tcPr>
            <w:tcW w:w="279" w:type="dxa"/>
          </w:tcPr>
          <w:p w14:paraId="61981FB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06763F" w14:textId="78C6D4F2" w:rsidR="00500C35" w:rsidRPr="00CD70D1" w:rsidRDefault="007251E6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0.77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15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3.84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26F30789" w14:textId="07DEFFF1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75</w:t>
            </w:r>
          </w:p>
        </w:tc>
      </w:tr>
      <w:tr w:rsidR="00500C35" w:rsidRPr="00CD70D1" w14:paraId="1D3CA90A" w14:textId="77777777" w:rsidTr="00500C35">
        <w:tc>
          <w:tcPr>
            <w:tcW w:w="3403" w:type="dxa"/>
          </w:tcPr>
          <w:p w14:paraId="20BD9B5A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Menopausal</w:t>
            </w:r>
          </w:p>
        </w:tc>
        <w:tc>
          <w:tcPr>
            <w:tcW w:w="1877" w:type="dxa"/>
          </w:tcPr>
          <w:p w14:paraId="24FD8D69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2E26B41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DD779A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629DFC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53ADB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031495E0" w14:textId="77777777" w:rsidTr="00500C35">
        <w:tc>
          <w:tcPr>
            <w:tcW w:w="3403" w:type="dxa"/>
          </w:tcPr>
          <w:p w14:paraId="3B2DB0C3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62E2F14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374FBCE3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90E26DC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F589F4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2CBA532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18A2A3C1" w14:textId="77777777" w:rsidTr="00500C35">
        <w:tc>
          <w:tcPr>
            <w:tcW w:w="3403" w:type="dxa"/>
          </w:tcPr>
          <w:p w14:paraId="47C66746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2174CB6A" w14:textId="70912D4F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62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4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3.55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18AC69F7" w14:textId="1000FCC9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22</w:t>
            </w:r>
          </w:p>
        </w:tc>
        <w:tc>
          <w:tcPr>
            <w:tcW w:w="279" w:type="dxa"/>
          </w:tcPr>
          <w:p w14:paraId="2969F50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0E9241E" w14:textId="1D5FC026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03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22</w:t>
            </w:r>
            <w:r>
              <w:rPr>
                <w:rFonts w:eastAsia="Calibri"/>
                <w:color w:val="auto"/>
                <w:sz w:val="20"/>
                <w:szCs w:val="20"/>
              </w:rPr>
              <w:t xml:space="preserve"> 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– 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4.93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B1B7D4B" w14:textId="0A736480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97</w:t>
            </w:r>
          </w:p>
        </w:tc>
      </w:tr>
      <w:tr w:rsidR="00500C35" w:rsidRPr="00CD70D1" w14:paraId="2205C0C4" w14:textId="77777777" w:rsidTr="00500C35">
        <w:tc>
          <w:tcPr>
            <w:tcW w:w="3403" w:type="dxa"/>
          </w:tcPr>
          <w:p w14:paraId="3270E02E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Time since last menstrual period, days</w:t>
            </w:r>
          </w:p>
        </w:tc>
        <w:tc>
          <w:tcPr>
            <w:tcW w:w="1877" w:type="dxa"/>
          </w:tcPr>
          <w:p w14:paraId="2F551FF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6FB8766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2A47E8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95F035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2CF6D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5D726472" w14:textId="77777777" w:rsidTr="00500C35">
        <w:tc>
          <w:tcPr>
            <w:tcW w:w="3403" w:type="dxa"/>
          </w:tcPr>
          <w:p w14:paraId="51C0D6F3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≤15 </w:t>
            </w:r>
          </w:p>
        </w:tc>
        <w:tc>
          <w:tcPr>
            <w:tcW w:w="1877" w:type="dxa"/>
          </w:tcPr>
          <w:p w14:paraId="6E03078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05440143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CF124B5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1A048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032C818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74358E63" w14:textId="77777777" w:rsidTr="00500C35">
        <w:tc>
          <w:tcPr>
            <w:tcW w:w="3403" w:type="dxa"/>
          </w:tcPr>
          <w:p w14:paraId="0884570A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&gt;15 </w:t>
            </w:r>
          </w:p>
        </w:tc>
        <w:tc>
          <w:tcPr>
            <w:tcW w:w="1877" w:type="dxa"/>
          </w:tcPr>
          <w:p w14:paraId="580BDB25" w14:textId="351798B0" w:rsidR="00500C35" w:rsidRPr="00CD70D1" w:rsidRDefault="009963E1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0.75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37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1.</w:t>
            </w:r>
            <w:r>
              <w:rPr>
                <w:rFonts w:eastAsia="Calibri"/>
                <w:color w:val="auto"/>
                <w:sz w:val="20"/>
                <w:szCs w:val="20"/>
              </w:rPr>
              <w:t>54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59E30357" w14:textId="2BB50320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44</w:t>
            </w:r>
          </w:p>
        </w:tc>
        <w:tc>
          <w:tcPr>
            <w:tcW w:w="279" w:type="dxa"/>
          </w:tcPr>
          <w:p w14:paraId="750405D5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60A56E" w14:textId="024D4673" w:rsidR="00500C35" w:rsidRPr="00CD70D1" w:rsidRDefault="007251E6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4B739EA" w14:textId="15CEA534" w:rsidR="00500C35" w:rsidRPr="00CD70D1" w:rsidRDefault="007251E6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-</w:t>
            </w:r>
          </w:p>
        </w:tc>
      </w:tr>
      <w:tr w:rsidR="00500C35" w:rsidRPr="00CD70D1" w14:paraId="01928AED" w14:textId="77777777" w:rsidTr="00500C35">
        <w:tc>
          <w:tcPr>
            <w:tcW w:w="3403" w:type="dxa"/>
          </w:tcPr>
          <w:p w14:paraId="45A457A3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Douche regularly</w:t>
            </w:r>
          </w:p>
        </w:tc>
        <w:tc>
          <w:tcPr>
            <w:tcW w:w="1877" w:type="dxa"/>
          </w:tcPr>
          <w:p w14:paraId="4CC2E2C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6B83C37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38EE82C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1BB7F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6DC7B1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02D6449F" w14:textId="77777777" w:rsidTr="00500C35">
        <w:tc>
          <w:tcPr>
            <w:tcW w:w="3403" w:type="dxa"/>
          </w:tcPr>
          <w:p w14:paraId="6DE84D5C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03ECA329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283C07B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22014E6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728909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5A40CBC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00FF8901" w14:textId="77777777" w:rsidTr="00500C35">
        <w:tc>
          <w:tcPr>
            <w:tcW w:w="3403" w:type="dxa"/>
          </w:tcPr>
          <w:p w14:paraId="71134B7F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0C4428C6" w14:textId="73652C7E" w:rsidR="00500C35" w:rsidRPr="00CD70D1" w:rsidRDefault="009963E1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2.03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43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9.64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2DDCF20C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0.37</w:t>
            </w:r>
          </w:p>
        </w:tc>
        <w:tc>
          <w:tcPr>
            <w:tcW w:w="279" w:type="dxa"/>
          </w:tcPr>
          <w:p w14:paraId="103E801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8C4C201" w14:textId="078C4FE8" w:rsidR="00500C35" w:rsidRPr="00CD70D1" w:rsidRDefault="007251E6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1.38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15 – 12.48)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F537D6D" w14:textId="23831FD8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77</w:t>
            </w:r>
          </w:p>
        </w:tc>
      </w:tr>
      <w:tr w:rsidR="00500C35" w:rsidRPr="00CD70D1" w14:paraId="6E8B1929" w14:textId="77777777" w:rsidTr="00500C35">
        <w:tc>
          <w:tcPr>
            <w:tcW w:w="3403" w:type="dxa"/>
          </w:tcPr>
          <w:p w14:paraId="6637AD00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Body Mass Index, kg/m2 </w:t>
            </w:r>
          </w:p>
        </w:tc>
        <w:tc>
          <w:tcPr>
            <w:tcW w:w="1877" w:type="dxa"/>
          </w:tcPr>
          <w:p w14:paraId="00F4B75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472A377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399F505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D9D2B4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75069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73AE1A7D" w14:textId="77777777" w:rsidTr="00500C35">
        <w:tc>
          <w:tcPr>
            <w:tcW w:w="3403" w:type="dxa"/>
          </w:tcPr>
          <w:p w14:paraId="69512437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Normal weight, 18.5 – 24.9</w:t>
            </w:r>
          </w:p>
        </w:tc>
        <w:tc>
          <w:tcPr>
            <w:tcW w:w="1877" w:type="dxa"/>
          </w:tcPr>
          <w:p w14:paraId="68E7489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0BD8B74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3FCD4C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7B749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4C33A0D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5FCCF1CD" w14:textId="77777777" w:rsidTr="00500C35">
        <w:tc>
          <w:tcPr>
            <w:tcW w:w="3403" w:type="dxa"/>
          </w:tcPr>
          <w:p w14:paraId="793B2B10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Overweight, 25.0 – 29.9</w:t>
            </w:r>
          </w:p>
        </w:tc>
        <w:tc>
          <w:tcPr>
            <w:tcW w:w="1877" w:type="dxa"/>
          </w:tcPr>
          <w:p w14:paraId="6DEFF62D" w14:textId="34D66E1A" w:rsidR="00500C35" w:rsidRPr="00CD70D1" w:rsidRDefault="009963E1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0.62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29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1.35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29C415CF" w14:textId="1A83D546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23</w:t>
            </w:r>
          </w:p>
        </w:tc>
        <w:tc>
          <w:tcPr>
            <w:tcW w:w="279" w:type="dxa"/>
          </w:tcPr>
          <w:p w14:paraId="62856A9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357B64B" w14:textId="1F9A65EE" w:rsidR="00500C35" w:rsidRPr="00CD70D1" w:rsidRDefault="007251E6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2.45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48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12.59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6F929F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0.4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</w:p>
        </w:tc>
      </w:tr>
      <w:tr w:rsidR="00500C35" w:rsidRPr="00CD70D1" w14:paraId="5E80DD2E" w14:textId="77777777" w:rsidTr="00500C35">
        <w:tc>
          <w:tcPr>
            <w:tcW w:w="3403" w:type="dxa"/>
          </w:tcPr>
          <w:p w14:paraId="54654154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Obese, ≥ 30.0</w:t>
            </w:r>
          </w:p>
        </w:tc>
        <w:tc>
          <w:tcPr>
            <w:tcW w:w="1877" w:type="dxa"/>
          </w:tcPr>
          <w:p w14:paraId="4B881705" w14:textId="1295B86C" w:rsidR="00500C35" w:rsidRPr="00CD70D1" w:rsidRDefault="009963E1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1.13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51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2.51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3EE7FD0C" w14:textId="040FBDB6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77</w:t>
            </w:r>
          </w:p>
        </w:tc>
        <w:tc>
          <w:tcPr>
            <w:tcW w:w="279" w:type="dxa"/>
          </w:tcPr>
          <w:p w14:paraId="64E3943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9BA008A" w14:textId="7F1B97EF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2.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 xml:space="preserve">57 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(0.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45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 w:rsidR="007251E6">
              <w:rPr>
                <w:rFonts w:eastAsia="Calibri"/>
                <w:color w:val="auto"/>
                <w:sz w:val="20"/>
                <w:szCs w:val="20"/>
              </w:rPr>
              <w:t>14.62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FB3599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0.1</w:t>
            </w:r>
            <w:r>
              <w:rPr>
                <w:rFonts w:eastAsia="Calibri"/>
                <w:color w:val="auto"/>
                <w:sz w:val="20"/>
                <w:szCs w:val="20"/>
              </w:rPr>
              <w:t>9</w:t>
            </w:r>
          </w:p>
        </w:tc>
      </w:tr>
      <w:tr w:rsidR="00500C35" w:rsidRPr="00CD70D1" w14:paraId="14031F85" w14:textId="77777777" w:rsidTr="00500C35">
        <w:tc>
          <w:tcPr>
            <w:tcW w:w="3403" w:type="dxa"/>
          </w:tcPr>
          <w:p w14:paraId="2498F5B8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HIV status</w:t>
            </w:r>
          </w:p>
        </w:tc>
        <w:tc>
          <w:tcPr>
            <w:tcW w:w="1877" w:type="dxa"/>
          </w:tcPr>
          <w:p w14:paraId="1B17487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67430485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1114A9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68633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B4252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1CDDA9D6" w14:textId="77777777" w:rsidTr="00500C35">
        <w:tc>
          <w:tcPr>
            <w:tcW w:w="3403" w:type="dxa"/>
          </w:tcPr>
          <w:p w14:paraId="56DCE192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Negative</w:t>
            </w:r>
          </w:p>
        </w:tc>
        <w:tc>
          <w:tcPr>
            <w:tcW w:w="1877" w:type="dxa"/>
          </w:tcPr>
          <w:p w14:paraId="72C676F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42CF45F6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24BBD2FF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49A584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403A6FB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094E7733" w14:textId="77777777" w:rsidTr="00500C35">
        <w:tc>
          <w:tcPr>
            <w:tcW w:w="3403" w:type="dxa"/>
          </w:tcPr>
          <w:p w14:paraId="7EC93A19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Positive</w:t>
            </w:r>
          </w:p>
        </w:tc>
        <w:tc>
          <w:tcPr>
            <w:tcW w:w="1877" w:type="dxa"/>
          </w:tcPr>
          <w:p w14:paraId="08C6DC9A" w14:textId="1E87FE44" w:rsidR="00500C35" w:rsidRPr="00CD70D1" w:rsidRDefault="00376D7C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1.30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67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2.53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5009BBD0" w14:textId="17013C64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7</w:t>
            </w:r>
          </w:p>
        </w:tc>
        <w:tc>
          <w:tcPr>
            <w:tcW w:w="279" w:type="dxa"/>
          </w:tcPr>
          <w:p w14:paraId="2076F96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4B7C6E" w14:textId="31DF2F3D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1674D4">
              <w:rPr>
                <w:rFonts w:eastAsia="Calibri"/>
                <w:color w:val="auto"/>
                <w:sz w:val="20"/>
                <w:szCs w:val="20"/>
              </w:rPr>
              <w:t>03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 w:rsidR="001674D4">
              <w:rPr>
                <w:rFonts w:eastAsia="Calibri"/>
                <w:color w:val="auto"/>
                <w:sz w:val="20"/>
                <w:szCs w:val="20"/>
              </w:rPr>
              <w:t>00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0.</w:t>
            </w:r>
            <w:r w:rsidR="001674D4">
              <w:rPr>
                <w:rFonts w:eastAsia="Calibri"/>
                <w:color w:val="auto"/>
                <w:sz w:val="20"/>
                <w:szCs w:val="20"/>
              </w:rPr>
              <w:t>27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5DF1336B" w14:textId="1311912D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0.0</w:t>
            </w:r>
            <w:r w:rsidR="001674D4">
              <w:rPr>
                <w:rFonts w:eastAsia="Calibri"/>
                <w:color w:val="auto"/>
                <w:sz w:val="20"/>
                <w:szCs w:val="20"/>
              </w:rPr>
              <w:t>01</w:t>
            </w:r>
          </w:p>
        </w:tc>
      </w:tr>
      <w:tr w:rsidR="00500C35" w:rsidRPr="00CD70D1" w14:paraId="1803997F" w14:textId="77777777" w:rsidTr="00500C35">
        <w:tc>
          <w:tcPr>
            <w:tcW w:w="3403" w:type="dxa"/>
          </w:tcPr>
          <w:p w14:paraId="223FA583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Sex within 24 hours </w:t>
            </w:r>
          </w:p>
        </w:tc>
        <w:tc>
          <w:tcPr>
            <w:tcW w:w="1877" w:type="dxa"/>
          </w:tcPr>
          <w:p w14:paraId="7EBD5F1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41F5E0A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0B844B5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83085A9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488456D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6BDC9E80" w14:textId="77777777" w:rsidTr="00500C35">
        <w:tc>
          <w:tcPr>
            <w:tcW w:w="3403" w:type="dxa"/>
          </w:tcPr>
          <w:p w14:paraId="5D24637E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5809C81E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0A4EFD9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36369C4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7DD4ADC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2F8DBEC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7EF84E57" w14:textId="77777777" w:rsidTr="00500C35">
        <w:tc>
          <w:tcPr>
            <w:tcW w:w="3403" w:type="dxa"/>
          </w:tcPr>
          <w:p w14:paraId="09B975E9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2AED2438" w14:textId="5A50DB16" w:rsidR="00500C35" w:rsidRPr="00CD70D1" w:rsidRDefault="00376D7C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0.41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12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1</w:t>
            </w:r>
            <w:r>
              <w:rPr>
                <w:rFonts w:eastAsia="Calibri"/>
                <w:color w:val="auto"/>
                <w:sz w:val="20"/>
                <w:szCs w:val="20"/>
              </w:rPr>
              <w:t>.43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66933123" w14:textId="6BC056B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16</w:t>
            </w:r>
          </w:p>
        </w:tc>
        <w:tc>
          <w:tcPr>
            <w:tcW w:w="279" w:type="dxa"/>
          </w:tcPr>
          <w:p w14:paraId="37D0FFC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7F15CFE" w14:textId="77479B60" w:rsidR="00500C35" w:rsidRPr="00CD70D1" w:rsidRDefault="001674D4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.</w:t>
            </w:r>
            <w:r>
              <w:rPr>
                <w:rFonts w:eastAsia="Calibri"/>
                <w:color w:val="auto"/>
                <w:sz w:val="20"/>
                <w:szCs w:val="20"/>
              </w:rPr>
              <w:t>13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24 – 5.42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1896519" w14:textId="6EEF3352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81</w:t>
            </w:r>
          </w:p>
        </w:tc>
      </w:tr>
      <w:tr w:rsidR="00500C35" w:rsidRPr="00CD70D1" w14:paraId="79CB3047" w14:textId="77777777" w:rsidTr="00500C35">
        <w:tc>
          <w:tcPr>
            <w:tcW w:w="3403" w:type="dxa"/>
          </w:tcPr>
          <w:p w14:paraId="0F20BE7B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Total sex partners in 1 year</w:t>
            </w:r>
          </w:p>
        </w:tc>
        <w:tc>
          <w:tcPr>
            <w:tcW w:w="1877" w:type="dxa"/>
          </w:tcPr>
          <w:p w14:paraId="76383771" w14:textId="6990C3A7" w:rsidR="00500C35" w:rsidRPr="00CD70D1" w:rsidRDefault="00376D7C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0.7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0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40 – 1.30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65B3E42F" w14:textId="667F34E6" w:rsidR="00500C35" w:rsidRPr="00CD70D1" w:rsidRDefault="00376D7C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0.28</w:t>
            </w:r>
          </w:p>
        </w:tc>
        <w:tc>
          <w:tcPr>
            <w:tcW w:w="279" w:type="dxa"/>
          </w:tcPr>
          <w:p w14:paraId="4145BBE9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B46B582" w14:textId="36A19A97" w:rsidR="00500C35" w:rsidRPr="00CD70D1" w:rsidRDefault="005C7F54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1.33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>
              <w:rPr>
                <w:rFonts w:eastAsia="Calibri"/>
                <w:color w:val="auto"/>
                <w:sz w:val="20"/>
                <w:szCs w:val="20"/>
              </w:rPr>
              <w:t>61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2.90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52AE0A3A" w14:textId="55C8EE2E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>
              <w:rPr>
                <w:rFonts w:eastAsia="Calibri"/>
                <w:color w:val="auto"/>
                <w:sz w:val="20"/>
                <w:szCs w:val="20"/>
              </w:rPr>
              <w:t>4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7</w:t>
            </w:r>
          </w:p>
        </w:tc>
      </w:tr>
      <w:tr w:rsidR="00500C35" w:rsidRPr="00CD70D1" w14:paraId="3EA29A37" w14:textId="77777777" w:rsidTr="00500C35">
        <w:tc>
          <w:tcPr>
            <w:tcW w:w="3403" w:type="dxa"/>
          </w:tcPr>
          <w:p w14:paraId="03081280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Condom Use</w:t>
            </w:r>
          </w:p>
        </w:tc>
        <w:tc>
          <w:tcPr>
            <w:tcW w:w="1877" w:type="dxa"/>
          </w:tcPr>
          <w:p w14:paraId="67BA71F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76B31D25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5072146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386300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0DEC55C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479201A5" w14:textId="77777777" w:rsidTr="00500C35">
        <w:tc>
          <w:tcPr>
            <w:tcW w:w="3403" w:type="dxa"/>
          </w:tcPr>
          <w:p w14:paraId="7F03064B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3215750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7C37DBF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5FEA30C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4C1B0D8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65AA0BC2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4245C523" w14:textId="77777777" w:rsidTr="00500C35">
        <w:tc>
          <w:tcPr>
            <w:tcW w:w="3403" w:type="dxa"/>
          </w:tcPr>
          <w:p w14:paraId="4755ED8F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46875FE4" w14:textId="7A3BB230" w:rsidR="00500C35" w:rsidRPr="00CD70D1" w:rsidRDefault="00376D7C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5.70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(0.5</w:t>
            </w:r>
            <w:r>
              <w:rPr>
                <w:rFonts w:eastAsia="Calibri"/>
                <w:color w:val="auto"/>
                <w:sz w:val="20"/>
                <w:szCs w:val="20"/>
              </w:rPr>
              <w:t>1 – 64.17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5276789B" w14:textId="4817E0B0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16</w:t>
            </w:r>
          </w:p>
        </w:tc>
        <w:tc>
          <w:tcPr>
            <w:tcW w:w="279" w:type="dxa"/>
          </w:tcPr>
          <w:p w14:paraId="25FDB6C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15A2D1E" w14:textId="1C6C41FE" w:rsidR="00500C35" w:rsidRPr="00CD70D1" w:rsidRDefault="005C7F54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2.25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(0.2</w:t>
            </w:r>
            <w:r>
              <w:rPr>
                <w:rFonts w:eastAsia="Calibri"/>
                <w:color w:val="auto"/>
                <w:sz w:val="20"/>
                <w:szCs w:val="20"/>
              </w:rPr>
              <w:t>6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 xml:space="preserve"> – 1</w:t>
            </w:r>
            <w:r>
              <w:rPr>
                <w:rFonts w:eastAsia="Calibri"/>
                <w:color w:val="auto"/>
                <w:sz w:val="20"/>
                <w:szCs w:val="20"/>
              </w:rPr>
              <w:t>9.81</w:t>
            </w:r>
            <w:r w:rsidR="00500C35"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B81812F" w14:textId="70C2FFA2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47</w:t>
            </w:r>
          </w:p>
        </w:tc>
      </w:tr>
      <w:tr w:rsidR="00500C35" w:rsidRPr="00CD70D1" w14:paraId="37AF2B14" w14:textId="77777777" w:rsidTr="00500C35">
        <w:tc>
          <w:tcPr>
            <w:tcW w:w="3403" w:type="dxa"/>
          </w:tcPr>
          <w:p w14:paraId="09A89A1F" w14:textId="77777777" w:rsidR="00500C35" w:rsidRPr="00CD70D1" w:rsidRDefault="00500C35" w:rsidP="00500C35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Oral contraceptive use</w:t>
            </w:r>
          </w:p>
        </w:tc>
        <w:tc>
          <w:tcPr>
            <w:tcW w:w="1877" w:type="dxa"/>
          </w:tcPr>
          <w:p w14:paraId="242D58E7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388" w:type="dxa"/>
          </w:tcPr>
          <w:p w14:paraId="7AB84DE3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B90F19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2918FC3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451E7B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36D945F0" w14:textId="77777777" w:rsidTr="00500C35">
        <w:tc>
          <w:tcPr>
            <w:tcW w:w="3403" w:type="dxa"/>
          </w:tcPr>
          <w:p w14:paraId="5614624D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670BFB1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388" w:type="dxa"/>
          </w:tcPr>
          <w:p w14:paraId="51AD6AE4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4EA812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368695D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479EEC3A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500C35" w:rsidRPr="00CD70D1" w14:paraId="5C591D84" w14:textId="77777777" w:rsidTr="00D03C7E">
        <w:tc>
          <w:tcPr>
            <w:tcW w:w="3403" w:type="dxa"/>
          </w:tcPr>
          <w:p w14:paraId="485CCBFF" w14:textId="77777777" w:rsidR="00500C35" w:rsidRPr="00CD70D1" w:rsidRDefault="00500C35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2B0ADE3D" w14:textId="035DDA63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80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28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 w:rsidR="00376D7C">
              <w:rPr>
                <w:rFonts w:eastAsia="Calibri"/>
                <w:color w:val="auto"/>
                <w:sz w:val="20"/>
                <w:szCs w:val="20"/>
              </w:rPr>
              <w:t>2.27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14:paraId="5AFC9383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279" w:type="dxa"/>
          </w:tcPr>
          <w:p w14:paraId="26B40220" w14:textId="77777777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C250ED" w14:textId="4A83427D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70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(0.0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9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5.68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53A782FE" w14:textId="0EAA31F4" w:rsidR="00500C35" w:rsidRPr="00CD70D1" w:rsidRDefault="00500C35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 w:rsidR="005C7F54">
              <w:rPr>
                <w:rFonts w:eastAsia="Calibri"/>
                <w:color w:val="auto"/>
                <w:sz w:val="20"/>
                <w:szCs w:val="20"/>
              </w:rPr>
              <w:t>74</w:t>
            </w:r>
          </w:p>
        </w:tc>
      </w:tr>
      <w:tr w:rsidR="00D03C7E" w:rsidRPr="00CD70D1" w14:paraId="5FE05CF5" w14:textId="77777777" w:rsidTr="00D03C7E">
        <w:tc>
          <w:tcPr>
            <w:tcW w:w="3403" w:type="dxa"/>
            <w:tcBorders>
              <w:bottom w:val="single" w:sz="4" w:space="0" w:color="auto"/>
            </w:tcBorders>
          </w:tcPr>
          <w:p w14:paraId="17F7A838" w14:textId="49096E9F" w:rsidR="00BE1F10" w:rsidRDefault="00BE1F10" w:rsidP="00BE1F10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 xml:space="preserve">Persistent </w:t>
            </w:r>
            <w:r w:rsidR="001C5F99">
              <w:rPr>
                <w:rFonts w:eastAsia="Calibri"/>
                <w:color w:val="auto"/>
                <w:sz w:val="20"/>
                <w:szCs w:val="20"/>
              </w:rPr>
              <w:t>hr</w:t>
            </w:r>
            <w:r>
              <w:rPr>
                <w:rFonts w:eastAsia="Calibri"/>
                <w:color w:val="auto"/>
                <w:sz w:val="20"/>
                <w:szCs w:val="20"/>
              </w:rPr>
              <w:t>HPV</w:t>
            </w:r>
          </w:p>
          <w:p w14:paraId="141688D3" w14:textId="7C9DBBA0" w:rsidR="00BE1F10" w:rsidRDefault="00BE1F10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 xml:space="preserve">No </w:t>
            </w:r>
          </w:p>
          <w:p w14:paraId="3F1C4E0B" w14:textId="22155C18" w:rsidR="00BE1F10" w:rsidRPr="00CD70D1" w:rsidRDefault="00BE1F10" w:rsidP="00500C35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14:paraId="4AAAF224" w14:textId="77777777" w:rsidR="00D03C7E" w:rsidRDefault="00D03C7E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  <w:p w14:paraId="3E38D5CF" w14:textId="77777777" w:rsidR="001C5F99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  <w:p w14:paraId="3BEAD2C3" w14:textId="1A3558FF" w:rsidR="001C5F99" w:rsidRPr="00CD70D1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0.51 (0.25 – 1.02)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2BD8252C" w14:textId="7D268D9B" w:rsidR="00D03C7E" w:rsidRDefault="00D03C7E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  <w:p w14:paraId="4B137130" w14:textId="43EA1E45" w:rsidR="001C5F99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  <w:p w14:paraId="3AA469B8" w14:textId="28CB0368" w:rsidR="001C5F99" w:rsidRPr="001C5F99" w:rsidRDefault="001C5F99" w:rsidP="001C5F99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0.06</w:t>
            </w:r>
          </w:p>
        </w:tc>
        <w:tc>
          <w:tcPr>
            <w:tcW w:w="279" w:type="dxa"/>
            <w:tcBorders>
              <w:bottom w:val="single" w:sz="4" w:space="0" w:color="auto"/>
            </w:tcBorders>
          </w:tcPr>
          <w:p w14:paraId="50787A61" w14:textId="77777777" w:rsidR="00D03C7E" w:rsidRPr="00CD70D1" w:rsidRDefault="00D03C7E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A0C5961" w14:textId="77777777" w:rsidR="00D03C7E" w:rsidRDefault="00D03C7E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  <w:p w14:paraId="1E277B01" w14:textId="77777777" w:rsidR="001C5F99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  <w:p w14:paraId="38FBC078" w14:textId="59188CC1" w:rsidR="001C5F99" w:rsidRPr="00CD70D1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0.33 (0.07 – 1.57)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64907C7" w14:textId="77777777" w:rsidR="00D03C7E" w:rsidRDefault="00D03C7E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  <w:p w14:paraId="0E600A46" w14:textId="77777777" w:rsidR="001C5F99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  <w:p w14:paraId="2D137E48" w14:textId="4E28B26D" w:rsidR="001C5F99" w:rsidRPr="00CD70D1" w:rsidRDefault="001C5F99" w:rsidP="00500C35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0.17</w:t>
            </w:r>
          </w:p>
        </w:tc>
      </w:tr>
      <w:tr w:rsidR="00500C35" w:rsidRPr="00CD70D1" w14:paraId="45CD0653" w14:textId="77777777" w:rsidTr="00D03C7E"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1CE4996" w14:textId="3FB67FBF" w:rsidR="00500C35" w:rsidRPr="00CD70D1" w:rsidRDefault="00500C35" w:rsidP="00500C35">
            <w:pPr>
              <w:spacing w:line="240" w:lineRule="auto"/>
              <w:contextualSpacing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*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Number of missing microbiota results at baseline = 56</w:t>
            </w:r>
          </w:p>
          <w:p w14:paraId="41E9EA44" w14:textId="2357582F" w:rsidR="00500C35" w:rsidRPr="00CD70D1" w:rsidRDefault="00500C35" w:rsidP="00500C35">
            <w:pPr>
              <w:spacing w:line="240" w:lineRule="auto"/>
              <w:contextualSpacing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**</w:t>
            </w:r>
            <w:r w:rsidR="009963E1">
              <w:rPr>
                <w:rFonts w:eastAsia="Calibri"/>
                <w:color w:val="auto"/>
                <w:sz w:val="20"/>
                <w:szCs w:val="20"/>
              </w:rPr>
              <w:t>Number of missing microbiota results at follow up = 13</w:t>
            </w:r>
          </w:p>
        </w:tc>
      </w:tr>
    </w:tbl>
    <w:p w14:paraId="2CF4D36C" w14:textId="2E54516C" w:rsidR="00500C35" w:rsidRDefault="00500C35"/>
    <w:p w14:paraId="73C473D3" w14:textId="529C4C74" w:rsidR="00BE1F10" w:rsidRDefault="00BE1F10"/>
    <w:p w14:paraId="512DE012" w14:textId="67F9FBE3" w:rsidR="00BE1F10" w:rsidRDefault="00BE1F10">
      <w:pPr>
        <w:spacing w:line="240" w:lineRule="auto"/>
      </w:pPr>
      <w:r>
        <w:br w:type="page"/>
      </w:r>
    </w:p>
    <w:p w14:paraId="7C411C23" w14:textId="0D038194" w:rsidR="00BE1F10" w:rsidRDefault="00BE1F10">
      <w:r>
        <w:lastRenderedPageBreak/>
        <w:t xml:space="preserve">Supplementary Table </w:t>
      </w:r>
      <w:r w:rsidR="0090307F">
        <w:t>3</w:t>
      </w:r>
      <w:r>
        <w:t xml:space="preserve">: Effect estimates </w:t>
      </w:r>
      <w:r w:rsidR="0073204C">
        <w:t xml:space="preserve">for the association between the vaginal microbiota and persistent hrHPV </w:t>
      </w:r>
      <w:r>
        <w:t xml:space="preserve">obtained </w:t>
      </w:r>
      <w:r w:rsidR="0073204C">
        <w:t xml:space="preserve">using imputed datasets.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3"/>
        <w:gridCol w:w="1993"/>
        <w:gridCol w:w="856"/>
        <w:gridCol w:w="420"/>
        <w:gridCol w:w="2045"/>
        <w:gridCol w:w="1589"/>
      </w:tblGrid>
      <w:tr w:rsidR="00BE1F10" w14:paraId="2AF491F3" w14:textId="77777777" w:rsidTr="00B5573E">
        <w:tc>
          <w:tcPr>
            <w:tcW w:w="2113" w:type="dxa"/>
            <w:tcBorders>
              <w:top w:val="single" w:sz="4" w:space="0" w:color="auto"/>
            </w:tcBorders>
          </w:tcPr>
          <w:p w14:paraId="0086320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90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39440E" w14:textId="77777777" w:rsidR="00BE1F10" w:rsidRDefault="00BE1F10" w:rsidP="00B5573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Persistent high-risk HPV</w:t>
            </w:r>
          </w:p>
        </w:tc>
      </w:tr>
      <w:tr w:rsidR="00BE1F10" w14:paraId="34CE1412" w14:textId="77777777" w:rsidTr="00B5573E">
        <w:tc>
          <w:tcPr>
            <w:tcW w:w="2113" w:type="dxa"/>
          </w:tcPr>
          <w:p w14:paraId="038FD37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49" w:type="dxa"/>
            <w:gridSpan w:val="2"/>
            <w:tcBorders>
              <w:top w:val="single" w:sz="4" w:space="0" w:color="auto"/>
            </w:tcBorders>
          </w:tcPr>
          <w:p w14:paraId="3FAF90C9" w14:textId="77777777" w:rsidR="00BE1F10" w:rsidRPr="00E919FD" w:rsidRDefault="00BE1F10" w:rsidP="00B5573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HIV negative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4D5236BA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34" w:type="dxa"/>
            <w:gridSpan w:val="2"/>
            <w:tcBorders>
              <w:top w:val="single" w:sz="4" w:space="0" w:color="auto"/>
            </w:tcBorders>
          </w:tcPr>
          <w:p w14:paraId="660A50E3" w14:textId="77777777" w:rsidR="00BE1F10" w:rsidRDefault="00BE1F10" w:rsidP="00B5573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HIV positive</w:t>
            </w:r>
          </w:p>
        </w:tc>
      </w:tr>
      <w:tr w:rsidR="00BE1F10" w14:paraId="273B3D0D" w14:textId="77777777" w:rsidTr="00B5573E">
        <w:tc>
          <w:tcPr>
            <w:tcW w:w="2113" w:type="dxa"/>
            <w:tcBorders>
              <w:bottom w:val="single" w:sz="4" w:space="0" w:color="auto"/>
            </w:tcBorders>
          </w:tcPr>
          <w:p w14:paraId="60E4B6D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4146B70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OR (95% CI)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14:paraId="50E7B951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>p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0" w:type="dxa"/>
          </w:tcPr>
          <w:p w14:paraId="64BD4059" w14:textId="77777777" w:rsidR="00BE1F10" w:rsidRDefault="00BE1F10" w:rsidP="00B5573E">
            <w:pPr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4B5A9410" w14:textId="77777777" w:rsidR="00BE1F10" w:rsidRPr="00281FA2" w:rsidRDefault="00BE1F10" w:rsidP="00B5573E">
            <w:pPr>
              <w:rPr>
                <w:rFonts w:cs="Times New Roman"/>
                <w:sz w:val="20"/>
                <w:szCs w:val="20"/>
              </w:rPr>
            </w:pPr>
            <w:r w:rsidRPr="00281FA2">
              <w:rPr>
                <w:rFonts w:cs="Times New Roman"/>
                <w:sz w:val="20"/>
                <w:szCs w:val="20"/>
              </w:rPr>
              <w:t>OR (95% CI)</w:t>
            </w: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14:paraId="6CEEFBB5" w14:textId="77777777" w:rsidR="00BE1F10" w:rsidRDefault="00BE1F10" w:rsidP="00B5573E">
            <w:pPr>
              <w:rPr>
                <w:rFonts w:cs="Times New Roman"/>
                <w:i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>p</w:t>
            </w:r>
          </w:p>
        </w:tc>
      </w:tr>
      <w:tr w:rsidR="00BE1F10" w14:paraId="0308D1E3" w14:textId="77777777" w:rsidTr="00B5573E">
        <w:tc>
          <w:tcPr>
            <w:tcW w:w="2113" w:type="dxa"/>
            <w:tcBorders>
              <w:top w:val="single" w:sz="4" w:space="0" w:color="auto"/>
            </w:tcBorders>
          </w:tcPr>
          <w:p w14:paraId="26A1DD96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Model 1*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2ABE905F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6BB54DEC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257B468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054D8330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</w:tcPr>
          <w:p w14:paraId="09AE694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16242C37" w14:textId="77777777" w:rsidTr="00B5573E">
        <w:tc>
          <w:tcPr>
            <w:tcW w:w="2113" w:type="dxa"/>
          </w:tcPr>
          <w:p w14:paraId="04689AD4" w14:textId="017BF2A8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 w:rsidRPr="00FB685C">
              <w:rPr>
                <w:rFonts w:cs="Times New Roman"/>
                <w:i/>
                <w:iCs/>
                <w:sz w:val="20"/>
                <w:szCs w:val="20"/>
              </w:rPr>
              <w:t>Lactobacill</w:t>
            </w:r>
            <w:r w:rsidR="00FB685C" w:rsidRPr="00FB685C">
              <w:rPr>
                <w:rFonts w:cs="Times New Roman"/>
                <w:i/>
                <w:iCs/>
                <w:sz w:val="20"/>
                <w:szCs w:val="20"/>
              </w:rPr>
              <w:t>us</w:t>
            </w:r>
            <w:r>
              <w:rPr>
                <w:rFonts w:cs="Times New Roman"/>
                <w:sz w:val="20"/>
                <w:szCs w:val="20"/>
              </w:rPr>
              <w:t xml:space="preserve"> dominant microbiota</w:t>
            </w:r>
          </w:p>
        </w:tc>
        <w:tc>
          <w:tcPr>
            <w:tcW w:w="1993" w:type="dxa"/>
          </w:tcPr>
          <w:p w14:paraId="3C0874AF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2B713ADA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31EB8D3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349576E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64FE984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0A4BDD22" w14:textId="77777777" w:rsidTr="00B5573E">
        <w:tc>
          <w:tcPr>
            <w:tcW w:w="2113" w:type="dxa"/>
          </w:tcPr>
          <w:p w14:paraId="04C106B6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&lt;70%</w:t>
            </w:r>
          </w:p>
        </w:tc>
        <w:tc>
          <w:tcPr>
            <w:tcW w:w="1993" w:type="dxa"/>
          </w:tcPr>
          <w:p w14:paraId="7C2B2797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856" w:type="dxa"/>
          </w:tcPr>
          <w:p w14:paraId="1E9AC3E5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3259DB5E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3C418150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1589" w:type="dxa"/>
          </w:tcPr>
          <w:p w14:paraId="380A9D9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5CBC50F2" w14:textId="77777777" w:rsidTr="00B5573E">
        <w:tc>
          <w:tcPr>
            <w:tcW w:w="2113" w:type="dxa"/>
          </w:tcPr>
          <w:p w14:paraId="1B6F14D4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≥70%</w:t>
            </w:r>
          </w:p>
        </w:tc>
        <w:tc>
          <w:tcPr>
            <w:tcW w:w="1993" w:type="dxa"/>
          </w:tcPr>
          <w:p w14:paraId="0F7EDAB1" w14:textId="7101367C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</w:t>
            </w:r>
            <w:r w:rsidR="00DF1056">
              <w:rPr>
                <w:rFonts w:cs="Times New Roman"/>
                <w:sz w:val="20"/>
                <w:szCs w:val="20"/>
              </w:rPr>
              <w:t>3</w:t>
            </w:r>
            <w:r>
              <w:rPr>
                <w:rFonts w:cs="Times New Roman"/>
                <w:sz w:val="20"/>
                <w:szCs w:val="20"/>
              </w:rPr>
              <w:t xml:space="preserve"> (0.1</w:t>
            </w:r>
            <w:r w:rsidR="001875FC">
              <w:rPr>
                <w:rFonts w:cs="Times New Roman"/>
                <w:sz w:val="20"/>
                <w:szCs w:val="20"/>
              </w:rPr>
              <w:t>4</w:t>
            </w:r>
            <w:r>
              <w:rPr>
                <w:rFonts w:cs="Times New Roman"/>
                <w:sz w:val="20"/>
                <w:szCs w:val="20"/>
              </w:rPr>
              <w:t xml:space="preserve"> – 0.</w:t>
            </w:r>
            <w:r w:rsidR="00B57C2A">
              <w:rPr>
                <w:rFonts w:cs="Times New Roman"/>
                <w:sz w:val="20"/>
                <w:szCs w:val="20"/>
              </w:rPr>
              <w:t>8</w:t>
            </w:r>
            <w:r w:rsidR="001875FC">
              <w:rPr>
                <w:rFonts w:cs="Times New Roman"/>
                <w:sz w:val="20"/>
                <w:szCs w:val="20"/>
              </w:rPr>
              <w:t>1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856" w:type="dxa"/>
          </w:tcPr>
          <w:p w14:paraId="10986B55" w14:textId="0E6DB0C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</w:t>
            </w:r>
            <w:r w:rsidR="001875F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420" w:type="dxa"/>
          </w:tcPr>
          <w:p w14:paraId="425A43BE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BE59BC7" w14:textId="6A2D43C9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  <w:r w:rsidR="000D4FF0">
              <w:rPr>
                <w:rFonts w:cs="Times New Roman"/>
                <w:sz w:val="20"/>
                <w:szCs w:val="20"/>
              </w:rPr>
              <w:t>31</w:t>
            </w:r>
            <w:r>
              <w:rPr>
                <w:rFonts w:cs="Times New Roman"/>
                <w:sz w:val="20"/>
                <w:szCs w:val="20"/>
              </w:rPr>
              <w:t xml:space="preserve"> (0.7</w:t>
            </w:r>
            <w:r w:rsidR="000D4FF0">
              <w:rPr>
                <w:rFonts w:cs="Times New Roman"/>
                <w:sz w:val="20"/>
                <w:szCs w:val="20"/>
              </w:rPr>
              <w:t>8</w:t>
            </w:r>
            <w:r>
              <w:rPr>
                <w:rFonts w:cs="Times New Roman"/>
                <w:sz w:val="20"/>
                <w:szCs w:val="20"/>
              </w:rPr>
              <w:t xml:space="preserve"> – 2.</w:t>
            </w:r>
            <w:r w:rsidR="000D4FF0">
              <w:rPr>
                <w:rFonts w:cs="Times New Roman"/>
                <w:sz w:val="20"/>
                <w:szCs w:val="20"/>
              </w:rPr>
              <w:t>23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589" w:type="dxa"/>
          </w:tcPr>
          <w:p w14:paraId="5295ED45" w14:textId="00BADFA4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0D4FF0">
              <w:rPr>
                <w:rFonts w:cs="Times New Roman"/>
                <w:sz w:val="20"/>
                <w:szCs w:val="20"/>
              </w:rPr>
              <w:t>30</w:t>
            </w:r>
          </w:p>
        </w:tc>
      </w:tr>
      <w:tr w:rsidR="00BE1F10" w14:paraId="3BF25436" w14:textId="77777777" w:rsidTr="00B5573E">
        <w:tc>
          <w:tcPr>
            <w:tcW w:w="2113" w:type="dxa"/>
          </w:tcPr>
          <w:p w14:paraId="3F7A4ECC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Model 2*</w:t>
            </w:r>
          </w:p>
        </w:tc>
        <w:tc>
          <w:tcPr>
            <w:tcW w:w="1993" w:type="dxa"/>
          </w:tcPr>
          <w:p w14:paraId="522DBDC0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3FD56031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77D811C9" w14:textId="77777777" w:rsidR="00BE1F10" w:rsidRDefault="00BE1F10" w:rsidP="00B5573E">
            <w:pPr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2045" w:type="dxa"/>
          </w:tcPr>
          <w:p w14:paraId="372F51FE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2D694E6C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20C7E51E" w14:textId="77777777" w:rsidTr="00B5573E">
        <w:tc>
          <w:tcPr>
            <w:tcW w:w="2113" w:type="dxa"/>
          </w:tcPr>
          <w:p w14:paraId="5A95605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 w:rsidRPr="00FB685C">
              <w:rPr>
                <w:rFonts w:cs="Times New Roman"/>
                <w:i/>
                <w:iCs/>
                <w:sz w:val="20"/>
                <w:szCs w:val="20"/>
              </w:rPr>
              <w:t>L.crispatus</w:t>
            </w:r>
            <w:r>
              <w:rPr>
                <w:rFonts w:cs="Times New Roman"/>
                <w:sz w:val="20"/>
                <w:szCs w:val="20"/>
              </w:rPr>
              <w:t xml:space="preserve"> dominant microbiota</w:t>
            </w:r>
          </w:p>
        </w:tc>
        <w:tc>
          <w:tcPr>
            <w:tcW w:w="1993" w:type="dxa"/>
          </w:tcPr>
          <w:p w14:paraId="2F9D3FA6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3E9F819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083A95B5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4A8E0829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45DBEAB4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6E9D13F1" w14:textId="77777777" w:rsidTr="00B5573E">
        <w:tc>
          <w:tcPr>
            <w:tcW w:w="2113" w:type="dxa"/>
          </w:tcPr>
          <w:p w14:paraId="2FAD6EB1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&lt;70%</w:t>
            </w:r>
          </w:p>
        </w:tc>
        <w:tc>
          <w:tcPr>
            <w:tcW w:w="1993" w:type="dxa"/>
          </w:tcPr>
          <w:p w14:paraId="2B7C3805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856" w:type="dxa"/>
          </w:tcPr>
          <w:p w14:paraId="577DE8BD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14567B19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4BD18CA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1589" w:type="dxa"/>
          </w:tcPr>
          <w:p w14:paraId="756CEBC0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32BB6EC9" w14:textId="77777777" w:rsidTr="00B5573E">
        <w:tc>
          <w:tcPr>
            <w:tcW w:w="2113" w:type="dxa"/>
          </w:tcPr>
          <w:p w14:paraId="1B12F3AC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≥70%</w:t>
            </w:r>
          </w:p>
        </w:tc>
        <w:tc>
          <w:tcPr>
            <w:tcW w:w="1993" w:type="dxa"/>
          </w:tcPr>
          <w:p w14:paraId="411ACF59" w14:textId="489FD445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</w:t>
            </w:r>
            <w:r w:rsidR="001875FC">
              <w:rPr>
                <w:rFonts w:cs="Times New Roman"/>
                <w:sz w:val="20"/>
                <w:szCs w:val="20"/>
              </w:rPr>
              <w:t>7</w:t>
            </w:r>
            <w:r>
              <w:rPr>
                <w:rFonts w:cs="Times New Roman"/>
                <w:sz w:val="20"/>
                <w:szCs w:val="20"/>
              </w:rPr>
              <w:t xml:space="preserve"> (0.0</w:t>
            </w:r>
            <w:r w:rsidR="001875FC">
              <w:rPr>
                <w:rFonts w:cs="Times New Roman"/>
                <w:sz w:val="20"/>
                <w:szCs w:val="20"/>
              </w:rPr>
              <w:t>4</w:t>
            </w:r>
            <w:r>
              <w:rPr>
                <w:rFonts w:cs="Times New Roman"/>
                <w:sz w:val="20"/>
                <w:szCs w:val="20"/>
              </w:rPr>
              <w:t xml:space="preserve"> – 1.</w:t>
            </w:r>
            <w:r w:rsidR="00B57C2A">
              <w:rPr>
                <w:rFonts w:cs="Times New Roman"/>
                <w:sz w:val="20"/>
                <w:szCs w:val="20"/>
              </w:rPr>
              <w:t>7</w:t>
            </w:r>
            <w:r w:rsidR="001875FC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856" w:type="dxa"/>
          </w:tcPr>
          <w:p w14:paraId="3C915636" w14:textId="17DF75E0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</w:t>
            </w:r>
            <w:r w:rsidR="001875FC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420" w:type="dxa"/>
          </w:tcPr>
          <w:p w14:paraId="2EA5170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E715757" w14:textId="740B785F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</w:t>
            </w:r>
            <w:r w:rsidR="000D4FF0">
              <w:rPr>
                <w:rFonts w:cs="Times New Roman"/>
                <w:sz w:val="20"/>
                <w:szCs w:val="20"/>
              </w:rPr>
              <w:t>6</w:t>
            </w:r>
            <w:r>
              <w:rPr>
                <w:rFonts w:cs="Times New Roman"/>
                <w:sz w:val="20"/>
                <w:szCs w:val="20"/>
              </w:rPr>
              <w:t xml:space="preserve"> (0.</w:t>
            </w:r>
            <w:r w:rsidR="000D4FF0">
              <w:rPr>
                <w:rFonts w:cs="Times New Roman"/>
                <w:sz w:val="20"/>
                <w:szCs w:val="20"/>
              </w:rPr>
              <w:t>38</w:t>
            </w:r>
            <w:r>
              <w:rPr>
                <w:rFonts w:cs="Times New Roman"/>
                <w:sz w:val="20"/>
                <w:szCs w:val="20"/>
              </w:rPr>
              <w:t xml:space="preserve"> – </w:t>
            </w:r>
            <w:r w:rsidR="000D4FF0">
              <w:rPr>
                <w:rFonts w:cs="Times New Roman"/>
                <w:sz w:val="20"/>
                <w:szCs w:val="20"/>
              </w:rPr>
              <w:t>4.16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589" w:type="dxa"/>
          </w:tcPr>
          <w:p w14:paraId="2D305862" w14:textId="2F753D63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0D4FF0">
              <w:rPr>
                <w:rFonts w:cs="Times New Roman"/>
                <w:sz w:val="20"/>
                <w:szCs w:val="20"/>
              </w:rPr>
              <w:t>70</w:t>
            </w:r>
          </w:p>
        </w:tc>
      </w:tr>
      <w:tr w:rsidR="00BE1F10" w14:paraId="2F8478D3" w14:textId="77777777" w:rsidTr="00B5573E">
        <w:tc>
          <w:tcPr>
            <w:tcW w:w="2113" w:type="dxa"/>
          </w:tcPr>
          <w:p w14:paraId="5B95DDEC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93" w:type="dxa"/>
          </w:tcPr>
          <w:p w14:paraId="1F6F9CD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17E0085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08ABF81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4858B2EA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0DD495D3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417C2445" w14:textId="77777777" w:rsidTr="00B5573E">
        <w:tc>
          <w:tcPr>
            <w:tcW w:w="2113" w:type="dxa"/>
          </w:tcPr>
          <w:p w14:paraId="081C00D6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Model 3*</w:t>
            </w:r>
          </w:p>
        </w:tc>
        <w:tc>
          <w:tcPr>
            <w:tcW w:w="1993" w:type="dxa"/>
          </w:tcPr>
          <w:p w14:paraId="3558BE7A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289012A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3A2883AF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3F50A37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139B2236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32E53239" w14:textId="77777777" w:rsidTr="00B5573E">
        <w:tc>
          <w:tcPr>
            <w:tcW w:w="2113" w:type="dxa"/>
          </w:tcPr>
          <w:p w14:paraId="52883CD0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Community State Assignment</w:t>
            </w:r>
          </w:p>
        </w:tc>
        <w:tc>
          <w:tcPr>
            <w:tcW w:w="1993" w:type="dxa"/>
          </w:tcPr>
          <w:p w14:paraId="4F91D7EB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291542D7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2FB1FE3C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A730C40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0AA9E5E5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7DFC46F8" w14:textId="77777777" w:rsidTr="00B5573E">
        <w:tc>
          <w:tcPr>
            <w:tcW w:w="2113" w:type="dxa"/>
          </w:tcPr>
          <w:p w14:paraId="1DC478BF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IV-B</w:t>
            </w:r>
          </w:p>
        </w:tc>
        <w:tc>
          <w:tcPr>
            <w:tcW w:w="1993" w:type="dxa"/>
          </w:tcPr>
          <w:p w14:paraId="1558E82B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856" w:type="dxa"/>
          </w:tcPr>
          <w:p w14:paraId="0ECF769E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48063954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31D2329E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1589" w:type="dxa"/>
          </w:tcPr>
          <w:p w14:paraId="67ECAED6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F10" w14:paraId="3D703D3D" w14:textId="77777777" w:rsidTr="00B5573E">
        <w:tc>
          <w:tcPr>
            <w:tcW w:w="2113" w:type="dxa"/>
          </w:tcPr>
          <w:p w14:paraId="523B8244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I-B</w:t>
            </w:r>
          </w:p>
        </w:tc>
        <w:tc>
          <w:tcPr>
            <w:tcW w:w="1993" w:type="dxa"/>
          </w:tcPr>
          <w:p w14:paraId="50015361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6" w:type="dxa"/>
          </w:tcPr>
          <w:p w14:paraId="5DE8808F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3B98E35D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73573276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0.95 (0.50 – 1.82)</w:t>
            </w:r>
          </w:p>
        </w:tc>
        <w:tc>
          <w:tcPr>
            <w:tcW w:w="1589" w:type="dxa"/>
          </w:tcPr>
          <w:p w14:paraId="7337C43D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0.88</w:t>
            </w:r>
          </w:p>
        </w:tc>
      </w:tr>
      <w:tr w:rsidR="00BE1F10" w14:paraId="79D65A06" w14:textId="77777777" w:rsidTr="00B5573E">
        <w:tc>
          <w:tcPr>
            <w:tcW w:w="2113" w:type="dxa"/>
          </w:tcPr>
          <w:p w14:paraId="15EA285A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III</w:t>
            </w:r>
          </w:p>
        </w:tc>
        <w:tc>
          <w:tcPr>
            <w:tcW w:w="1993" w:type="dxa"/>
          </w:tcPr>
          <w:p w14:paraId="531ABA5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0.67 (0.28 – 1.61)</w:t>
            </w:r>
          </w:p>
        </w:tc>
        <w:tc>
          <w:tcPr>
            <w:tcW w:w="856" w:type="dxa"/>
          </w:tcPr>
          <w:p w14:paraId="436B9DE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0.38</w:t>
            </w:r>
          </w:p>
        </w:tc>
        <w:tc>
          <w:tcPr>
            <w:tcW w:w="420" w:type="dxa"/>
          </w:tcPr>
          <w:p w14:paraId="1295A241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17E4A58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1.03 (0.39 – 2.70)</w:t>
            </w:r>
          </w:p>
        </w:tc>
        <w:tc>
          <w:tcPr>
            <w:tcW w:w="1589" w:type="dxa"/>
          </w:tcPr>
          <w:p w14:paraId="34F6C45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0.95</w:t>
            </w:r>
          </w:p>
        </w:tc>
      </w:tr>
      <w:tr w:rsidR="00BE1F10" w14:paraId="09D22FF8" w14:textId="77777777" w:rsidTr="00B5573E">
        <w:tc>
          <w:tcPr>
            <w:tcW w:w="2113" w:type="dxa"/>
          </w:tcPr>
          <w:p w14:paraId="2F488906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II</w:t>
            </w:r>
          </w:p>
        </w:tc>
        <w:tc>
          <w:tcPr>
            <w:tcW w:w="1993" w:type="dxa"/>
          </w:tcPr>
          <w:p w14:paraId="0CBD73F0" w14:textId="539548CE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</w:t>
            </w:r>
            <w:r w:rsidR="000D4FF0">
              <w:rPr>
                <w:rFonts w:cs="Times New Roman"/>
                <w:sz w:val="20"/>
                <w:szCs w:val="20"/>
              </w:rPr>
              <w:t xml:space="preserve">8 </w:t>
            </w:r>
            <w:r>
              <w:rPr>
                <w:rFonts w:cs="Times New Roman"/>
                <w:sz w:val="20"/>
                <w:szCs w:val="20"/>
              </w:rPr>
              <w:t>(0.0</w:t>
            </w:r>
            <w:r w:rsidR="000D4FF0">
              <w:rPr>
                <w:rFonts w:cs="Times New Roman"/>
                <w:sz w:val="20"/>
                <w:szCs w:val="20"/>
              </w:rPr>
              <w:t>4</w:t>
            </w:r>
            <w:r>
              <w:rPr>
                <w:rFonts w:cs="Times New Roman"/>
                <w:sz w:val="20"/>
                <w:szCs w:val="20"/>
              </w:rPr>
              <w:t xml:space="preserve">– </w:t>
            </w:r>
            <w:r w:rsidR="000D4FF0">
              <w:rPr>
                <w:rFonts w:cs="Times New Roman"/>
                <w:sz w:val="20"/>
                <w:szCs w:val="20"/>
              </w:rPr>
              <w:t>2.02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856" w:type="dxa"/>
          </w:tcPr>
          <w:p w14:paraId="5B157FF9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0.21</w:t>
            </w:r>
          </w:p>
        </w:tc>
        <w:tc>
          <w:tcPr>
            <w:tcW w:w="420" w:type="dxa"/>
          </w:tcPr>
          <w:p w14:paraId="62DB5FBA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4F44E78" w14:textId="62787D75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</w:t>
            </w:r>
            <w:r w:rsidR="000D4FF0">
              <w:rPr>
                <w:rFonts w:cs="Times New Roman"/>
                <w:sz w:val="20"/>
                <w:szCs w:val="20"/>
              </w:rPr>
              <w:t>1</w:t>
            </w:r>
            <w:r>
              <w:rPr>
                <w:rFonts w:cs="Times New Roman"/>
                <w:sz w:val="20"/>
                <w:szCs w:val="20"/>
              </w:rPr>
              <w:t xml:space="preserve"> (0.40 – 2.55)</w:t>
            </w:r>
          </w:p>
        </w:tc>
        <w:tc>
          <w:tcPr>
            <w:tcW w:w="1589" w:type="dxa"/>
          </w:tcPr>
          <w:p w14:paraId="7B731AA5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0.99</w:t>
            </w:r>
          </w:p>
        </w:tc>
      </w:tr>
      <w:tr w:rsidR="00BE1F10" w14:paraId="6D962AD3" w14:textId="77777777" w:rsidTr="00B5573E">
        <w:tc>
          <w:tcPr>
            <w:tcW w:w="2113" w:type="dxa"/>
            <w:tcBorders>
              <w:bottom w:val="single" w:sz="4" w:space="0" w:color="auto"/>
            </w:tcBorders>
          </w:tcPr>
          <w:p w14:paraId="5F86F2AA" w14:textId="77777777" w:rsidR="00BE1F10" w:rsidRDefault="00BE1F10" w:rsidP="00B5573E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57185F17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0.29 (0.06 – 1.46)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14:paraId="5D04CE7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0.13</w:t>
            </w:r>
          </w:p>
        </w:tc>
        <w:tc>
          <w:tcPr>
            <w:tcW w:w="420" w:type="dxa"/>
            <w:tcBorders>
              <w:bottom w:val="single" w:sz="4" w:space="0" w:color="auto"/>
            </w:tcBorders>
          </w:tcPr>
          <w:p w14:paraId="1C70C422" w14:textId="77777777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2D21023A" w14:textId="5A078FC1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1.30 (0.</w:t>
            </w:r>
            <w:r w:rsidR="000D4FF0">
              <w:rPr>
                <w:rFonts w:cs="Times New Roman"/>
                <w:sz w:val="20"/>
                <w:szCs w:val="20"/>
              </w:rPr>
              <w:t>54</w:t>
            </w:r>
            <w:r>
              <w:rPr>
                <w:rFonts w:cs="Times New Roman"/>
                <w:sz w:val="20"/>
                <w:szCs w:val="20"/>
              </w:rPr>
              <w:t xml:space="preserve"> – </w:t>
            </w:r>
            <w:r w:rsidR="000D4FF0">
              <w:rPr>
                <w:rFonts w:cs="Times New Roman"/>
                <w:sz w:val="20"/>
                <w:szCs w:val="20"/>
              </w:rPr>
              <w:t>3.10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14:paraId="665F358C" w14:textId="30672B22" w:rsidR="00BE1F10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</w:t>
            </w:r>
            <w:r w:rsidR="000D4FF0">
              <w:rPr>
                <w:rFonts w:cs="Times New Roman"/>
                <w:sz w:val="20"/>
                <w:szCs w:val="20"/>
              </w:rPr>
              <w:t>56</w:t>
            </w:r>
          </w:p>
        </w:tc>
      </w:tr>
      <w:tr w:rsidR="00BE1F10" w14:paraId="57CE6295" w14:textId="77777777" w:rsidTr="00B5573E">
        <w:tc>
          <w:tcPr>
            <w:tcW w:w="90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4F5E13B" w14:textId="77777777" w:rsidR="00BE1F10" w:rsidRPr="00651544" w:rsidRDefault="00BE1F10" w:rsidP="00B5573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*Each model is adjusted for age</w:t>
            </w:r>
          </w:p>
        </w:tc>
      </w:tr>
    </w:tbl>
    <w:p w14:paraId="1B2A7CB5" w14:textId="5A8EC895" w:rsidR="00BE1F10" w:rsidRDefault="00BE1F10"/>
    <w:p w14:paraId="32B1D059" w14:textId="6A92C676" w:rsidR="0090307F" w:rsidRDefault="0090307F"/>
    <w:p w14:paraId="33A3B486" w14:textId="77777777" w:rsidR="0090307F" w:rsidRDefault="0090307F" w:rsidP="0090307F"/>
    <w:p w14:paraId="0C16F2A8" w14:textId="77777777" w:rsidR="0090307F" w:rsidRDefault="0090307F" w:rsidP="0090307F"/>
    <w:p w14:paraId="14E1C29E" w14:textId="77777777" w:rsidR="0090307F" w:rsidRDefault="0090307F" w:rsidP="0090307F"/>
    <w:p w14:paraId="2BE18367" w14:textId="77777777" w:rsidR="0090307F" w:rsidRDefault="0090307F" w:rsidP="0090307F"/>
    <w:p w14:paraId="5578BB78" w14:textId="77777777" w:rsidR="0090307F" w:rsidRDefault="0090307F" w:rsidP="0090307F"/>
    <w:p w14:paraId="4AC313C4" w14:textId="77777777" w:rsidR="0090307F" w:rsidRDefault="0090307F" w:rsidP="0090307F"/>
    <w:p w14:paraId="21B04752" w14:textId="77777777" w:rsidR="0090307F" w:rsidRDefault="0090307F" w:rsidP="0090307F"/>
    <w:p w14:paraId="39778B48" w14:textId="77777777" w:rsidR="0090307F" w:rsidRDefault="0090307F" w:rsidP="0090307F"/>
    <w:p w14:paraId="08F82A84" w14:textId="77777777" w:rsidR="0090307F" w:rsidRDefault="0090307F" w:rsidP="0090307F"/>
    <w:p w14:paraId="6040740B" w14:textId="77777777" w:rsidR="0090307F" w:rsidRDefault="0090307F" w:rsidP="0090307F"/>
    <w:p w14:paraId="46DCAA3C" w14:textId="3383BEEE" w:rsidR="0090307F" w:rsidRDefault="0090307F" w:rsidP="0090307F">
      <w:r>
        <w:lastRenderedPageBreak/>
        <w:t>Supplementary Table 4: Association between potential risk factors and the vaginal microbiome ignoring within individual clustering of responses</w:t>
      </w:r>
    </w:p>
    <w:tbl>
      <w:tblPr>
        <w:tblStyle w:val="TableGrid"/>
        <w:tblW w:w="10349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1877"/>
        <w:gridCol w:w="1530"/>
        <w:gridCol w:w="279"/>
        <w:gridCol w:w="2268"/>
        <w:gridCol w:w="992"/>
      </w:tblGrid>
      <w:tr w:rsidR="0090307F" w:rsidRPr="00CD70D1" w14:paraId="246C428F" w14:textId="77777777" w:rsidTr="00FB685C">
        <w:tc>
          <w:tcPr>
            <w:tcW w:w="3403" w:type="dxa"/>
            <w:tcBorders>
              <w:top w:val="single" w:sz="4" w:space="0" w:color="auto"/>
            </w:tcBorders>
          </w:tcPr>
          <w:p w14:paraId="1A7BAD7F" w14:textId="77777777" w:rsidR="0090307F" w:rsidRPr="00CD70D1" w:rsidRDefault="0090307F" w:rsidP="0024272D">
            <w:pPr>
              <w:spacing w:line="240" w:lineRule="auto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b/>
                <w:color w:val="auto"/>
                <w:sz w:val="20"/>
                <w:szCs w:val="20"/>
              </w:rPr>
              <w:t>Characteristic</w:t>
            </w:r>
          </w:p>
        </w:tc>
        <w:tc>
          <w:tcPr>
            <w:tcW w:w="3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BB919E" w14:textId="2288FB39" w:rsidR="0090307F" w:rsidRPr="00CD70D1" w:rsidRDefault="0090307F" w:rsidP="00FB685C">
            <w:pPr>
              <w:spacing w:line="240" w:lineRule="auto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FB685C">
              <w:rPr>
                <w:rFonts w:eastAsia="Calibri"/>
                <w:b/>
                <w:i/>
                <w:iCs/>
                <w:color w:val="auto"/>
                <w:sz w:val="20"/>
                <w:szCs w:val="20"/>
              </w:rPr>
              <w:t>Lactobacill</w:t>
            </w:r>
            <w:r w:rsidR="00FB685C" w:rsidRPr="00FB685C">
              <w:rPr>
                <w:rFonts w:eastAsia="Calibri"/>
                <w:b/>
                <w:i/>
                <w:iCs/>
                <w:color w:val="auto"/>
                <w:sz w:val="20"/>
                <w:szCs w:val="20"/>
              </w:rPr>
              <w:t>us</w:t>
            </w:r>
            <w:r w:rsidRPr="00FB685C">
              <w:rPr>
                <w:rFonts w:eastAsia="Calibri"/>
                <w:b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CD70D1">
              <w:rPr>
                <w:rFonts w:eastAsia="Calibri"/>
                <w:b/>
                <w:color w:val="auto"/>
                <w:sz w:val="20"/>
                <w:szCs w:val="20"/>
              </w:rPr>
              <w:t>dominant microbiota*</w:t>
            </w:r>
          </w:p>
        </w:tc>
        <w:tc>
          <w:tcPr>
            <w:tcW w:w="279" w:type="dxa"/>
            <w:tcBorders>
              <w:top w:val="single" w:sz="4" w:space="0" w:color="auto"/>
            </w:tcBorders>
          </w:tcPr>
          <w:p w14:paraId="57CE21E1" w14:textId="77777777" w:rsidR="0090307F" w:rsidRPr="00CD70D1" w:rsidRDefault="0090307F" w:rsidP="0024272D">
            <w:pPr>
              <w:spacing w:line="240" w:lineRule="auto"/>
              <w:rPr>
                <w:rFonts w:eastAsia="Calibri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F69985" w14:textId="77777777" w:rsidR="0090307F" w:rsidRPr="00CD70D1" w:rsidRDefault="0090307F" w:rsidP="0024272D">
            <w:pPr>
              <w:spacing w:line="240" w:lineRule="auto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b/>
                <w:i/>
                <w:color w:val="auto"/>
                <w:sz w:val="20"/>
                <w:szCs w:val="20"/>
              </w:rPr>
              <w:t>L. crispatus</w:t>
            </w:r>
            <w:r w:rsidRPr="00CD70D1">
              <w:rPr>
                <w:rFonts w:eastAsia="Calibri"/>
                <w:b/>
                <w:color w:val="auto"/>
                <w:sz w:val="20"/>
                <w:szCs w:val="20"/>
              </w:rPr>
              <w:t xml:space="preserve"> dominant microbiota**</w:t>
            </w:r>
          </w:p>
        </w:tc>
      </w:tr>
      <w:tr w:rsidR="0090307F" w:rsidRPr="00CD70D1" w14:paraId="2CD65DFD" w14:textId="77777777" w:rsidTr="00FB685C">
        <w:tc>
          <w:tcPr>
            <w:tcW w:w="3403" w:type="dxa"/>
            <w:tcBorders>
              <w:bottom w:val="single" w:sz="4" w:space="0" w:color="auto"/>
            </w:tcBorders>
          </w:tcPr>
          <w:p w14:paraId="6842271D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</w:tcPr>
          <w:p w14:paraId="4CE3621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OR (95% CI)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A37156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i/>
                <w:color w:val="auto"/>
                <w:sz w:val="20"/>
                <w:szCs w:val="20"/>
              </w:rPr>
              <w:t>p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value</w:t>
            </w:r>
          </w:p>
        </w:tc>
        <w:tc>
          <w:tcPr>
            <w:tcW w:w="279" w:type="dxa"/>
          </w:tcPr>
          <w:p w14:paraId="3E3CCC5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D78CB4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OR (95% CI)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E1A2A5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i/>
                <w:color w:val="auto"/>
                <w:sz w:val="20"/>
                <w:szCs w:val="20"/>
              </w:rPr>
              <w:t>p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value</w:t>
            </w:r>
          </w:p>
        </w:tc>
      </w:tr>
      <w:tr w:rsidR="0090307F" w:rsidRPr="00CD70D1" w14:paraId="62244C88" w14:textId="77777777" w:rsidTr="00FB685C">
        <w:tc>
          <w:tcPr>
            <w:tcW w:w="3403" w:type="dxa"/>
            <w:tcBorders>
              <w:top w:val="single" w:sz="4" w:space="0" w:color="auto"/>
            </w:tcBorders>
          </w:tcPr>
          <w:p w14:paraId="36E0705A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Age, years</w:t>
            </w:r>
          </w:p>
        </w:tc>
        <w:tc>
          <w:tcPr>
            <w:tcW w:w="1877" w:type="dxa"/>
            <w:tcBorders>
              <w:top w:val="single" w:sz="4" w:space="0" w:color="auto"/>
            </w:tcBorders>
          </w:tcPr>
          <w:p w14:paraId="5B43046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 (0.9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1.03)</w:t>
            </w:r>
          </w:p>
        </w:tc>
        <w:tc>
          <w:tcPr>
            <w:tcW w:w="1530" w:type="dxa"/>
          </w:tcPr>
          <w:p w14:paraId="350E0B1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</w:t>
            </w: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14:paraId="76CB3E8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E299E9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1.01 (0.97 – 1.06)</w:t>
            </w:r>
          </w:p>
        </w:tc>
        <w:tc>
          <w:tcPr>
            <w:tcW w:w="992" w:type="dxa"/>
          </w:tcPr>
          <w:p w14:paraId="4DB6353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</w:p>
        </w:tc>
      </w:tr>
      <w:tr w:rsidR="0090307F" w:rsidRPr="00CD70D1" w14:paraId="13497D3F" w14:textId="77777777" w:rsidTr="00FB685C">
        <w:tc>
          <w:tcPr>
            <w:tcW w:w="3403" w:type="dxa"/>
          </w:tcPr>
          <w:p w14:paraId="2598D72C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Socioeconomic status</w:t>
            </w:r>
          </w:p>
        </w:tc>
        <w:tc>
          <w:tcPr>
            <w:tcW w:w="1877" w:type="dxa"/>
          </w:tcPr>
          <w:p w14:paraId="73837DA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679A67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53F357A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9758AC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593B6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ABE7FA8" w14:textId="77777777" w:rsidTr="00FB685C">
        <w:tc>
          <w:tcPr>
            <w:tcW w:w="3403" w:type="dxa"/>
          </w:tcPr>
          <w:p w14:paraId="055699A8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Low</w:t>
            </w:r>
          </w:p>
        </w:tc>
        <w:tc>
          <w:tcPr>
            <w:tcW w:w="1877" w:type="dxa"/>
          </w:tcPr>
          <w:p w14:paraId="6651653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5BA609F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BD907A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0081B2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7205FCC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3B45FDAB" w14:textId="77777777" w:rsidTr="00FB685C">
        <w:tc>
          <w:tcPr>
            <w:tcW w:w="3403" w:type="dxa"/>
          </w:tcPr>
          <w:p w14:paraId="29344080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Middle</w:t>
            </w:r>
          </w:p>
        </w:tc>
        <w:tc>
          <w:tcPr>
            <w:tcW w:w="1877" w:type="dxa"/>
          </w:tcPr>
          <w:p w14:paraId="549B3AA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0.92 (0.5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1.4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6224FAF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0.7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</w:p>
        </w:tc>
        <w:tc>
          <w:tcPr>
            <w:tcW w:w="279" w:type="dxa"/>
          </w:tcPr>
          <w:p w14:paraId="3FBBE23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5E1483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1.03 (0.42 – 2.5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E9B6A3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0.95</w:t>
            </w:r>
          </w:p>
        </w:tc>
      </w:tr>
      <w:tr w:rsidR="0090307F" w:rsidRPr="00CD70D1" w14:paraId="6DDD4FC6" w14:textId="77777777" w:rsidTr="00FB685C">
        <w:tc>
          <w:tcPr>
            <w:tcW w:w="3403" w:type="dxa"/>
          </w:tcPr>
          <w:p w14:paraId="07216C7B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High</w:t>
            </w:r>
          </w:p>
        </w:tc>
        <w:tc>
          <w:tcPr>
            <w:tcW w:w="1877" w:type="dxa"/>
          </w:tcPr>
          <w:p w14:paraId="284B589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0.95 (0.52 – 1.74)</w:t>
            </w:r>
          </w:p>
        </w:tc>
        <w:tc>
          <w:tcPr>
            <w:tcW w:w="1530" w:type="dxa"/>
          </w:tcPr>
          <w:p w14:paraId="6D93662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0.88</w:t>
            </w:r>
          </w:p>
        </w:tc>
        <w:tc>
          <w:tcPr>
            <w:tcW w:w="279" w:type="dxa"/>
          </w:tcPr>
          <w:p w14:paraId="4AC2242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4F1EB7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1.29 (0.4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3.</w:t>
            </w:r>
            <w:r>
              <w:rPr>
                <w:rFonts w:eastAsia="Calibri"/>
                <w:color w:val="auto"/>
                <w:sz w:val="20"/>
                <w:szCs w:val="20"/>
              </w:rPr>
              <w:t>94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1FE34BB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0.6</w:t>
            </w:r>
            <w:r>
              <w:rPr>
                <w:rFonts w:eastAsia="Calibri"/>
                <w:color w:val="auto"/>
                <w:sz w:val="20"/>
                <w:szCs w:val="20"/>
              </w:rPr>
              <w:t>6</w:t>
            </w:r>
          </w:p>
        </w:tc>
      </w:tr>
      <w:tr w:rsidR="0090307F" w:rsidRPr="00CD70D1" w14:paraId="749E915B" w14:textId="77777777" w:rsidTr="00FB685C">
        <w:tc>
          <w:tcPr>
            <w:tcW w:w="3403" w:type="dxa"/>
          </w:tcPr>
          <w:p w14:paraId="5E4A4F05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Education, years</w:t>
            </w:r>
          </w:p>
        </w:tc>
        <w:tc>
          <w:tcPr>
            <w:tcW w:w="1877" w:type="dxa"/>
          </w:tcPr>
          <w:p w14:paraId="63C668D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4DB06A1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3E24BA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7DC72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434CCE9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798FBAB" w14:textId="77777777" w:rsidTr="00FB685C">
        <w:tc>
          <w:tcPr>
            <w:tcW w:w="3403" w:type="dxa"/>
          </w:tcPr>
          <w:p w14:paraId="023B3EBB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≤ 6 </w:t>
            </w:r>
          </w:p>
        </w:tc>
        <w:tc>
          <w:tcPr>
            <w:tcW w:w="1877" w:type="dxa"/>
          </w:tcPr>
          <w:p w14:paraId="35E24A5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454B1DF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6DC8565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9A5B68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255922C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07C43BBA" w14:textId="77777777" w:rsidTr="00FB685C">
        <w:tc>
          <w:tcPr>
            <w:tcW w:w="3403" w:type="dxa"/>
          </w:tcPr>
          <w:p w14:paraId="72FBD038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7 – 12</w:t>
            </w:r>
          </w:p>
        </w:tc>
        <w:tc>
          <w:tcPr>
            <w:tcW w:w="1877" w:type="dxa"/>
          </w:tcPr>
          <w:p w14:paraId="416FF34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1.42 (0.6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</w:t>
            </w:r>
            <w:r>
              <w:rPr>
                <w:rFonts w:eastAsia="Calibri"/>
                <w:color w:val="auto"/>
                <w:sz w:val="20"/>
                <w:szCs w:val="20"/>
              </w:rPr>
              <w:t>3.02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7ED492E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0.3</w:t>
            </w:r>
            <w:r>
              <w:rPr>
                <w:rFonts w:eastAsia="Calibri"/>
                <w:color w:val="auto"/>
                <w:sz w:val="20"/>
                <w:szCs w:val="20"/>
              </w:rPr>
              <w:t>6</w:t>
            </w:r>
          </w:p>
        </w:tc>
        <w:tc>
          <w:tcPr>
            <w:tcW w:w="279" w:type="dxa"/>
          </w:tcPr>
          <w:p w14:paraId="3C13A26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849E2D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0.57 (0.09 – 3.</w:t>
            </w:r>
            <w:r>
              <w:rPr>
                <w:rFonts w:eastAsia="Calibri"/>
                <w:color w:val="auto"/>
                <w:sz w:val="20"/>
                <w:szCs w:val="20"/>
              </w:rPr>
              <w:t>56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258F5BD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0.55</w:t>
            </w:r>
          </w:p>
        </w:tc>
      </w:tr>
      <w:tr w:rsidR="0090307F" w:rsidRPr="00CD70D1" w14:paraId="06D23334" w14:textId="77777777" w:rsidTr="00FB685C">
        <w:tc>
          <w:tcPr>
            <w:tcW w:w="3403" w:type="dxa"/>
          </w:tcPr>
          <w:p w14:paraId="0E340D83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&gt;12 </w:t>
            </w:r>
          </w:p>
        </w:tc>
        <w:tc>
          <w:tcPr>
            <w:tcW w:w="1877" w:type="dxa"/>
          </w:tcPr>
          <w:p w14:paraId="7DF7243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1.76 (0.8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3.</w:t>
            </w:r>
            <w:r>
              <w:rPr>
                <w:rFonts w:eastAsia="Calibri"/>
                <w:color w:val="auto"/>
                <w:sz w:val="20"/>
                <w:szCs w:val="20"/>
              </w:rPr>
              <w:t>53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0D364D9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0.1</w:t>
            </w: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14:paraId="774A950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34345B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1.91 (0.4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8.</w:t>
            </w:r>
            <w:r>
              <w:rPr>
                <w:rFonts w:eastAsia="Calibri"/>
                <w:color w:val="auto"/>
                <w:sz w:val="20"/>
                <w:szCs w:val="20"/>
              </w:rPr>
              <w:t>51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6D57AB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0.4</w:t>
            </w:r>
            <w:r>
              <w:rPr>
                <w:rFonts w:eastAsia="Calibri"/>
                <w:color w:val="auto"/>
                <w:sz w:val="20"/>
                <w:szCs w:val="20"/>
              </w:rPr>
              <w:t>0</w:t>
            </w:r>
          </w:p>
        </w:tc>
      </w:tr>
      <w:tr w:rsidR="0090307F" w:rsidRPr="00CD70D1" w14:paraId="79DD0B7E" w14:textId="77777777" w:rsidTr="00FB685C">
        <w:tc>
          <w:tcPr>
            <w:tcW w:w="3403" w:type="dxa"/>
          </w:tcPr>
          <w:p w14:paraId="4902FF26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Menopausal</w:t>
            </w:r>
          </w:p>
        </w:tc>
        <w:tc>
          <w:tcPr>
            <w:tcW w:w="1877" w:type="dxa"/>
          </w:tcPr>
          <w:p w14:paraId="1303238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A77D4C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6229C59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78EAEE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37D823A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0A64DBC" w14:textId="77777777" w:rsidTr="00FB685C">
        <w:tc>
          <w:tcPr>
            <w:tcW w:w="3403" w:type="dxa"/>
          </w:tcPr>
          <w:p w14:paraId="300EDFB4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45A8CAD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777A7AC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30C470D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28E40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6ABFF1A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46BDFAC" w14:textId="77777777" w:rsidTr="00FB685C">
        <w:tc>
          <w:tcPr>
            <w:tcW w:w="3403" w:type="dxa"/>
          </w:tcPr>
          <w:p w14:paraId="67011CBB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30B8204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1.28 (0.</w:t>
            </w:r>
            <w:r>
              <w:rPr>
                <w:rFonts w:eastAsia="Calibri"/>
                <w:color w:val="auto"/>
                <w:sz w:val="20"/>
                <w:szCs w:val="20"/>
              </w:rPr>
              <w:t>70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2.</w:t>
            </w:r>
            <w:r>
              <w:rPr>
                <w:rFonts w:eastAsia="Calibri"/>
                <w:color w:val="auto"/>
                <w:sz w:val="20"/>
                <w:szCs w:val="20"/>
              </w:rPr>
              <w:t>37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22BC192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0.4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279" w:type="dxa"/>
          </w:tcPr>
          <w:p w14:paraId="251E4F6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D7FE0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1.89 (0.6</w:t>
            </w:r>
            <w:r>
              <w:rPr>
                <w:rFonts w:eastAsia="Calibri"/>
                <w:color w:val="auto"/>
                <w:sz w:val="20"/>
                <w:szCs w:val="20"/>
              </w:rPr>
              <w:t xml:space="preserve">6 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– 5.</w:t>
            </w:r>
            <w:r>
              <w:rPr>
                <w:rFonts w:eastAsia="Calibri"/>
                <w:color w:val="auto"/>
                <w:sz w:val="20"/>
                <w:szCs w:val="20"/>
              </w:rPr>
              <w:t>40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739187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0.2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</w:p>
        </w:tc>
      </w:tr>
      <w:tr w:rsidR="0090307F" w:rsidRPr="00CD70D1" w14:paraId="23B6D3FC" w14:textId="77777777" w:rsidTr="00FB685C">
        <w:tc>
          <w:tcPr>
            <w:tcW w:w="3403" w:type="dxa"/>
          </w:tcPr>
          <w:p w14:paraId="1970B8E8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Time since last menstrual period, days</w:t>
            </w:r>
          </w:p>
        </w:tc>
        <w:tc>
          <w:tcPr>
            <w:tcW w:w="1877" w:type="dxa"/>
          </w:tcPr>
          <w:p w14:paraId="1472539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0FD308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C3C7E9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7D254B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2B096D6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52E958A7" w14:textId="77777777" w:rsidTr="00FB685C">
        <w:tc>
          <w:tcPr>
            <w:tcW w:w="3403" w:type="dxa"/>
          </w:tcPr>
          <w:p w14:paraId="37EF3849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≤15 </w:t>
            </w:r>
          </w:p>
        </w:tc>
        <w:tc>
          <w:tcPr>
            <w:tcW w:w="1877" w:type="dxa"/>
          </w:tcPr>
          <w:p w14:paraId="6F4F208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499F884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83CC0B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BA4F6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0F83EB5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7CD9DE3D" w14:textId="77777777" w:rsidTr="00FB685C">
        <w:tc>
          <w:tcPr>
            <w:tcW w:w="3403" w:type="dxa"/>
          </w:tcPr>
          <w:p w14:paraId="5CFAE0E6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&gt;15 </w:t>
            </w:r>
          </w:p>
        </w:tc>
        <w:tc>
          <w:tcPr>
            <w:tcW w:w="1877" w:type="dxa"/>
          </w:tcPr>
          <w:p w14:paraId="1F92B66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1.08 (0.6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</w:t>
            </w:r>
            <w:r>
              <w:rPr>
                <w:rFonts w:eastAsia="Calibri"/>
                <w:color w:val="auto"/>
                <w:sz w:val="20"/>
                <w:szCs w:val="20"/>
              </w:rPr>
              <w:t>78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5A6CD8B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0.7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</w:p>
        </w:tc>
        <w:tc>
          <w:tcPr>
            <w:tcW w:w="279" w:type="dxa"/>
          </w:tcPr>
          <w:p w14:paraId="1CC21CD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DD9982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1.29 (0.43 – 3.8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FAF22E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0.65</w:t>
            </w:r>
          </w:p>
        </w:tc>
      </w:tr>
      <w:tr w:rsidR="0090307F" w:rsidRPr="00CD70D1" w14:paraId="6817F34B" w14:textId="77777777" w:rsidTr="00FB685C">
        <w:tc>
          <w:tcPr>
            <w:tcW w:w="3403" w:type="dxa"/>
          </w:tcPr>
          <w:p w14:paraId="4D2FB588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Douche regularly</w:t>
            </w:r>
          </w:p>
        </w:tc>
        <w:tc>
          <w:tcPr>
            <w:tcW w:w="1877" w:type="dxa"/>
          </w:tcPr>
          <w:p w14:paraId="3A54077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44AFFB2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2E4328F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1865F3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00C87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6A5EF4A" w14:textId="77777777" w:rsidTr="00FB685C">
        <w:tc>
          <w:tcPr>
            <w:tcW w:w="3403" w:type="dxa"/>
          </w:tcPr>
          <w:p w14:paraId="79DD7190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3F5AA20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130735D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6AA767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90886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57CCCB7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70F3D910" w14:textId="77777777" w:rsidTr="00FB685C">
        <w:tc>
          <w:tcPr>
            <w:tcW w:w="3403" w:type="dxa"/>
          </w:tcPr>
          <w:p w14:paraId="06D9D509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6DCE640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1.23 (0.78 – 1.9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21DF5AE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0.37</w:t>
            </w:r>
          </w:p>
        </w:tc>
        <w:tc>
          <w:tcPr>
            <w:tcW w:w="279" w:type="dxa"/>
          </w:tcPr>
          <w:p w14:paraId="10ADF50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C9EDDF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0.90 (0.36 – 2.2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5B662A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</w:p>
        </w:tc>
      </w:tr>
      <w:tr w:rsidR="0090307F" w:rsidRPr="00CD70D1" w14:paraId="1E78D02A" w14:textId="77777777" w:rsidTr="00FB685C">
        <w:tc>
          <w:tcPr>
            <w:tcW w:w="3403" w:type="dxa"/>
          </w:tcPr>
          <w:p w14:paraId="55DB3BC3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Body Mass Index, kg/m2 </w:t>
            </w:r>
          </w:p>
        </w:tc>
        <w:tc>
          <w:tcPr>
            <w:tcW w:w="1877" w:type="dxa"/>
          </w:tcPr>
          <w:p w14:paraId="569098E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446D9C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2D1E0E9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22D2D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53FFFC2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2D870A31" w14:textId="77777777" w:rsidTr="00FB685C">
        <w:tc>
          <w:tcPr>
            <w:tcW w:w="3403" w:type="dxa"/>
          </w:tcPr>
          <w:p w14:paraId="1BD6A1FE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Normal weight, 18.5 – 24.9</w:t>
            </w:r>
          </w:p>
        </w:tc>
        <w:tc>
          <w:tcPr>
            <w:tcW w:w="1877" w:type="dxa"/>
          </w:tcPr>
          <w:p w14:paraId="141152B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779FB86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4571696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E4B01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224433E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71F9633" w14:textId="77777777" w:rsidTr="00FB685C">
        <w:tc>
          <w:tcPr>
            <w:tcW w:w="3403" w:type="dxa"/>
          </w:tcPr>
          <w:p w14:paraId="309ED045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Overweight, 25.0 – 29.9</w:t>
            </w:r>
          </w:p>
        </w:tc>
        <w:tc>
          <w:tcPr>
            <w:tcW w:w="1877" w:type="dxa"/>
          </w:tcPr>
          <w:p w14:paraId="57A8B21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1.21 (0.73 – 2.00)</w:t>
            </w:r>
          </w:p>
        </w:tc>
        <w:tc>
          <w:tcPr>
            <w:tcW w:w="1530" w:type="dxa"/>
          </w:tcPr>
          <w:p w14:paraId="7DC42F8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0.45</w:t>
            </w:r>
          </w:p>
        </w:tc>
        <w:tc>
          <w:tcPr>
            <w:tcW w:w="279" w:type="dxa"/>
          </w:tcPr>
          <w:p w14:paraId="6A6164A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60380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1.57 (0.5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4.</w:t>
            </w:r>
            <w:r>
              <w:rPr>
                <w:rFonts w:eastAsia="Calibri"/>
                <w:color w:val="auto"/>
                <w:sz w:val="20"/>
                <w:szCs w:val="20"/>
              </w:rPr>
              <w:t>72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75370E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0.4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</w:p>
        </w:tc>
      </w:tr>
      <w:tr w:rsidR="0090307F" w:rsidRPr="00CD70D1" w14:paraId="1004F6FA" w14:textId="77777777" w:rsidTr="00FB685C">
        <w:tc>
          <w:tcPr>
            <w:tcW w:w="3403" w:type="dxa"/>
          </w:tcPr>
          <w:p w14:paraId="41D21086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Obese, ≥ 30.0</w:t>
            </w:r>
          </w:p>
        </w:tc>
        <w:tc>
          <w:tcPr>
            <w:tcW w:w="1877" w:type="dxa"/>
          </w:tcPr>
          <w:p w14:paraId="32D0B10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0.93 (0.5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1.6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0B245D4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>
              <w:rPr>
                <w:rFonts w:eastAsia="Calibri"/>
                <w:color w:val="auto"/>
                <w:sz w:val="20"/>
                <w:szCs w:val="20"/>
              </w:rPr>
              <w:t>79</w:t>
            </w:r>
          </w:p>
        </w:tc>
        <w:tc>
          <w:tcPr>
            <w:tcW w:w="279" w:type="dxa"/>
          </w:tcPr>
          <w:p w14:paraId="0D1ADFF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B0F77B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2.15 (0.70 – 6.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4)</w:t>
            </w:r>
          </w:p>
        </w:tc>
        <w:tc>
          <w:tcPr>
            <w:tcW w:w="992" w:type="dxa"/>
          </w:tcPr>
          <w:p w14:paraId="7B6FEDD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0.1</w:t>
            </w:r>
            <w:r>
              <w:rPr>
                <w:rFonts w:eastAsia="Calibri"/>
                <w:color w:val="auto"/>
                <w:sz w:val="20"/>
                <w:szCs w:val="20"/>
              </w:rPr>
              <w:t>9</w:t>
            </w:r>
          </w:p>
        </w:tc>
      </w:tr>
      <w:tr w:rsidR="0090307F" w:rsidRPr="00CD70D1" w14:paraId="0C71170D" w14:textId="77777777" w:rsidTr="00FB685C">
        <w:tc>
          <w:tcPr>
            <w:tcW w:w="3403" w:type="dxa"/>
          </w:tcPr>
          <w:p w14:paraId="29839795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Vaginal pH</w:t>
            </w:r>
          </w:p>
        </w:tc>
        <w:tc>
          <w:tcPr>
            <w:tcW w:w="1877" w:type="dxa"/>
          </w:tcPr>
          <w:p w14:paraId="385B02E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68B0E3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6FAE2E7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838C80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055E445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6E301FCD" w14:textId="77777777" w:rsidTr="00FB685C">
        <w:tc>
          <w:tcPr>
            <w:tcW w:w="3403" w:type="dxa"/>
          </w:tcPr>
          <w:p w14:paraId="698E05D7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&lt;4.5</w:t>
            </w:r>
          </w:p>
        </w:tc>
        <w:tc>
          <w:tcPr>
            <w:tcW w:w="1877" w:type="dxa"/>
          </w:tcPr>
          <w:p w14:paraId="08830B2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2650CA2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467862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92F73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2B22B96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779CC2D7" w14:textId="77777777" w:rsidTr="00FB685C">
        <w:tc>
          <w:tcPr>
            <w:tcW w:w="3403" w:type="dxa"/>
          </w:tcPr>
          <w:p w14:paraId="4740E4D2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4.5 – 5.5</w:t>
            </w:r>
          </w:p>
        </w:tc>
        <w:tc>
          <w:tcPr>
            <w:tcW w:w="1877" w:type="dxa"/>
          </w:tcPr>
          <w:p w14:paraId="1F97351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0.70 (0.21 – 2.3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06DD77C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0.56</w:t>
            </w:r>
          </w:p>
        </w:tc>
        <w:tc>
          <w:tcPr>
            <w:tcW w:w="279" w:type="dxa"/>
          </w:tcPr>
          <w:p w14:paraId="794993E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BC6AC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1.34 (0.</w:t>
            </w:r>
            <w:r>
              <w:rPr>
                <w:rFonts w:eastAsia="Calibri"/>
                <w:color w:val="auto"/>
                <w:sz w:val="20"/>
                <w:szCs w:val="20"/>
              </w:rPr>
              <w:t>48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3.7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5559F87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0.58</w:t>
            </w:r>
          </w:p>
        </w:tc>
      </w:tr>
      <w:tr w:rsidR="0090307F" w:rsidRPr="00CD70D1" w14:paraId="3E0D60DA" w14:textId="77777777" w:rsidTr="00FB685C">
        <w:tc>
          <w:tcPr>
            <w:tcW w:w="3403" w:type="dxa"/>
          </w:tcPr>
          <w:p w14:paraId="53EBB05C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&gt;5.5</w:t>
            </w:r>
          </w:p>
        </w:tc>
        <w:tc>
          <w:tcPr>
            <w:tcW w:w="1877" w:type="dxa"/>
          </w:tcPr>
          <w:p w14:paraId="13D995D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0.84 (0.2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2.</w:t>
            </w:r>
            <w:r>
              <w:rPr>
                <w:rFonts w:eastAsia="Calibri"/>
                <w:color w:val="auto"/>
                <w:sz w:val="20"/>
                <w:szCs w:val="20"/>
              </w:rPr>
              <w:t>58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1D54FE9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0.77</w:t>
            </w:r>
          </w:p>
        </w:tc>
        <w:tc>
          <w:tcPr>
            <w:tcW w:w="279" w:type="dxa"/>
          </w:tcPr>
          <w:p w14:paraId="60B8B3C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8D51AC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27217F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5D9290F9" w14:textId="77777777" w:rsidTr="00FB685C">
        <w:tc>
          <w:tcPr>
            <w:tcW w:w="3403" w:type="dxa"/>
          </w:tcPr>
          <w:p w14:paraId="22495F0B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HIV status</w:t>
            </w:r>
          </w:p>
        </w:tc>
        <w:tc>
          <w:tcPr>
            <w:tcW w:w="1877" w:type="dxa"/>
          </w:tcPr>
          <w:p w14:paraId="73CFE64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9C26EB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31D2CA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145FC66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44F09BB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0C7DA497" w14:textId="77777777" w:rsidTr="00FB685C">
        <w:tc>
          <w:tcPr>
            <w:tcW w:w="3403" w:type="dxa"/>
          </w:tcPr>
          <w:p w14:paraId="5AD083F6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Negative</w:t>
            </w:r>
          </w:p>
        </w:tc>
        <w:tc>
          <w:tcPr>
            <w:tcW w:w="1877" w:type="dxa"/>
          </w:tcPr>
          <w:p w14:paraId="0C63569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59FE0A7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1E3693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C49415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715CB44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2DAE4A18" w14:textId="77777777" w:rsidTr="00FB685C">
        <w:tc>
          <w:tcPr>
            <w:tcW w:w="3403" w:type="dxa"/>
          </w:tcPr>
          <w:p w14:paraId="4B1FE915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Positive</w:t>
            </w:r>
          </w:p>
        </w:tc>
        <w:tc>
          <w:tcPr>
            <w:tcW w:w="1877" w:type="dxa"/>
          </w:tcPr>
          <w:p w14:paraId="223D954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0.53 (0.34 – 0.84)</w:t>
            </w:r>
          </w:p>
        </w:tc>
        <w:tc>
          <w:tcPr>
            <w:tcW w:w="1530" w:type="dxa"/>
          </w:tcPr>
          <w:p w14:paraId="2F93DB8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0.007</w:t>
            </w:r>
          </w:p>
        </w:tc>
        <w:tc>
          <w:tcPr>
            <w:tcW w:w="279" w:type="dxa"/>
          </w:tcPr>
          <w:p w14:paraId="56594F4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B4398C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0.33 (0.1</w:t>
            </w:r>
            <w:r>
              <w:rPr>
                <w:rFonts w:eastAsia="Calibri"/>
                <w:color w:val="auto"/>
                <w:sz w:val="20"/>
                <w:szCs w:val="20"/>
              </w:rPr>
              <w:t>4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0.7</w:t>
            </w:r>
            <w:r>
              <w:rPr>
                <w:rFonts w:eastAsia="Calibri"/>
                <w:color w:val="auto"/>
                <w:sz w:val="20"/>
                <w:szCs w:val="20"/>
              </w:rPr>
              <w:t>4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2B4914C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0.00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</w:p>
        </w:tc>
      </w:tr>
      <w:tr w:rsidR="0090307F" w:rsidRPr="00CD70D1" w14:paraId="58B38099" w14:textId="77777777" w:rsidTr="00FB685C">
        <w:tc>
          <w:tcPr>
            <w:tcW w:w="3403" w:type="dxa"/>
          </w:tcPr>
          <w:p w14:paraId="125D389D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Sex within 24 hours </w:t>
            </w:r>
          </w:p>
        </w:tc>
        <w:tc>
          <w:tcPr>
            <w:tcW w:w="1877" w:type="dxa"/>
          </w:tcPr>
          <w:p w14:paraId="1D5193D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DA23AE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33BBBEC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9213C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330EC54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2DD4C5AD" w14:textId="77777777" w:rsidTr="00FB685C">
        <w:tc>
          <w:tcPr>
            <w:tcW w:w="3403" w:type="dxa"/>
          </w:tcPr>
          <w:p w14:paraId="795949D1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7171C7C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3509995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4C4BC70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1EB15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3E85CB4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250D990E" w14:textId="77777777" w:rsidTr="00FB685C">
        <w:tc>
          <w:tcPr>
            <w:tcW w:w="3403" w:type="dxa"/>
          </w:tcPr>
          <w:p w14:paraId="56B057FC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462C4C1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1.08 (0.61 – 1.9</w:t>
            </w:r>
            <w:r>
              <w:rPr>
                <w:rFonts w:eastAsia="Calibri"/>
                <w:color w:val="auto"/>
                <w:sz w:val="20"/>
                <w:szCs w:val="20"/>
              </w:rPr>
              <w:t>0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2C6FFDA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>
              <w:rPr>
                <w:rFonts w:eastAsia="Calibri"/>
                <w:color w:val="auto"/>
                <w:sz w:val="20"/>
                <w:szCs w:val="20"/>
              </w:rPr>
              <w:t>79</w:t>
            </w:r>
          </w:p>
        </w:tc>
        <w:tc>
          <w:tcPr>
            <w:tcW w:w="279" w:type="dxa"/>
          </w:tcPr>
          <w:p w14:paraId="5F61B2D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1712D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0.69 (0.20 – 2.40)</w:t>
            </w:r>
          </w:p>
        </w:tc>
        <w:tc>
          <w:tcPr>
            <w:tcW w:w="992" w:type="dxa"/>
          </w:tcPr>
          <w:p w14:paraId="0A3B6E9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0.56</w:t>
            </w:r>
          </w:p>
        </w:tc>
      </w:tr>
      <w:tr w:rsidR="0090307F" w:rsidRPr="00CD70D1" w14:paraId="47F2BB35" w14:textId="77777777" w:rsidTr="00FB685C">
        <w:tc>
          <w:tcPr>
            <w:tcW w:w="3403" w:type="dxa"/>
          </w:tcPr>
          <w:p w14:paraId="15B5628A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Total sex partners in lifetime</w:t>
            </w:r>
          </w:p>
        </w:tc>
        <w:tc>
          <w:tcPr>
            <w:tcW w:w="1877" w:type="dxa"/>
          </w:tcPr>
          <w:p w14:paraId="6A92014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0.98 (0.92 – 1.04)</w:t>
            </w:r>
          </w:p>
        </w:tc>
        <w:tc>
          <w:tcPr>
            <w:tcW w:w="1530" w:type="dxa"/>
          </w:tcPr>
          <w:p w14:paraId="7E48D78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0.4</w:t>
            </w:r>
            <w:r>
              <w:rPr>
                <w:rFonts w:eastAsia="Calibri"/>
                <w:color w:val="auto"/>
                <w:sz w:val="20"/>
                <w:szCs w:val="20"/>
              </w:rPr>
              <w:t>6</w:t>
            </w:r>
          </w:p>
        </w:tc>
        <w:tc>
          <w:tcPr>
            <w:tcW w:w="279" w:type="dxa"/>
          </w:tcPr>
          <w:p w14:paraId="4B80B60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3D4D52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(0.8</w:t>
            </w:r>
            <w:r>
              <w:rPr>
                <w:rFonts w:eastAsia="Calibri"/>
                <w:color w:val="auto"/>
                <w:sz w:val="20"/>
                <w:szCs w:val="20"/>
              </w:rPr>
              <w:t>6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</w:t>
            </w:r>
            <w:r>
              <w:rPr>
                <w:rFonts w:eastAsia="Calibri"/>
                <w:color w:val="auto"/>
                <w:sz w:val="20"/>
                <w:szCs w:val="20"/>
              </w:rPr>
              <w:t>11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7014CF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>
              <w:rPr>
                <w:rFonts w:eastAsia="Calibri"/>
                <w:color w:val="auto"/>
                <w:sz w:val="20"/>
                <w:szCs w:val="20"/>
              </w:rPr>
              <w:t>72</w:t>
            </w:r>
          </w:p>
        </w:tc>
      </w:tr>
      <w:tr w:rsidR="0090307F" w:rsidRPr="00CD70D1" w14:paraId="1AB3B963" w14:textId="77777777" w:rsidTr="00FB685C">
        <w:tc>
          <w:tcPr>
            <w:tcW w:w="3403" w:type="dxa"/>
          </w:tcPr>
          <w:p w14:paraId="4604B66C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Total sex partners in 1 year</w:t>
            </w:r>
          </w:p>
        </w:tc>
        <w:tc>
          <w:tcPr>
            <w:tcW w:w="1877" w:type="dxa"/>
          </w:tcPr>
          <w:p w14:paraId="3DD722B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1.04 (0.7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1.5</w:t>
            </w: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015C1D1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0.83</w:t>
            </w:r>
          </w:p>
        </w:tc>
        <w:tc>
          <w:tcPr>
            <w:tcW w:w="279" w:type="dxa"/>
          </w:tcPr>
          <w:p w14:paraId="45D4442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46AB3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0.71 (0.3</w:t>
            </w: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</w:t>
            </w:r>
            <w:r>
              <w:rPr>
                <w:rFonts w:eastAsia="Calibri"/>
                <w:color w:val="auto"/>
                <w:sz w:val="20"/>
                <w:szCs w:val="20"/>
              </w:rPr>
              <w:t>65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1231A4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>
              <w:rPr>
                <w:rFonts w:eastAsia="Calibri"/>
                <w:color w:val="auto"/>
                <w:sz w:val="20"/>
                <w:szCs w:val="20"/>
              </w:rPr>
              <w:t>43</w:t>
            </w:r>
          </w:p>
        </w:tc>
      </w:tr>
      <w:tr w:rsidR="0090307F" w:rsidRPr="00CD70D1" w14:paraId="12F19EBD" w14:textId="77777777" w:rsidTr="00FB685C">
        <w:tc>
          <w:tcPr>
            <w:tcW w:w="3403" w:type="dxa"/>
          </w:tcPr>
          <w:p w14:paraId="7BDBC927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Condom Use</w:t>
            </w:r>
          </w:p>
        </w:tc>
        <w:tc>
          <w:tcPr>
            <w:tcW w:w="1877" w:type="dxa"/>
          </w:tcPr>
          <w:p w14:paraId="39C0D43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359AA70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0906E8A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918F79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DFEF7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0C45BE58" w14:textId="77777777" w:rsidTr="00FB685C">
        <w:tc>
          <w:tcPr>
            <w:tcW w:w="3403" w:type="dxa"/>
          </w:tcPr>
          <w:p w14:paraId="5A6386A9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3731DE9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0F35B8A7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1AF99811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44B7CE5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0F034A4A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12D03C64" w14:textId="77777777" w:rsidTr="00FB685C">
        <w:tc>
          <w:tcPr>
            <w:tcW w:w="3403" w:type="dxa"/>
          </w:tcPr>
          <w:p w14:paraId="6AA3F80E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</w:tcPr>
          <w:p w14:paraId="2F7012D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0.78 (0.51 – 1.</w:t>
            </w:r>
            <w:r>
              <w:rPr>
                <w:rFonts w:eastAsia="Calibri"/>
                <w:color w:val="auto"/>
                <w:sz w:val="20"/>
                <w:szCs w:val="20"/>
              </w:rPr>
              <w:t>19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</w:tcPr>
          <w:p w14:paraId="7990AA0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0.2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279" w:type="dxa"/>
          </w:tcPr>
          <w:p w14:paraId="3DD8F25E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D6CFC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0.65 (0.2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1.</w:t>
            </w:r>
            <w:r>
              <w:rPr>
                <w:rFonts w:eastAsia="Calibri"/>
                <w:color w:val="auto"/>
                <w:sz w:val="20"/>
                <w:szCs w:val="20"/>
              </w:rPr>
              <w:t>52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9EEA22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0.3</w:t>
            </w:r>
            <w:r>
              <w:rPr>
                <w:rFonts w:eastAsia="Calibri"/>
                <w:color w:val="auto"/>
                <w:sz w:val="20"/>
                <w:szCs w:val="20"/>
              </w:rPr>
              <w:t>2</w:t>
            </w:r>
          </w:p>
        </w:tc>
      </w:tr>
      <w:tr w:rsidR="0090307F" w:rsidRPr="00CD70D1" w14:paraId="7A4F5C8D" w14:textId="77777777" w:rsidTr="00FB685C">
        <w:tc>
          <w:tcPr>
            <w:tcW w:w="3403" w:type="dxa"/>
          </w:tcPr>
          <w:p w14:paraId="59A989F7" w14:textId="77777777" w:rsidR="0090307F" w:rsidRPr="00CD70D1" w:rsidRDefault="0090307F" w:rsidP="0024272D">
            <w:pPr>
              <w:spacing w:line="240" w:lineRule="auto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Oral contraceptive use</w:t>
            </w:r>
          </w:p>
        </w:tc>
        <w:tc>
          <w:tcPr>
            <w:tcW w:w="1877" w:type="dxa"/>
          </w:tcPr>
          <w:p w14:paraId="581EA710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530" w:type="dxa"/>
          </w:tcPr>
          <w:p w14:paraId="2AFC04F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2156CCF3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01449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B24009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77F233C1" w14:textId="77777777" w:rsidTr="00FB685C">
        <w:tc>
          <w:tcPr>
            <w:tcW w:w="3403" w:type="dxa"/>
          </w:tcPr>
          <w:p w14:paraId="519E91C5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No</w:t>
            </w:r>
          </w:p>
        </w:tc>
        <w:tc>
          <w:tcPr>
            <w:tcW w:w="1877" w:type="dxa"/>
          </w:tcPr>
          <w:p w14:paraId="4B4B18D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1530" w:type="dxa"/>
          </w:tcPr>
          <w:p w14:paraId="1B04EDFD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79" w:type="dxa"/>
          </w:tcPr>
          <w:p w14:paraId="272ABC62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D89BB4B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1.00</w:t>
            </w:r>
          </w:p>
        </w:tc>
        <w:tc>
          <w:tcPr>
            <w:tcW w:w="992" w:type="dxa"/>
          </w:tcPr>
          <w:p w14:paraId="17E2EED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  <w:tr w:rsidR="0090307F" w:rsidRPr="00CD70D1" w14:paraId="108225D8" w14:textId="77777777" w:rsidTr="00FB685C">
        <w:tc>
          <w:tcPr>
            <w:tcW w:w="3403" w:type="dxa"/>
            <w:tcBorders>
              <w:bottom w:val="single" w:sz="4" w:space="0" w:color="auto"/>
            </w:tcBorders>
          </w:tcPr>
          <w:p w14:paraId="21B8580B" w14:textId="77777777" w:rsidR="0090307F" w:rsidRPr="00CD70D1" w:rsidRDefault="0090307F" w:rsidP="0024272D">
            <w:pPr>
              <w:spacing w:line="240" w:lineRule="auto"/>
              <w:ind w:left="720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Yes</w:t>
            </w: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14:paraId="38166B3F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0.9</w:t>
            </w:r>
            <w:r>
              <w:rPr>
                <w:rFonts w:eastAsia="Calibri"/>
                <w:color w:val="auto"/>
                <w:sz w:val="20"/>
                <w:szCs w:val="20"/>
              </w:rPr>
              <w:t>1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(0.44 – 1.9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F1D342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0.8</w:t>
            </w:r>
            <w:r>
              <w:rPr>
                <w:rFonts w:eastAsia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279" w:type="dxa"/>
            <w:tcBorders>
              <w:bottom w:val="single" w:sz="4" w:space="0" w:color="auto"/>
            </w:tcBorders>
          </w:tcPr>
          <w:p w14:paraId="2E662444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F8A20B8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0.33 (0.0</w:t>
            </w:r>
            <w:r>
              <w:rPr>
                <w:rFonts w:eastAsia="Calibri"/>
                <w:color w:val="auto"/>
                <w:sz w:val="20"/>
                <w:szCs w:val="20"/>
              </w:rPr>
              <w:t>5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– 2.5</w:t>
            </w:r>
            <w:r>
              <w:rPr>
                <w:rFonts w:eastAsia="Calibri"/>
                <w:color w:val="auto"/>
                <w:sz w:val="20"/>
                <w:szCs w:val="20"/>
              </w:rPr>
              <w:t>6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115E86C" w14:textId="77777777" w:rsidR="0090307F" w:rsidRPr="00CD70D1" w:rsidRDefault="0090307F" w:rsidP="0024272D">
            <w:pPr>
              <w:spacing w:line="240" w:lineRule="auto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>0.</w:t>
            </w:r>
            <w:r>
              <w:rPr>
                <w:rFonts w:eastAsia="Calibri"/>
                <w:color w:val="auto"/>
                <w:sz w:val="20"/>
                <w:szCs w:val="20"/>
              </w:rPr>
              <w:t>30</w:t>
            </w:r>
          </w:p>
        </w:tc>
      </w:tr>
      <w:tr w:rsidR="0090307F" w:rsidRPr="00CD70D1" w14:paraId="3FB7E3FA" w14:textId="77777777" w:rsidTr="00FB685C">
        <w:tc>
          <w:tcPr>
            <w:tcW w:w="1034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BF28231" w14:textId="33E28B47" w:rsidR="0090307F" w:rsidRPr="00CD70D1" w:rsidRDefault="0090307F" w:rsidP="0024272D">
            <w:pPr>
              <w:spacing w:line="240" w:lineRule="auto"/>
              <w:contextualSpacing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*Relative abundance of </w:t>
            </w:r>
            <w:r w:rsidRPr="00CD70D1">
              <w:rPr>
                <w:rFonts w:eastAsia="Calibri"/>
                <w:i/>
                <w:iCs/>
                <w:color w:val="auto"/>
                <w:sz w:val="20"/>
                <w:szCs w:val="20"/>
              </w:rPr>
              <w:t>Lactobacill</w:t>
            </w:r>
            <w:r w:rsidR="00FB685C">
              <w:rPr>
                <w:rFonts w:eastAsia="Calibri"/>
                <w:i/>
                <w:iCs/>
                <w:color w:val="auto"/>
                <w:sz w:val="20"/>
                <w:szCs w:val="20"/>
              </w:rPr>
              <w:t>us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species &gt; 70%</w:t>
            </w:r>
          </w:p>
          <w:p w14:paraId="517990E1" w14:textId="77777777" w:rsidR="0090307F" w:rsidRPr="00CD70D1" w:rsidRDefault="0090307F" w:rsidP="0024272D">
            <w:pPr>
              <w:spacing w:line="240" w:lineRule="auto"/>
              <w:contextualSpacing/>
              <w:rPr>
                <w:rFonts w:eastAsia="Calibri"/>
                <w:color w:val="auto"/>
                <w:sz w:val="20"/>
                <w:szCs w:val="20"/>
              </w:rPr>
            </w:pP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**Relative abundance of </w:t>
            </w:r>
            <w:r w:rsidRPr="00CD70D1">
              <w:rPr>
                <w:rFonts w:eastAsia="Calibri"/>
                <w:i/>
                <w:iCs/>
                <w:color w:val="auto"/>
                <w:sz w:val="20"/>
                <w:szCs w:val="20"/>
              </w:rPr>
              <w:t>L. crispatus</w:t>
            </w:r>
            <w:r w:rsidRPr="00CD70D1">
              <w:rPr>
                <w:rFonts w:eastAsia="Calibri"/>
                <w:color w:val="auto"/>
                <w:sz w:val="20"/>
                <w:szCs w:val="20"/>
              </w:rPr>
              <w:t xml:space="preserve"> &gt; 70%</w:t>
            </w:r>
          </w:p>
        </w:tc>
      </w:tr>
    </w:tbl>
    <w:p w14:paraId="0CB1B84D" w14:textId="77777777" w:rsidR="0090307F" w:rsidRDefault="0090307F" w:rsidP="0090307F"/>
    <w:p w14:paraId="18F82A95" w14:textId="77777777" w:rsidR="0090307F" w:rsidRDefault="0090307F" w:rsidP="0090307F">
      <w:pPr>
        <w:spacing w:line="240" w:lineRule="auto"/>
      </w:pPr>
      <w:r>
        <w:br w:type="page"/>
      </w:r>
    </w:p>
    <w:p w14:paraId="038649FC" w14:textId="77777777" w:rsidR="0090307F" w:rsidRDefault="0090307F" w:rsidP="0090307F">
      <w:r>
        <w:lastRenderedPageBreak/>
        <w:t>Supplementary Table 5: Association between the vaginal microbiota and persistent hrHPV ignoring within person correlation of covariates.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3"/>
        <w:gridCol w:w="1993"/>
        <w:gridCol w:w="856"/>
        <w:gridCol w:w="420"/>
        <w:gridCol w:w="2045"/>
        <w:gridCol w:w="1589"/>
      </w:tblGrid>
      <w:tr w:rsidR="0090307F" w14:paraId="508C54A4" w14:textId="77777777" w:rsidTr="0024272D">
        <w:tc>
          <w:tcPr>
            <w:tcW w:w="2113" w:type="dxa"/>
            <w:tcBorders>
              <w:top w:val="single" w:sz="4" w:space="0" w:color="auto"/>
            </w:tcBorders>
          </w:tcPr>
          <w:p w14:paraId="51D0F05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90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A0D806" w14:textId="77777777" w:rsidR="0090307F" w:rsidRDefault="0090307F" w:rsidP="0024272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00680">
              <w:rPr>
                <w:rFonts w:cs="Times New Roman"/>
                <w:sz w:val="20"/>
                <w:szCs w:val="20"/>
              </w:rPr>
              <w:t>Persistent high-risk</w:t>
            </w:r>
            <w:r>
              <w:rPr>
                <w:rFonts w:cs="Times New Roman"/>
                <w:sz w:val="20"/>
                <w:szCs w:val="20"/>
              </w:rPr>
              <w:t xml:space="preserve"> HPV</w:t>
            </w:r>
          </w:p>
        </w:tc>
      </w:tr>
      <w:tr w:rsidR="0090307F" w14:paraId="494D53E5" w14:textId="77777777" w:rsidTr="0024272D">
        <w:tc>
          <w:tcPr>
            <w:tcW w:w="2113" w:type="dxa"/>
          </w:tcPr>
          <w:p w14:paraId="3297F81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49" w:type="dxa"/>
            <w:gridSpan w:val="2"/>
            <w:tcBorders>
              <w:top w:val="single" w:sz="4" w:space="0" w:color="auto"/>
            </w:tcBorders>
          </w:tcPr>
          <w:p w14:paraId="0B153C09" w14:textId="77777777" w:rsidR="0090307F" w:rsidRPr="00E919FD" w:rsidRDefault="0090307F" w:rsidP="0024272D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HIV negative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48ACE928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34" w:type="dxa"/>
            <w:gridSpan w:val="2"/>
            <w:tcBorders>
              <w:top w:val="single" w:sz="4" w:space="0" w:color="auto"/>
            </w:tcBorders>
          </w:tcPr>
          <w:p w14:paraId="2C796CBD" w14:textId="77777777" w:rsidR="0090307F" w:rsidRDefault="0090307F" w:rsidP="0024272D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HIV positive</w:t>
            </w:r>
          </w:p>
        </w:tc>
      </w:tr>
      <w:tr w:rsidR="0090307F" w14:paraId="5EB27E0D" w14:textId="77777777" w:rsidTr="0024272D">
        <w:tc>
          <w:tcPr>
            <w:tcW w:w="2113" w:type="dxa"/>
            <w:tcBorders>
              <w:bottom w:val="single" w:sz="4" w:space="0" w:color="auto"/>
            </w:tcBorders>
          </w:tcPr>
          <w:p w14:paraId="36984BBD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0B9E597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OR (95% CI)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14:paraId="54DA1E5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>p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0" w:type="dxa"/>
          </w:tcPr>
          <w:p w14:paraId="4ECAC4B9" w14:textId="77777777" w:rsidR="0090307F" w:rsidRDefault="0090307F" w:rsidP="0024272D">
            <w:pPr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53E9D43C" w14:textId="77777777" w:rsidR="0090307F" w:rsidRPr="00281FA2" w:rsidRDefault="0090307F" w:rsidP="0024272D">
            <w:pPr>
              <w:rPr>
                <w:rFonts w:cs="Times New Roman"/>
                <w:sz w:val="20"/>
                <w:szCs w:val="20"/>
              </w:rPr>
            </w:pPr>
            <w:r w:rsidRPr="00281FA2">
              <w:rPr>
                <w:rFonts w:cs="Times New Roman"/>
                <w:sz w:val="20"/>
                <w:szCs w:val="20"/>
              </w:rPr>
              <w:t>OR (95% CI)</w:t>
            </w: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14:paraId="4C7FD245" w14:textId="77777777" w:rsidR="0090307F" w:rsidRDefault="0090307F" w:rsidP="0024272D">
            <w:pPr>
              <w:rPr>
                <w:rFonts w:cs="Times New Roman"/>
                <w:i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>p</w:t>
            </w:r>
          </w:p>
        </w:tc>
      </w:tr>
      <w:tr w:rsidR="0090307F" w14:paraId="17B0283C" w14:textId="77777777" w:rsidTr="0024272D">
        <w:tc>
          <w:tcPr>
            <w:tcW w:w="2113" w:type="dxa"/>
            <w:tcBorders>
              <w:top w:val="single" w:sz="4" w:space="0" w:color="auto"/>
            </w:tcBorders>
          </w:tcPr>
          <w:p w14:paraId="009AA28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Model 1*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4759B47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576C0AA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66E15F1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6F08E411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</w:tcPr>
          <w:p w14:paraId="432258A9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099A2E26" w14:textId="77777777" w:rsidTr="0024272D">
        <w:tc>
          <w:tcPr>
            <w:tcW w:w="2113" w:type="dxa"/>
          </w:tcPr>
          <w:p w14:paraId="5C043B4B" w14:textId="582FEBF5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 w:rsidRPr="00FB685C">
              <w:rPr>
                <w:rFonts w:cs="Times New Roman"/>
                <w:i/>
                <w:iCs/>
                <w:sz w:val="20"/>
                <w:szCs w:val="20"/>
              </w:rPr>
              <w:t>Lactobacill</w:t>
            </w:r>
            <w:r w:rsidR="00FB685C" w:rsidRPr="00FB685C">
              <w:rPr>
                <w:rFonts w:cs="Times New Roman"/>
                <w:i/>
                <w:iCs/>
                <w:sz w:val="20"/>
                <w:szCs w:val="20"/>
              </w:rPr>
              <w:t>us</w:t>
            </w:r>
            <w:r>
              <w:rPr>
                <w:rFonts w:cs="Times New Roman"/>
                <w:sz w:val="20"/>
                <w:szCs w:val="20"/>
              </w:rPr>
              <w:t xml:space="preserve"> dominant microbiota</w:t>
            </w:r>
          </w:p>
        </w:tc>
        <w:tc>
          <w:tcPr>
            <w:tcW w:w="1993" w:type="dxa"/>
          </w:tcPr>
          <w:p w14:paraId="2963A09D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6E155DE1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44BF7F71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188F1E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7DB4512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2FE3A380" w14:textId="77777777" w:rsidTr="0024272D">
        <w:tc>
          <w:tcPr>
            <w:tcW w:w="2113" w:type="dxa"/>
          </w:tcPr>
          <w:p w14:paraId="7AE912E3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&lt;70%</w:t>
            </w:r>
          </w:p>
        </w:tc>
        <w:tc>
          <w:tcPr>
            <w:tcW w:w="1993" w:type="dxa"/>
          </w:tcPr>
          <w:p w14:paraId="5A86795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856" w:type="dxa"/>
          </w:tcPr>
          <w:p w14:paraId="73E8CCCC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4505AD0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5CC271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1589" w:type="dxa"/>
          </w:tcPr>
          <w:p w14:paraId="0404314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73D509E6" w14:textId="77777777" w:rsidTr="0024272D">
        <w:tc>
          <w:tcPr>
            <w:tcW w:w="2113" w:type="dxa"/>
          </w:tcPr>
          <w:p w14:paraId="4B042124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≥70%</w:t>
            </w:r>
          </w:p>
        </w:tc>
        <w:tc>
          <w:tcPr>
            <w:tcW w:w="1993" w:type="dxa"/>
          </w:tcPr>
          <w:p w14:paraId="78785264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0.35 (0.14 – 0.91)</w:t>
            </w:r>
          </w:p>
        </w:tc>
        <w:tc>
          <w:tcPr>
            <w:tcW w:w="856" w:type="dxa"/>
          </w:tcPr>
          <w:p w14:paraId="3AFDD13F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0.03</w:t>
            </w:r>
          </w:p>
        </w:tc>
        <w:tc>
          <w:tcPr>
            <w:tcW w:w="420" w:type="dxa"/>
          </w:tcPr>
          <w:p w14:paraId="36512EBC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37ABBC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1.25 (0.75 – 2.09)</w:t>
            </w:r>
          </w:p>
        </w:tc>
        <w:tc>
          <w:tcPr>
            <w:tcW w:w="1589" w:type="dxa"/>
          </w:tcPr>
          <w:p w14:paraId="7681FD08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0.39</w:t>
            </w:r>
          </w:p>
        </w:tc>
      </w:tr>
      <w:tr w:rsidR="0090307F" w14:paraId="257C4898" w14:textId="77777777" w:rsidTr="0024272D">
        <w:tc>
          <w:tcPr>
            <w:tcW w:w="2113" w:type="dxa"/>
          </w:tcPr>
          <w:p w14:paraId="4EE9AF4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Model 2*</w:t>
            </w:r>
          </w:p>
        </w:tc>
        <w:tc>
          <w:tcPr>
            <w:tcW w:w="1993" w:type="dxa"/>
          </w:tcPr>
          <w:p w14:paraId="75F5C78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70F366BE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44B980EF" w14:textId="77777777" w:rsidR="0090307F" w:rsidRDefault="0090307F" w:rsidP="0024272D">
            <w:pPr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2045" w:type="dxa"/>
          </w:tcPr>
          <w:p w14:paraId="1B9418AF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1B83AC78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1DD3B159" w14:textId="77777777" w:rsidTr="0024272D">
        <w:tc>
          <w:tcPr>
            <w:tcW w:w="2113" w:type="dxa"/>
          </w:tcPr>
          <w:p w14:paraId="2BF9B04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 w:rsidRPr="00FB685C">
              <w:rPr>
                <w:rFonts w:cs="Times New Roman"/>
                <w:i/>
                <w:iCs/>
                <w:sz w:val="20"/>
                <w:szCs w:val="20"/>
              </w:rPr>
              <w:t>L.crispatus</w:t>
            </w:r>
            <w:r>
              <w:rPr>
                <w:rFonts w:cs="Times New Roman"/>
                <w:sz w:val="20"/>
                <w:szCs w:val="20"/>
              </w:rPr>
              <w:t xml:space="preserve"> dominant microbiota</w:t>
            </w:r>
          </w:p>
        </w:tc>
        <w:tc>
          <w:tcPr>
            <w:tcW w:w="1993" w:type="dxa"/>
          </w:tcPr>
          <w:p w14:paraId="24EBA0EE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7E8992D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7ED32DC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69005E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E3E79CE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0865E8D5" w14:textId="77777777" w:rsidTr="0024272D">
        <w:tc>
          <w:tcPr>
            <w:tcW w:w="2113" w:type="dxa"/>
          </w:tcPr>
          <w:p w14:paraId="5D47712E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&lt;70%</w:t>
            </w:r>
          </w:p>
        </w:tc>
        <w:tc>
          <w:tcPr>
            <w:tcW w:w="1993" w:type="dxa"/>
          </w:tcPr>
          <w:p w14:paraId="18CDE75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856" w:type="dxa"/>
          </w:tcPr>
          <w:p w14:paraId="2E3121E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2DEEED0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4207989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1589" w:type="dxa"/>
          </w:tcPr>
          <w:p w14:paraId="387555B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52625B43" w14:textId="77777777" w:rsidTr="0024272D">
        <w:tc>
          <w:tcPr>
            <w:tcW w:w="2113" w:type="dxa"/>
          </w:tcPr>
          <w:p w14:paraId="48A1F252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≥70%</w:t>
            </w:r>
          </w:p>
        </w:tc>
        <w:tc>
          <w:tcPr>
            <w:tcW w:w="1993" w:type="dxa"/>
          </w:tcPr>
          <w:p w14:paraId="07D9FD7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0.22 (0.03 – 1.80)</w:t>
            </w:r>
          </w:p>
        </w:tc>
        <w:tc>
          <w:tcPr>
            <w:tcW w:w="856" w:type="dxa"/>
          </w:tcPr>
          <w:p w14:paraId="50DCC718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0.16</w:t>
            </w:r>
          </w:p>
        </w:tc>
        <w:tc>
          <w:tcPr>
            <w:tcW w:w="420" w:type="dxa"/>
          </w:tcPr>
          <w:p w14:paraId="40CEC4E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7649BF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1.15 (0.34 – 3.87)</w:t>
            </w:r>
          </w:p>
        </w:tc>
        <w:tc>
          <w:tcPr>
            <w:tcW w:w="1589" w:type="dxa"/>
          </w:tcPr>
          <w:p w14:paraId="49BF7E7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0.83</w:t>
            </w:r>
          </w:p>
        </w:tc>
      </w:tr>
      <w:tr w:rsidR="0090307F" w14:paraId="76EDDA16" w14:textId="77777777" w:rsidTr="0024272D">
        <w:tc>
          <w:tcPr>
            <w:tcW w:w="2113" w:type="dxa"/>
          </w:tcPr>
          <w:p w14:paraId="22540B9C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D4E133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07444A5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61E50D99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B479B8C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7527121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13155ADE" w14:textId="77777777" w:rsidTr="0024272D">
        <w:tc>
          <w:tcPr>
            <w:tcW w:w="2113" w:type="dxa"/>
          </w:tcPr>
          <w:p w14:paraId="1DD4873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Model 3*</w:t>
            </w:r>
          </w:p>
        </w:tc>
        <w:tc>
          <w:tcPr>
            <w:tcW w:w="1993" w:type="dxa"/>
          </w:tcPr>
          <w:p w14:paraId="7D53066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75290EE1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432CC4F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78C77D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2DD6916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4361996C" w14:textId="77777777" w:rsidTr="0024272D">
        <w:tc>
          <w:tcPr>
            <w:tcW w:w="2113" w:type="dxa"/>
          </w:tcPr>
          <w:p w14:paraId="354BC36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Community State Assignment</w:t>
            </w:r>
          </w:p>
        </w:tc>
        <w:tc>
          <w:tcPr>
            <w:tcW w:w="1993" w:type="dxa"/>
          </w:tcPr>
          <w:p w14:paraId="369313B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4368252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0D66229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248962D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5B60819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1ABE769F" w14:textId="77777777" w:rsidTr="0024272D">
        <w:tc>
          <w:tcPr>
            <w:tcW w:w="2113" w:type="dxa"/>
          </w:tcPr>
          <w:p w14:paraId="1247A51F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IV-B</w:t>
            </w:r>
          </w:p>
        </w:tc>
        <w:tc>
          <w:tcPr>
            <w:tcW w:w="1993" w:type="dxa"/>
          </w:tcPr>
          <w:p w14:paraId="6196446A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856" w:type="dxa"/>
          </w:tcPr>
          <w:p w14:paraId="5CCB928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08C09D09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05515E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1.00</w:t>
            </w:r>
          </w:p>
        </w:tc>
        <w:tc>
          <w:tcPr>
            <w:tcW w:w="1589" w:type="dxa"/>
          </w:tcPr>
          <w:p w14:paraId="3B35D1CD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90307F" w14:paraId="49BFF3E3" w14:textId="77777777" w:rsidTr="0024272D">
        <w:tc>
          <w:tcPr>
            <w:tcW w:w="2113" w:type="dxa"/>
          </w:tcPr>
          <w:p w14:paraId="17D980BD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I-B</w:t>
            </w:r>
          </w:p>
        </w:tc>
        <w:tc>
          <w:tcPr>
            <w:tcW w:w="1993" w:type="dxa"/>
          </w:tcPr>
          <w:p w14:paraId="0E2C975F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6" w:type="dxa"/>
          </w:tcPr>
          <w:p w14:paraId="5FB7E0A4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2C31D83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F4040EC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0.95 (0.51 – 1.77)</w:t>
            </w:r>
          </w:p>
        </w:tc>
        <w:tc>
          <w:tcPr>
            <w:tcW w:w="1589" w:type="dxa"/>
          </w:tcPr>
          <w:p w14:paraId="2F076524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0.88</w:t>
            </w:r>
          </w:p>
        </w:tc>
      </w:tr>
      <w:tr w:rsidR="0090307F" w14:paraId="44772D9C" w14:textId="77777777" w:rsidTr="0024272D">
        <w:tc>
          <w:tcPr>
            <w:tcW w:w="2113" w:type="dxa"/>
          </w:tcPr>
          <w:p w14:paraId="63FC3530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III</w:t>
            </w:r>
          </w:p>
        </w:tc>
        <w:tc>
          <w:tcPr>
            <w:tcW w:w="1993" w:type="dxa"/>
          </w:tcPr>
          <w:p w14:paraId="5D915797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0.67 (0.23 – 1.94)</w:t>
            </w:r>
          </w:p>
        </w:tc>
        <w:tc>
          <w:tcPr>
            <w:tcW w:w="856" w:type="dxa"/>
          </w:tcPr>
          <w:p w14:paraId="2BDA1DF0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0.47</w:t>
            </w:r>
          </w:p>
        </w:tc>
        <w:tc>
          <w:tcPr>
            <w:tcW w:w="420" w:type="dxa"/>
          </w:tcPr>
          <w:p w14:paraId="69BB511C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2237F9B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1.03 (0.39 – 2.70)</w:t>
            </w:r>
          </w:p>
        </w:tc>
        <w:tc>
          <w:tcPr>
            <w:tcW w:w="1589" w:type="dxa"/>
          </w:tcPr>
          <w:p w14:paraId="36E32E6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0.95</w:t>
            </w:r>
          </w:p>
        </w:tc>
      </w:tr>
      <w:tr w:rsidR="0090307F" w14:paraId="4D397CFA" w14:textId="77777777" w:rsidTr="0024272D">
        <w:tc>
          <w:tcPr>
            <w:tcW w:w="2113" w:type="dxa"/>
          </w:tcPr>
          <w:p w14:paraId="2B1D8281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II</w:t>
            </w:r>
          </w:p>
        </w:tc>
        <w:tc>
          <w:tcPr>
            <w:tcW w:w="1993" w:type="dxa"/>
          </w:tcPr>
          <w:p w14:paraId="2624579F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0.28 (0.03 – 2.51)</w:t>
            </w:r>
          </w:p>
        </w:tc>
        <w:tc>
          <w:tcPr>
            <w:tcW w:w="856" w:type="dxa"/>
          </w:tcPr>
          <w:p w14:paraId="5B42308C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0.25</w:t>
            </w:r>
          </w:p>
        </w:tc>
        <w:tc>
          <w:tcPr>
            <w:tcW w:w="420" w:type="dxa"/>
          </w:tcPr>
          <w:p w14:paraId="154D572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31478E2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1.01 (0.40 – 2.53)</w:t>
            </w:r>
          </w:p>
        </w:tc>
        <w:tc>
          <w:tcPr>
            <w:tcW w:w="1589" w:type="dxa"/>
          </w:tcPr>
          <w:p w14:paraId="536E658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0.99</w:t>
            </w:r>
          </w:p>
        </w:tc>
      </w:tr>
      <w:tr w:rsidR="0090307F" w14:paraId="5C29E8C4" w14:textId="77777777" w:rsidTr="0024272D">
        <w:tc>
          <w:tcPr>
            <w:tcW w:w="2113" w:type="dxa"/>
            <w:tcBorders>
              <w:bottom w:val="single" w:sz="4" w:space="0" w:color="auto"/>
            </w:tcBorders>
          </w:tcPr>
          <w:p w14:paraId="317C5E9C" w14:textId="77777777" w:rsidR="0090307F" w:rsidRDefault="0090307F" w:rsidP="0024272D">
            <w:pPr>
              <w:ind w:left="7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CST I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0B464DB5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0.29 (0.06 – 1.45)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14:paraId="231FD3B9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0.13</w:t>
            </w:r>
          </w:p>
        </w:tc>
        <w:tc>
          <w:tcPr>
            <w:tcW w:w="420" w:type="dxa"/>
            <w:tcBorders>
              <w:bottom w:val="single" w:sz="4" w:space="0" w:color="auto"/>
            </w:tcBorders>
          </w:tcPr>
          <w:p w14:paraId="170A382D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7E19D343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1.30 (0.57 – 2.95)</w:t>
            </w: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14:paraId="3FCAA508" w14:textId="77777777" w:rsidR="0090307F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0.54</w:t>
            </w:r>
          </w:p>
        </w:tc>
      </w:tr>
      <w:tr w:rsidR="0090307F" w14:paraId="229FF975" w14:textId="77777777" w:rsidTr="0024272D">
        <w:tc>
          <w:tcPr>
            <w:tcW w:w="90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ED37E45" w14:textId="77777777" w:rsidR="0090307F" w:rsidRPr="00651544" w:rsidRDefault="0090307F" w:rsidP="0024272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*Each model is adjusted for age</w:t>
            </w:r>
          </w:p>
        </w:tc>
      </w:tr>
    </w:tbl>
    <w:p w14:paraId="6E31AF8E" w14:textId="77777777" w:rsidR="0090307F" w:rsidRDefault="0090307F" w:rsidP="0090307F"/>
    <w:p w14:paraId="1BD49ECC" w14:textId="77777777" w:rsidR="0090307F" w:rsidRDefault="0090307F"/>
    <w:sectPr w:rsidR="0090307F" w:rsidSect="00D271E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0D1"/>
    <w:rsid w:val="00000680"/>
    <w:rsid w:val="000179F6"/>
    <w:rsid w:val="000218EB"/>
    <w:rsid w:val="00030D25"/>
    <w:rsid w:val="0003154D"/>
    <w:rsid w:val="00031887"/>
    <w:rsid w:val="00032EA4"/>
    <w:rsid w:val="0005548B"/>
    <w:rsid w:val="00057475"/>
    <w:rsid w:val="00066452"/>
    <w:rsid w:val="00080AB0"/>
    <w:rsid w:val="00095171"/>
    <w:rsid w:val="000B25E3"/>
    <w:rsid w:val="000B64CB"/>
    <w:rsid w:val="000C5CF1"/>
    <w:rsid w:val="000D26A1"/>
    <w:rsid w:val="000D4FF0"/>
    <w:rsid w:val="000D60F9"/>
    <w:rsid w:val="000D61DB"/>
    <w:rsid w:val="000E6AFE"/>
    <w:rsid w:val="00147E79"/>
    <w:rsid w:val="0015740A"/>
    <w:rsid w:val="001674D4"/>
    <w:rsid w:val="001875FC"/>
    <w:rsid w:val="00190EBD"/>
    <w:rsid w:val="00192026"/>
    <w:rsid w:val="001A2BBC"/>
    <w:rsid w:val="001A3FFD"/>
    <w:rsid w:val="001C5F99"/>
    <w:rsid w:val="001F37B4"/>
    <w:rsid w:val="00210720"/>
    <w:rsid w:val="0023386A"/>
    <w:rsid w:val="00236672"/>
    <w:rsid w:val="00237BCA"/>
    <w:rsid w:val="00244619"/>
    <w:rsid w:val="002457DE"/>
    <w:rsid w:val="00255B0D"/>
    <w:rsid w:val="002636B4"/>
    <w:rsid w:val="00263CB4"/>
    <w:rsid w:val="0026523D"/>
    <w:rsid w:val="0027307C"/>
    <w:rsid w:val="00273D62"/>
    <w:rsid w:val="002874A9"/>
    <w:rsid w:val="00293F44"/>
    <w:rsid w:val="002977F5"/>
    <w:rsid w:val="002B218C"/>
    <w:rsid w:val="002C14BE"/>
    <w:rsid w:val="002E3901"/>
    <w:rsid w:val="003018EA"/>
    <w:rsid w:val="0030403B"/>
    <w:rsid w:val="00306CA1"/>
    <w:rsid w:val="003311FA"/>
    <w:rsid w:val="00333A69"/>
    <w:rsid w:val="00337599"/>
    <w:rsid w:val="003505BA"/>
    <w:rsid w:val="00376D7C"/>
    <w:rsid w:val="003957CC"/>
    <w:rsid w:val="003D448F"/>
    <w:rsid w:val="003D728E"/>
    <w:rsid w:val="003E0FBA"/>
    <w:rsid w:val="003E46B0"/>
    <w:rsid w:val="003E518F"/>
    <w:rsid w:val="003E6BA7"/>
    <w:rsid w:val="00404A91"/>
    <w:rsid w:val="00427965"/>
    <w:rsid w:val="00432CAD"/>
    <w:rsid w:val="004646C8"/>
    <w:rsid w:val="00467F1D"/>
    <w:rsid w:val="00491727"/>
    <w:rsid w:val="004C3FD4"/>
    <w:rsid w:val="004D6A8F"/>
    <w:rsid w:val="004F34BE"/>
    <w:rsid w:val="004F4886"/>
    <w:rsid w:val="004F4A82"/>
    <w:rsid w:val="004F5F2A"/>
    <w:rsid w:val="00500C35"/>
    <w:rsid w:val="00513051"/>
    <w:rsid w:val="00536113"/>
    <w:rsid w:val="00541C03"/>
    <w:rsid w:val="0055481A"/>
    <w:rsid w:val="0056169D"/>
    <w:rsid w:val="00575A96"/>
    <w:rsid w:val="00593A58"/>
    <w:rsid w:val="005A2407"/>
    <w:rsid w:val="005A2B48"/>
    <w:rsid w:val="005A616E"/>
    <w:rsid w:val="005B717A"/>
    <w:rsid w:val="005B74E7"/>
    <w:rsid w:val="005C39ED"/>
    <w:rsid w:val="005C7F54"/>
    <w:rsid w:val="005D0AF8"/>
    <w:rsid w:val="005D784A"/>
    <w:rsid w:val="005E47A8"/>
    <w:rsid w:val="005E5E3A"/>
    <w:rsid w:val="0060751E"/>
    <w:rsid w:val="006354B5"/>
    <w:rsid w:val="00641885"/>
    <w:rsid w:val="006431F9"/>
    <w:rsid w:val="00684F2F"/>
    <w:rsid w:val="00692430"/>
    <w:rsid w:val="006955D5"/>
    <w:rsid w:val="00697957"/>
    <w:rsid w:val="006B5268"/>
    <w:rsid w:val="006C7833"/>
    <w:rsid w:val="006E0594"/>
    <w:rsid w:val="006E6429"/>
    <w:rsid w:val="006F2EDF"/>
    <w:rsid w:val="00703092"/>
    <w:rsid w:val="007251E6"/>
    <w:rsid w:val="0073204C"/>
    <w:rsid w:val="00732A0C"/>
    <w:rsid w:val="00733237"/>
    <w:rsid w:val="0073536E"/>
    <w:rsid w:val="007374F0"/>
    <w:rsid w:val="007376C2"/>
    <w:rsid w:val="0074462F"/>
    <w:rsid w:val="007640B6"/>
    <w:rsid w:val="00786755"/>
    <w:rsid w:val="007C0862"/>
    <w:rsid w:val="007C2E10"/>
    <w:rsid w:val="007C6723"/>
    <w:rsid w:val="007D66E1"/>
    <w:rsid w:val="007E3EA5"/>
    <w:rsid w:val="007E40AF"/>
    <w:rsid w:val="007E707A"/>
    <w:rsid w:val="007F0297"/>
    <w:rsid w:val="007F259D"/>
    <w:rsid w:val="007F5307"/>
    <w:rsid w:val="00817A29"/>
    <w:rsid w:val="00824160"/>
    <w:rsid w:val="00830A20"/>
    <w:rsid w:val="00855562"/>
    <w:rsid w:val="00865E87"/>
    <w:rsid w:val="00880878"/>
    <w:rsid w:val="00894C74"/>
    <w:rsid w:val="008B3C82"/>
    <w:rsid w:val="008B504C"/>
    <w:rsid w:val="008D6D8B"/>
    <w:rsid w:val="008E56BE"/>
    <w:rsid w:val="008F130F"/>
    <w:rsid w:val="00902E03"/>
    <w:rsid w:val="0090307F"/>
    <w:rsid w:val="00954980"/>
    <w:rsid w:val="00954A7B"/>
    <w:rsid w:val="00976C1C"/>
    <w:rsid w:val="009912FE"/>
    <w:rsid w:val="009963E1"/>
    <w:rsid w:val="009A1BCF"/>
    <w:rsid w:val="009A59B7"/>
    <w:rsid w:val="009A5C96"/>
    <w:rsid w:val="009A755E"/>
    <w:rsid w:val="009C588D"/>
    <w:rsid w:val="009C784E"/>
    <w:rsid w:val="009D4E00"/>
    <w:rsid w:val="009E3A8C"/>
    <w:rsid w:val="009E4510"/>
    <w:rsid w:val="00A0179E"/>
    <w:rsid w:val="00A0280E"/>
    <w:rsid w:val="00A07F4D"/>
    <w:rsid w:val="00A16CEC"/>
    <w:rsid w:val="00A46E9F"/>
    <w:rsid w:val="00A47A40"/>
    <w:rsid w:val="00A7192D"/>
    <w:rsid w:val="00A71E19"/>
    <w:rsid w:val="00A7452A"/>
    <w:rsid w:val="00A751BD"/>
    <w:rsid w:val="00A963A5"/>
    <w:rsid w:val="00AA12F3"/>
    <w:rsid w:val="00AB162F"/>
    <w:rsid w:val="00AB3D25"/>
    <w:rsid w:val="00AB637E"/>
    <w:rsid w:val="00AD553B"/>
    <w:rsid w:val="00AD7F83"/>
    <w:rsid w:val="00AE21AB"/>
    <w:rsid w:val="00AF3148"/>
    <w:rsid w:val="00B03CD3"/>
    <w:rsid w:val="00B1555B"/>
    <w:rsid w:val="00B1730E"/>
    <w:rsid w:val="00B17883"/>
    <w:rsid w:val="00B22322"/>
    <w:rsid w:val="00B52DA8"/>
    <w:rsid w:val="00B57C2A"/>
    <w:rsid w:val="00B61E96"/>
    <w:rsid w:val="00B67BAA"/>
    <w:rsid w:val="00B707C4"/>
    <w:rsid w:val="00B90772"/>
    <w:rsid w:val="00BA5A8C"/>
    <w:rsid w:val="00BD08F9"/>
    <w:rsid w:val="00BD1CC7"/>
    <w:rsid w:val="00BE1F10"/>
    <w:rsid w:val="00BF6237"/>
    <w:rsid w:val="00C05D96"/>
    <w:rsid w:val="00C10226"/>
    <w:rsid w:val="00C12D1F"/>
    <w:rsid w:val="00C24DDD"/>
    <w:rsid w:val="00C34C9F"/>
    <w:rsid w:val="00C353D0"/>
    <w:rsid w:val="00C40776"/>
    <w:rsid w:val="00C540B1"/>
    <w:rsid w:val="00C61523"/>
    <w:rsid w:val="00C623CC"/>
    <w:rsid w:val="00C779A6"/>
    <w:rsid w:val="00C921D5"/>
    <w:rsid w:val="00C93D2A"/>
    <w:rsid w:val="00C955A0"/>
    <w:rsid w:val="00C964DE"/>
    <w:rsid w:val="00CD70D1"/>
    <w:rsid w:val="00D03B84"/>
    <w:rsid w:val="00D03C7E"/>
    <w:rsid w:val="00D11B70"/>
    <w:rsid w:val="00D12BCC"/>
    <w:rsid w:val="00D26EBB"/>
    <w:rsid w:val="00D271EB"/>
    <w:rsid w:val="00D30AB8"/>
    <w:rsid w:val="00D46AA8"/>
    <w:rsid w:val="00D60734"/>
    <w:rsid w:val="00D72AC5"/>
    <w:rsid w:val="00D7399A"/>
    <w:rsid w:val="00D950B0"/>
    <w:rsid w:val="00D9741D"/>
    <w:rsid w:val="00D9768A"/>
    <w:rsid w:val="00D97A5B"/>
    <w:rsid w:val="00DB283E"/>
    <w:rsid w:val="00DE4854"/>
    <w:rsid w:val="00DF1056"/>
    <w:rsid w:val="00DF6992"/>
    <w:rsid w:val="00E016D9"/>
    <w:rsid w:val="00E1038C"/>
    <w:rsid w:val="00E120B5"/>
    <w:rsid w:val="00E14785"/>
    <w:rsid w:val="00E23A3F"/>
    <w:rsid w:val="00E43F11"/>
    <w:rsid w:val="00E82CD8"/>
    <w:rsid w:val="00E8521C"/>
    <w:rsid w:val="00EB6970"/>
    <w:rsid w:val="00ED31F3"/>
    <w:rsid w:val="00EE5B2C"/>
    <w:rsid w:val="00EF4A83"/>
    <w:rsid w:val="00F0356E"/>
    <w:rsid w:val="00F16DEF"/>
    <w:rsid w:val="00F21B5E"/>
    <w:rsid w:val="00F4032B"/>
    <w:rsid w:val="00F60D13"/>
    <w:rsid w:val="00F837FB"/>
    <w:rsid w:val="00F947B6"/>
    <w:rsid w:val="00FA2DF9"/>
    <w:rsid w:val="00FA62F3"/>
    <w:rsid w:val="00FA6B4D"/>
    <w:rsid w:val="00FB685C"/>
    <w:rsid w:val="00FC45A4"/>
    <w:rsid w:val="00FD649A"/>
    <w:rsid w:val="00FE5ADE"/>
    <w:rsid w:val="00FF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BA7967"/>
  <w14:defaultImageDpi w14:val="32767"/>
  <w15:chartTrackingRefBased/>
  <w15:docId w15:val="{18C0088B-20CA-744C-A9F2-4BED8C22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90EBD"/>
    <w:pPr>
      <w:spacing w:line="360" w:lineRule="auto"/>
    </w:pPr>
    <w:rPr>
      <w:rFonts w:ascii="Times New Roman" w:hAnsi="Times New Roman"/>
      <w:color w:val="000000" w:themeColor="text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90EBD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90EBD"/>
    <w:pPr>
      <w:keepNext/>
      <w:keepLines/>
      <w:spacing w:before="40"/>
      <w:outlineLvl w:val="1"/>
    </w:pPr>
    <w:rPr>
      <w:rFonts w:eastAsiaTheme="majorEastAsia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EBD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0EBD"/>
    <w:rPr>
      <w:rFonts w:ascii="Times New Roman" w:eastAsiaTheme="majorEastAsia" w:hAnsi="Times New Roman" w:cstheme="majorBidi"/>
      <w:color w:val="000000" w:themeColor="tex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0D1"/>
    <w:pPr>
      <w:spacing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0D1"/>
    <w:rPr>
      <w:rFonts w:ascii="Times New Roman" w:hAnsi="Times New Roman" w:cs="Times New Roman"/>
      <w:color w:val="000000" w:themeColor="text1"/>
      <w:sz w:val="18"/>
      <w:szCs w:val="18"/>
    </w:rPr>
  </w:style>
  <w:style w:type="table" w:styleId="TableGrid">
    <w:name w:val="Table Grid"/>
    <w:basedOn w:val="TableNormal"/>
    <w:uiPriority w:val="39"/>
    <w:rsid w:val="00CD70D1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debamowo@som.umarylan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Dareng</dc:creator>
  <cp:keywords/>
  <dc:description/>
  <cp:lastModifiedBy>Eileen Dareng</cp:lastModifiedBy>
  <cp:revision>23</cp:revision>
  <dcterms:created xsi:type="dcterms:W3CDTF">2020-05-02T06:55:00Z</dcterms:created>
  <dcterms:modified xsi:type="dcterms:W3CDTF">2020-10-10T14:35:00Z</dcterms:modified>
</cp:coreProperties>
</file>