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6A2956" w14:textId="77777777" w:rsidR="004E493E" w:rsidRPr="00D079D1" w:rsidRDefault="004E493E" w:rsidP="00435D5A">
      <w:pPr>
        <w:spacing w:line="360" w:lineRule="auto"/>
        <w:jc w:val="both"/>
      </w:pPr>
    </w:p>
    <w:p w14:paraId="557F8BFD" w14:textId="2D953AD6" w:rsidR="00B15211" w:rsidRPr="00D079D1" w:rsidRDefault="00B15211" w:rsidP="00B15211">
      <w:pPr>
        <w:spacing w:line="360" w:lineRule="auto"/>
        <w:jc w:val="both"/>
        <w:outlineLvl w:val="0"/>
      </w:pPr>
      <w:r w:rsidRPr="00D079D1">
        <w:rPr>
          <w:b/>
        </w:rPr>
        <w:t>Title</w:t>
      </w:r>
      <w:r w:rsidRPr="00D079D1">
        <w:t xml:space="preserve">: </w:t>
      </w:r>
      <w:r w:rsidR="00BB3B38" w:rsidRPr="00AB016F">
        <w:t>Locked-in and living delta pathways in the Anthropocene</w:t>
      </w:r>
    </w:p>
    <w:p w14:paraId="192A4526" w14:textId="77777777" w:rsidR="00B15211" w:rsidRPr="00D079D1" w:rsidRDefault="00B15211" w:rsidP="00B15211">
      <w:pPr>
        <w:spacing w:line="360" w:lineRule="auto"/>
        <w:jc w:val="both"/>
      </w:pPr>
    </w:p>
    <w:p w14:paraId="05AB8D4A" w14:textId="77777777" w:rsidR="00B15211" w:rsidRPr="00FA709A" w:rsidRDefault="00B15211" w:rsidP="00B15211">
      <w:pPr>
        <w:spacing w:line="360" w:lineRule="auto"/>
        <w:jc w:val="both"/>
        <w:outlineLvl w:val="0"/>
        <w:rPr>
          <w:vertAlign w:val="superscript"/>
        </w:rPr>
      </w:pPr>
      <w:r w:rsidRPr="00D079D1">
        <w:rPr>
          <w:b/>
        </w:rPr>
        <w:t xml:space="preserve">Authors: </w:t>
      </w:r>
      <w:r w:rsidRPr="00D079D1">
        <w:t>Maria J. Santos</w:t>
      </w:r>
      <w:r>
        <w:rPr>
          <w:vertAlign w:val="superscript"/>
        </w:rPr>
        <w:t>1</w:t>
      </w:r>
      <w:r w:rsidRPr="00D079D1">
        <w:t xml:space="preserve"> and Stefan C. Dekker</w:t>
      </w:r>
      <w:r>
        <w:rPr>
          <w:vertAlign w:val="superscript"/>
        </w:rPr>
        <w:t>2</w:t>
      </w:r>
    </w:p>
    <w:p w14:paraId="2157F221" w14:textId="77777777" w:rsidR="00B15211" w:rsidRPr="00D079D1" w:rsidRDefault="00B15211" w:rsidP="00B15211">
      <w:pPr>
        <w:spacing w:line="360" w:lineRule="auto"/>
        <w:jc w:val="both"/>
      </w:pPr>
    </w:p>
    <w:p w14:paraId="22B7585D" w14:textId="77777777" w:rsidR="00B15211" w:rsidRDefault="00B15211">
      <w:pPr>
        <w:spacing w:line="276" w:lineRule="auto"/>
        <w:rPr>
          <w:b/>
        </w:rPr>
      </w:pPr>
      <w:r>
        <w:rPr>
          <w:b/>
        </w:rPr>
        <w:br w:type="page"/>
      </w:r>
    </w:p>
    <w:p w14:paraId="7FC0A599" w14:textId="14D74D26" w:rsidR="004E493E" w:rsidRPr="00B15211" w:rsidRDefault="003562E5" w:rsidP="00B15211">
      <w:pPr>
        <w:spacing w:line="276" w:lineRule="auto"/>
        <w:rPr>
          <w:b/>
        </w:rPr>
      </w:pPr>
      <w:r>
        <w:rPr>
          <w:b/>
        </w:rPr>
        <w:lastRenderedPageBreak/>
        <w:t>Supplementary material</w:t>
      </w:r>
    </w:p>
    <w:p w14:paraId="1C9DEB3A" w14:textId="58702E5F" w:rsidR="004E493E" w:rsidRPr="00D079D1" w:rsidRDefault="00D978C7" w:rsidP="00435D5A">
      <w:pPr>
        <w:spacing w:line="360" w:lineRule="auto"/>
        <w:jc w:val="both"/>
      </w:pPr>
      <w:r w:rsidRPr="00D079D1">
        <w:t xml:space="preserve">Development of population and land use conversions in 48 deltas globally </w:t>
      </w:r>
      <w:r w:rsidR="00A5336C">
        <w:t>over</w:t>
      </w:r>
      <w:r w:rsidR="00A5336C" w:rsidRPr="00D079D1">
        <w:t xml:space="preserve"> </w:t>
      </w:r>
      <w:r w:rsidRPr="00D079D1">
        <w:t xml:space="preserve">the last 310 years. </w:t>
      </w:r>
    </w:p>
    <w:p w14:paraId="00BB74A0" w14:textId="77777777" w:rsidR="00682D4A" w:rsidRPr="003F4AB2" w:rsidRDefault="00682D4A" w:rsidP="00435D5A">
      <w:pPr>
        <w:spacing w:line="360" w:lineRule="auto"/>
        <w:jc w:val="both"/>
        <w:rPr>
          <w:b/>
        </w:rPr>
      </w:pPr>
    </w:p>
    <w:p w14:paraId="01E5676A" w14:textId="6C0B8EDA" w:rsidR="004E493E" w:rsidRPr="003F4AB2" w:rsidRDefault="00D978C7" w:rsidP="00435D5A">
      <w:pPr>
        <w:widowControl w:val="0"/>
        <w:spacing w:line="360" w:lineRule="auto"/>
        <w:jc w:val="both"/>
        <w:rPr>
          <w:highlight w:val="yellow"/>
        </w:rPr>
      </w:pPr>
      <w:r w:rsidRPr="003F4AB2">
        <w:rPr>
          <w:b/>
        </w:rPr>
        <w:t>Table SM1.</w:t>
      </w:r>
      <w:r w:rsidRPr="003F4AB2">
        <w:t xml:space="preserve"> </w:t>
      </w:r>
      <w:r w:rsidR="00A5336C">
        <w:t>Mean</w:t>
      </w:r>
      <w:r w:rsidR="00A5336C" w:rsidRPr="003F4AB2">
        <w:t xml:space="preserve"> </w:t>
      </w:r>
      <w:r w:rsidRPr="003F4AB2">
        <w:t>and standard deviation of population, cropland, irrigation and urbanization</w:t>
      </w:r>
      <w:r w:rsidR="00614BD3">
        <w:t xml:space="preserve"> growth in analyzed deltas</w:t>
      </w:r>
      <w:r w:rsidRPr="003F4AB2">
        <w:t xml:space="preserve">. </w:t>
      </w:r>
      <w:r w:rsidR="00614BD3">
        <w:t>We find an i</w:t>
      </w:r>
      <w:r w:rsidR="000C21E5" w:rsidRPr="003F4AB2">
        <w:t>ncreas</w:t>
      </w:r>
      <w:r w:rsidR="000C21E5">
        <w:t>ing</w:t>
      </w:r>
      <w:r w:rsidRPr="003F4AB2">
        <w:t xml:space="preserve"> standard deviation in land use change per delta</w:t>
      </w:r>
      <w:r w:rsidR="00614BD3">
        <w:t xml:space="preserve"> over time</w:t>
      </w:r>
      <w:r w:rsidRPr="003F4AB2">
        <w:t xml:space="preserve">. Variability in global population is much higher than in deltas. </w:t>
      </w:r>
    </w:p>
    <w:tbl>
      <w:tblPr>
        <w:tblStyle w:val="2"/>
        <w:tblW w:w="11756" w:type="dxa"/>
        <w:jc w:val="center"/>
        <w:tblLayout w:type="fixed"/>
        <w:tblLook w:val="0600" w:firstRow="0" w:lastRow="0" w:firstColumn="0" w:lastColumn="0" w:noHBand="1" w:noVBand="1"/>
      </w:tblPr>
      <w:tblGrid>
        <w:gridCol w:w="680"/>
        <w:gridCol w:w="1504"/>
        <w:gridCol w:w="1350"/>
        <w:gridCol w:w="1276"/>
        <w:gridCol w:w="1134"/>
        <w:gridCol w:w="1417"/>
        <w:gridCol w:w="1418"/>
        <w:gridCol w:w="1417"/>
        <w:gridCol w:w="1560"/>
      </w:tblGrid>
      <w:tr w:rsidR="003F4AB2" w:rsidRPr="00D079D1" w14:paraId="4BFE360D" w14:textId="01AE10C1" w:rsidTr="003562E5">
        <w:trPr>
          <w:trHeight w:val="60"/>
          <w:jc w:val="center"/>
        </w:trPr>
        <w:tc>
          <w:tcPr>
            <w:tcW w:w="680" w:type="dxa"/>
            <w:tcBorders>
              <w:top w:val="single" w:sz="4" w:space="0" w:color="auto"/>
              <w:bottom w:val="single" w:sz="4" w:space="0" w:color="auto"/>
            </w:tcBorders>
            <w:shd w:val="clear" w:color="auto" w:fill="auto"/>
            <w:tcMar>
              <w:top w:w="100" w:type="dxa"/>
              <w:left w:w="100" w:type="dxa"/>
              <w:bottom w:w="100" w:type="dxa"/>
              <w:right w:w="100" w:type="dxa"/>
            </w:tcMar>
          </w:tcPr>
          <w:p w14:paraId="58BD0913" w14:textId="77777777" w:rsidR="003F4AB2" w:rsidRPr="00D079D1" w:rsidRDefault="003F4AB2" w:rsidP="00435D5A">
            <w:pPr>
              <w:widowControl w:val="0"/>
              <w:spacing w:line="360" w:lineRule="auto"/>
              <w:jc w:val="both"/>
            </w:pPr>
          </w:p>
        </w:tc>
        <w:tc>
          <w:tcPr>
            <w:tcW w:w="2854"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67120740" w14:textId="0784911B" w:rsidR="003F4AB2" w:rsidRPr="00D079D1" w:rsidRDefault="003F4AB2" w:rsidP="003F4AB2">
            <w:pPr>
              <w:widowControl w:val="0"/>
              <w:spacing w:line="360" w:lineRule="auto"/>
              <w:jc w:val="center"/>
            </w:pPr>
            <w:r w:rsidRPr="00D079D1">
              <w:t>Population density</w:t>
            </w:r>
          </w:p>
          <w:p w14:paraId="39AD21EE" w14:textId="3FA22586" w:rsidR="003F4AB2" w:rsidRPr="00D079D1" w:rsidRDefault="003F4AB2" w:rsidP="003F4AB2">
            <w:pPr>
              <w:widowControl w:val="0"/>
              <w:spacing w:line="360" w:lineRule="auto"/>
              <w:jc w:val="center"/>
            </w:pPr>
            <w:r w:rsidRPr="00D079D1">
              <w:t>(</w:t>
            </w:r>
            <w:proofErr w:type="spellStart"/>
            <w:r w:rsidRPr="00D079D1">
              <w:t>inh</w:t>
            </w:r>
            <w:proofErr w:type="spellEnd"/>
            <w:r w:rsidRPr="00D079D1">
              <w:t>/km</w:t>
            </w:r>
            <w:r w:rsidRPr="00D079D1">
              <w:rPr>
                <w:vertAlign w:val="superscript"/>
              </w:rPr>
              <w:t>2</w:t>
            </w:r>
            <w:r w:rsidRPr="00D079D1">
              <w:t>)</w:t>
            </w:r>
          </w:p>
        </w:tc>
        <w:tc>
          <w:tcPr>
            <w:tcW w:w="2410"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41FB6EB8" w14:textId="03BF6B94" w:rsidR="003F4AB2" w:rsidRPr="00D079D1" w:rsidRDefault="003F4AB2" w:rsidP="003F4AB2">
            <w:pPr>
              <w:widowControl w:val="0"/>
              <w:spacing w:line="360" w:lineRule="auto"/>
              <w:jc w:val="center"/>
            </w:pPr>
            <w:r w:rsidRPr="00D079D1">
              <w:t>Cropland</w:t>
            </w:r>
          </w:p>
          <w:p w14:paraId="65D358B7" w14:textId="77777777" w:rsidR="003F4AB2" w:rsidRPr="00D079D1" w:rsidRDefault="003F4AB2" w:rsidP="003F4AB2">
            <w:pPr>
              <w:widowControl w:val="0"/>
              <w:spacing w:line="360" w:lineRule="auto"/>
              <w:jc w:val="center"/>
            </w:pPr>
            <w:r w:rsidRPr="00D079D1">
              <w:t xml:space="preserve">(% of </w:t>
            </w:r>
            <w:proofErr w:type="spellStart"/>
            <w:r w:rsidRPr="00D079D1">
              <w:t>gridcell</w:t>
            </w:r>
            <w:proofErr w:type="spellEnd"/>
            <w:r w:rsidRPr="00D079D1">
              <w:t>)</w:t>
            </w:r>
          </w:p>
        </w:tc>
        <w:tc>
          <w:tcPr>
            <w:tcW w:w="2835" w:type="dxa"/>
            <w:gridSpan w:val="2"/>
            <w:tcBorders>
              <w:top w:val="single" w:sz="4" w:space="0" w:color="auto"/>
              <w:bottom w:val="single" w:sz="4" w:space="0" w:color="auto"/>
            </w:tcBorders>
            <w:shd w:val="clear" w:color="auto" w:fill="auto"/>
            <w:tcMar>
              <w:top w:w="100" w:type="dxa"/>
              <w:left w:w="100" w:type="dxa"/>
              <w:bottom w:w="100" w:type="dxa"/>
              <w:right w:w="100" w:type="dxa"/>
            </w:tcMar>
          </w:tcPr>
          <w:p w14:paraId="77FF5671" w14:textId="618EAF6B" w:rsidR="003F4AB2" w:rsidRPr="00D079D1" w:rsidRDefault="003F4AB2" w:rsidP="003F4AB2">
            <w:pPr>
              <w:widowControl w:val="0"/>
              <w:spacing w:line="360" w:lineRule="auto"/>
              <w:jc w:val="center"/>
            </w:pPr>
            <w:r w:rsidRPr="00D079D1">
              <w:t>Irrigation</w:t>
            </w:r>
          </w:p>
          <w:p w14:paraId="19A437D2" w14:textId="77777777" w:rsidR="003F4AB2" w:rsidRPr="00D079D1" w:rsidRDefault="003F4AB2" w:rsidP="003F4AB2">
            <w:pPr>
              <w:widowControl w:val="0"/>
              <w:spacing w:line="360" w:lineRule="auto"/>
              <w:jc w:val="center"/>
            </w:pPr>
            <w:r w:rsidRPr="00D079D1">
              <w:t xml:space="preserve">(% of </w:t>
            </w:r>
            <w:proofErr w:type="spellStart"/>
            <w:r w:rsidRPr="00D079D1">
              <w:t>gridcell</w:t>
            </w:r>
            <w:proofErr w:type="spellEnd"/>
            <w:r w:rsidRPr="00D079D1">
              <w:t>)</w:t>
            </w:r>
          </w:p>
        </w:tc>
        <w:tc>
          <w:tcPr>
            <w:tcW w:w="2977" w:type="dxa"/>
            <w:gridSpan w:val="2"/>
            <w:tcBorders>
              <w:top w:val="single" w:sz="4" w:space="0" w:color="auto"/>
              <w:bottom w:val="single" w:sz="4" w:space="0" w:color="auto"/>
            </w:tcBorders>
          </w:tcPr>
          <w:p w14:paraId="4A561637" w14:textId="77777777" w:rsidR="003F4AB2" w:rsidRPr="00D079D1" w:rsidRDefault="003F4AB2" w:rsidP="003F4AB2">
            <w:pPr>
              <w:widowControl w:val="0"/>
              <w:spacing w:line="360" w:lineRule="auto"/>
              <w:jc w:val="center"/>
            </w:pPr>
            <w:r w:rsidRPr="00D079D1">
              <w:t>Urbanization</w:t>
            </w:r>
          </w:p>
          <w:p w14:paraId="0DC57630" w14:textId="639F2122" w:rsidR="003F4AB2" w:rsidRPr="00D079D1" w:rsidRDefault="003F4AB2" w:rsidP="003F4AB2">
            <w:pPr>
              <w:widowControl w:val="0"/>
              <w:spacing w:line="360" w:lineRule="auto"/>
              <w:jc w:val="center"/>
            </w:pPr>
            <w:r w:rsidRPr="00D079D1">
              <w:t xml:space="preserve">(% of </w:t>
            </w:r>
            <w:proofErr w:type="spellStart"/>
            <w:r w:rsidRPr="00D079D1">
              <w:t>gridcell</w:t>
            </w:r>
            <w:proofErr w:type="spellEnd"/>
            <w:r w:rsidRPr="00D079D1">
              <w:t>)</w:t>
            </w:r>
          </w:p>
        </w:tc>
      </w:tr>
      <w:tr w:rsidR="003F4AB2" w:rsidRPr="00D079D1" w14:paraId="1227E75C" w14:textId="6B53BA26" w:rsidTr="003562E5">
        <w:trPr>
          <w:jc w:val="center"/>
        </w:trPr>
        <w:tc>
          <w:tcPr>
            <w:tcW w:w="680" w:type="dxa"/>
            <w:tcBorders>
              <w:top w:val="single" w:sz="4" w:space="0" w:color="auto"/>
              <w:bottom w:val="single" w:sz="4" w:space="0" w:color="auto"/>
            </w:tcBorders>
            <w:shd w:val="clear" w:color="auto" w:fill="auto"/>
            <w:tcMar>
              <w:top w:w="100" w:type="dxa"/>
              <w:left w:w="100" w:type="dxa"/>
              <w:bottom w:w="100" w:type="dxa"/>
              <w:right w:w="100" w:type="dxa"/>
            </w:tcMar>
          </w:tcPr>
          <w:p w14:paraId="726C647D" w14:textId="77777777" w:rsidR="003F4AB2" w:rsidRPr="00D079D1" w:rsidRDefault="003F4AB2" w:rsidP="003F4AB2">
            <w:pPr>
              <w:widowControl w:val="0"/>
              <w:spacing w:line="360" w:lineRule="auto"/>
              <w:jc w:val="both"/>
            </w:pPr>
            <w:r w:rsidRPr="00D079D1">
              <w:t>Year</w:t>
            </w:r>
          </w:p>
        </w:tc>
        <w:tc>
          <w:tcPr>
            <w:tcW w:w="1504" w:type="dxa"/>
            <w:tcBorders>
              <w:top w:val="single" w:sz="4" w:space="0" w:color="auto"/>
              <w:bottom w:val="single" w:sz="4" w:space="0" w:color="auto"/>
            </w:tcBorders>
            <w:shd w:val="clear" w:color="auto" w:fill="auto"/>
            <w:tcMar>
              <w:top w:w="100" w:type="dxa"/>
              <w:left w:w="100" w:type="dxa"/>
              <w:bottom w:w="100" w:type="dxa"/>
              <w:right w:w="100" w:type="dxa"/>
            </w:tcMar>
          </w:tcPr>
          <w:p w14:paraId="43581276" w14:textId="77777777" w:rsidR="003F4AB2" w:rsidRPr="00D079D1" w:rsidRDefault="003F4AB2" w:rsidP="003F4AB2">
            <w:pPr>
              <w:widowControl w:val="0"/>
              <w:spacing w:line="360" w:lineRule="auto"/>
              <w:jc w:val="center"/>
            </w:pPr>
            <w:r w:rsidRPr="00D079D1">
              <w:t>Deltas</w:t>
            </w:r>
          </w:p>
        </w:tc>
        <w:tc>
          <w:tcPr>
            <w:tcW w:w="1350" w:type="dxa"/>
            <w:tcBorders>
              <w:top w:val="single" w:sz="4" w:space="0" w:color="auto"/>
              <w:bottom w:val="single" w:sz="4" w:space="0" w:color="auto"/>
            </w:tcBorders>
            <w:shd w:val="clear" w:color="auto" w:fill="auto"/>
            <w:tcMar>
              <w:top w:w="100" w:type="dxa"/>
              <w:left w:w="100" w:type="dxa"/>
              <w:bottom w:w="100" w:type="dxa"/>
              <w:right w:w="100" w:type="dxa"/>
            </w:tcMar>
          </w:tcPr>
          <w:p w14:paraId="24C906DF" w14:textId="77777777" w:rsidR="003F4AB2" w:rsidRPr="00D079D1" w:rsidRDefault="003F4AB2" w:rsidP="003F4AB2">
            <w:pPr>
              <w:widowControl w:val="0"/>
              <w:spacing w:line="360" w:lineRule="auto"/>
              <w:jc w:val="center"/>
            </w:pPr>
            <w:r w:rsidRPr="00D079D1">
              <w:t>All</w:t>
            </w:r>
          </w:p>
        </w:tc>
        <w:tc>
          <w:tcPr>
            <w:tcW w:w="1276" w:type="dxa"/>
            <w:tcBorders>
              <w:top w:val="single" w:sz="4" w:space="0" w:color="auto"/>
              <w:bottom w:val="single" w:sz="4" w:space="0" w:color="auto"/>
            </w:tcBorders>
            <w:shd w:val="clear" w:color="auto" w:fill="auto"/>
            <w:tcMar>
              <w:top w:w="100" w:type="dxa"/>
              <w:left w:w="100" w:type="dxa"/>
              <w:bottom w:w="100" w:type="dxa"/>
              <w:right w:w="100" w:type="dxa"/>
            </w:tcMar>
          </w:tcPr>
          <w:p w14:paraId="4F194FDC" w14:textId="77777777" w:rsidR="003F4AB2" w:rsidRPr="00D079D1" w:rsidRDefault="003F4AB2" w:rsidP="003F4AB2">
            <w:pPr>
              <w:widowControl w:val="0"/>
              <w:spacing w:line="360" w:lineRule="auto"/>
              <w:jc w:val="center"/>
            </w:pPr>
            <w:r w:rsidRPr="00D079D1">
              <w:t>Deltas</w:t>
            </w:r>
          </w:p>
        </w:tc>
        <w:tc>
          <w:tcPr>
            <w:tcW w:w="1134" w:type="dxa"/>
            <w:tcBorders>
              <w:top w:val="single" w:sz="4" w:space="0" w:color="auto"/>
              <w:bottom w:val="single" w:sz="4" w:space="0" w:color="auto"/>
            </w:tcBorders>
            <w:shd w:val="clear" w:color="auto" w:fill="auto"/>
            <w:tcMar>
              <w:top w:w="100" w:type="dxa"/>
              <w:left w:w="100" w:type="dxa"/>
              <w:bottom w:w="100" w:type="dxa"/>
              <w:right w:w="100" w:type="dxa"/>
            </w:tcMar>
          </w:tcPr>
          <w:p w14:paraId="19198344" w14:textId="77777777" w:rsidR="003F4AB2" w:rsidRPr="00D079D1" w:rsidRDefault="003F4AB2" w:rsidP="003F4AB2">
            <w:pPr>
              <w:widowControl w:val="0"/>
              <w:spacing w:line="360" w:lineRule="auto"/>
              <w:jc w:val="center"/>
            </w:pPr>
            <w:r w:rsidRPr="00D079D1">
              <w:t>All</w:t>
            </w:r>
          </w:p>
        </w:tc>
        <w:tc>
          <w:tcPr>
            <w:tcW w:w="1417" w:type="dxa"/>
            <w:tcBorders>
              <w:top w:val="single" w:sz="4" w:space="0" w:color="auto"/>
              <w:bottom w:val="single" w:sz="4" w:space="0" w:color="auto"/>
            </w:tcBorders>
            <w:shd w:val="clear" w:color="auto" w:fill="auto"/>
            <w:tcMar>
              <w:top w:w="100" w:type="dxa"/>
              <w:left w:w="100" w:type="dxa"/>
              <w:bottom w:w="100" w:type="dxa"/>
              <w:right w:w="100" w:type="dxa"/>
            </w:tcMar>
          </w:tcPr>
          <w:p w14:paraId="02CD811A" w14:textId="77777777" w:rsidR="003F4AB2" w:rsidRPr="00D079D1" w:rsidRDefault="003F4AB2" w:rsidP="003F4AB2">
            <w:pPr>
              <w:widowControl w:val="0"/>
              <w:spacing w:line="360" w:lineRule="auto"/>
              <w:jc w:val="center"/>
            </w:pPr>
            <w:r w:rsidRPr="00D079D1">
              <w:t>Deltas</w:t>
            </w:r>
          </w:p>
        </w:tc>
        <w:tc>
          <w:tcPr>
            <w:tcW w:w="1418" w:type="dxa"/>
            <w:tcBorders>
              <w:top w:val="single" w:sz="4" w:space="0" w:color="auto"/>
              <w:bottom w:val="single" w:sz="4" w:space="0" w:color="auto"/>
            </w:tcBorders>
            <w:shd w:val="clear" w:color="auto" w:fill="auto"/>
            <w:tcMar>
              <w:top w:w="100" w:type="dxa"/>
              <w:left w:w="100" w:type="dxa"/>
              <w:bottom w:w="100" w:type="dxa"/>
              <w:right w:w="100" w:type="dxa"/>
            </w:tcMar>
          </w:tcPr>
          <w:p w14:paraId="20DE7B2B" w14:textId="77777777" w:rsidR="003F4AB2" w:rsidRPr="00D079D1" w:rsidRDefault="003F4AB2" w:rsidP="003F4AB2">
            <w:pPr>
              <w:widowControl w:val="0"/>
              <w:spacing w:line="360" w:lineRule="auto"/>
              <w:jc w:val="center"/>
            </w:pPr>
            <w:r w:rsidRPr="00D079D1">
              <w:t>All</w:t>
            </w:r>
          </w:p>
        </w:tc>
        <w:tc>
          <w:tcPr>
            <w:tcW w:w="1417" w:type="dxa"/>
            <w:tcBorders>
              <w:top w:val="single" w:sz="4" w:space="0" w:color="auto"/>
              <w:bottom w:val="single" w:sz="4" w:space="0" w:color="auto"/>
            </w:tcBorders>
          </w:tcPr>
          <w:p w14:paraId="157E8485" w14:textId="6A4A7A00" w:rsidR="003F4AB2" w:rsidRPr="00D079D1" w:rsidRDefault="003F4AB2" w:rsidP="003F4AB2">
            <w:pPr>
              <w:widowControl w:val="0"/>
              <w:spacing w:line="360" w:lineRule="auto"/>
              <w:jc w:val="center"/>
            </w:pPr>
            <w:r w:rsidRPr="00D079D1">
              <w:t>Deltas</w:t>
            </w:r>
          </w:p>
        </w:tc>
        <w:tc>
          <w:tcPr>
            <w:tcW w:w="1560" w:type="dxa"/>
            <w:tcBorders>
              <w:top w:val="single" w:sz="4" w:space="0" w:color="auto"/>
              <w:bottom w:val="single" w:sz="4" w:space="0" w:color="auto"/>
            </w:tcBorders>
          </w:tcPr>
          <w:p w14:paraId="061922D1" w14:textId="46374A7C" w:rsidR="003F4AB2" w:rsidRPr="00D079D1" w:rsidRDefault="003F4AB2" w:rsidP="003F4AB2">
            <w:pPr>
              <w:widowControl w:val="0"/>
              <w:spacing w:line="360" w:lineRule="auto"/>
              <w:jc w:val="center"/>
            </w:pPr>
            <w:r w:rsidRPr="00D079D1">
              <w:t>All</w:t>
            </w:r>
          </w:p>
        </w:tc>
      </w:tr>
      <w:tr w:rsidR="003F4AB2" w:rsidRPr="00D079D1" w14:paraId="0D59255E" w14:textId="0D596BB1" w:rsidTr="003562E5">
        <w:trPr>
          <w:jc w:val="center"/>
        </w:trPr>
        <w:tc>
          <w:tcPr>
            <w:tcW w:w="680" w:type="dxa"/>
            <w:tcBorders>
              <w:top w:val="single" w:sz="4" w:space="0" w:color="auto"/>
            </w:tcBorders>
            <w:shd w:val="clear" w:color="auto" w:fill="auto"/>
            <w:tcMar>
              <w:top w:w="100" w:type="dxa"/>
              <w:left w:w="100" w:type="dxa"/>
              <w:bottom w:w="100" w:type="dxa"/>
              <w:right w:w="100" w:type="dxa"/>
            </w:tcMar>
          </w:tcPr>
          <w:p w14:paraId="1FE36A86" w14:textId="77777777" w:rsidR="003F4AB2" w:rsidRPr="00D079D1" w:rsidRDefault="003F4AB2" w:rsidP="003F4AB2">
            <w:pPr>
              <w:widowControl w:val="0"/>
              <w:spacing w:line="360" w:lineRule="auto"/>
              <w:jc w:val="both"/>
            </w:pPr>
            <w:r w:rsidRPr="00D079D1">
              <w:t>1700</w:t>
            </w:r>
          </w:p>
        </w:tc>
        <w:tc>
          <w:tcPr>
            <w:tcW w:w="1504" w:type="dxa"/>
            <w:tcBorders>
              <w:top w:val="single" w:sz="4" w:space="0" w:color="auto"/>
            </w:tcBorders>
            <w:shd w:val="clear" w:color="auto" w:fill="auto"/>
            <w:tcMar>
              <w:top w:w="100" w:type="dxa"/>
              <w:left w:w="100" w:type="dxa"/>
              <w:bottom w:w="100" w:type="dxa"/>
              <w:right w:w="100" w:type="dxa"/>
            </w:tcMar>
          </w:tcPr>
          <w:p w14:paraId="727A4FB3" w14:textId="77777777" w:rsidR="003F4AB2" w:rsidRPr="00D079D1" w:rsidRDefault="003F4AB2" w:rsidP="003F4AB2">
            <w:pPr>
              <w:widowControl w:val="0"/>
              <w:spacing w:line="360" w:lineRule="auto"/>
              <w:jc w:val="center"/>
            </w:pPr>
            <w:r w:rsidRPr="00D079D1">
              <w:t>27.6+/-28.7</w:t>
            </w:r>
          </w:p>
        </w:tc>
        <w:tc>
          <w:tcPr>
            <w:tcW w:w="1350" w:type="dxa"/>
            <w:tcBorders>
              <w:top w:val="single" w:sz="4" w:space="0" w:color="auto"/>
            </w:tcBorders>
            <w:shd w:val="clear" w:color="auto" w:fill="auto"/>
            <w:tcMar>
              <w:top w:w="100" w:type="dxa"/>
              <w:left w:w="100" w:type="dxa"/>
              <w:bottom w:w="100" w:type="dxa"/>
              <w:right w:w="100" w:type="dxa"/>
            </w:tcMar>
          </w:tcPr>
          <w:p w14:paraId="595068A2" w14:textId="77777777" w:rsidR="003F4AB2" w:rsidRPr="00D079D1" w:rsidRDefault="003F4AB2" w:rsidP="003F4AB2">
            <w:pPr>
              <w:widowControl w:val="0"/>
              <w:spacing w:line="360" w:lineRule="auto"/>
              <w:jc w:val="center"/>
            </w:pPr>
            <w:r w:rsidRPr="00D079D1">
              <w:t>2.9+/-12.5</w:t>
            </w:r>
          </w:p>
        </w:tc>
        <w:tc>
          <w:tcPr>
            <w:tcW w:w="1276" w:type="dxa"/>
            <w:tcBorders>
              <w:top w:val="single" w:sz="4" w:space="0" w:color="auto"/>
            </w:tcBorders>
            <w:shd w:val="clear" w:color="auto" w:fill="auto"/>
            <w:tcMar>
              <w:top w:w="100" w:type="dxa"/>
              <w:left w:w="100" w:type="dxa"/>
              <w:bottom w:w="100" w:type="dxa"/>
              <w:right w:w="100" w:type="dxa"/>
            </w:tcMar>
          </w:tcPr>
          <w:p w14:paraId="7CCAEA30" w14:textId="77777777" w:rsidR="003F4AB2" w:rsidRPr="00D079D1" w:rsidRDefault="003F4AB2" w:rsidP="003F4AB2">
            <w:pPr>
              <w:widowControl w:val="0"/>
              <w:spacing w:line="360" w:lineRule="auto"/>
              <w:jc w:val="center"/>
            </w:pPr>
            <w:r w:rsidRPr="00D079D1">
              <w:t>10.5+/-8.0</w:t>
            </w:r>
          </w:p>
        </w:tc>
        <w:tc>
          <w:tcPr>
            <w:tcW w:w="1134" w:type="dxa"/>
            <w:tcBorders>
              <w:top w:val="single" w:sz="4" w:space="0" w:color="auto"/>
            </w:tcBorders>
            <w:shd w:val="clear" w:color="auto" w:fill="auto"/>
            <w:tcMar>
              <w:top w:w="100" w:type="dxa"/>
              <w:left w:w="100" w:type="dxa"/>
              <w:bottom w:w="100" w:type="dxa"/>
              <w:right w:w="100" w:type="dxa"/>
            </w:tcMar>
          </w:tcPr>
          <w:p w14:paraId="0F871D64" w14:textId="77777777" w:rsidR="003F4AB2" w:rsidRPr="00D079D1" w:rsidRDefault="003F4AB2" w:rsidP="003F4AB2">
            <w:pPr>
              <w:widowControl w:val="0"/>
              <w:spacing w:line="360" w:lineRule="auto"/>
              <w:jc w:val="center"/>
            </w:pPr>
            <w:r w:rsidRPr="00D079D1">
              <w:t>1.4+/-5.0</w:t>
            </w:r>
          </w:p>
        </w:tc>
        <w:tc>
          <w:tcPr>
            <w:tcW w:w="1417" w:type="dxa"/>
            <w:tcBorders>
              <w:top w:val="single" w:sz="4" w:space="0" w:color="auto"/>
            </w:tcBorders>
            <w:shd w:val="clear" w:color="auto" w:fill="auto"/>
            <w:tcMar>
              <w:top w:w="100" w:type="dxa"/>
              <w:left w:w="100" w:type="dxa"/>
              <w:bottom w:w="100" w:type="dxa"/>
              <w:right w:w="100" w:type="dxa"/>
            </w:tcMar>
          </w:tcPr>
          <w:p w14:paraId="4D7F32CF" w14:textId="77777777" w:rsidR="003F4AB2" w:rsidRPr="00D079D1" w:rsidRDefault="003F4AB2" w:rsidP="003F4AB2">
            <w:pPr>
              <w:widowControl w:val="0"/>
              <w:spacing w:line="360" w:lineRule="auto"/>
              <w:jc w:val="center"/>
            </w:pPr>
            <w:r w:rsidRPr="00D079D1">
              <w:t>0.80+/-3.1</w:t>
            </w:r>
          </w:p>
        </w:tc>
        <w:tc>
          <w:tcPr>
            <w:tcW w:w="1418" w:type="dxa"/>
            <w:tcBorders>
              <w:top w:val="single" w:sz="4" w:space="0" w:color="auto"/>
            </w:tcBorders>
            <w:shd w:val="clear" w:color="auto" w:fill="auto"/>
            <w:tcMar>
              <w:top w:w="100" w:type="dxa"/>
              <w:left w:w="100" w:type="dxa"/>
              <w:bottom w:w="100" w:type="dxa"/>
              <w:right w:w="100" w:type="dxa"/>
            </w:tcMar>
          </w:tcPr>
          <w:p w14:paraId="23CD12DB" w14:textId="77777777" w:rsidR="003F4AB2" w:rsidRPr="00D079D1" w:rsidRDefault="003F4AB2" w:rsidP="003F4AB2">
            <w:pPr>
              <w:widowControl w:val="0"/>
              <w:spacing w:line="360" w:lineRule="auto"/>
              <w:jc w:val="center"/>
            </w:pPr>
            <w:r w:rsidRPr="00D079D1">
              <w:t>0.02+/-0.74</w:t>
            </w:r>
          </w:p>
        </w:tc>
        <w:tc>
          <w:tcPr>
            <w:tcW w:w="1417" w:type="dxa"/>
            <w:tcBorders>
              <w:top w:val="single" w:sz="4" w:space="0" w:color="auto"/>
            </w:tcBorders>
          </w:tcPr>
          <w:p w14:paraId="12987434" w14:textId="523153E2" w:rsidR="003F4AB2" w:rsidRPr="00D079D1" w:rsidRDefault="003F4AB2" w:rsidP="003F4AB2">
            <w:pPr>
              <w:widowControl w:val="0"/>
              <w:spacing w:line="360" w:lineRule="auto"/>
              <w:jc w:val="center"/>
            </w:pPr>
            <w:r w:rsidRPr="00D079D1">
              <w:t>0.06+/-0.37</w:t>
            </w:r>
          </w:p>
        </w:tc>
        <w:tc>
          <w:tcPr>
            <w:tcW w:w="1560" w:type="dxa"/>
            <w:tcBorders>
              <w:top w:val="single" w:sz="4" w:space="0" w:color="auto"/>
            </w:tcBorders>
          </w:tcPr>
          <w:p w14:paraId="3A852EE2" w14:textId="496BE0F7" w:rsidR="003F4AB2" w:rsidRPr="00D079D1" w:rsidRDefault="003F4AB2" w:rsidP="003F4AB2">
            <w:pPr>
              <w:widowControl w:val="0"/>
              <w:spacing w:line="360" w:lineRule="auto"/>
              <w:jc w:val="center"/>
            </w:pPr>
            <w:r w:rsidRPr="00D079D1">
              <w:t>0.00+/-0.13</w:t>
            </w:r>
          </w:p>
        </w:tc>
      </w:tr>
      <w:tr w:rsidR="003F4AB2" w:rsidRPr="00D079D1" w14:paraId="250150D7" w14:textId="226455D1" w:rsidTr="003562E5">
        <w:trPr>
          <w:jc w:val="center"/>
        </w:trPr>
        <w:tc>
          <w:tcPr>
            <w:tcW w:w="680" w:type="dxa"/>
            <w:shd w:val="clear" w:color="auto" w:fill="auto"/>
            <w:tcMar>
              <w:top w:w="100" w:type="dxa"/>
              <w:left w:w="100" w:type="dxa"/>
              <w:bottom w:w="100" w:type="dxa"/>
              <w:right w:w="100" w:type="dxa"/>
            </w:tcMar>
          </w:tcPr>
          <w:p w14:paraId="2FFB3767" w14:textId="77777777" w:rsidR="003F4AB2" w:rsidRPr="00D079D1" w:rsidRDefault="003F4AB2" w:rsidP="003F4AB2">
            <w:pPr>
              <w:widowControl w:val="0"/>
              <w:spacing w:line="360" w:lineRule="auto"/>
              <w:jc w:val="both"/>
            </w:pPr>
            <w:r w:rsidRPr="00D079D1">
              <w:t>1750</w:t>
            </w:r>
          </w:p>
        </w:tc>
        <w:tc>
          <w:tcPr>
            <w:tcW w:w="1504" w:type="dxa"/>
            <w:shd w:val="clear" w:color="auto" w:fill="auto"/>
            <w:tcMar>
              <w:top w:w="100" w:type="dxa"/>
              <w:left w:w="100" w:type="dxa"/>
              <w:bottom w:w="100" w:type="dxa"/>
              <w:right w:w="100" w:type="dxa"/>
            </w:tcMar>
          </w:tcPr>
          <w:p w14:paraId="5389435B" w14:textId="77777777" w:rsidR="003F4AB2" w:rsidRPr="00D079D1" w:rsidRDefault="003F4AB2" w:rsidP="003F4AB2">
            <w:pPr>
              <w:widowControl w:val="0"/>
              <w:spacing w:line="360" w:lineRule="auto"/>
              <w:jc w:val="center"/>
            </w:pPr>
            <w:r w:rsidRPr="00D079D1">
              <w:t>35.1+/-37.4</w:t>
            </w:r>
          </w:p>
        </w:tc>
        <w:tc>
          <w:tcPr>
            <w:tcW w:w="1350" w:type="dxa"/>
            <w:shd w:val="clear" w:color="auto" w:fill="auto"/>
            <w:tcMar>
              <w:top w:w="100" w:type="dxa"/>
              <w:left w:w="100" w:type="dxa"/>
              <w:bottom w:w="100" w:type="dxa"/>
              <w:right w:w="100" w:type="dxa"/>
            </w:tcMar>
          </w:tcPr>
          <w:p w14:paraId="53E9EB33" w14:textId="77777777" w:rsidR="003F4AB2" w:rsidRPr="00D079D1" w:rsidRDefault="003F4AB2" w:rsidP="003F4AB2">
            <w:pPr>
              <w:widowControl w:val="0"/>
              <w:spacing w:line="360" w:lineRule="auto"/>
              <w:jc w:val="center"/>
            </w:pPr>
            <w:r w:rsidRPr="00D079D1">
              <w:t>3.6+/-15.6</w:t>
            </w:r>
          </w:p>
        </w:tc>
        <w:tc>
          <w:tcPr>
            <w:tcW w:w="1276" w:type="dxa"/>
            <w:shd w:val="clear" w:color="auto" w:fill="auto"/>
            <w:tcMar>
              <w:top w:w="100" w:type="dxa"/>
              <w:left w:w="100" w:type="dxa"/>
              <w:bottom w:w="100" w:type="dxa"/>
              <w:right w:w="100" w:type="dxa"/>
            </w:tcMar>
          </w:tcPr>
          <w:p w14:paraId="4FF0E801" w14:textId="77777777" w:rsidR="003F4AB2" w:rsidRPr="00D079D1" w:rsidRDefault="003F4AB2" w:rsidP="003F4AB2">
            <w:pPr>
              <w:widowControl w:val="0"/>
              <w:spacing w:line="360" w:lineRule="auto"/>
              <w:jc w:val="center"/>
            </w:pPr>
            <w:r w:rsidRPr="00D079D1">
              <w:t>11.5+/-7.7</w:t>
            </w:r>
          </w:p>
        </w:tc>
        <w:tc>
          <w:tcPr>
            <w:tcW w:w="1134" w:type="dxa"/>
            <w:shd w:val="clear" w:color="auto" w:fill="auto"/>
            <w:tcMar>
              <w:top w:w="100" w:type="dxa"/>
              <w:left w:w="100" w:type="dxa"/>
              <w:bottom w:w="100" w:type="dxa"/>
              <w:right w:w="100" w:type="dxa"/>
            </w:tcMar>
          </w:tcPr>
          <w:p w14:paraId="68015E74" w14:textId="77777777" w:rsidR="003F4AB2" w:rsidRPr="00D079D1" w:rsidRDefault="003F4AB2" w:rsidP="003F4AB2">
            <w:pPr>
              <w:widowControl w:val="0"/>
              <w:spacing w:line="360" w:lineRule="auto"/>
              <w:jc w:val="center"/>
            </w:pPr>
            <w:r w:rsidRPr="00D079D1">
              <w:t>1.7+/-5.3</w:t>
            </w:r>
          </w:p>
        </w:tc>
        <w:tc>
          <w:tcPr>
            <w:tcW w:w="1417" w:type="dxa"/>
            <w:shd w:val="clear" w:color="auto" w:fill="auto"/>
            <w:tcMar>
              <w:top w:w="100" w:type="dxa"/>
              <w:left w:w="100" w:type="dxa"/>
              <w:bottom w:w="100" w:type="dxa"/>
              <w:right w:w="100" w:type="dxa"/>
            </w:tcMar>
          </w:tcPr>
          <w:p w14:paraId="17917E28" w14:textId="77777777" w:rsidR="003F4AB2" w:rsidRPr="00D079D1" w:rsidRDefault="003F4AB2" w:rsidP="003F4AB2">
            <w:pPr>
              <w:widowControl w:val="0"/>
              <w:spacing w:line="360" w:lineRule="auto"/>
              <w:jc w:val="center"/>
            </w:pPr>
            <w:r w:rsidRPr="00D079D1">
              <w:t>0.91+/3.7</w:t>
            </w:r>
          </w:p>
        </w:tc>
        <w:tc>
          <w:tcPr>
            <w:tcW w:w="1418" w:type="dxa"/>
            <w:shd w:val="clear" w:color="auto" w:fill="auto"/>
            <w:tcMar>
              <w:top w:w="100" w:type="dxa"/>
              <w:left w:w="100" w:type="dxa"/>
              <w:bottom w:w="100" w:type="dxa"/>
              <w:right w:w="100" w:type="dxa"/>
            </w:tcMar>
          </w:tcPr>
          <w:p w14:paraId="43A17B3B" w14:textId="77777777" w:rsidR="003F4AB2" w:rsidRPr="00D079D1" w:rsidRDefault="003F4AB2" w:rsidP="003F4AB2">
            <w:pPr>
              <w:widowControl w:val="0"/>
              <w:spacing w:line="360" w:lineRule="auto"/>
              <w:jc w:val="center"/>
            </w:pPr>
            <w:r w:rsidRPr="00D079D1">
              <w:t>0.03+/-0.90</w:t>
            </w:r>
          </w:p>
        </w:tc>
        <w:tc>
          <w:tcPr>
            <w:tcW w:w="1417" w:type="dxa"/>
          </w:tcPr>
          <w:p w14:paraId="327A8096" w14:textId="4AA231BB" w:rsidR="003F4AB2" w:rsidRPr="00D079D1" w:rsidRDefault="003F4AB2" w:rsidP="003F4AB2">
            <w:pPr>
              <w:widowControl w:val="0"/>
              <w:spacing w:line="360" w:lineRule="auto"/>
              <w:jc w:val="center"/>
            </w:pPr>
            <w:r w:rsidRPr="00D079D1">
              <w:t>0.10+/-0.62</w:t>
            </w:r>
          </w:p>
        </w:tc>
        <w:tc>
          <w:tcPr>
            <w:tcW w:w="1560" w:type="dxa"/>
          </w:tcPr>
          <w:p w14:paraId="7E3CF1DD" w14:textId="4B5AB025" w:rsidR="003F4AB2" w:rsidRPr="00D079D1" w:rsidRDefault="003F4AB2" w:rsidP="003F4AB2">
            <w:pPr>
              <w:widowControl w:val="0"/>
              <w:spacing w:line="360" w:lineRule="auto"/>
              <w:jc w:val="center"/>
            </w:pPr>
            <w:r w:rsidRPr="00D079D1">
              <w:t>0.01+/-0.17</w:t>
            </w:r>
          </w:p>
        </w:tc>
      </w:tr>
      <w:tr w:rsidR="003F4AB2" w:rsidRPr="00D079D1" w14:paraId="34B87619" w14:textId="03179B4F" w:rsidTr="003562E5">
        <w:trPr>
          <w:jc w:val="center"/>
        </w:trPr>
        <w:tc>
          <w:tcPr>
            <w:tcW w:w="680" w:type="dxa"/>
            <w:shd w:val="clear" w:color="auto" w:fill="auto"/>
            <w:tcMar>
              <w:top w:w="100" w:type="dxa"/>
              <w:left w:w="100" w:type="dxa"/>
              <w:bottom w:w="100" w:type="dxa"/>
              <w:right w:w="100" w:type="dxa"/>
            </w:tcMar>
          </w:tcPr>
          <w:p w14:paraId="3E8709BE" w14:textId="77777777" w:rsidR="003F4AB2" w:rsidRPr="00D079D1" w:rsidRDefault="003F4AB2" w:rsidP="003F4AB2">
            <w:pPr>
              <w:widowControl w:val="0"/>
              <w:spacing w:line="360" w:lineRule="auto"/>
              <w:jc w:val="both"/>
            </w:pPr>
            <w:r w:rsidRPr="00D079D1">
              <w:t>1800</w:t>
            </w:r>
          </w:p>
        </w:tc>
        <w:tc>
          <w:tcPr>
            <w:tcW w:w="1504" w:type="dxa"/>
            <w:shd w:val="clear" w:color="auto" w:fill="auto"/>
            <w:tcMar>
              <w:top w:w="100" w:type="dxa"/>
              <w:left w:w="100" w:type="dxa"/>
              <w:bottom w:w="100" w:type="dxa"/>
              <w:right w:w="100" w:type="dxa"/>
            </w:tcMar>
          </w:tcPr>
          <w:p w14:paraId="5D8D9C5B" w14:textId="77777777" w:rsidR="003F4AB2" w:rsidRPr="00D079D1" w:rsidRDefault="003F4AB2" w:rsidP="003F4AB2">
            <w:pPr>
              <w:widowControl w:val="0"/>
              <w:spacing w:line="360" w:lineRule="auto"/>
              <w:jc w:val="center"/>
            </w:pPr>
            <w:r w:rsidRPr="00D079D1">
              <w:t>45.8+/-58.0</w:t>
            </w:r>
          </w:p>
        </w:tc>
        <w:tc>
          <w:tcPr>
            <w:tcW w:w="1350" w:type="dxa"/>
            <w:shd w:val="clear" w:color="auto" w:fill="auto"/>
            <w:tcMar>
              <w:top w:w="100" w:type="dxa"/>
              <w:left w:w="100" w:type="dxa"/>
              <w:bottom w:w="100" w:type="dxa"/>
              <w:right w:w="100" w:type="dxa"/>
            </w:tcMar>
          </w:tcPr>
          <w:p w14:paraId="1CB44333" w14:textId="77777777" w:rsidR="003F4AB2" w:rsidRPr="00D079D1" w:rsidRDefault="003F4AB2" w:rsidP="003F4AB2">
            <w:pPr>
              <w:widowControl w:val="0"/>
              <w:spacing w:line="360" w:lineRule="auto"/>
              <w:jc w:val="center"/>
            </w:pPr>
            <w:r w:rsidRPr="00D079D1">
              <w:t>4.6+/-19.9</w:t>
            </w:r>
          </w:p>
        </w:tc>
        <w:tc>
          <w:tcPr>
            <w:tcW w:w="1276" w:type="dxa"/>
            <w:shd w:val="clear" w:color="auto" w:fill="auto"/>
            <w:tcMar>
              <w:top w:w="100" w:type="dxa"/>
              <w:left w:w="100" w:type="dxa"/>
              <w:bottom w:w="100" w:type="dxa"/>
              <w:right w:w="100" w:type="dxa"/>
            </w:tcMar>
          </w:tcPr>
          <w:p w14:paraId="4A82C3D5" w14:textId="77777777" w:rsidR="003F4AB2" w:rsidRPr="00D079D1" w:rsidRDefault="003F4AB2" w:rsidP="003F4AB2">
            <w:pPr>
              <w:widowControl w:val="0"/>
              <w:spacing w:line="360" w:lineRule="auto"/>
              <w:jc w:val="center"/>
            </w:pPr>
            <w:r w:rsidRPr="00D079D1">
              <w:t>12.3+/-7.4</w:t>
            </w:r>
          </w:p>
        </w:tc>
        <w:tc>
          <w:tcPr>
            <w:tcW w:w="1134" w:type="dxa"/>
            <w:shd w:val="clear" w:color="auto" w:fill="auto"/>
            <w:tcMar>
              <w:top w:w="100" w:type="dxa"/>
              <w:left w:w="100" w:type="dxa"/>
              <w:bottom w:w="100" w:type="dxa"/>
              <w:right w:w="100" w:type="dxa"/>
            </w:tcMar>
          </w:tcPr>
          <w:p w14:paraId="159FA716" w14:textId="77777777" w:rsidR="003F4AB2" w:rsidRPr="00D079D1" w:rsidRDefault="003F4AB2" w:rsidP="003F4AB2">
            <w:pPr>
              <w:widowControl w:val="0"/>
              <w:spacing w:line="360" w:lineRule="auto"/>
              <w:jc w:val="center"/>
            </w:pPr>
            <w:r w:rsidRPr="00D079D1">
              <w:t>2.1+/-5.7</w:t>
            </w:r>
          </w:p>
        </w:tc>
        <w:tc>
          <w:tcPr>
            <w:tcW w:w="1417" w:type="dxa"/>
            <w:shd w:val="clear" w:color="auto" w:fill="auto"/>
            <w:tcMar>
              <w:top w:w="100" w:type="dxa"/>
              <w:left w:w="100" w:type="dxa"/>
              <w:bottom w:w="100" w:type="dxa"/>
              <w:right w:w="100" w:type="dxa"/>
            </w:tcMar>
          </w:tcPr>
          <w:p w14:paraId="28D9AF44" w14:textId="77777777" w:rsidR="003F4AB2" w:rsidRPr="00D079D1" w:rsidRDefault="003F4AB2" w:rsidP="003F4AB2">
            <w:pPr>
              <w:widowControl w:val="0"/>
              <w:spacing w:line="360" w:lineRule="auto"/>
              <w:jc w:val="center"/>
            </w:pPr>
            <w:r w:rsidRPr="00D079D1">
              <w:t>1.05+/-4.5</w:t>
            </w:r>
          </w:p>
        </w:tc>
        <w:tc>
          <w:tcPr>
            <w:tcW w:w="1418" w:type="dxa"/>
            <w:shd w:val="clear" w:color="auto" w:fill="auto"/>
            <w:tcMar>
              <w:top w:w="100" w:type="dxa"/>
              <w:left w:w="100" w:type="dxa"/>
              <w:bottom w:w="100" w:type="dxa"/>
              <w:right w:w="100" w:type="dxa"/>
            </w:tcMar>
          </w:tcPr>
          <w:p w14:paraId="422586FD" w14:textId="77777777" w:rsidR="003F4AB2" w:rsidRPr="00D079D1" w:rsidRDefault="003F4AB2" w:rsidP="003F4AB2">
            <w:pPr>
              <w:widowControl w:val="0"/>
              <w:spacing w:line="360" w:lineRule="auto"/>
              <w:jc w:val="center"/>
            </w:pPr>
            <w:r w:rsidRPr="00D079D1">
              <w:t>0.04+/-1.06</w:t>
            </w:r>
          </w:p>
        </w:tc>
        <w:tc>
          <w:tcPr>
            <w:tcW w:w="1417" w:type="dxa"/>
          </w:tcPr>
          <w:p w14:paraId="44893B6B" w14:textId="712453C7" w:rsidR="003F4AB2" w:rsidRPr="00D079D1" w:rsidRDefault="003F4AB2" w:rsidP="003F4AB2">
            <w:pPr>
              <w:widowControl w:val="0"/>
              <w:spacing w:line="360" w:lineRule="auto"/>
              <w:jc w:val="center"/>
            </w:pPr>
            <w:r w:rsidRPr="00D079D1">
              <w:t>0.15+/-1.1</w:t>
            </w:r>
          </w:p>
        </w:tc>
        <w:tc>
          <w:tcPr>
            <w:tcW w:w="1560" w:type="dxa"/>
          </w:tcPr>
          <w:p w14:paraId="3BADC818" w14:textId="19AEFF6B" w:rsidR="003F4AB2" w:rsidRPr="00D079D1" w:rsidRDefault="003F4AB2" w:rsidP="003F4AB2">
            <w:pPr>
              <w:widowControl w:val="0"/>
              <w:spacing w:line="360" w:lineRule="auto"/>
              <w:jc w:val="center"/>
            </w:pPr>
            <w:r w:rsidRPr="00D079D1">
              <w:t>0.01+/-0.27</w:t>
            </w:r>
          </w:p>
        </w:tc>
      </w:tr>
      <w:tr w:rsidR="003F4AB2" w:rsidRPr="00D079D1" w14:paraId="744B57C4" w14:textId="14E20283" w:rsidTr="003562E5">
        <w:trPr>
          <w:jc w:val="center"/>
        </w:trPr>
        <w:tc>
          <w:tcPr>
            <w:tcW w:w="680" w:type="dxa"/>
            <w:shd w:val="clear" w:color="auto" w:fill="auto"/>
            <w:tcMar>
              <w:top w:w="100" w:type="dxa"/>
              <w:left w:w="100" w:type="dxa"/>
              <w:bottom w:w="100" w:type="dxa"/>
              <w:right w:w="100" w:type="dxa"/>
            </w:tcMar>
          </w:tcPr>
          <w:p w14:paraId="23975CEC" w14:textId="77777777" w:rsidR="003F4AB2" w:rsidRPr="00D079D1" w:rsidRDefault="003F4AB2" w:rsidP="003F4AB2">
            <w:pPr>
              <w:widowControl w:val="0"/>
              <w:spacing w:line="360" w:lineRule="auto"/>
              <w:jc w:val="both"/>
            </w:pPr>
            <w:r w:rsidRPr="00D079D1">
              <w:t>1850</w:t>
            </w:r>
          </w:p>
        </w:tc>
        <w:tc>
          <w:tcPr>
            <w:tcW w:w="1504" w:type="dxa"/>
            <w:shd w:val="clear" w:color="auto" w:fill="auto"/>
            <w:tcMar>
              <w:top w:w="100" w:type="dxa"/>
              <w:left w:w="100" w:type="dxa"/>
              <w:bottom w:w="100" w:type="dxa"/>
              <w:right w:w="100" w:type="dxa"/>
            </w:tcMar>
          </w:tcPr>
          <w:p w14:paraId="00D49A49" w14:textId="77777777" w:rsidR="003F4AB2" w:rsidRPr="00D079D1" w:rsidRDefault="003F4AB2" w:rsidP="003F4AB2">
            <w:pPr>
              <w:widowControl w:val="0"/>
              <w:spacing w:line="360" w:lineRule="auto"/>
              <w:jc w:val="center"/>
            </w:pPr>
            <w:r w:rsidRPr="00D079D1">
              <w:t>64.7+/-100.1</w:t>
            </w:r>
          </w:p>
        </w:tc>
        <w:tc>
          <w:tcPr>
            <w:tcW w:w="1350" w:type="dxa"/>
            <w:shd w:val="clear" w:color="auto" w:fill="auto"/>
            <w:tcMar>
              <w:top w:w="100" w:type="dxa"/>
              <w:left w:w="100" w:type="dxa"/>
              <w:bottom w:w="100" w:type="dxa"/>
              <w:right w:w="100" w:type="dxa"/>
            </w:tcMar>
          </w:tcPr>
          <w:p w14:paraId="772FA01C" w14:textId="77777777" w:rsidR="003F4AB2" w:rsidRPr="00D079D1" w:rsidRDefault="003F4AB2" w:rsidP="003F4AB2">
            <w:pPr>
              <w:widowControl w:val="0"/>
              <w:spacing w:line="360" w:lineRule="auto"/>
              <w:jc w:val="center"/>
            </w:pPr>
            <w:r w:rsidRPr="00D079D1">
              <w:t>6.2+/-29.6</w:t>
            </w:r>
          </w:p>
        </w:tc>
        <w:tc>
          <w:tcPr>
            <w:tcW w:w="1276" w:type="dxa"/>
            <w:shd w:val="clear" w:color="auto" w:fill="auto"/>
            <w:tcMar>
              <w:top w:w="100" w:type="dxa"/>
              <w:left w:w="100" w:type="dxa"/>
              <w:bottom w:w="100" w:type="dxa"/>
              <w:right w:w="100" w:type="dxa"/>
            </w:tcMar>
          </w:tcPr>
          <w:p w14:paraId="791E37D9" w14:textId="77777777" w:rsidR="003F4AB2" w:rsidRPr="00D079D1" w:rsidRDefault="003F4AB2" w:rsidP="003F4AB2">
            <w:pPr>
              <w:widowControl w:val="0"/>
              <w:spacing w:line="360" w:lineRule="auto"/>
              <w:jc w:val="center"/>
            </w:pPr>
            <w:r w:rsidRPr="00D079D1">
              <w:t>14.5+/-7.7</w:t>
            </w:r>
          </w:p>
        </w:tc>
        <w:tc>
          <w:tcPr>
            <w:tcW w:w="1134" w:type="dxa"/>
            <w:shd w:val="clear" w:color="auto" w:fill="auto"/>
            <w:tcMar>
              <w:top w:w="100" w:type="dxa"/>
              <w:left w:w="100" w:type="dxa"/>
              <w:bottom w:w="100" w:type="dxa"/>
              <w:right w:w="100" w:type="dxa"/>
            </w:tcMar>
          </w:tcPr>
          <w:p w14:paraId="175177F2" w14:textId="77777777" w:rsidR="003F4AB2" w:rsidRPr="00D079D1" w:rsidRDefault="003F4AB2" w:rsidP="003F4AB2">
            <w:pPr>
              <w:widowControl w:val="0"/>
              <w:spacing w:line="360" w:lineRule="auto"/>
              <w:jc w:val="center"/>
            </w:pPr>
            <w:r w:rsidRPr="00D079D1">
              <w:t>2.8+/-6.8</w:t>
            </w:r>
          </w:p>
        </w:tc>
        <w:tc>
          <w:tcPr>
            <w:tcW w:w="1417" w:type="dxa"/>
            <w:shd w:val="clear" w:color="auto" w:fill="auto"/>
            <w:tcMar>
              <w:top w:w="100" w:type="dxa"/>
              <w:left w:w="100" w:type="dxa"/>
              <w:bottom w:w="100" w:type="dxa"/>
              <w:right w:w="100" w:type="dxa"/>
            </w:tcMar>
          </w:tcPr>
          <w:p w14:paraId="2B7338FC" w14:textId="77777777" w:rsidR="003F4AB2" w:rsidRPr="00D079D1" w:rsidRDefault="003F4AB2" w:rsidP="003F4AB2">
            <w:pPr>
              <w:widowControl w:val="0"/>
              <w:spacing w:line="360" w:lineRule="auto"/>
              <w:jc w:val="center"/>
            </w:pPr>
            <w:r w:rsidRPr="00D079D1">
              <w:t>2.61+/-7.2</w:t>
            </w:r>
          </w:p>
        </w:tc>
        <w:tc>
          <w:tcPr>
            <w:tcW w:w="1418" w:type="dxa"/>
            <w:shd w:val="clear" w:color="auto" w:fill="auto"/>
            <w:tcMar>
              <w:top w:w="100" w:type="dxa"/>
              <w:left w:w="100" w:type="dxa"/>
              <w:bottom w:w="100" w:type="dxa"/>
              <w:right w:w="100" w:type="dxa"/>
            </w:tcMar>
          </w:tcPr>
          <w:p w14:paraId="7E5DEC9E" w14:textId="77777777" w:rsidR="003F4AB2" w:rsidRPr="00D079D1" w:rsidRDefault="003F4AB2" w:rsidP="003F4AB2">
            <w:pPr>
              <w:widowControl w:val="0"/>
              <w:spacing w:line="360" w:lineRule="auto"/>
              <w:jc w:val="center"/>
            </w:pPr>
            <w:r w:rsidRPr="00D079D1">
              <w:t>0.13+/-1.90</w:t>
            </w:r>
          </w:p>
        </w:tc>
        <w:tc>
          <w:tcPr>
            <w:tcW w:w="1417" w:type="dxa"/>
          </w:tcPr>
          <w:p w14:paraId="631EC92F" w14:textId="698964BD" w:rsidR="003F4AB2" w:rsidRPr="00D079D1" w:rsidRDefault="003F4AB2" w:rsidP="003F4AB2">
            <w:pPr>
              <w:widowControl w:val="0"/>
              <w:spacing w:line="360" w:lineRule="auto"/>
              <w:jc w:val="center"/>
            </w:pPr>
            <w:r w:rsidRPr="00D079D1">
              <w:t>0.24+/-2.1</w:t>
            </w:r>
          </w:p>
        </w:tc>
        <w:tc>
          <w:tcPr>
            <w:tcW w:w="1560" w:type="dxa"/>
          </w:tcPr>
          <w:p w14:paraId="3D871223" w14:textId="56EAA1B1" w:rsidR="003F4AB2" w:rsidRPr="00D079D1" w:rsidRDefault="003F4AB2" w:rsidP="003F4AB2">
            <w:pPr>
              <w:widowControl w:val="0"/>
              <w:spacing w:line="360" w:lineRule="auto"/>
              <w:jc w:val="center"/>
            </w:pPr>
            <w:r w:rsidRPr="00D079D1">
              <w:t>0.02+/-0.37</w:t>
            </w:r>
          </w:p>
        </w:tc>
      </w:tr>
      <w:tr w:rsidR="003F4AB2" w:rsidRPr="00D079D1" w14:paraId="2EE2E779" w14:textId="01CFAB8D" w:rsidTr="003562E5">
        <w:trPr>
          <w:jc w:val="center"/>
        </w:trPr>
        <w:tc>
          <w:tcPr>
            <w:tcW w:w="680" w:type="dxa"/>
            <w:shd w:val="clear" w:color="auto" w:fill="auto"/>
            <w:tcMar>
              <w:top w:w="100" w:type="dxa"/>
              <w:left w:w="100" w:type="dxa"/>
              <w:bottom w:w="100" w:type="dxa"/>
              <w:right w:w="100" w:type="dxa"/>
            </w:tcMar>
          </w:tcPr>
          <w:p w14:paraId="0972E97A" w14:textId="77777777" w:rsidR="003F4AB2" w:rsidRPr="00D079D1" w:rsidRDefault="003F4AB2" w:rsidP="003F4AB2">
            <w:pPr>
              <w:widowControl w:val="0"/>
              <w:spacing w:line="360" w:lineRule="auto"/>
              <w:jc w:val="both"/>
            </w:pPr>
            <w:r w:rsidRPr="00D079D1">
              <w:t>1900</w:t>
            </w:r>
          </w:p>
        </w:tc>
        <w:tc>
          <w:tcPr>
            <w:tcW w:w="1504" w:type="dxa"/>
            <w:shd w:val="clear" w:color="auto" w:fill="auto"/>
            <w:tcMar>
              <w:top w:w="100" w:type="dxa"/>
              <w:left w:w="100" w:type="dxa"/>
              <w:bottom w:w="100" w:type="dxa"/>
              <w:right w:w="100" w:type="dxa"/>
            </w:tcMar>
          </w:tcPr>
          <w:p w14:paraId="187396C2" w14:textId="77777777" w:rsidR="003F4AB2" w:rsidRPr="00D079D1" w:rsidRDefault="003F4AB2" w:rsidP="003F4AB2">
            <w:pPr>
              <w:widowControl w:val="0"/>
              <w:spacing w:line="360" w:lineRule="auto"/>
              <w:jc w:val="center"/>
            </w:pPr>
            <w:r w:rsidRPr="00D079D1">
              <w:t>85.0+/-137.6</w:t>
            </w:r>
          </w:p>
        </w:tc>
        <w:tc>
          <w:tcPr>
            <w:tcW w:w="1350" w:type="dxa"/>
            <w:shd w:val="clear" w:color="auto" w:fill="auto"/>
            <w:tcMar>
              <w:top w:w="100" w:type="dxa"/>
              <w:left w:w="100" w:type="dxa"/>
              <w:bottom w:w="100" w:type="dxa"/>
              <w:right w:w="100" w:type="dxa"/>
            </w:tcMar>
          </w:tcPr>
          <w:p w14:paraId="256B551D" w14:textId="77777777" w:rsidR="003F4AB2" w:rsidRPr="00D079D1" w:rsidRDefault="003F4AB2" w:rsidP="003F4AB2">
            <w:pPr>
              <w:widowControl w:val="0"/>
              <w:spacing w:line="360" w:lineRule="auto"/>
              <w:jc w:val="center"/>
            </w:pPr>
            <w:r w:rsidRPr="00D079D1">
              <w:t>8.3+/-50.7</w:t>
            </w:r>
          </w:p>
        </w:tc>
        <w:tc>
          <w:tcPr>
            <w:tcW w:w="1276" w:type="dxa"/>
            <w:shd w:val="clear" w:color="auto" w:fill="auto"/>
            <w:tcMar>
              <w:top w:w="100" w:type="dxa"/>
              <w:left w:w="100" w:type="dxa"/>
              <w:bottom w:w="100" w:type="dxa"/>
              <w:right w:w="100" w:type="dxa"/>
            </w:tcMar>
          </w:tcPr>
          <w:p w14:paraId="21ACFBB3" w14:textId="77777777" w:rsidR="003F4AB2" w:rsidRPr="00D079D1" w:rsidRDefault="003F4AB2" w:rsidP="003F4AB2">
            <w:pPr>
              <w:widowControl w:val="0"/>
              <w:spacing w:line="360" w:lineRule="auto"/>
              <w:jc w:val="center"/>
            </w:pPr>
            <w:r w:rsidRPr="00D079D1">
              <w:t>17.3+/-7.9</w:t>
            </w:r>
          </w:p>
        </w:tc>
        <w:tc>
          <w:tcPr>
            <w:tcW w:w="1134" w:type="dxa"/>
            <w:shd w:val="clear" w:color="auto" w:fill="auto"/>
            <w:tcMar>
              <w:top w:w="100" w:type="dxa"/>
              <w:left w:w="100" w:type="dxa"/>
              <w:bottom w:w="100" w:type="dxa"/>
              <w:right w:w="100" w:type="dxa"/>
            </w:tcMar>
          </w:tcPr>
          <w:p w14:paraId="0440C46B" w14:textId="77777777" w:rsidR="003F4AB2" w:rsidRPr="00D079D1" w:rsidRDefault="003F4AB2" w:rsidP="003F4AB2">
            <w:pPr>
              <w:widowControl w:val="0"/>
              <w:spacing w:line="360" w:lineRule="auto"/>
              <w:jc w:val="center"/>
            </w:pPr>
            <w:r w:rsidRPr="00D079D1">
              <w:t>4.3+/-8.1</w:t>
            </w:r>
          </w:p>
        </w:tc>
        <w:tc>
          <w:tcPr>
            <w:tcW w:w="1417" w:type="dxa"/>
            <w:shd w:val="clear" w:color="auto" w:fill="auto"/>
            <w:tcMar>
              <w:top w:w="100" w:type="dxa"/>
              <w:left w:w="100" w:type="dxa"/>
              <w:bottom w:w="100" w:type="dxa"/>
              <w:right w:w="100" w:type="dxa"/>
            </w:tcMar>
          </w:tcPr>
          <w:p w14:paraId="43BBEDCD" w14:textId="77777777" w:rsidR="003F4AB2" w:rsidRPr="00D079D1" w:rsidRDefault="003F4AB2" w:rsidP="003F4AB2">
            <w:pPr>
              <w:widowControl w:val="0"/>
              <w:spacing w:line="360" w:lineRule="auto"/>
              <w:jc w:val="center"/>
            </w:pPr>
            <w:r w:rsidRPr="00D079D1">
              <w:t>3.90+/-7.8</w:t>
            </w:r>
          </w:p>
        </w:tc>
        <w:tc>
          <w:tcPr>
            <w:tcW w:w="1418" w:type="dxa"/>
            <w:shd w:val="clear" w:color="auto" w:fill="auto"/>
            <w:tcMar>
              <w:top w:w="100" w:type="dxa"/>
              <w:left w:w="100" w:type="dxa"/>
              <w:bottom w:w="100" w:type="dxa"/>
              <w:right w:w="100" w:type="dxa"/>
            </w:tcMar>
          </w:tcPr>
          <w:p w14:paraId="1B9E9C67" w14:textId="77777777" w:rsidR="003F4AB2" w:rsidRPr="00D079D1" w:rsidRDefault="003F4AB2" w:rsidP="003F4AB2">
            <w:pPr>
              <w:widowControl w:val="0"/>
              <w:spacing w:line="360" w:lineRule="auto"/>
              <w:jc w:val="center"/>
            </w:pPr>
            <w:r w:rsidRPr="00D079D1">
              <w:t>0.22+/-2.48</w:t>
            </w:r>
          </w:p>
        </w:tc>
        <w:tc>
          <w:tcPr>
            <w:tcW w:w="1417" w:type="dxa"/>
          </w:tcPr>
          <w:p w14:paraId="6D815D42" w14:textId="0249E6E2" w:rsidR="003F4AB2" w:rsidRPr="00D079D1" w:rsidRDefault="003F4AB2" w:rsidP="003F4AB2">
            <w:pPr>
              <w:widowControl w:val="0"/>
              <w:spacing w:line="360" w:lineRule="auto"/>
              <w:jc w:val="center"/>
            </w:pPr>
            <w:r w:rsidRPr="00D079D1">
              <w:t>0.44+/-2.9</w:t>
            </w:r>
          </w:p>
        </w:tc>
        <w:tc>
          <w:tcPr>
            <w:tcW w:w="1560" w:type="dxa"/>
          </w:tcPr>
          <w:p w14:paraId="16F4E3BE" w14:textId="682B2EEF" w:rsidR="003F4AB2" w:rsidRPr="00D079D1" w:rsidRDefault="003F4AB2" w:rsidP="003F4AB2">
            <w:pPr>
              <w:widowControl w:val="0"/>
              <w:spacing w:line="360" w:lineRule="auto"/>
              <w:jc w:val="center"/>
            </w:pPr>
            <w:r w:rsidRPr="00D079D1">
              <w:t>0.05+/-0.59</w:t>
            </w:r>
          </w:p>
        </w:tc>
      </w:tr>
      <w:tr w:rsidR="003F4AB2" w:rsidRPr="00D079D1" w14:paraId="1A76423A" w14:textId="4BD1A73F" w:rsidTr="003562E5">
        <w:trPr>
          <w:jc w:val="center"/>
        </w:trPr>
        <w:tc>
          <w:tcPr>
            <w:tcW w:w="680" w:type="dxa"/>
            <w:shd w:val="clear" w:color="auto" w:fill="auto"/>
            <w:tcMar>
              <w:top w:w="100" w:type="dxa"/>
              <w:left w:w="100" w:type="dxa"/>
              <w:bottom w:w="100" w:type="dxa"/>
              <w:right w:w="100" w:type="dxa"/>
            </w:tcMar>
          </w:tcPr>
          <w:p w14:paraId="51D6CE72" w14:textId="77777777" w:rsidR="003F4AB2" w:rsidRPr="00D079D1" w:rsidRDefault="003F4AB2" w:rsidP="003F4AB2">
            <w:pPr>
              <w:widowControl w:val="0"/>
              <w:spacing w:line="360" w:lineRule="auto"/>
              <w:jc w:val="both"/>
            </w:pPr>
            <w:r w:rsidRPr="00D079D1">
              <w:t>1950</w:t>
            </w:r>
          </w:p>
        </w:tc>
        <w:tc>
          <w:tcPr>
            <w:tcW w:w="1504" w:type="dxa"/>
            <w:shd w:val="clear" w:color="auto" w:fill="auto"/>
            <w:tcMar>
              <w:top w:w="100" w:type="dxa"/>
              <w:left w:w="100" w:type="dxa"/>
              <w:bottom w:w="100" w:type="dxa"/>
              <w:right w:w="100" w:type="dxa"/>
            </w:tcMar>
          </w:tcPr>
          <w:p w14:paraId="38BABBD0" w14:textId="74B42A89" w:rsidR="003F4AB2" w:rsidRPr="00D079D1" w:rsidRDefault="003F4AB2" w:rsidP="003F4AB2">
            <w:pPr>
              <w:widowControl w:val="0"/>
              <w:spacing w:line="360" w:lineRule="auto"/>
              <w:jc w:val="center"/>
            </w:pPr>
            <w:r w:rsidRPr="00D079D1">
              <w:t>137.6+/-27</w:t>
            </w:r>
            <w:r>
              <w:t>2</w:t>
            </w:r>
          </w:p>
        </w:tc>
        <w:tc>
          <w:tcPr>
            <w:tcW w:w="1350" w:type="dxa"/>
            <w:shd w:val="clear" w:color="auto" w:fill="auto"/>
            <w:tcMar>
              <w:top w:w="100" w:type="dxa"/>
              <w:left w:w="100" w:type="dxa"/>
              <w:bottom w:w="100" w:type="dxa"/>
              <w:right w:w="100" w:type="dxa"/>
            </w:tcMar>
          </w:tcPr>
          <w:p w14:paraId="6EC3F094" w14:textId="77777777" w:rsidR="003F4AB2" w:rsidRPr="00D079D1" w:rsidRDefault="003F4AB2" w:rsidP="003F4AB2">
            <w:pPr>
              <w:widowControl w:val="0"/>
              <w:spacing w:line="360" w:lineRule="auto"/>
              <w:jc w:val="center"/>
            </w:pPr>
            <w:r w:rsidRPr="00D079D1">
              <w:t>13.0+/-81.2</w:t>
            </w:r>
          </w:p>
        </w:tc>
        <w:tc>
          <w:tcPr>
            <w:tcW w:w="1276" w:type="dxa"/>
            <w:shd w:val="clear" w:color="auto" w:fill="auto"/>
            <w:tcMar>
              <w:top w:w="100" w:type="dxa"/>
              <w:left w:w="100" w:type="dxa"/>
              <w:bottom w:w="100" w:type="dxa"/>
              <w:right w:w="100" w:type="dxa"/>
            </w:tcMar>
          </w:tcPr>
          <w:p w14:paraId="6DF14BAF" w14:textId="77777777" w:rsidR="003F4AB2" w:rsidRPr="00D079D1" w:rsidRDefault="003F4AB2" w:rsidP="003F4AB2">
            <w:pPr>
              <w:widowControl w:val="0"/>
              <w:spacing w:line="360" w:lineRule="auto"/>
              <w:jc w:val="center"/>
            </w:pPr>
            <w:r w:rsidRPr="00D079D1">
              <w:t>20.9+/-8.6</w:t>
            </w:r>
          </w:p>
        </w:tc>
        <w:tc>
          <w:tcPr>
            <w:tcW w:w="1134" w:type="dxa"/>
            <w:shd w:val="clear" w:color="auto" w:fill="auto"/>
            <w:tcMar>
              <w:top w:w="100" w:type="dxa"/>
              <w:left w:w="100" w:type="dxa"/>
              <w:bottom w:w="100" w:type="dxa"/>
              <w:right w:w="100" w:type="dxa"/>
            </w:tcMar>
          </w:tcPr>
          <w:p w14:paraId="5CF16465" w14:textId="77777777" w:rsidR="003F4AB2" w:rsidRPr="00D079D1" w:rsidRDefault="003F4AB2" w:rsidP="003F4AB2">
            <w:pPr>
              <w:widowControl w:val="0"/>
              <w:spacing w:line="360" w:lineRule="auto"/>
              <w:jc w:val="center"/>
            </w:pPr>
            <w:r w:rsidRPr="00D079D1">
              <w:t>6.4+/-8.9</w:t>
            </w:r>
          </w:p>
        </w:tc>
        <w:tc>
          <w:tcPr>
            <w:tcW w:w="1417" w:type="dxa"/>
            <w:shd w:val="clear" w:color="auto" w:fill="auto"/>
            <w:tcMar>
              <w:top w:w="100" w:type="dxa"/>
              <w:left w:w="100" w:type="dxa"/>
              <w:bottom w:w="100" w:type="dxa"/>
              <w:right w:w="100" w:type="dxa"/>
            </w:tcMar>
          </w:tcPr>
          <w:p w14:paraId="33A55F38" w14:textId="77777777" w:rsidR="003F4AB2" w:rsidRPr="00D079D1" w:rsidRDefault="003F4AB2" w:rsidP="003F4AB2">
            <w:pPr>
              <w:widowControl w:val="0"/>
              <w:spacing w:line="360" w:lineRule="auto"/>
              <w:jc w:val="center"/>
            </w:pPr>
            <w:r w:rsidRPr="00D079D1">
              <w:t>5.98+/-9.7</w:t>
            </w:r>
          </w:p>
        </w:tc>
        <w:tc>
          <w:tcPr>
            <w:tcW w:w="1418" w:type="dxa"/>
            <w:shd w:val="clear" w:color="auto" w:fill="auto"/>
            <w:tcMar>
              <w:top w:w="100" w:type="dxa"/>
              <w:left w:w="100" w:type="dxa"/>
              <w:bottom w:w="100" w:type="dxa"/>
              <w:right w:w="100" w:type="dxa"/>
            </w:tcMar>
          </w:tcPr>
          <w:p w14:paraId="6A42A9BA" w14:textId="77777777" w:rsidR="003F4AB2" w:rsidRPr="00D079D1" w:rsidRDefault="003F4AB2" w:rsidP="003F4AB2">
            <w:pPr>
              <w:widowControl w:val="0"/>
              <w:spacing w:line="360" w:lineRule="auto"/>
              <w:jc w:val="center"/>
            </w:pPr>
            <w:r w:rsidRPr="00D079D1">
              <w:t>0.50+/-3.9</w:t>
            </w:r>
          </w:p>
        </w:tc>
        <w:tc>
          <w:tcPr>
            <w:tcW w:w="1417" w:type="dxa"/>
          </w:tcPr>
          <w:p w14:paraId="360D5FC1" w14:textId="5BB487ED" w:rsidR="003F4AB2" w:rsidRPr="00D079D1" w:rsidRDefault="003F4AB2" w:rsidP="003F4AB2">
            <w:pPr>
              <w:widowControl w:val="0"/>
              <w:spacing w:line="360" w:lineRule="auto"/>
              <w:jc w:val="center"/>
            </w:pPr>
            <w:r w:rsidRPr="00D079D1">
              <w:t>0.79+/-5.6</w:t>
            </w:r>
          </w:p>
        </w:tc>
        <w:tc>
          <w:tcPr>
            <w:tcW w:w="1560" w:type="dxa"/>
          </w:tcPr>
          <w:p w14:paraId="450A07B5" w14:textId="37CF7EAB" w:rsidR="003F4AB2" w:rsidRPr="00D079D1" w:rsidRDefault="003F4AB2" w:rsidP="003F4AB2">
            <w:pPr>
              <w:widowControl w:val="0"/>
              <w:spacing w:line="360" w:lineRule="auto"/>
              <w:jc w:val="center"/>
            </w:pPr>
            <w:r w:rsidRPr="00D079D1">
              <w:t>0.10+/-1.21</w:t>
            </w:r>
          </w:p>
        </w:tc>
      </w:tr>
      <w:tr w:rsidR="003F4AB2" w:rsidRPr="00D079D1" w14:paraId="6CC11257" w14:textId="2CD69335" w:rsidTr="003562E5">
        <w:trPr>
          <w:jc w:val="center"/>
        </w:trPr>
        <w:tc>
          <w:tcPr>
            <w:tcW w:w="680" w:type="dxa"/>
            <w:tcBorders>
              <w:bottom w:val="single" w:sz="4" w:space="0" w:color="auto"/>
            </w:tcBorders>
            <w:shd w:val="clear" w:color="auto" w:fill="auto"/>
            <w:tcMar>
              <w:top w:w="100" w:type="dxa"/>
              <w:left w:w="100" w:type="dxa"/>
              <w:bottom w:w="100" w:type="dxa"/>
              <w:right w:w="100" w:type="dxa"/>
            </w:tcMar>
          </w:tcPr>
          <w:p w14:paraId="45D77600" w14:textId="77777777" w:rsidR="003F4AB2" w:rsidRPr="00D079D1" w:rsidRDefault="003F4AB2" w:rsidP="003F4AB2">
            <w:pPr>
              <w:widowControl w:val="0"/>
              <w:spacing w:line="360" w:lineRule="auto"/>
              <w:jc w:val="both"/>
            </w:pPr>
            <w:r w:rsidRPr="00D079D1">
              <w:t>2000</w:t>
            </w:r>
          </w:p>
        </w:tc>
        <w:tc>
          <w:tcPr>
            <w:tcW w:w="1504" w:type="dxa"/>
            <w:tcBorders>
              <w:bottom w:val="single" w:sz="4" w:space="0" w:color="auto"/>
            </w:tcBorders>
            <w:shd w:val="clear" w:color="auto" w:fill="auto"/>
            <w:tcMar>
              <w:top w:w="100" w:type="dxa"/>
              <w:left w:w="100" w:type="dxa"/>
              <w:bottom w:w="100" w:type="dxa"/>
              <w:right w:w="100" w:type="dxa"/>
            </w:tcMar>
          </w:tcPr>
          <w:p w14:paraId="75D6AA0D" w14:textId="77777777" w:rsidR="003F4AB2" w:rsidRPr="00D079D1" w:rsidRDefault="003F4AB2" w:rsidP="003F4AB2">
            <w:pPr>
              <w:widowControl w:val="0"/>
              <w:spacing w:line="360" w:lineRule="auto"/>
              <w:jc w:val="center"/>
            </w:pPr>
            <w:r w:rsidRPr="00D079D1">
              <w:t>407.4+/-1088</w:t>
            </w:r>
          </w:p>
        </w:tc>
        <w:tc>
          <w:tcPr>
            <w:tcW w:w="1350" w:type="dxa"/>
            <w:tcBorders>
              <w:bottom w:val="single" w:sz="4" w:space="0" w:color="auto"/>
            </w:tcBorders>
            <w:shd w:val="clear" w:color="auto" w:fill="auto"/>
            <w:tcMar>
              <w:top w:w="100" w:type="dxa"/>
              <w:left w:w="100" w:type="dxa"/>
              <w:bottom w:w="100" w:type="dxa"/>
              <w:right w:w="100" w:type="dxa"/>
            </w:tcMar>
          </w:tcPr>
          <w:p w14:paraId="47469C93" w14:textId="6954790C" w:rsidR="003F4AB2" w:rsidRPr="00D079D1" w:rsidRDefault="003F4AB2" w:rsidP="003F4AB2">
            <w:pPr>
              <w:widowControl w:val="0"/>
              <w:spacing w:line="360" w:lineRule="auto"/>
              <w:jc w:val="center"/>
            </w:pPr>
            <w:r w:rsidRPr="00D079D1">
              <w:t>30.4+/-222</w:t>
            </w:r>
          </w:p>
        </w:tc>
        <w:tc>
          <w:tcPr>
            <w:tcW w:w="1276" w:type="dxa"/>
            <w:tcBorders>
              <w:bottom w:val="single" w:sz="4" w:space="0" w:color="auto"/>
            </w:tcBorders>
            <w:shd w:val="clear" w:color="auto" w:fill="auto"/>
            <w:tcMar>
              <w:top w:w="100" w:type="dxa"/>
              <w:left w:w="100" w:type="dxa"/>
              <w:bottom w:w="100" w:type="dxa"/>
              <w:right w:w="100" w:type="dxa"/>
            </w:tcMar>
          </w:tcPr>
          <w:p w14:paraId="7AF183F2" w14:textId="77777777" w:rsidR="003F4AB2" w:rsidRPr="00D079D1" w:rsidRDefault="003F4AB2" w:rsidP="003F4AB2">
            <w:pPr>
              <w:widowControl w:val="0"/>
              <w:spacing w:line="360" w:lineRule="auto"/>
              <w:jc w:val="center"/>
            </w:pPr>
            <w:r w:rsidRPr="00D079D1">
              <w:t>24.4+/-9.5</w:t>
            </w:r>
          </w:p>
        </w:tc>
        <w:tc>
          <w:tcPr>
            <w:tcW w:w="1134" w:type="dxa"/>
            <w:tcBorders>
              <w:bottom w:val="single" w:sz="4" w:space="0" w:color="auto"/>
            </w:tcBorders>
            <w:shd w:val="clear" w:color="auto" w:fill="auto"/>
            <w:tcMar>
              <w:top w:w="100" w:type="dxa"/>
              <w:left w:w="100" w:type="dxa"/>
              <w:bottom w:w="100" w:type="dxa"/>
              <w:right w:w="100" w:type="dxa"/>
            </w:tcMar>
          </w:tcPr>
          <w:p w14:paraId="1E5FE53C" w14:textId="77777777" w:rsidR="003F4AB2" w:rsidRPr="00D079D1" w:rsidRDefault="003F4AB2" w:rsidP="003F4AB2">
            <w:pPr>
              <w:widowControl w:val="0"/>
              <w:spacing w:line="360" w:lineRule="auto"/>
              <w:jc w:val="center"/>
            </w:pPr>
            <w:r w:rsidRPr="00D079D1">
              <w:t>7.8+/-9.7</w:t>
            </w:r>
          </w:p>
        </w:tc>
        <w:tc>
          <w:tcPr>
            <w:tcW w:w="1417" w:type="dxa"/>
            <w:tcBorders>
              <w:bottom w:val="single" w:sz="4" w:space="0" w:color="auto"/>
            </w:tcBorders>
            <w:shd w:val="clear" w:color="auto" w:fill="auto"/>
            <w:tcMar>
              <w:top w:w="100" w:type="dxa"/>
              <w:left w:w="100" w:type="dxa"/>
              <w:bottom w:w="100" w:type="dxa"/>
              <w:right w:w="100" w:type="dxa"/>
            </w:tcMar>
          </w:tcPr>
          <w:p w14:paraId="5FE9EE42" w14:textId="77777777" w:rsidR="003F4AB2" w:rsidRPr="00D079D1" w:rsidRDefault="003F4AB2" w:rsidP="003F4AB2">
            <w:pPr>
              <w:widowControl w:val="0"/>
              <w:spacing w:line="360" w:lineRule="auto"/>
              <w:jc w:val="center"/>
            </w:pPr>
            <w:r w:rsidRPr="00D079D1">
              <w:t>11.3+/-12.4</w:t>
            </w:r>
          </w:p>
        </w:tc>
        <w:tc>
          <w:tcPr>
            <w:tcW w:w="1418" w:type="dxa"/>
            <w:tcBorders>
              <w:bottom w:val="single" w:sz="4" w:space="0" w:color="auto"/>
            </w:tcBorders>
            <w:shd w:val="clear" w:color="auto" w:fill="auto"/>
            <w:tcMar>
              <w:top w:w="100" w:type="dxa"/>
              <w:left w:w="100" w:type="dxa"/>
              <w:bottom w:w="100" w:type="dxa"/>
              <w:right w:w="100" w:type="dxa"/>
            </w:tcMar>
          </w:tcPr>
          <w:p w14:paraId="2C665469" w14:textId="77777777" w:rsidR="003F4AB2" w:rsidRPr="00D079D1" w:rsidRDefault="003F4AB2" w:rsidP="003F4AB2">
            <w:pPr>
              <w:widowControl w:val="0"/>
              <w:spacing w:line="360" w:lineRule="auto"/>
              <w:jc w:val="center"/>
            </w:pPr>
            <w:r w:rsidRPr="00D079D1">
              <w:t>1.08+/-5.7</w:t>
            </w:r>
          </w:p>
        </w:tc>
        <w:tc>
          <w:tcPr>
            <w:tcW w:w="1417" w:type="dxa"/>
            <w:tcBorders>
              <w:bottom w:val="single" w:sz="4" w:space="0" w:color="auto"/>
            </w:tcBorders>
          </w:tcPr>
          <w:p w14:paraId="5B8C7DD7" w14:textId="2E3B2B5B" w:rsidR="003F4AB2" w:rsidRPr="00D079D1" w:rsidRDefault="003F4AB2" w:rsidP="003F4AB2">
            <w:pPr>
              <w:widowControl w:val="0"/>
              <w:spacing w:line="360" w:lineRule="auto"/>
              <w:jc w:val="center"/>
            </w:pPr>
            <w:r w:rsidRPr="00D079D1">
              <w:t>2.1+/-7.3</w:t>
            </w:r>
          </w:p>
        </w:tc>
        <w:tc>
          <w:tcPr>
            <w:tcW w:w="1560" w:type="dxa"/>
            <w:tcBorders>
              <w:bottom w:val="single" w:sz="4" w:space="0" w:color="auto"/>
            </w:tcBorders>
          </w:tcPr>
          <w:p w14:paraId="3EDA13AC" w14:textId="2EFB159B" w:rsidR="003F4AB2" w:rsidRPr="00D079D1" w:rsidRDefault="003F4AB2" w:rsidP="003F4AB2">
            <w:pPr>
              <w:widowControl w:val="0"/>
              <w:spacing w:line="360" w:lineRule="auto"/>
              <w:jc w:val="center"/>
            </w:pPr>
            <w:r w:rsidRPr="00D079D1">
              <w:t>0.25+/-2.21</w:t>
            </w:r>
          </w:p>
        </w:tc>
      </w:tr>
    </w:tbl>
    <w:p w14:paraId="5485047E" w14:textId="2FDBBF23" w:rsidR="004E493E" w:rsidRDefault="004E493E" w:rsidP="00435D5A">
      <w:pPr>
        <w:spacing w:line="360" w:lineRule="auto"/>
        <w:jc w:val="both"/>
      </w:pPr>
    </w:p>
    <w:p w14:paraId="1C406CF2" w14:textId="2AB409F3" w:rsidR="003F4AB2" w:rsidRDefault="003F4AB2" w:rsidP="00435D5A">
      <w:pPr>
        <w:spacing w:line="360" w:lineRule="auto"/>
        <w:jc w:val="both"/>
      </w:pPr>
    </w:p>
    <w:p w14:paraId="57EE7290" w14:textId="77777777" w:rsidR="003F4AB2" w:rsidRDefault="003F4AB2" w:rsidP="00435D5A">
      <w:pPr>
        <w:spacing w:line="360" w:lineRule="auto"/>
        <w:jc w:val="both"/>
      </w:pPr>
    </w:p>
    <w:p w14:paraId="7A3F68A8" w14:textId="77777777" w:rsidR="003562E5" w:rsidRDefault="003562E5">
      <w:pPr>
        <w:spacing w:line="276" w:lineRule="auto"/>
        <w:rPr>
          <w:b/>
        </w:rPr>
      </w:pPr>
      <w:r>
        <w:rPr>
          <w:b/>
        </w:rPr>
        <w:br w:type="page"/>
      </w:r>
    </w:p>
    <w:p w14:paraId="0FA35AED" w14:textId="3AF97DAB" w:rsidR="003F4AB2" w:rsidRPr="00B315E1" w:rsidRDefault="003F4AB2" w:rsidP="00435D5A">
      <w:pPr>
        <w:spacing w:line="360" w:lineRule="auto"/>
        <w:jc w:val="both"/>
        <w:rPr>
          <w:sz w:val="22"/>
          <w:szCs w:val="22"/>
        </w:rPr>
      </w:pPr>
      <w:r w:rsidRPr="003F4AB2">
        <w:rPr>
          <w:b/>
        </w:rPr>
        <w:lastRenderedPageBreak/>
        <w:t>Table SM</w:t>
      </w:r>
      <w:r>
        <w:rPr>
          <w:b/>
        </w:rPr>
        <w:t>2</w:t>
      </w:r>
      <w:r w:rsidRPr="003F4AB2">
        <w:rPr>
          <w:b/>
        </w:rPr>
        <w:t>.</w:t>
      </w:r>
      <w:r w:rsidRPr="003F4AB2">
        <w:t xml:space="preserve"> </w:t>
      </w:r>
      <w:r>
        <w:t xml:space="preserve">Exponential equation and goodness of fit (coefficient of determination) for population density, cropland and irrigation over the last 300 years in the 48 deltas. </w:t>
      </w:r>
      <w:r w:rsidR="006B55DD">
        <w:t>Blan</w:t>
      </w:r>
      <w:r w:rsidR="002E5E2C">
        <w:t>k</w:t>
      </w:r>
      <w:r w:rsidR="006B55DD">
        <w:t xml:space="preserve"> means no significant fit</w:t>
      </w:r>
      <w:r w:rsidR="00345EAC">
        <w:t xml:space="preserve"> (p&gt;0.05). </w:t>
      </w:r>
    </w:p>
    <w:tbl>
      <w:tblPr>
        <w:tblStyle w:val="PlainTable3"/>
        <w:tblW w:w="9952" w:type="dxa"/>
        <w:tblLayout w:type="fixed"/>
        <w:tblLook w:val="04A0" w:firstRow="1" w:lastRow="0" w:firstColumn="1" w:lastColumn="0" w:noHBand="0" w:noVBand="1"/>
      </w:tblPr>
      <w:tblGrid>
        <w:gridCol w:w="1690"/>
        <w:gridCol w:w="1996"/>
        <w:gridCol w:w="870"/>
        <w:gridCol w:w="1897"/>
        <w:gridCol w:w="636"/>
        <w:gridCol w:w="14"/>
        <w:gridCol w:w="1961"/>
        <w:gridCol w:w="876"/>
        <w:gridCol w:w="12"/>
      </w:tblGrid>
      <w:tr w:rsidR="003F4AB2" w:rsidRPr="00334258" w14:paraId="569EDF8A" w14:textId="77777777" w:rsidTr="003F4AB2">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1690" w:type="dxa"/>
            <w:noWrap/>
          </w:tcPr>
          <w:p w14:paraId="1CC8AC34" w14:textId="77777777" w:rsidR="003F4AB2" w:rsidRPr="00B315E1" w:rsidRDefault="003F4AB2" w:rsidP="003F4AB2">
            <w:pPr>
              <w:rPr>
                <w:b w:val="0"/>
                <w:caps w:val="0"/>
                <w:color w:val="000000"/>
                <w:sz w:val="22"/>
                <w:szCs w:val="22"/>
              </w:rPr>
            </w:pPr>
          </w:p>
        </w:tc>
        <w:tc>
          <w:tcPr>
            <w:tcW w:w="2866" w:type="dxa"/>
            <w:gridSpan w:val="2"/>
            <w:noWrap/>
          </w:tcPr>
          <w:p w14:paraId="15BF60CA" w14:textId="7E065043" w:rsidR="003F4AB2" w:rsidRPr="00553E99" w:rsidRDefault="003F4AB2" w:rsidP="003F4AB2">
            <w:pPr>
              <w:jc w:val="center"/>
              <w:cnfStyle w:val="100000000000" w:firstRow="1" w:lastRow="0" w:firstColumn="0" w:lastColumn="0" w:oddVBand="0" w:evenVBand="0" w:oddHBand="0" w:evenHBand="0" w:firstRowFirstColumn="0" w:firstRowLastColumn="0" w:lastRowFirstColumn="0" w:lastRowLastColumn="0"/>
              <w:rPr>
                <w:caps w:val="0"/>
                <w:color w:val="000000"/>
                <w:sz w:val="28"/>
                <w:szCs w:val="22"/>
              </w:rPr>
            </w:pPr>
            <w:r w:rsidRPr="00553E99">
              <w:rPr>
                <w:caps w:val="0"/>
                <w:color w:val="000000"/>
                <w:sz w:val="28"/>
                <w:szCs w:val="22"/>
              </w:rPr>
              <w:t>Population</w:t>
            </w:r>
          </w:p>
        </w:tc>
        <w:tc>
          <w:tcPr>
            <w:tcW w:w="2547" w:type="dxa"/>
            <w:gridSpan w:val="3"/>
          </w:tcPr>
          <w:p w14:paraId="5B45B8DB" w14:textId="4000B841" w:rsidR="003F4AB2" w:rsidRPr="00553E99" w:rsidRDefault="003F4AB2" w:rsidP="003F4AB2">
            <w:pPr>
              <w:jc w:val="center"/>
              <w:cnfStyle w:val="100000000000" w:firstRow="1" w:lastRow="0" w:firstColumn="0" w:lastColumn="0" w:oddVBand="0" w:evenVBand="0" w:oddHBand="0" w:evenHBand="0" w:firstRowFirstColumn="0" w:firstRowLastColumn="0" w:lastRowFirstColumn="0" w:lastRowLastColumn="0"/>
              <w:rPr>
                <w:caps w:val="0"/>
                <w:color w:val="000000"/>
                <w:sz w:val="28"/>
                <w:szCs w:val="22"/>
              </w:rPr>
            </w:pPr>
            <w:r w:rsidRPr="00553E99">
              <w:rPr>
                <w:caps w:val="0"/>
                <w:color w:val="000000"/>
                <w:sz w:val="28"/>
                <w:szCs w:val="22"/>
              </w:rPr>
              <w:t>Cropland</w:t>
            </w:r>
          </w:p>
        </w:tc>
        <w:tc>
          <w:tcPr>
            <w:tcW w:w="2849" w:type="dxa"/>
            <w:gridSpan w:val="3"/>
          </w:tcPr>
          <w:p w14:paraId="2D8807C5" w14:textId="04379235" w:rsidR="003F4AB2" w:rsidRPr="00553E99" w:rsidRDefault="003F4AB2" w:rsidP="003F4AB2">
            <w:pPr>
              <w:jc w:val="center"/>
              <w:cnfStyle w:val="100000000000" w:firstRow="1" w:lastRow="0" w:firstColumn="0" w:lastColumn="0" w:oddVBand="0" w:evenVBand="0" w:oddHBand="0" w:evenHBand="0" w:firstRowFirstColumn="0" w:firstRowLastColumn="0" w:lastRowFirstColumn="0" w:lastRowLastColumn="0"/>
              <w:rPr>
                <w:caps w:val="0"/>
                <w:color w:val="000000"/>
                <w:sz w:val="28"/>
                <w:szCs w:val="22"/>
              </w:rPr>
            </w:pPr>
            <w:r w:rsidRPr="00553E99">
              <w:rPr>
                <w:caps w:val="0"/>
                <w:color w:val="000000"/>
                <w:sz w:val="28"/>
                <w:szCs w:val="22"/>
              </w:rPr>
              <w:t>Irrigation</w:t>
            </w:r>
          </w:p>
        </w:tc>
      </w:tr>
      <w:tr w:rsidR="003F4AB2" w:rsidRPr="00334258" w14:paraId="303199B5" w14:textId="77777777"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tcPr>
          <w:p w14:paraId="10344E42" w14:textId="77777777" w:rsidR="003F4AB2" w:rsidRPr="00B315E1" w:rsidRDefault="003F4AB2" w:rsidP="003F4AB2">
            <w:pPr>
              <w:rPr>
                <w:b w:val="0"/>
                <w:caps w:val="0"/>
                <w:color w:val="000000"/>
                <w:sz w:val="22"/>
                <w:szCs w:val="22"/>
              </w:rPr>
            </w:pPr>
          </w:p>
        </w:tc>
        <w:tc>
          <w:tcPr>
            <w:tcW w:w="1996" w:type="dxa"/>
            <w:noWrap/>
          </w:tcPr>
          <w:p w14:paraId="41AAEFED" w14:textId="2EA5C1A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bCs/>
                <w:color w:val="000000"/>
                <w:sz w:val="22"/>
                <w:szCs w:val="22"/>
              </w:rPr>
            </w:pPr>
            <w:r w:rsidRPr="00B315E1">
              <w:rPr>
                <w:bCs/>
                <w:color w:val="000000"/>
                <w:sz w:val="22"/>
                <w:szCs w:val="22"/>
              </w:rPr>
              <w:t>Equation</w:t>
            </w:r>
          </w:p>
        </w:tc>
        <w:tc>
          <w:tcPr>
            <w:tcW w:w="870" w:type="dxa"/>
            <w:noWrap/>
          </w:tcPr>
          <w:p w14:paraId="55C3288B" w14:textId="2D43CC3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bCs/>
                <w:color w:val="000000"/>
                <w:sz w:val="22"/>
                <w:szCs w:val="22"/>
              </w:rPr>
            </w:pPr>
            <w:r w:rsidRPr="00B315E1">
              <w:rPr>
                <w:bCs/>
                <w:color w:val="000000"/>
                <w:sz w:val="22"/>
                <w:szCs w:val="22"/>
              </w:rPr>
              <w:t>R²</w:t>
            </w:r>
          </w:p>
        </w:tc>
        <w:tc>
          <w:tcPr>
            <w:tcW w:w="1897" w:type="dxa"/>
          </w:tcPr>
          <w:p w14:paraId="3AF74758" w14:textId="64285A8D"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bCs/>
                <w:color w:val="000000"/>
                <w:sz w:val="22"/>
                <w:szCs w:val="22"/>
              </w:rPr>
            </w:pPr>
            <w:r w:rsidRPr="00B315E1">
              <w:rPr>
                <w:bCs/>
                <w:color w:val="000000"/>
                <w:sz w:val="22"/>
                <w:szCs w:val="22"/>
              </w:rPr>
              <w:t>Equation</w:t>
            </w:r>
          </w:p>
        </w:tc>
        <w:tc>
          <w:tcPr>
            <w:tcW w:w="636" w:type="dxa"/>
          </w:tcPr>
          <w:p w14:paraId="3B78D58F" w14:textId="7B26B09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bCs/>
                <w:color w:val="000000"/>
                <w:sz w:val="22"/>
                <w:szCs w:val="22"/>
              </w:rPr>
            </w:pPr>
            <w:r w:rsidRPr="00B315E1">
              <w:rPr>
                <w:bCs/>
                <w:color w:val="000000"/>
                <w:sz w:val="22"/>
                <w:szCs w:val="22"/>
              </w:rPr>
              <w:t>R²</w:t>
            </w:r>
          </w:p>
        </w:tc>
        <w:tc>
          <w:tcPr>
            <w:tcW w:w="1975" w:type="dxa"/>
            <w:gridSpan w:val="2"/>
          </w:tcPr>
          <w:p w14:paraId="21633DAC" w14:textId="7458B64F"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bCs/>
                <w:color w:val="000000"/>
                <w:sz w:val="22"/>
                <w:szCs w:val="22"/>
              </w:rPr>
            </w:pPr>
            <w:r w:rsidRPr="00B315E1">
              <w:rPr>
                <w:bCs/>
                <w:color w:val="000000"/>
                <w:sz w:val="22"/>
                <w:szCs w:val="22"/>
              </w:rPr>
              <w:t>Equation</w:t>
            </w:r>
          </w:p>
        </w:tc>
        <w:tc>
          <w:tcPr>
            <w:tcW w:w="876" w:type="dxa"/>
          </w:tcPr>
          <w:p w14:paraId="7741BE61" w14:textId="0A56FCFF"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bCs/>
                <w:color w:val="000000"/>
                <w:sz w:val="22"/>
                <w:szCs w:val="22"/>
              </w:rPr>
            </w:pPr>
            <w:r w:rsidRPr="00B315E1">
              <w:rPr>
                <w:bCs/>
                <w:color w:val="000000"/>
                <w:sz w:val="22"/>
                <w:szCs w:val="22"/>
              </w:rPr>
              <w:t>R²</w:t>
            </w:r>
          </w:p>
        </w:tc>
      </w:tr>
      <w:tr w:rsidR="003F4AB2" w:rsidRPr="00334258" w14:paraId="43DF4D01" w14:textId="66FFADDE"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2881DED" w14:textId="15503D50" w:rsidR="003F4AB2" w:rsidRPr="00553E99" w:rsidRDefault="003F4AB2" w:rsidP="003F4AB2">
            <w:pPr>
              <w:rPr>
                <w:b w:val="0"/>
                <w:color w:val="000000"/>
                <w:sz w:val="22"/>
                <w:szCs w:val="22"/>
              </w:rPr>
            </w:pPr>
            <w:r w:rsidRPr="00553E99">
              <w:rPr>
                <w:b w:val="0"/>
                <w:caps w:val="0"/>
                <w:color w:val="000000"/>
                <w:szCs w:val="22"/>
              </w:rPr>
              <w:t>Amazon</w:t>
            </w:r>
          </w:p>
        </w:tc>
        <w:tc>
          <w:tcPr>
            <w:tcW w:w="1996" w:type="dxa"/>
            <w:noWrap/>
            <w:hideMark/>
          </w:tcPr>
          <w:p w14:paraId="7AF0F7A4" w14:textId="39BE1445"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w:t>
            </w:r>
            <w:r w:rsidR="00B315E1" w:rsidRPr="00B315E1">
              <w:rPr>
                <w:color w:val="000000"/>
                <w:sz w:val="22"/>
                <w:szCs w:val="22"/>
              </w:rPr>
              <w:t xml:space="preserve"> x10</w:t>
            </w:r>
            <w:r w:rsidRPr="00B315E1">
              <w:rPr>
                <w:color w:val="000000"/>
                <w:sz w:val="22"/>
                <w:szCs w:val="22"/>
                <w:vertAlign w:val="superscript"/>
              </w:rPr>
              <w:t>-18</w:t>
            </w:r>
            <w:r w:rsidRPr="00B315E1">
              <w:rPr>
                <w:color w:val="000000"/>
                <w:sz w:val="22"/>
                <w:szCs w:val="22"/>
              </w:rPr>
              <w:t>e</w:t>
            </w:r>
            <w:r w:rsidRPr="00B315E1">
              <w:rPr>
                <w:color w:val="000000"/>
                <w:sz w:val="22"/>
                <w:szCs w:val="22"/>
                <w:vertAlign w:val="superscript"/>
              </w:rPr>
              <w:t>0.022x</w:t>
            </w:r>
          </w:p>
        </w:tc>
        <w:tc>
          <w:tcPr>
            <w:tcW w:w="870" w:type="dxa"/>
            <w:noWrap/>
            <w:hideMark/>
          </w:tcPr>
          <w:p w14:paraId="09595A06" w14:textId="1CFDC90D"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0.98</w:t>
            </w:r>
          </w:p>
        </w:tc>
        <w:tc>
          <w:tcPr>
            <w:tcW w:w="1897" w:type="dxa"/>
            <w:vAlign w:val="center"/>
          </w:tcPr>
          <w:p w14:paraId="150C3BC1" w14:textId="0EB78592"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4 x10</w:t>
            </w:r>
            <w:r w:rsidRPr="00B315E1">
              <w:rPr>
                <w:color w:val="000000"/>
                <w:sz w:val="22"/>
                <w:szCs w:val="22"/>
                <w:vertAlign w:val="superscript"/>
              </w:rPr>
              <w:t>-23</w:t>
            </w:r>
            <w:r w:rsidRPr="00B315E1">
              <w:rPr>
                <w:color w:val="000000"/>
                <w:sz w:val="22"/>
                <w:szCs w:val="22"/>
              </w:rPr>
              <w:t>e</w:t>
            </w:r>
            <w:r w:rsidRPr="00B315E1">
              <w:rPr>
                <w:color w:val="000000"/>
                <w:sz w:val="22"/>
                <w:szCs w:val="22"/>
                <w:vertAlign w:val="superscript"/>
              </w:rPr>
              <w:t>0.0258x</w:t>
            </w:r>
          </w:p>
        </w:tc>
        <w:tc>
          <w:tcPr>
            <w:tcW w:w="636" w:type="dxa"/>
            <w:vAlign w:val="center"/>
          </w:tcPr>
          <w:p w14:paraId="1740D4A9" w14:textId="2BA1BAF9"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0.95</w:t>
            </w:r>
          </w:p>
        </w:tc>
        <w:tc>
          <w:tcPr>
            <w:tcW w:w="1975" w:type="dxa"/>
            <w:gridSpan w:val="2"/>
            <w:vAlign w:val="bottom"/>
          </w:tcPr>
          <w:p w14:paraId="79BE1694"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0C75326A"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6160CFA5" w14:textId="071BCFB9"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899FB60" w14:textId="1C5031A1" w:rsidR="003F4AB2" w:rsidRPr="00553E99" w:rsidRDefault="003F4AB2" w:rsidP="003F4AB2">
            <w:pPr>
              <w:rPr>
                <w:b w:val="0"/>
                <w:caps w:val="0"/>
                <w:color w:val="000000"/>
                <w:szCs w:val="22"/>
              </w:rPr>
            </w:pPr>
            <w:r w:rsidRPr="00553E99">
              <w:rPr>
                <w:b w:val="0"/>
                <w:caps w:val="0"/>
                <w:color w:val="000000"/>
                <w:szCs w:val="22"/>
              </w:rPr>
              <w:t>Amur</w:t>
            </w:r>
          </w:p>
        </w:tc>
        <w:tc>
          <w:tcPr>
            <w:tcW w:w="1996" w:type="dxa"/>
            <w:noWrap/>
            <w:hideMark/>
          </w:tcPr>
          <w:p w14:paraId="764D6DCF" w14:textId="1E1732EF"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0.002</w:t>
            </w:r>
            <w:r w:rsidR="003F4AB2" w:rsidRPr="00B315E1">
              <w:rPr>
                <w:color w:val="000000"/>
                <w:sz w:val="22"/>
                <w:szCs w:val="22"/>
              </w:rPr>
              <w:t>e</w:t>
            </w:r>
            <w:r w:rsidR="003F4AB2" w:rsidRPr="00B315E1">
              <w:rPr>
                <w:color w:val="000000"/>
                <w:sz w:val="22"/>
                <w:szCs w:val="22"/>
                <w:vertAlign w:val="superscript"/>
              </w:rPr>
              <w:t>0.0037x</w:t>
            </w:r>
          </w:p>
        </w:tc>
        <w:tc>
          <w:tcPr>
            <w:tcW w:w="870" w:type="dxa"/>
            <w:noWrap/>
            <w:hideMark/>
          </w:tcPr>
          <w:p w14:paraId="137A9989" w14:textId="4F16A940"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0.90</w:t>
            </w:r>
          </w:p>
        </w:tc>
        <w:tc>
          <w:tcPr>
            <w:tcW w:w="1897" w:type="dxa"/>
            <w:vAlign w:val="bottom"/>
          </w:tcPr>
          <w:p w14:paraId="3BB79500" w14:textId="78F05F49"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636" w:type="dxa"/>
            <w:vAlign w:val="bottom"/>
          </w:tcPr>
          <w:p w14:paraId="69C8221A" w14:textId="55CC982F"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1975" w:type="dxa"/>
            <w:gridSpan w:val="2"/>
            <w:vAlign w:val="bottom"/>
          </w:tcPr>
          <w:p w14:paraId="50FC9D0F"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062232C7"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6E80F02D" w14:textId="6902A61A"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5A0AD398" w14:textId="71748272" w:rsidR="003F4AB2" w:rsidRPr="00553E99" w:rsidRDefault="003F4AB2" w:rsidP="003F4AB2">
            <w:pPr>
              <w:rPr>
                <w:b w:val="0"/>
                <w:caps w:val="0"/>
                <w:color w:val="000000"/>
                <w:szCs w:val="22"/>
              </w:rPr>
            </w:pPr>
            <w:proofErr w:type="spellStart"/>
            <w:r w:rsidRPr="00553E99">
              <w:rPr>
                <w:b w:val="0"/>
                <w:caps w:val="0"/>
                <w:color w:val="000000"/>
                <w:szCs w:val="22"/>
              </w:rPr>
              <w:t>Brahmani</w:t>
            </w:r>
            <w:proofErr w:type="spellEnd"/>
          </w:p>
        </w:tc>
        <w:tc>
          <w:tcPr>
            <w:tcW w:w="1996" w:type="dxa"/>
            <w:noWrap/>
            <w:hideMark/>
          </w:tcPr>
          <w:p w14:paraId="6C644236" w14:textId="3EEC0093"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0.004</w:t>
            </w:r>
            <w:r w:rsidR="003F4AB2" w:rsidRPr="00B315E1">
              <w:rPr>
                <w:color w:val="000000"/>
                <w:sz w:val="22"/>
                <w:szCs w:val="22"/>
              </w:rPr>
              <w:t>e</w:t>
            </w:r>
            <w:r w:rsidR="003F4AB2" w:rsidRPr="00B315E1">
              <w:rPr>
                <w:color w:val="000000"/>
                <w:sz w:val="22"/>
                <w:szCs w:val="22"/>
                <w:vertAlign w:val="superscript"/>
              </w:rPr>
              <w:t>0.0056x</w:t>
            </w:r>
          </w:p>
        </w:tc>
        <w:tc>
          <w:tcPr>
            <w:tcW w:w="870" w:type="dxa"/>
            <w:noWrap/>
            <w:hideMark/>
          </w:tcPr>
          <w:p w14:paraId="5D4D0335" w14:textId="3367D890"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0.86</w:t>
            </w:r>
          </w:p>
        </w:tc>
        <w:tc>
          <w:tcPr>
            <w:tcW w:w="1897" w:type="dxa"/>
            <w:vAlign w:val="center"/>
          </w:tcPr>
          <w:p w14:paraId="6CDCCB2A" w14:textId="37DDC79A"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0.1</w:t>
            </w:r>
            <w:r w:rsidR="003F4AB2" w:rsidRPr="00B315E1">
              <w:rPr>
                <w:color w:val="000000"/>
                <w:sz w:val="22"/>
                <w:szCs w:val="22"/>
              </w:rPr>
              <w:t>e</w:t>
            </w:r>
            <w:r w:rsidR="003F4AB2" w:rsidRPr="00B315E1">
              <w:rPr>
                <w:color w:val="000000"/>
                <w:sz w:val="22"/>
                <w:szCs w:val="22"/>
                <w:vertAlign w:val="superscript"/>
              </w:rPr>
              <w:t>0.0032x</w:t>
            </w:r>
          </w:p>
        </w:tc>
        <w:tc>
          <w:tcPr>
            <w:tcW w:w="636" w:type="dxa"/>
            <w:vAlign w:val="center"/>
          </w:tcPr>
          <w:p w14:paraId="1B30E6C5" w14:textId="5868347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0.92</w:t>
            </w:r>
          </w:p>
        </w:tc>
        <w:tc>
          <w:tcPr>
            <w:tcW w:w="1975" w:type="dxa"/>
            <w:gridSpan w:val="2"/>
            <w:vAlign w:val="bottom"/>
          </w:tcPr>
          <w:p w14:paraId="25AB1AEC"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3034A3A8"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7C2F8971" w14:textId="6E77284A"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38AEC13" w14:textId="00B5C865" w:rsidR="003F4AB2" w:rsidRPr="00553E99" w:rsidRDefault="003F4AB2" w:rsidP="003F4AB2">
            <w:pPr>
              <w:rPr>
                <w:b w:val="0"/>
                <w:caps w:val="0"/>
                <w:color w:val="000000"/>
                <w:szCs w:val="22"/>
              </w:rPr>
            </w:pPr>
            <w:r w:rsidRPr="00553E99">
              <w:rPr>
                <w:b w:val="0"/>
                <w:caps w:val="0"/>
                <w:color w:val="000000"/>
                <w:szCs w:val="22"/>
              </w:rPr>
              <w:t>Burdekin</w:t>
            </w:r>
          </w:p>
        </w:tc>
        <w:tc>
          <w:tcPr>
            <w:tcW w:w="1996" w:type="dxa"/>
            <w:noWrap/>
            <w:hideMark/>
          </w:tcPr>
          <w:p w14:paraId="638F8D4F" w14:textId="6060B54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8</w:t>
            </w:r>
            <w:r w:rsidR="00B315E1" w:rsidRPr="00B315E1">
              <w:rPr>
                <w:color w:val="000000"/>
                <w:sz w:val="22"/>
                <w:szCs w:val="22"/>
              </w:rPr>
              <w:t xml:space="preserve"> x10</w:t>
            </w:r>
            <w:r w:rsidRPr="00B315E1">
              <w:rPr>
                <w:color w:val="000000"/>
                <w:sz w:val="22"/>
                <w:szCs w:val="22"/>
                <w:vertAlign w:val="superscript"/>
              </w:rPr>
              <w:t>-15</w:t>
            </w:r>
            <w:r w:rsidRPr="00B315E1">
              <w:rPr>
                <w:color w:val="000000"/>
                <w:sz w:val="22"/>
                <w:szCs w:val="22"/>
              </w:rPr>
              <w:t>e</w:t>
            </w:r>
            <w:r w:rsidRPr="00B315E1">
              <w:rPr>
                <w:color w:val="000000"/>
                <w:sz w:val="22"/>
                <w:szCs w:val="22"/>
                <w:vertAlign w:val="superscript"/>
              </w:rPr>
              <w:t>0.0173x</w:t>
            </w:r>
          </w:p>
        </w:tc>
        <w:tc>
          <w:tcPr>
            <w:tcW w:w="870" w:type="dxa"/>
            <w:noWrap/>
            <w:hideMark/>
          </w:tcPr>
          <w:p w14:paraId="152D0BEF" w14:textId="31EBDDC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0.89</w:t>
            </w:r>
          </w:p>
        </w:tc>
        <w:tc>
          <w:tcPr>
            <w:tcW w:w="1897" w:type="dxa"/>
            <w:vAlign w:val="bottom"/>
          </w:tcPr>
          <w:p w14:paraId="3D2CD1D2" w14:textId="04ACE522"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636" w:type="dxa"/>
            <w:vAlign w:val="bottom"/>
          </w:tcPr>
          <w:p w14:paraId="4D0A8BC7" w14:textId="07F16E3B"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1975" w:type="dxa"/>
            <w:gridSpan w:val="2"/>
            <w:vAlign w:val="bottom"/>
          </w:tcPr>
          <w:p w14:paraId="6C518AED"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0F4BA39B"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089777D3" w14:textId="63D02E60"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6B8A80A" w14:textId="1A98BCF9" w:rsidR="003F4AB2" w:rsidRPr="00553E99" w:rsidRDefault="003F4AB2" w:rsidP="003F4AB2">
            <w:pPr>
              <w:rPr>
                <w:b w:val="0"/>
                <w:caps w:val="0"/>
                <w:color w:val="000000"/>
                <w:szCs w:val="22"/>
              </w:rPr>
            </w:pPr>
            <w:r w:rsidRPr="00553E99">
              <w:rPr>
                <w:b w:val="0"/>
                <w:caps w:val="0"/>
                <w:color w:val="000000"/>
                <w:szCs w:val="22"/>
              </w:rPr>
              <w:t>C</w:t>
            </w:r>
            <w:r w:rsidR="003562E5" w:rsidRPr="00553E99">
              <w:rPr>
                <w:b w:val="0"/>
                <w:caps w:val="0"/>
                <w:color w:val="000000"/>
                <w:szCs w:val="22"/>
              </w:rPr>
              <w:t>hao P</w:t>
            </w:r>
            <w:r w:rsidRPr="00553E99">
              <w:rPr>
                <w:b w:val="0"/>
                <w:caps w:val="0"/>
                <w:color w:val="000000"/>
                <w:szCs w:val="22"/>
              </w:rPr>
              <w:t>hraya</w:t>
            </w:r>
          </w:p>
        </w:tc>
        <w:tc>
          <w:tcPr>
            <w:tcW w:w="1996" w:type="dxa"/>
            <w:noWrap/>
            <w:hideMark/>
          </w:tcPr>
          <w:p w14:paraId="3513685E" w14:textId="648A223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6</w:t>
            </w:r>
            <w:r w:rsidR="00B315E1" w:rsidRPr="00B315E1">
              <w:rPr>
                <w:color w:val="000000"/>
                <w:sz w:val="22"/>
                <w:szCs w:val="22"/>
              </w:rPr>
              <w:t xml:space="preserve"> x10</w:t>
            </w:r>
            <w:r w:rsidR="00B315E1">
              <w:rPr>
                <w:color w:val="000000"/>
                <w:sz w:val="22"/>
                <w:szCs w:val="22"/>
                <w:vertAlign w:val="superscript"/>
              </w:rPr>
              <w:t>-</w:t>
            </w:r>
            <w:r w:rsidRPr="00B315E1">
              <w:rPr>
                <w:color w:val="000000"/>
                <w:sz w:val="22"/>
                <w:szCs w:val="22"/>
                <w:vertAlign w:val="superscript"/>
              </w:rPr>
              <w:t>8</w:t>
            </w:r>
            <w:r w:rsidRPr="00B315E1">
              <w:rPr>
                <w:color w:val="000000"/>
                <w:sz w:val="22"/>
                <w:szCs w:val="22"/>
              </w:rPr>
              <w:t>e</w:t>
            </w:r>
            <w:r w:rsidRPr="00B315E1">
              <w:rPr>
                <w:color w:val="000000"/>
                <w:sz w:val="22"/>
                <w:szCs w:val="22"/>
                <w:vertAlign w:val="superscript"/>
              </w:rPr>
              <w:t>0.0112x</w:t>
            </w:r>
          </w:p>
        </w:tc>
        <w:tc>
          <w:tcPr>
            <w:tcW w:w="870" w:type="dxa"/>
            <w:noWrap/>
            <w:hideMark/>
          </w:tcPr>
          <w:p w14:paraId="4497A4BB" w14:textId="40A74653"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0.86</w:t>
            </w:r>
          </w:p>
        </w:tc>
        <w:tc>
          <w:tcPr>
            <w:tcW w:w="1897" w:type="dxa"/>
            <w:vAlign w:val="center"/>
          </w:tcPr>
          <w:p w14:paraId="1B61ABD6" w14:textId="4DC708D8"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6 x10</w:t>
            </w:r>
            <w:r w:rsidRPr="00B315E1">
              <w:rPr>
                <w:color w:val="000000"/>
                <w:sz w:val="22"/>
                <w:szCs w:val="22"/>
                <w:vertAlign w:val="superscript"/>
              </w:rPr>
              <w:t>-6</w:t>
            </w:r>
            <w:r w:rsidRPr="00B315E1">
              <w:rPr>
                <w:color w:val="000000"/>
                <w:sz w:val="22"/>
                <w:szCs w:val="22"/>
              </w:rPr>
              <w:t>e</w:t>
            </w:r>
            <w:r w:rsidRPr="00B315E1">
              <w:rPr>
                <w:color w:val="000000"/>
                <w:sz w:val="22"/>
                <w:szCs w:val="22"/>
                <w:vertAlign w:val="superscript"/>
              </w:rPr>
              <w:t>0.0077x</w:t>
            </w:r>
          </w:p>
        </w:tc>
        <w:tc>
          <w:tcPr>
            <w:tcW w:w="636" w:type="dxa"/>
            <w:vAlign w:val="center"/>
          </w:tcPr>
          <w:p w14:paraId="49DB2AB4" w14:textId="52AFF888"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0.76</w:t>
            </w:r>
          </w:p>
        </w:tc>
        <w:tc>
          <w:tcPr>
            <w:tcW w:w="1975" w:type="dxa"/>
            <w:gridSpan w:val="2"/>
            <w:vAlign w:val="center"/>
          </w:tcPr>
          <w:p w14:paraId="448FF423" w14:textId="690BF282"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8 x10</w:t>
            </w:r>
            <w:r w:rsidRPr="00B315E1">
              <w:rPr>
                <w:color w:val="000000"/>
                <w:sz w:val="22"/>
                <w:szCs w:val="22"/>
                <w:vertAlign w:val="superscript"/>
              </w:rPr>
              <w:t>-21</w:t>
            </w:r>
            <w:r w:rsidRPr="00B315E1">
              <w:rPr>
                <w:color w:val="000000"/>
                <w:sz w:val="22"/>
                <w:szCs w:val="22"/>
              </w:rPr>
              <w:t>e</w:t>
            </w:r>
            <w:r w:rsidRPr="00B315E1">
              <w:rPr>
                <w:color w:val="000000"/>
                <w:sz w:val="22"/>
                <w:szCs w:val="22"/>
                <w:vertAlign w:val="superscript"/>
              </w:rPr>
              <w:t>0.0246x</w:t>
            </w:r>
          </w:p>
        </w:tc>
        <w:tc>
          <w:tcPr>
            <w:tcW w:w="876" w:type="dxa"/>
            <w:vAlign w:val="center"/>
          </w:tcPr>
          <w:p w14:paraId="6195C5B2" w14:textId="759EDE9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0.91</w:t>
            </w:r>
          </w:p>
        </w:tc>
      </w:tr>
      <w:tr w:rsidR="003F4AB2" w:rsidRPr="00334258" w14:paraId="653BEB45" w14:textId="49CE157B"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35DC7D9E" w14:textId="0B1E61F5" w:rsidR="003F4AB2" w:rsidRPr="00553E99" w:rsidRDefault="003F4AB2" w:rsidP="003F4AB2">
            <w:pPr>
              <w:rPr>
                <w:b w:val="0"/>
                <w:caps w:val="0"/>
                <w:color w:val="000000"/>
                <w:szCs w:val="22"/>
              </w:rPr>
            </w:pPr>
            <w:r w:rsidRPr="00553E99">
              <w:rPr>
                <w:b w:val="0"/>
                <w:caps w:val="0"/>
                <w:color w:val="000000"/>
                <w:szCs w:val="22"/>
              </w:rPr>
              <w:t>Colorado</w:t>
            </w:r>
          </w:p>
        </w:tc>
        <w:tc>
          <w:tcPr>
            <w:tcW w:w="1996" w:type="dxa"/>
            <w:noWrap/>
            <w:hideMark/>
          </w:tcPr>
          <w:p w14:paraId="66CBF76E" w14:textId="7183172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2</w:t>
            </w:r>
            <w:r w:rsidR="00B315E1" w:rsidRPr="00B315E1">
              <w:rPr>
                <w:color w:val="000000"/>
                <w:sz w:val="22"/>
                <w:szCs w:val="22"/>
              </w:rPr>
              <w:t xml:space="preserve"> x10</w:t>
            </w:r>
            <w:r w:rsidRPr="00B315E1">
              <w:rPr>
                <w:color w:val="000000"/>
                <w:sz w:val="22"/>
                <w:szCs w:val="22"/>
                <w:vertAlign w:val="superscript"/>
              </w:rPr>
              <w:t>-14</w:t>
            </w:r>
            <w:r w:rsidRPr="00B315E1">
              <w:rPr>
                <w:color w:val="000000"/>
                <w:sz w:val="22"/>
                <w:szCs w:val="22"/>
              </w:rPr>
              <w:t>e</w:t>
            </w:r>
            <w:r w:rsidRPr="00B315E1">
              <w:rPr>
                <w:color w:val="000000"/>
                <w:sz w:val="22"/>
                <w:szCs w:val="22"/>
                <w:vertAlign w:val="superscript"/>
              </w:rPr>
              <w:t>0.0174x</w:t>
            </w:r>
          </w:p>
        </w:tc>
        <w:tc>
          <w:tcPr>
            <w:tcW w:w="870" w:type="dxa"/>
            <w:noWrap/>
            <w:hideMark/>
          </w:tcPr>
          <w:p w14:paraId="39E0196B" w14:textId="6C41B8BD"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0.89</w:t>
            </w:r>
          </w:p>
        </w:tc>
        <w:tc>
          <w:tcPr>
            <w:tcW w:w="1897" w:type="dxa"/>
            <w:vAlign w:val="center"/>
          </w:tcPr>
          <w:p w14:paraId="512E76E0" w14:textId="10BD9F92"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4 x10</w:t>
            </w:r>
            <w:r w:rsidRPr="00B315E1">
              <w:rPr>
                <w:color w:val="000000"/>
                <w:sz w:val="22"/>
                <w:szCs w:val="22"/>
                <w:vertAlign w:val="superscript"/>
              </w:rPr>
              <w:t>-10</w:t>
            </w:r>
            <w:r w:rsidRPr="00B315E1">
              <w:rPr>
                <w:color w:val="000000"/>
                <w:sz w:val="22"/>
                <w:szCs w:val="22"/>
              </w:rPr>
              <w:t>e</w:t>
            </w:r>
            <w:r w:rsidRPr="00B315E1">
              <w:rPr>
                <w:color w:val="000000"/>
                <w:sz w:val="22"/>
                <w:szCs w:val="22"/>
                <w:vertAlign w:val="superscript"/>
              </w:rPr>
              <w:t>0.0121x</w:t>
            </w:r>
          </w:p>
        </w:tc>
        <w:tc>
          <w:tcPr>
            <w:tcW w:w="636" w:type="dxa"/>
            <w:vAlign w:val="center"/>
          </w:tcPr>
          <w:p w14:paraId="052B90A2" w14:textId="45659D3E"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0.94</w:t>
            </w:r>
          </w:p>
        </w:tc>
        <w:tc>
          <w:tcPr>
            <w:tcW w:w="1975" w:type="dxa"/>
            <w:gridSpan w:val="2"/>
            <w:vAlign w:val="center"/>
          </w:tcPr>
          <w:p w14:paraId="021AE508" w14:textId="380CB6F0"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3 x10</w:t>
            </w:r>
            <w:r w:rsidRPr="00B315E1">
              <w:rPr>
                <w:color w:val="000000"/>
                <w:sz w:val="22"/>
                <w:szCs w:val="22"/>
                <w:vertAlign w:val="superscript"/>
              </w:rPr>
              <w:t>-10</w:t>
            </w:r>
            <w:r w:rsidRPr="00B315E1">
              <w:rPr>
                <w:color w:val="000000"/>
                <w:sz w:val="22"/>
                <w:szCs w:val="22"/>
              </w:rPr>
              <w:t>e</w:t>
            </w:r>
            <w:r w:rsidRPr="00B315E1">
              <w:rPr>
                <w:color w:val="000000"/>
                <w:sz w:val="22"/>
                <w:szCs w:val="22"/>
                <w:vertAlign w:val="superscript"/>
              </w:rPr>
              <w:t>0.0122x</w:t>
            </w:r>
          </w:p>
        </w:tc>
        <w:tc>
          <w:tcPr>
            <w:tcW w:w="876" w:type="dxa"/>
            <w:vAlign w:val="center"/>
          </w:tcPr>
          <w:p w14:paraId="5CD1131C" w14:textId="43EFC56C"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0.93</w:t>
            </w:r>
          </w:p>
        </w:tc>
      </w:tr>
      <w:tr w:rsidR="003F4AB2" w:rsidRPr="00334258" w14:paraId="7C681D2D" w14:textId="5BD703A5"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6BDA842" w14:textId="5831F7C5" w:rsidR="003F4AB2" w:rsidRPr="00553E99" w:rsidRDefault="003F4AB2" w:rsidP="003F4AB2">
            <w:pPr>
              <w:rPr>
                <w:b w:val="0"/>
                <w:caps w:val="0"/>
                <w:color w:val="000000"/>
                <w:szCs w:val="22"/>
              </w:rPr>
            </w:pPr>
            <w:r w:rsidRPr="00553E99">
              <w:rPr>
                <w:b w:val="0"/>
                <w:caps w:val="0"/>
                <w:color w:val="000000"/>
                <w:szCs w:val="22"/>
              </w:rPr>
              <w:t>Congo</w:t>
            </w:r>
          </w:p>
        </w:tc>
        <w:tc>
          <w:tcPr>
            <w:tcW w:w="1996" w:type="dxa"/>
            <w:noWrap/>
            <w:hideMark/>
          </w:tcPr>
          <w:p w14:paraId="74ECBEEB" w14:textId="1B3B5CE9"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6</w:t>
            </w:r>
            <w:r w:rsidR="00B315E1" w:rsidRPr="00B315E1">
              <w:rPr>
                <w:color w:val="000000"/>
                <w:sz w:val="22"/>
                <w:szCs w:val="22"/>
              </w:rPr>
              <w:t xml:space="preserve"> x10</w:t>
            </w:r>
            <w:r w:rsidR="00B315E1">
              <w:rPr>
                <w:color w:val="000000"/>
                <w:sz w:val="22"/>
                <w:szCs w:val="22"/>
                <w:vertAlign w:val="superscript"/>
              </w:rPr>
              <w:t>-</w:t>
            </w:r>
            <w:r w:rsidRPr="00B315E1">
              <w:rPr>
                <w:color w:val="000000"/>
                <w:sz w:val="22"/>
                <w:szCs w:val="22"/>
                <w:vertAlign w:val="superscript"/>
              </w:rPr>
              <w:t>9</w:t>
            </w:r>
            <w:r w:rsidRPr="00B315E1">
              <w:rPr>
                <w:color w:val="000000"/>
                <w:sz w:val="22"/>
                <w:szCs w:val="22"/>
              </w:rPr>
              <w:t>e</w:t>
            </w:r>
            <w:r w:rsidRPr="00B315E1">
              <w:rPr>
                <w:color w:val="000000"/>
                <w:sz w:val="22"/>
                <w:szCs w:val="22"/>
                <w:vertAlign w:val="superscript"/>
              </w:rPr>
              <w:t>0.0109x</w:t>
            </w:r>
          </w:p>
        </w:tc>
        <w:tc>
          <w:tcPr>
            <w:tcW w:w="870" w:type="dxa"/>
            <w:noWrap/>
            <w:hideMark/>
          </w:tcPr>
          <w:p w14:paraId="3965407F" w14:textId="30591BA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0.60</w:t>
            </w:r>
          </w:p>
        </w:tc>
        <w:tc>
          <w:tcPr>
            <w:tcW w:w="1897" w:type="dxa"/>
            <w:vAlign w:val="center"/>
          </w:tcPr>
          <w:p w14:paraId="73F0CEB3" w14:textId="6237BE26"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0.0001e</w:t>
            </w:r>
            <w:r w:rsidRPr="00B315E1">
              <w:rPr>
                <w:color w:val="000000"/>
                <w:sz w:val="22"/>
                <w:szCs w:val="22"/>
                <w:vertAlign w:val="superscript"/>
              </w:rPr>
              <w:t>0.0049x</w:t>
            </w:r>
          </w:p>
        </w:tc>
        <w:tc>
          <w:tcPr>
            <w:tcW w:w="636" w:type="dxa"/>
            <w:vAlign w:val="center"/>
          </w:tcPr>
          <w:p w14:paraId="1C2B5592" w14:textId="2C00735F"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0.76</w:t>
            </w:r>
          </w:p>
        </w:tc>
        <w:tc>
          <w:tcPr>
            <w:tcW w:w="1975" w:type="dxa"/>
            <w:gridSpan w:val="2"/>
            <w:vAlign w:val="bottom"/>
          </w:tcPr>
          <w:p w14:paraId="62B3C60D"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25C1DD41"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779A9DF6" w14:textId="1951DC1C"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1344DC5" w14:textId="30EB858A" w:rsidR="003F4AB2" w:rsidRPr="00553E99" w:rsidRDefault="003F4AB2" w:rsidP="003F4AB2">
            <w:pPr>
              <w:rPr>
                <w:b w:val="0"/>
                <w:caps w:val="0"/>
                <w:color w:val="000000"/>
                <w:szCs w:val="22"/>
              </w:rPr>
            </w:pPr>
            <w:r w:rsidRPr="00553E99">
              <w:rPr>
                <w:b w:val="0"/>
                <w:caps w:val="0"/>
                <w:color w:val="000000"/>
                <w:szCs w:val="22"/>
              </w:rPr>
              <w:t>Danube</w:t>
            </w:r>
          </w:p>
        </w:tc>
        <w:tc>
          <w:tcPr>
            <w:tcW w:w="1996" w:type="dxa"/>
            <w:noWrap/>
            <w:hideMark/>
          </w:tcPr>
          <w:p w14:paraId="0E985350" w14:textId="5676911D"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2</w:t>
            </w:r>
            <w:r w:rsidRPr="00B315E1">
              <w:rPr>
                <w:color w:val="000000"/>
                <w:sz w:val="22"/>
                <w:szCs w:val="22"/>
              </w:rPr>
              <w:t xml:space="preserve"> x10</w:t>
            </w:r>
            <w:r>
              <w:rPr>
                <w:color w:val="000000"/>
                <w:sz w:val="22"/>
                <w:szCs w:val="22"/>
                <w:vertAlign w:val="superscript"/>
              </w:rPr>
              <w:t>-</w:t>
            </w:r>
            <w:r w:rsidR="003F4AB2" w:rsidRPr="00B315E1">
              <w:rPr>
                <w:color w:val="000000"/>
                <w:sz w:val="22"/>
                <w:szCs w:val="22"/>
                <w:vertAlign w:val="superscript"/>
              </w:rPr>
              <w:t>6</w:t>
            </w:r>
            <w:r w:rsidR="003F4AB2" w:rsidRPr="00B315E1">
              <w:rPr>
                <w:color w:val="000000"/>
                <w:sz w:val="22"/>
                <w:szCs w:val="22"/>
              </w:rPr>
              <w:t>e</w:t>
            </w:r>
            <w:r w:rsidR="003F4AB2" w:rsidRPr="00B315E1">
              <w:rPr>
                <w:color w:val="000000"/>
                <w:sz w:val="22"/>
                <w:szCs w:val="22"/>
                <w:vertAlign w:val="superscript"/>
              </w:rPr>
              <w:t>0.0087x</w:t>
            </w:r>
          </w:p>
        </w:tc>
        <w:tc>
          <w:tcPr>
            <w:tcW w:w="870" w:type="dxa"/>
            <w:noWrap/>
            <w:hideMark/>
          </w:tcPr>
          <w:p w14:paraId="04C0E840" w14:textId="6586AC3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0.99</w:t>
            </w:r>
          </w:p>
        </w:tc>
        <w:tc>
          <w:tcPr>
            <w:tcW w:w="1897" w:type="dxa"/>
            <w:vAlign w:val="center"/>
          </w:tcPr>
          <w:p w14:paraId="644C0B13" w14:textId="3D860596"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0.11</w:t>
            </w:r>
            <w:r w:rsidR="003F4AB2" w:rsidRPr="00B315E1">
              <w:rPr>
                <w:color w:val="000000"/>
                <w:sz w:val="22"/>
                <w:szCs w:val="22"/>
              </w:rPr>
              <w:t>e</w:t>
            </w:r>
            <w:r w:rsidR="003F4AB2" w:rsidRPr="00B315E1">
              <w:rPr>
                <w:color w:val="000000"/>
                <w:sz w:val="22"/>
                <w:szCs w:val="22"/>
                <w:vertAlign w:val="superscript"/>
              </w:rPr>
              <w:t>0.0025x</w:t>
            </w:r>
          </w:p>
        </w:tc>
        <w:tc>
          <w:tcPr>
            <w:tcW w:w="636" w:type="dxa"/>
            <w:vAlign w:val="center"/>
          </w:tcPr>
          <w:p w14:paraId="21FE7D24" w14:textId="0A2F5AE8"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0.82</w:t>
            </w:r>
          </w:p>
        </w:tc>
        <w:tc>
          <w:tcPr>
            <w:tcW w:w="1975" w:type="dxa"/>
            <w:gridSpan w:val="2"/>
            <w:vAlign w:val="bottom"/>
          </w:tcPr>
          <w:p w14:paraId="7475DB4F"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686B6E4B"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7D0D36E6" w14:textId="7C73122D"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1AAE7D9" w14:textId="72563EDB" w:rsidR="003F4AB2" w:rsidRPr="00553E99" w:rsidRDefault="003F4AB2" w:rsidP="003F4AB2">
            <w:pPr>
              <w:rPr>
                <w:b w:val="0"/>
                <w:caps w:val="0"/>
                <w:color w:val="000000"/>
                <w:szCs w:val="22"/>
              </w:rPr>
            </w:pPr>
            <w:r w:rsidRPr="00553E99">
              <w:rPr>
                <w:b w:val="0"/>
                <w:caps w:val="0"/>
                <w:color w:val="000000"/>
                <w:szCs w:val="22"/>
              </w:rPr>
              <w:t>Dnieper</w:t>
            </w:r>
          </w:p>
        </w:tc>
        <w:tc>
          <w:tcPr>
            <w:tcW w:w="1996" w:type="dxa"/>
            <w:noWrap/>
            <w:hideMark/>
          </w:tcPr>
          <w:p w14:paraId="148D1E84" w14:textId="6610B890"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w:t>
            </w:r>
            <w:r w:rsidR="00B315E1" w:rsidRPr="00B315E1">
              <w:rPr>
                <w:color w:val="000000"/>
                <w:sz w:val="22"/>
                <w:szCs w:val="22"/>
              </w:rPr>
              <w:t xml:space="preserve"> x10</w:t>
            </w:r>
            <w:r w:rsidR="00B315E1">
              <w:rPr>
                <w:color w:val="000000"/>
                <w:sz w:val="22"/>
                <w:szCs w:val="22"/>
                <w:vertAlign w:val="superscript"/>
              </w:rPr>
              <w:t>-</w:t>
            </w:r>
            <w:r w:rsidRPr="00B315E1">
              <w:rPr>
                <w:color w:val="000000"/>
                <w:sz w:val="22"/>
                <w:szCs w:val="22"/>
                <w:vertAlign w:val="superscript"/>
              </w:rPr>
              <w:t>9</w:t>
            </w:r>
            <w:r w:rsidRPr="00B315E1">
              <w:rPr>
                <w:color w:val="000000"/>
                <w:sz w:val="22"/>
                <w:szCs w:val="22"/>
              </w:rPr>
              <w:t>e</w:t>
            </w:r>
            <w:r w:rsidRPr="00B315E1">
              <w:rPr>
                <w:color w:val="000000"/>
                <w:sz w:val="22"/>
                <w:szCs w:val="22"/>
                <w:vertAlign w:val="superscript"/>
              </w:rPr>
              <w:t>0.0127x</w:t>
            </w:r>
          </w:p>
        </w:tc>
        <w:tc>
          <w:tcPr>
            <w:tcW w:w="870" w:type="dxa"/>
            <w:noWrap/>
            <w:hideMark/>
          </w:tcPr>
          <w:p w14:paraId="04D867A7" w14:textId="7A896596"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0.99</w:t>
            </w:r>
          </w:p>
        </w:tc>
        <w:tc>
          <w:tcPr>
            <w:tcW w:w="1897" w:type="dxa"/>
            <w:vAlign w:val="center"/>
          </w:tcPr>
          <w:p w14:paraId="60867061" w14:textId="6F13C61A"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3 x10</w:t>
            </w:r>
            <w:r w:rsidRPr="00B315E1">
              <w:rPr>
                <w:color w:val="000000"/>
                <w:sz w:val="22"/>
                <w:szCs w:val="22"/>
                <w:vertAlign w:val="superscript"/>
              </w:rPr>
              <w:t>-5</w:t>
            </w:r>
            <w:r w:rsidRPr="00B315E1">
              <w:rPr>
                <w:color w:val="000000"/>
                <w:sz w:val="22"/>
                <w:szCs w:val="22"/>
              </w:rPr>
              <w:t>e</w:t>
            </w:r>
            <w:r w:rsidRPr="00B315E1">
              <w:rPr>
                <w:color w:val="000000"/>
                <w:sz w:val="22"/>
                <w:szCs w:val="22"/>
                <w:vertAlign w:val="superscript"/>
              </w:rPr>
              <w:t>0.0067x</w:t>
            </w:r>
          </w:p>
        </w:tc>
        <w:tc>
          <w:tcPr>
            <w:tcW w:w="636" w:type="dxa"/>
            <w:vAlign w:val="center"/>
          </w:tcPr>
          <w:p w14:paraId="79381568" w14:textId="209535F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0.96</w:t>
            </w:r>
          </w:p>
        </w:tc>
        <w:tc>
          <w:tcPr>
            <w:tcW w:w="1975" w:type="dxa"/>
            <w:gridSpan w:val="2"/>
            <w:vAlign w:val="bottom"/>
          </w:tcPr>
          <w:p w14:paraId="658D4DDE"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78F131DC"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4252311E" w14:textId="5812BA8F"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7F000F76" w14:textId="786C06F3" w:rsidR="003F4AB2" w:rsidRPr="00553E99" w:rsidRDefault="003F4AB2" w:rsidP="003F4AB2">
            <w:pPr>
              <w:rPr>
                <w:b w:val="0"/>
                <w:caps w:val="0"/>
                <w:color w:val="000000"/>
                <w:szCs w:val="22"/>
              </w:rPr>
            </w:pPr>
            <w:r w:rsidRPr="00553E99">
              <w:rPr>
                <w:b w:val="0"/>
                <w:caps w:val="0"/>
                <w:color w:val="000000"/>
                <w:szCs w:val="22"/>
              </w:rPr>
              <w:t>Ebro</w:t>
            </w:r>
          </w:p>
        </w:tc>
        <w:tc>
          <w:tcPr>
            <w:tcW w:w="1996" w:type="dxa"/>
            <w:noWrap/>
            <w:hideMark/>
          </w:tcPr>
          <w:p w14:paraId="405E1016" w14:textId="465FE59C"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0.047</w:t>
            </w:r>
            <w:r w:rsidR="003F4AB2" w:rsidRPr="00B315E1">
              <w:rPr>
                <w:color w:val="000000"/>
                <w:sz w:val="22"/>
                <w:szCs w:val="22"/>
              </w:rPr>
              <w:t>e</w:t>
            </w:r>
            <w:r w:rsidR="003F4AB2" w:rsidRPr="00B315E1">
              <w:rPr>
                <w:color w:val="000000"/>
                <w:sz w:val="22"/>
                <w:szCs w:val="22"/>
                <w:vertAlign w:val="superscript"/>
              </w:rPr>
              <w:t>0.0039x</w:t>
            </w:r>
          </w:p>
        </w:tc>
        <w:tc>
          <w:tcPr>
            <w:tcW w:w="870" w:type="dxa"/>
            <w:noWrap/>
            <w:hideMark/>
          </w:tcPr>
          <w:p w14:paraId="739BFD52" w14:textId="040B20C2"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0.94</w:t>
            </w:r>
          </w:p>
        </w:tc>
        <w:tc>
          <w:tcPr>
            <w:tcW w:w="1897" w:type="dxa"/>
            <w:vAlign w:val="center"/>
          </w:tcPr>
          <w:p w14:paraId="20DB61F4" w14:textId="57856A8C"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5.58</w:t>
            </w:r>
            <w:r w:rsidR="003F4AB2" w:rsidRPr="00B315E1">
              <w:rPr>
                <w:color w:val="000000"/>
                <w:sz w:val="22"/>
                <w:szCs w:val="22"/>
              </w:rPr>
              <w:t>e</w:t>
            </w:r>
            <w:r w:rsidR="003F4AB2" w:rsidRPr="00B315E1">
              <w:rPr>
                <w:color w:val="000000"/>
                <w:sz w:val="22"/>
                <w:szCs w:val="22"/>
                <w:vertAlign w:val="superscript"/>
              </w:rPr>
              <w:t>0.0009x</w:t>
            </w:r>
          </w:p>
        </w:tc>
        <w:tc>
          <w:tcPr>
            <w:tcW w:w="636" w:type="dxa"/>
            <w:vAlign w:val="center"/>
          </w:tcPr>
          <w:p w14:paraId="708746F3" w14:textId="17EB985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0.51</w:t>
            </w:r>
          </w:p>
        </w:tc>
        <w:tc>
          <w:tcPr>
            <w:tcW w:w="1975" w:type="dxa"/>
            <w:gridSpan w:val="2"/>
            <w:vAlign w:val="center"/>
          </w:tcPr>
          <w:p w14:paraId="618BE0AE" w14:textId="62702B8C"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0.0001e</w:t>
            </w:r>
            <w:r w:rsidRPr="00B315E1">
              <w:rPr>
                <w:color w:val="000000"/>
                <w:sz w:val="22"/>
                <w:szCs w:val="22"/>
                <w:vertAlign w:val="superscript"/>
              </w:rPr>
              <w:t>0.0061x</w:t>
            </w:r>
          </w:p>
        </w:tc>
        <w:tc>
          <w:tcPr>
            <w:tcW w:w="876" w:type="dxa"/>
            <w:vAlign w:val="center"/>
          </w:tcPr>
          <w:p w14:paraId="4E376028" w14:textId="78003656"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0.70</w:t>
            </w:r>
          </w:p>
        </w:tc>
      </w:tr>
      <w:tr w:rsidR="003F4AB2" w:rsidRPr="00334258" w14:paraId="6797BA3E" w14:textId="3D70BC6B"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6332F54" w14:textId="1866BFEF" w:rsidR="003F4AB2" w:rsidRPr="00553E99" w:rsidRDefault="003F4AB2" w:rsidP="003F4AB2">
            <w:pPr>
              <w:rPr>
                <w:b w:val="0"/>
                <w:caps w:val="0"/>
                <w:color w:val="000000"/>
                <w:szCs w:val="22"/>
              </w:rPr>
            </w:pPr>
            <w:r w:rsidRPr="00553E99">
              <w:rPr>
                <w:b w:val="0"/>
                <w:caps w:val="0"/>
                <w:color w:val="000000"/>
                <w:szCs w:val="22"/>
              </w:rPr>
              <w:t>Fly</w:t>
            </w:r>
          </w:p>
        </w:tc>
        <w:tc>
          <w:tcPr>
            <w:tcW w:w="1996" w:type="dxa"/>
            <w:noWrap/>
            <w:hideMark/>
          </w:tcPr>
          <w:p w14:paraId="54AB84C7" w14:textId="14F0B899"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161.</w:t>
            </w:r>
            <w:r w:rsidR="003F4AB2" w:rsidRPr="00B315E1">
              <w:rPr>
                <w:color w:val="000000"/>
                <w:sz w:val="22"/>
                <w:szCs w:val="22"/>
              </w:rPr>
              <w:t>7e</w:t>
            </w:r>
            <w:r w:rsidR="003F4AB2" w:rsidRPr="00B315E1">
              <w:rPr>
                <w:color w:val="000000"/>
                <w:sz w:val="22"/>
                <w:szCs w:val="22"/>
                <w:vertAlign w:val="superscript"/>
              </w:rPr>
              <w:t>-0.004x</w:t>
            </w:r>
          </w:p>
        </w:tc>
        <w:tc>
          <w:tcPr>
            <w:tcW w:w="870" w:type="dxa"/>
            <w:noWrap/>
            <w:hideMark/>
          </w:tcPr>
          <w:p w14:paraId="5311A946" w14:textId="0CFED25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0.58</w:t>
            </w:r>
          </w:p>
        </w:tc>
        <w:tc>
          <w:tcPr>
            <w:tcW w:w="1897" w:type="dxa"/>
            <w:vAlign w:val="center"/>
          </w:tcPr>
          <w:p w14:paraId="72187D75" w14:textId="776785F1"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0.18</w:t>
            </w:r>
            <w:r w:rsidR="003F4AB2" w:rsidRPr="00B315E1">
              <w:rPr>
                <w:color w:val="000000"/>
                <w:sz w:val="22"/>
                <w:szCs w:val="22"/>
              </w:rPr>
              <w:t>e</w:t>
            </w:r>
            <w:r w:rsidR="003F4AB2" w:rsidRPr="00B315E1">
              <w:rPr>
                <w:color w:val="000000"/>
                <w:sz w:val="22"/>
                <w:szCs w:val="22"/>
                <w:vertAlign w:val="superscript"/>
              </w:rPr>
              <w:t>0.0009x</w:t>
            </w:r>
          </w:p>
        </w:tc>
        <w:tc>
          <w:tcPr>
            <w:tcW w:w="636" w:type="dxa"/>
            <w:vAlign w:val="center"/>
          </w:tcPr>
          <w:p w14:paraId="41D2D98A" w14:textId="0E2F6CE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0.18</w:t>
            </w:r>
          </w:p>
        </w:tc>
        <w:tc>
          <w:tcPr>
            <w:tcW w:w="1975" w:type="dxa"/>
            <w:gridSpan w:val="2"/>
            <w:vAlign w:val="bottom"/>
          </w:tcPr>
          <w:p w14:paraId="28F91F34"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782EC88E"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301E0F11" w14:textId="35D0F868"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2D0D83B" w14:textId="364C8C22" w:rsidR="003F4AB2" w:rsidRPr="00553E99" w:rsidRDefault="003F4AB2" w:rsidP="003F4AB2">
            <w:pPr>
              <w:rPr>
                <w:b w:val="0"/>
                <w:caps w:val="0"/>
                <w:color w:val="000000"/>
                <w:szCs w:val="22"/>
              </w:rPr>
            </w:pPr>
            <w:r w:rsidRPr="00553E99">
              <w:rPr>
                <w:b w:val="0"/>
                <w:caps w:val="0"/>
                <w:color w:val="000000"/>
                <w:szCs w:val="22"/>
              </w:rPr>
              <w:t>Ganges</w:t>
            </w:r>
          </w:p>
        </w:tc>
        <w:tc>
          <w:tcPr>
            <w:tcW w:w="1996" w:type="dxa"/>
            <w:noWrap/>
            <w:hideMark/>
          </w:tcPr>
          <w:p w14:paraId="61042500" w14:textId="79490735"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0.002</w:t>
            </w:r>
            <w:r w:rsidR="003F4AB2" w:rsidRPr="00B315E1">
              <w:rPr>
                <w:color w:val="000000"/>
                <w:sz w:val="22"/>
                <w:szCs w:val="22"/>
              </w:rPr>
              <w:t>e</w:t>
            </w:r>
            <w:r w:rsidR="003F4AB2" w:rsidRPr="00B315E1">
              <w:rPr>
                <w:color w:val="000000"/>
                <w:sz w:val="22"/>
                <w:szCs w:val="22"/>
                <w:vertAlign w:val="superscript"/>
              </w:rPr>
              <w:t>0.0064x</w:t>
            </w:r>
          </w:p>
        </w:tc>
        <w:tc>
          <w:tcPr>
            <w:tcW w:w="870" w:type="dxa"/>
            <w:noWrap/>
            <w:hideMark/>
          </w:tcPr>
          <w:p w14:paraId="770C5B78" w14:textId="165646C8"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0.82</w:t>
            </w:r>
          </w:p>
        </w:tc>
        <w:tc>
          <w:tcPr>
            <w:tcW w:w="1897" w:type="dxa"/>
            <w:vAlign w:val="center"/>
          </w:tcPr>
          <w:p w14:paraId="6A1ABCB0" w14:textId="4621FD8E"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3.9</w:t>
            </w:r>
            <w:r w:rsidR="003F4AB2" w:rsidRPr="00B315E1">
              <w:rPr>
                <w:color w:val="000000"/>
                <w:sz w:val="22"/>
                <w:szCs w:val="22"/>
              </w:rPr>
              <w:t>e</w:t>
            </w:r>
            <w:r w:rsidR="003F4AB2" w:rsidRPr="00B315E1">
              <w:rPr>
                <w:color w:val="000000"/>
                <w:sz w:val="22"/>
                <w:szCs w:val="22"/>
                <w:vertAlign w:val="superscript"/>
              </w:rPr>
              <w:t>0.0013x</w:t>
            </w:r>
          </w:p>
        </w:tc>
        <w:tc>
          <w:tcPr>
            <w:tcW w:w="636" w:type="dxa"/>
            <w:vAlign w:val="center"/>
          </w:tcPr>
          <w:p w14:paraId="2E45C3FD" w14:textId="7E16D55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0.96</w:t>
            </w:r>
          </w:p>
        </w:tc>
        <w:tc>
          <w:tcPr>
            <w:tcW w:w="1975" w:type="dxa"/>
            <w:gridSpan w:val="2"/>
            <w:vAlign w:val="bottom"/>
          </w:tcPr>
          <w:p w14:paraId="2CD67B55"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3B4645A5"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58832747" w14:textId="11EA95A6"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C34DE6A" w14:textId="33CA21AC" w:rsidR="003F4AB2" w:rsidRPr="00553E99" w:rsidRDefault="003F4AB2" w:rsidP="003F4AB2">
            <w:pPr>
              <w:rPr>
                <w:b w:val="0"/>
                <w:caps w:val="0"/>
                <w:color w:val="000000"/>
                <w:szCs w:val="22"/>
              </w:rPr>
            </w:pPr>
            <w:r w:rsidRPr="00553E99">
              <w:rPr>
                <w:b w:val="0"/>
                <w:caps w:val="0"/>
                <w:color w:val="000000"/>
                <w:szCs w:val="22"/>
              </w:rPr>
              <w:t>Godavari</w:t>
            </w:r>
          </w:p>
        </w:tc>
        <w:tc>
          <w:tcPr>
            <w:tcW w:w="1996" w:type="dxa"/>
            <w:noWrap/>
            <w:hideMark/>
          </w:tcPr>
          <w:p w14:paraId="634536D0" w14:textId="205A319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0.0003e</w:t>
            </w:r>
            <w:r w:rsidRPr="00B315E1">
              <w:rPr>
                <w:color w:val="000000"/>
                <w:sz w:val="22"/>
                <w:szCs w:val="22"/>
                <w:vertAlign w:val="superscript"/>
              </w:rPr>
              <w:t>0.0072x</w:t>
            </w:r>
          </w:p>
        </w:tc>
        <w:tc>
          <w:tcPr>
            <w:tcW w:w="870" w:type="dxa"/>
            <w:noWrap/>
            <w:hideMark/>
          </w:tcPr>
          <w:p w14:paraId="7154AD24" w14:textId="5BAC862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0.89</w:t>
            </w:r>
          </w:p>
        </w:tc>
        <w:tc>
          <w:tcPr>
            <w:tcW w:w="1897" w:type="dxa"/>
            <w:vAlign w:val="center"/>
          </w:tcPr>
          <w:p w14:paraId="1E7E28DE" w14:textId="53C0B101"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1.03</w:t>
            </w:r>
            <w:r w:rsidR="003F4AB2" w:rsidRPr="00B315E1">
              <w:rPr>
                <w:color w:val="000000"/>
                <w:sz w:val="22"/>
                <w:szCs w:val="22"/>
              </w:rPr>
              <w:t>e</w:t>
            </w:r>
            <w:r w:rsidR="003F4AB2" w:rsidRPr="00B315E1">
              <w:rPr>
                <w:color w:val="000000"/>
                <w:sz w:val="22"/>
                <w:szCs w:val="22"/>
                <w:vertAlign w:val="superscript"/>
              </w:rPr>
              <w:t>0.0019x</w:t>
            </w:r>
          </w:p>
        </w:tc>
        <w:tc>
          <w:tcPr>
            <w:tcW w:w="636" w:type="dxa"/>
            <w:vAlign w:val="center"/>
          </w:tcPr>
          <w:p w14:paraId="535BA232" w14:textId="0CCDF022"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0.71</w:t>
            </w:r>
          </w:p>
        </w:tc>
        <w:tc>
          <w:tcPr>
            <w:tcW w:w="1975" w:type="dxa"/>
            <w:gridSpan w:val="2"/>
            <w:vAlign w:val="center"/>
          </w:tcPr>
          <w:p w14:paraId="6F7BB873" w14:textId="2BB1A09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0.0005e</w:t>
            </w:r>
            <w:r w:rsidRPr="00B315E1">
              <w:rPr>
                <w:color w:val="000000"/>
                <w:sz w:val="22"/>
                <w:szCs w:val="22"/>
                <w:vertAlign w:val="superscript"/>
              </w:rPr>
              <w:t>0.0058x</w:t>
            </w:r>
          </w:p>
        </w:tc>
        <w:tc>
          <w:tcPr>
            <w:tcW w:w="876" w:type="dxa"/>
            <w:vAlign w:val="center"/>
          </w:tcPr>
          <w:p w14:paraId="786007FD" w14:textId="74FAC743"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0.88</w:t>
            </w:r>
          </w:p>
        </w:tc>
      </w:tr>
      <w:tr w:rsidR="003F4AB2" w:rsidRPr="00334258" w14:paraId="6BA6D932" w14:textId="171F6AA0"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3A86A988" w14:textId="35E1371C" w:rsidR="003F4AB2" w:rsidRPr="00553E99" w:rsidRDefault="003F4AB2" w:rsidP="003F4AB2">
            <w:pPr>
              <w:rPr>
                <w:b w:val="0"/>
                <w:caps w:val="0"/>
                <w:color w:val="000000"/>
                <w:szCs w:val="22"/>
              </w:rPr>
            </w:pPr>
            <w:r w:rsidRPr="00553E99">
              <w:rPr>
                <w:b w:val="0"/>
                <w:caps w:val="0"/>
                <w:color w:val="000000"/>
                <w:szCs w:val="22"/>
              </w:rPr>
              <w:t>Grijalva</w:t>
            </w:r>
          </w:p>
        </w:tc>
        <w:tc>
          <w:tcPr>
            <w:tcW w:w="1996" w:type="dxa"/>
            <w:noWrap/>
            <w:hideMark/>
          </w:tcPr>
          <w:p w14:paraId="5B229EF8" w14:textId="18F2937E"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6</w:t>
            </w:r>
            <w:r w:rsidRPr="00B315E1">
              <w:rPr>
                <w:color w:val="000000"/>
                <w:sz w:val="22"/>
                <w:szCs w:val="22"/>
              </w:rPr>
              <w:t xml:space="preserve"> x10</w:t>
            </w:r>
            <w:r w:rsidR="003F4AB2" w:rsidRPr="00B315E1">
              <w:rPr>
                <w:color w:val="000000"/>
                <w:sz w:val="22"/>
                <w:szCs w:val="22"/>
                <w:vertAlign w:val="superscript"/>
              </w:rPr>
              <w:t>-10</w:t>
            </w:r>
            <w:r w:rsidR="003F4AB2" w:rsidRPr="00B315E1">
              <w:rPr>
                <w:color w:val="000000"/>
                <w:sz w:val="22"/>
                <w:szCs w:val="22"/>
              </w:rPr>
              <w:t>e</w:t>
            </w:r>
            <w:r w:rsidR="003F4AB2" w:rsidRPr="00B315E1">
              <w:rPr>
                <w:color w:val="000000"/>
                <w:sz w:val="22"/>
                <w:szCs w:val="22"/>
                <w:vertAlign w:val="superscript"/>
              </w:rPr>
              <w:t>0.0125x</w:t>
            </w:r>
          </w:p>
        </w:tc>
        <w:tc>
          <w:tcPr>
            <w:tcW w:w="870" w:type="dxa"/>
            <w:noWrap/>
            <w:hideMark/>
          </w:tcPr>
          <w:p w14:paraId="5A3984C1" w14:textId="34AEBC36"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0.86</w:t>
            </w:r>
          </w:p>
        </w:tc>
        <w:tc>
          <w:tcPr>
            <w:tcW w:w="1897" w:type="dxa"/>
            <w:vAlign w:val="center"/>
          </w:tcPr>
          <w:p w14:paraId="3C3825A1" w14:textId="6F81C63E"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1 x10</w:t>
            </w:r>
            <w:r w:rsidRPr="00B315E1">
              <w:rPr>
                <w:color w:val="000000"/>
                <w:sz w:val="22"/>
                <w:szCs w:val="22"/>
                <w:vertAlign w:val="superscript"/>
              </w:rPr>
              <w:t>-6</w:t>
            </w:r>
            <w:r w:rsidRPr="00B315E1">
              <w:rPr>
                <w:color w:val="000000"/>
                <w:sz w:val="22"/>
                <w:szCs w:val="22"/>
              </w:rPr>
              <w:t>e</w:t>
            </w:r>
            <w:r w:rsidRPr="00B315E1">
              <w:rPr>
                <w:color w:val="000000"/>
                <w:sz w:val="22"/>
                <w:szCs w:val="22"/>
                <w:vertAlign w:val="superscript"/>
              </w:rPr>
              <w:t>0.0085x</w:t>
            </w:r>
          </w:p>
        </w:tc>
        <w:tc>
          <w:tcPr>
            <w:tcW w:w="636" w:type="dxa"/>
            <w:vAlign w:val="center"/>
          </w:tcPr>
          <w:p w14:paraId="6EE4B855" w14:textId="3769984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0.98</w:t>
            </w:r>
          </w:p>
        </w:tc>
        <w:tc>
          <w:tcPr>
            <w:tcW w:w="1975" w:type="dxa"/>
            <w:gridSpan w:val="2"/>
            <w:vAlign w:val="bottom"/>
          </w:tcPr>
          <w:p w14:paraId="2B4A3D64"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5A21E0D2"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6B0B6588" w14:textId="60BABAAB"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7AE74161" w14:textId="159542D5" w:rsidR="003F4AB2" w:rsidRPr="00553E99" w:rsidRDefault="003F4AB2" w:rsidP="003F4AB2">
            <w:pPr>
              <w:rPr>
                <w:b w:val="0"/>
                <w:caps w:val="0"/>
                <w:color w:val="000000"/>
                <w:szCs w:val="22"/>
              </w:rPr>
            </w:pPr>
            <w:r w:rsidRPr="00553E99">
              <w:rPr>
                <w:b w:val="0"/>
                <w:caps w:val="0"/>
                <w:color w:val="000000"/>
                <w:szCs w:val="22"/>
              </w:rPr>
              <w:t>Han</w:t>
            </w:r>
          </w:p>
        </w:tc>
        <w:tc>
          <w:tcPr>
            <w:tcW w:w="1996" w:type="dxa"/>
            <w:noWrap/>
            <w:hideMark/>
          </w:tcPr>
          <w:p w14:paraId="14C42DF0" w14:textId="1D1648CB"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2</w:t>
            </w:r>
            <w:r w:rsidRPr="00B315E1">
              <w:rPr>
                <w:color w:val="000000"/>
                <w:sz w:val="22"/>
                <w:szCs w:val="22"/>
              </w:rPr>
              <w:t xml:space="preserve"> x10</w:t>
            </w:r>
            <w:r>
              <w:rPr>
                <w:color w:val="000000"/>
                <w:sz w:val="22"/>
                <w:szCs w:val="22"/>
                <w:vertAlign w:val="superscript"/>
              </w:rPr>
              <w:t>-</w:t>
            </w:r>
            <w:r w:rsidR="003F4AB2" w:rsidRPr="00B315E1">
              <w:rPr>
                <w:color w:val="000000"/>
                <w:sz w:val="22"/>
                <w:szCs w:val="22"/>
                <w:vertAlign w:val="superscript"/>
              </w:rPr>
              <w:t>5</w:t>
            </w:r>
            <w:r w:rsidR="003F4AB2" w:rsidRPr="00B315E1">
              <w:rPr>
                <w:color w:val="000000"/>
                <w:sz w:val="22"/>
                <w:szCs w:val="22"/>
              </w:rPr>
              <w:t>e</w:t>
            </w:r>
            <w:r w:rsidR="003F4AB2" w:rsidRPr="00B315E1">
              <w:rPr>
                <w:color w:val="000000"/>
                <w:sz w:val="22"/>
                <w:szCs w:val="22"/>
                <w:vertAlign w:val="superscript"/>
              </w:rPr>
              <w:t>0.0087x</w:t>
            </w:r>
          </w:p>
        </w:tc>
        <w:tc>
          <w:tcPr>
            <w:tcW w:w="870" w:type="dxa"/>
            <w:noWrap/>
            <w:hideMark/>
          </w:tcPr>
          <w:p w14:paraId="452301DD" w14:textId="6D2003FF"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0.86</w:t>
            </w:r>
          </w:p>
        </w:tc>
        <w:tc>
          <w:tcPr>
            <w:tcW w:w="1897" w:type="dxa"/>
            <w:vAlign w:val="center"/>
          </w:tcPr>
          <w:p w14:paraId="4CF01155" w14:textId="7AF49599"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2.6</w:t>
            </w:r>
            <w:r w:rsidR="003F4AB2" w:rsidRPr="00B315E1">
              <w:rPr>
                <w:color w:val="000000"/>
                <w:sz w:val="22"/>
                <w:szCs w:val="22"/>
              </w:rPr>
              <w:t>e</w:t>
            </w:r>
            <w:r w:rsidR="003F4AB2" w:rsidRPr="00B315E1">
              <w:rPr>
                <w:color w:val="000000"/>
                <w:sz w:val="22"/>
                <w:szCs w:val="22"/>
                <w:vertAlign w:val="superscript"/>
              </w:rPr>
              <w:t>0.0013x</w:t>
            </w:r>
          </w:p>
        </w:tc>
        <w:tc>
          <w:tcPr>
            <w:tcW w:w="636" w:type="dxa"/>
            <w:vAlign w:val="center"/>
          </w:tcPr>
          <w:p w14:paraId="7A825CC5" w14:textId="71BD3F66"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0.63</w:t>
            </w:r>
          </w:p>
        </w:tc>
        <w:tc>
          <w:tcPr>
            <w:tcW w:w="1975" w:type="dxa"/>
            <w:gridSpan w:val="2"/>
            <w:vAlign w:val="bottom"/>
          </w:tcPr>
          <w:p w14:paraId="76981EEA"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44E6ED52"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61B35586" w14:textId="6A2B356F"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2F4301FA" w14:textId="7D2C0AEF" w:rsidR="003F4AB2" w:rsidRPr="00553E99" w:rsidRDefault="003F4AB2" w:rsidP="003F4AB2">
            <w:pPr>
              <w:rPr>
                <w:b w:val="0"/>
                <w:caps w:val="0"/>
                <w:color w:val="000000"/>
                <w:szCs w:val="22"/>
              </w:rPr>
            </w:pPr>
            <w:r w:rsidRPr="00553E99">
              <w:rPr>
                <w:b w:val="0"/>
                <w:caps w:val="0"/>
                <w:color w:val="000000"/>
                <w:szCs w:val="22"/>
              </w:rPr>
              <w:t>Hong</w:t>
            </w:r>
          </w:p>
        </w:tc>
        <w:tc>
          <w:tcPr>
            <w:tcW w:w="1996" w:type="dxa"/>
            <w:noWrap/>
            <w:hideMark/>
          </w:tcPr>
          <w:p w14:paraId="38AF9921" w14:textId="6661237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7e-07e</w:t>
            </w:r>
            <w:r w:rsidRPr="00B315E1">
              <w:rPr>
                <w:color w:val="000000"/>
                <w:sz w:val="22"/>
                <w:szCs w:val="22"/>
                <w:vertAlign w:val="superscript"/>
              </w:rPr>
              <w:t>0.0104x</w:t>
            </w:r>
          </w:p>
        </w:tc>
        <w:tc>
          <w:tcPr>
            <w:tcW w:w="870" w:type="dxa"/>
            <w:noWrap/>
            <w:hideMark/>
          </w:tcPr>
          <w:p w14:paraId="43926180" w14:textId="09A9092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0.96</w:t>
            </w:r>
          </w:p>
        </w:tc>
        <w:tc>
          <w:tcPr>
            <w:tcW w:w="1897" w:type="dxa"/>
            <w:vAlign w:val="center"/>
          </w:tcPr>
          <w:p w14:paraId="12CDE683" w14:textId="4A9DFBCD"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0.1</w:t>
            </w:r>
            <w:r w:rsidR="003F4AB2" w:rsidRPr="00B315E1">
              <w:rPr>
                <w:color w:val="000000"/>
                <w:sz w:val="22"/>
                <w:szCs w:val="22"/>
              </w:rPr>
              <w:t>e</w:t>
            </w:r>
            <w:r w:rsidR="003F4AB2" w:rsidRPr="00B315E1">
              <w:rPr>
                <w:color w:val="000000"/>
                <w:sz w:val="22"/>
                <w:szCs w:val="22"/>
                <w:vertAlign w:val="superscript"/>
              </w:rPr>
              <w:t>0.0029x</w:t>
            </w:r>
          </w:p>
        </w:tc>
        <w:tc>
          <w:tcPr>
            <w:tcW w:w="636" w:type="dxa"/>
            <w:vAlign w:val="center"/>
          </w:tcPr>
          <w:p w14:paraId="5A9B5001" w14:textId="29981C6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0.92</w:t>
            </w:r>
          </w:p>
        </w:tc>
        <w:tc>
          <w:tcPr>
            <w:tcW w:w="1975" w:type="dxa"/>
            <w:gridSpan w:val="2"/>
            <w:vAlign w:val="bottom"/>
          </w:tcPr>
          <w:p w14:paraId="16ADCA94"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24414EC8"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1AABA36E" w14:textId="78781F47"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37E4D058" w14:textId="78A0C97F" w:rsidR="003F4AB2" w:rsidRPr="00553E99" w:rsidRDefault="003F4AB2" w:rsidP="003F4AB2">
            <w:pPr>
              <w:rPr>
                <w:b w:val="0"/>
                <w:caps w:val="0"/>
                <w:color w:val="000000"/>
                <w:szCs w:val="22"/>
              </w:rPr>
            </w:pPr>
            <w:r w:rsidRPr="00553E99">
              <w:rPr>
                <w:b w:val="0"/>
                <w:caps w:val="0"/>
                <w:color w:val="000000"/>
                <w:szCs w:val="22"/>
              </w:rPr>
              <w:t>Indus</w:t>
            </w:r>
          </w:p>
        </w:tc>
        <w:tc>
          <w:tcPr>
            <w:tcW w:w="1996" w:type="dxa"/>
            <w:noWrap/>
            <w:hideMark/>
          </w:tcPr>
          <w:p w14:paraId="60199190" w14:textId="4C154FA9"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0.13</w:t>
            </w:r>
            <w:r w:rsidR="003F4AB2" w:rsidRPr="00B315E1">
              <w:rPr>
                <w:color w:val="000000"/>
                <w:sz w:val="22"/>
                <w:szCs w:val="22"/>
              </w:rPr>
              <w:t>e</w:t>
            </w:r>
            <w:r w:rsidR="003F4AB2" w:rsidRPr="00B315E1">
              <w:rPr>
                <w:color w:val="000000"/>
                <w:sz w:val="22"/>
                <w:szCs w:val="22"/>
                <w:vertAlign w:val="superscript"/>
              </w:rPr>
              <w:t>0.0029x</w:t>
            </w:r>
          </w:p>
        </w:tc>
        <w:tc>
          <w:tcPr>
            <w:tcW w:w="870" w:type="dxa"/>
            <w:noWrap/>
            <w:hideMark/>
          </w:tcPr>
          <w:p w14:paraId="4FF23A19" w14:textId="0A4F89E1"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0.31</w:t>
            </w:r>
          </w:p>
        </w:tc>
        <w:tc>
          <w:tcPr>
            <w:tcW w:w="1897" w:type="dxa"/>
            <w:vAlign w:val="center"/>
          </w:tcPr>
          <w:p w14:paraId="23932CF6" w14:textId="6FC535B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0.0002e</w:t>
            </w:r>
            <w:r w:rsidRPr="00B315E1">
              <w:rPr>
                <w:color w:val="000000"/>
                <w:sz w:val="22"/>
                <w:szCs w:val="22"/>
                <w:vertAlign w:val="superscript"/>
              </w:rPr>
              <w:t>0.006x</w:t>
            </w:r>
          </w:p>
        </w:tc>
        <w:tc>
          <w:tcPr>
            <w:tcW w:w="636" w:type="dxa"/>
            <w:vAlign w:val="center"/>
          </w:tcPr>
          <w:p w14:paraId="5F3639DD" w14:textId="2D93AF0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0.84</w:t>
            </w:r>
          </w:p>
        </w:tc>
        <w:tc>
          <w:tcPr>
            <w:tcW w:w="1975" w:type="dxa"/>
            <w:gridSpan w:val="2"/>
            <w:vAlign w:val="bottom"/>
          </w:tcPr>
          <w:p w14:paraId="3354D1B7"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57FE3B1C"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54EBAC78" w14:textId="4F2E9503"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5A97E57" w14:textId="19FCA401" w:rsidR="003F4AB2" w:rsidRPr="00553E99" w:rsidRDefault="003F4AB2" w:rsidP="003F4AB2">
            <w:pPr>
              <w:rPr>
                <w:b w:val="0"/>
                <w:caps w:val="0"/>
                <w:color w:val="000000"/>
                <w:szCs w:val="22"/>
              </w:rPr>
            </w:pPr>
            <w:r w:rsidRPr="00553E99">
              <w:rPr>
                <w:b w:val="0"/>
                <w:caps w:val="0"/>
                <w:color w:val="000000"/>
                <w:szCs w:val="22"/>
              </w:rPr>
              <w:t>Irrawaddy</w:t>
            </w:r>
          </w:p>
        </w:tc>
        <w:tc>
          <w:tcPr>
            <w:tcW w:w="1996" w:type="dxa"/>
            <w:noWrap/>
            <w:hideMark/>
          </w:tcPr>
          <w:p w14:paraId="12609F1C" w14:textId="041E396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2</w:t>
            </w:r>
            <w:r w:rsidR="00B315E1" w:rsidRPr="00B315E1">
              <w:rPr>
                <w:color w:val="000000"/>
                <w:sz w:val="22"/>
                <w:szCs w:val="22"/>
              </w:rPr>
              <w:t xml:space="preserve"> x10</w:t>
            </w:r>
            <w:r w:rsidR="00B315E1">
              <w:rPr>
                <w:color w:val="000000"/>
                <w:sz w:val="22"/>
                <w:szCs w:val="22"/>
                <w:vertAlign w:val="superscript"/>
              </w:rPr>
              <w:t>-</w:t>
            </w:r>
            <w:r w:rsidRPr="00B315E1">
              <w:rPr>
                <w:color w:val="000000"/>
                <w:sz w:val="22"/>
                <w:szCs w:val="22"/>
                <w:vertAlign w:val="superscript"/>
              </w:rPr>
              <w:t>5</w:t>
            </w:r>
            <w:r w:rsidRPr="00B315E1">
              <w:rPr>
                <w:color w:val="000000"/>
                <w:sz w:val="22"/>
                <w:szCs w:val="22"/>
              </w:rPr>
              <w:t>e</w:t>
            </w:r>
            <w:r w:rsidRPr="00B315E1">
              <w:rPr>
                <w:color w:val="000000"/>
                <w:sz w:val="22"/>
                <w:szCs w:val="22"/>
                <w:vertAlign w:val="superscript"/>
              </w:rPr>
              <w:t>0.0081x</w:t>
            </w:r>
          </w:p>
        </w:tc>
        <w:tc>
          <w:tcPr>
            <w:tcW w:w="870" w:type="dxa"/>
            <w:noWrap/>
            <w:hideMark/>
          </w:tcPr>
          <w:p w14:paraId="1FC49DEF" w14:textId="00164D9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0.92</w:t>
            </w:r>
          </w:p>
        </w:tc>
        <w:tc>
          <w:tcPr>
            <w:tcW w:w="1897" w:type="dxa"/>
            <w:vAlign w:val="center"/>
          </w:tcPr>
          <w:p w14:paraId="44191CF0" w14:textId="0200A3B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0.0014e</w:t>
            </w:r>
            <w:r w:rsidRPr="00B315E1">
              <w:rPr>
                <w:color w:val="000000"/>
                <w:sz w:val="22"/>
                <w:szCs w:val="22"/>
                <w:vertAlign w:val="superscript"/>
              </w:rPr>
              <w:t>0.0051x</w:t>
            </w:r>
          </w:p>
        </w:tc>
        <w:tc>
          <w:tcPr>
            <w:tcW w:w="636" w:type="dxa"/>
            <w:vAlign w:val="center"/>
          </w:tcPr>
          <w:p w14:paraId="2349FC1A" w14:textId="4F094A5E"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0.89</w:t>
            </w:r>
          </w:p>
        </w:tc>
        <w:tc>
          <w:tcPr>
            <w:tcW w:w="1975" w:type="dxa"/>
            <w:gridSpan w:val="2"/>
            <w:vAlign w:val="bottom"/>
          </w:tcPr>
          <w:p w14:paraId="491766E3"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21D2E14B"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07FD7EF0" w14:textId="3219B105"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70445ED8" w14:textId="239213D6" w:rsidR="003F4AB2" w:rsidRPr="00553E99" w:rsidRDefault="003F4AB2" w:rsidP="003F4AB2">
            <w:pPr>
              <w:rPr>
                <w:b w:val="0"/>
                <w:caps w:val="0"/>
                <w:color w:val="000000"/>
                <w:szCs w:val="22"/>
              </w:rPr>
            </w:pPr>
            <w:r w:rsidRPr="00553E99">
              <w:rPr>
                <w:b w:val="0"/>
                <w:caps w:val="0"/>
                <w:color w:val="000000"/>
                <w:szCs w:val="22"/>
              </w:rPr>
              <w:t>Krishna</w:t>
            </w:r>
          </w:p>
        </w:tc>
        <w:tc>
          <w:tcPr>
            <w:tcW w:w="1996" w:type="dxa"/>
            <w:noWrap/>
            <w:hideMark/>
          </w:tcPr>
          <w:p w14:paraId="09F769DA" w14:textId="4D7A2A27"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0.008</w:t>
            </w:r>
            <w:r w:rsidR="003F4AB2" w:rsidRPr="00B315E1">
              <w:rPr>
                <w:color w:val="000000"/>
                <w:sz w:val="22"/>
                <w:szCs w:val="22"/>
              </w:rPr>
              <w:t>e</w:t>
            </w:r>
            <w:r w:rsidR="003F4AB2" w:rsidRPr="00B315E1">
              <w:rPr>
                <w:color w:val="000000"/>
                <w:sz w:val="22"/>
                <w:szCs w:val="22"/>
                <w:vertAlign w:val="superscript"/>
              </w:rPr>
              <w:t>0.0052x</w:t>
            </w:r>
          </w:p>
        </w:tc>
        <w:tc>
          <w:tcPr>
            <w:tcW w:w="870" w:type="dxa"/>
            <w:noWrap/>
            <w:hideMark/>
          </w:tcPr>
          <w:p w14:paraId="73A47A87" w14:textId="41401AF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0.84</w:t>
            </w:r>
          </w:p>
        </w:tc>
        <w:tc>
          <w:tcPr>
            <w:tcW w:w="1897" w:type="dxa"/>
            <w:vAlign w:val="center"/>
          </w:tcPr>
          <w:p w14:paraId="20B9E124" w14:textId="6ECE9C27"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0.2</w:t>
            </w:r>
            <w:r w:rsidR="003F4AB2" w:rsidRPr="00B315E1">
              <w:rPr>
                <w:color w:val="000000"/>
                <w:sz w:val="22"/>
                <w:szCs w:val="22"/>
              </w:rPr>
              <w:t>e</w:t>
            </w:r>
            <w:r w:rsidR="003F4AB2" w:rsidRPr="00B315E1">
              <w:rPr>
                <w:color w:val="000000"/>
                <w:sz w:val="22"/>
                <w:szCs w:val="22"/>
                <w:vertAlign w:val="superscript"/>
              </w:rPr>
              <w:t>0.0028x</w:t>
            </w:r>
          </w:p>
        </w:tc>
        <w:tc>
          <w:tcPr>
            <w:tcW w:w="636" w:type="dxa"/>
            <w:vAlign w:val="center"/>
          </w:tcPr>
          <w:p w14:paraId="42A49878" w14:textId="1D78208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0.84</w:t>
            </w:r>
          </w:p>
        </w:tc>
        <w:tc>
          <w:tcPr>
            <w:tcW w:w="1975" w:type="dxa"/>
            <w:gridSpan w:val="2"/>
            <w:vAlign w:val="center"/>
          </w:tcPr>
          <w:p w14:paraId="1EA8DE31" w14:textId="33777430"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4 x10</w:t>
            </w:r>
            <w:r w:rsidRPr="00B315E1">
              <w:rPr>
                <w:color w:val="000000"/>
                <w:sz w:val="22"/>
                <w:szCs w:val="22"/>
                <w:vertAlign w:val="superscript"/>
              </w:rPr>
              <w:t>-7</w:t>
            </w:r>
            <w:r w:rsidRPr="00B315E1">
              <w:rPr>
                <w:color w:val="000000"/>
                <w:sz w:val="22"/>
                <w:szCs w:val="22"/>
              </w:rPr>
              <w:t>e</w:t>
            </w:r>
            <w:r w:rsidRPr="00B315E1">
              <w:rPr>
                <w:color w:val="000000"/>
                <w:sz w:val="22"/>
                <w:szCs w:val="22"/>
                <w:vertAlign w:val="superscript"/>
              </w:rPr>
              <w:t>0.0093x</w:t>
            </w:r>
          </w:p>
        </w:tc>
        <w:tc>
          <w:tcPr>
            <w:tcW w:w="876" w:type="dxa"/>
            <w:vAlign w:val="center"/>
          </w:tcPr>
          <w:p w14:paraId="4F60BB51" w14:textId="3BA4B16A"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0.92</w:t>
            </w:r>
          </w:p>
        </w:tc>
      </w:tr>
      <w:tr w:rsidR="003F4AB2" w:rsidRPr="00334258" w14:paraId="678848A7" w14:textId="4CFEF122"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22FB7443" w14:textId="12461268" w:rsidR="003F4AB2" w:rsidRPr="00553E99" w:rsidRDefault="003F4AB2" w:rsidP="003F4AB2">
            <w:pPr>
              <w:rPr>
                <w:b w:val="0"/>
                <w:caps w:val="0"/>
                <w:color w:val="000000"/>
                <w:szCs w:val="22"/>
              </w:rPr>
            </w:pPr>
            <w:r w:rsidRPr="00553E99">
              <w:rPr>
                <w:b w:val="0"/>
                <w:caps w:val="0"/>
                <w:color w:val="000000"/>
                <w:szCs w:val="22"/>
              </w:rPr>
              <w:t>Lena</w:t>
            </w:r>
          </w:p>
        </w:tc>
        <w:tc>
          <w:tcPr>
            <w:tcW w:w="1996" w:type="dxa"/>
            <w:noWrap/>
            <w:hideMark/>
          </w:tcPr>
          <w:p w14:paraId="23A7F539" w14:textId="097E3543"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1</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5</w:t>
            </w:r>
            <w:r w:rsidR="003F4AB2" w:rsidRPr="00B315E1">
              <w:rPr>
                <w:color w:val="000000"/>
                <w:sz w:val="22"/>
                <w:szCs w:val="22"/>
              </w:rPr>
              <w:t>e</w:t>
            </w:r>
            <w:r w:rsidR="003F4AB2" w:rsidRPr="00B315E1">
              <w:rPr>
                <w:color w:val="000000"/>
                <w:sz w:val="22"/>
                <w:szCs w:val="22"/>
                <w:vertAlign w:val="superscript"/>
              </w:rPr>
              <w:t>0.0033x</w:t>
            </w:r>
          </w:p>
        </w:tc>
        <w:tc>
          <w:tcPr>
            <w:tcW w:w="870" w:type="dxa"/>
            <w:noWrap/>
            <w:hideMark/>
          </w:tcPr>
          <w:p w14:paraId="7D775F19" w14:textId="3BFB9E4E"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0.87</w:t>
            </w:r>
          </w:p>
        </w:tc>
        <w:tc>
          <w:tcPr>
            <w:tcW w:w="1897" w:type="dxa"/>
            <w:vAlign w:val="bottom"/>
          </w:tcPr>
          <w:p w14:paraId="6BFA5E44" w14:textId="0FE33C8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636" w:type="dxa"/>
            <w:vAlign w:val="bottom"/>
          </w:tcPr>
          <w:p w14:paraId="4A3F5787" w14:textId="6CA88EB9"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1975" w:type="dxa"/>
            <w:gridSpan w:val="2"/>
            <w:vAlign w:val="bottom"/>
          </w:tcPr>
          <w:p w14:paraId="6B7595F7"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19072529"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724B0D66" w14:textId="42295642"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72581132" w14:textId="2B4A6816" w:rsidR="003F4AB2" w:rsidRPr="00553E99" w:rsidRDefault="003F4AB2" w:rsidP="003F4AB2">
            <w:pPr>
              <w:rPr>
                <w:b w:val="0"/>
                <w:caps w:val="0"/>
                <w:color w:val="000000"/>
                <w:szCs w:val="22"/>
              </w:rPr>
            </w:pPr>
            <w:r w:rsidRPr="00553E99">
              <w:rPr>
                <w:b w:val="0"/>
                <w:caps w:val="0"/>
                <w:color w:val="000000"/>
                <w:szCs w:val="22"/>
              </w:rPr>
              <w:t>Limpopo</w:t>
            </w:r>
          </w:p>
        </w:tc>
        <w:tc>
          <w:tcPr>
            <w:tcW w:w="1996" w:type="dxa"/>
            <w:noWrap/>
            <w:hideMark/>
          </w:tcPr>
          <w:p w14:paraId="3798A5E6" w14:textId="13A6D31A"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9</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8</w:t>
            </w:r>
            <w:r w:rsidR="003F4AB2" w:rsidRPr="00B315E1">
              <w:rPr>
                <w:color w:val="000000"/>
                <w:sz w:val="22"/>
                <w:szCs w:val="22"/>
              </w:rPr>
              <w:t>e</w:t>
            </w:r>
            <w:r w:rsidR="003F4AB2" w:rsidRPr="00B315E1">
              <w:rPr>
                <w:color w:val="000000"/>
                <w:sz w:val="22"/>
                <w:szCs w:val="22"/>
                <w:vertAlign w:val="superscript"/>
              </w:rPr>
              <w:t>0.0104x</w:t>
            </w:r>
          </w:p>
        </w:tc>
        <w:tc>
          <w:tcPr>
            <w:tcW w:w="870" w:type="dxa"/>
            <w:noWrap/>
            <w:hideMark/>
          </w:tcPr>
          <w:p w14:paraId="76213068" w14:textId="19BB276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0.96</w:t>
            </w:r>
          </w:p>
        </w:tc>
        <w:tc>
          <w:tcPr>
            <w:tcW w:w="1897" w:type="dxa"/>
            <w:vAlign w:val="center"/>
          </w:tcPr>
          <w:p w14:paraId="20CAA13D" w14:textId="26B64CE2"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0.003</w:t>
            </w:r>
            <w:r w:rsidR="003F4AB2" w:rsidRPr="00B315E1">
              <w:rPr>
                <w:color w:val="000000"/>
                <w:sz w:val="22"/>
                <w:szCs w:val="22"/>
              </w:rPr>
              <w:t>e</w:t>
            </w:r>
            <w:r w:rsidR="003F4AB2" w:rsidRPr="00B315E1">
              <w:rPr>
                <w:color w:val="000000"/>
                <w:sz w:val="22"/>
                <w:szCs w:val="22"/>
                <w:vertAlign w:val="superscript"/>
              </w:rPr>
              <w:t>0.0042x</w:t>
            </w:r>
          </w:p>
        </w:tc>
        <w:tc>
          <w:tcPr>
            <w:tcW w:w="636" w:type="dxa"/>
            <w:vAlign w:val="center"/>
          </w:tcPr>
          <w:p w14:paraId="5807386D" w14:textId="37778582"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0.98</w:t>
            </w:r>
          </w:p>
        </w:tc>
        <w:tc>
          <w:tcPr>
            <w:tcW w:w="1975" w:type="dxa"/>
            <w:gridSpan w:val="2"/>
            <w:vAlign w:val="center"/>
          </w:tcPr>
          <w:p w14:paraId="46DEFCF0" w14:textId="21C39330"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0.3</w:t>
            </w:r>
            <w:r w:rsidR="003F4AB2" w:rsidRPr="00B315E1">
              <w:rPr>
                <w:color w:val="000000"/>
                <w:sz w:val="22"/>
                <w:szCs w:val="22"/>
              </w:rPr>
              <w:t>e</w:t>
            </w:r>
            <w:r w:rsidR="003F4AB2" w:rsidRPr="00B315E1">
              <w:rPr>
                <w:color w:val="000000"/>
                <w:sz w:val="22"/>
                <w:szCs w:val="22"/>
                <w:vertAlign w:val="superscript"/>
              </w:rPr>
              <w:t>0.0007x</w:t>
            </w:r>
          </w:p>
        </w:tc>
        <w:tc>
          <w:tcPr>
            <w:tcW w:w="876" w:type="dxa"/>
            <w:vAlign w:val="center"/>
          </w:tcPr>
          <w:p w14:paraId="739A70A8" w14:textId="4B9761B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0.003</w:t>
            </w:r>
          </w:p>
        </w:tc>
      </w:tr>
      <w:tr w:rsidR="003F4AB2" w:rsidRPr="00334258" w14:paraId="018EE96A" w14:textId="06E0C556"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44DF991" w14:textId="5934BC21" w:rsidR="003F4AB2" w:rsidRPr="00553E99" w:rsidRDefault="003F4AB2" w:rsidP="003F4AB2">
            <w:pPr>
              <w:rPr>
                <w:b w:val="0"/>
                <w:caps w:val="0"/>
                <w:color w:val="000000"/>
                <w:szCs w:val="22"/>
              </w:rPr>
            </w:pPr>
            <w:r w:rsidRPr="00553E99">
              <w:rPr>
                <w:b w:val="0"/>
                <w:caps w:val="0"/>
                <w:color w:val="000000"/>
                <w:szCs w:val="22"/>
              </w:rPr>
              <w:t>Mackenzie</w:t>
            </w:r>
          </w:p>
        </w:tc>
        <w:tc>
          <w:tcPr>
            <w:tcW w:w="1996" w:type="dxa"/>
            <w:noWrap/>
            <w:hideMark/>
          </w:tcPr>
          <w:p w14:paraId="7E6BFEB9" w14:textId="2E2DBCCB"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1</w:t>
            </w:r>
            <w:r w:rsidR="00B315E1" w:rsidRPr="00B315E1">
              <w:rPr>
                <w:color w:val="000000"/>
                <w:sz w:val="22"/>
                <w:szCs w:val="22"/>
              </w:rPr>
              <w:t xml:space="preserve"> x10</w:t>
            </w:r>
            <w:r w:rsidRPr="00B315E1">
              <w:rPr>
                <w:color w:val="000000"/>
                <w:sz w:val="22"/>
                <w:szCs w:val="22"/>
                <w:vertAlign w:val="superscript"/>
              </w:rPr>
              <w:t>-16</w:t>
            </w:r>
            <w:r w:rsidRPr="00B315E1">
              <w:rPr>
                <w:color w:val="000000"/>
                <w:sz w:val="22"/>
                <w:szCs w:val="22"/>
              </w:rPr>
              <w:t>e</w:t>
            </w:r>
            <w:r w:rsidRPr="00B315E1">
              <w:rPr>
                <w:color w:val="000000"/>
                <w:sz w:val="22"/>
                <w:szCs w:val="22"/>
                <w:vertAlign w:val="superscript"/>
              </w:rPr>
              <w:t>0.0172x</w:t>
            </w:r>
          </w:p>
        </w:tc>
        <w:tc>
          <w:tcPr>
            <w:tcW w:w="870" w:type="dxa"/>
            <w:noWrap/>
            <w:hideMark/>
          </w:tcPr>
          <w:p w14:paraId="1017F140" w14:textId="1E1115C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0.93</w:t>
            </w:r>
          </w:p>
        </w:tc>
        <w:tc>
          <w:tcPr>
            <w:tcW w:w="1897" w:type="dxa"/>
            <w:vAlign w:val="bottom"/>
          </w:tcPr>
          <w:p w14:paraId="2BCD8B05" w14:textId="1598377E"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636" w:type="dxa"/>
            <w:vAlign w:val="bottom"/>
          </w:tcPr>
          <w:p w14:paraId="05FF0AFB" w14:textId="40A3327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1975" w:type="dxa"/>
            <w:gridSpan w:val="2"/>
            <w:vAlign w:val="bottom"/>
          </w:tcPr>
          <w:p w14:paraId="77FF21B8"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11BD99DD"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40FC9AD9" w14:textId="31C47D3E"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29D2DB8" w14:textId="522F8F3B" w:rsidR="003F4AB2" w:rsidRPr="00553E99" w:rsidRDefault="003F4AB2" w:rsidP="003F4AB2">
            <w:pPr>
              <w:rPr>
                <w:b w:val="0"/>
                <w:caps w:val="0"/>
                <w:color w:val="000000"/>
                <w:szCs w:val="22"/>
              </w:rPr>
            </w:pPr>
            <w:r w:rsidRPr="00553E99">
              <w:rPr>
                <w:b w:val="0"/>
                <w:caps w:val="0"/>
                <w:color w:val="000000"/>
                <w:szCs w:val="22"/>
              </w:rPr>
              <w:lastRenderedPageBreak/>
              <w:t>Magdalena</w:t>
            </w:r>
          </w:p>
        </w:tc>
        <w:tc>
          <w:tcPr>
            <w:tcW w:w="1996" w:type="dxa"/>
            <w:noWrap/>
            <w:hideMark/>
          </w:tcPr>
          <w:p w14:paraId="42EFDE1C" w14:textId="722E5FE5"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9</w:t>
            </w:r>
            <w:r w:rsidR="00B315E1" w:rsidRPr="00B315E1">
              <w:rPr>
                <w:color w:val="000000"/>
                <w:sz w:val="22"/>
                <w:szCs w:val="22"/>
              </w:rPr>
              <w:t xml:space="preserve"> x10</w:t>
            </w:r>
            <w:r w:rsidRPr="00B315E1">
              <w:rPr>
                <w:color w:val="000000"/>
                <w:sz w:val="22"/>
                <w:szCs w:val="22"/>
                <w:vertAlign w:val="superscript"/>
              </w:rPr>
              <w:t>-11</w:t>
            </w:r>
            <w:r w:rsidRPr="00B315E1">
              <w:rPr>
                <w:color w:val="000000"/>
                <w:sz w:val="22"/>
                <w:szCs w:val="22"/>
              </w:rPr>
              <w:t>e</w:t>
            </w:r>
            <w:r w:rsidRPr="00B315E1">
              <w:rPr>
                <w:color w:val="000000"/>
                <w:sz w:val="22"/>
                <w:szCs w:val="22"/>
                <w:vertAlign w:val="superscript"/>
              </w:rPr>
              <w:t>0.0143x</w:t>
            </w:r>
          </w:p>
        </w:tc>
        <w:tc>
          <w:tcPr>
            <w:tcW w:w="870" w:type="dxa"/>
            <w:noWrap/>
            <w:hideMark/>
          </w:tcPr>
          <w:p w14:paraId="0728BD8E" w14:textId="0E22304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0.92</w:t>
            </w:r>
          </w:p>
        </w:tc>
        <w:tc>
          <w:tcPr>
            <w:tcW w:w="1897" w:type="dxa"/>
            <w:vAlign w:val="center"/>
          </w:tcPr>
          <w:p w14:paraId="4A669261" w14:textId="23C1525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13395e</w:t>
            </w:r>
            <w:r w:rsidRPr="00B315E1">
              <w:rPr>
                <w:color w:val="000000"/>
                <w:sz w:val="22"/>
                <w:szCs w:val="22"/>
                <w:vertAlign w:val="superscript"/>
              </w:rPr>
              <w:t>-0.003x</w:t>
            </w:r>
          </w:p>
        </w:tc>
        <w:tc>
          <w:tcPr>
            <w:tcW w:w="636" w:type="dxa"/>
            <w:vAlign w:val="center"/>
          </w:tcPr>
          <w:p w14:paraId="6A5B4A26" w14:textId="4521A69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0.75</w:t>
            </w:r>
          </w:p>
        </w:tc>
        <w:tc>
          <w:tcPr>
            <w:tcW w:w="1975" w:type="dxa"/>
            <w:gridSpan w:val="2"/>
            <w:vAlign w:val="bottom"/>
          </w:tcPr>
          <w:p w14:paraId="5A0571B6"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1DE84A2E"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2F513560" w14:textId="7372923C"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35CD3B64" w14:textId="7EDB4697" w:rsidR="003F4AB2" w:rsidRPr="00553E99" w:rsidRDefault="003F4AB2" w:rsidP="003F4AB2">
            <w:pPr>
              <w:rPr>
                <w:b w:val="0"/>
                <w:caps w:val="0"/>
                <w:color w:val="000000"/>
                <w:szCs w:val="22"/>
              </w:rPr>
            </w:pPr>
            <w:r w:rsidRPr="00553E99">
              <w:rPr>
                <w:b w:val="0"/>
                <w:caps w:val="0"/>
                <w:color w:val="000000"/>
                <w:szCs w:val="22"/>
              </w:rPr>
              <w:t>Mahakam</w:t>
            </w:r>
          </w:p>
        </w:tc>
        <w:tc>
          <w:tcPr>
            <w:tcW w:w="1996" w:type="dxa"/>
            <w:noWrap/>
            <w:hideMark/>
          </w:tcPr>
          <w:p w14:paraId="1D6C4CE3" w14:textId="20187CE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4</w:t>
            </w:r>
            <w:r w:rsidR="00B315E1" w:rsidRPr="00B315E1">
              <w:rPr>
                <w:color w:val="000000"/>
                <w:sz w:val="22"/>
                <w:szCs w:val="22"/>
              </w:rPr>
              <w:t xml:space="preserve"> x10</w:t>
            </w:r>
            <w:r w:rsidRPr="00B315E1">
              <w:rPr>
                <w:color w:val="000000"/>
                <w:sz w:val="22"/>
                <w:szCs w:val="22"/>
                <w:vertAlign w:val="superscript"/>
              </w:rPr>
              <w:t>-16</w:t>
            </w:r>
            <w:r w:rsidRPr="00B315E1">
              <w:rPr>
                <w:color w:val="000000"/>
                <w:sz w:val="22"/>
                <w:szCs w:val="22"/>
              </w:rPr>
              <w:t>e</w:t>
            </w:r>
            <w:r w:rsidRPr="00B315E1">
              <w:rPr>
                <w:color w:val="000000"/>
                <w:sz w:val="22"/>
                <w:szCs w:val="22"/>
                <w:vertAlign w:val="superscript"/>
              </w:rPr>
              <w:t>0.02x</w:t>
            </w:r>
          </w:p>
        </w:tc>
        <w:tc>
          <w:tcPr>
            <w:tcW w:w="870" w:type="dxa"/>
            <w:noWrap/>
            <w:hideMark/>
          </w:tcPr>
          <w:p w14:paraId="5ECE66F9" w14:textId="09C3C09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0.97</w:t>
            </w:r>
          </w:p>
        </w:tc>
        <w:tc>
          <w:tcPr>
            <w:tcW w:w="1897" w:type="dxa"/>
            <w:vAlign w:val="center"/>
          </w:tcPr>
          <w:p w14:paraId="16E4EB7E" w14:textId="06EFA59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5 x10</w:t>
            </w:r>
            <w:r w:rsidRPr="00B315E1">
              <w:rPr>
                <w:color w:val="000000"/>
                <w:sz w:val="22"/>
                <w:szCs w:val="22"/>
                <w:vertAlign w:val="superscript"/>
              </w:rPr>
              <w:t>-9</w:t>
            </w:r>
            <w:r w:rsidRPr="00B315E1">
              <w:rPr>
                <w:color w:val="000000"/>
                <w:sz w:val="22"/>
                <w:szCs w:val="22"/>
              </w:rPr>
              <w:t>e</w:t>
            </w:r>
            <w:r w:rsidRPr="00B315E1">
              <w:rPr>
                <w:color w:val="000000"/>
                <w:sz w:val="22"/>
                <w:szCs w:val="22"/>
                <w:vertAlign w:val="superscript"/>
              </w:rPr>
              <w:t>0.0113x</w:t>
            </w:r>
          </w:p>
        </w:tc>
        <w:tc>
          <w:tcPr>
            <w:tcW w:w="636" w:type="dxa"/>
            <w:vAlign w:val="center"/>
          </w:tcPr>
          <w:p w14:paraId="5408E89B" w14:textId="5DABC7D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0.94</w:t>
            </w:r>
          </w:p>
        </w:tc>
        <w:tc>
          <w:tcPr>
            <w:tcW w:w="1975" w:type="dxa"/>
            <w:gridSpan w:val="2"/>
            <w:vAlign w:val="bottom"/>
          </w:tcPr>
          <w:p w14:paraId="0D610B99"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5F06B38A"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3C49095B" w14:textId="1F228F80"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59797253" w14:textId="771AABA4" w:rsidR="003F4AB2" w:rsidRPr="00553E99" w:rsidRDefault="003F4AB2" w:rsidP="003F4AB2">
            <w:pPr>
              <w:rPr>
                <w:b w:val="0"/>
                <w:caps w:val="0"/>
                <w:color w:val="000000"/>
                <w:szCs w:val="22"/>
              </w:rPr>
            </w:pPr>
            <w:r w:rsidRPr="00553E99">
              <w:rPr>
                <w:b w:val="0"/>
                <w:caps w:val="0"/>
                <w:color w:val="000000"/>
                <w:szCs w:val="22"/>
              </w:rPr>
              <w:t>Mahanadi</w:t>
            </w:r>
          </w:p>
        </w:tc>
        <w:tc>
          <w:tcPr>
            <w:tcW w:w="1996" w:type="dxa"/>
            <w:noWrap/>
            <w:hideMark/>
          </w:tcPr>
          <w:p w14:paraId="2323BAD0" w14:textId="1C5E7EBF"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0.0003e</w:t>
            </w:r>
            <w:r w:rsidRPr="00B315E1">
              <w:rPr>
                <w:color w:val="000000"/>
                <w:sz w:val="22"/>
                <w:szCs w:val="22"/>
                <w:vertAlign w:val="superscript"/>
              </w:rPr>
              <w:t>0.0072x</w:t>
            </w:r>
          </w:p>
        </w:tc>
        <w:tc>
          <w:tcPr>
            <w:tcW w:w="870" w:type="dxa"/>
            <w:noWrap/>
            <w:hideMark/>
          </w:tcPr>
          <w:p w14:paraId="2CC27D2E" w14:textId="289C641A"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0.91</w:t>
            </w:r>
          </w:p>
        </w:tc>
        <w:tc>
          <w:tcPr>
            <w:tcW w:w="1897" w:type="dxa"/>
            <w:vAlign w:val="center"/>
          </w:tcPr>
          <w:p w14:paraId="77813A8E" w14:textId="2815E74D"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w:t>
            </w:r>
            <w:r w:rsidR="00B27DDC">
              <w:rPr>
                <w:color w:val="000000"/>
                <w:sz w:val="22"/>
                <w:szCs w:val="22"/>
              </w:rPr>
              <w:t>5</w:t>
            </w:r>
            <w:r w:rsidRPr="00B315E1">
              <w:rPr>
                <w:color w:val="000000"/>
                <w:sz w:val="22"/>
                <w:szCs w:val="22"/>
              </w:rPr>
              <w:t>e</w:t>
            </w:r>
            <w:r w:rsidRPr="00B315E1">
              <w:rPr>
                <w:color w:val="000000"/>
                <w:sz w:val="22"/>
                <w:szCs w:val="22"/>
                <w:vertAlign w:val="superscript"/>
              </w:rPr>
              <w:t>0.0036x</w:t>
            </w:r>
          </w:p>
        </w:tc>
        <w:tc>
          <w:tcPr>
            <w:tcW w:w="636" w:type="dxa"/>
            <w:vAlign w:val="center"/>
          </w:tcPr>
          <w:p w14:paraId="7940A5E7" w14:textId="73A9654F"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0.89</w:t>
            </w:r>
          </w:p>
        </w:tc>
        <w:tc>
          <w:tcPr>
            <w:tcW w:w="1975" w:type="dxa"/>
            <w:gridSpan w:val="2"/>
            <w:vAlign w:val="bottom"/>
          </w:tcPr>
          <w:p w14:paraId="0BE7D73A"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5838889C"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47E44A1B" w14:textId="0BDDBFE3"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58F8B203" w14:textId="51CD3744" w:rsidR="003F4AB2" w:rsidRPr="00553E99" w:rsidRDefault="003F4AB2" w:rsidP="003F4AB2">
            <w:pPr>
              <w:rPr>
                <w:b w:val="0"/>
                <w:caps w:val="0"/>
                <w:color w:val="000000"/>
                <w:szCs w:val="22"/>
              </w:rPr>
            </w:pPr>
            <w:r w:rsidRPr="00553E99">
              <w:rPr>
                <w:b w:val="0"/>
                <w:caps w:val="0"/>
                <w:color w:val="000000"/>
                <w:szCs w:val="22"/>
              </w:rPr>
              <w:t>Mekong</w:t>
            </w:r>
          </w:p>
        </w:tc>
        <w:tc>
          <w:tcPr>
            <w:tcW w:w="1996" w:type="dxa"/>
            <w:noWrap/>
            <w:hideMark/>
          </w:tcPr>
          <w:p w14:paraId="57D201A4" w14:textId="31E392D0"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3</w:t>
            </w:r>
            <w:r w:rsidR="00B315E1" w:rsidRPr="00B315E1">
              <w:rPr>
                <w:color w:val="000000"/>
                <w:sz w:val="22"/>
                <w:szCs w:val="22"/>
              </w:rPr>
              <w:t xml:space="preserve"> x10</w:t>
            </w:r>
            <w:r w:rsidRPr="00B315E1">
              <w:rPr>
                <w:color w:val="000000"/>
                <w:sz w:val="22"/>
                <w:szCs w:val="22"/>
                <w:vertAlign w:val="superscript"/>
              </w:rPr>
              <w:t>-6</w:t>
            </w:r>
            <w:r w:rsidRPr="00B315E1">
              <w:rPr>
                <w:color w:val="000000"/>
                <w:sz w:val="22"/>
                <w:szCs w:val="22"/>
              </w:rPr>
              <w:t>e</w:t>
            </w:r>
            <w:r w:rsidRPr="00B315E1">
              <w:rPr>
                <w:color w:val="000000"/>
                <w:sz w:val="22"/>
                <w:szCs w:val="22"/>
                <w:vertAlign w:val="superscript"/>
              </w:rPr>
              <w:t>0.0091x</w:t>
            </w:r>
          </w:p>
        </w:tc>
        <w:tc>
          <w:tcPr>
            <w:tcW w:w="870" w:type="dxa"/>
            <w:noWrap/>
            <w:hideMark/>
          </w:tcPr>
          <w:p w14:paraId="2E95E7A4" w14:textId="1677BBDA"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0.93</w:t>
            </w:r>
          </w:p>
        </w:tc>
        <w:tc>
          <w:tcPr>
            <w:tcW w:w="1897" w:type="dxa"/>
            <w:vAlign w:val="center"/>
          </w:tcPr>
          <w:p w14:paraId="0DEA7DB9" w14:textId="2456953D"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4 x10</w:t>
            </w:r>
            <w:r w:rsidRPr="00B315E1">
              <w:rPr>
                <w:color w:val="000000"/>
                <w:sz w:val="22"/>
                <w:szCs w:val="22"/>
                <w:vertAlign w:val="superscript"/>
              </w:rPr>
              <w:t>-5</w:t>
            </w:r>
            <w:r w:rsidRPr="00B315E1">
              <w:rPr>
                <w:color w:val="000000"/>
                <w:sz w:val="22"/>
                <w:szCs w:val="22"/>
              </w:rPr>
              <w:t>e</w:t>
            </w:r>
            <w:r w:rsidRPr="00B315E1">
              <w:rPr>
                <w:color w:val="000000"/>
                <w:sz w:val="22"/>
                <w:szCs w:val="22"/>
                <w:vertAlign w:val="superscript"/>
              </w:rPr>
              <w:t>0.0069x</w:t>
            </w:r>
          </w:p>
        </w:tc>
        <w:tc>
          <w:tcPr>
            <w:tcW w:w="636" w:type="dxa"/>
            <w:vAlign w:val="center"/>
          </w:tcPr>
          <w:p w14:paraId="159DE76D" w14:textId="5D737BB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0.97</w:t>
            </w:r>
          </w:p>
        </w:tc>
        <w:tc>
          <w:tcPr>
            <w:tcW w:w="1975" w:type="dxa"/>
            <w:gridSpan w:val="2"/>
            <w:vAlign w:val="center"/>
          </w:tcPr>
          <w:p w14:paraId="55171A91" w14:textId="15E451B1"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2 x10</w:t>
            </w:r>
            <w:r w:rsidRPr="00B315E1">
              <w:rPr>
                <w:color w:val="000000"/>
                <w:sz w:val="22"/>
                <w:szCs w:val="22"/>
                <w:vertAlign w:val="superscript"/>
              </w:rPr>
              <w:t>-13</w:t>
            </w:r>
            <w:r w:rsidRPr="00B315E1">
              <w:rPr>
                <w:color w:val="000000"/>
                <w:sz w:val="22"/>
                <w:szCs w:val="22"/>
              </w:rPr>
              <w:t>e</w:t>
            </w:r>
            <w:r w:rsidRPr="00B315E1">
              <w:rPr>
                <w:color w:val="000000"/>
                <w:sz w:val="22"/>
                <w:szCs w:val="22"/>
                <w:vertAlign w:val="superscript"/>
              </w:rPr>
              <w:t>0.016x</w:t>
            </w:r>
          </w:p>
        </w:tc>
        <w:tc>
          <w:tcPr>
            <w:tcW w:w="876" w:type="dxa"/>
            <w:vAlign w:val="center"/>
          </w:tcPr>
          <w:p w14:paraId="726301DE" w14:textId="2803D892"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0.97</w:t>
            </w:r>
          </w:p>
        </w:tc>
      </w:tr>
      <w:tr w:rsidR="003F4AB2" w:rsidRPr="00334258" w14:paraId="0A32DB94" w14:textId="5B4B8FA4"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1BFBCB3F" w14:textId="242486BF" w:rsidR="003F4AB2" w:rsidRPr="00553E99" w:rsidRDefault="003F4AB2" w:rsidP="003F4AB2">
            <w:pPr>
              <w:rPr>
                <w:b w:val="0"/>
                <w:caps w:val="0"/>
                <w:color w:val="000000"/>
                <w:szCs w:val="22"/>
              </w:rPr>
            </w:pPr>
            <w:r w:rsidRPr="00553E99">
              <w:rPr>
                <w:b w:val="0"/>
                <w:caps w:val="0"/>
                <w:color w:val="000000"/>
                <w:szCs w:val="22"/>
              </w:rPr>
              <w:t>Mississippi</w:t>
            </w:r>
          </w:p>
        </w:tc>
        <w:tc>
          <w:tcPr>
            <w:tcW w:w="1996" w:type="dxa"/>
            <w:noWrap/>
            <w:hideMark/>
          </w:tcPr>
          <w:p w14:paraId="25B0F6C5" w14:textId="674E2558"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w:t>
            </w:r>
            <w:r w:rsidR="00B315E1" w:rsidRPr="00B315E1">
              <w:rPr>
                <w:color w:val="000000"/>
                <w:sz w:val="22"/>
                <w:szCs w:val="22"/>
              </w:rPr>
              <w:t xml:space="preserve"> x10</w:t>
            </w:r>
            <w:r w:rsidRPr="00B315E1">
              <w:rPr>
                <w:color w:val="000000"/>
                <w:sz w:val="22"/>
                <w:szCs w:val="22"/>
                <w:vertAlign w:val="superscript"/>
              </w:rPr>
              <w:t>-17</w:t>
            </w:r>
            <w:r w:rsidRPr="00B315E1">
              <w:rPr>
                <w:color w:val="000000"/>
                <w:sz w:val="22"/>
                <w:szCs w:val="22"/>
              </w:rPr>
              <w:t>e</w:t>
            </w:r>
            <w:r w:rsidRPr="00B315E1">
              <w:rPr>
                <w:color w:val="000000"/>
                <w:sz w:val="22"/>
                <w:szCs w:val="22"/>
                <w:vertAlign w:val="superscript"/>
              </w:rPr>
              <w:t>0.022x</w:t>
            </w:r>
          </w:p>
        </w:tc>
        <w:tc>
          <w:tcPr>
            <w:tcW w:w="870" w:type="dxa"/>
            <w:noWrap/>
            <w:hideMark/>
          </w:tcPr>
          <w:p w14:paraId="10F7B6F7" w14:textId="58DE0D4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0.98</w:t>
            </w:r>
          </w:p>
        </w:tc>
        <w:tc>
          <w:tcPr>
            <w:tcW w:w="1897" w:type="dxa"/>
            <w:vAlign w:val="center"/>
          </w:tcPr>
          <w:p w14:paraId="45FE9ADC" w14:textId="70D9986C"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4 x10</w:t>
            </w:r>
            <w:r w:rsidRPr="00B315E1">
              <w:rPr>
                <w:color w:val="000000"/>
                <w:sz w:val="22"/>
                <w:szCs w:val="22"/>
                <w:vertAlign w:val="superscript"/>
              </w:rPr>
              <w:t>-13</w:t>
            </w:r>
            <w:r w:rsidRPr="00B315E1">
              <w:rPr>
                <w:color w:val="000000"/>
                <w:sz w:val="22"/>
                <w:szCs w:val="22"/>
              </w:rPr>
              <w:t>e</w:t>
            </w:r>
            <w:r w:rsidRPr="00B315E1">
              <w:rPr>
                <w:color w:val="000000"/>
                <w:sz w:val="22"/>
                <w:szCs w:val="22"/>
                <w:vertAlign w:val="superscript"/>
              </w:rPr>
              <w:t>0.016x</w:t>
            </w:r>
          </w:p>
        </w:tc>
        <w:tc>
          <w:tcPr>
            <w:tcW w:w="636" w:type="dxa"/>
            <w:vAlign w:val="center"/>
          </w:tcPr>
          <w:p w14:paraId="2996ED27" w14:textId="1A142F7A"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0.91</w:t>
            </w:r>
          </w:p>
        </w:tc>
        <w:tc>
          <w:tcPr>
            <w:tcW w:w="1975" w:type="dxa"/>
            <w:gridSpan w:val="2"/>
            <w:vAlign w:val="bottom"/>
          </w:tcPr>
          <w:p w14:paraId="7CD2794A"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31840F9C"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54243455" w14:textId="325793BD"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5C1E78EF" w14:textId="6EF4B910" w:rsidR="003F4AB2" w:rsidRPr="00553E99" w:rsidRDefault="003F4AB2" w:rsidP="003F4AB2">
            <w:pPr>
              <w:rPr>
                <w:b w:val="0"/>
                <w:caps w:val="0"/>
                <w:color w:val="000000"/>
                <w:szCs w:val="22"/>
              </w:rPr>
            </w:pPr>
            <w:proofErr w:type="spellStart"/>
            <w:r w:rsidRPr="00553E99">
              <w:rPr>
                <w:b w:val="0"/>
                <w:caps w:val="0"/>
                <w:color w:val="000000"/>
                <w:szCs w:val="22"/>
              </w:rPr>
              <w:t>Moulouya</w:t>
            </w:r>
            <w:proofErr w:type="spellEnd"/>
          </w:p>
        </w:tc>
        <w:tc>
          <w:tcPr>
            <w:tcW w:w="1996" w:type="dxa"/>
            <w:noWrap/>
            <w:hideMark/>
          </w:tcPr>
          <w:p w14:paraId="18123D32" w14:textId="5816D254"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3</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9</w:t>
            </w:r>
            <w:r w:rsidR="003F4AB2" w:rsidRPr="00B315E1">
              <w:rPr>
                <w:color w:val="000000"/>
                <w:sz w:val="22"/>
                <w:szCs w:val="22"/>
              </w:rPr>
              <w:t>e</w:t>
            </w:r>
            <w:r w:rsidR="003F4AB2" w:rsidRPr="00B315E1">
              <w:rPr>
                <w:color w:val="000000"/>
                <w:sz w:val="22"/>
                <w:szCs w:val="22"/>
                <w:vertAlign w:val="superscript"/>
              </w:rPr>
              <w:t>0.0123x</w:t>
            </w:r>
          </w:p>
        </w:tc>
        <w:tc>
          <w:tcPr>
            <w:tcW w:w="870" w:type="dxa"/>
            <w:noWrap/>
            <w:hideMark/>
          </w:tcPr>
          <w:p w14:paraId="0EC26EE0" w14:textId="591D733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0.97</w:t>
            </w:r>
          </w:p>
        </w:tc>
        <w:tc>
          <w:tcPr>
            <w:tcW w:w="1897" w:type="dxa"/>
            <w:vAlign w:val="center"/>
          </w:tcPr>
          <w:p w14:paraId="1B2B98FB" w14:textId="11868A1D"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9 x10</w:t>
            </w:r>
            <w:r w:rsidRPr="00B315E1">
              <w:rPr>
                <w:color w:val="000000"/>
                <w:sz w:val="22"/>
                <w:szCs w:val="22"/>
                <w:vertAlign w:val="superscript"/>
              </w:rPr>
              <w:t>-5</w:t>
            </w:r>
            <w:r w:rsidRPr="00B315E1">
              <w:rPr>
                <w:color w:val="000000"/>
                <w:sz w:val="22"/>
                <w:szCs w:val="22"/>
              </w:rPr>
              <w:t>e</w:t>
            </w:r>
            <w:r w:rsidRPr="00B315E1">
              <w:rPr>
                <w:color w:val="000000"/>
                <w:sz w:val="22"/>
                <w:szCs w:val="22"/>
                <w:vertAlign w:val="superscript"/>
              </w:rPr>
              <w:t>0.0066x</w:t>
            </w:r>
          </w:p>
        </w:tc>
        <w:tc>
          <w:tcPr>
            <w:tcW w:w="636" w:type="dxa"/>
            <w:vAlign w:val="center"/>
          </w:tcPr>
          <w:p w14:paraId="1DA04A34" w14:textId="6E776E9B"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0.99</w:t>
            </w:r>
          </w:p>
        </w:tc>
        <w:tc>
          <w:tcPr>
            <w:tcW w:w="1975" w:type="dxa"/>
            <w:gridSpan w:val="2"/>
            <w:vAlign w:val="bottom"/>
          </w:tcPr>
          <w:p w14:paraId="64CB78BF"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6CE43557"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5D2CDF92" w14:textId="09DF3169"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BF87A1F" w14:textId="0A5E5BF6" w:rsidR="003F4AB2" w:rsidRPr="00553E99" w:rsidRDefault="003F4AB2" w:rsidP="003F4AB2">
            <w:pPr>
              <w:rPr>
                <w:b w:val="0"/>
                <w:caps w:val="0"/>
                <w:color w:val="000000"/>
                <w:szCs w:val="22"/>
              </w:rPr>
            </w:pPr>
            <w:r w:rsidRPr="00553E99">
              <w:rPr>
                <w:b w:val="0"/>
                <w:caps w:val="0"/>
                <w:color w:val="000000"/>
                <w:szCs w:val="22"/>
              </w:rPr>
              <w:t>Niger</w:t>
            </w:r>
          </w:p>
        </w:tc>
        <w:tc>
          <w:tcPr>
            <w:tcW w:w="1996" w:type="dxa"/>
            <w:noWrap/>
            <w:hideMark/>
          </w:tcPr>
          <w:p w14:paraId="5671B78D" w14:textId="69D91325"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0.006</w:t>
            </w:r>
            <w:r w:rsidR="003F4AB2" w:rsidRPr="00B315E1">
              <w:rPr>
                <w:color w:val="000000"/>
                <w:sz w:val="22"/>
                <w:szCs w:val="22"/>
              </w:rPr>
              <w:t>e</w:t>
            </w:r>
            <w:r w:rsidR="003F4AB2" w:rsidRPr="00B315E1">
              <w:rPr>
                <w:color w:val="000000"/>
                <w:sz w:val="22"/>
                <w:szCs w:val="22"/>
                <w:vertAlign w:val="superscript"/>
              </w:rPr>
              <w:t>0.0049x</w:t>
            </w:r>
          </w:p>
        </w:tc>
        <w:tc>
          <w:tcPr>
            <w:tcW w:w="870" w:type="dxa"/>
            <w:noWrap/>
            <w:hideMark/>
          </w:tcPr>
          <w:p w14:paraId="639B7037" w14:textId="49AC269D"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0.66</w:t>
            </w:r>
          </w:p>
        </w:tc>
        <w:tc>
          <w:tcPr>
            <w:tcW w:w="1897" w:type="dxa"/>
            <w:vAlign w:val="center"/>
          </w:tcPr>
          <w:p w14:paraId="602A13CA" w14:textId="0A45D71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14978e</w:t>
            </w:r>
            <w:r w:rsidRPr="00B315E1">
              <w:rPr>
                <w:color w:val="000000"/>
                <w:sz w:val="22"/>
                <w:szCs w:val="22"/>
                <w:vertAlign w:val="superscript"/>
              </w:rPr>
              <w:t>-0.004x</w:t>
            </w:r>
          </w:p>
        </w:tc>
        <w:tc>
          <w:tcPr>
            <w:tcW w:w="636" w:type="dxa"/>
            <w:vAlign w:val="center"/>
          </w:tcPr>
          <w:p w14:paraId="4F51BE91" w14:textId="4ED8C641"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0.96</w:t>
            </w:r>
          </w:p>
        </w:tc>
        <w:tc>
          <w:tcPr>
            <w:tcW w:w="1975" w:type="dxa"/>
            <w:gridSpan w:val="2"/>
            <w:vAlign w:val="bottom"/>
          </w:tcPr>
          <w:p w14:paraId="527744B6"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4493E377"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7EB39F1C" w14:textId="788A34E7"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1D89CBF8" w14:textId="086023D4" w:rsidR="003F4AB2" w:rsidRPr="00553E99" w:rsidRDefault="003F4AB2" w:rsidP="003F4AB2">
            <w:pPr>
              <w:rPr>
                <w:b w:val="0"/>
                <w:caps w:val="0"/>
                <w:color w:val="000000"/>
                <w:szCs w:val="22"/>
              </w:rPr>
            </w:pPr>
            <w:r w:rsidRPr="00553E99">
              <w:rPr>
                <w:b w:val="0"/>
                <w:caps w:val="0"/>
                <w:color w:val="000000"/>
                <w:szCs w:val="22"/>
              </w:rPr>
              <w:t>Nile</w:t>
            </w:r>
          </w:p>
        </w:tc>
        <w:tc>
          <w:tcPr>
            <w:tcW w:w="1996" w:type="dxa"/>
            <w:noWrap/>
            <w:hideMark/>
          </w:tcPr>
          <w:p w14:paraId="4A629A19" w14:textId="41A83911"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1</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6</w:t>
            </w:r>
            <w:r w:rsidR="003F4AB2" w:rsidRPr="00B315E1">
              <w:rPr>
                <w:color w:val="000000"/>
                <w:sz w:val="22"/>
                <w:szCs w:val="22"/>
              </w:rPr>
              <w:t>e</w:t>
            </w:r>
            <w:r w:rsidR="003F4AB2" w:rsidRPr="00B315E1">
              <w:rPr>
                <w:color w:val="000000"/>
                <w:sz w:val="22"/>
                <w:szCs w:val="22"/>
                <w:vertAlign w:val="superscript"/>
              </w:rPr>
              <w:t>0.0101x</w:t>
            </w:r>
          </w:p>
        </w:tc>
        <w:tc>
          <w:tcPr>
            <w:tcW w:w="870" w:type="dxa"/>
            <w:noWrap/>
            <w:hideMark/>
          </w:tcPr>
          <w:p w14:paraId="43BE82FB" w14:textId="4711E72C"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0.83</w:t>
            </w:r>
          </w:p>
        </w:tc>
        <w:tc>
          <w:tcPr>
            <w:tcW w:w="1897" w:type="dxa"/>
            <w:vAlign w:val="center"/>
          </w:tcPr>
          <w:p w14:paraId="21BC641A" w14:textId="73BC4F59"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0.0004e</w:t>
            </w:r>
            <w:r w:rsidRPr="00B315E1">
              <w:rPr>
                <w:color w:val="000000"/>
                <w:sz w:val="22"/>
                <w:szCs w:val="22"/>
                <w:vertAlign w:val="superscript"/>
              </w:rPr>
              <w:t>0.0056x</w:t>
            </w:r>
          </w:p>
        </w:tc>
        <w:tc>
          <w:tcPr>
            <w:tcW w:w="636" w:type="dxa"/>
            <w:vAlign w:val="center"/>
          </w:tcPr>
          <w:p w14:paraId="79817E1E" w14:textId="679B331C"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0.73</w:t>
            </w:r>
          </w:p>
        </w:tc>
        <w:tc>
          <w:tcPr>
            <w:tcW w:w="1975" w:type="dxa"/>
            <w:gridSpan w:val="2"/>
            <w:vAlign w:val="center"/>
          </w:tcPr>
          <w:p w14:paraId="691C789A" w14:textId="7C2B833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0.0004e</w:t>
            </w:r>
            <w:r w:rsidRPr="00B315E1">
              <w:rPr>
                <w:color w:val="000000"/>
                <w:sz w:val="22"/>
                <w:szCs w:val="22"/>
                <w:vertAlign w:val="superscript"/>
              </w:rPr>
              <w:t>0.0056x</w:t>
            </w:r>
          </w:p>
        </w:tc>
        <w:tc>
          <w:tcPr>
            <w:tcW w:w="876" w:type="dxa"/>
            <w:vAlign w:val="center"/>
          </w:tcPr>
          <w:p w14:paraId="044BA15D" w14:textId="79740B7D"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0.73</w:t>
            </w:r>
          </w:p>
        </w:tc>
      </w:tr>
      <w:tr w:rsidR="003F4AB2" w:rsidRPr="00334258" w14:paraId="4F1E974C" w14:textId="647A1219"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BEC03C3" w14:textId="3D86B0AA" w:rsidR="003F4AB2" w:rsidRPr="00553E99" w:rsidRDefault="003F4AB2" w:rsidP="003F4AB2">
            <w:pPr>
              <w:rPr>
                <w:b w:val="0"/>
                <w:caps w:val="0"/>
                <w:color w:val="000000"/>
                <w:szCs w:val="22"/>
              </w:rPr>
            </w:pPr>
            <w:r w:rsidRPr="00553E99">
              <w:rPr>
                <w:b w:val="0"/>
                <w:caps w:val="0"/>
                <w:color w:val="000000"/>
                <w:szCs w:val="22"/>
              </w:rPr>
              <w:t>Orinoco</w:t>
            </w:r>
          </w:p>
        </w:tc>
        <w:tc>
          <w:tcPr>
            <w:tcW w:w="1996" w:type="dxa"/>
            <w:noWrap/>
            <w:hideMark/>
          </w:tcPr>
          <w:p w14:paraId="38591CCB" w14:textId="4356EE12"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7</w:t>
            </w:r>
            <w:r w:rsidR="00B315E1" w:rsidRPr="00B315E1">
              <w:rPr>
                <w:color w:val="000000"/>
                <w:sz w:val="22"/>
                <w:szCs w:val="22"/>
              </w:rPr>
              <w:t xml:space="preserve"> x10</w:t>
            </w:r>
            <w:r w:rsidRPr="00B315E1">
              <w:rPr>
                <w:color w:val="000000"/>
                <w:sz w:val="22"/>
                <w:szCs w:val="22"/>
                <w:vertAlign w:val="superscript"/>
              </w:rPr>
              <w:t>-10</w:t>
            </w:r>
            <w:r w:rsidRPr="00B315E1">
              <w:rPr>
                <w:color w:val="000000"/>
                <w:sz w:val="22"/>
                <w:szCs w:val="22"/>
              </w:rPr>
              <w:t>e</w:t>
            </w:r>
            <w:r w:rsidRPr="00B315E1">
              <w:rPr>
                <w:color w:val="000000"/>
                <w:sz w:val="22"/>
                <w:szCs w:val="22"/>
                <w:vertAlign w:val="superscript"/>
              </w:rPr>
              <w:t>0.011x</w:t>
            </w:r>
          </w:p>
        </w:tc>
        <w:tc>
          <w:tcPr>
            <w:tcW w:w="870" w:type="dxa"/>
            <w:noWrap/>
            <w:hideMark/>
          </w:tcPr>
          <w:p w14:paraId="4DB26020" w14:textId="19FA22EC"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0.87</w:t>
            </w:r>
          </w:p>
        </w:tc>
        <w:tc>
          <w:tcPr>
            <w:tcW w:w="1897" w:type="dxa"/>
            <w:vAlign w:val="center"/>
          </w:tcPr>
          <w:p w14:paraId="169F9EBC" w14:textId="1590223A"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6 x10</w:t>
            </w:r>
            <w:r w:rsidRPr="00B315E1">
              <w:rPr>
                <w:color w:val="000000"/>
                <w:sz w:val="22"/>
                <w:szCs w:val="22"/>
                <w:vertAlign w:val="superscript"/>
              </w:rPr>
              <w:t>-8</w:t>
            </w:r>
            <w:r w:rsidRPr="00B315E1">
              <w:rPr>
                <w:color w:val="000000"/>
                <w:sz w:val="22"/>
                <w:szCs w:val="22"/>
              </w:rPr>
              <w:t>e</w:t>
            </w:r>
            <w:r w:rsidRPr="00B315E1">
              <w:rPr>
                <w:color w:val="000000"/>
                <w:sz w:val="22"/>
                <w:szCs w:val="22"/>
                <w:vertAlign w:val="superscript"/>
              </w:rPr>
              <w:t>0.0083x</w:t>
            </w:r>
          </w:p>
        </w:tc>
        <w:tc>
          <w:tcPr>
            <w:tcW w:w="636" w:type="dxa"/>
            <w:vAlign w:val="center"/>
          </w:tcPr>
          <w:p w14:paraId="083A9356" w14:textId="70D42EC0"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0.90</w:t>
            </w:r>
          </w:p>
        </w:tc>
        <w:tc>
          <w:tcPr>
            <w:tcW w:w="1975" w:type="dxa"/>
            <w:gridSpan w:val="2"/>
            <w:vAlign w:val="bottom"/>
          </w:tcPr>
          <w:p w14:paraId="3A153474"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5A8A2B25"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3BDA5FAC" w14:textId="01A5FE97"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39F191F" w14:textId="340FB8EA" w:rsidR="003F4AB2" w:rsidRPr="00553E99" w:rsidRDefault="003F4AB2" w:rsidP="003F4AB2">
            <w:pPr>
              <w:rPr>
                <w:b w:val="0"/>
                <w:caps w:val="0"/>
                <w:color w:val="000000"/>
                <w:szCs w:val="22"/>
              </w:rPr>
            </w:pPr>
            <w:r w:rsidRPr="00553E99">
              <w:rPr>
                <w:b w:val="0"/>
                <w:caps w:val="0"/>
                <w:color w:val="000000"/>
                <w:szCs w:val="22"/>
              </w:rPr>
              <w:t>Parana</w:t>
            </w:r>
          </w:p>
        </w:tc>
        <w:tc>
          <w:tcPr>
            <w:tcW w:w="1996" w:type="dxa"/>
            <w:noWrap/>
            <w:hideMark/>
          </w:tcPr>
          <w:p w14:paraId="6993A448" w14:textId="22F771D2"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4</w:t>
            </w:r>
            <w:r w:rsidR="00B315E1" w:rsidRPr="00B315E1">
              <w:rPr>
                <w:color w:val="000000"/>
                <w:sz w:val="22"/>
                <w:szCs w:val="22"/>
              </w:rPr>
              <w:t xml:space="preserve"> x10</w:t>
            </w:r>
            <w:r w:rsidRPr="00B315E1">
              <w:rPr>
                <w:color w:val="000000"/>
                <w:sz w:val="22"/>
                <w:szCs w:val="22"/>
                <w:vertAlign w:val="superscript"/>
              </w:rPr>
              <w:t>-17</w:t>
            </w:r>
            <w:r w:rsidRPr="00B315E1">
              <w:rPr>
                <w:color w:val="000000"/>
                <w:sz w:val="22"/>
                <w:szCs w:val="22"/>
              </w:rPr>
              <w:t>e</w:t>
            </w:r>
            <w:r w:rsidRPr="00B315E1">
              <w:rPr>
                <w:color w:val="000000"/>
                <w:sz w:val="22"/>
                <w:szCs w:val="22"/>
                <w:vertAlign w:val="superscript"/>
              </w:rPr>
              <w:t>0.0208x</w:t>
            </w:r>
          </w:p>
        </w:tc>
        <w:tc>
          <w:tcPr>
            <w:tcW w:w="870" w:type="dxa"/>
            <w:noWrap/>
            <w:hideMark/>
          </w:tcPr>
          <w:p w14:paraId="60125F2E" w14:textId="6F631E19"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0.91</w:t>
            </w:r>
          </w:p>
        </w:tc>
        <w:tc>
          <w:tcPr>
            <w:tcW w:w="1897" w:type="dxa"/>
            <w:vAlign w:val="center"/>
          </w:tcPr>
          <w:p w14:paraId="09BCF016" w14:textId="3015029A"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1 x10</w:t>
            </w:r>
            <w:r w:rsidRPr="00B315E1">
              <w:rPr>
                <w:color w:val="000000"/>
                <w:sz w:val="22"/>
                <w:szCs w:val="22"/>
                <w:vertAlign w:val="superscript"/>
              </w:rPr>
              <w:t>-8</w:t>
            </w:r>
            <w:r w:rsidRPr="00B315E1">
              <w:rPr>
                <w:color w:val="000000"/>
                <w:sz w:val="22"/>
                <w:szCs w:val="22"/>
              </w:rPr>
              <w:t>e</w:t>
            </w:r>
            <w:r w:rsidRPr="00B315E1">
              <w:rPr>
                <w:color w:val="000000"/>
                <w:sz w:val="22"/>
                <w:szCs w:val="22"/>
                <w:vertAlign w:val="superscript"/>
              </w:rPr>
              <w:t>0.0102x</w:t>
            </w:r>
          </w:p>
        </w:tc>
        <w:tc>
          <w:tcPr>
            <w:tcW w:w="636" w:type="dxa"/>
            <w:vAlign w:val="center"/>
          </w:tcPr>
          <w:p w14:paraId="21F4453E" w14:textId="391C148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0.95</w:t>
            </w:r>
          </w:p>
        </w:tc>
        <w:tc>
          <w:tcPr>
            <w:tcW w:w="1975" w:type="dxa"/>
            <w:gridSpan w:val="2"/>
            <w:vAlign w:val="bottom"/>
          </w:tcPr>
          <w:p w14:paraId="582499A8"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0F27A1B8"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6695C025" w14:textId="7E73CD0F"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3951BE8" w14:textId="5A3EDEFD" w:rsidR="003F4AB2" w:rsidRPr="00553E99" w:rsidRDefault="003F4AB2" w:rsidP="003F4AB2">
            <w:pPr>
              <w:rPr>
                <w:b w:val="0"/>
                <w:caps w:val="0"/>
                <w:color w:val="000000"/>
                <w:szCs w:val="22"/>
              </w:rPr>
            </w:pPr>
            <w:r w:rsidRPr="00553E99">
              <w:rPr>
                <w:b w:val="0"/>
                <w:caps w:val="0"/>
                <w:color w:val="000000"/>
                <w:szCs w:val="22"/>
              </w:rPr>
              <w:t>Pearl</w:t>
            </w:r>
          </w:p>
        </w:tc>
        <w:tc>
          <w:tcPr>
            <w:tcW w:w="1996" w:type="dxa"/>
            <w:noWrap/>
            <w:hideMark/>
          </w:tcPr>
          <w:p w14:paraId="4A5C65A1" w14:textId="7503DC1D"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1</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7</w:t>
            </w:r>
            <w:r w:rsidR="003F4AB2" w:rsidRPr="00B315E1">
              <w:rPr>
                <w:color w:val="000000"/>
                <w:sz w:val="22"/>
                <w:szCs w:val="22"/>
              </w:rPr>
              <w:t>e</w:t>
            </w:r>
            <w:r w:rsidR="003F4AB2" w:rsidRPr="00B315E1">
              <w:rPr>
                <w:color w:val="000000"/>
                <w:sz w:val="22"/>
                <w:szCs w:val="22"/>
                <w:vertAlign w:val="superscript"/>
              </w:rPr>
              <w:t>0.0117x</w:t>
            </w:r>
          </w:p>
        </w:tc>
        <w:tc>
          <w:tcPr>
            <w:tcW w:w="870" w:type="dxa"/>
            <w:noWrap/>
            <w:hideMark/>
          </w:tcPr>
          <w:p w14:paraId="55B39CDD" w14:textId="6CCB1DF1"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0.95</w:t>
            </w:r>
          </w:p>
        </w:tc>
        <w:tc>
          <w:tcPr>
            <w:tcW w:w="1897" w:type="dxa"/>
            <w:vAlign w:val="center"/>
          </w:tcPr>
          <w:p w14:paraId="003A3853" w14:textId="28F099EA"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1577.5e</w:t>
            </w:r>
            <w:r w:rsidRPr="00B315E1">
              <w:rPr>
                <w:color w:val="000000"/>
                <w:sz w:val="22"/>
                <w:szCs w:val="22"/>
                <w:vertAlign w:val="superscript"/>
              </w:rPr>
              <w:t>-0.002x</w:t>
            </w:r>
          </w:p>
        </w:tc>
        <w:tc>
          <w:tcPr>
            <w:tcW w:w="636" w:type="dxa"/>
            <w:vAlign w:val="center"/>
          </w:tcPr>
          <w:p w14:paraId="311FFD2C" w14:textId="4F4AA56C"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0.81</w:t>
            </w:r>
          </w:p>
        </w:tc>
        <w:tc>
          <w:tcPr>
            <w:tcW w:w="1975" w:type="dxa"/>
            <w:gridSpan w:val="2"/>
            <w:vAlign w:val="center"/>
          </w:tcPr>
          <w:p w14:paraId="3B8EA1A6" w14:textId="2D793C43"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1 x10</w:t>
            </w:r>
            <w:r w:rsidRPr="00B315E1">
              <w:rPr>
                <w:color w:val="000000"/>
                <w:sz w:val="22"/>
                <w:szCs w:val="22"/>
                <w:vertAlign w:val="superscript"/>
              </w:rPr>
              <w:t>-8</w:t>
            </w:r>
            <w:r w:rsidRPr="00B315E1">
              <w:rPr>
                <w:color w:val="000000"/>
                <w:sz w:val="22"/>
                <w:szCs w:val="22"/>
              </w:rPr>
              <w:t>e</w:t>
            </w:r>
            <w:r w:rsidRPr="00B315E1">
              <w:rPr>
                <w:color w:val="000000"/>
                <w:sz w:val="22"/>
                <w:szCs w:val="22"/>
                <w:vertAlign w:val="superscript"/>
              </w:rPr>
              <w:t>0.0103x</w:t>
            </w:r>
          </w:p>
        </w:tc>
        <w:tc>
          <w:tcPr>
            <w:tcW w:w="876" w:type="dxa"/>
            <w:vAlign w:val="center"/>
          </w:tcPr>
          <w:p w14:paraId="69DC380A" w14:textId="3894B74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0.95</w:t>
            </w:r>
          </w:p>
        </w:tc>
      </w:tr>
      <w:tr w:rsidR="003F4AB2" w:rsidRPr="00334258" w14:paraId="5882D0D3" w14:textId="405ED690"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19F940EE" w14:textId="6CEB7B20" w:rsidR="003F4AB2" w:rsidRPr="00553E99" w:rsidRDefault="003F4AB2" w:rsidP="003F4AB2">
            <w:pPr>
              <w:rPr>
                <w:b w:val="0"/>
                <w:caps w:val="0"/>
                <w:color w:val="000000"/>
                <w:szCs w:val="22"/>
              </w:rPr>
            </w:pPr>
            <w:r w:rsidRPr="00553E99">
              <w:rPr>
                <w:b w:val="0"/>
                <w:caps w:val="0"/>
                <w:color w:val="000000"/>
                <w:szCs w:val="22"/>
              </w:rPr>
              <w:t>Po</w:t>
            </w:r>
          </w:p>
        </w:tc>
        <w:tc>
          <w:tcPr>
            <w:tcW w:w="1996" w:type="dxa"/>
            <w:noWrap/>
            <w:hideMark/>
          </w:tcPr>
          <w:p w14:paraId="0A3CBD1C" w14:textId="5C660C56"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0.06</w:t>
            </w:r>
            <w:r w:rsidR="003F4AB2" w:rsidRPr="00B315E1">
              <w:rPr>
                <w:color w:val="000000"/>
                <w:sz w:val="22"/>
                <w:szCs w:val="22"/>
              </w:rPr>
              <w:t>e</w:t>
            </w:r>
            <w:r w:rsidR="003F4AB2" w:rsidRPr="00B315E1">
              <w:rPr>
                <w:color w:val="000000"/>
                <w:sz w:val="22"/>
                <w:szCs w:val="22"/>
                <w:vertAlign w:val="superscript"/>
              </w:rPr>
              <w:t>0.0037x</w:t>
            </w:r>
          </w:p>
        </w:tc>
        <w:tc>
          <w:tcPr>
            <w:tcW w:w="870" w:type="dxa"/>
            <w:noWrap/>
            <w:hideMark/>
          </w:tcPr>
          <w:p w14:paraId="572F9C0F" w14:textId="20584EBB"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0.97</w:t>
            </w:r>
          </w:p>
        </w:tc>
        <w:tc>
          <w:tcPr>
            <w:tcW w:w="1897" w:type="dxa"/>
            <w:vAlign w:val="center"/>
          </w:tcPr>
          <w:p w14:paraId="1F58A33C" w14:textId="286E727E"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15.9</w:t>
            </w:r>
            <w:r w:rsidR="003F4AB2" w:rsidRPr="00B315E1">
              <w:rPr>
                <w:color w:val="000000"/>
                <w:sz w:val="22"/>
                <w:szCs w:val="22"/>
              </w:rPr>
              <w:t>e</w:t>
            </w:r>
            <w:r w:rsidR="003F4AB2" w:rsidRPr="00B315E1">
              <w:rPr>
                <w:color w:val="000000"/>
                <w:sz w:val="22"/>
                <w:szCs w:val="22"/>
                <w:vertAlign w:val="superscript"/>
              </w:rPr>
              <w:t>0.0005x</w:t>
            </w:r>
          </w:p>
        </w:tc>
        <w:tc>
          <w:tcPr>
            <w:tcW w:w="636" w:type="dxa"/>
            <w:vAlign w:val="center"/>
          </w:tcPr>
          <w:p w14:paraId="4584B25C" w14:textId="58CA4679"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0.13</w:t>
            </w:r>
          </w:p>
        </w:tc>
        <w:tc>
          <w:tcPr>
            <w:tcW w:w="1975" w:type="dxa"/>
            <w:gridSpan w:val="2"/>
            <w:vAlign w:val="bottom"/>
          </w:tcPr>
          <w:p w14:paraId="115A209E"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49A1F9C1"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3B79B4F0" w14:textId="65F74F55"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2D9225A4" w14:textId="37F96E74" w:rsidR="003F4AB2" w:rsidRPr="00553E99" w:rsidRDefault="003F4AB2" w:rsidP="003F4AB2">
            <w:pPr>
              <w:rPr>
                <w:b w:val="0"/>
                <w:caps w:val="0"/>
                <w:color w:val="000000"/>
                <w:szCs w:val="22"/>
              </w:rPr>
            </w:pPr>
            <w:r w:rsidRPr="00553E99">
              <w:rPr>
                <w:b w:val="0"/>
                <w:caps w:val="0"/>
                <w:color w:val="000000"/>
                <w:szCs w:val="22"/>
              </w:rPr>
              <w:t>Rhine</w:t>
            </w:r>
          </w:p>
        </w:tc>
        <w:tc>
          <w:tcPr>
            <w:tcW w:w="1996" w:type="dxa"/>
            <w:noWrap/>
            <w:hideMark/>
          </w:tcPr>
          <w:p w14:paraId="5ABAC923" w14:textId="1C0B6B5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0.0002e</w:t>
            </w:r>
            <w:r w:rsidRPr="00B315E1">
              <w:rPr>
                <w:color w:val="000000"/>
                <w:sz w:val="22"/>
                <w:szCs w:val="22"/>
                <w:vertAlign w:val="superscript"/>
              </w:rPr>
              <w:t>0.0075x</w:t>
            </w:r>
          </w:p>
        </w:tc>
        <w:tc>
          <w:tcPr>
            <w:tcW w:w="870" w:type="dxa"/>
            <w:noWrap/>
            <w:hideMark/>
          </w:tcPr>
          <w:p w14:paraId="4AC32545" w14:textId="685D1AEC"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0.93</w:t>
            </w:r>
          </w:p>
        </w:tc>
        <w:tc>
          <w:tcPr>
            <w:tcW w:w="1897" w:type="dxa"/>
            <w:vAlign w:val="center"/>
          </w:tcPr>
          <w:p w14:paraId="54A651AB" w14:textId="02EBE004"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0.1</w:t>
            </w:r>
            <w:r w:rsidR="003F4AB2" w:rsidRPr="00B315E1">
              <w:rPr>
                <w:color w:val="000000"/>
                <w:sz w:val="22"/>
                <w:szCs w:val="22"/>
              </w:rPr>
              <w:t>e</w:t>
            </w:r>
            <w:r w:rsidR="003F4AB2" w:rsidRPr="00B315E1">
              <w:rPr>
                <w:color w:val="000000"/>
                <w:sz w:val="22"/>
                <w:szCs w:val="22"/>
                <w:vertAlign w:val="superscript"/>
              </w:rPr>
              <w:t>0.0024x</w:t>
            </w:r>
          </w:p>
        </w:tc>
        <w:tc>
          <w:tcPr>
            <w:tcW w:w="636" w:type="dxa"/>
            <w:vAlign w:val="center"/>
          </w:tcPr>
          <w:p w14:paraId="44560094" w14:textId="13491CE3"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0.72</w:t>
            </w:r>
          </w:p>
        </w:tc>
        <w:tc>
          <w:tcPr>
            <w:tcW w:w="1975" w:type="dxa"/>
            <w:gridSpan w:val="2"/>
            <w:vAlign w:val="bottom"/>
          </w:tcPr>
          <w:p w14:paraId="5BAB5122"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56547CB6"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235B84D5" w14:textId="02413986"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71F321B" w14:textId="1C64E2B6" w:rsidR="003F4AB2" w:rsidRPr="00553E99" w:rsidRDefault="003F4AB2" w:rsidP="003F4AB2">
            <w:pPr>
              <w:rPr>
                <w:b w:val="0"/>
                <w:caps w:val="0"/>
                <w:color w:val="000000"/>
                <w:szCs w:val="22"/>
              </w:rPr>
            </w:pPr>
            <w:r w:rsidRPr="00553E99">
              <w:rPr>
                <w:b w:val="0"/>
                <w:caps w:val="0"/>
                <w:color w:val="000000"/>
                <w:szCs w:val="22"/>
              </w:rPr>
              <w:t>Rhone</w:t>
            </w:r>
          </w:p>
        </w:tc>
        <w:tc>
          <w:tcPr>
            <w:tcW w:w="1996" w:type="dxa"/>
            <w:noWrap/>
            <w:hideMark/>
          </w:tcPr>
          <w:p w14:paraId="12D20443" w14:textId="4861982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 xml:space="preserve">y </w:t>
            </w:r>
            <w:r w:rsidR="00B315E1">
              <w:rPr>
                <w:color w:val="000000"/>
                <w:sz w:val="22"/>
                <w:szCs w:val="22"/>
              </w:rPr>
              <w:t>= 0.03</w:t>
            </w:r>
            <w:r w:rsidRPr="00B315E1">
              <w:rPr>
                <w:color w:val="000000"/>
                <w:sz w:val="22"/>
                <w:szCs w:val="22"/>
              </w:rPr>
              <w:t>e</w:t>
            </w:r>
            <w:r w:rsidRPr="00B315E1">
              <w:rPr>
                <w:color w:val="000000"/>
                <w:sz w:val="22"/>
                <w:szCs w:val="22"/>
                <w:vertAlign w:val="superscript"/>
              </w:rPr>
              <w:t>0.0042x</w:t>
            </w:r>
          </w:p>
        </w:tc>
        <w:tc>
          <w:tcPr>
            <w:tcW w:w="870" w:type="dxa"/>
            <w:noWrap/>
            <w:hideMark/>
          </w:tcPr>
          <w:p w14:paraId="1DFA38A3" w14:textId="58C4713A"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0.92</w:t>
            </w:r>
          </w:p>
        </w:tc>
        <w:tc>
          <w:tcPr>
            <w:tcW w:w="1897" w:type="dxa"/>
            <w:vAlign w:val="center"/>
          </w:tcPr>
          <w:p w14:paraId="60419D7B" w14:textId="08C9D138"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1.9</w:t>
            </w:r>
            <w:r w:rsidR="003F4AB2" w:rsidRPr="00B315E1">
              <w:rPr>
                <w:color w:val="000000"/>
                <w:sz w:val="22"/>
                <w:szCs w:val="22"/>
              </w:rPr>
              <w:t>e</w:t>
            </w:r>
            <w:r w:rsidR="003F4AB2" w:rsidRPr="00B315E1">
              <w:rPr>
                <w:color w:val="000000"/>
                <w:sz w:val="22"/>
                <w:szCs w:val="22"/>
                <w:vertAlign w:val="superscript"/>
              </w:rPr>
              <w:t>0.0009x</w:t>
            </w:r>
          </w:p>
        </w:tc>
        <w:tc>
          <w:tcPr>
            <w:tcW w:w="636" w:type="dxa"/>
            <w:vAlign w:val="center"/>
          </w:tcPr>
          <w:p w14:paraId="4F8495F2" w14:textId="2716333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0.62</w:t>
            </w:r>
          </w:p>
        </w:tc>
        <w:tc>
          <w:tcPr>
            <w:tcW w:w="1975" w:type="dxa"/>
            <w:gridSpan w:val="2"/>
            <w:vAlign w:val="center"/>
          </w:tcPr>
          <w:p w14:paraId="1B487045" w14:textId="3FAC4FA7"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0.009</w:t>
            </w:r>
            <w:r w:rsidR="003F4AB2" w:rsidRPr="00B315E1">
              <w:rPr>
                <w:color w:val="000000"/>
                <w:sz w:val="22"/>
                <w:szCs w:val="22"/>
              </w:rPr>
              <w:t>e</w:t>
            </w:r>
            <w:r w:rsidR="003F4AB2" w:rsidRPr="00B315E1">
              <w:rPr>
                <w:color w:val="000000"/>
                <w:sz w:val="22"/>
                <w:szCs w:val="22"/>
                <w:vertAlign w:val="superscript"/>
              </w:rPr>
              <w:t>0.0033x</w:t>
            </w:r>
          </w:p>
        </w:tc>
        <w:tc>
          <w:tcPr>
            <w:tcW w:w="876" w:type="dxa"/>
            <w:vAlign w:val="center"/>
          </w:tcPr>
          <w:p w14:paraId="4507CF73" w14:textId="3F036008"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0.63</w:t>
            </w:r>
          </w:p>
        </w:tc>
      </w:tr>
      <w:tr w:rsidR="003F4AB2" w:rsidRPr="00334258" w14:paraId="03F957FC" w14:textId="57AE4B16"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9039B07" w14:textId="281485DA" w:rsidR="003F4AB2" w:rsidRPr="00553E99" w:rsidRDefault="003F4AB2" w:rsidP="003F4AB2">
            <w:pPr>
              <w:rPr>
                <w:b w:val="0"/>
                <w:caps w:val="0"/>
                <w:color w:val="000000"/>
                <w:szCs w:val="22"/>
              </w:rPr>
            </w:pPr>
            <w:r w:rsidRPr="00553E99">
              <w:rPr>
                <w:b w:val="0"/>
                <w:caps w:val="0"/>
                <w:color w:val="000000"/>
                <w:szCs w:val="22"/>
              </w:rPr>
              <w:t>Rio Grande</w:t>
            </w:r>
          </w:p>
        </w:tc>
        <w:tc>
          <w:tcPr>
            <w:tcW w:w="1996" w:type="dxa"/>
            <w:noWrap/>
            <w:hideMark/>
          </w:tcPr>
          <w:p w14:paraId="6A5EFF22" w14:textId="6505156F"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7</w:t>
            </w:r>
            <w:r w:rsidR="00B315E1" w:rsidRPr="00B315E1">
              <w:rPr>
                <w:color w:val="000000"/>
                <w:sz w:val="22"/>
                <w:szCs w:val="22"/>
              </w:rPr>
              <w:t xml:space="preserve"> x10</w:t>
            </w:r>
            <w:r w:rsidRPr="00B315E1">
              <w:rPr>
                <w:color w:val="000000"/>
                <w:sz w:val="22"/>
                <w:szCs w:val="22"/>
                <w:vertAlign w:val="superscript"/>
              </w:rPr>
              <w:t>-15</w:t>
            </w:r>
            <w:r w:rsidRPr="00B315E1">
              <w:rPr>
                <w:color w:val="000000"/>
                <w:sz w:val="22"/>
                <w:szCs w:val="22"/>
              </w:rPr>
              <w:t>e</w:t>
            </w:r>
            <w:r w:rsidRPr="00B315E1">
              <w:rPr>
                <w:color w:val="000000"/>
                <w:sz w:val="22"/>
                <w:szCs w:val="22"/>
                <w:vertAlign w:val="superscript"/>
              </w:rPr>
              <w:t>0.0186x</w:t>
            </w:r>
          </w:p>
        </w:tc>
        <w:tc>
          <w:tcPr>
            <w:tcW w:w="870" w:type="dxa"/>
            <w:noWrap/>
            <w:hideMark/>
          </w:tcPr>
          <w:p w14:paraId="596E9FE7" w14:textId="2D3416CD"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0.96</w:t>
            </w:r>
          </w:p>
        </w:tc>
        <w:tc>
          <w:tcPr>
            <w:tcW w:w="1897" w:type="dxa"/>
            <w:vAlign w:val="center"/>
          </w:tcPr>
          <w:p w14:paraId="46135FE1" w14:textId="1B9BD9D9"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2 x10</w:t>
            </w:r>
            <w:r w:rsidRPr="00B315E1">
              <w:rPr>
                <w:color w:val="000000"/>
                <w:sz w:val="22"/>
                <w:szCs w:val="22"/>
                <w:vertAlign w:val="superscript"/>
              </w:rPr>
              <w:t>-12</w:t>
            </w:r>
            <w:r w:rsidRPr="00B315E1">
              <w:rPr>
                <w:color w:val="000000"/>
                <w:sz w:val="22"/>
                <w:szCs w:val="22"/>
              </w:rPr>
              <w:t>e</w:t>
            </w:r>
            <w:r w:rsidRPr="00B315E1">
              <w:rPr>
                <w:color w:val="000000"/>
                <w:sz w:val="22"/>
                <w:szCs w:val="22"/>
                <w:vertAlign w:val="superscript"/>
              </w:rPr>
              <w:t>0.0154x</w:t>
            </w:r>
          </w:p>
        </w:tc>
        <w:tc>
          <w:tcPr>
            <w:tcW w:w="636" w:type="dxa"/>
            <w:vAlign w:val="center"/>
          </w:tcPr>
          <w:p w14:paraId="4326FB40" w14:textId="1DEB3219"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0.94</w:t>
            </w:r>
          </w:p>
        </w:tc>
        <w:tc>
          <w:tcPr>
            <w:tcW w:w="1975" w:type="dxa"/>
            <w:gridSpan w:val="2"/>
            <w:vAlign w:val="bottom"/>
          </w:tcPr>
          <w:p w14:paraId="548382CD"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543DDD52"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27B96EFE" w14:textId="64606D60"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FB103B7" w14:textId="15668BA9" w:rsidR="003F4AB2" w:rsidRPr="00553E99" w:rsidRDefault="003F4AB2" w:rsidP="003F4AB2">
            <w:pPr>
              <w:rPr>
                <w:b w:val="0"/>
                <w:caps w:val="0"/>
                <w:color w:val="000000"/>
                <w:szCs w:val="22"/>
              </w:rPr>
            </w:pPr>
            <w:r w:rsidRPr="00553E99">
              <w:rPr>
                <w:b w:val="0"/>
                <w:caps w:val="0"/>
                <w:color w:val="000000"/>
                <w:szCs w:val="22"/>
              </w:rPr>
              <w:t>São Francisco</w:t>
            </w:r>
          </w:p>
        </w:tc>
        <w:tc>
          <w:tcPr>
            <w:tcW w:w="1996" w:type="dxa"/>
            <w:noWrap/>
            <w:hideMark/>
          </w:tcPr>
          <w:p w14:paraId="14E83A8E" w14:textId="12F3EF5C"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3</w:t>
            </w:r>
            <w:r w:rsidR="00B315E1" w:rsidRPr="00B315E1">
              <w:rPr>
                <w:color w:val="000000"/>
                <w:sz w:val="22"/>
                <w:szCs w:val="22"/>
              </w:rPr>
              <w:t xml:space="preserve"> x10</w:t>
            </w:r>
            <w:r w:rsidRPr="00B315E1">
              <w:rPr>
                <w:color w:val="000000"/>
                <w:sz w:val="22"/>
                <w:szCs w:val="22"/>
                <w:vertAlign w:val="superscript"/>
              </w:rPr>
              <w:t>-14</w:t>
            </w:r>
            <w:r w:rsidRPr="00B315E1">
              <w:rPr>
                <w:color w:val="000000"/>
                <w:sz w:val="22"/>
                <w:szCs w:val="22"/>
              </w:rPr>
              <w:t>e</w:t>
            </w:r>
            <w:r w:rsidRPr="00B315E1">
              <w:rPr>
                <w:color w:val="000000"/>
                <w:sz w:val="22"/>
                <w:szCs w:val="22"/>
                <w:vertAlign w:val="superscript"/>
              </w:rPr>
              <w:t>0.0178x</w:t>
            </w:r>
          </w:p>
        </w:tc>
        <w:tc>
          <w:tcPr>
            <w:tcW w:w="870" w:type="dxa"/>
            <w:noWrap/>
            <w:hideMark/>
          </w:tcPr>
          <w:p w14:paraId="2C1B2078" w14:textId="4B3292F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0.99</w:t>
            </w:r>
          </w:p>
        </w:tc>
        <w:tc>
          <w:tcPr>
            <w:tcW w:w="1897" w:type="dxa"/>
            <w:vAlign w:val="center"/>
          </w:tcPr>
          <w:p w14:paraId="194533EC" w14:textId="6EB9BCBF"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4x10</w:t>
            </w:r>
            <w:r w:rsidRPr="00B315E1">
              <w:rPr>
                <w:color w:val="000000"/>
                <w:sz w:val="22"/>
                <w:szCs w:val="22"/>
                <w:vertAlign w:val="superscript"/>
              </w:rPr>
              <w:t>-16</w:t>
            </w:r>
            <w:r w:rsidRPr="00B315E1">
              <w:rPr>
                <w:color w:val="000000"/>
                <w:sz w:val="22"/>
                <w:szCs w:val="22"/>
              </w:rPr>
              <w:t>e</w:t>
            </w:r>
            <w:r w:rsidRPr="00B315E1">
              <w:rPr>
                <w:color w:val="000000"/>
                <w:sz w:val="22"/>
                <w:szCs w:val="22"/>
                <w:vertAlign w:val="superscript"/>
              </w:rPr>
              <w:t>0.0191x</w:t>
            </w:r>
          </w:p>
        </w:tc>
        <w:tc>
          <w:tcPr>
            <w:tcW w:w="636" w:type="dxa"/>
            <w:vAlign w:val="center"/>
          </w:tcPr>
          <w:p w14:paraId="0C51EAC1" w14:textId="52EC10FB"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0.98</w:t>
            </w:r>
          </w:p>
        </w:tc>
        <w:tc>
          <w:tcPr>
            <w:tcW w:w="1975" w:type="dxa"/>
            <w:gridSpan w:val="2"/>
            <w:vAlign w:val="bottom"/>
          </w:tcPr>
          <w:p w14:paraId="6250ECDD"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559BD731"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40547D96" w14:textId="569B44C5"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FE3C01F" w14:textId="556BDD84" w:rsidR="003F4AB2" w:rsidRPr="00553E99" w:rsidRDefault="003F4AB2" w:rsidP="003F4AB2">
            <w:pPr>
              <w:rPr>
                <w:b w:val="0"/>
                <w:caps w:val="0"/>
                <w:color w:val="000000"/>
                <w:szCs w:val="22"/>
              </w:rPr>
            </w:pPr>
            <w:proofErr w:type="spellStart"/>
            <w:r w:rsidRPr="00553E99">
              <w:rPr>
                <w:b w:val="0"/>
                <w:caps w:val="0"/>
                <w:color w:val="000000"/>
                <w:szCs w:val="22"/>
              </w:rPr>
              <w:t>Sebou</w:t>
            </w:r>
            <w:proofErr w:type="spellEnd"/>
          </w:p>
        </w:tc>
        <w:tc>
          <w:tcPr>
            <w:tcW w:w="1996" w:type="dxa"/>
            <w:noWrap/>
            <w:hideMark/>
          </w:tcPr>
          <w:p w14:paraId="2F4E216E" w14:textId="3929C9B6"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9</w:t>
            </w:r>
            <w:r w:rsidR="00B315E1" w:rsidRPr="00B315E1">
              <w:rPr>
                <w:color w:val="000000"/>
                <w:sz w:val="22"/>
                <w:szCs w:val="22"/>
              </w:rPr>
              <w:t xml:space="preserve"> x10</w:t>
            </w:r>
            <w:r w:rsidRPr="00B315E1">
              <w:rPr>
                <w:color w:val="000000"/>
                <w:sz w:val="22"/>
                <w:szCs w:val="22"/>
                <w:vertAlign w:val="superscript"/>
              </w:rPr>
              <w:t>-11</w:t>
            </w:r>
            <w:r w:rsidRPr="00B315E1">
              <w:rPr>
                <w:color w:val="000000"/>
                <w:sz w:val="22"/>
                <w:szCs w:val="22"/>
              </w:rPr>
              <w:t>e</w:t>
            </w:r>
            <w:r w:rsidRPr="00B315E1">
              <w:rPr>
                <w:color w:val="000000"/>
                <w:sz w:val="22"/>
                <w:szCs w:val="22"/>
                <w:vertAlign w:val="superscript"/>
              </w:rPr>
              <w:t>0.0152x</w:t>
            </w:r>
          </w:p>
        </w:tc>
        <w:tc>
          <w:tcPr>
            <w:tcW w:w="870" w:type="dxa"/>
            <w:noWrap/>
            <w:hideMark/>
          </w:tcPr>
          <w:p w14:paraId="63654D54" w14:textId="70AB5CF0"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0.98</w:t>
            </w:r>
          </w:p>
        </w:tc>
        <w:tc>
          <w:tcPr>
            <w:tcW w:w="1897" w:type="dxa"/>
            <w:vAlign w:val="center"/>
          </w:tcPr>
          <w:p w14:paraId="19A29A91" w14:textId="6732C745"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633.9</w:t>
            </w:r>
            <w:r w:rsidR="003F4AB2" w:rsidRPr="00B315E1">
              <w:rPr>
                <w:color w:val="000000"/>
                <w:sz w:val="22"/>
                <w:szCs w:val="22"/>
              </w:rPr>
              <w:t>e</w:t>
            </w:r>
            <w:r w:rsidR="003F4AB2" w:rsidRPr="00B315E1">
              <w:rPr>
                <w:color w:val="000000"/>
                <w:sz w:val="22"/>
                <w:szCs w:val="22"/>
                <w:vertAlign w:val="superscript"/>
              </w:rPr>
              <w:t>-0.002x</w:t>
            </w:r>
          </w:p>
        </w:tc>
        <w:tc>
          <w:tcPr>
            <w:tcW w:w="636" w:type="dxa"/>
            <w:vAlign w:val="center"/>
          </w:tcPr>
          <w:p w14:paraId="663C0981" w14:textId="6CCAC01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0.72</w:t>
            </w:r>
          </w:p>
        </w:tc>
        <w:tc>
          <w:tcPr>
            <w:tcW w:w="1975" w:type="dxa"/>
            <w:gridSpan w:val="2"/>
            <w:vAlign w:val="bottom"/>
          </w:tcPr>
          <w:p w14:paraId="1DAA2ED5"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24D35F1F"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7A25149E" w14:textId="5BF4F583"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462B6D1" w14:textId="67FE3A4D" w:rsidR="003F4AB2" w:rsidRPr="00553E99" w:rsidRDefault="003F4AB2" w:rsidP="003F4AB2">
            <w:pPr>
              <w:rPr>
                <w:b w:val="0"/>
                <w:caps w:val="0"/>
                <w:color w:val="000000"/>
                <w:szCs w:val="22"/>
              </w:rPr>
            </w:pPr>
            <w:r w:rsidRPr="00553E99">
              <w:rPr>
                <w:b w:val="0"/>
                <w:caps w:val="0"/>
                <w:color w:val="000000"/>
                <w:szCs w:val="22"/>
              </w:rPr>
              <w:t>Senegal</w:t>
            </w:r>
          </w:p>
        </w:tc>
        <w:tc>
          <w:tcPr>
            <w:tcW w:w="1996" w:type="dxa"/>
            <w:noWrap/>
            <w:hideMark/>
          </w:tcPr>
          <w:p w14:paraId="5A0C22CD" w14:textId="452A63A3"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1</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5</w:t>
            </w:r>
            <w:r w:rsidR="003F4AB2" w:rsidRPr="00B315E1">
              <w:rPr>
                <w:color w:val="000000"/>
                <w:sz w:val="22"/>
                <w:szCs w:val="22"/>
              </w:rPr>
              <w:t>e</w:t>
            </w:r>
            <w:r w:rsidR="003F4AB2" w:rsidRPr="00B315E1">
              <w:rPr>
                <w:color w:val="000000"/>
                <w:sz w:val="22"/>
                <w:szCs w:val="22"/>
                <w:vertAlign w:val="superscript"/>
              </w:rPr>
              <w:t>0.0074x</w:t>
            </w:r>
          </w:p>
        </w:tc>
        <w:tc>
          <w:tcPr>
            <w:tcW w:w="870" w:type="dxa"/>
            <w:noWrap/>
            <w:hideMark/>
          </w:tcPr>
          <w:p w14:paraId="1E9FF920" w14:textId="77FD0906"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0.70</w:t>
            </w:r>
          </w:p>
        </w:tc>
        <w:tc>
          <w:tcPr>
            <w:tcW w:w="1897" w:type="dxa"/>
            <w:vAlign w:val="center"/>
          </w:tcPr>
          <w:p w14:paraId="2795AF33" w14:textId="7BE0BE3E"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1.7</w:t>
            </w:r>
            <w:r w:rsidR="003F4AB2" w:rsidRPr="00B315E1">
              <w:rPr>
                <w:color w:val="000000"/>
                <w:sz w:val="22"/>
                <w:szCs w:val="22"/>
              </w:rPr>
              <w:t>e</w:t>
            </w:r>
            <w:r w:rsidR="003F4AB2" w:rsidRPr="00B315E1">
              <w:rPr>
                <w:color w:val="000000"/>
                <w:sz w:val="22"/>
                <w:szCs w:val="22"/>
                <w:vertAlign w:val="superscript"/>
              </w:rPr>
              <w:t>0.0003x</w:t>
            </w:r>
          </w:p>
        </w:tc>
        <w:tc>
          <w:tcPr>
            <w:tcW w:w="636" w:type="dxa"/>
            <w:vAlign w:val="center"/>
          </w:tcPr>
          <w:p w14:paraId="0DCA772B" w14:textId="7B0DAC9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0.03</w:t>
            </w:r>
          </w:p>
        </w:tc>
        <w:tc>
          <w:tcPr>
            <w:tcW w:w="1975" w:type="dxa"/>
            <w:gridSpan w:val="2"/>
            <w:vAlign w:val="center"/>
          </w:tcPr>
          <w:p w14:paraId="5F7B86D8" w14:textId="22A4109B"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0.7</w:t>
            </w:r>
            <w:r w:rsidR="003F4AB2" w:rsidRPr="00B315E1">
              <w:rPr>
                <w:color w:val="000000"/>
                <w:sz w:val="22"/>
                <w:szCs w:val="22"/>
              </w:rPr>
              <w:t>e</w:t>
            </w:r>
            <w:r w:rsidR="003F4AB2" w:rsidRPr="00B315E1">
              <w:rPr>
                <w:color w:val="000000"/>
                <w:sz w:val="22"/>
                <w:szCs w:val="22"/>
                <w:vertAlign w:val="superscript"/>
              </w:rPr>
              <w:t>0.0005x</w:t>
            </w:r>
          </w:p>
        </w:tc>
        <w:tc>
          <w:tcPr>
            <w:tcW w:w="876" w:type="dxa"/>
            <w:vAlign w:val="center"/>
          </w:tcPr>
          <w:p w14:paraId="20F0E7A9" w14:textId="0A52747F"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0.06</w:t>
            </w:r>
          </w:p>
        </w:tc>
      </w:tr>
      <w:tr w:rsidR="003F4AB2" w:rsidRPr="00334258" w14:paraId="73A60BF0" w14:textId="54F3F40B"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7B94E2FD" w14:textId="6B1A6916" w:rsidR="003F4AB2" w:rsidRPr="00553E99" w:rsidRDefault="003F4AB2" w:rsidP="003F4AB2">
            <w:pPr>
              <w:rPr>
                <w:b w:val="0"/>
                <w:caps w:val="0"/>
                <w:color w:val="000000"/>
                <w:szCs w:val="22"/>
              </w:rPr>
            </w:pPr>
            <w:r w:rsidRPr="00553E99">
              <w:rPr>
                <w:b w:val="0"/>
                <w:caps w:val="0"/>
                <w:color w:val="000000"/>
                <w:szCs w:val="22"/>
              </w:rPr>
              <w:t>Shatt-el-Arab</w:t>
            </w:r>
          </w:p>
        </w:tc>
        <w:tc>
          <w:tcPr>
            <w:tcW w:w="1996" w:type="dxa"/>
            <w:noWrap/>
            <w:hideMark/>
          </w:tcPr>
          <w:p w14:paraId="19D4EBD7" w14:textId="61B7B674"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1</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8</w:t>
            </w:r>
            <w:r w:rsidR="003F4AB2" w:rsidRPr="00B315E1">
              <w:rPr>
                <w:color w:val="000000"/>
                <w:sz w:val="22"/>
                <w:szCs w:val="22"/>
              </w:rPr>
              <w:t>e</w:t>
            </w:r>
            <w:r w:rsidR="003F4AB2" w:rsidRPr="00B315E1">
              <w:rPr>
                <w:color w:val="000000"/>
                <w:sz w:val="22"/>
                <w:szCs w:val="22"/>
                <w:vertAlign w:val="superscript"/>
              </w:rPr>
              <w:t>0.011x</w:t>
            </w:r>
          </w:p>
        </w:tc>
        <w:tc>
          <w:tcPr>
            <w:tcW w:w="870" w:type="dxa"/>
            <w:noWrap/>
            <w:hideMark/>
          </w:tcPr>
          <w:p w14:paraId="18684830" w14:textId="6CE33B83"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0.94</w:t>
            </w:r>
          </w:p>
        </w:tc>
        <w:tc>
          <w:tcPr>
            <w:tcW w:w="1897" w:type="dxa"/>
            <w:vAlign w:val="center"/>
          </w:tcPr>
          <w:p w14:paraId="232B1E22" w14:textId="74AC8BA0"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0.2</w:t>
            </w:r>
            <w:r w:rsidR="003F4AB2" w:rsidRPr="00B315E1">
              <w:rPr>
                <w:color w:val="000000"/>
                <w:sz w:val="22"/>
                <w:szCs w:val="22"/>
              </w:rPr>
              <w:t>e</w:t>
            </w:r>
            <w:r w:rsidR="003F4AB2" w:rsidRPr="00B315E1">
              <w:rPr>
                <w:color w:val="000000"/>
                <w:sz w:val="22"/>
                <w:szCs w:val="22"/>
                <w:vertAlign w:val="superscript"/>
              </w:rPr>
              <w:t>0.0016x</w:t>
            </w:r>
          </w:p>
        </w:tc>
        <w:tc>
          <w:tcPr>
            <w:tcW w:w="636" w:type="dxa"/>
            <w:vAlign w:val="center"/>
          </w:tcPr>
          <w:p w14:paraId="5D4A484A" w14:textId="2B04C79E"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0.41</w:t>
            </w:r>
          </w:p>
        </w:tc>
        <w:tc>
          <w:tcPr>
            <w:tcW w:w="1975" w:type="dxa"/>
            <w:gridSpan w:val="2"/>
            <w:vAlign w:val="bottom"/>
          </w:tcPr>
          <w:p w14:paraId="2DE625EF"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714A16CA"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747279D4" w14:textId="425942D6"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4424E05C" w14:textId="44EED1EF" w:rsidR="003F4AB2" w:rsidRPr="00553E99" w:rsidRDefault="003F4AB2" w:rsidP="003F4AB2">
            <w:pPr>
              <w:rPr>
                <w:b w:val="0"/>
                <w:caps w:val="0"/>
                <w:color w:val="000000"/>
                <w:szCs w:val="22"/>
              </w:rPr>
            </w:pPr>
            <w:r w:rsidRPr="00553E99">
              <w:rPr>
                <w:b w:val="0"/>
                <w:caps w:val="0"/>
                <w:color w:val="000000"/>
                <w:szCs w:val="22"/>
              </w:rPr>
              <w:t>Tana</w:t>
            </w:r>
          </w:p>
        </w:tc>
        <w:tc>
          <w:tcPr>
            <w:tcW w:w="1996" w:type="dxa"/>
            <w:noWrap/>
            <w:hideMark/>
          </w:tcPr>
          <w:p w14:paraId="55C01218" w14:textId="18F70FD6"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0.001e</w:t>
            </w:r>
            <w:r w:rsidRPr="00B315E1">
              <w:rPr>
                <w:color w:val="000000"/>
                <w:sz w:val="22"/>
                <w:szCs w:val="22"/>
                <w:vertAlign w:val="superscript"/>
              </w:rPr>
              <w:t>0.0042x</w:t>
            </w:r>
          </w:p>
        </w:tc>
        <w:tc>
          <w:tcPr>
            <w:tcW w:w="870" w:type="dxa"/>
            <w:noWrap/>
            <w:hideMark/>
          </w:tcPr>
          <w:p w14:paraId="44831968" w14:textId="36C0459A"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0.53</w:t>
            </w:r>
          </w:p>
        </w:tc>
        <w:tc>
          <w:tcPr>
            <w:tcW w:w="1897" w:type="dxa"/>
            <w:vAlign w:val="center"/>
          </w:tcPr>
          <w:p w14:paraId="6CED73D6" w14:textId="270FE506"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0.01</w:t>
            </w:r>
            <w:r w:rsidR="003F4AB2" w:rsidRPr="00B315E1">
              <w:rPr>
                <w:color w:val="000000"/>
                <w:sz w:val="22"/>
                <w:szCs w:val="22"/>
              </w:rPr>
              <w:t>e</w:t>
            </w:r>
            <w:r w:rsidR="003F4AB2" w:rsidRPr="00B315E1">
              <w:rPr>
                <w:color w:val="000000"/>
                <w:sz w:val="22"/>
                <w:szCs w:val="22"/>
                <w:vertAlign w:val="superscript"/>
              </w:rPr>
              <w:t>0.0025x</w:t>
            </w:r>
          </w:p>
        </w:tc>
        <w:tc>
          <w:tcPr>
            <w:tcW w:w="636" w:type="dxa"/>
            <w:vAlign w:val="center"/>
          </w:tcPr>
          <w:p w14:paraId="520E9F2F" w14:textId="27BA5ABC"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0.42</w:t>
            </w:r>
          </w:p>
        </w:tc>
        <w:tc>
          <w:tcPr>
            <w:tcW w:w="1975" w:type="dxa"/>
            <w:gridSpan w:val="2"/>
            <w:vAlign w:val="bottom"/>
          </w:tcPr>
          <w:p w14:paraId="7565E487"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60FD189C"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32A23C27" w14:textId="68A60564"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6B8AC0E" w14:textId="151B5835" w:rsidR="003F4AB2" w:rsidRPr="00553E99" w:rsidRDefault="003F4AB2" w:rsidP="003F4AB2">
            <w:pPr>
              <w:rPr>
                <w:b w:val="0"/>
                <w:caps w:val="0"/>
                <w:color w:val="000000"/>
                <w:szCs w:val="22"/>
              </w:rPr>
            </w:pPr>
            <w:r w:rsidRPr="00553E99">
              <w:rPr>
                <w:b w:val="0"/>
                <w:caps w:val="0"/>
                <w:color w:val="000000"/>
                <w:szCs w:val="22"/>
              </w:rPr>
              <w:t>Tone</w:t>
            </w:r>
          </w:p>
        </w:tc>
        <w:tc>
          <w:tcPr>
            <w:tcW w:w="1996" w:type="dxa"/>
            <w:noWrap/>
            <w:hideMark/>
          </w:tcPr>
          <w:p w14:paraId="55AD809B" w14:textId="58AD5C0B" w:rsidR="003F4AB2" w:rsidRPr="00B315E1" w:rsidRDefault="00B315E1"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0.7</w:t>
            </w:r>
            <w:r w:rsidR="003F4AB2" w:rsidRPr="00B315E1">
              <w:rPr>
                <w:color w:val="000000"/>
                <w:sz w:val="22"/>
                <w:szCs w:val="22"/>
              </w:rPr>
              <w:t>e</w:t>
            </w:r>
            <w:r w:rsidR="003F4AB2" w:rsidRPr="00B315E1">
              <w:rPr>
                <w:color w:val="000000"/>
                <w:sz w:val="22"/>
                <w:szCs w:val="22"/>
                <w:vertAlign w:val="superscript"/>
              </w:rPr>
              <w:t>0.003x</w:t>
            </w:r>
          </w:p>
        </w:tc>
        <w:tc>
          <w:tcPr>
            <w:tcW w:w="870" w:type="dxa"/>
            <w:noWrap/>
            <w:hideMark/>
          </w:tcPr>
          <w:p w14:paraId="7C2BAD3F" w14:textId="35BAC8CC"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0.60</w:t>
            </w:r>
          </w:p>
        </w:tc>
        <w:tc>
          <w:tcPr>
            <w:tcW w:w="1897" w:type="dxa"/>
            <w:vAlign w:val="center"/>
          </w:tcPr>
          <w:p w14:paraId="48113FD7" w14:textId="49485ACD"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3.7</w:t>
            </w:r>
            <w:r w:rsidR="003F4AB2" w:rsidRPr="00B315E1">
              <w:rPr>
                <w:color w:val="000000"/>
                <w:sz w:val="22"/>
                <w:szCs w:val="22"/>
              </w:rPr>
              <w:t>e</w:t>
            </w:r>
            <w:r w:rsidR="003F4AB2" w:rsidRPr="00B315E1">
              <w:rPr>
                <w:color w:val="000000"/>
                <w:sz w:val="22"/>
                <w:szCs w:val="22"/>
                <w:vertAlign w:val="superscript"/>
              </w:rPr>
              <w:t>0.001x</w:t>
            </w:r>
          </w:p>
        </w:tc>
        <w:tc>
          <w:tcPr>
            <w:tcW w:w="636" w:type="dxa"/>
            <w:vAlign w:val="center"/>
          </w:tcPr>
          <w:p w14:paraId="4113B72D" w14:textId="659DA76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0.20</w:t>
            </w:r>
          </w:p>
        </w:tc>
        <w:tc>
          <w:tcPr>
            <w:tcW w:w="1975" w:type="dxa"/>
            <w:gridSpan w:val="2"/>
            <w:vAlign w:val="center"/>
          </w:tcPr>
          <w:p w14:paraId="4429BCAC" w14:textId="2E5975D6"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0.003</w:t>
            </w:r>
            <w:r w:rsidR="003F4AB2" w:rsidRPr="00B315E1">
              <w:rPr>
                <w:color w:val="000000"/>
                <w:sz w:val="22"/>
                <w:szCs w:val="22"/>
              </w:rPr>
              <w:t>e</w:t>
            </w:r>
            <w:r w:rsidR="003F4AB2" w:rsidRPr="00B315E1">
              <w:rPr>
                <w:color w:val="000000"/>
                <w:sz w:val="22"/>
                <w:szCs w:val="22"/>
                <w:vertAlign w:val="superscript"/>
              </w:rPr>
              <w:t>0.0046x</w:t>
            </w:r>
          </w:p>
        </w:tc>
        <w:tc>
          <w:tcPr>
            <w:tcW w:w="876" w:type="dxa"/>
            <w:vAlign w:val="center"/>
          </w:tcPr>
          <w:p w14:paraId="1037E92E" w14:textId="1671ED14"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0.78</w:t>
            </w:r>
          </w:p>
        </w:tc>
      </w:tr>
      <w:tr w:rsidR="003F4AB2" w:rsidRPr="00334258" w14:paraId="6B71E20B" w14:textId="4BF94341"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14EA7E29" w14:textId="6D6D7839" w:rsidR="003F4AB2" w:rsidRPr="00553E99" w:rsidRDefault="003F4AB2" w:rsidP="003F4AB2">
            <w:pPr>
              <w:rPr>
                <w:b w:val="0"/>
                <w:caps w:val="0"/>
                <w:color w:val="000000"/>
                <w:szCs w:val="22"/>
              </w:rPr>
            </w:pPr>
            <w:r w:rsidRPr="00553E99">
              <w:rPr>
                <w:b w:val="0"/>
                <w:caps w:val="0"/>
                <w:color w:val="000000"/>
                <w:szCs w:val="22"/>
              </w:rPr>
              <w:t>Vistula</w:t>
            </w:r>
          </w:p>
        </w:tc>
        <w:tc>
          <w:tcPr>
            <w:tcW w:w="1996" w:type="dxa"/>
            <w:noWrap/>
            <w:hideMark/>
          </w:tcPr>
          <w:p w14:paraId="02F6A425" w14:textId="371C3787"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9</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6</w:t>
            </w:r>
            <w:r w:rsidR="003F4AB2" w:rsidRPr="00B315E1">
              <w:rPr>
                <w:color w:val="000000"/>
                <w:sz w:val="22"/>
                <w:szCs w:val="22"/>
              </w:rPr>
              <w:t>e</w:t>
            </w:r>
            <w:r w:rsidR="003F4AB2" w:rsidRPr="00B315E1">
              <w:rPr>
                <w:color w:val="000000"/>
                <w:sz w:val="22"/>
                <w:szCs w:val="22"/>
                <w:vertAlign w:val="superscript"/>
              </w:rPr>
              <w:t>0.0087x</w:t>
            </w:r>
          </w:p>
        </w:tc>
        <w:tc>
          <w:tcPr>
            <w:tcW w:w="870" w:type="dxa"/>
            <w:noWrap/>
            <w:hideMark/>
          </w:tcPr>
          <w:p w14:paraId="4B03CA3A" w14:textId="3950612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0.99</w:t>
            </w:r>
          </w:p>
        </w:tc>
        <w:tc>
          <w:tcPr>
            <w:tcW w:w="1897" w:type="dxa"/>
            <w:vAlign w:val="center"/>
          </w:tcPr>
          <w:p w14:paraId="7C494369" w14:textId="3F75CB42"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0.4</w:t>
            </w:r>
            <w:r w:rsidR="003F4AB2" w:rsidRPr="00B315E1">
              <w:rPr>
                <w:color w:val="000000"/>
                <w:sz w:val="22"/>
                <w:szCs w:val="22"/>
              </w:rPr>
              <w:t>e</w:t>
            </w:r>
            <w:r w:rsidR="003F4AB2" w:rsidRPr="00B315E1">
              <w:rPr>
                <w:color w:val="000000"/>
                <w:sz w:val="22"/>
                <w:szCs w:val="22"/>
                <w:vertAlign w:val="superscript"/>
              </w:rPr>
              <w:t>0.0023x</w:t>
            </w:r>
          </w:p>
        </w:tc>
        <w:tc>
          <w:tcPr>
            <w:tcW w:w="636" w:type="dxa"/>
            <w:vAlign w:val="center"/>
          </w:tcPr>
          <w:p w14:paraId="0B0CD675" w14:textId="41A722A9"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0.73</w:t>
            </w:r>
          </w:p>
        </w:tc>
        <w:tc>
          <w:tcPr>
            <w:tcW w:w="1975" w:type="dxa"/>
            <w:gridSpan w:val="2"/>
            <w:vAlign w:val="bottom"/>
          </w:tcPr>
          <w:p w14:paraId="349601A3"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vAlign w:val="bottom"/>
          </w:tcPr>
          <w:p w14:paraId="79C988B4"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r w:rsidR="003F4AB2" w:rsidRPr="00334258" w14:paraId="4BB2A9AA" w14:textId="438E4DF6" w:rsidTr="003F4AB2">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0AF9C213" w14:textId="665DF52B" w:rsidR="003F4AB2" w:rsidRPr="00553E99" w:rsidRDefault="003F4AB2" w:rsidP="003F4AB2">
            <w:pPr>
              <w:rPr>
                <w:b w:val="0"/>
                <w:caps w:val="0"/>
                <w:color w:val="000000"/>
                <w:szCs w:val="22"/>
              </w:rPr>
            </w:pPr>
            <w:r w:rsidRPr="00553E99">
              <w:rPr>
                <w:b w:val="0"/>
                <w:caps w:val="0"/>
                <w:color w:val="000000"/>
                <w:szCs w:val="22"/>
              </w:rPr>
              <w:t>Volta</w:t>
            </w:r>
          </w:p>
        </w:tc>
        <w:tc>
          <w:tcPr>
            <w:tcW w:w="1996" w:type="dxa"/>
            <w:noWrap/>
            <w:hideMark/>
          </w:tcPr>
          <w:p w14:paraId="2A9712F8" w14:textId="049C8BC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0.0001e</w:t>
            </w:r>
            <w:r w:rsidRPr="00B315E1">
              <w:rPr>
                <w:color w:val="000000"/>
                <w:sz w:val="22"/>
                <w:szCs w:val="22"/>
                <w:vertAlign w:val="superscript"/>
              </w:rPr>
              <w:t>0.007x</w:t>
            </w:r>
          </w:p>
        </w:tc>
        <w:tc>
          <w:tcPr>
            <w:tcW w:w="870" w:type="dxa"/>
            <w:noWrap/>
            <w:hideMark/>
          </w:tcPr>
          <w:p w14:paraId="00BF7330" w14:textId="3CAD2440"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0.68</w:t>
            </w:r>
          </w:p>
        </w:tc>
        <w:tc>
          <w:tcPr>
            <w:tcW w:w="1897" w:type="dxa"/>
            <w:vAlign w:val="center"/>
          </w:tcPr>
          <w:p w14:paraId="624F44FD" w14:textId="78A0D84C"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5.3</w:t>
            </w:r>
            <w:r w:rsidR="003F4AB2" w:rsidRPr="00B315E1">
              <w:rPr>
                <w:color w:val="000000"/>
                <w:sz w:val="22"/>
                <w:szCs w:val="22"/>
              </w:rPr>
              <w:t>e</w:t>
            </w:r>
            <w:r w:rsidR="003F4AB2" w:rsidRPr="00B315E1">
              <w:rPr>
                <w:color w:val="000000"/>
                <w:sz w:val="22"/>
                <w:szCs w:val="22"/>
                <w:vertAlign w:val="superscript"/>
              </w:rPr>
              <w:t>0.0004x</w:t>
            </w:r>
          </w:p>
        </w:tc>
        <w:tc>
          <w:tcPr>
            <w:tcW w:w="636" w:type="dxa"/>
            <w:vAlign w:val="center"/>
          </w:tcPr>
          <w:p w14:paraId="410DBA5C" w14:textId="72DE847B"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0.02</w:t>
            </w:r>
          </w:p>
        </w:tc>
        <w:tc>
          <w:tcPr>
            <w:tcW w:w="1975" w:type="dxa"/>
            <w:gridSpan w:val="2"/>
            <w:vAlign w:val="bottom"/>
          </w:tcPr>
          <w:p w14:paraId="4551B7D9"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6B06E5BB"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53D9DAF0" w14:textId="02A83857" w:rsidTr="003F4AB2">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2023C590" w14:textId="5B24CBC8" w:rsidR="003F4AB2" w:rsidRPr="00553E99" w:rsidRDefault="003F4AB2" w:rsidP="003F4AB2">
            <w:pPr>
              <w:rPr>
                <w:b w:val="0"/>
                <w:caps w:val="0"/>
                <w:color w:val="000000"/>
                <w:szCs w:val="22"/>
              </w:rPr>
            </w:pPr>
            <w:r w:rsidRPr="00553E99">
              <w:rPr>
                <w:b w:val="0"/>
                <w:caps w:val="0"/>
                <w:color w:val="000000"/>
                <w:szCs w:val="22"/>
              </w:rPr>
              <w:t>Yangtze</w:t>
            </w:r>
          </w:p>
        </w:tc>
        <w:tc>
          <w:tcPr>
            <w:tcW w:w="1996" w:type="dxa"/>
            <w:noWrap/>
            <w:hideMark/>
          </w:tcPr>
          <w:p w14:paraId="175EEC59" w14:textId="1238F6D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0.0001e</w:t>
            </w:r>
            <w:r w:rsidRPr="00B315E1">
              <w:rPr>
                <w:color w:val="000000"/>
                <w:sz w:val="22"/>
                <w:szCs w:val="22"/>
                <w:vertAlign w:val="superscript"/>
              </w:rPr>
              <w:t>0.008x</w:t>
            </w:r>
          </w:p>
        </w:tc>
        <w:tc>
          <w:tcPr>
            <w:tcW w:w="870" w:type="dxa"/>
            <w:noWrap/>
            <w:hideMark/>
          </w:tcPr>
          <w:p w14:paraId="2F9DCD4D" w14:textId="6563424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0.94</w:t>
            </w:r>
          </w:p>
        </w:tc>
        <w:tc>
          <w:tcPr>
            <w:tcW w:w="1897" w:type="dxa"/>
            <w:vAlign w:val="center"/>
          </w:tcPr>
          <w:p w14:paraId="7B88FE0B" w14:textId="6C14B0EB" w:rsidR="003F4AB2" w:rsidRPr="00B315E1" w:rsidRDefault="00B27DDC"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0.38</w:t>
            </w:r>
            <w:r w:rsidR="003F4AB2" w:rsidRPr="00B315E1">
              <w:rPr>
                <w:color w:val="000000"/>
                <w:sz w:val="22"/>
                <w:szCs w:val="22"/>
              </w:rPr>
              <w:t>e</w:t>
            </w:r>
            <w:r w:rsidR="003F4AB2" w:rsidRPr="00B315E1">
              <w:rPr>
                <w:color w:val="000000"/>
                <w:sz w:val="22"/>
                <w:szCs w:val="22"/>
                <w:vertAlign w:val="superscript"/>
              </w:rPr>
              <w:t>0.0023x</w:t>
            </w:r>
          </w:p>
        </w:tc>
        <w:tc>
          <w:tcPr>
            <w:tcW w:w="636" w:type="dxa"/>
            <w:vAlign w:val="center"/>
          </w:tcPr>
          <w:p w14:paraId="6237B238" w14:textId="0E53DC74"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0.62</w:t>
            </w:r>
          </w:p>
        </w:tc>
        <w:tc>
          <w:tcPr>
            <w:tcW w:w="1975" w:type="dxa"/>
            <w:gridSpan w:val="2"/>
            <w:vAlign w:val="center"/>
          </w:tcPr>
          <w:p w14:paraId="0A860965" w14:textId="063F39B0"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y = 7 x10</w:t>
            </w:r>
            <w:r w:rsidRPr="00B315E1">
              <w:rPr>
                <w:color w:val="000000"/>
                <w:sz w:val="22"/>
                <w:szCs w:val="22"/>
                <w:vertAlign w:val="superscript"/>
              </w:rPr>
              <w:t>-9</w:t>
            </w:r>
            <w:r w:rsidRPr="00B315E1">
              <w:rPr>
                <w:color w:val="000000"/>
                <w:sz w:val="22"/>
                <w:szCs w:val="22"/>
              </w:rPr>
              <w:t>e</w:t>
            </w:r>
            <w:r w:rsidRPr="00B315E1">
              <w:rPr>
                <w:color w:val="000000"/>
                <w:sz w:val="22"/>
                <w:szCs w:val="22"/>
                <w:vertAlign w:val="superscript"/>
              </w:rPr>
              <w:t>0.0112x</w:t>
            </w:r>
          </w:p>
        </w:tc>
        <w:tc>
          <w:tcPr>
            <w:tcW w:w="876" w:type="dxa"/>
            <w:vAlign w:val="center"/>
          </w:tcPr>
          <w:p w14:paraId="53232C7A" w14:textId="4CB08390"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0.96</w:t>
            </w:r>
          </w:p>
        </w:tc>
      </w:tr>
      <w:tr w:rsidR="003F4AB2" w:rsidRPr="00334258" w14:paraId="19543C4A" w14:textId="076E2B6B" w:rsidTr="003562E5">
        <w:trPr>
          <w:gridAfter w:val="1"/>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noWrap/>
            <w:hideMark/>
          </w:tcPr>
          <w:p w14:paraId="67B10C77" w14:textId="066E065A" w:rsidR="003F4AB2" w:rsidRPr="00553E99" w:rsidRDefault="003F4AB2" w:rsidP="003F4AB2">
            <w:pPr>
              <w:rPr>
                <w:b w:val="0"/>
                <w:caps w:val="0"/>
                <w:color w:val="000000"/>
                <w:szCs w:val="22"/>
              </w:rPr>
            </w:pPr>
            <w:r w:rsidRPr="00553E99">
              <w:rPr>
                <w:b w:val="0"/>
                <w:caps w:val="0"/>
                <w:color w:val="000000"/>
                <w:szCs w:val="22"/>
              </w:rPr>
              <w:t>Yellow</w:t>
            </w:r>
          </w:p>
        </w:tc>
        <w:tc>
          <w:tcPr>
            <w:tcW w:w="1996" w:type="dxa"/>
            <w:noWrap/>
            <w:hideMark/>
          </w:tcPr>
          <w:p w14:paraId="0E3824EC" w14:textId="238F4C85"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y = 0.0125e</w:t>
            </w:r>
            <w:r w:rsidRPr="00B315E1">
              <w:rPr>
                <w:color w:val="000000"/>
                <w:sz w:val="22"/>
                <w:szCs w:val="22"/>
                <w:vertAlign w:val="superscript"/>
              </w:rPr>
              <w:t>0.0047x</w:t>
            </w:r>
          </w:p>
        </w:tc>
        <w:tc>
          <w:tcPr>
            <w:tcW w:w="870" w:type="dxa"/>
            <w:noWrap/>
            <w:hideMark/>
          </w:tcPr>
          <w:p w14:paraId="1AED3699" w14:textId="2F580098"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0.86</w:t>
            </w:r>
          </w:p>
        </w:tc>
        <w:tc>
          <w:tcPr>
            <w:tcW w:w="1897" w:type="dxa"/>
            <w:vAlign w:val="center"/>
          </w:tcPr>
          <w:p w14:paraId="3D26749F" w14:textId="5376AAF2" w:rsidR="003F4AB2" w:rsidRPr="00B315E1" w:rsidRDefault="00B27DDC"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y = 6.9</w:t>
            </w:r>
            <w:r w:rsidR="003F4AB2" w:rsidRPr="00B315E1">
              <w:rPr>
                <w:color w:val="000000"/>
                <w:sz w:val="22"/>
                <w:szCs w:val="22"/>
              </w:rPr>
              <w:t>e</w:t>
            </w:r>
            <w:r w:rsidR="003F4AB2" w:rsidRPr="00B315E1">
              <w:rPr>
                <w:color w:val="000000"/>
                <w:sz w:val="22"/>
                <w:szCs w:val="22"/>
                <w:vertAlign w:val="superscript"/>
              </w:rPr>
              <w:t>0.0006x</w:t>
            </w:r>
          </w:p>
        </w:tc>
        <w:tc>
          <w:tcPr>
            <w:tcW w:w="636" w:type="dxa"/>
            <w:vAlign w:val="center"/>
          </w:tcPr>
          <w:p w14:paraId="269F3CA8" w14:textId="1B531C09"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B315E1">
              <w:rPr>
                <w:color w:val="000000"/>
                <w:sz w:val="22"/>
                <w:szCs w:val="22"/>
              </w:rPr>
              <w:t>0.37</w:t>
            </w:r>
          </w:p>
        </w:tc>
        <w:tc>
          <w:tcPr>
            <w:tcW w:w="1975" w:type="dxa"/>
            <w:gridSpan w:val="2"/>
            <w:vAlign w:val="bottom"/>
          </w:tcPr>
          <w:p w14:paraId="288449AA"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876" w:type="dxa"/>
            <w:vAlign w:val="bottom"/>
          </w:tcPr>
          <w:p w14:paraId="760AD586" w14:textId="77777777" w:rsidR="003F4AB2" w:rsidRPr="00B315E1" w:rsidRDefault="003F4AB2" w:rsidP="003F4AB2">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3F4AB2" w:rsidRPr="00334258" w14:paraId="0F9BB24B" w14:textId="18AE5C8F" w:rsidTr="003562E5">
        <w:trPr>
          <w:gridAfter w:val="1"/>
          <w:cnfStyle w:val="000000100000" w:firstRow="0" w:lastRow="0" w:firstColumn="0" w:lastColumn="0" w:oddVBand="0" w:evenVBand="0" w:oddHBand="1" w:evenHBand="0" w:firstRowFirstColumn="0" w:firstRowLastColumn="0" w:lastRowFirstColumn="0" w:lastRowLastColumn="0"/>
          <w:wAfter w:w="12" w:type="dxa"/>
          <w:trHeight w:val="480"/>
        </w:trPr>
        <w:tc>
          <w:tcPr>
            <w:cnfStyle w:val="001000000000" w:firstRow="0" w:lastRow="0" w:firstColumn="1" w:lastColumn="0" w:oddVBand="0" w:evenVBand="0" w:oddHBand="0" w:evenHBand="0" w:firstRowFirstColumn="0" w:firstRowLastColumn="0" w:lastRowFirstColumn="0" w:lastRowLastColumn="0"/>
            <w:tcW w:w="1690" w:type="dxa"/>
            <w:tcBorders>
              <w:bottom w:val="single" w:sz="4" w:space="0" w:color="auto"/>
            </w:tcBorders>
            <w:noWrap/>
            <w:hideMark/>
          </w:tcPr>
          <w:p w14:paraId="4F9998E8" w14:textId="17ACEDFA" w:rsidR="003F4AB2" w:rsidRPr="00553E99" w:rsidRDefault="003F4AB2" w:rsidP="003F4AB2">
            <w:pPr>
              <w:rPr>
                <w:b w:val="0"/>
                <w:caps w:val="0"/>
                <w:color w:val="000000"/>
                <w:szCs w:val="22"/>
              </w:rPr>
            </w:pPr>
            <w:r w:rsidRPr="00553E99">
              <w:rPr>
                <w:b w:val="0"/>
                <w:caps w:val="0"/>
                <w:color w:val="000000"/>
                <w:szCs w:val="22"/>
              </w:rPr>
              <w:t>Yukon</w:t>
            </w:r>
          </w:p>
        </w:tc>
        <w:tc>
          <w:tcPr>
            <w:tcW w:w="1996" w:type="dxa"/>
            <w:tcBorders>
              <w:bottom w:val="single" w:sz="4" w:space="0" w:color="auto"/>
            </w:tcBorders>
            <w:noWrap/>
            <w:hideMark/>
          </w:tcPr>
          <w:p w14:paraId="528BD4B2" w14:textId="75282ABE" w:rsidR="003F4AB2" w:rsidRPr="00B315E1" w:rsidRDefault="00B315E1"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Pr>
                <w:color w:val="000000"/>
                <w:sz w:val="22"/>
                <w:szCs w:val="22"/>
              </w:rPr>
              <w:t>y = 4</w:t>
            </w:r>
            <w:r w:rsidRPr="00B315E1">
              <w:rPr>
                <w:color w:val="000000"/>
                <w:sz w:val="22"/>
                <w:szCs w:val="22"/>
              </w:rPr>
              <w:t xml:space="preserve"> x10</w:t>
            </w:r>
            <w:r w:rsidRPr="00B315E1">
              <w:rPr>
                <w:color w:val="000000"/>
                <w:sz w:val="22"/>
                <w:szCs w:val="22"/>
                <w:vertAlign w:val="superscript"/>
              </w:rPr>
              <w:t>-</w:t>
            </w:r>
            <w:r w:rsidR="003F4AB2" w:rsidRPr="00B315E1">
              <w:rPr>
                <w:color w:val="000000"/>
                <w:sz w:val="22"/>
                <w:szCs w:val="22"/>
                <w:vertAlign w:val="superscript"/>
              </w:rPr>
              <w:t>7</w:t>
            </w:r>
            <w:r w:rsidR="003F4AB2" w:rsidRPr="00B315E1">
              <w:rPr>
                <w:color w:val="000000"/>
                <w:sz w:val="22"/>
                <w:szCs w:val="22"/>
              </w:rPr>
              <w:t>e</w:t>
            </w:r>
            <w:r w:rsidR="003F4AB2" w:rsidRPr="00B315E1">
              <w:rPr>
                <w:color w:val="000000"/>
                <w:sz w:val="22"/>
                <w:szCs w:val="22"/>
                <w:vertAlign w:val="superscript"/>
              </w:rPr>
              <w:t>0.0066x</w:t>
            </w:r>
          </w:p>
        </w:tc>
        <w:tc>
          <w:tcPr>
            <w:tcW w:w="870" w:type="dxa"/>
            <w:tcBorders>
              <w:bottom w:val="single" w:sz="4" w:space="0" w:color="auto"/>
            </w:tcBorders>
            <w:noWrap/>
            <w:hideMark/>
          </w:tcPr>
          <w:p w14:paraId="596B9764" w14:textId="36E60B7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0.74</w:t>
            </w:r>
          </w:p>
        </w:tc>
        <w:tc>
          <w:tcPr>
            <w:tcW w:w="1897" w:type="dxa"/>
            <w:tcBorders>
              <w:bottom w:val="single" w:sz="4" w:space="0" w:color="auto"/>
            </w:tcBorders>
          </w:tcPr>
          <w:p w14:paraId="5AEE7EA5" w14:textId="749F3015"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636" w:type="dxa"/>
            <w:tcBorders>
              <w:bottom w:val="single" w:sz="4" w:space="0" w:color="auto"/>
            </w:tcBorders>
          </w:tcPr>
          <w:p w14:paraId="41689B60" w14:textId="35322523"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r w:rsidRPr="00B315E1">
              <w:rPr>
                <w:color w:val="000000"/>
                <w:sz w:val="22"/>
                <w:szCs w:val="22"/>
              </w:rPr>
              <w:t>---</w:t>
            </w:r>
          </w:p>
        </w:tc>
        <w:tc>
          <w:tcPr>
            <w:tcW w:w="1975" w:type="dxa"/>
            <w:gridSpan w:val="2"/>
            <w:tcBorders>
              <w:bottom w:val="single" w:sz="4" w:space="0" w:color="auto"/>
            </w:tcBorders>
            <w:vAlign w:val="bottom"/>
          </w:tcPr>
          <w:p w14:paraId="74219C8F"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876" w:type="dxa"/>
            <w:tcBorders>
              <w:bottom w:val="single" w:sz="4" w:space="0" w:color="auto"/>
            </w:tcBorders>
            <w:vAlign w:val="bottom"/>
          </w:tcPr>
          <w:p w14:paraId="48800625" w14:textId="77777777" w:rsidR="003F4AB2" w:rsidRPr="00B315E1" w:rsidRDefault="003F4AB2" w:rsidP="003F4AB2">
            <w:pPr>
              <w:jc w:val="center"/>
              <w:cnfStyle w:val="000000100000" w:firstRow="0" w:lastRow="0" w:firstColumn="0" w:lastColumn="0" w:oddVBand="0" w:evenVBand="0" w:oddHBand="1" w:evenHBand="0" w:firstRowFirstColumn="0" w:firstRowLastColumn="0" w:lastRowFirstColumn="0" w:lastRowLastColumn="0"/>
              <w:rPr>
                <w:color w:val="000000"/>
                <w:sz w:val="22"/>
                <w:szCs w:val="22"/>
              </w:rPr>
            </w:pPr>
          </w:p>
        </w:tc>
      </w:tr>
    </w:tbl>
    <w:p w14:paraId="70964A9C" w14:textId="77777777" w:rsidR="003562E5" w:rsidRPr="00D079D1" w:rsidRDefault="003562E5" w:rsidP="00435D5A">
      <w:pPr>
        <w:spacing w:line="360" w:lineRule="auto"/>
        <w:jc w:val="both"/>
      </w:pPr>
    </w:p>
    <w:p w14:paraId="4AF6C71C" w14:textId="77777777" w:rsidR="004E493E" w:rsidRPr="00D079D1" w:rsidRDefault="00D978C7" w:rsidP="00435D5A">
      <w:pPr>
        <w:spacing w:line="360" w:lineRule="auto"/>
        <w:jc w:val="both"/>
      </w:pPr>
      <w:r w:rsidRPr="00D079D1">
        <w:rPr>
          <w:noProof/>
          <w:lang w:val="en-GB" w:eastAsia="en-GB"/>
        </w:rPr>
        <w:lastRenderedPageBreak/>
        <w:drawing>
          <wp:inline distT="114300" distB="114300" distL="114300" distR="114300" wp14:anchorId="4421AEF1" wp14:editId="5B413136">
            <wp:extent cx="5943600" cy="198120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
                    <a:srcRect/>
                    <a:stretch>
                      <a:fillRect/>
                    </a:stretch>
                  </pic:blipFill>
                  <pic:spPr>
                    <a:xfrm>
                      <a:off x="0" y="0"/>
                      <a:ext cx="5943600" cy="1981200"/>
                    </a:xfrm>
                    <a:prstGeom prst="rect">
                      <a:avLst/>
                    </a:prstGeom>
                    <a:ln/>
                  </pic:spPr>
                </pic:pic>
              </a:graphicData>
            </a:graphic>
          </wp:inline>
        </w:drawing>
      </w:r>
    </w:p>
    <w:p w14:paraId="78416C5D" w14:textId="77777777" w:rsidR="004E493E" w:rsidRPr="00D079D1" w:rsidRDefault="00D978C7" w:rsidP="00435D5A">
      <w:pPr>
        <w:spacing w:line="360" w:lineRule="auto"/>
        <w:jc w:val="both"/>
      </w:pPr>
      <w:r w:rsidRPr="00D079D1">
        <w:rPr>
          <w:noProof/>
          <w:lang w:val="en-GB" w:eastAsia="en-GB"/>
        </w:rPr>
        <w:drawing>
          <wp:inline distT="114300" distB="114300" distL="114300" distR="114300" wp14:anchorId="6F09CBDE" wp14:editId="65DEE906">
            <wp:extent cx="5943600" cy="1981200"/>
            <wp:effectExtent l="0" t="0" r="0" b="0"/>
            <wp:docPr id="2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
                    <a:srcRect/>
                    <a:stretch>
                      <a:fillRect/>
                    </a:stretch>
                  </pic:blipFill>
                  <pic:spPr>
                    <a:xfrm>
                      <a:off x="0" y="0"/>
                      <a:ext cx="5943600" cy="1981200"/>
                    </a:xfrm>
                    <a:prstGeom prst="rect">
                      <a:avLst/>
                    </a:prstGeom>
                    <a:ln/>
                  </pic:spPr>
                </pic:pic>
              </a:graphicData>
            </a:graphic>
          </wp:inline>
        </w:drawing>
      </w:r>
    </w:p>
    <w:p w14:paraId="00E71AE8" w14:textId="77777777" w:rsidR="004E493E" w:rsidRPr="00D079D1" w:rsidRDefault="00D978C7" w:rsidP="00435D5A">
      <w:pPr>
        <w:spacing w:line="360" w:lineRule="auto"/>
        <w:jc w:val="both"/>
      </w:pPr>
      <w:r w:rsidRPr="00D079D1">
        <w:rPr>
          <w:noProof/>
          <w:lang w:val="en-GB" w:eastAsia="en-GB"/>
        </w:rPr>
        <w:drawing>
          <wp:inline distT="114300" distB="114300" distL="114300" distR="114300" wp14:anchorId="339E823E" wp14:editId="62F7500D">
            <wp:extent cx="5943600" cy="1981200"/>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1981200"/>
                    </a:xfrm>
                    <a:prstGeom prst="rect">
                      <a:avLst/>
                    </a:prstGeom>
                    <a:ln/>
                  </pic:spPr>
                </pic:pic>
              </a:graphicData>
            </a:graphic>
          </wp:inline>
        </w:drawing>
      </w:r>
    </w:p>
    <w:p w14:paraId="3CFFF825" w14:textId="77777777" w:rsidR="004E493E" w:rsidRPr="00D079D1" w:rsidRDefault="00D978C7" w:rsidP="00435D5A">
      <w:pPr>
        <w:spacing w:line="360" w:lineRule="auto"/>
        <w:jc w:val="both"/>
      </w:pPr>
      <w:r w:rsidRPr="00D079D1">
        <w:rPr>
          <w:noProof/>
          <w:lang w:val="en-GB" w:eastAsia="en-GB"/>
        </w:rPr>
        <w:drawing>
          <wp:inline distT="114300" distB="114300" distL="114300" distR="114300" wp14:anchorId="44C6E029" wp14:editId="1C924BC7">
            <wp:extent cx="5943600" cy="1981200"/>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943600" cy="1981200"/>
                    </a:xfrm>
                    <a:prstGeom prst="rect">
                      <a:avLst/>
                    </a:prstGeom>
                    <a:ln/>
                  </pic:spPr>
                </pic:pic>
              </a:graphicData>
            </a:graphic>
          </wp:inline>
        </w:drawing>
      </w:r>
    </w:p>
    <w:p w14:paraId="42DF7052" w14:textId="77777777" w:rsidR="004E493E" w:rsidRPr="00D079D1" w:rsidRDefault="00D978C7" w:rsidP="00435D5A">
      <w:pPr>
        <w:spacing w:line="360" w:lineRule="auto"/>
        <w:jc w:val="both"/>
      </w:pPr>
      <w:r w:rsidRPr="00D079D1">
        <w:rPr>
          <w:noProof/>
          <w:lang w:val="en-GB" w:eastAsia="en-GB"/>
        </w:rPr>
        <w:lastRenderedPageBreak/>
        <w:drawing>
          <wp:inline distT="114300" distB="114300" distL="114300" distR="114300" wp14:anchorId="3371E4B0" wp14:editId="335F1426">
            <wp:extent cx="5943600" cy="19812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943600" cy="1981200"/>
                    </a:xfrm>
                    <a:prstGeom prst="rect">
                      <a:avLst/>
                    </a:prstGeom>
                    <a:ln/>
                  </pic:spPr>
                </pic:pic>
              </a:graphicData>
            </a:graphic>
          </wp:inline>
        </w:drawing>
      </w:r>
    </w:p>
    <w:p w14:paraId="10E4C6AB" w14:textId="77777777" w:rsidR="004E493E" w:rsidRPr="00D079D1" w:rsidRDefault="00D978C7" w:rsidP="00435D5A">
      <w:pPr>
        <w:spacing w:line="360" w:lineRule="auto"/>
        <w:jc w:val="both"/>
      </w:pPr>
      <w:r w:rsidRPr="00D079D1">
        <w:rPr>
          <w:noProof/>
          <w:lang w:val="en-GB" w:eastAsia="en-GB"/>
        </w:rPr>
        <w:drawing>
          <wp:inline distT="114300" distB="114300" distL="114300" distR="114300" wp14:anchorId="6194B1F8" wp14:editId="3BFF0779">
            <wp:extent cx="5943600" cy="1981200"/>
            <wp:effectExtent l="0" t="0" r="3810" b="0"/>
            <wp:docPr id="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1"/>
                    <a:srcRect/>
                    <a:stretch>
                      <a:fillRect/>
                    </a:stretch>
                  </pic:blipFill>
                  <pic:spPr>
                    <a:xfrm>
                      <a:off x="0" y="0"/>
                      <a:ext cx="5943600" cy="1981200"/>
                    </a:xfrm>
                    <a:prstGeom prst="rect">
                      <a:avLst/>
                    </a:prstGeom>
                    <a:ln/>
                  </pic:spPr>
                </pic:pic>
              </a:graphicData>
            </a:graphic>
          </wp:inline>
        </w:drawing>
      </w:r>
    </w:p>
    <w:p w14:paraId="33A64F89" w14:textId="7735873A" w:rsidR="004E493E" w:rsidRPr="00682D4A" w:rsidRDefault="00682D4A" w:rsidP="00435D5A">
      <w:pPr>
        <w:spacing w:line="360" w:lineRule="auto"/>
        <w:jc w:val="both"/>
      </w:pPr>
      <w:r>
        <w:rPr>
          <w:b/>
        </w:rPr>
        <w:t xml:space="preserve">Figure SM1. </w:t>
      </w:r>
      <w:r>
        <w:t>Development of lock-in due to</w:t>
      </w:r>
      <w:r w:rsidR="00B95E48">
        <w:t xml:space="preserve"> </w:t>
      </w:r>
      <w:r>
        <w:t>decoupling of the correlation between popu</w:t>
      </w:r>
      <w:r w:rsidRPr="003D489B">
        <w:t xml:space="preserve">lation and cropland development. </w:t>
      </w:r>
      <w:r w:rsidR="00194F50">
        <w:t>M</w:t>
      </w:r>
      <w:r w:rsidR="00614BD3">
        <w:t>ost lock</w:t>
      </w:r>
      <w:r>
        <w:t xml:space="preserve">-ins emerge in the last 100 years, with the exception of European deltas, </w:t>
      </w:r>
      <w:r w:rsidR="00194F50">
        <w:t xml:space="preserve">which have </w:t>
      </w:r>
      <w:r>
        <w:t xml:space="preserve">a longer history of land-use. </w:t>
      </w:r>
    </w:p>
    <w:p w14:paraId="78BA804A" w14:textId="77777777" w:rsidR="00682D4A" w:rsidRDefault="00682D4A" w:rsidP="00435D5A">
      <w:pPr>
        <w:spacing w:line="360" w:lineRule="auto"/>
        <w:jc w:val="both"/>
      </w:pPr>
    </w:p>
    <w:p w14:paraId="244A62C6" w14:textId="77777777" w:rsidR="00682D4A" w:rsidRPr="00D079D1" w:rsidRDefault="00682D4A" w:rsidP="00682D4A">
      <w:pPr>
        <w:spacing w:line="360" w:lineRule="auto"/>
        <w:jc w:val="both"/>
      </w:pPr>
      <w:r w:rsidRPr="003F4AB2">
        <w:rPr>
          <w:noProof/>
          <w:lang w:val="en-GB" w:eastAsia="en-GB"/>
        </w:rPr>
        <w:lastRenderedPageBreak/>
        <w:drawing>
          <wp:inline distT="0" distB="0" distL="0" distR="0" wp14:anchorId="37E8D0D2" wp14:editId="799FCBB9">
            <wp:extent cx="5943600" cy="4688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688205"/>
                    </a:xfrm>
                    <a:prstGeom prst="rect">
                      <a:avLst/>
                    </a:prstGeom>
                  </pic:spPr>
                </pic:pic>
              </a:graphicData>
            </a:graphic>
          </wp:inline>
        </w:drawing>
      </w:r>
    </w:p>
    <w:p w14:paraId="54BBF9DB" w14:textId="6B197BBF" w:rsidR="00682D4A" w:rsidRPr="003F4AB2" w:rsidRDefault="00682D4A" w:rsidP="00682D4A">
      <w:pPr>
        <w:spacing w:line="360" w:lineRule="auto"/>
        <w:jc w:val="both"/>
      </w:pPr>
      <w:r w:rsidRPr="003F4AB2">
        <w:rPr>
          <w:b/>
        </w:rPr>
        <w:t>Figure SM</w:t>
      </w:r>
      <w:r>
        <w:rPr>
          <w:b/>
        </w:rPr>
        <w:t>2</w:t>
      </w:r>
      <w:r w:rsidRPr="003F4AB2">
        <w:rPr>
          <w:b/>
        </w:rPr>
        <w:t>:</w:t>
      </w:r>
      <w:r w:rsidRPr="003F4AB2">
        <w:t xml:space="preserve"> Cropland development in the analyzed deltas. In general cropland development is more linear</w:t>
      </w:r>
      <w:r>
        <w:t xml:space="preserve"> than population development</w:t>
      </w:r>
      <w:r w:rsidRPr="003F4AB2">
        <w:t xml:space="preserve">, </w:t>
      </w:r>
      <w:r w:rsidR="00B95E48">
        <w:t>the</w:t>
      </w:r>
      <w:r w:rsidRPr="003F4AB2">
        <w:t xml:space="preserve"> highest values found for </w:t>
      </w:r>
      <w:r w:rsidR="00B95E48">
        <w:t xml:space="preserve">the </w:t>
      </w:r>
      <w:proofErr w:type="spellStart"/>
      <w:r w:rsidRPr="003F4AB2">
        <w:t>Brahmani</w:t>
      </w:r>
      <w:proofErr w:type="spellEnd"/>
      <w:r w:rsidRPr="003F4AB2">
        <w:t xml:space="preserve"> and Krishna. </w:t>
      </w:r>
      <w:r w:rsidR="00194F50">
        <w:t xml:space="preserve">The </w:t>
      </w:r>
      <w:r w:rsidRPr="003F4AB2">
        <w:t xml:space="preserve">Lena, Mackenzie and Yukon do not show any cropland development, while </w:t>
      </w:r>
      <w:r>
        <w:t>the Magdalena and Niger</w:t>
      </w:r>
      <w:r w:rsidRPr="003F4AB2">
        <w:t xml:space="preserve"> </w:t>
      </w:r>
      <w:r w:rsidR="00B95E48">
        <w:t xml:space="preserve">deltas </w:t>
      </w:r>
      <w:r w:rsidRPr="003F4AB2">
        <w:t xml:space="preserve">show negative </w:t>
      </w:r>
      <w:r>
        <w:t xml:space="preserve">cropland development over the last 300 years. </w:t>
      </w:r>
      <w:r w:rsidR="00194F50">
        <w:t>Some</w:t>
      </w:r>
      <w:r>
        <w:t xml:space="preserve"> deltas </w:t>
      </w:r>
      <w:r w:rsidR="00194F50">
        <w:t>showed</w:t>
      </w:r>
      <w:r>
        <w:t xml:space="preserve"> no significant trend (Table SM2).</w:t>
      </w:r>
    </w:p>
    <w:p w14:paraId="4A6D1BAD" w14:textId="77777777" w:rsidR="00682D4A" w:rsidRPr="00D079D1" w:rsidRDefault="00682D4A" w:rsidP="00682D4A">
      <w:pPr>
        <w:spacing w:line="360" w:lineRule="auto"/>
        <w:jc w:val="both"/>
        <w:rPr>
          <w:i/>
        </w:rPr>
      </w:pPr>
    </w:p>
    <w:p w14:paraId="56CBA2DF" w14:textId="77777777" w:rsidR="00682D4A" w:rsidRPr="00D079D1" w:rsidRDefault="00682D4A" w:rsidP="00682D4A">
      <w:pPr>
        <w:widowControl w:val="0"/>
        <w:spacing w:line="360" w:lineRule="auto"/>
        <w:jc w:val="both"/>
      </w:pPr>
      <w:r w:rsidRPr="003F4AB2">
        <w:rPr>
          <w:noProof/>
          <w:lang w:val="en-GB" w:eastAsia="en-GB"/>
        </w:rPr>
        <w:lastRenderedPageBreak/>
        <w:drawing>
          <wp:inline distT="0" distB="0" distL="0" distR="0" wp14:anchorId="02576455" wp14:editId="6DB0C88C">
            <wp:extent cx="5943600" cy="47466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746625"/>
                    </a:xfrm>
                    <a:prstGeom prst="rect">
                      <a:avLst/>
                    </a:prstGeom>
                  </pic:spPr>
                </pic:pic>
              </a:graphicData>
            </a:graphic>
          </wp:inline>
        </w:drawing>
      </w:r>
    </w:p>
    <w:p w14:paraId="5D343BD9" w14:textId="5B91C676" w:rsidR="00682D4A" w:rsidRPr="003F4AB2" w:rsidRDefault="00682D4A" w:rsidP="00682D4A">
      <w:pPr>
        <w:spacing w:line="360" w:lineRule="auto"/>
        <w:jc w:val="both"/>
      </w:pPr>
      <w:r w:rsidRPr="003F4AB2">
        <w:rPr>
          <w:b/>
        </w:rPr>
        <w:t>Figure SM</w:t>
      </w:r>
      <w:r>
        <w:rPr>
          <w:b/>
        </w:rPr>
        <w:t>3</w:t>
      </w:r>
      <w:r w:rsidRPr="003F4AB2">
        <w:rPr>
          <w:b/>
        </w:rPr>
        <w:t>:</w:t>
      </w:r>
      <w:r w:rsidRPr="003F4AB2">
        <w:t xml:space="preserve"> </w:t>
      </w:r>
      <w:r>
        <w:t>Irrigation</w:t>
      </w:r>
      <w:r w:rsidRPr="003F4AB2">
        <w:t xml:space="preserve"> development in the analyzed deltas. In general </w:t>
      </w:r>
      <w:r>
        <w:t>irrigation</w:t>
      </w:r>
      <w:r w:rsidRPr="003F4AB2">
        <w:t xml:space="preserve"> development is </w:t>
      </w:r>
      <w:r>
        <w:t xml:space="preserve">less frequent </w:t>
      </w:r>
      <w:r w:rsidR="00614BD3">
        <w:t xml:space="preserve">than agriculture </w:t>
      </w:r>
      <w:r>
        <w:t>across deltas</w:t>
      </w:r>
      <w:r w:rsidRPr="003F4AB2">
        <w:t xml:space="preserve">, with highest values found for </w:t>
      </w:r>
      <w:r w:rsidR="003562E5">
        <w:t>Chao Ph</w:t>
      </w:r>
      <w:r>
        <w:t xml:space="preserve">raya, Ganges, </w:t>
      </w:r>
      <w:proofErr w:type="spellStart"/>
      <w:r>
        <w:t>Godovari</w:t>
      </w:r>
      <w:proofErr w:type="spellEnd"/>
      <w:r>
        <w:t xml:space="preserve">, Mahanadi, Mekong, </w:t>
      </w:r>
      <w:proofErr w:type="spellStart"/>
      <w:r>
        <w:t>Moulouya</w:t>
      </w:r>
      <w:proofErr w:type="spellEnd"/>
      <w:r>
        <w:t xml:space="preserve">, Tone and Yangtze. </w:t>
      </w:r>
      <w:r w:rsidR="00194F50">
        <w:t>Some deltas showed no significant trend (Table SM2).</w:t>
      </w:r>
    </w:p>
    <w:p w14:paraId="08B942C8" w14:textId="77777777" w:rsidR="00682D4A" w:rsidRDefault="00682D4A" w:rsidP="00435D5A">
      <w:pPr>
        <w:spacing w:line="360" w:lineRule="auto"/>
        <w:jc w:val="both"/>
      </w:pPr>
    </w:p>
    <w:p w14:paraId="6E68D0A4" w14:textId="77777777" w:rsidR="00BB3B38" w:rsidRDefault="00BB3B38" w:rsidP="00BB3B38">
      <w:pPr>
        <w:spacing w:line="360" w:lineRule="auto"/>
        <w:jc w:val="both"/>
        <w:rPr>
          <w:color w:val="000000"/>
          <w:sz w:val="22"/>
          <w:szCs w:val="22"/>
          <w:lang w:eastAsia="en-GB"/>
        </w:rPr>
      </w:pPr>
    </w:p>
    <w:p w14:paraId="4B597A07" w14:textId="77777777" w:rsidR="00BB3B38" w:rsidRDefault="00BB3B38" w:rsidP="00BB3B38">
      <w:pPr>
        <w:spacing w:line="360" w:lineRule="auto"/>
        <w:jc w:val="both"/>
        <w:rPr>
          <w:color w:val="000000"/>
          <w:sz w:val="22"/>
          <w:szCs w:val="22"/>
          <w:lang w:eastAsia="en-GB"/>
        </w:rPr>
      </w:pPr>
    </w:p>
    <w:p w14:paraId="408757C7" w14:textId="77777777" w:rsidR="00BB3B38" w:rsidRDefault="00BB3B38" w:rsidP="00BB3B38">
      <w:pPr>
        <w:spacing w:line="360" w:lineRule="auto"/>
        <w:jc w:val="both"/>
        <w:rPr>
          <w:color w:val="000000"/>
          <w:sz w:val="22"/>
          <w:szCs w:val="22"/>
          <w:lang w:eastAsia="en-GB"/>
        </w:rPr>
      </w:pPr>
    </w:p>
    <w:p w14:paraId="4E8D0A08" w14:textId="77777777" w:rsidR="00BB3B38" w:rsidRDefault="00BB3B38" w:rsidP="00BB3B38">
      <w:pPr>
        <w:spacing w:line="360" w:lineRule="auto"/>
        <w:jc w:val="both"/>
        <w:rPr>
          <w:color w:val="000000"/>
          <w:sz w:val="22"/>
          <w:szCs w:val="22"/>
          <w:lang w:eastAsia="en-GB"/>
        </w:rPr>
      </w:pPr>
    </w:p>
    <w:p w14:paraId="4758D080" w14:textId="77777777" w:rsidR="00BB3B38" w:rsidRDefault="00BB3B38" w:rsidP="00BB3B38">
      <w:pPr>
        <w:spacing w:line="360" w:lineRule="auto"/>
        <w:jc w:val="both"/>
        <w:rPr>
          <w:color w:val="000000"/>
          <w:sz w:val="22"/>
          <w:szCs w:val="22"/>
          <w:lang w:eastAsia="en-GB"/>
        </w:rPr>
      </w:pPr>
    </w:p>
    <w:p w14:paraId="7C3DFE86" w14:textId="77777777" w:rsidR="00BB3B38" w:rsidRDefault="00BB3B38" w:rsidP="00BB3B38">
      <w:pPr>
        <w:spacing w:line="360" w:lineRule="auto"/>
        <w:jc w:val="both"/>
        <w:rPr>
          <w:color w:val="000000"/>
          <w:sz w:val="22"/>
          <w:szCs w:val="22"/>
          <w:lang w:eastAsia="en-GB"/>
        </w:rPr>
      </w:pPr>
    </w:p>
    <w:p w14:paraId="34E007E6" w14:textId="354391D2" w:rsidR="00BB3B38" w:rsidRPr="00AC4A88" w:rsidRDefault="00BB3B38" w:rsidP="00BB3B38">
      <w:pPr>
        <w:spacing w:line="360" w:lineRule="auto"/>
        <w:jc w:val="both"/>
        <w:rPr>
          <w:color w:val="000000"/>
          <w:sz w:val="22"/>
          <w:szCs w:val="22"/>
          <w:lang w:eastAsia="en-GB"/>
        </w:rPr>
      </w:pPr>
      <w:r w:rsidRPr="00AC4A88">
        <w:rPr>
          <w:color w:val="000000"/>
          <w:sz w:val="22"/>
          <w:szCs w:val="22"/>
          <w:lang w:eastAsia="en-GB"/>
        </w:rPr>
        <w:lastRenderedPageBreak/>
        <w:t xml:space="preserve">We analyzed whether deltas with different levels of lock in would show differences in their current overall risk (R), as well as differences in the Investment Deficit Index (IDI), Anthropogenic Conditioning Index (ACI), Hazardous Events Index (HEI) and Relative Sea Level Rise (RSLR). </w:t>
      </w:r>
    </w:p>
    <w:p w14:paraId="119BC578" w14:textId="77777777" w:rsidR="00BB3B38" w:rsidRPr="00AC4A88" w:rsidRDefault="00BB3B38" w:rsidP="00BB3B38">
      <w:pPr>
        <w:spacing w:line="360" w:lineRule="auto"/>
        <w:jc w:val="both"/>
        <w:rPr>
          <w:color w:val="000000"/>
          <w:sz w:val="22"/>
          <w:szCs w:val="22"/>
          <w:lang w:eastAsia="en-GB"/>
        </w:rPr>
      </w:pPr>
    </w:p>
    <w:p w14:paraId="1FF347F0" w14:textId="77777777" w:rsidR="00BB3B38" w:rsidRPr="00AC4A88" w:rsidRDefault="00BB3B38" w:rsidP="00BB3B38">
      <w:pPr>
        <w:spacing w:line="360" w:lineRule="auto"/>
        <w:jc w:val="both"/>
        <w:rPr>
          <w:sz w:val="22"/>
          <w:szCs w:val="22"/>
        </w:rPr>
      </w:pPr>
      <w:r w:rsidRPr="00AC4A88">
        <w:rPr>
          <w:color w:val="000000"/>
          <w:sz w:val="22"/>
          <w:szCs w:val="22"/>
          <w:lang w:eastAsia="en-GB"/>
        </w:rPr>
        <w:t xml:space="preserve">In Figure </w:t>
      </w:r>
      <w:r w:rsidRPr="00BB3B38">
        <w:rPr>
          <w:b/>
          <w:color w:val="000000"/>
          <w:sz w:val="22"/>
          <w:szCs w:val="22"/>
          <w:lang w:eastAsia="en-GB"/>
        </w:rPr>
        <w:t>SM4.</w:t>
      </w:r>
      <w:r w:rsidRPr="00AC4A88">
        <w:rPr>
          <w:color w:val="000000"/>
          <w:sz w:val="22"/>
          <w:szCs w:val="22"/>
          <w:lang w:eastAsia="en-GB"/>
        </w:rPr>
        <w:t xml:space="preserve"> we show the box plots of the </w:t>
      </w:r>
      <w:r w:rsidRPr="00AC4A88">
        <w:rPr>
          <w:sz w:val="22"/>
          <w:szCs w:val="22"/>
        </w:rPr>
        <w:t xml:space="preserve">Tessler risk indices and RSLR by delta </w:t>
      </w:r>
      <w:r>
        <w:rPr>
          <w:sz w:val="22"/>
          <w:szCs w:val="22"/>
        </w:rPr>
        <w:t xml:space="preserve">lock-in </w:t>
      </w:r>
      <w:r w:rsidRPr="00AC4A88">
        <w:rPr>
          <w:sz w:val="22"/>
          <w:szCs w:val="22"/>
        </w:rPr>
        <w:t>state. We can see that Risk is lower for social lock in and living deltas tha</w:t>
      </w:r>
      <w:r>
        <w:rPr>
          <w:sz w:val="22"/>
          <w:szCs w:val="22"/>
        </w:rPr>
        <w:t>n</w:t>
      </w:r>
      <w:r w:rsidRPr="00AC4A88">
        <w:rPr>
          <w:sz w:val="22"/>
          <w:szCs w:val="22"/>
        </w:rPr>
        <w:t xml:space="preserve"> other lock-in deltas, and IDI is higher for lock in deltas by irrigation. Finally, living deltas tended to have a lower ACI while no differences can be reported for HEI across delta types. These results are in line with those reported in table 1 in the main text.</w:t>
      </w:r>
    </w:p>
    <w:p w14:paraId="531B96A1" w14:textId="77777777" w:rsidR="00BB3B38" w:rsidRPr="00AC4A88" w:rsidRDefault="00BB3B38" w:rsidP="00BB3B38">
      <w:pPr>
        <w:spacing w:line="360" w:lineRule="auto"/>
        <w:jc w:val="both"/>
        <w:rPr>
          <w:sz w:val="22"/>
          <w:szCs w:val="22"/>
        </w:rPr>
      </w:pPr>
      <w:r w:rsidRPr="00AC4A88">
        <w:rPr>
          <w:noProof/>
          <w:sz w:val="22"/>
          <w:szCs w:val="22"/>
        </w:rPr>
        <w:drawing>
          <wp:inline distT="0" distB="0" distL="0" distR="0" wp14:anchorId="42DB8ABA" wp14:editId="7B65CB26">
            <wp:extent cx="5499100" cy="287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99100" cy="2870200"/>
                    </a:xfrm>
                    <a:prstGeom prst="rect">
                      <a:avLst/>
                    </a:prstGeom>
                  </pic:spPr>
                </pic:pic>
              </a:graphicData>
            </a:graphic>
          </wp:inline>
        </w:drawing>
      </w:r>
    </w:p>
    <w:p w14:paraId="646E9386" w14:textId="77777777" w:rsidR="00BB3B38" w:rsidRPr="00AC4A88" w:rsidRDefault="00BB3B38" w:rsidP="00BB3B38">
      <w:pPr>
        <w:spacing w:line="360" w:lineRule="auto"/>
        <w:jc w:val="both"/>
        <w:rPr>
          <w:b/>
          <w:sz w:val="22"/>
          <w:szCs w:val="22"/>
        </w:rPr>
      </w:pPr>
      <w:r w:rsidRPr="00AC4A88">
        <w:rPr>
          <w:b/>
          <w:sz w:val="22"/>
          <w:szCs w:val="22"/>
        </w:rPr>
        <w:t xml:space="preserve">Figure SM4. </w:t>
      </w:r>
      <w:r w:rsidRPr="00AC4A88">
        <w:rPr>
          <w:sz w:val="22"/>
          <w:szCs w:val="22"/>
        </w:rPr>
        <w:t xml:space="preserve">Box plots of delta types (locked in and living deltas) for relative sea level rise, overall risk (R), Investment Deficit Index (IDI), Anthropogenic Conditioning Index (ACI), and Hazardous Events Index (HEI). We find </w:t>
      </w:r>
    </w:p>
    <w:p w14:paraId="011E713F" w14:textId="77777777" w:rsidR="00BB3B38" w:rsidRPr="00AC4A88" w:rsidRDefault="00BB3B38" w:rsidP="00BB3B38">
      <w:pPr>
        <w:spacing w:line="360" w:lineRule="auto"/>
        <w:jc w:val="both"/>
        <w:rPr>
          <w:b/>
          <w:bCs/>
          <w:color w:val="000000"/>
          <w:sz w:val="22"/>
          <w:szCs w:val="22"/>
          <w:lang w:eastAsia="en-GB"/>
        </w:rPr>
      </w:pPr>
    </w:p>
    <w:p w14:paraId="07EB3124"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 xml:space="preserve">We also tested </w:t>
      </w:r>
      <w:r>
        <w:rPr>
          <w:bCs/>
          <w:color w:val="000000"/>
          <w:sz w:val="22"/>
          <w:szCs w:val="22"/>
          <w:lang w:eastAsia="en-GB"/>
        </w:rPr>
        <w:t>t</w:t>
      </w:r>
      <w:r w:rsidRPr="00AC4A88">
        <w:rPr>
          <w:bCs/>
          <w:color w:val="000000"/>
          <w:sz w:val="22"/>
          <w:szCs w:val="22"/>
          <w:lang w:eastAsia="en-GB"/>
        </w:rPr>
        <w:t>he hypothesis on whether the correlation between population and cropland and irrigation would predict current risk status, both for the strength of the correlation but also whether this relationship would vary when considering the correlation over 300 years and over the last 50years. We find a significant positive effect of the correlation between population and cropland over the last 50 years on overall risk (R), while a significant negative effect on Investment Deficit Index. This suggests that indeed low correlations, i.e. delta states closer to recent lock-in have higher Investment Deficit Index values.</w:t>
      </w:r>
    </w:p>
    <w:p w14:paraId="64C8EED8" w14:textId="77777777" w:rsidR="00BB3B38" w:rsidRPr="00AC4A88" w:rsidRDefault="00BB3B38" w:rsidP="00BB3B38">
      <w:pPr>
        <w:spacing w:line="360" w:lineRule="auto"/>
        <w:jc w:val="both"/>
        <w:rPr>
          <w:bCs/>
          <w:color w:val="000000"/>
          <w:sz w:val="22"/>
          <w:szCs w:val="22"/>
          <w:lang w:eastAsia="en-GB"/>
        </w:rPr>
      </w:pPr>
    </w:p>
    <w:p w14:paraId="0B7FC5BA" w14:textId="088D310D" w:rsidR="00BB3B38" w:rsidRPr="00AC4A88" w:rsidRDefault="00BB3B38" w:rsidP="00BB3B38">
      <w:pPr>
        <w:spacing w:line="360" w:lineRule="auto"/>
        <w:jc w:val="both"/>
        <w:rPr>
          <w:b/>
          <w:bCs/>
          <w:color w:val="000000"/>
          <w:sz w:val="22"/>
          <w:szCs w:val="22"/>
          <w:lang w:eastAsia="en-GB"/>
        </w:rPr>
      </w:pPr>
      <w:r w:rsidRPr="00AC4A88">
        <w:rPr>
          <w:b/>
          <w:bCs/>
          <w:color w:val="000000"/>
          <w:sz w:val="22"/>
          <w:szCs w:val="22"/>
          <w:lang w:eastAsia="en-GB"/>
        </w:rPr>
        <w:t>Table SM</w:t>
      </w:r>
      <w:r w:rsidR="00687833">
        <w:rPr>
          <w:b/>
          <w:bCs/>
          <w:color w:val="000000"/>
          <w:sz w:val="22"/>
          <w:szCs w:val="22"/>
          <w:lang w:eastAsia="en-GB"/>
        </w:rPr>
        <w:t>3</w:t>
      </w:r>
      <w:r w:rsidRPr="00AC4A88">
        <w:rPr>
          <w:b/>
          <w:bCs/>
          <w:color w:val="000000"/>
          <w:sz w:val="22"/>
          <w:szCs w:val="22"/>
          <w:lang w:eastAsia="en-GB"/>
        </w:rPr>
        <w:t xml:space="preserve">. </w:t>
      </w:r>
      <w:r w:rsidRPr="00AC4A88">
        <w:rPr>
          <w:bCs/>
          <w:color w:val="000000"/>
          <w:sz w:val="22"/>
          <w:szCs w:val="22"/>
          <w:lang w:eastAsia="en-GB"/>
        </w:rPr>
        <w:t xml:space="preserve">Generalized linear models for the correlation between population density and crop and irrigation over 300 years and 50 years and the risk indices.  </w:t>
      </w:r>
      <w:r w:rsidRPr="00AC4A88">
        <w:rPr>
          <w:b/>
          <w:bCs/>
          <w:color w:val="000000"/>
          <w:sz w:val="22"/>
          <w:szCs w:val="22"/>
          <w:lang w:eastAsia="en-GB"/>
        </w:rPr>
        <w:t xml:space="preserve"> </w:t>
      </w:r>
    </w:p>
    <w:tbl>
      <w:tblPr>
        <w:tblStyle w:val="TableGrid"/>
        <w:tblW w:w="9209" w:type="dxa"/>
        <w:tblLayout w:type="fixed"/>
        <w:tblLook w:val="04A0" w:firstRow="1" w:lastRow="0" w:firstColumn="1" w:lastColumn="0" w:noHBand="0" w:noVBand="1"/>
      </w:tblPr>
      <w:tblGrid>
        <w:gridCol w:w="1893"/>
        <w:gridCol w:w="1770"/>
        <w:gridCol w:w="1813"/>
        <w:gridCol w:w="1890"/>
        <w:gridCol w:w="1843"/>
      </w:tblGrid>
      <w:tr w:rsidR="00BB3B38" w:rsidRPr="00AC4A88" w14:paraId="2697ACC7" w14:textId="77777777" w:rsidTr="00963A37">
        <w:tc>
          <w:tcPr>
            <w:tcW w:w="1893" w:type="dxa"/>
          </w:tcPr>
          <w:p w14:paraId="3FD125EB" w14:textId="77777777" w:rsidR="00BB3B38" w:rsidRPr="00AC4A88" w:rsidRDefault="00BB3B38" w:rsidP="00BB3B38">
            <w:pPr>
              <w:spacing w:line="360" w:lineRule="auto"/>
              <w:jc w:val="both"/>
              <w:rPr>
                <w:bCs/>
                <w:color w:val="000000"/>
                <w:sz w:val="22"/>
                <w:szCs w:val="22"/>
                <w:lang w:eastAsia="en-GB"/>
              </w:rPr>
            </w:pPr>
          </w:p>
        </w:tc>
        <w:tc>
          <w:tcPr>
            <w:tcW w:w="1770" w:type="dxa"/>
          </w:tcPr>
          <w:p w14:paraId="55A88ECC"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Crop300</w:t>
            </w:r>
          </w:p>
        </w:tc>
        <w:tc>
          <w:tcPr>
            <w:tcW w:w="1813" w:type="dxa"/>
          </w:tcPr>
          <w:p w14:paraId="3E7B0D90"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Crop50</w:t>
            </w:r>
          </w:p>
        </w:tc>
        <w:tc>
          <w:tcPr>
            <w:tcW w:w="1890" w:type="dxa"/>
          </w:tcPr>
          <w:p w14:paraId="11C424E8"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Irrigation300</w:t>
            </w:r>
          </w:p>
        </w:tc>
        <w:tc>
          <w:tcPr>
            <w:tcW w:w="1843" w:type="dxa"/>
          </w:tcPr>
          <w:p w14:paraId="2CC898B9"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Irrigation50</w:t>
            </w:r>
          </w:p>
        </w:tc>
      </w:tr>
      <w:tr w:rsidR="00BB3B38" w:rsidRPr="00AC4A88" w14:paraId="16658B1A" w14:textId="77777777" w:rsidTr="00963A37">
        <w:tc>
          <w:tcPr>
            <w:tcW w:w="1893" w:type="dxa"/>
          </w:tcPr>
          <w:p w14:paraId="23CC1148"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R</w:t>
            </w:r>
          </w:p>
        </w:tc>
        <w:tc>
          <w:tcPr>
            <w:tcW w:w="1770" w:type="dxa"/>
          </w:tcPr>
          <w:p w14:paraId="66BFB977"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Estimate=0.006</w:t>
            </w:r>
          </w:p>
          <w:p w14:paraId="643B00EA"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test=0.289</w:t>
            </w:r>
          </w:p>
          <w:p w14:paraId="469F066C"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P-value=0.77</w:t>
            </w:r>
          </w:p>
        </w:tc>
        <w:tc>
          <w:tcPr>
            <w:tcW w:w="1813" w:type="dxa"/>
          </w:tcPr>
          <w:p w14:paraId="5DC628E9" w14:textId="77777777" w:rsidR="00BB3B38" w:rsidRPr="00AC4A88" w:rsidRDefault="00BB3B38" w:rsidP="00BB3B38">
            <w:pPr>
              <w:spacing w:line="360" w:lineRule="auto"/>
              <w:jc w:val="both"/>
              <w:rPr>
                <w:b/>
                <w:bCs/>
                <w:color w:val="000000"/>
                <w:sz w:val="22"/>
                <w:szCs w:val="22"/>
                <w:lang w:eastAsia="en-GB"/>
              </w:rPr>
            </w:pPr>
            <w:r w:rsidRPr="00AC4A88">
              <w:rPr>
                <w:b/>
                <w:bCs/>
                <w:color w:val="000000"/>
                <w:sz w:val="22"/>
                <w:szCs w:val="22"/>
                <w:lang w:eastAsia="en-GB"/>
              </w:rPr>
              <w:t>Estimate=0.027</w:t>
            </w:r>
          </w:p>
          <w:p w14:paraId="161C5E05" w14:textId="77777777" w:rsidR="00BB3B38" w:rsidRPr="00AC4A88" w:rsidRDefault="00BB3B38" w:rsidP="00BB3B38">
            <w:pPr>
              <w:spacing w:line="360" w:lineRule="auto"/>
              <w:jc w:val="both"/>
              <w:rPr>
                <w:b/>
                <w:bCs/>
                <w:color w:val="000000"/>
                <w:sz w:val="22"/>
                <w:szCs w:val="22"/>
                <w:lang w:eastAsia="en-GB"/>
              </w:rPr>
            </w:pPr>
            <w:r w:rsidRPr="00AC4A88">
              <w:rPr>
                <w:b/>
                <w:bCs/>
                <w:color w:val="000000"/>
                <w:sz w:val="22"/>
                <w:szCs w:val="22"/>
                <w:lang w:eastAsia="en-GB"/>
              </w:rPr>
              <w:t>T test=1.96</w:t>
            </w:r>
          </w:p>
          <w:p w14:paraId="594FA475" w14:textId="77777777" w:rsidR="00BB3B38" w:rsidRPr="00AC4A88" w:rsidRDefault="00BB3B38" w:rsidP="00BB3B38">
            <w:pPr>
              <w:spacing w:line="360" w:lineRule="auto"/>
              <w:jc w:val="both"/>
              <w:rPr>
                <w:bCs/>
                <w:color w:val="000000"/>
                <w:sz w:val="22"/>
                <w:szCs w:val="22"/>
                <w:lang w:eastAsia="en-GB"/>
              </w:rPr>
            </w:pPr>
            <w:r w:rsidRPr="00AC4A88">
              <w:rPr>
                <w:b/>
                <w:bCs/>
                <w:color w:val="000000"/>
                <w:sz w:val="22"/>
                <w:szCs w:val="22"/>
                <w:lang w:eastAsia="en-GB"/>
              </w:rPr>
              <w:t>P-value=0.05</w:t>
            </w:r>
          </w:p>
        </w:tc>
        <w:tc>
          <w:tcPr>
            <w:tcW w:w="1890" w:type="dxa"/>
          </w:tcPr>
          <w:p w14:paraId="5F64F0A6"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Estimate=-0.008</w:t>
            </w:r>
          </w:p>
          <w:p w14:paraId="3E70E978"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test=-0.215</w:t>
            </w:r>
          </w:p>
          <w:p w14:paraId="0CB98048"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P-value=0.83</w:t>
            </w:r>
          </w:p>
        </w:tc>
        <w:tc>
          <w:tcPr>
            <w:tcW w:w="1843" w:type="dxa"/>
          </w:tcPr>
          <w:p w14:paraId="437AFBE9"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Estimate=0.01</w:t>
            </w:r>
          </w:p>
          <w:p w14:paraId="601EE47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test=0.526</w:t>
            </w:r>
          </w:p>
          <w:p w14:paraId="1C30C796"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P-value=0.6</w:t>
            </w:r>
          </w:p>
        </w:tc>
      </w:tr>
      <w:tr w:rsidR="00BB3B38" w:rsidRPr="00AC4A88" w14:paraId="2D8675BF" w14:textId="77777777" w:rsidTr="00963A37">
        <w:tc>
          <w:tcPr>
            <w:tcW w:w="1893" w:type="dxa"/>
          </w:tcPr>
          <w:p w14:paraId="50963478"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ACI</w:t>
            </w:r>
          </w:p>
        </w:tc>
        <w:tc>
          <w:tcPr>
            <w:tcW w:w="1770" w:type="dxa"/>
          </w:tcPr>
          <w:p w14:paraId="2D67B922"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Estimate=-0.06</w:t>
            </w:r>
          </w:p>
          <w:p w14:paraId="7F362983"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test=-1.138</w:t>
            </w:r>
          </w:p>
          <w:p w14:paraId="5BE37076"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P-value=0.26</w:t>
            </w:r>
          </w:p>
        </w:tc>
        <w:tc>
          <w:tcPr>
            <w:tcW w:w="1813" w:type="dxa"/>
          </w:tcPr>
          <w:p w14:paraId="3F5E5208"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Estimate=-0.05</w:t>
            </w:r>
          </w:p>
          <w:p w14:paraId="207DDDB7"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test=-1.532</w:t>
            </w:r>
          </w:p>
          <w:p w14:paraId="17AF8309"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P-value=0.133</w:t>
            </w:r>
          </w:p>
        </w:tc>
        <w:tc>
          <w:tcPr>
            <w:tcW w:w="1890" w:type="dxa"/>
          </w:tcPr>
          <w:p w14:paraId="4342A3AC"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Estimate=0.037</w:t>
            </w:r>
          </w:p>
          <w:p w14:paraId="6E8DC82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test=0.439</w:t>
            </w:r>
          </w:p>
          <w:p w14:paraId="5045B6F3"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P-value=0.66</w:t>
            </w:r>
          </w:p>
        </w:tc>
        <w:tc>
          <w:tcPr>
            <w:tcW w:w="1843" w:type="dxa"/>
          </w:tcPr>
          <w:p w14:paraId="1D885621"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Estimate=-0.04</w:t>
            </w:r>
          </w:p>
          <w:p w14:paraId="125CFF44"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test=-0.77</w:t>
            </w:r>
          </w:p>
          <w:p w14:paraId="14B98DED"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P-value=0.45</w:t>
            </w:r>
          </w:p>
        </w:tc>
      </w:tr>
      <w:tr w:rsidR="00BB3B38" w:rsidRPr="00AC4A88" w14:paraId="7FB7AB04" w14:textId="77777777" w:rsidTr="00963A37">
        <w:tc>
          <w:tcPr>
            <w:tcW w:w="1893" w:type="dxa"/>
          </w:tcPr>
          <w:p w14:paraId="1A5FE027"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HEI</w:t>
            </w:r>
          </w:p>
        </w:tc>
        <w:tc>
          <w:tcPr>
            <w:tcW w:w="1770" w:type="dxa"/>
          </w:tcPr>
          <w:p w14:paraId="6B2701B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Estimate=0.05</w:t>
            </w:r>
          </w:p>
          <w:p w14:paraId="527AE476"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test=0.958</w:t>
            </w:r>
          </w:p>
          <w:p w14:paraId="4F9B683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P-value=0.34</w:t>
            </w:r>
          </w:p>
        </w:tc>
        <w:tc>
          <w:tcPr>
            <w:tcW w:w="1813" w:type="dxa"/>
          </w:tcPr>
          <w:p w14:paraId="17FB0983"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Estimate=-0.01</w:t>
            </w:r>
          </w:p>
          <w:p w14:paraId="14A8AB27"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test=-0.274</w:t>
            </w:r>
          </w:p>
          <w:p w14:paraId="25BAB25D"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P-value=0.78</w:t>
            </w:r>
          </w:p>
        </w:tc>
        <w:tc>
          <w:tcPr>
            <w:tcW w:w="1890" w:type="dxa"/>
          </w:tcPr>
          <w:p w14:paraId="0659604C"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Estimate=0.09</w:t>
            </w:r>
          </w:p>
          <w:p w14:paraId="2DCFF42A"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test=0.94</w:t>
            </w:r>
          </w:p>
          <w:p w14:paraId="1DD6BDB6"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P-value=0.35</w:t>
            </w:r>
          </w:p>
        </w:tc>
        <w:tc>
          <w:tcPr>
            <w:tcW w:w="1843" w:type="dxa"/>
          </w:tcPr>
          <w:p w14:paraId="5238A969"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Estimate=0.048</w:t>
            </w:r>
          </w:p>
          <w:p w14:paraId="62C8071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test=0.88</w:t>
            </w:r>
          </w:p>
          <w:p w14:paraId="2EC61245"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P-value=0.39</w:t>
            </w:r>
          </w:p>
        </w:tc>
      </w:tr>
      <w:tr w:rsidR="00BB3B38" w:rsidRPr="00AC4A88" w14:paraId="0B8B04AB" w14:textId="77777777" w:rsidTr="00963A37">
        <w:tc>
          <w:tcPr>
            <w:tcW w:w="1893" w:type="dxa"/>
          </w:tcPr>
          <w:p w14:paraId="4428C35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IDI</w:t>
            </w:r>
          </w:p>
        </w:tc>
        <w:tc>
          <w:tcPr>
            <w:tcW w:w="1770" w:type="dxa"/>
          </w:tcPr>
          <w:p w14:paraId="6ADBE45B"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Estimate=0.02</w:t>
            </w:r>
          </w:p>
          <w:p w14:paraId="10D476E4"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test=0.3</w:t>
            </w:r>
          </w:p>
          <w:p w14:paraId="41E1B7CF"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P-value=0.77</w:t>
            </w:r>
          </w:p>
        </w:tc>
        <w:tc>
          <w:tcPr>
            <w:tcW w:w="1813" w:type="dxa"/>
          </w:tcPr>
          <w:p w14:paraId="0B5555C5" w14:textId="77777777" w:rsidR="00BB3B38" w:rsidRPr="00AC4A88" w:rsidRDefault="00BB3B38" w:rsidP="00BB3B38">
            <w:pPr>
              <w:spacing w:line="360" w:lineRule="auto"/>
              <w:jc w:val="both"/>
              <w:rPr>
                <w:b/>
                <w:bCs/>
                <w:color w:val="000000"/>
                <w:sz w:val="22"/>
                <w:szCs w:val="22"/>
                <w:lang w:eastAsia="en-GB"/>
              </w:rPr>
            </w:pPr>
            <w:r w:rsidRPr="00AC4A88">
              <w:rPr>
                <w:b/>
                <w:bCs/>
                <w:color w:val="000000"/>
                <w:sz w:val="22"/>
                <w:szCs w:val="22"/>
                <w:lang w:eastAsia="en-GB"/>
              </w:rPr>
              <w:t>Estimate=0.168</w:t>
            </w:r>
          </w:p>
          <w:p w14:paraId="63C82AAD" w14:textId="77777777" w:rsidR="00BB3B38" w:rsidRPr="00AC4A88" w:rsidRDefault="00BB3B38" w:rsidP="00BB3B38">
            <w:pPr>
              <w:spacing w:line="360" w:lineRule="auto"/>
              <w:jc w:val="both"/>
              <w:rPr>
                <w:b/>
                <w:bCs/>
                <w:color w:val="000000"/>
                <w:sz w:val="22"/>
                <w:szCs w:val="22"/>
                <w:lang w:eastAsia="en-GB"/>
              </w:rPr>
            </w:pPr>
            <w:r w:rsidRPr="00AC4A88">
              <w:rPr>
                <w:b/>
                <w:bCs/>
                <w:color w:val="000000"/>
                <w:sz w:val="22"/>
                <w:szCs w:val="22"/>
                <w:lang w:eastAsia="en-GB"/>
              </w:rPr>
              <w:t>T test=3.853</w:t>
            </w:r>
          </w:p>
          <w:p w14:paraId="111A0CF6" w14:textId="77777777" w:rsidR="00BB3B38" w:rsidRPr="00AC4A88" w:rsidRDefault="00BB3B38" w:rsidP="00BB3B38">
            <w:pPr>
              <w:spacing w:line="360" w:lineRule="auto"/>
              <w:jc w:val="both"/>
              <w:rPr>
                <w:bCs/>
                <w:color w:val="000000"/>
                <w:sz w:val="22"/>
                <w:szCs w:val="22"/>
                <w:lang w:eastAsia="en-GB"/>
              </w:rPr>
            </w:pPr>
            <w:r w:rsidRPr="00AC4A88">
              <w:rPr>
                <w:b/>
                <w:bCs/>
                <w:color w:val="000000"/>
                <w:sz w:val="22"/>
                <w:szCs w:val="22"/>
                <w:lang w:eastAsia="en-GB"/>
              </w:rPr>
              <w:t>P-value=0.0004</w:t>
            </w:r>
          </w:p>
        </w:tc>
        <w:tc>
          <w:tcPr>
            <w:tcW w:w="1890" w:type="dxa"/>
          </w:tcPr>
          <w:p w14:paraId="2F6FF23D"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Estimate=-0.12</w:t>
            </w:r>
          </w:p>
          <w:p w14:paraId="74ACE2D4"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test=-1.032</w:t>
            </w:r>
          </w:p>
          <w:p w14:paraId="2786C299"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P-value=0.31</w:t>
            </w:r>
          </w:p>
        </w:tc>
        <w:tc>
          <w:tcPr>
            <w:tcW w:w="1843" w:type="dxa"/>
          </w:tcPr>
          <w:p w14:paraId="77E42A7D"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Estimate=0.05</w:t>
            </w:r>
          </w:p>
          <w:p w14:paraId="073F057C"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T test=0.838</w:t>
            </w:r>
          </w:p>
          <w:p w14:paraId="17C21421" w14:textId="77777777" w:rsidR="00BB3B38" w:rsidRPr="00AC4A88" w:rsidRDefault="00BB3B38" w:rsidP="00BB3B38">
            <w:pPr>
              <w:spacing w:line="360" w:lineRule="auto"/>
              <w:jc w:val="both"/>
              <w:rPr>
                <w:bCs/>
                <w:color w:val="000000"/>
                <w:sz w:val="22"/>
                <w:szCs w:val="22"/>
                <w:lang w:eastAsia="en-GB"/>
              </w:rPr>
            </w:pPr>
            <w:r w:rsidRPr="00AC4A88">
              <w:rPr>
                <w:bCs/>
                <w:color w:val="000000"/>
                <w:sz w:val="22"/>
                <w:szCs w:val="22"/>
                <w:lang w:eastAsia="en-GB"/>
              </w:rPr>
              <w:t>P-value=0.4</w:t>
            </w:r>
          </w:p>
        </w:tc>
      </w:tr>
    </w:tbl>
    <w:p w14:paraId="6F3EBCF4" w14:textId="77777777" w:rsidR="00BB3B38" w:rsidRPr="00AC4A88" w:rsidRDefault="00BB3B38" w:rsidP="00BB3B38">
      <w:pPr>
        <w:spacing w:line="360" w:lineRule="auto"/>
        <w:jc w:val="both"/>
        <w:rPr>
          <w:bCs/>
          <w:color w:val="000000"/>
          <w:sz w:val="22"/>
          <w:szCs w:val="22"/>
          <w:lang w:eastAsia="en-GB"/>
        </w:rPr>
      </w:pPr>
    </w:p>
    <w:p w14:paraId="54E3DC9E" w14:textId="77777777" w:rsidR="00BB3B38" w:rsidRPr="00AC4A88" w:rsidRDefault="00BB3B38" w:rsidP="00BB3B38">
      <w:pPr>
        <w:spacing w:line="360" w:lineRule="auto"/>
        <w:jc w:val="both"/>
        <w:rPr>
          <w:i/>
          <w:sz w:val="22"/>
          <w:szCs w:val="22"/>
        </w:rPr>
      </w:pPr>
    </w:p>
    <w:p w14:paraId="44937C87" w14:textId="77777777" w:rsidR="00BB3B38" w:rsidRPr="00AC4A88" w:rsidRDefault="00BB3B38" w:rsidP="00BB3B38">
      <w:pPr>
        <w:spacing w:line="360" w:lineRule="auto"/>
        <w:jc w:val="both"/>
        <w:rPr>
          <w:sz w:val="22"/>
          <w:szCs w:val="22"/>
        </w:rPr>
      </w:pPr>
      <w:r w:rsidRPr="00AC4A88">
        <w:rPr>
          <w:sz w:val="22"/>
          <w:szCs w:val="22"/>
        </w:rPr>
        <w:t xml:space="preserve">In addition, we conducted two Principal Component Analyses to assess how well do the correlations between population and cropland and irrigation link to the indicators of delta risk. We find that the first three PCAs explain more than 75% of the variation in the data (Table SM3). </w:t>
      </w:r>
    </w:p>
    <w:p w14:paraId="691D2CCB" w14:textId="77777777" w:rsidR="00BB3B38" w:rsidRPr="00AC4A88" w:rsidRDefault="00BB3B38" w:rsidP="00BB3B38">
      <w:pPr>
        <w:spacing w:line="360" w:lineRule="auto"/>
        <w:jc w:val="both"/>
        <w:rPr>
          <w:sz w:val="22"/>
          <w:szCs w:val="22"/>
        </w:rPr>
      </w:pPr>
    </w:p>
    <w:p w14:paraId="1F4C5B37" w14:textId="217781A8" w:rsidR="00BB3B38" w:rsidRPr="00AC4A88" w:rsidRDefault="00BB3B38" w:rsidP="00BB3B38">
      <w:pPr>
        <w:spacing w:line="360" w:lineRule="auto"/>
        <w:jc w:val="both"/>
        <w:rPr>
          <w:sz w:val="22"/>
          <w:szCs w:val="22"/>
        </w:rPr>
      </w:pPr>
      <w:r w:rsidRPr="00AC4A88">
        <w:rPr>
          <w:b/>
          <w:sz w:val="22"/>
          <w:szCs w:val="22"/>
        </w:rPr>
        <w:t>Table SM</w:t>
      </w:r>
      <w:r w:rsidR="00687833">
        <w:rPr>
          <w:b/>
          <w:sz w:val="22"/>
          <w:szCs w:val="22"/>
        </w:rPr>
        <w:t>4</w:t>
      </w:r>
      <w:r w:rsidRPr="00AC4A88">
        <w:rPr>
          <w:sz w:val="22"/>
          <w:szCs w:val="22"/>
        </w:rPr>
        <w:t xml:space="preserve">. Principal Component Axes for the PCAs for the correlation between population density and crop over 300 years (Crop 300y) and 50 years (Crop50y) and Irrigation over 300 years (Irrigation300y) and 50 years (Irrigation50y). </w:t>
      </w:r>
    </w:p>
    <w:tbl>
      <w:tblPr>
        <w:tblStyle w:val="TableGrid"/>
        <w:tblW w:w="5869" w:type="dxa"/>
        <w:jc w:val="center"/>
        <w:tblLook w:val="04A0" w:firstRow="1" w:lastRow="0" w:firstColumn="1" w:lastColumn="0" w:noHBand="0" w:noVBand="1"/>
      </w:tblPr>
      <w:tblGrid>
        <w:gridCol w:w="1243"/>
        <w:gridCol w:w="1096"/>
        <w:gridCol w:w="986"/>
        <w:gridCol w:w="1487"/>
        <w:gridCol w:w="1377"/>
      </w:tblGrid>
      <w:tr w:rsidR="00BB3B38" w:rsidRPr="00AC4A88" w14:paraId="383604B8" w14:textId="77777777" w:rsidTr="00963A37">
        <w:trPr>
          <w:jc w:val="center"/>
        </w:trPr>
        <w:tc>
          <w:tcPr>
            <w:tcW w:w="631" w:type="dxa"/>
          </w:tcPr>
          <w:p w14:paraId="4F53FCEF" w14:textId="77777777" w:rsidR="00BB3B38" w:rsidRPr="00AC4A88" w:rsidRDefault="00BB3B38" w:rsidP="00BB3B38">
            <w:pPr>
              <w:spacing w:line="360" w:lineRule="auto"/>
              <w:jc w:val="both"/>
              <w:rPr>
                <w:sz w:val="22"/>
                <w:szCs w:val="22"/>
              </w:rPr>
            </w:pPr>
          </w:p>
        </w:tc>
        <w:tc>
          <w:tcPr>
            <w:tcW w:w="1170" w:type="dxa"/>
          </w:tcPr>
          <w:p w14:paraId="641B4041" w14:textId="77777777" w:rsidR="00BB3B38" w:rsidRPr="00AC4A88" w:rsidRDefault="00BB3B38" w:rsidP="00BB3B38">
            <w:pPr>
              <w:spacing w:line="360" w:lineRule="auto"/>
              <w:jc w:val="both"/>
              <w:rPr>
                <w:sz w:val="22"/>
                <w:szCs w:val="22"/>
              </w:rPr>
            </w:pPr>
            <w:r w:rsidRPr="00AC4A88">
              <w:rPr>
                <w:sz w:val="22"/>
                <w:szCs w:val="22"/>
              </w:rPr>
              <w:t>Crop300y</w:t>
            </w:r>
          </w:p>
        </w:tc>
        <w:tc>
          <w:tcPr>
            <w:tcW w:w="1092" w:type="dxa"/>
          </w:tcPr>
          <w:p w14:paraId="047CD8E1" w14:textId="77777777" w:rsidR="00BB3B38" w:rsidRPr="00AC4A88" w:rsidRDefault="00BB3B38" w:rsidP="00BB3B38">
            <w:pPr>
              <w:spacing w:line="360" w:lineRule="auto"/>
              <w:jc w:val="both"/>
              <w:rPr>
                <w:sz w:val="22"/>
                <w:szCs w:val="22"/>
              </w:rPr>
            </w:pPr>
            <w:r w:rsidRPr="00AC4A88">
              <w:rPr>
                <w:sz w:val="22"/>
                <w:szCs w:val="22"/>
              </w:rPr>
              <w:t>Crop50y</w:t>
            </w:r>
          </w:p>
        </w:tc>
        <w:tc>
          <w:tcPr>
            <w:tcW w:w="1549" w:type="dxa"/>
          </w:tcPr>
          <w:p w14:paraId="4498EC5B" w14:textId="77777777" w:rsidR="00BB3B38" w:rsidRPr="00AC4A88" w:rsidRDefault="00BB3B38" w:rsidP="00BB3B38">
            <w:pPr>
              <w:spacing w:line="360" w:lineRule="auto"/>
              <w:jc w:val="both"/>
              <w:rPr>
                <w:sz w:val="22"/>
                <w:szCs w:val="22"/>
              </w:rPr>
            </w:pPr>
            <w:r w:rsidRPr="00AC4A88">
              <w:rPr>
                <w:sz w:val="22"/>
                <w:szCs w:val="22"/>
              </w:rPr>
              <w:t>Irrigation300y</w:t>
            </w:r>
          </w:p>
        </w:tc>
        <w:tc>
          <w:tcPr>
            <w:tcW w:w="1427" w:type="dxa"/>
          </w:tcPr>
          <w:p w14:paraId="39B036E0" w14:textId="77777777" w:rsidR="00BB3B38" w:rsidRPr="00AC4A88" w:rsidRDefault="00BB3B38" w:rsidP="00BB3B38">
            <w:pPr>
              <w:spacing w:line="360" w:lineRule="auto"/>
              <w:jc w:val="both"/>
              <w:rPr>
                <w:sz w:val="22"/>
                <w:szCs w:val="22"/>
              </w:rPr>
            </w:pPr>
            <w:r w:rsidRPr="00AC4A88">
              <w:rPr>
                <w:sz w:val="22"/>
                <w:szCs w:val="22"/>
              </w:rPr>
              <w:t>Irrigation50y</w:t>
            </w:r>
          </w:p>
        </w:tc>
      </w:tr>
      <w:tr w:rsidR="00BB3B38" w:rsidRPr="00AC4A88" w14:paraId="554C9559" w14:textId="77777777" w:rsidTr="00963A37">
        <w:trPr>
          <w:jc w:val="center"/>
        </w:trPr>
        <w:tc>
          <w:tcPr>
            <w:tcW w:w="631" w:type="dxa"/>
          </w:tcPr>
          <w:p w14:paraId="0B5FDC6A" w14:textId="77777777" w:rsidR="00BB3B38" w:rsidRPr="00AC4A88" w:rsidRDefault="00BB3B38" w:rsidP="00BB3B38">
            <w:pPr>
              <w:spacing w:line="360" w:lineRule="auto"/>
              <w:jc w:val="both"/>
              <w:rPr>
                <w:sz w:val="22"/>
                <w:szCs w:val="22"/>
              </w:rPr>
            </w:pPr>
            <w:r w:rsidRPr="00AC4A88">
              <w:rPr>
                <w:sz w:val="22"/>
                <w:szCs w:val="22"/>
              </w:rPr>
              <w:t>PCA1</w:t>
            </w:r>
          </w:p>
        </w:tc>
        <w:tc>
          <w:tcPr>
            <w:tcW w:w="1170" w:type="dxa"/>
          </w:tcPr>
          <w:p w14:paraId="7797929D" w14:textId="77777777" w:rsidR="00BB3B38" w:rsidRPr="00AC4A88" w:rsidRDefault="00BB3B38" w:rsidP="00BB3B38">
            <w:pPr>
              <w:spacing w:line="360" w:lineRule="auto"/>
              <w:rPr>
                <w:sz w:val="22"/>
                <w:szCs w:val="22"/>
              </w:rPr>
            </w:pPr>
            <w:r w:rsidRPr="00AC4A88">
              <w:rPr>
                <w:sz w:val="22"/>
                <w:szCs w:val="22"/>
              </w:rPr>
              <w:t>0.315</w:t>
            </w:r>
          </w:p>
        </w:tc>
        <w:tc>
          <w:tcPr>
            <w:tcW w:w="1092" w:type="dxa"/>
          </w:tcPr>
          <w:p w14:paraId="0CE09583" w14:textId="77777777" w:rsidR="00BB3B38" w:rsidRPr="00AC4A88" w:rsidRDefault="00BB3B38" w:rsidP="00BB3B38">
            <w:pPr>
              <w:spacing w:line="360" w:lineRule="auto"/>
              <w:rPr>
                <w:sz w:val="22"/>
                <w:szCs w:val="22"/>
              </w:rPr>
            </w:pPr>
            <w:r w:rsidRPr="00AC4A88">
              <w:rPr>
                <w:sz w:val="22"/>
                <w:szCs w:val="22"/>
              </w:rPr>
              <w:t>0.321</w:t>
            </w:r>
          </w:p>
        </w:tc>
        <w:tc>
          <w:tcPr>
            <w:tcW w:w="1549" w:type="dxa"/>
          </w:tcPr>
          <w:p w14:paraId="1ED47B76" w14:textId="77777777" w:rsidR="00BB3B38" w:rsidRPr="00AC4A88" w:rsidRDefault="00BB3B38" w:rsidP="00BB3B38">
            <w:pPr>
              <w:spacing w:line="360" w:lineRule="auto"/>
              <w:rPr>
                <w:sz w:val="22"/>
                <w:szCs w:val="22"/>
              </w:rPr>
            </w:pPr>
            <w:r w:rsidRPr="00AC4A88">
              <w:rPr>
                <w:sz w:val="22"/>
                <w:szCs w:val="22"/>
              </w:rPr>
              <w:t>0.355</w:t>
            </w:r>
          </w:p>
        </w:tc>
        <w:tc>
          <w:tcPr>
            <w:tcW w:w="1427" w:type="dxa"/>
          </w:tcPr>
          <w:p w14:paraId="58913289" w14:textId="77777777" w:rsidR="00BB3B38" w:rsidRPr="00AC4A88" w:rsidRDefault="00BB3B38" w:rsidP="00BB3B38">
            <w:pPr>
              <w:spacing w:line="360" w:lineRule="auto"/>
              <w:rPr>
                <w:sz w:val="22"/>
                <w:szCs w:val="22"/>
              </w:rPr>
            </w:pPr>
            <w:r w:rsidRPr="00AC4A88">
              <w:rPr>
                <w:sz w:val="22"/>
                <w:szCs w:val="22"/>
              </w:rPr>
              <w:t>0.323</w:t>
            </w:r>
          </w:p>
        </w:tc>
      </w:tr>
      <w:tr w:rsidR="00BB3B38" w:rsidRPr="00AC4A88" w14:paraId="0D9D4EC4" w14:textId="77777777" w:rsidTr="00963A37">
        <w:trPr>
          <w:jc w:val="center"/>
        </w:trPr>
        <w:tc>
          <w:tcPr>
            <w:tcW w:w="631" w:type="dxa"/>
          </w:tcPr>
          <w:p w14:paraId="760A6087" w14:textId="77777777" w:rsidR="00BB3B38" w:rsidRPr="00AC4A88" w:rsidRDefault="00BB3B38" w:rsidP="00BB3B38">
            <w:pPr>
              <w:spacing w:line="360" w:lineRule="auto"/>
              <w:jc w:val="both"/>
              <w:rPr>
                <w:sz w:val="22"/>
                <w:szCs w:val="22"/>
              </w:rPr>
            </w:pPr>
            <w:r w:rsidRPr="00AC4A88">
              <w:rPr>
                <w:sz w:val="22"/>
                <w:szCs w:val="22"/>
              </w:rPr>
              <w:t>PCA2</w:t>
            </w:r>
          </w:p>
        </w:tc>
        <w:tc>
          <w:tcPr>
            <w:tcW w:w="1170" w:type="dxa"/>
          </w:tcPr>
          <w:p w14:paraId="07261C26" w14:textId="77777777" w:rsidR="00BB3B38" w:rsidRPr="00AC4A88" w:rsidRDefault="00BB3B38" w:rsidP="00BB3B38">
            <w:pPr>
              <w:spacing w:line="360" w:lineRule="auto"/>
              <w:rPr>
                <w:sz w:val="22"/>
                <w:szCs w:val="22"/>
              </w:rPr>
            </w:pPr>
            <w:r w:rsidRPr="00AC4A88">
              <w:rPr>
                <w:sz w:val="22"/>
                <w:szCs w:val="22"/>
              </w:rPr>
              <w:t>0.244</w:t>
            </w:r>
          </w:p>
        </w:tc>
        <w:tc>
          <w:tcPr>
            <w:tcW w:w="1092" w:type="dxa"/>
          </w:tcPr>
          <w:p w14:paraId="5C129015" w14:textId="77777777" w:rsidR="00BB3B38" w:rsidRPr="00AC4A88" w:rsidRDefault="00BB3B38" w:rsidP="00BB3B38">
            <w:pPr>
              <w:spacing w:line="360" w:lineRule="auto"/>
              <w:rPr>
                <w:sz w:val="22"/>
                <w:szCs w:val="22"/>
              </w:rPr>
            </w:pPr>
            <w:r w:rsidRPr="00AC4A88">
              <w:rPr>
                <w:sz w:val="22"/>
                <w:szCs w:val="22"/>
              </w:rPr>
              <w:t>0.299</w:t>
            </w:r>
          </w:p>
        </w:tc>
        <w:tc>
          <w:tcPr>
            <w:tcW w:w="1549" w:type="dxa"/>
          </w:tcPr>
          <w:p w14:paraId="4F2E4AE6" w14:textId="77777777" w:rsidR="00BB3B38" w:rsidRPr="00AC4A88" w:rsidRDefault="00BB3B38" w:rsidP="00BB3B38">
            <w:pPr>
              <w:spacing w:line="360" w:lineRule="auto"/>
              <w:rPr>
                <w:sz w:val="22"/>
                <w:szCs w:val="22"/>
              </w:rPr>
            </w:pPr>
            <w:r w:rsidRPr="00AC4A88">
              <w:rPr>
                <w:sz w:val="22"/>
                <w:szCs w:val="22"/>
              </w:rPr>
              <w:t>0.258</w:t>
            </w:r>
          </w:p>
        </w:tc>
        <w:tc>
          <w:tcPr>
            <w:tcW w:w="1427" w:type="dxa"/>
          </w:tcPr>
          <w:p w14:paraId="3DFC2828" w14:textId="77777777" w:rsidR="00BB3B38" w:rsidRPr="00AC4A88" w:rsidRDefault="00BB3B38" w:rsidP="00BB3B38">
            <w:pPr>
              <w:spacing w:line="360" w:lineRule="auto"/>
              <w:rPr>
                <w:sz w:val="22"/>
                <w:szCs w:val="22"/>
              </w:rPr>
            </w:pPr>
            <w:r w:rsidRPr="00AC4A88">
              <w:rPr>
                <w:sz w:val="22"/>
                <w:szCs w:val="22"/>
              </w:rPr>
              <w:t>0.244</w:t>
            </w:r>
          </w:p>
        </w:tc>
      </w:tr>
      <w:tr w:rsidR="00BB3B38" w:rsidRPr="00AC4A88" w14:paraId="27CD3D3A" w14:textId="77777777" w:rsidTr="00963A37">
        <w:trPr>
          <w:jc w:val="center"/>
        </w:trPr>
        <w:tc>
          <w:tcPr>
            <w:tcW w:w="631" w:type="dxa"/>
          </w:tcPr>
          <w:p w14:paraId="66E36C93" w14:textId="77777777" w:rsidR="00BB3B38" w:rsidRPr="00AC4A88" w:rsidRDefault="00BB3B38" w:rsidP="00BB3B38">
            <w:pPr>
              <w:spacing w:line="360" w:lineRule="auto"/>
              <w:jc w:val="both"/>
              <w:rPr>
                <w:sz w:val="22"/>
                <w:szCs w:val="22"/>
              </w:rPr>
            </w:pPr>
            <w:r w:rsidRPr="00AC4A88">
              <w:rPr>
                <w:sz w:val="22"/>
                <w:szCs w:val="22"/>
              </w:rPr>
              <w:t>PCA3</w:t>
            </w:r>
          </w:p>
        </w:tc>
        <w:tc>
          <w:tcPr>
            <w:tcW w:w="1170" w:type="dxa"/>
          </w:tcPr>
          <w:p w14:paraId="3DC92629" w14:textId="77777777" w:rsidR="00BB3B38" w:rsidRPr="00AC4A88" w:rsidRDefault="00BB3B38" w:rsidP="00BB3B38">
            <w:pPr>
              <w:spacing w:line="360" w:lineRule="auto"/>
              <w:rPr>
                <w:sz w:val="22"/>
                <w:szCs w:val="22"/>
              </w:rPr>
            </w:pPr>
            <w:r w:rsidRPr="00AC4A88">
              <w:rPr>
                <w:sz w:val="22"/>
                <w:szCs w:val="22"/>
              </w:rPr>
              <w:t>0.188</w:t>
            </w:r>
          </w:p>
        </w:tc>
        <w:tc>
          <w:tcPr>
            <w:tcW w:w="1092" w:type="dxa"/>
          </w:tcPr>
          <w:p w14:paraId="68C9B5CE" w14:textId="77777777" w:rsidR="00BB3B38" w:rsidRPr="00AC4A88" w:rsidRDefault="00BB3B38" w:rsidP="00BB3B38">
            <w:pPr>
              <w:spacing w:line="360" w:lineRule="auto"/>
              <w:rPr>
                <w:sz w:val="22"/>
                <w:szCs w:val="22"/>
              </w:rPr>
            </w:pPr>
            <w:r w:rsidRPr="00AC4A88">
              <w:rPr>
                <w:sz w:val="22"/>
                <w:szCs w:val="22"/>
              </w:rPr>
              <w:t>0.155</w:t>
            </w:r>
          </w:p>
        </w:tc>
        <w:tc>
          <w:tcPr>
            <w:tcW w:w="1549" w:type="dxa"/>
          </w:tcPr>
          <w:p w14:paraId="1D50818B" w14:textId="77777777" w:rsidR="00BB3B38" w:rsidRPr="00AC4A88" w:rsidRDefault="00BB3B38" w:rsidP="00BB3B38">
            <w:pPr>
              <w:spacing w:line="360" w:lineRule="auto"/>
              <w:rPr>
                <w:sz w:val="22"/>
                <w:szCs w:val="22"/>
              </w:rPr>
            </w:pPr>
            <w:r w:rsidRPr="00AC4A88">
              <w:rPr>
                <w:sz w:val="22"/>
                <w:szCs w:val="22"/>
              </w:rPr>
              <w:t>0.150</w:t>
            </w:r>
          </w:p>
        </w:tc>
        <w:tc>
          <w:tcPr>
            <w:tcW w:w="1427" w:type="dxa"/>
          </w:tcPr>
          <w:p w14:paraId="348685F1" w14:textId="77777777" w:rsidR="00BB3B38" w:rsidRPr="00AC4A88" w:rsidRDefault="00BB3B38" w:rsidP="00BB3B38">
            <w:pPr>
              <w:spacing w:line="360" w:lineRule="auto"/>
              <w:rPr>
                <w:sz w:val="22"/>
                <w:szCs w:val="22"/>
              </w:rPr>
            </w:pPr>
            <w:r w:rsidRPr="00AC4A88">
              <w:rPr>
                <w:sz w:val="22"/>
                <w:szCs w:val="22"/>
              </w:rPr>
              <w:t>0.176</w:t>
            </w:r>
          </w:p>
        </w:tc>
      </w:tr>
      <w:tr w:rsidR="00BB3B38" w:rsidRPr="00AC4A88" w14:paraId="70D9CCD5" w14:textId="77777777" w:rsidTr="00963A37">
        <w:trPr>
          <w:jc w:val="center"/>
        </w:trPr>
        <w:tc>
          <w:tcPr>
            <w:tcW w:w="631" w:type="dxa"/>
          </w:tcPr>
          <w:p w14:paraId="07B2A946" w14:textId="77777777" w:rsidR="00BB3B38" w:rsidRPr="00AC4A88" w:rsidRDefault="00BB3B38" w:rsidP="00BB3B38">
            <w:pPr>
              <w:spacing w:line="360" w:lineRule="auto"/>
              <w:jc w:val="both"/>
              <w:rPr>
                <w:sz w:val="22"/>
                <w:szCs w:val="22"/>
              </w:rPr>
            </w:pPr>
            <w:r w:rsidRPr="00AC4A88">
              <w:rPr>
                <w:sz w:val="22"/>
                <w:szCs w:val="22"/>
              </w:rPr>
              <w:t>Cumulative</w:t>
            </w:r>
          </w:p>
        </w:tc>
        <w:tc>
          <w:tcPr>
            <w:tcW w:w="1170" w:type="dxa"/>
          </w:tcPr>
          <w:p w14:paraId="6C1495AE" w14:textId="77777777" w:rsidR="00BB3B38" w:rsidRPr="00AC4A88" w:rsidRDefault="00BB3B38" w:rsidP="00BB3B38">
            <w:pPr>
              <w:spacing w:line="360" w:lineRule="auto"/>
              <w:rPr>
                <w:sz w:val="22"/>
                <w:szCs w:val="22"/>
              </w:rPr>
            </w:pPr>
            <w:r w:rsidRPr="00AC4A88">
              <w:rPr>
                <w:sz w:val="22"/>
                <w:szCs w:val="22"/>
              </w:rPr>
              <w:t>0.747</w:t>
            </w:r>
          </w:p>
        </w:tc>
        <w:tc>
          <w:tcPr>
            <w:tcW w:w="1092" w:type="dxa"/>
          </w:tcPr>
          <w:p w14:paraId="6CBF1757" w14:textId="77777777" w:rsidR="00BB3B38" w:rsidRPr="00AC4A88" w:rsidRDefault="00BB3B38" w:rsidP="00BB3B38">
            <w:pPr>
              <w:spacing w:line="360" w:lineRule="auto"/>
              <w:rPr>
                <w:sz w:val="22"/>
                <w:szCs w:val="22"/>
              </w:rPr>
            </w:pPr>
            <w:r w:rsidRPr="00AC4A88">
              <w:rPr>
                <w:sz w:val="22"/>
                <w:szCs w:val="22"/>
              </w:rPr>
              <w:t>0.775</w:t>
            </w:r>
          </w:p>
        </w:tc>
        <w:tc>
          <w:tcPr>
            <w:tcW w:w="1549" w:type="dxa"/>
          </w:tcPr>
          <w:p w14:paraId="79EF4A6E" w14:textId="77777777" w:rsidR="00BB3B38" w:rsidRPr="00AC4A88" w:rsidRDefault="00BB3B38" w:rsidP="00BB3B38">
            <w:pPr>
              <w:spacing w:line="360" w:lineRule="auto"/>
              <w:rPr>
                <w:sz w:val="22"/>
                <w:szCs w:val="22"/>
              </w:rPr>
            </w:pPr>
            <w:r w:rsidRPr="00AC4A88">
              <w:rPr>
                <w:sz w:val="22"/>
                <w:szCs w:val="22"/>
              </w:rPr>
              <w:t>0.763</w:t>
            </w:r>
          </w:p>
        </w:tc>
        <w:tc>
          <w:tcPr>
            <w:tcW w:w="1427" w:type="dxa"/>
          </w:tcPr>
          <w:p w14:paraId="6C075877" w14:textId="77777777" w:rsidR="00BB3B38" w:rsidRPr="00AC4A88" w:rsidRDefault="00BB3B38" w:rsidP="00BB3B38">
            <w:pPr>
              <w:spacing w:line="360" w:lineRule="auto"/>
              <w:rPr>
                <w:sz w:val="22"/>
                <w:szCs w:val="22"/>
              </w:rPr>
            </w:pPr>
            <w:r w:rsidRPr="00AC4A88">
              <w:rPr>
                <w:sz w:val="22"/>
                <w:szCs w:val="22"/>
              </w:rPr>
              <w:t>0.743</w:t>
            </w:r>
          </w:p>
        </w:tc>
      </w:tr>
    </w:tbl>
    <w:p w14:paraId="6E93EE1A" w14:textId="77777777" w:rsidR="00BB3B38" w:rsidRPr="00AC4A88" w:rsidRDefault="00BB3B38" w:rsidP="00BB3B38">
      <w:pPr>
        <w:spacing w:line="360" w:lineRule="auto"/>
        <w:jc w:val="both"/>
        <w:rPr>
          <w:sz w:val="22"/>
          <w:szCs w:val="22"/>
        </w:rPr>
      </w:pPr>
    </w:p>
    <w:p w14:paraId="3C225CD9" w14:textId="77777777" w:rsidR="00BB3B38" w:rsidRPr="00AC4A88" w:rsidRDefault="00BB3B38" w:rsidP="00BB3B38">
      <w:pPr>
        <w:spacing w:line="360" w:lineRule="auto"/>
        <w:jc w:val="both"/>
        <w:rPr>
          <w:sz w:val="22"/>
          <w:szCs w:val="22"/>
        </w:rPr>
      </w:pPr>
      <w:r w:rsidRPr="00AC4A88">
        <w:rPr>
          <w:sz w:val="22"/>
          <w:szCs w:val="22"/>
        </w:rPr>
        <w:t xml:space="preserve">Further, when plotting the first two components for each of the PCAs we can observe that the PCAs for the later 50years correlations are much better at splitting the delta types for cropland, and similar distribution of delta types occurs for lock-ins due to irrigation. These groupings are also associated with different risk indicators. For locked-in due to cropland, in the last 50years is mostly associated with IDI, while for the full 300 years is associated with overall risk (but a weak relationship); these results are in line with the results of the generalized linear model. On the other hand, for irrigation, the last 50years are mostly </w:t>
      </w:r>
      <w:r w:rsidRPr="00AC4A88">
        <w:rPr>
          <w:sz w:val="22"/>
          <w:szCs w:val="22"/>
        </w:rPr>
        <w:lastRenderedPageBreak/>
        <w:t xml:space="preserve">associated with ACI while the full 300years are associated with HEI, but the clustering is not robust and not supported by the </w:t>
      </w:r>
      <w:proofErr w:type="spellStart"/>
      <w:r w:rsidRPr="00AC4A88">
        <w:rPr>
          <w:sz w:val="22"/>
          <w:szCs w:val="22"/>
        </w:rPr>
        <w:t>glm</w:t>
      </w:r>
      <w:proofErr w:type="spellEnd"/>
      <w:r w:rsidRPr="00AC4A88">
        <w:rPr>
          <w:sz w:val="22"/>
          <w:szCs w:val="22"/>
        </w:rPr>
        <w:t xml:space="preserve"> model results (Figure SM5). </w:t>
      </w:r>
    </w:p>
    <w:p w14:paraId="0D50BEFC" w14:textId="77777777" w:rsidR="00BB3B38" w:rsidRPr="00AC4A88" w:rsidRDefault="00BB3B38" w:rsidP="00BB3B38">
      <w:pPr>
        <w:spacing w:line="360" w:lineRule="auto"/>
        <w:jc w:val="both"/>
        <w:rPr>
          <w:sz w:val="22"/>
          <w:szCs w:val="22"/>
        </w:rPr>
      </w:pPr>
    </w:p>
    <w:p w14:paraId="6DBB8E54" w14:textId="77777777" w:rsidR="00BB3B38" w:rsidRPr="00AC4A88" w:rsidRDefault="00BB3B38" w:rsidP="00BB3B38">
      <w:pPr>
        <w:spacing w:line="360" w:lineRule="auto"/>
        <w:jc w:val="both"/>
        <w:rPr>
          <w:noProof/>
          <w:sz w:val="22"/>
          <w:szCs w:val="22"/>
        </w:rPr>
      </w:pPr>
      <w:r w:rsidRPr="00AC4A88">
        <w:rPr>
          <w:noProof/>
          <w:sz w:val="22"/>
          <w:szCs w:val="22"/>
        </w:rPr>
        <w:drawing>
          <wp:inline distT="0" distB="0" distL="0" distR="0" wp14:anchorId="0B2F58E2" wp14:editId="3271951E">
            <wp:extent cx="2700000" cy="2723411"/>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ltaPCA300y.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0000" cy="2723411"/>
                    </a:xfrm>
                    <a:prstGeom prst="rect">
                      <a:avLst/>
                    </a:prstGeom>
                  </pic:spPr>
                </pic:pic>
              </a:graphicData>
            </a:graphic>
          </wp:inline>
        </w:drawing>
      </w:r>
      <w:r w:rsidRPr="00AC4A88">
        <w:rPr>
          <w:noProof/>
          <w:sz w:val="22"/>
          <w:szCs w:val="22"/>
        </w:rPr>
        <w:drawing>
          <wp:inline distT="0" distB="0" distL="0" distR="0" wp14:anchorId="4A727085" wp14:editId="2353893E">
            <wp:extent cx="2700000" cy="272341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ltaPCA50y.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0000" cy="2723410"/>
                    </a:xfrm>
                    <a:prstGeom prst="rect">
                      <a:avLst/>
                    </a:prstGeom>
                  </pic:spPr>
                </pic:pic>
              </a:graphicData>
            </a:graphic>
          </wp:inline>
        </w:drawing>
      </w:r>
      <w:r w:rsidRPr="00AC4A88">
        <w:rPr>
          <w:noProof/>
          <w:sz w:val="22"/>
          <w:szCs w:val="22"/>
        </w:rPr>
        <w:drawing>
          <wp:inline distT="0" distB="0" distL="0" distR="0" wp14:anchorId="56C4CAB7" wp14:editId="56A1BB5A">
            <wp:extent cx="2700000" cy="273130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pirr30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0000" cy="2731304"/>
                    </a:xfrm>
                    <a:prstGeom prst="rect">
                      <a:avLst/>
                    </a:prstGeom>
                  </pic:spPr>
                </pic:pic>
              </a:graphicData>
            </a:graphic>
          </wp:inline>
        </w:drawing>
      </w:r>
      <w:r w:rsidRPr="00AC4A88">
        <w:rPr>
          <w:noProof/>
          <w:sz w:val="22"/>
          <w:szCs w:val="22"/>
        </w:rPr>
        <w:drawing>
          <wp:inline distT="0" distB="0" distL="0" distR="0" wp14:anchorId="159D429D" wp14:editId="4D114F7C">
            <wp:extent cx="2700000" cy="273130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pirr50.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2731305"/>
                    </a:xfrm>
                    <a:prstGeom prst="rect">
                      <a:avLst/>
                    </a:prstGeom>
                  </pic:spPr>
                </pic:pic>
              </a:graphicData>
            </a:graphic>
          </wp:inline>
        </w:drawing>
      </w:r>
    </w:p>
    <w:p w14:paraId="4F5022FA" w14:textId="77777777" w:rsidR="00BB3B38" w:rsidRPr="00AC4A88" w:rsidRDefault="00BB3B38" w:rsidP="00BB3B38">
      <w:pPr>
        <w:spacing w:line="360" w:lineRule="auto"/>
        <w:jc w:val="both"/>
        <w:rPr>
          <w:sz w:val="22"/>
          <w:szCs w:val="22"/>
        </w:rPr>
      </w:pPr>
      <w:r w:rsidRPr="00AC4A88">
        <w:rPr>
          <w:b/>
          <w:sz w:val="22"/>
          <w:szCs w:val="22"/>
        </w:rPr>
        <w:t>Figure SM5</w:t>
      </w:r>
      <w:r w:rsidRPr="00AC4A88">
        <w:rPr>
          <w:sz w:val="22"/>
          <w:szCs w:val="22"/>
        </w:rPr>
        <w:t>. PCA plots displaying the first two principal components for the correlation between population density and crop over 300 years (Crop 300y) and 50 years (Crop50y) and Irrigation over 300 years (Irrigation300y) and 50 years (Irrigation50y). Vectors represent the different risk indices.</w:t>
      </w:r>
    </w:p>
    <w:p w14:paraId="505AB167" w14:textId="77777777" w:rsidR="00BB3B38" w:rsidRPr="00AC4A88" w:rsidRDefault="00BB3B38" w:rsidP="00BB3B38">
      <w:pPr>
        <w:spacing w:line="360" w:lineRule="auto"/>
        <w:jc w:val="both"/>
        <w:rPr>
          <w:sz w:val="22"/>
          <w:szCs w:val="22"/>
        </w:rPr>
      </w:pPr>
    </w:p>
    <w:p w14:paraId="42549B6D" w14:textId="77777777" w:rsidR="00BB3B38" w:rsidRPr="00AC4A88" w:rsidRDefault="00BB3B38" w:rsidP="00BB3B38">
      <w:pPr>
        <w:jc w:val="both"/>
        <w:rPr>
          <w:sz w:val="22"/>
          <w:szCs w:val="22"/>
        </w:rPr>
      </w:pPr>
    </w:p>
    <w:p w14:paraId="4643A515" w14:textId="77777777" w:rsidR="00682D4A" w:rsidRDefault="00682D4A" w:rsidP="00435D5A">
      <w:pPr>
        <w:spacing w:line="360" w:lineRule="auto"/>
        <w:jc w:val="both"/>
      </w:pPr>
    </w:p>
    <w:sectPr w:rsidR="00682D4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1104C3"/>
    <w:multiLevelType w:val="hybridMultilevel"/>
    <w:tmpl w:val="4E1278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93E"/>
    <w:rsid w:val="0000301F"/>
    <w:rsid w:val="00003CDC"/>
    <w:rsid w:val="000227FE"/>
    <w:rsid w:val="00026223"/>
    <w:rsid w:val="00033DF5"/>
    <w:rsid w:val="00036F01"/>
    <w:rsid w:val="00042C7F"/>
    <w:rsid w:val="000524C8"/>
    <w:rsid w:val="00080A9D"/>
    <w:rsid w:val="00096241"/>
    <w:rsid w:val="000A22DF"/>
    <w:rsid w:val="000B5D55"/>
    <w:rsid w:val="000C21E5"/>
    <w:rsid w:val="000C4C8E"/>
    <w:rsid w:val="000C78AC"/>
    <w:rsid w:val="000E716C"/>
    <w:rsid w:val="000F435F"/>
    <w:rsid w:val="00112D30"/>
    <w:rsid w:val="00112DC8"/>
    <w:rsid w:val="00125903"/>
    <w:rsid w:val="00127A54"/>
    <w:rsid w:val="001317C8"/>
    <w:rsid w:val="00136B92"/>
    <w:rsid w:val="00154505"/>
    <w:rsid w:val="00173FEF"/>
    <w:rsid w:val="00186E0A"/>
    <w:rsid w:val="00194F50"/>
    <w:rsid w:val="001A4099"/>
    <w:rsid w:val="001A41A5"/>
    <w:rsid w:val="001B2C1B"/>
    <w:rsid w:val="001B64E5"/>
    <w:rsid w:val="001B6CC5"/>
    <w:rsid w:val="001C227B"/>
    <w:rsid w:val="001C705A"/>
    <w:rsid w:val="001D05B7"/>
    <w:rsid w:val="001D6663"/>
    <w:rsid w:val="001E025F"/>
    <w:rsid w:val="00204245"/>
    <w:rsid w:val="0021608C"/>
    <w:rsid w:val="00217EC2"/>
    <w:rsid w:val="0022302D"/>
    <w:rsid w:val="00224A88"/>
    <w:rsid w:val="00231EC0"/>
    <w:rsid w:val="002375BB"/>
    <w:rsid w:val="00240EA0"/>
    <w:rsid w:val="002431EC"/>
    <w:rsid w:val="002467FD"/>
    <w:rsid w:val="00250EA7"/>
    <w:rsid w:val="002628E9"/>
    <w:rsid w:val="00276FB4"/>
    <w:rsid w:val="00277649"/>
    <w:rsid w:val="002860E2"/>
    <w:rsid w:val="002A5FB5"/>
    <w:rsid w:val="002B3087"/>
    <w:rsid w:val="002C3875"/>
    <w:rsid w:val="002E5E2C"/>
    <w:rsid w:val="00313245"/>
    <w:rsid w:val="003278A5"/>
    <w:rsid w:val="00330118"/>
    <w:rsid w:val="00334258"/>
    <w:rsid w:val="00335A5A"/>
    <w:rsid w:val="00345EAC"/>
    <w:rsid w:val="003562E5"/>
    <w:rsid w:val="00365B98"/>
    <w:rsid w:val="00374E03"/>
    <w:rsid w:val="00375872"/>
    <w:rsid w:val="00395129"/>
    <w:rsid w:val="003B4632"/>
    <w:rsid w:val="003D489B"/>
    <w:rsid w:val="003E0605"/>
    <w:rsid w:val="003E1F36"/>
    <w:rsid w:val="003F4AB2"/>
    <w:rsid w:val="00402EA6"/>
    <w:rsid w:val="00406CD8"/>
    <w:rsid w:val="00413CEA"/>
    <w:rsid w:val="004203C3"/>
    <w:rsid w:val="00432BBE"/>
    <w:rsid w:val="00435D5A"/>
    <w:rsid w:val="00435FE9"/>
    <w:rsid w:val="00437CCB"/>
    <w:rsid w:val="00437DDA"/>
    <w:rsid w:val="00444F11"/>
    <w:rsid w:val="0046110C"/>
    <w:rsid w:val="00463AC2"/>
    <w:rsid w:val="00467971"/>
    <w:rsid w:val="00470A01"/>
    <w:rsid w:val="00480429"/>
    <w:rsid w:val="00482AEB"/>
    <w:rsid w:val="0048572E"/>
    <w:rsid w:val="004873F3"/>
    <w:rsid w:val="00491F67"/>
    <w:rsid w:val="00495B8D"/>
    <w:rsid w:val="004A5C9F"/>
    <w:rsid w:val="004A741F"/>
    <w:rsid w:val="004D0FFC"/>
    <w:rsid w:val="004D2F43"/>
    <w:rsid w:val="004D4BAE"/>
    <w:rsid w:val="004D5FC3"/>
    <w:rsid w:val="004E1738"/>
    <w:rsid w:val="004E188B"/>
    <w:rsid w:val="004E4335"/>
    <w:rsid w:val="004E493E"/>
    <w:rsid w:val="00502D6B"/>
    <w:rsid w:val="00506267"/>
    <w:rsid w:val="00523CF8"/>
    <w:rsid w:val="00536447"/>
    <w:rsid w:val="005516FA"/>
    <w:rsid w:val="00553910"/>
    <w:rsid w:val="00553E99"/>
    <w:rsid w:val="00560439"/>
    <w:rsid w:val="005611EC"/>
    <w:rsid w:val="00571301"/>
    <w:rsid w:val="00577BE4"/>
    <w:rsid w:val="005841D5"/>
    <w:rsid w:val="005A15BB"/>
    <w:rsid w:val="005A3663"/>
    <w:rsid w:val="005A61FE"/>
    <w:rsid w:val="005B1655"/>
    <w:rsid w:val="005B4C05"/>
    <w:rsid w:val="005D378E"/>
    <w:rsid w:val="00600888"/>
    <w:rsid w:val="00613CE2"/>
    <w:rsid w:val="00614BD3"/>
    <w:rsid w:val="00625250"/>
    <w:rsid w:val="0063328D"/>
    <w:rsid w:val="006368DF"/>
    <w:rsid w:val="006645C1"/>
    <w:rsid w:val="006678CF"/>
    <w:rsid w:val="00671AC2"/>
    <w:rsid w:val="00673BE9"/>
    <w:rsid w:val="0068026E"/>
    <w:rsid w:val="00682D4A"/>
    <w:rsid w:val="00684BE3"/>
    <w:rsid w:val="00687833"/>
    <w:rsid w:val="00692966"/>
    <w:rsid w:val="00693FAA"/>
    <w:rsid w:val="006A1FBB"/>
    <w:rsid w:val="006A2D35"/>
    <w:rsid w:val="006A5B8A"/>
    <w:rsid w:val="006B55DD"/>
    <w:rsid w:val="006B5D77"/>
    <w:rsid w:val="00711649"/>
    <w:rsid w:val="00714B29"/>
    <w:rsid w:val="007202C0"/>
    <w:rsid w:val="0073186D"/>
    <w:rsid w:val="0073218C"/>
    <w:rsid w:val="00732D6A"/>
    <w:rsid w:val="007424BA"/>
    <w:rsid w:val="00742CBB"/>
    <w:rsid w:val="007439EA"/>
    <w:rsid w:val="0074411E"/>
    <w:rsid w:val="00775B66"/>
    <w:rsid w:val="00787D6A"/>
    <w:rsid w:val="007B0774"/>
    <w:rsid w:val="00801B06"/>
    <w:rsid w:val="0080748A"/>
    <w:rsid w:val="00815389"/>
    <w:rsid w:val="00815573"/>
    <w:rsid w:val="008305A8"/>
    <w:rsid w:val="0083255E"/>
    <w:rsid w:val="008341CF"/>
    <w:rsid w:val="008352E5"/>
    <w:rsid w:val="00845A57"/>
    <w:rsid w:val="00857AA5"/>
    <w:rsid w:val="0086780B"/>
    <w:rsid w:val="0087723D"/>
    <w:rsid w:val="00884994"/>
    <w:rsid w:val="008978D8"/>
    <w:rsid w:val="008A28AF"/>
    <w:rsid w:val="008D2C4C"/>
    <w:rsid w:val="008E328F"/>
    <w:rsid w:val="008F52BF"/>
    <w:rsid w:val="00900227"/>
    <w:rsid w:val="00921767"/>
    <w:rsid w:val="00932B1F"/>
    <w:rsid w:val="00942DC8"/>
    <w:rsid w:val="009529F8"/>
    <w:rsid w:val="00974840"/>
    <w:rsid w:val="00982E3A"/>
    <w:rsid w:val="00991E7C"/>
    <w:rsid w:val="0099717E"/>
    <w:rsid w:val="009B1729"/>
    <w:rsid w:val="009B2365"/>
    <w:rsid w:val="009B3AC8"/>
    <w:rsid w:val="009B4688"/>
    <w:rsid w:val="009E3469"/>
    <w:rsid w:val="00A029E3"/>
    <w:rsid w:val="00A046E7"/>
    <w:rsid w:val="00A05675"/>
    <w:rsid w:val="00A324A1"/>
    <w:rsid w:val="00A41CA5"/>
    <w:rsid w:val="00A5336C"/>
    <w:rsid w:val="00A54E89"/>
    <w:rsid w:val="00A714B5"/>
    <w:rsid w:val="00A87A4A"/>
    <w:rsid w:val="00A903FC"/>
    <w:rsid w:val="00A946B5"/>
    <w:rsid w:val="00AE399D"/>
    <w:rsid w:val="00AE4589"/>
    <w:rsid w:val="00AF7442"/>
    <w:rsid w:val="00AF7702"/>
    <w:rsid w:val="00AF794B"/>
    <w:rsid w:val="00B15211"/>
    <w:rsid w:val="00B27DDC"/>
    <w:rsid w:val="00B315E1"/>
    <w:rsid w:val="00B33BA7"/>
    <w:rsid w:val="00B37F25"/>
    <w:rsid w:val="00B4393F"/>
    <w:rsid w:val="00B57BCC"/>
    <w:rsid w:val="00B647D7"/>
    <w:rsid w:val="00B67978"/>
    <w:rsid w:val="00B86149"/>
    <w:rsid w:val="00B95E48"/>
    <w:rsid w:val="00BA3287"/>
    <w:rsid w:val="00BB2164"/>
    <w:rsid w:val="00BB3B38"/>
    <w:rsid w:val="00BC3A33"/>
    <w:rsid w:val="00BE6E8D"/>
    <w:rsid w:val="00BF1485"/>
    <w:rsid w:val="00BF3C86"/>
    <w:rsid w:val="00C01998"/>
    <w:rsid w:val="00C12F9B"/>
    <w:rsid w:val="00C17103"/>
    <w:rsid w:val="00C17C03"/>
    <w:rsid w:val="00C42A97"/>
    <w:rsid w:val="00C80247"/>
    <w:rsid w:val="00C810E2"/>
    <w:rsid w:val="00C901C5"/>
    <w:rsid w:val="00C91032"/>
    <w:rsid w:val="00C94D0F"/>
    <w:rsid w:val="00CA6D37"/>
    <w:rsid w:val="00CC7251"/>
    <w:rsid w:val="00CE46F4"/>
    <w:rsid w:val="00CF6571"/>
    <w:rsid w:val="00D03F16"/>
    <w:rsid w:val="00D079D1"/>
    <w:rsid w:val="00D214BC"/>
    <w:rsid w:val="00D236B9"/>
    <w:rsid w:val="00D23750"/>
    <w:rsid w:val="00D52C3F"/>
    <w:rsid w:val="00D720A9"/>
    <w:rsid w:val="00D850FF"/>
    <w:rsid w:val="00D923AE"/>
    <w:rsid w:val="00D978C7"/>
    <w:rsid w:val="00DA70E9"/>
    <w:rsid w:val="00DB0F15"/>
    <w:rsid w:val="00DC58AA"/>
    <w:rsid w:val="00DE2705"/>
    <w:rsid w:val="00DF3E95"/>
    <w:rsid w:val="00E029FA"/>
    <w:rsid w:val="00E0485F"/>
    <w:rsid w:val="00E208B4"/>
    <w:rsid w:val="00E32737"/>
    <w:rsid w:val="00E32B75"/>
    <w:rsid w:val="00E36F99"/>
    <w:rsid w:val="00E40FA4"/>
    <w:rsid w:val="00E46B9F"/>
    <w:rsid w:val="00E46D10"/>
    <w:rsid w:val="00E61E06"/>
    <w:rsid w:val="00E62B9D"/>
    <w:rsid w:val="00E71D3E"/>
    <w:rsid w:val="00E85716"/>
    <w:rsid w:val="00E91AD3"/>
    <w:rsid w:val="00E95BF2"/>
    <w:rsid w:val="00EA515D"/>
    <w:rsid w:val="00EA7180"/>
    <w:rsid w:val="00EB6F08"/>
    <w:rsid w:val="00ED63E7"/>
    <w:rsid w:val="00ED7500"/>
    <w:rsid w:val="00EE3E77"/>
    <w:rsid w:val="00EE5BD1"/>
    <w:rsid w:val="00EF3012"/>
    <w:rsid w:val="00EF4184"/>
    <w:rsid w:val="00F157A6"/>
    <w:rsid w:val="00F30241"/>
    <w:rsid w:val="00F400B6"/>
    <w:rsid w:val="00F466C1"/>
    <w:rsid w:val="00F52730"/>
    <w:rsid w:val="00F549D3"/>
    <w:rsid w:val="00F62C19"/>
    <w:rsid w:val="00F75294"/>
    <w:rsid w:val="00F902C1"/>
    <w:rsid w:val="00FA2AD2"/>
    <w:rsid w:val="00FA4512"/>
    <w:rsid w:val="00FA709A"/>
    <w:rsid w:val="00FC4678"/>
    <w:rsid w:val="00FC658E"/>
    <w:rsid w:val="00FD5538"/>
    <w:rsid w:val="00FE762E"/>
    <w:rsid w:val="00FF08E9"/>
    <w:rsid w:val="00FF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E1B41"/>
  <w15:docId w15:val="{5CB73DF6-1B58-5944-8BBA-F2E6DDFC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7D7"/>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435D5A"/>
    <w:rPr>
      <w:sz w:val="16"/>
      <w:szCs w:val="16"/>
    </w:rPr>
  </w:style>
  <w:style w:type="paragraph" w:styleId="CommentText">
    <w:name w:val="annotation text"/>
    <w:basedOn w:val="Normal"/>
    <w:link w:val="CommentTextChar"/>
    <w:uiPriority w:val="99"/>
    <w:semiHidden/>
    <w:unhideWhenUsed/>
    <w:rsid w:val="00435D5A"/>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435D5A"/>
    <w:rPr>
      <w:sz w:val="20"/>
      <w:szCs w:val="20"/>
    </w:rPr>
  </w:style>
  <w:style w:type="paragraph" w:styleId="CommentSubject">
    <w:name w:val="annotation subject"/>
    <w:basedOn w:val="CommentText"/>
    <w:next w:val="CommentText"/>
    <w:link w:val="CommentSubjectChar"/>
    <w:uiPriority w:val="99"/>
    <w:semiHidden/>
    <w:unhideWhenUsed/>
    <w:rsid w:val="00435D5A"/>
    <w:rPr>
      <w:b/>
      <w:bCs/>
    </w:rPr>
  </w:style>
  <w:style w:type="character" w:customStyle="1" w:styleId="CommentSubjectChar">
    <w:name w:val="Comment Subject Char"/>
    <w:basedOn w:val="CommentTextChar"/>
    <w:link w:val="CommentSubject"/>
    <w:uiPriority w:val="99"/>
    <w:semiHidden/>
    <w:rsid w:val="00435D5A"/>
    <w:rPr>
      <w:b/>
      <w:bCs/>
      <w:sz w:val="20"/>
      <w:szCs w:val="20"/>
    </w:rPr>
  </w:style>
  <w:style w:type="paragraph" w:styleId="BalloonText">
    <w:name w:val="Balloon Text"/>
    <w:basedOn w:val="Normal"/>
    <w:link w:val="BalloonTextChar"/>
    <w:uiPriority w:val="99"/>
    <w:semiHidden/>
    <w:unhideWhenUsed/>
    <w:rsid w:val="00435D5A"/>
    <w:rPr>
      <w:rFonts w:eastAsia="Arial"/>
      <w:sz w:val="18"/>
      <w:szCs w:val="18"/>
      <w:lang w:val="en"/>
    </w:rPr>
  </w:style>
  <w:style w:type="character" w:customStyle="1" w:styleId="BalloonTextChar">
    <w:name w:val="Balloon Text Char"/>
    <w:basedOn w:val="DefaultParagraphFont"/>
    <w:link w:val="BalloonText"/>
    <w:uiPriority w:val="99"/>
    <w:semiHidden/>
    <w:rsid w:val="00435D5A"/>
    <w:rPr>
      <w:rFonts w:ascii="Times New Roman" w:hAnsi="Times New Roman" w:cs="Times New Roman"/>
      <w:sz w:val="18"/>
      <w:szCs w:val="18"/>
    </w:rPr>
  </w:style>
  <w:style w:type="paragraph" w:styleId="ListParagraph">
    <w:name w:val="List Paragraph"/>
    <w:basedOn w:val="Normal"/>
    <w:uiPriority w:val="34"/>
    <w:qFormat/>
    <w:rsid w:val="0046110C"/>
    <w:pPr>
      <w:spacing w:line="276" w:lineRule="auto"/>
      <w:ind w:left="720"/>
      <w:contextualSpacing/>
    </w:pPr>
    <w:rPr>
      <w:rFonts w:ascii="Arial" w:eastAsia="Arial" w:hAnsi="Arial" w:cs="Arial"/>
      <w:sz w:val="22"/>
      <w:szCs w:val="22"/>
      <w:lang w:val="en"/>
    </w:rPr>
  </w:style>
  <w:style w:type="character" w:styleId="Hyperlink">
    <w:name w:val="Hyperlink"/>
    <w:basedOn w:val="DefaultParagraphFont"/>
    <w:uiPriority w:val="99"/>
    <w:unhideWhenUsed/>
    <w:rsid w:val="00AE4589"/>
    <w:rPr>
      <w:color w:val="0000FF"/>
      <w:u w:val="single"/>
    </w:rPr>
  </w:style>
  <w:style w:type="character" w:customStyle="1" w:styleId="UnresolvedMention1">
    <w:name w:val="Unresolved Mention1"/>
    <w:basedOn w:val="DefaultParagraphFont"/>
    <w:uiPriority w:val="99"/>
    <w:semiHidden/>
    <w:unhideWhenUsed/>
    <w:rsid w:val="005516FA"/>
    <w:rPr>
      <w:color w:val="605E5C"/>
      <w:shd w:val="clear" w:color="auto" w:fill="E1DFDD"/>
    </w:rPr>
  </w:style>
  <w:style w:type="character" w:styleId="FollowedHyperlink">
    <w:name w:val="FollowedHyperlink"/>
    <w:basedOn w:val="DefaultParagraphFont"/>
    <w:uiPriority w:val="99"/>
    <w:semiHidden/>
    <w:unhideWhenUsed/>
    <w:rsid w:val="003F4AB2"/>
    <w:rPr>
      <w:color w:val="800080" w:themeColor="followedHyperlink"/>
      <w:u w:val="single"/>
    </w:rPr>
  </w:style>
  <w:style w:type="table" w:styleId="PlainTable3">
    <w:name w:val="Plain Table 3"/>
    <w:basedOn w:val="TableNormal"/>
    <w:uiPriority w:val="43"/>
    <w:rsid w:val="003F4AB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C80247"/>
    <w:pPr>
      <w:spacing w:before="100" w:beforeAutospacing="1" w:after="100" w:afterAutospacing="1"/>
    </w:pPr>
    <w:rPr>
      <w:lang w:eastAsia="en-GB"/>
    </w:rPr>
  </w:style>
  <w:style w:type="paragraph" w:styleId="Revision">
    <w:name w:val="Revision"/>
    <w:hidden/>
    <w:uiPriority w:val="99"/>
    <w:semiHidden/>
    <w:rsid w:val="005A15BB"/>
    <w:pPr>
      <w:spacing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BB3B38"/>
    <w:pPr>
      <w:spacing w:line="240" w:lineRule="auto"/>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44928">
      <w:bodyDiv w:val="1"/>
      <w:marLeft w:val="0"/>
      <w:marRight w:val="0"/>
      <w:marTop w:val="0"/>
      <w:marBottom w:val="0"/>
      <w:divBdr>
        <w:top w:val="none" w:sz="0" w:space="0" w:color="auto"/>
        <w:left w:val="none" w:sz="0" w:space="0" w:color="auto"/>
        <w:bottom w:val="none" w:sz="0" w:space="0" w:color="auto"/>
        <w:right w:val="none" w:sz="0" w:space="0" w:color="auto"/>
      </w:divBdr>
    </w:div>
    <w:div w:id="195773156">
      <w:bodyDiv w:val="1"/>
      <w:marLeft w:val="0"/>
      <w:marRight w:val="0"/>
      <w:marTop w:val="0"/>
      <w:marBottom w:val="0"/>
      <w:divBdr>
        <w:top w:val="none" w:sz="0" w:space="0" w:color="auto"/>
        <w:left w:val="none" w:sz="0" w:space="0" w:color="auto"/>
        <w:bottom w:val="none" w:sz="0" w:space="0" w:color="auto"/>
        <w:right w:val="none" w:sz="0" w:space="0" w:color="auto"/>
      </w:divBdr>
    </w:div>
    <w:div w:id="371465720">
      <w:bodyDiv w:val="1"/>
      <w:marLeft w:val="0"/>
      <w:marRight w:val="0"/>
      <w:marTop w:val="0"/>
      <w:marBottom w:val="0"/>
      <w:divBdr>
        <w:top w:val="none" w:sz="0" w:space="0" w:color="auto"/>
        <w:left w:val="none" w:sz="0" w:space="0" w:color="auto"/>
        <w:bottom w:val="none" w:sz="0" w:space="0" w:color="auto"/>
        <w:right w:val="none" w:sz="0" w:space="0" w:color="auto"/>
      </w:divBdr>
    </w:div>
    <w:div w:id="412049268">
      <w:bodyDiv w:val="1"/>
      <w:marLeft w:val="0"/>
      <w:marRight w:val="0"/>
      <w:marTop w:val="0"/>
      <w:marBottom w:val="0"/>
      <w:divBdr>
        <w:top w:val="none" w:sz="0" w:space="0" w:color="auto"/>
        <w:left w:val="none" w:sz="0" w:space="0" w:color="auto"/>
        <w:bottom w:val="none" w:sz="0" w:space="0" w:color="auto"/>
        <w:right w:val="none" w:sz="0" w:space="0" w:color="auto"/>
      </w:divBdr>
    </w:div>
    <w:div w:id="491020002">
      <w:bodyDiv w:val="1"/>
      <w:marLeft w:val="0"/>
      <w:marRight w:val="0"/>
      <w:marTop w:val="0"/>
      <w:marBottom w:val="0"/>
      <w:divBdr>
        <w:top w:val="none" w:sz="0" w:space="0" w:color="auto"/>
        <w:left w:val="none" w:sz="0" w:space="0" w:color="auto"/>
        <w:bottom w:val="none" w:sz="0" w:space="0" w:color="auto"/>
        <w:right w:val="none" w:sz="0" w:space="0" w:color="auto"/>
      </w:divBdr>
    </w:div>
    <w:div w:id="755050863">
      <w:bodyDiv w:val="1"/>
      <w:marLeft w:val="0"/>
      <w:marRight w:val="0"/>
      <w:marTop w:val="0"/>
      <w:marBottom w:val="0"/>
      <w:divBdr>
        <w:top w:val="none" w:sz="0" w:space="0" w:color="auto"/>
        <w:left w:val="none" w:sz="0" w:space="0" w:color="auto"/>
        <w:bottom w:val="none" w:sz="0" w:space="0" w:color="auto"/>
        <w:right w:val="none" w:sz="0" w:space="0" w:color="auto"/>
      </w:divBdr>
    </w:div>
    <w:div w:id="818762575">
      <w:bodyDiv w:val="1"/>
      <w:marLeft w:val="0"/>
      <w:marRight w:val="0"/>
      <w:marTop w:val="0"/>
      <w:marBottom w:val="0"/>
      <w:divBdr>
        <w:top w:val="none" w:sz="0" w:space="0" w:color="auto"/>
        <w:left w:val="none" w:sz="0" w:space="0" w:color="auto"/>
        <w:bottom w:val="none" w:sz="0" w:space="0" w:color="auto"/>
        <w:right w:val="none" w:sz="0" w:space="0" w:color="auto"/>
      </w:divBdr>
    </w:div>
    <w:div w:id="1723093293">
      <w:bodyDiv w:val="1"/>
      <w:marLeft w:val="0"/>
      <w:marRight w:val="0"/>
      <w:marTop w:val="0"/>
      <w:marBottom w:val="0"/>
      <w:divBdr>
        <w:top w:val="none" w:sz="0" w:space="0" w:color="auto"/>
        <w:left w:val="none" w:sz="0" w:space="0" w:color="auto"/>
        <w:bottom w:val="none" w:sz="0" w:space="0" w:color="auto"/>
        <w:right w:val="none" w:sz="0" w:space="0" w:color="auto"/>
      </w:divBdr>
      <w:divsChild>
        <w:div w:id="109134491">
          <w:marLeft w:val="0"/>
          <w:marRight w:val="0"/>
          <w:marTop w:val="0"/>
          <w:marBottom w:val="0"/>
          <w:divBdr>
            <w:top w:val="none" w:sz="0" w:space="0" w:color="auto"/>
            <w:left w:val="none" w:sz="0" w:space="0" w:color="auto"/>
            <w:bottom w:val="none" w:sz="0" w:space="0" w:color="auto"/>
            <w:right w:val="none" w:sz="0" w:space="0" w:color="auto"/>
          </w:divBdr>
          <w:divsChild>
            <w:div w:id="638653093">
              <w:marLeft w:val="0"/>
              <w:marRight w:val="0"/>
              <w:marTop w:val="0"/>
              <w:marBottom w:val="0"/>
              <w:divBdr>
                <w:top w:val="none" w:sz="0" w:space="0" w:color="auto"/>
                <w:left w:val="none" w:sz="0" w:space="0" w:color="auto"/>
                <w:bottom w:val="none" w:sz="0" w:space="0" w:color="auto"/>
                <w:right w:val="none" w:sz="0" w:space="0" w:color="auto"/>
              </w:divBdr>
            </w:div>
            <w:div w:id="1194028612">
              <w:marLeft w:val="0"/>
              <w:marRight w:val="0"/>
              <w:marTop w:val="0"/>
              <w:marBottom w:val="0"/>
              <w:divBdr>
                <w:top w:val="none" w:sz="0" w:space="0" w:color="auto"/>
                <w:left w:val="none" w:sz="0" w:space="0" w:color="auto"/>
                <w:bottom w:val="none" w:sz="0" w:space="0" w:color="auto"/>
                <w:right w:val="none" w:sz="0" w:space="0" w:color="auto"/>
              </w:divBdr>
            </w:div>
          </w:divsChild>
        </w:div>
        <w:div w:id="996568271">
          <w:marLeft w:val="0"/>
          <w:marRight w:val="0"/>
          <w:marTop w:val="0"/>
          <w:marBottom w:val="0"/>
          <w:divBdr>
            <w:top w:val="none" w:sz="0" w:space="0" w:color="auto"/>
            <w:left w:val="none" w:sz="0" w:space="0" w:color="auto"/>
            <w:bottom w:val="none" w:sz="0" w:space="0" w:color="auto"/>
            <w:right w:val="none" w:sz="0" w:space="0" w:color="auto"/>
          </w:divBdr>
          <w:divsChild>
            <w:div w:id="763308206">
              <w:marLeft w:val="0"/>
              <w:marRight w:val="0"/>
              <w:marTop w:val="0"/>
              <w:marBottom w:val="0"/>
              <w:divBdr>
                <w:top w:val="none" w:sz="0" w:space="0" w:color="auto"/>
                <w:left w:val="none" w:sz="0" w:space="0" w:color="auto"/>
                <w:bottom w:val="none" w:sz="0" w:space="0" w:color="auto"/>
                <w:right w:val="none" w:sz="0" w:space="0" w:color="auto"/>
              </w:divBdr>
              <w:divsChild>
                <w:div w:id="490023950">
                  <w:marLeft w:val="0"/>
                  <w:marRight w:val="0"/>
                  <w:marTop w:val="0"/>
                  <w:marBottom w:val="0"/>
                  <w:divBdr>
                    <w:top w:val="none" w:sz="0" w:space="0" w:color="auto"/>
                    <w:left w:val="none" w:sz="0" w:space="0" w:color="auto"/>
                    <w:bottom w:val="none" w:sz="0" w:space="0" w:color="auto"/>
                    <w:right w:val="none" w:sz="0" w:space="0" w:color="auto"/>
                  </w:divBdr>
                  <w:divsChild>
                    <w:div w:id="1951471702">
                      <w:marLeft w:val="0"/>
                      <w:marRight w:val="0"/>
                      <w:marTop w:val="0"/>
                      <w:marBottom w:val="0"/>
                      <w:divBdr>
                        <w:top w:val="none" w:sz="0" w:space="0" w:color="auto"/>
                        <w:left w:val="none" w:sz="0" w:space="0" w:color="auto"/>
                        <w:bottom w:val="none" w:sz="0" w:space="0" w:color="auto"/>
                        <w:right w:val="none" w:sz="0" w:space="0" w:color="auto"/>
                      </w:divBdr>
                      <w:divsChild>
                        <w:div w:id="138117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871924">
      <w:bodyDiv w:val="1"/>
      <w:marLeft w:val="0"/>
      <w:marRight w:val="0"/>
      <w:marTop w:val="0"/>
      <w:marBottom w:val="0"/>
      <w:divBdr>
        <w:top w:val="none" w:sz="0" w:space="0" w:color="auto"/>
        <w:left w:val="none" w:sz="0" w:space="0" w:color="auto"/>
        <w:bottom w:val="none" w:sz="0" w:space="0" w:color="auto"/>
        <w:right w:val="none" w:sz="0" w:space="0" w:color="auto"/>
      </w:divBdr>
    </w:div>
    <w:div w:id="1897930182">
      <w:bodyDiv w:val="1"/>
      <w:marLeft w:val="0"/>
      <w:marRight w:val="0"/>
      <w:marTop w:val="0"/>
      <w:marBottom w:val="0"/>
      <w:divBdr>
        <w:top w:val="none" w:sz="0" w:space="0" w:color="auto"/>
        <w:left w:val="none" w:sz="0" w:space="0" w:color="auto"/>
        <w:bottom w:val="none" w:sz="0" w:space="0" w:color="auto"/>
        <w:right w:val="none" w:sz="0" w:space="0" w:color="auto"/>
      </w:divBdr>
    </w:div>
    <w:div w:id="1900552039">
      <w:bodyDiv w:val="1"/>
      <w:marLeft w:val="0"/>
      <w:marRight w:val="0"/>
      <w:marTop w:val="0"/>
      <w:marBottom w:val="0"/>
      <w:divBdr>
        <w:top w:val="none" w:sz="0" w:space="0" w:color="auto"/>
        <w:left w:val="none" w:sz="0" w:space="0" w:color="auto"/>
        <w:bottom w:val="none" w:sz="0" w:space="0" w:color="auto"/>
        <w:right w:val="none" w:sz="0" w:space="0" w:color="auto"/>
      </w:divBdr>
    </w:div>
    <w:div w:id="1913809981">
      <w:bodyDiv w:val="1"/>
      <w:marLeft w:val="0"/>
      <w:marRight w:val="0"/>
      <w:marTop w:val="0"/>
      <w:marBottom w:val="0"/>
      <w:divBdr>
        <w:top w:val="none" w:sz="0" w:space="0" w:color="auto"/>
        <w:left w:val="none" w:sz="0" w:space="0" w:color="auto"/>
        <w:bottom w:val="none" w:sz="0" w:space="0" w:color="auto"/>
        <w:right w:val="none" w:sz="0" w:space="0" w:color="auto"/>
      </w:divBdr>
    </w:div>
    <w:div w:id="2011981654">
      <w:bodyDiv w:val="1"/>
      <w:marLeft w:val="0"/>
      <w:marRight w:val="0"/>
      <w:marTop w:val="0"/>
      <w:marBottom w:val="0"/>
      <w:divBdr>
        <w:top w:val="none" w:sz="0" w:space="0" w:color="auto"/>
        <w:left w:val="none" w:sz="0" w:space="0" w:color="auto"/>
        <w:bottom w:val="none" w:sz="0" w:space="0" w:color="auto"/>
        <w:right w:val="none" w:sz="0" w:space="0" w:color="auto"/>
      </w:divBdr>
    </w:div>
    <w:div w:id="2142337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4F022-4909-0741-80FE-621216C15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1472</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J. Santos</cp:lastModifiedBy>
  <cp:revision>3</cp:revision>
  <cp:lastPrinted>2020-04-16T13:00:00Z</cp:lastPrinted>
  <dcterms:created xsi:type="dcterms:W3CDTF">2020-09-30T18:44:00Z</dcterms:created>
  <dcterms:modified xsi:type="dcterms:W3CDTF">2020-09-30T18:44:00Z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http://www.zotero.org/styles/ecology</vt:lpwstr>
  </property>
  <property fmtid="{D5CDD505-2E9C-101B-9397-08002B2CF9AE}" pid="9" name="Mendeley Recent Style Name 3_1">
    <vt:lpwstr>Ecology</vt:lpwstr>
  </property>
  <property fmtid="{D5CDD505-2E9C-101B-9397-08002B2CF9AE}" pid="10" name="Mendeley Recent Style Id 4_1">
    <vt:lpwstr>http://www.zotero.org/styles/ecology-letters</vt:lpwstr>
  </property>
  <property fmtid="{D5CDD505-2E9C-101B-9397-08002B2CF9AE}" pid="11" name="Mendeley Recent Style Name 4_1">
    <vt:lpwstr>Ecology Letters</vt:lpwstr>
  </property>
  <property fmtid="{D5CDD505-2E9C-101B-9397-08002B2CF9AE}" pid="12" name="Mendeley Recent Style Id 5_1">
    <vt:lpwstr>http://www.zotero.org/styles/ecology-and-society</vt:lpwstr>
  </property>
  <property fmtid="{D5CDD505-2E9C-101B-9397-08002B2CF9AE}" pid="13" name="Mendeley Recent Style Name 5_1">
    <vt:lpwstr>Ecology and Society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http://www.zotero.org/styles/science-advances</vt:lpwstr>
  </property>
  <property fmtid="{D5CDD505-2E9C-101B-9397-08002B2CF9AE}" pid="19" name="Mendeley Recent Style Name 8_1">
    <vt:lpwstr>Science Advances</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8896ba41-deb5-3a91-bd17-0a73d88d8d01</vt:lpwstr>
  </property>
  <property fmtid="{D5CDD505-2E9C-101B-9397-08002B2CF9AE}" pid="24" name="Mendeley Citation Style_1">
    <vt:lpwstr>http://www.zotero.org/styles/scientific-reports</vt:lpwstr>
  </property>
</Properties>
</file>