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A71" w:rsidRPr="00BE4A71" w:rsidRDefault="00BE4A71" w:rsidP="00BE4A71">
      <w:pPr>
        <w:spacing w:line="240" w:lineRule="auto"/>
        <w:rPr>
          <w:b/>
          <w:sz w:val="28"/>
          <w:szCs w:val="28"/>
        </w:rPr>
      </w:pPr>
      <w:r w:rsidRPr="00BE4A71">
        <w:rPr>
          <w:b/>
          <w:sz w:val="28"/>
          <w:szCs w:val="28"/>
        </w:rPr>
        <w:t xml:space="preserve">Lymphatic filariasis elimination in Samoa: Predicting locations of residual infection using </w:t>
      </w:r>
      <w:proofErr w:type="spellStart"/>
      <w:r w:rsidRPr="00BE4A71">
        <w:rPr>
          <w:b/>
          <w:sz w:val="28"/>
          <w:szCs w:val="28"/>
        </w:rPr>
        <w:t>geostatistics</w:t>
      </w:r>
      <w:proofErr w:type="spellEnd"/>
      <w:r w:rsidRPr="00BE4A71">
        <w:rPr>
          <w:b/>
          <w:sz w:val="28"/>
          <w:szCs w:val="28"/>
        </w:rPr>
        <w:t xml:space="preserve"> and machine learning</w:t>
      </w:r>
    </w:p>
    <w:p w:rsidR="00BE4A71" w:rsidRPr="00E112A3" w:rsidRDefault="00BE4A71" w:rsidP="00BE4A71">
      <w:pPr>
        <w:spacing w:after="0" w:line="360" w:lineRule="auto"/>
        <w:rPr>
          <w:vertAlign w:val="superscript"/>
        </w:rPr>
      </w:pPr>
      <w:r w:rsidRPr="00E112A3">
        <w:rPr>
          <w:lang w:val="en-US"/>
        </w:rPr>
        <w:t xml:space="preserve">Helen J. Mayfield, Hugh </w:t>
      </w:r>
      <w:proofErr w:type="spellStart"/>
      <w:r w:rsidRPr="00E112A3">
        <w:rPr>
          <w:lang w:val="en-US"/>
        </w:rPr>
        <w:t>Sturrock</w:t>
      </w:r>
      <w:proofErr w:type="spellEnd"/>
      <w:r w:rsidRPr="00E112A3">
        <w:rPr>
          <w:lang w:val="en-US"/>
        </w:rPr>
        <w:t xml:space="preserve">, Benjamin F. Arnold, Ricardo </w:t>
      </w:r>
      <w:r>
        <w:rPr>
          <w:lang w:val="en-US"/>
        </w:rPr>
        <w:t xml:space="preserve">Andrade-Pacheco </w:t>
      </w:r>
      <w:r w:rsidRPr="00E112A3">
        <w:rPr>
          <w:lang w:val="en-US"/>
        </w:rPr>
        <w:t xml:space="preserve">, Therese Kearns, Patricia Graves, Take </w:t>
      </w:r>
      <w:proofErr w:type="spellStart"/>
      <w:r w:rsidRPr="00E112A3">
        <w:rPr>
          <w:lang w:val="en-US"/>
        </w:rPr>
        <w:t>Naseri</w:t>
      </w:r>
      <w:proofErr w:type="spellEnd"/>
      <w:r w:rsidRPr="00E112A3">
        <w:rPr>
          <w:lang w:val="en-US"/>
        </w:rPr>
        <w:t xml:space="preserve">, Robert Thomsen, Katherine </w:t>
      </w:r>
      <w:proofErr w:type="spellStart"/>
      <w:r w:rsidRPr="00E112A3">
        <w:rPr>
          <w:lang w:val="en-US"/>
        </w:rPr>
        <w:t>Gass</w:t>
      </w:r>
      <w:proofErr w:type="spellEnd"/>
      <w:r w:rsidRPr="00E112A3">
        <w:rPr>
          <w:lang w:val="en-US"/>
        </w:rPr>
        <w:t>, Colleen L. Lau</w:t>
      </w:r>
    </w:p>
    <w:p w:rsidR="00BE4A71" w:rsidRPr="00E112A3" w:rsidRDefault="00BE4A71" w:rsidP="00BE4A71">
      <w:pPr>
        <w:pStyle w:val="Heading1"/>
        <w:numPr>
          <w:ilvl w:val="0"/>
          <w:numId w:val="0"/>
        </w:numPr>
        <w:ind w:left="432" w:hanging="432"/>
        <w:rPr>
          <w:color w:val="auto"/>
          <w:lang w:eastAsia="en-AU"/>
        </w:rPr>
      </w:pPr>
      <w:r>
        <w:rPr>
          <w:color w:val="auto"/>
          <w:lang w:eastAsia="en-AU"/>
        </w:rPr>
        <w:t>S</w:t>
      </w:r>
      <w:r w:rsidRPr="00E112A3">
        <w:rPr>
          <w:color w:val="auto"/>
          <w:lang w:eastAsia="en-AU"/>
        </w:rPr>
        <w:t>upplementary</w:t>
      </w:r>
    </w:p>
    <w:p w:rsidR="00886EE6" w:rsidRDefault="00886EE6" w:rsidP="00886EE6">
      <w:pPr>
        <w:spacing w:line="276" w:lineRule="auto"/>
      </w:pPr>
      <w:r w:rsidRPr="0066331F">
        <w:rPr>
          <w:b/>
        </w:rPr>
        <w:t>Table S1:</w:t>
      </w:r>
      <w:r w:rsidRPr="0066331F">
        <w:t xml:space="preserve"> </w:t>
      </w:r>
      <w:r w:rsidRPr="00E112A3">
        <w:t xml:space="preserve">Study population and observed antigen prevalence from 2018 and 2019 household surveys. Sample size and crude antigen prevalence from household surveys across 35 primary sampling units in Samoa (participants aged </w:t>
      </w:r>
      <w:r w:rsidRPr="00E112A3">
        <w:sym w:font="Symbol" w:char="F0B3"/>
      </w:r>
      <w:r w:rsidRPr="00E112A3">
        <w:t xml:space="preserve">5 years).  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275"/>
        <w:gridCol w:w="1843"/>
        <w:gridCol w:w="1701"/>
      </w:tblGrid>
      <w:tr w:rsidR="00886EE6" w:rsidRPr="00E112A3" w:rsidTr="00345E24">
        <w:trPr>
          <w:trHeight w:val="585"/>
        </w:trPr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6EE6" w:rsidRPr="00E112A3" w:rsidRDefault="00886EE6" w:rsidP="00345E24">
            <w:pPr>
              <w:spacing w:after="200"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>Year</w:t>
            </w:r>
            <w:r>
              <w:rPr>
                <w:noProof/>
                <w:sz w:val="20"/>
                <w:szCs w:val="20"/>
                <w:lang w:eastAsia="en-AU"/>
              </w:rPr>
              <w:t xml:space="preserve"> and sample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6EE6" w:rsidRPr="00E112A3" w:rsidRDefault="00886EE6" w:rsidP="00345E24">
            <w:pPr>
              <w:spacing w:after="200"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>Number of hous</w:t>
            </w:r>
            <w:r>
              <w:rPr>
                <w:noProof/>
                <w:sz w:val="20"/>
                <w:szCs w:val="20"/>
                <w:lang w:eastAsia="en-AU"/>
              </w:rPr>
              <w:t>e</w:t>
            </w:r>
            <w:r w:rsidRPr="00E112A3">
              <w:rPr>
                <w:noProof/>
                <w:sz w:val="20"/>
                <w:szCs w:val="20"/>
                <w:lang w:eastAsia="en-AU"/>
              </w:rPr>
              <w:t>holds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6EE6" w:rsidRPr="00E112A3" w:rsidRDefault="00886EE6" w:rsidP="00345E24">
            <w:pPr>
              <w:spacing w:after="200"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>Average household size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6EE6" w:rsidRPr="00E112A3" w:rsidRDefault="00886EE6" w:rsidP="00345E24">
            <w:pPr>
              <w:spacing w:after="200"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 xml:space="preserve">Number of participants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6EE6" w:rsidRPr="00E112A3" w:rsidRDefault="00886EE6" w:rsidP="00345E24">
            <w:pPr>
              <w:spacing w:after="200"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>Crude antigen prevalence in household members</w:t>
            </w:r>
            <w:r w:rsidRPr="00E112A3">
              <w:rPr>
                <w:noProof/>
                <w:sz w:val="20"/>
                <w:szCs w:val="20"/>
                <w:lang w:eastAsia="en-AU"/>
              </w:rPr>
              <w:br/>
              <w:t>(95% CI)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6EE6" w:rsidRPr="00E112A3" w:rsidRDefault="00886EE6" w:rsidP="00345E24">
            <w:pPr>
              <w:spacing w:after="200"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 xml:space="preserve">Median </w:t>
            </w:r>
            <w:r w:rsidRPr="00E112A3">
              <w:rPr>
                <w:noProof/>
                <w:sz w:val="20"/>
                <w:szCs w:val="20"/>
                <w:lang w:eastAsia="en-AU"/>
              </w:rPr>
              <w:br/>
              <w:t xml:space="preserve">Crude antigen prevalence by PSU (range) </w:t>
            </w:r>
          </w:p>
        </w:tc>
      </w:tr>
      <w:tr w:rsidR="00886EE6" w:rsidRPr="00E112A3" w:rsidTr="00345E24">
        <w:trPr>
          <w:trHeight w:val="585"/>
        </w:trPr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86EE6" w:rsidRPr="00E112A3" w:rsidRDefault="00886EE6" w:rsidP="00345E24">
            <w:pPr>
              <w:spacing w:after="200"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>2018</w:t>
            </w:r>
            <w:r>
              <w:rPr>
                <w:noProof/>
                <w:sz w:val="20"/>
                <w:szCs w:val="20"/>
                <w:lang w:eastAsia="en-AU"/>
              </w:rPr>
              <w:t xml:space="preserve"> all PSUs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86EE6" w:rsidRPr="00E112A3" w:rsidRDefault="00886EE6" w:rsidP="00345E24">
            <w:pPr>
              <w:spacing w:after="200"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>495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6EE6" w:rsidRPr="00E112A3" w:rsidRDefault="00886EE6" w:rsidP="00345E24">
            <w:pPr>
              <w:spacing w:after="200"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>4.</w:t>
            </w:r>
            <w:r>
              <w:rPr>
                <w:noProof/>
                <w:sz w:val="20"/>
                <w:szCs w:val="20"/>
                <w:lang w:eastAsia="en-AU"/>
              </w:rPr>
              <w:t>8</w:t>
            </w:r>
          </w:p>
          <w:p w:rsidR="00886EE6" w:rsidRPr="00E112A3" w:rsidRDefault="00886EE6" w:rsidP="00345E24">
            <w:pPr>
              <w:spacing w:after="200"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>(min 1, max 26)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>2322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6EE6" w:rsidRPr="00383BD3" w:rsidRDefault="00886EE6" w:rsidP="00345E24">
            <w:pPr>
              <w:spacing w:after="200"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383BD3">
              <w:rPr>
                <w:noProof/>
                <w:sz w:val="20"/>
                <w:szCs w:val="20"/>
                <w:lang w:eastAsia="en-AU"/>
              </w:rPr>
              <w:t>4.4%</w:t>
            </w:r>
          </w:p>
          <w:p w:rsidR="00886EE6" w:rsidRPr="00E112A3" w:rsidRDefault="00886EE6" w:rsidP="00345E24">
            <w:pPr>
              <w:spacing w:after="200"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0C387C">
              <w:rPr>
                <w:noProof/>
                <w:sz w:val="20"/>
                <w:szCs w:val="20"/>
                <w:lang w:eastAsia="en-AU"/>
              </w:rPr>
              <w:t>(3.7%</w:t>
            </w:r>
            <w:r w:rsidRPr="00E112A3">
              <w:rPr>
                <w:noProof/>
                <w:sz w:val="20"/>
                <w:szCs w:val="20"/>
                <w:lang w:eastAsia="en-AU"/>
              </w:rPr>
              <w:t xml:space="preserve"> - 5.4%)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6EE6" w:rsidRPr="00E112A3" w:rsidRDefault="00886EE6" w:rsidP="00345E24">
            <w:pPr>
              <w:spacing w:after="200"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>4.4%</w:t>
            </w:r>
          </w:p>
          <w:p w:rsidR="00886EE6" w:rsidRPr="00E112A3" w:rsidRDefault="00886EE6" w:rsidP="00345E24">
            <w:pPr>
              <w:spacing w:after="200"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>(0% - 15.3%)</w:t>
            </w:r>
          </w:p>
        </w:tc>
      </w:tr>
      <w:tr w:rsidR="00886EE6" w:rsidRPr="00E112A3" w:rsidTr="00345E24">
        <w:trPr>
          <w:trHeight w:val="604"/>
        </w:trPr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6EE6" w:rsidRPr="00E112A3" w:rsidRDefault="00886EE6" w:rsidP="00345E24">
            <w:pPr>
              <w:spacing w:after="200"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>2019</w:t>
            </w:r>
            <w:r>
              <w:rPr>
                <w:noProof/>
                <w:sz w:val="20"/>
                <w:szCs w:val="20"/>
                <w:lang w:eastAsia="en-AU"/>
              </w:rPr>
              <w:t xml:space="preserve"> all PSUs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6EE6" w:rsidRPr="00E112A3" w:rsidRDefault="00886EE6" w:rsidP="00345E24">
            <w:pPr>
              <w:spacing w:after="200"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>542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6EE6" w:rsidRPr="00E112A3" w:rsidRDefault="00886EE6" w:rsidP="00345E24">
            <w:pPr>
              <w:spacing w:after="200"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>4.8</w:t>
            </w:r>
          </w:p>
          <w:p w:rsidR="00886EE6" w:rsidRPr="00E112A3" w:rsidRDefault="00886EE6" w:rsidP="00345E24">
            <w:pPr>
              <w:spacing w:after="200"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>(min 1, max 20)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>2594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6EE6" w:rsidRPr="00E112A3" w:rsidRDefault="00886EE6" w:rsidP="00345E24">
            <w:pPr>
              <w:spacing w:after="200"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>4.7%</w:t>
            </w:r>
          </w:p>
          <w:p w:rsidR="00886EE6" w:rsidRPr="00E112A3" w:rsidRDefault="00886EE6" w:rsidP="00345E24">
            <w:pPr>
              <w:spacing w:after="200"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>(4.0% - 5.6%)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6EE6" w:rsidRPr="00E112A3" w:rsidRDefault="00886EE6" w:rsidP="00345E24">
            <w:pPr>
              <w:spacing w:after="200"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>2.6%</w:t>
            </w:r>
          </w:p>
          <w:p w:rsidR="00886EE6" w:rsidRPr="00E112A3" w:rsidRDefault="00886EE6" w:rsidP="00345E24">
            <w:pPr>
              <w:spacing w:after="200"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>(0% - 18.7%)</w:t>
            </w:r>
          </w:p>
        </w:tc>
      </w:tr>
      <w:tr w:rsidR="00886EE6" w:rsidRPr="00E112A3" w:rsidTr="00345E24">
        <w:trPr>
          <w:trHeight w:val="604"/>
        </w:trPr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>2018</w:t>
            </w:r>
            <w:r>
              <w:rPr>
                <w:noProof/>
                <w:sz w:val="20"/>
                <w:szCs w:val="20"/>
                <w:lang w:eastAsia="en-AU"/>
              </w:rPr>
              <w:t xml:space="preserve">  random PSUs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6EE6" w:rsidRDefault="00886EE6" w:rsidP="00345E24">
            <w:pPr>
              <w:spacing w:after="200"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>4.</w:t>
            </w:r>
            <w:r>
              <w:rPr>
                <w:noProof/>
                <w:sz w:val="20"/>
                <w:szCs w:val="20"/>
                <w:lang w:eastAsia="en-AU"/>
              </w:rPr>
              <w:t xml:space="preserve">6 </w:t>
            </w:r>
          </w:p>
          <w:p w:rsidR="00886EE6" w:rsidRPr="00E112A3" w:rsidRDefault="00886EE6" w:rsidP="00345E24">
            <w:pPr>
              <w:spacing w:after="200"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>(min 1, max 26)</w:t>
            </w:r>
          </w:p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2008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6EE6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3.7%</w:t>
            </w:r>
          </w:p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(3.0% - 4.7%)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6EE6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2.9%</w:t>
            </w:r>
          </w:p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(0% - 14.0%)</w:t>
            </w:r>
          </w:p>
        </w:tc>
      </w:tr>
      <w:tr w:rsidR="00886EE6" w:rsidRPr="00E112A3" w:rsidTr="00345E24">
        <w:trPr>
          <w:trHeight w:val="604"/>
        </w:trPr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 w:rsidRPr="00E112A3">
              <w:rPr>
                <w:noProof/>
                <w:sz w:val="20"/>
                <w:szCs w:val="20"/>
                <w:lang w:eastAsia="en-AU"/>
              </w:rPr>
              <w:t>201</w:t>
            </w:r>
            <w:r>
              <w:rPr>
                <w:noProof/>
                <w:sz w:val="20"/>
                <w:szCs w:val="20"/>
                <w:lang w:eastAsia="en-AU"/>
              </w:rPr>
              <w:t>9  random PSUs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467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6EE6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4.7</w:t>
            </w:r>
          </w:p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 xml:space="preserve">(min 1, max 20)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2182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6EE6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 xml:space="preserve">3.4% </w:t>
            </w:r>
          </w:p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(2.7% - 4.3%)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6EE6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 xml:space="preserve">1.5% </w:t>
            </w:r>
          </w:p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(0% - 18.7%)</w:t>
            </w:r>
          </w:p>
        </w:tc>
      </w:tr>
      <w:tr w:rsidR="00886EE6" w:rsidRPr="00E112A3" w:rsidTr="00345E24">
        <w:trPr>
          <w:trHeight w:val="604"/>
        </w:trPr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2018 Purposive PSUs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6EE6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 xml:space="preserve">5.1 </w:t>
            </w:r>
          </w:p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(min 1, max 13)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314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6EE6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8.9%</w:t>
            </w:r>
          </w:p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 xml:space="preserve">(6.0% - 12.6%)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6EE6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 xml:space="preserve">7.5% </w:t>
            </w:r>
          </w:p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(4.7% - 15.23)</w:t>
            </w:r>
          </w:p>
        </w:tc>
      </w:tr>
      <w:tr w:rsidR="00886EE6" w:rsidRPr="00E112A3" w:rsidTr="00345E24">
        <w:trPr>
          <w:trHeight w:val="604"/>
        </w:trPr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2019 Purposive PSUs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6EE6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 xml:space="preserve">5.5 </w:t>
            </w:r>
          </w:p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(min 1, max 17)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412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6EE6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 xml:space="preserve">11.7% </w:t>
            </w:r>
          </w:p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(8.7% - 15.1%)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6EE6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12.7%</w:t>
            </w:r>
          </w:p>
          <w:p w:rsidR="00886EE6" w:rsidRPr="00E112A3" w:rsidRDefault="00886EE6" w:rsidP="00345E24">
            <w:pPr>
              <w:spacing w:line="240" w:lineRule="auto"/>
              <w:jc w:val="center"/>
              <w:rPr>
                <w:noProof/>
                <w:sz w:val="20"/>
                <w:szCs w:val="20"/>
                <w:lang w:eastAsia="en-AU"/>
              </w:rPr>
            </w:pPr>
            <w:r>
              <w:rPr>
                <w:noProof/>
                <w:sz w:val="20"/>
                <w:szCs w:val="20"/>
                <w:lang w:eastAsia="en-AU"/>
              </w:rPr>
              <w:t>(4.5% - 16.0%)</w:t>
            </w:r>
          </w:p>
        </w:tc>
      </w:tr>
    </w:tbl>
    <w:p w:rsidR="00886EE6" w:rsidRDefault="00886EE6" w:rsidP="00886EE6"/>
    <w:p w:rsidR="00D6055C" w:rsidRDefault="00D6055C" w:rsidP="00886EE6">
      <w:pPr>
        <w:pStyle w:val="Caption"/>
      </w:pPr>
      <w:bookmarkStart w:id="0" w:name="_GoBack"/>
      <w:bookmarkEnd w:id="0"/>
    </w:p>
    <w:sectPr w:rsidR="00D605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C07D6"/>
    <w:multiLevelType w:val="multilevel"/>
    <w:tmpl w:val="1ADCE3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3837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A71"/>
    <w:rsid w:val="007863F5"/>
    <w:rsid w:val="00830BFB"/>
    <w:rsid w:val="00886EE6"/>
    <w:rsid w:val="00BE4A71"/>
    <w:rsid w:val="00D6055C"/>
    <w:rsid w:val="00E4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A71"/>
    <w:pPr>
      <w:spacing w:line="48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E4A71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4A71"/>
    <w:pPr>
      <w:keepNext/>
      <w:keepLines/>
      <w:numPr>
        <w:ilvl w:val="1"/>
        <w:numId w:val="1"/>
      </w:numPr>
      <w:spacing w:before="200" w:after="0"/>
      <w:ind w:left="576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4A71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4A71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A71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A71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A71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A71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A71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A71"/>
    <w:rPr>
      <w:rFonts w:eastAsiaTheme="majorEastAsia" w:cstheme="majorBidi"/>
      <w:b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E4A7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4A7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BE4A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A7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A7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A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A7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A7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BE4A71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886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A71"/>
    <w:pPr>
      <w:spacing w:line="48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E4A71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4A71"/>
    <w:pPr>
      <w:keepNext/>
      <w:keepLines/>
      <w:numPr>
        <w:ilvl w:val="1"/>
        <w:numId w:val="1"/>
      </w:numPr>
      <w:spacing w:before="200" w:after="0"/>
      <w:ind w:left="576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4A71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4A71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A71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A71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A71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A71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A71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A71"/>
    <w:rPr>
      <w:rFonts w:eastAsiaTheme="majorEastAsia" w:cstheme="majorBidi"/>
      <w:b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E4A7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4A7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BE4A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A7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A7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A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A7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A7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BE4A71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886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Helen</cp:lastModifiedBy>
  <cp:revision>3</cp:revision>
  <dcterms:created xsi:type="dcterms:W3CDTF">2020-10-14T00:35:00Z</dcterms:created>
  <dcterms:modified xsi:type="dcterms:W3CDTF">2020-10-14T00:36:00Z</dcterms:modified>
</cp:coreProperties>
</file>