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EA2815" w14:textId="182714BB" w:rsidR="00CC130E" w:rsidRPr="00576735" w:rsidRDefault="00CC130E" w:rsidP="00576735">
      <w:pPr>
        <w:spacing w:after="0" w:line="360" w:lineRule="auto"/>
        <w:ind w:right="1134" w:firstLine="0"/>
        <w:jc w:val="both"/>
        <w:rPr>
          <w:rFonts w:asciiTheme="majorHAnsi" w:hAnsiTheme="majorHAnsi" w:cstheme="majorHAnsi"/>
          <w:b/>
        </w:rPr>
      </w:pPr>
      <w:r w:rsidRPr="00576735">
        <w:rPr>
          <w:rFonts w:asciiTheme="majorHAnsi" w:hAnsiTheme="majorHAnsi" w:cstheme="majorHAnsi"/>
          <w:b/>
        </w:rPr>
        <w:t xml:space="preserve">Supplement: </w:t>
      </w:r>
      <w:bookmarkStart w:id="0" w:name="_GoBack"/>
      <w:bookmarkEnd w:id="0"/>
    </w:p>
    <w:p w14:paraId="27DE0F30" w14:textId="77777777" w:rsidR="00CC130E" w:rsidRPr="00576735" w:rsidRDefault="00CC130E" w:rsidP="00576735">
      <w:pPr>
        <w:spacing w:after="0" w:line="360" w:lineRule="auto"/>
        <w:ind w:right="1134" w:firstLine="0"/>
        <w:jc w:val="both"/>
        <w:rPr>
          <w:rFonts w:asciiTheme="majorHAnsi" w:hAnsiTheme="majorHAnsi" w:cstheme="majorHAnsi"/>
        </w:rPr>
      </w:pPr>
    </w:p>
    <w:p w14:paraId="77EF9C59" w14:textId="0056C0B9" w:rsidR="00CC130E" w:rsidRPr="00576735" w:rsidRDefault="00CC130E" w:rsidP="00576735">
      <w:pPr>
        <w:spacing w:after="0" w:line="360" w:lineRule="auto"/>
        <w:ind w:right="1134" w:firstLine="0"/>
        <w:jc w:val="both"/>
        <w:rPr>
          <w:rFonts w:asciiTheme="majorHAnsi" w:hAnsiTheme="majorHAnsi" w:cstheme="majorHAnsi"/>
        </w:rPr>
      </w:pPr>
      <w:bookmarkStart w:id="1" w:name="_Hlk11103797"/>
      <w:r w:rsidRPr="00576735">
        <w:rPr>
          <w:rFonts w:asciiTheme="majorHAnsi" w:hAnsiTheme="majorHAnsi" w:cstheme="majorHAnsi"/>
          <w:b/>
          <w:bCs/>
          <w:lang w:val="en-GB"/>
        </w:rPr>
        <w:t>Epithelial loss of mitochondrial oxidative phosphorylation leads to disturbed enamel</w:t>
      </w:r>
      <w:r w:rsidR="00B77287" w:rsidRPr="00576735">
        <w:rPr>
          <w:rFonts w:asciiTheme="majorHAnsi" w:hAnsiTheme="majorHAnsi" w:cstheme="majorHAnsi"/>
          <w:b/>
          <w:bCs/>
          <w:lang w:val="en-GB"/>
        </w:rPr>
        <w:t xml:space="preserve"> </w:t>
      </w:r>
      <w:r w:rsidRPr="00576735">
        <w:rPr>
          <w:rFonts w:asciiTheme="majorHAnsi" w:hAnsiTheme="majorHAnsi" w:cstheme="majorHAnsi"/>
          <w:b/>
          <w:bCs/>
          <w:lang w:val="en-GB"/>
        </w:rPr>
        <w:t>and impaired dentin</w:t>
      </w:r>
      <w:r w:rsidR="00B77287" w:rsidRPr="00576735">
        <w:rPr>
          <w:rFonts w:asciiTheme="majorHAnsi" w:hAnsiTheme="majorHAnsi" w:cstheme="majorHAnsi"/>
          <w:b/>
          <w:bCs/>
          <w:lang w:val="en-GB"/>
        </w:rPr>
        <w:t xml:space="preserve"> </w:t>
      </w:r>
      <w:r w:rsidRPr="00576735">
        <w:rPr>
          <w:rFonts w:asciiTheme="majorHAnsi" w:hAnsiTheme="majorHAnsi" w:cstheme="majorHAnsi"/>
          <w:b/>
          <w:bCs/>
          <w:lang w:val="en-GB"/>
        </w:rPr>
        <w:t>matrix formation in postnatal developed mouse incisor</w:t>
      </w:r>
    </w:p>
    <w:p w14:paraId="3E4DF20D" w14:textId="77777777" w:rsidR="00CC130E" w:rsidRPr="00576735" w:rsidRDefault="00CC130E" w:rsidP="00576735">
      <w:pPr>
        <w:spacing w:after="0" w:line="360" w:lineRule="auto"/>
        <w:ind w:right="1134" w:firstLine="0"/>
        <w:jc w:val="both"/>
        <w:rPr>
          <w:rFonts w:asciiTheme="majorHAnsi" w:hAnsiTheme="majorHAnsi" w:cstheme="majorHAnsi"/>
        </w:rPr>
      </w:pPr>
    </w:p>
    <w:p w14:paraId="4F4BAFF8" w14:textId="77777777" w:rsidR="00CC130E" w:rsidRPr="00576735" w:rsidRDefault="00CC130E"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rPr>
        <w:t>Thomas Imhof</w:t>
      </w:r>
      <w:r w:rsidRPr="00576735">
        <w:rPr>
          <w:rFonts w:asciiTheme="majorHAnsi" w:hAnsiTheme="majorHAnsi" w:cstheme="majorHAnsi"/>
          <w:vertAlign w:val="superscript"/>
        </w:rPr>
        <w:t>1</w:t>
      </w:r>
      <w:r w:rsidRPr="00576735">
        <w:rPr>
          <w:rFonts w:asciiTheme="majorHAnsi" w:hAnsiTheme="majorHAnsi" w:cstheme="majorHAnsi"/>
        </w:rPr>
        <w:t>, Katharina Rosenblatt</w:t>
      </w:r>
      <w:r w:rsidRPr="00576735">
        <w:rPr>
          <w:rFonts w:asciiTheme="majorHAnsi" w:hAnsiTheme="majorHAnsi" w:cstheme="majorHAnsi"/>
          <w:vertAlign w:val="superscript"/>
        </w:rPr>
        <w:t>2</w:t>
      </w:r>
      <w:r w:rsidRPr="00576735">
        <w:rPr>
          <w:rFonts w:asciiTheme="majorHAnsi" w:hAnsiTheme="majorHAnsi" w:cstheme="majorHAnsi"/>
        </w:rPr>
        <w:t>, Galyna Pryymachuk</w:t>
      </w:r>
      <w:r w:rsidRPr="00576735">
        <w:rPr>
          <w:rFonts w:asciiTheme="majorHAnsi" w:hAnsiTheme="majorHAnsi" w:cstheme="majorHAnsi"/>
          <w:vertAlign w:val="superscript"/>
        </w:rPr>
        <w:t>3</w:t>
      </w:r>
      <w:r w:rsidRPr="00576735">
        <w:rPr>
          <w:rFonts w:asciiTheme="majorHAnsi" w:hAnsiTheme="majorHAnsi" w:cstheme="majorHAnsi"/>
        </w:rPr>
        <w:t>, Daniela Weiland</w:t>
      </w:r>
      <w:r w:rsidRPr="00576735">
        <w:rPr>
          <w:rFonts w:asciiTheme="majorHAnsi" w:hAnsiTheme="majorHAnsi" w:cstheme="majorHAnsi"/>
          <w:vertAlign w:val="superscript"/>
        </w:rPr>
        <w:t>2</w:t>
      </w:r>
      <w:r w:rsidRPr="00576735">
        <w:rPr>
          <w:rFonts w:asciiTheme="majorHAnsi" w:hAnsiTheme="majorHAnsi" w:cstheme="majorHAnsi"/>
        </w:rPr>
        <w:t>, Nicolas Noetzel</w:t>
      </w:r>
      <w:r w:rsidRPr="00576735">
        <w:rPr>
          <w:rFonts w:asciiTheme="majorHAnsi" w:hAnsiTheme="majorHAnsi" w:cstheme="majorHAnsi"/>
          <w:vertAlign w:val="superscript"/>
        </w:rPr>
        <w:t>2</w:t>
      </w:r>
      <w:r w:rsidRPr="00576735">
        <w:rPr>
          <w:rFonts w:asciiTheme="majorHAnsi" w:hAnsiTheme="majorHAnsi" w:cstheme="majorHAnsi"/>
        </w:rPr>
        <w:t>, James Deschner</w:t>
      </w:r>
      <w:r w:rsidRPr="00576735">
        <w:rPr>
          <w:rFonts w:asciiTheme="majorHAnsi" w:hAnsiTheme="majorHAnsi" w:cstheme="majorHAnsi"/>
          <w:vertAlign w:val="superscript"/>
        </w:rPr>
        <w:t>4</w:t>
      </w:r>
      <w:r w:rsidRPr="00576735">
        <w:rPr>
          <w:rFonts w:asciiTheme="majorHAnsi" w:hAnsiTheme="majorHAnsi" w:cstheme="majorHAnsi"/>
        </w:rPr>
        <w:t>, Olivier R. Baris</w:t>
      </w:r>
      <w:r w:rsidRPr="00576735">
        <w:rPr>
          <w:rFonts w:asciiTheme="majorHAnsi" w:hAnsiTheme="majorHAnsi" w:cstheme="majorHAnsi"/>
          <w:vertAlign w:val="superscript"/>
        </w:rPr>
        <w:t>5</w:t>
      </w:r>
      <w:r w:rsidRPr="00576735">
        <w:rPr>
          <w:rFonts w:asciiTheme="majorHAnsi" w:hAnsiTheme="majorHAnsi" w:cstheme="majorHAnsi"/>
        </w:rPr>
        <w:t>, Sammy Kimoloi</w:t>
      </w:r>
      <w:r w:rsidRPr="00576735">
        <w:rPr>
          <w:rFonts w:asciiTheme="majorHAnsi" w:hAnsiTheme="majorHAnsi" w:cstheme="majorHAnsi"/>
          <w:vertAlign w:val="superscript"/>
        </w:rPr>
        <w:t>2</w:t>
      </w:r>
      <w:r w:rsidRPr="00576735">
        <w:rPr>
          <w:rFonts w:asciiTheme="majorHAnsi" w:hAnsiTheme="majorHAnsi" w:cstheme="majorHAnsi"/>
        </w:rPr>
        <w:t>, Manuel Koch</w:t>
      </w:r>
      <w:r w:rsidRPr="00576735">
        <w:rPr>
          <w:rFonts w:asciiTheme="majorHAnsi" w:hAnsiTheme="majorHAnsi" w:cstheme="majorHAnsi"/>
          <w:vertAlign w:val="superscript"/>
        </w:rPr>
        <w:t>1,6</w:t>
      </w:r>
      <w:r w:rsidRPr="00576735">
        <w:rPr>
          <w:rFonts w:asciiTheme="majorHAnsi" w:hAnsiTheme="majorHAnsi" w:cstheme="majorHAnsi"/>
        </w:rPr>
        <w:t>, Rudolf J. Wiesner</w:t>
      </w:r>
      <w:r w:rsidRPr="00576735">
        <w:rPr>
          <w:rFonts w:asciiTheme="majorHAnsi" w:hAnsiTheme="majorHAnsi" w:cstheme="majorHAnsi"/>
          <w:vertAlign w:val="superscript"/>
        </w:rPr>
        <w:t>2,6,7*</w:t>
      </w:r>
      <w:r w:rsidRPr="00576735">
        <w:rPr>
          <w:rFonts w:asciiTheme="majorHAnsi" w:hAnsiTheme="majorHAnsi" w:cstheme="majorHAnsi"/>
        </w:rPr>
        <w:t>, Yüksel Korkmaz</w:t>
      </w:r>
      <w:r w:rsidRPr="00576735">
        <w:rPr>
          <w:rFonts w:asciiTheme="majorHAnsi" w:hAnsiTheme="majorHAnsi" w:cstheme="majorHAnsi"/>
          <w:vertAlign w:val="superscript"/>
        </w:rPr>
        <w:t xml:space="preserve">4* </w:t>
      </w:r>
    </w:p>
    <w:bookmarkEnd w:id="1"/>
    <w:p w14:paraId="25AA8F5E" w14:textId="77777777" w:rsidR="00CC130E" w:rsidRPr="00576735" w:rsidRDefault="00CC130E" w:rsidP="00576735">
      <w:pPr>
        <w:spacing w:after="0" w:line="360" w:lineRule="auto"/>
        <w:ind w:right="1134" w:firstLine="0"/>
        <w:jc w:val="both"/>
        <w:rPr>
          <w:rFonts w:asciiTheme="majorHAnsi" w:hAnsiTheme="majorHAnsi" w:cstheme="majorHAnsi"/>
        </w:rPr>
      </w:pPr>
    </w:p>
    <w:p w14:paraId="1B4ACD8F" w14:textId="77777777" w:rsidR="00CC130E" w:rsidRPr="00576735" w:rsidRDefault="00CC130E" w:rsidP="00576735">
      <w:pPr>
        <w:spacing w:after="0" w:line="360" w:lineRule="auto"/>
        <w:ind w:right="1134" w:firstLine="0"/>
        <w:jc w:val="both"/>
        <w:rPr>
          <w:rFonts w:asciiTheme="majorHAnsi" w:hAnsiTheme="majorHAnsi" w:cstheme="majorHAnsi"/>
        </w:rPr>
      </w:pPr>
      <w:bookmarkStart w:id="2" w:name="_Hlk11881693"/>
      <w:r w:rsidRPr="00576735">
        <w:rPr>
          <w:rFonts w:asciiTheme="majorHAnsi" w:hAnsiTheme="majorHAnsi" w:cstheme="majorHAnsi"/>
          <w:vertAlign w:val="superscript"/>
        </w:rPr>
        <w:t>1</w:t>
      </w:r>
      <w:r w:rsidRPr="00576735">
        <w:rPr>
          <w:rFonts w:asciiTheme="majorHAnsi" w:hAnsiTheme="majorHAnsi" w:cstheme="majorHAnsi"/>
        </w:rPr>
        <w:t>Institute for Experimental Dental Research and Oral Musculoskeletal Biology, Center for Biochemistry, Medical Faculty, University of Cologne, Cologne, Germany</w:t>
      </w:r>
      <w:bookmarkEnd w:id="2"/>
      <w:r w:rsidRPr="00576735">
        <w:rPr>
          <w:rFonts w:asciiTheme="majorHAnsi" w:hAnsiTheme="majorHAnsi" w:cstheme="majorHAnsi"/>
        </w:rPr>
        <w:t xml:space="preserve"> </w:t>
      </w:r>
    </w:p>
    <w:p w14:paraId="1FBCBA92" w14:textId="77777777" w:rsidR="00CC130E" w:rsidRPr="00576735" w:rsidRDefault="00CC130E"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vertAlign w:val="superscript"/>
        </w:rPr>
        <w:t>2</w:t>
      </w:r>
      <w:r w:rsidRPr="00576735">
        <w:rPr>
          <w:rFonts w:asciiTheme="majorHAnsi" w:hAnsiTheme="majorHAnsi" w:cstheme="majorHAnsi"/>
        </w:rPr>
        <w:t>Center for Physiology and Pathophysiology, Institute of Vegetative Physiology, Medical Faculty, University of Cologne, Cologne, Germany</w:t>
      </w:r>
    </w:p>
    <w:p w14:paraId="264E41CA" w14:textId="77777777" w:rsidR="00CC130E" w:rsidRPr="00576735" w:rsidRDefault="00CC130E"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vertAlign w:val="superscript"/>
        </w:rPr>
        <w:t>3</w:t>
      </w:r>
      <w:r w:rsidRPr="00576735">
        <w:rPr>
          <w:rFonts w:asciiTheme="majorHAnsi" w:hAnsiTheme="majorHAnsi" w:cstheme="majorHAnsi"/>
        </w:rPr>
        <w:t xml:space="preserve">Department I of Anatomy, University of Cologne, Cologne, Germany </w:t>
      </w:r>
    </w:p>
    <w:p w14:paraId="233EB88D" w14:textId="77777777" w:rsidR="00CC130E" w:rsidRPr="00576735" w:rsidRDefault="00CC130E"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vertAlign w:val="superscript"/>
        </w:rPr>
        <w:t>4</w:t>
      </w:r>
      <w:r w:rsidRPr="00576735">
        <w:rPr>
          <w:rFonts w:asciiTheme="majorHAnsi" w:hAnsiTheme="majorHAnsi" w:cstheme="majorHAnsi"/>
        </w:rPr>
        <w:t>Department of Periodontology and Operative Dentistry, University Medical Center of the Johannes Gutenberg University, Mainz, Germany</w:t>
      </w:r>
    </w:p>
    <w:p w14:paraId="383ACEB7" w14:textId="77777777" w:rsidR="00CC130E" w:rsidRPr="00576735" w:rsidRDefault="00CC130E"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vertAlign w:val="superscript"/>
        </w:rPr>
        <w:t>5</w:t>
      </w:r>
      <w:r w:rsidRPr="00576735">
        <w:rPr>
          <w:rFonts w:asciiTheme="majorHAnsi" w:hAnsiTheme="majorHAnsi" w:cstheme="majorHAnsi"/>
        </w:rPr>
        <w:t xml:space="preserve">Equipe MitoLab, UMR CNRS 6015, INSERM U1083, Institut MitoVasc, Université d'Angers, Angers, France </w:t>
      </w:r>
    </w:p>
    <w:p w14:paraId="431925FC" w14:textId="77777777" w:rsidR="00CC130E" w:rsidRPr="00576735" w:rsidRDefault="00CC130E" w:rsidP="00576735">
      <w:pPr>
        <w:spacing w:after="0" w:line="360" w:lineRule="auto"/>
        <w:ind w:right="1134" w:firstLine="0"/>
        <w:jc w:val="both"/>
        <w:rPr>
          <w:rFonts w:asciiTheme="majorHAnsi" w:hAnsiTheme="majorHAnsi" w:cstheme="majorHAnsi"/>
          <w:vertAlign w:val="superscript"/>
        </w:rPr>
      </w:pPr>
      <w:r w:rsidRPr="00576735">
        <w:rPr>
          <w:rFonts w:asciiTheme="majorHAnsi" w:hAnsiTheme="majorHAnsi" w:cstheme="majorHAnsi"/>
          <w:vertAlign w:val="superscript"/>
        </w:rPr>
        <w:t>6</w:t>
      </w:r>
      <w:r w:rsidRPr="00576735">
        <w:rPr>
          <w:rFonts w:asciiTheme="majorHAnsi" w:hAnsiTheme="majorHAnsi" w:cstheme="majorHAnsi"/>
        </w:rPr>
        <w:t xml:space="preserve">Center for Molecular Medicine Cologne, Cologne (CMMC), University of Cologne, Cologne, Germany </w:t>
      </w:r>
    </w:p>
    <w:p w14:paraId="36D316C7" w14:textId="77777777" w:rsidR="00CC130E" w:rsidRPr="00576735" w:rsidRDefault="00CC130E"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vertAlign w:val="superscript"/>
        </w:rPr>
        <w:t>7</w:t>
      </w:r>
      <w:r w:rsidRPr="00576735">
        <w:rPr>
          <w:rFonts w:asciiTheme="majorHAnsi" w:hAnsiTheme="majorHAnsi" w:cstheme="majorHAnsi"/>
        </w:rPr>
        <w:t xml:space="preserve">Cologne Excellence Cluster on Cellular Stress Responses in Aging-Associated Diseases (CECAD), Cologne, Germany </w:t>
      </w:r>
    </w:p>
    <w:p w14:paraId="5B1DAF27" w14:textId="77777777" w:rsidR="00CC130E" w:rsidRPr="00576735" w:rsidRDefault="00CC130E" w:rsidP="00576735">
      <w:pPr>
        <w:spacing w:after="0" w:line="360" w:lineRule="auto"/>
        <w:ind w:right="1134" w:firstLine="0"/>
        <w:jc w:val="both"/>
        <w:rPr>
          <w:rFonts w:asciiTheme="majorHAnsi" w:hAnsiTheme="majorHAnsi" w:cstheme="majorHAnsi"/>
        </w:rPr>
      </w:pPr>
    </w:p>
    <w:p w14:paraId="1CD5435C" w14:textId="77777777" w:rsidR="00CC130E" w:rsidRPr="00576735" w:rsidRDefault="00CC130E" w:rsidP="00576735">
      <w:pPr>
        <w:spacing w:after="0" w:line="360" w:lineRule="auto"/>
        <w:ind w:right="1134" w:firstLine="0"/>
        <w:jc w:val="both"/>
        <w:rPr>
          <w:rFonts w:asciiTheme="majorHAnsi" w:hAnsiTheme="majorHAnsi" w:cstheme="majorHAnsi"/>
          <w:b/>
        </w:rPr>
      </w:pPr>
      <w:r w:rsidRPr="00576735">
        <w:rPr>
          <w:rFonts w:asciiTheme="majorHAnsi" w:hAnsiTheme="majorHAnsi" w:cstheme="majorHAnsi"/>
          <w:b/>
        </w:rPr>
        <w:t xml:space="preserve">*corresponding authors: </w:t>
      </w:r>
    </w:p>
    <w:p w14:paraId="79AB1BD9" w14:textId="77777777" w:rsidR="00CC130E" w:rsidRPr="00576735" w:rsidRDefault="00CC130E"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rPr>
        <w:t xml:space="preserve">Rudolf J. Wiesner </w:t>
      </w:r>
    </w:p>
    <w:p w14:paraId="3458402E" w14:textId="77777777" w:rsidR="00CC130E" w:rsidRPr="00576735" w:rsidRDefault="00CC130E"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rPr>
        <w:t xml:space="preserve">Center for Physiology and Pathophysiology, </w:t>
      </w:r>
    </w:p>
    <w:p w14:paraId="5E124FA8" w14:textId="514ED878" w:rsidR="00CC130E" w:rsidRPr="00576735" w:rsidRDefault="00CC130E"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rPr>
        <w:t xml:space="preserve">Institute of Vegetative Physiology, Medical Faculty, University of Cologne, Cologne </w:t>
      </w:r>
    </w:p>
    <w:p w14:paraId="7F86B5D2" w14:textId="77777777" w:rsidR="00CC130E" w:rsidRPr="00576735" w:rsidRDefault="00CC130E"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rPr>
        <w:t xml:space="preserve">Robert-Koch-Strasse 39, 50931 Cologne, Germany </w:t>
      </w:r>
    </w:p>
    <w:p w14:paraId="6DFA38AA" w14:textId="77777777" w:rsidR="00CC130E" w:rsidRPr="00576735" w:rsidRDefault="00CC130E"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rPr>
        <w:t>E-mail: rudolf.wiesner@uni-koeln.de</w:t>
      </w:r>
    </w:p>
    <w:p w14:paraId="335CC9DE" w14:textId="77777777" w:rsidR="00CC130E" w:rsidRPr="00576735" w:rsidRDefault="00CC130E" w:rsidP="00576735">
      <w:pPr>
        <w:spacing w:after="0" w:line="360" w:lineRule="auto"/>
        <w:ind w:right="1134" w:firstLine="0"/>
        <w:jc w:val="both"/>
        <w:rPr>
          <w:rFonts w:asciiTheme="majorHAnsi" w:hAnsiTheme="majorHAnsi" w:cstheme="majorHAnsi"/>
        </w:rPr>
      </w:pPr>
    </w:p>
    <w:p w14:paraId="09B92A16" w14:textId="77777777" w:rsidR="00CC130E" w:rsidRPr="00576735" w:rsidRDefault="00CC130E"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rPr>
        <w:t xml:space="preserve">Yüksel Korkmaz </w:t>
      </w:r>
    </w:p>
    <w:p w14:paraId="1F9038B4" w14:textId="77777777" w:rsidR="00CC130E" w:rsidRPr="00576735" w:rsidRDefault="00CC130E"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rPr>
        <w:t xml:space="preserve">Department of Periodontology and Operative Dentistry, </w:t>
      </w:r>
    </w:p>
    <w:p w14:paraId="7ADC1965" w14:textId="77777777" w:rsidR="00CC130E" w:rsidRPr="00576735" w:rsidRDefault="00CC130E"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rPr>
        <w:t>University Medical Center of the Johannes Gutenberg University</w:t>
      </w:r>
    </w:p>
    <w:p w14:paraId="68C726E2" w14:textId="77777777" w:rsidR="00CC130E" w:rsidRPr="00576735" w:rsidRDefault="00CC130E" w:rsidP="00576735">
      <w:pPr>
        <w:spacing w:after="0" w:line="360" w:lineRule="auto"/>
        <w:ind w:right="1134" w:firstLine="0"/>
        <w:jc w:val="both"/>
        <w:rPr>
          <w:rFonts w:asciiTheme="majorHAnsi" w:eastAsia="Calibri" w:hAnsiTheme="majorHAnsi" w:cstheme="majorHAnsi"/>
        </w:rPr>
      </w:pPr>
      <w:r w:rsidRPr="00576735">
        <w:rPr>
          <w:rFonts w:asciiTheme="majorHAnsi" w:eastAsia="Calibri" w:hAnsiTheme="majorHAnsi" w:cstheme="majorHAnsi"/>
        </w:rPr>
        <w:t xml:space="preserve">Augustusplatz 2, 55131 Mainz, Germany </w:t>
      </w:r>
    </w:p>
    <w:p w14:paraId="3B2B9B39" w14:textId="3CC03562" w:rsidR="00CC130E" w:rsidRPr="00576735" w:rsidRDefault="00CC130E"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rPr>
        <w:t xml:space="preserve">E-mail: </w:t>
      </w:r>
      <w:hyperlink r:id="rId8" w:history="1">
        <w:r w:rsidRPr="00576735">
          <w:rPr>
            <w:rFonts w:asciiTheme="majorHAnsi" w:eastAsia="Calibri" w:hAnsiTheme="majorHAnsi" w:cstheme="majorHAnsi"/>
          </w:rPr>
          <w:t>yueksel.korkmaz@unimedizin-mainz.de</w:t>
        </w:r>
      </w:hyperlink>
      <w:r w:rsidR="00030040" w:rsidRPr="00576735">
        <w:rPr>
          <w:rFonts w:asciiTheme="majorHAnsi" w:eastAsia="Calibri" w:hAnsiTheme="majorHAnsi" w:cstheme="majorHAnsi"/>
        </w:rPr>
        <w:t xml:space="preserve"> </w:t>
      </w:r>
      <w:r w:rsidRPr="00576735">
        <w:rPr>
          <w:rFonts w:asciiTheme="majorHAnsi" w:hAnsiTheme="majorHAnsi" w:cstheme="majorHAnsi"/>
          <w:bCs/>
        </w:rPr>
        <w:br w:type="page"/>
      </w:r>
    </w:p>
    <w:p w14:paraId="5521B416" w14:textId="35D465C9" w:rsidR="00B501D5" w:rsidRPr="00576735" w:rsidRDefault="00B501D5" w:rsidP="00576735">
      <w:pPr>
        <w:spacing w:after="0" w:line="360" w:lineRule="auto"/>
        <w:ind w:right="1134" w:firstLine="0"/>
        <w:jc w:val="both"/>
        <w:rPr>
          <w:rFonts w:asciiTheme="majorHAnsi" w:hAnsiTheme="majorHAnsi" w:cstheme="majorHAnsi"/>
          <w:b/>
        </w:rPr>
      </w:pPr>
      <w:r w:rsidRPr="00576735">
        <w:rPr>
          <w:rFonts w:asciiTheme="majorHAnsi" w:hAnsiTheme="majorHAnsi" w:cstheme="majorHAnsi"/>
          <w:b/>
        </w:rPr>
        <w:lastRenderedPageBreak/>
        <w:t xml:space="preserve">Supplementary Figure Legends: </w:t>
      </w:r>
    </w:p>
    <w:p w14:paraId="09068557" w14:textId="77777777" w:rsidR="00B501D5" w:rsidRPr="00576735" w:rsidRDefault="00B501D5" w:rsidP="00576735">
      <w:pPr>
        <w:spacing w:after="0" w:line="360" w:lineRule="auto"/>
        <w:ind w:right="1134" w:firstLine="0"/>
        <w:jc w:val="both"/>
        <w:rPr>
          <w:rFonts w:asciiTheme="majorHAnsi" w:hAnsiTheme="majorHAnsi" w:cstheme="majorHAnsi"/>
          <w:bCs/>
        </w:rPr>
      </w:pPr>
    </w:p>
    <w:p w14:paraId="5A3609CF" w14:textId="77777777" w:rsidR="00B501D5" w:rsidRPr="00576735" w:rsidRDefault="00B501D5"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b/>
        </w:rPr>
        <w:t xml:space="preserve">SFigure 1. </w:t>
      </w:r>
      <w:r w:rsidRPr="00576735">
        <w:rPr>
          <w:rFonts w:asciiTheme="majorHAnsi" w:hAnsiTheme="majorHAnsi" w:cstheme="majorHAnsi"/>
        </w:rPr>
        <w:t>Localization of Cre-recombinase in the basal epithelial cells of the K14 Cre</w:t>
      </w:r>
      <w:r w:rsidRPr="00576735">
        <w:rPr>
          <w:rFonts w:asciiTheme="majorHAnsi" w:hAnsiTheme="majorHAnsi" w:cstheme="majorHAnsi"/>
          <w:vertAlign w:val="superscript"/>
        </w:rPr>
        <w:t>+</w:t>
      </w:r>
      <w:r w:rsidRPr="00576735">
        <w:rPr>
          <w:rFonts w:asciiTheme="majorHAnsi" w:hAnsiTheme="majorHAnsi" w:cstheme="majorHAnsi"/>
        </w:rPr>
        <w:t xml:space="preserve"> mice at P0. </w:t>
      </w:r>
    </w:p>
    <w:p w14:paraId="662334AC" w14:textId="77777777" w:rsidR="00B501D5" w:rsidRPr="00576735" w:rsidRDefault="00B501D5" w:rsidP="00576735">
      <w:pPr>
        <w:spacing w:after="0" w:line="360" w:lineRule="auto"/>
        <w:ind w:right="1134" w:firstLine="0"/>
        <w:jc w:val="both"/>
        <w:rPr>
          <w:rFonts w:asciiTheme="majorHAnsi" w:hAnsiTheme="majorHAnsi" w:cstheme="majorHAnsi"/>
        </w:rPr>
      </w:pPr>
    </w:p>
    <w:p w14:paraId="51704CE2" w14:textId="06DBF3B5" w:rsidR="00B501D5" w:rsidRPr="00576735" w:rsidRDefault="00B501D5"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rPr>
        <w:t>The immunohistochemical incubation of the consecutive skin sections (A, B) of K14Cre</w:t>
      </w:r>
      <w:r w:rsidRPr="00576735">
        <w:rPr>
          <w:rFonts w:asciiTheme="majorHAnsi" w:hAnsiTheme="majorHAnsi" w:cstheme="majorHAnsi"/>
          <w:vertAlign w:val="superscript"/>
        </w:rPr>
        <w:t>+</w:t>
      </w:r>
      <w:r w:rsidRPr="00576735">
        <w:rPr>
          <w:rFonts w:asciiTheme="majorHAnsi" w:hAnsiTheme="majorHAnsi" w:cstheme="majorHAnsi"/>
        </w:rPr>
        <w:t xml:space="preserve"> mice at P0 with antibody to the Cre-recombinase revealed its localization in epithelial cells at the basal layer and hair follicle indicating cell specific activity of Cre-recombinase in epithelial cells of K14 Cre</w:t>
      </w:r>
      <w:r w:rsidRPr="00576735">
        <w:rPr>
          <w:rFonts w:asciiTheme="majorHAnsi" w:hAnsiTheme="majorHAnsi" w:cstheme="majorHAnsi"/>
          <w:vertAlign w:val="superscript"/>
        </w:rPr>
        <w:t>+</w:t>
      </w:r>
      <w:r w:rsidRPr="00576735">
        <w:rPr>
          <w:rFonts w:asciiTheme="majorHAnsi" w:hAnsiTheme="majorHAnsi" w:cstheme="majorHAnsi"/>
        </w:rPr>
        <w:t xml:space="preserve"> mice (C). In the control incubations without Cre-recombinase antibody, immunohistochemical localization of Cre-recombinase is absent in cells of the K14Cre</w:t>
      </w:r>
      <w:r w:rsidRPr="00576735">
        <w:rPr>
          <w:rFonts w:asciiTheme="majorHAnsi" w:hAnsiTheme="majorHAnsi" w:cstheme="majorHAnsi"/>
          <w:vertAlign w:val="superscript"/>
        </w:rPr>
        <w:t>+</w:t>
      </w:r>
      <w:r w:rsidRPr="00576735">
        <w:rPr>
          <w:rFonts w:asciiTheme="majorHAnsi" w:hAnsiTheme="majorHAnsi" w:cstheme="majorHAnsi"/>
        </w:rPr>
        <w:t xml:space="preserve"> mice (D). Scale bars: A, B= 1 mm; C, D= 50 µm. </w:t>
      </w:r>
    </w:p>
    <w:p w14:paraId="5C4264A6" w14:textId="77777777" w:rsidR="00B501D5" w:rsidRPr="00576735" w:rsidRDefault="00B501D5" w:rsidP="00576735">
      <w:pPr>
        <w:spacing w:after="0" w:line="360" w:lineRule="auto"/>
        <w:ind w:right="1134" w:firstLine="0"/>
        <w:jc w:val="both"/>
        <w:rPr>
          <w:rFonts w:asciiTheme="majorHAnsi" w:hAnsiTheme="majorHAnsi" w:cstheme="majorHAnsi"/>
        </w:rPr>
      </w:pPr>
    </w:p>
    <w:p w14:paraId="7A1C1961" w14:textId="77777777" w:rsidR="00B501D5" w:rsidRPr="00576735" w:rsidRDefault="00B501D5" w:rsidP="00576735">
      <w:pPr>
        <w:spacing w:after="0" w:line="360" w:lineRule="auto"/>
        <w:ind w:right="1134" w:firstLine="0"/>
        <w:jc w:val="both"/>
        <w:rPr>
          <w:rFonts w:asciiTheme="majorHAnsi" w:hAnsiTheme="majorHAnsi" w:cstheme="majorHAnsi"/>
        </w:rPr>
      </w:pPr>
    </w:p>
    <w:p w14:paraId="23069FB7" w14:textId="77777777" w:rsidR="00B501D5" w:rsidRPr="00576735" w:rsidRDefault="00B501D5"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b/>
        </w:rPr>
        <w:t xml:space="preserve">SFigure 2. </w:t>
      </w:r>
      <w:r w:rsidRPr="00576735">
        <w:rPr>
          <w:rFonts w:asciiTheme="majorHAnsi" w:hAnsiTheme="majorHAnsi" w:cstheme="majorHAnsi"/>
        </w:rPr>
        <w:t xml:space="preserve">K14-immunoreactivity and COX/SHD-staining in head epidermal cells of control and mutant </w:t>
      </w:r>
      <w:r w:rsidRPr="00576735">
        <w:rPr>
          <w:rFonts w:asciiTheme="majorHAnsi" w:hAnsiTheme="majorHAnsi" w:cstheme="majorHAnsi"/>
          <w:bCs/>
        </w:rPr>
        <w:t>K320E-Twinkle</w:t>
      </w:r>
      <w:r w:rsidRPr="00576735">
        <w:rPr>
          <w:rFonts w:asciiTheme="majorHAnsi" w:hAnsiTheme="majorHAnsi" w:cstheme="majorHAnsi"/>
          <w:bCs/>
          <w:vertAlign w:val="superscript"/>
        </w:rPr>
        <w:t>Epi</w:t>
      </w:r>
      <w:r w:rsidRPr="00576735">
        <w:rPr>
          <w:rFonts w:asciiTheme="majorHAnsi" w:hAnsiTheme="majorHAnsi" w:cstheme="majorHAnsi"/>
          <w:bCs/>
        </w:rPr>
        <w:t xml:space="preserve"> mice</w:t>
      </w:r>
      <w:r w:rsidRPr="00576735">
        <w:rPr>
          <w:rFonts w:asciiTheme="majorHAnsi" w:hAnsiTheme="majorHAnsi" w:cstheme="majorHAnsi"/>
        </w:rPr>
        <w:t xml:space="preserve"> at P0. </w:t>
      </w:r>
    </w:p>
    <w:p w14:paraId="502A0486" w14:textId="77777777" w:rsidR="00B501D5" w:rsidRPr="00576735" w:rsidRDefault="00B501D5" w:rsidP="00576735">
      <w:pPr>
        <w:spacing w:after="0" w:line="360" w:lineRule="auto"/>
        <w:ind w:right="1134" w:firstLine="0"/>
        <w:jc w:val="both"/>
        <w:rPr>
          <w:rFonts w:asciiTheme="majorHAnsi" w:hAnsiTheme="majorHAnsi" w:cstheme="majorHAnsi"/>
        </w:rPr>
      </w:pPr>
    </w:p>
    <w:p w14:paraId="76FC68BC" w14:textId="77777777" w:rsidR="00B501D5" w:rsidRPr="00576735" w:rsidRDefault="00B501D5"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rPr>
        <w:t xml:space="preserve">The epidermal basal cell layer and hair follicle cells revealed localization for an immunoreactivity of K14 of the control (A, B) and mutant (C, D) mice at P0. In the epidermal basal cell layer and hair follicles cells of control mice, a staining for COX/SHD is detected (E, F). A histochemical staining for COX/SHD was absent in the epidermal basal cell layer and in hair follicle cells of mutant mice at P0 (G, H). </w:t>
      </w:r>
    </w:p>
    <w:p w14:paraId="4C4AEF41" w14:textId="77777777" w:rsidR="00B501D5" w:rsidRPr="00576735" w:rsidRDefault="00B501D5" w:rsidP="00576735">
      <w:pPr>
        <w:spacing w:after="0" w:line="360" w:lineRule="auto"/>
        <w:ind w:right="1134" w:firstLine="0"/>
        <w:jc w:val="both"/>
        <w:rPr>
          <w:rFonts w:asciiTheme="majorHAnsi" w:hAnsiTheme="majorHAnsi" w:cstheme="majorHAnsi"/>
        </w:rPr>
      </w:pPr>
    </w:p>
    <w:p w14:paraId="71C96D4C" w14:textId="77777777" w:rsidR="00B501D5" w:rsidRPr="00576735" w:rsidRDefault="00B501D5"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rPr>
        <w:t xml:space="preserve">bl, basal layer; e, epidermis; hf, hair follicle; lp, lamina propria. Scale bar: A-H= 50 µm. </w:t>
      </w:r>
    </w:p>
    <w:p w14:paraId="5772F0E6" w14:textId="77777777" w:rsidR="00B501D5" w:rsidRPr="00576735" w:rsidRDefault="00B501D5" w:rsidP="00576735">
      <w:pPr>
        <w:spacing w:after="0" w:line="360" w:lineRule="auto"/>
        <w:ind w:right="1134" w:firstLine="0"/>
        <w:jc w:val="both"/>
        <w:rPr>
          <w:rFonts w:asciiTheme="majorHAnsi" w:hAnsiTheme="majorHAnsi" w:cstheme="majorHAnsi"/>
        </w:rPr>
      </w:pPr>
    </w:p>
    <w:p w14:paraId="6F907DCB" w14:textId="77777777" w:rsidR="00B501D5" w:rsidRPr="00576735" w:rsidRDefault="00B501D5"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b/>
        </w:rPr>
        <w:t xml:space="preserve">SFigure 3. </w:t>
      </w:r>
      <w:r w:rsidRPr="00576735">
        <w:rPr>
          <w:rFonts w:asciiTheme="majorHAnsi" w:hAnsiTheme="majorHAnsi" w:cstheme="majorHAnsi"/>
        </w:rPr>
        <w:t xml:space="preserve">Hematoxylin and Eosin staining in cells of the developing teeth of control and mutant </w:t>
      </w:r>
      <w:r w:rsidRPr="00576735">
        <w:rPr>
          <w:rFonts w:asciiTheme="majorHAnsi" w:hAnsiTheme="majorHAnsi" w:cstheme="majorHAnsi"/>
          <w:bCs/>
        </w:rPr>
        <w:t>K320E-Twinkle</w:t>
      </w:r>
      <w:r w:rsidRPr="00576735">
        <w:rPr>
          <w:rFonts w:asciiTheme="majorHAnsi" w:hAnsiTheme="majorHAnsi" w:cstheme="majorHAnsi"/>
          <w:bCs/>
          <w:vertAlign w:val="superscript"/>
        </w:rPr>
        <w:t>Epi</w:t>
      </w:r>
      <w:r w:rsidRPr="00576735">
        <w:rPr>
          <w:rFonts w:asciiTheme="majorHAnsi" w:hAnsiTheme="majorHAnsi" w:cstheme="majorHAnsi"/>
          <w:bCs/>
        </w:rPr>
        <w:t xml:space="preserve"> mice</w:t>
      </w:r>
      <w:r w:rsidRPr="00576735">
        <w:rPr>
          <w:rFonts w:asciiTheme="majorHAnsi" w:hAnsiTheme="majorHAnsi" w:cstheme="majorHAnsi"/>
        </w:rPr>
        <w:t xml:space="preserve"> at P0. </w:t>
      </w:r>
    </w:p>
    <w:p w14:paraId="1536D793" w14:textId="77777777" w:rsidR="00B501D5" w:rsidRPr="00576735" w:rsidRDefault="00B501D5" w:rsidP="00576735">
      <w:pPr>
        <w:spacing w:after="0" w:line="360" w:lineRule="auto"/>
        <w:ind w:right="1134" w:firstLine="0"/>
        <w:jc w:val="both"/>
        <w:rPr>
          <w:rFonts w:asciiTheme="majorHAnsi" w:hAnsiTheme="majorHAnsi" w:cstheme="majorHAnsi"/>
        </w:rPr>
      </w:pPr>
    </w:p>
    <w:p w14:paraId="73F8DB92" w14:textId="77777777" w:rsidR="00B501D5" w:rsidRPr="00576735" w:rsidRDefault="00B501D5"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rPr>
        <w:t xml:space="preserve">(A-C) The stratum intermedium (si) (B; the region is shown in A by one asterisk) and papillary cell layer (pl) (C; the region is shown in A by two asterisks) from control mice incisor at P0 are detected in a cellular order with two up to three cuboidal cell layers. (D-F) In comparison with control mice at P0, the secretory ameloblasts (E; the region is shown in D by one asterisk) and mature ameloblasts (F; the region is shown in D by two asterisks) of mutant mice are shorter and disorganized. The si (asterisk; E) and pl (asterisk; F) are thinly identified of the mutant </w:t>
      </w:r>
      <w:r w:rsidRPr="00576735">
        <w:rPr>
          <w:rFonts w:asciiTheme="majorHAnsi" w:hAnsiTheme="majorHAnsi" w:cstheme="majorHAnsi"/>
          <w:bCs/>
        </w:rPr>
        <w:t>K320E-Twinkle</w:t>
      </w:r>
      <w:r w:rsidRPr="00576735">
        <w:rPr>
          <w:rFonts w:asciiTheme="majorHAnsi" w:hAnsiTheme="majorHAnsi" w:cstheme="majorHAnsi"/>
          <w:bCs/>
          <w:vertAlign w:val="superscript"/>
        </w:rPr>
        <w:t>Epi</w:t>
      </w:r>
      <w:r w:rsidRPr="00576735">
        <w:rPr>
          <w:rFonts w:asciiTheme="majorHAnsi" w:hAnsiTheme="majorHAnsi" w:cstheme="majorHAnsi"/>
          <w:bCs/>
        </w:rPr>
        <w:t xml:space="preserve"> mice</w:t>
      </w:r>
      <w:r w:rsidRPr="00576735">
        <w:rPr>
          <w:rFonts w:asciiTheme="majorHAnsi" w:hAnsiTheme="majorHAnsi" w:cstheme="majorHAnsi"/>
        </w:rPr>
        <w:t xml:space="preserve"> at P0. Compared to the strong formation of enamel </w:t>
      </w:r>
      <w:r w:rsidRPr="00576735">
        <w:rPr>
          <w:rFonts w:asciiTheme="majorHAnsi" w:hAnsiTheme="majorHAnsi" w:cstheme="majorHAnsi"/>
        </w:rPr>
        <w:lastRenderedPageBreak/>
        <w:t xml:space="preserve">matrix at maturation stage in the control mice (C), an extremely thin enamel matrix is detected in incisor of the mutant </w:t>
      </w:r>
      <w:r w:rsidRPr="00576735">
        <w:rPr>
          <w:rFonts w:asciiTheme="majorHAnsi" w:hAnsiTheme="majorHAnsi" w:cstheme="majorHAnsi"/>
          <w:bCs/>
        </w:rPr>
        <w:t>K320E-Twinkle</w:t>
      </w:r>
      <w:r w:rsidRPr="00576735">
        <w:rPr>
          <w:rFonts w:asciiTheme="majorHAnsi" w:hAnsiTheme="majorHAnsi" w:cstheme="majorHAnsi"/>
          <w:bCs/>
          <w:vertAlign w:val="superscript"/>
        </w:rPr>
        <w:t>Epi</w:t>
      </w:r>
      <w:r w:rsidRPr="00576735">
        <w:rPr>
          <w:rFonts w:asciiTheme="majorHAnsi" w:hAnsiTheme="majorHAnsi" w:cstheme="majorHAnsi"/>
          <w:bCs/>
        </w:rPr>
        <w:t xml:space="preserve"> mice</w:t>
      </w:r>
      <w:r w:rsidRPr="00576735">
        <w:rPr>
          <w:rFonts w:asciiTheme="majorHAnsi" w:hAnsiTheme="majorHAnsi" w:cstheme="majorHAnsi"/>
        </w:rPr>
        <w:t xml:space="preserve"> (E) at P0. In comparison to the control (C) dentin matrix of mutant animals (F) is thinly formed. </w:t>
      </w:r>
    </w:p>
    <w:p w14:paraId="2D0C6095" w14:textId="77777777" w:rsidR="00B501D5" w:rsidRPr="00576735" w:rsidRDefault="00B501D5" w:rsidP="00576735">
      <w:pPr>
        <w:spacing w:after="0" w:line="360" w:lineRule="auto"/>
        <w:ind w:right="1134" w:firstLine="0"/>
        <w:jc w:val="both"/>
        <w:rPr>
          <w:rFonts w:asciiTheme="majorHAnsi" w:hAnsiTheme="majorHAnsi" w:cstheme="majorHAnsi"/>
        </w:rPr>
      </w:pPr>
    </w:p>
    <w:p w14:paraId="4EE20760" w14:textId="7CDD9355" w:rsidR="00B501D5" w:rsidRPr="00576735" w:rsidRDefault="00B501D5"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rPr>
        <w:t xml:space="preserve">a, ameloblasts; d, dentin; dp, dental papilla; e, enamel matrix; la-cl labial cervical loop; o, odontoblasts; pl, papillary layer; si, stratum intermedium; Scale bars: A, D= 1 mm, B, C, E, F= 50 µm </w:t>
      </w:r>
    </w:p>
    <w:p w14:paraId="5B6A1A90" w14:textId="56F011F6" w:rsidR="00E3427E" w:rsidRPr="00576735" w:rsidRDefault="00E3427E" w:rsidP="00576735">
      <w:pPr>
        <w:spacing w:after="0" w:line="360" w:lineRule="auto"/>
        <w:ind w:right="1134" w:firstLine="0"/>
        <w:jc w:val="both"/>
        <w:rPr>
          <w:rFonts w:asciiTheme="majorHAnsi" w:hAnsiTheme="majorHAnsi" w:cstheme="majorHAnsi"/>
        </w:rPr>
      </w:pPr>
    </w:p>
    <w:p w14:paraId="280B7E34" w14:textId="77777777" w:rsidR="00E3427E" w:rsidRPr="00576735" w:rsidRDefault="00E3427E"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b/>
        </w:rPr>
        <w:t xml:space="preserve">SFigure 4. </w:t>
      </w:r>
      <w:r w:rsidRPr="00576735">
        <w:rPr>
          <w:rFonts w:asciiTheme="majorHAnsi" w:hAnsiTheme="majorHAnsi" w:cstheme="majorHAnsi"/>
        </w:rPr>
        <w:t xml:space="preserve">Semi thin sections of control and mutant incisors of mice at P5. </w:t>
      </w:r>
    </w:p>
    <w:p w14:paraId="5BF55719" w14:textId="77777777" w:rsidR="00E3427E" w:rsidRPr="00576735" w:rsidRDefault="00E3427E" w:rsidP="00576735">
      <w:pPr>
        <w:spacing w:after="0" w:line="360" w:lineRule="auto"/>
        <w:ind w:right="1134" w:firstLine="0"/>
        <w:jc w:val="both"/>
        <w:rPr>
          <w:rFonts w:asciiTheme="majorHAnsi" w:hAnsiTheme="majorHAnsi" w:cstheme="majorHAnsi"/>
        </w:rPr>
      </w:pPr>
    </w:p>
    <w:p w14:paraId="6E1B3B7C" w14:textId="77777777" w:rsidR="00E3427E" w:rsidRPr="00576735" w:rsidRDefault="00E3427E"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rPr>
        <w:t xml:space="preserve">In the control overview (A) and detailed (B, C) images the odontoblasten layer, dentin, enamel, secretory and mature ameloblasts, stratum intermedium and papillary layer are well structured. In the mutant overview (D) and detail (E, F) images it can be clearly seen that the width of the layers for odontoblasts, dentin, enamel, secretory and mature ameloblasts, stratum intermedium and papillary layer of mutant incisor is significantly thinner (D-F) compared to the width of the layers of the control (A-C). The formation of the enamel is strongly disturbed (F). </w:t>
      </w:r>
    </w:p>
    <w:p w14:paraId="25C60959" w14:textId="77777777" w:rsidR="00E3427E" w:rsidRPr="00576735" w:rsidRDefault="00E3427E" w:rsidP="00576735">
      <w:pPr>
        <w:spacing w:after="0" w:line="360" w:lineRule="auto"/>
        <w:ind w:right="1134" w:firstLine="0"/>
        <w:jc w:val="both"/>
        <w:rPr>
          <w:rFonts w:asciiTheme="majorHAnsi" w:hAnsiTheme="majorHAnsi" w:cstheme="majorHAnsi"/>
        </w:rPr>
      </w:pPr>
    </w:p>
    <w:p w14:paraId="39615434" w14:textId="77777777" w:rsidR="00E3427E" w:rsidRPr="00576735" w:rsidRDefault="00E3427E"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rPr>
        <w:t xml:space="preserve">d, dentin; dp, dental papilla;  e, enamel; ma, mature ameloblasts; o, odontoblasts; pd, predentin; pl, papillary layer; sa, secretory ameloblasts; si, stratum intermedium. Scale bars: A, D= 1 mm; B, C, E, F= 50 µm. </w:t>
      </w:r>
    </w:p>
    <w:p w14:paraId="749C44B6" w14:textId="77777777" w:rsidR="00FB73D6" w:rsidRPr="00576735" w:rsidRDefault="00FB73D6" w:rsidP="00576735">
      <w:pPr>
        <w:spacing w:after="0" w:line="360" w:lineRule="auto"/>
        <w:ind w:right="1134" w:firstLine="0"/>
        <w:jc w:val="both"/>
        <w:rPr>
          <w:rFonts w:asciiTheme="majorHAnsi" w:hAnsiTheme="majorHAnsi" w:cstheme="majorHAnsi"/>
        </w:rPr>
      </w:pPr>
    </w:p>
    <w:p w14:paraId="3EEB2522" w14:textId="7CE1FD80" w:rsidR="001D1B34" w:rsidRPr="00576735" w:rsidRDefault="001D1B34" w:rsidP="00576735">
      <w:pPr>
        <w:spacing w:after="0" w:line="360" w:lineRule="auto"/>
        <w:ind w:right="1134" w:firstLine="0"/>
        <w:jc w:val="both"/>
        <w:rPr>
          <w:rFonts w:asciiTheme="majorHAnsi" w:hAnsiTheme="majorHAnsi" w:cstheme="majorHAnsi"/>
        </w:rPr>
      </w:pPr>
    </w:p>
    <w:p w14:paraId="2F5EB5E4" w14:textId="349F1387" w:rsidR="004528F9" w:rsidRPr="00576735" w:rsidRDefault="001D1B34"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b/>
        </w:rPr>
        <w:t xml:space="preserve">SFigure </w:t>
      </w:r>
      <w:r w:rsidR="00E3427E" w:rsidRPr="00576735">
        <w:rPr>
          <w:rFonts w:asciiTheme="majorHAnsi" w:hAnsiTheme="majorHAnsi" w:cstheme="majorHAnsi"/>
          <w:b/>
        </w:rPr>
        <w:t>5</w:t>
      </w:r>
      <w:r w:rsidRPr="00576735">
        <w:rPr>
          <w:rFonts w:asciiTheme="majorHAnsi" w:hAnsiTheme="majorHAnsi" w:cstheme="majorHAnsi"/>
          <w:b/>
        </w:rPr>
        <w:t>.</w:t>
      </w:r>
      <w:r w:rsidRPr="00576735">
        <w:rPr>
          <w:rFonts w:asciiTheme="majorHAnsi" w:hAnsiTheme="majorHAnsi" w:cstheme="majorHAnsi"/>
        </w:rPr>
        <w:t xml:space="preserve"> </w:t>
      </w:r>
      <w:r w:rsidR="004528F9" w:rsidRPr="00576735">
        <w:rPr>
          <w:rFonts w:asciiTheme="majorHAnsi" w:hAnsiTheme="majorHAnsi" w:cstheme="majorHAnsi"/>
        </w:rPr>
        <w:t xml:space="preserve">Hematoxylin and Eosin staining in cells of the developing teeth of control and mutant </w:t>
      </w:r>
      <w:r w:rsidR="004528F9" w:rsidRPr="00576735">
        <w:rPr>
          <w:rFonts w:asciiTheme="majorHAnsi" w:hAnsiTheme="majorHAnsi" w:cstheme="majorHAnsi"/>
          <w:bCs/>
        </w:rPr>
        <w:t>K320E-Twinkle</w:t>
      </w:r>
      <w:r w:rsidR="004528F9" w:rsidRPr="00576735">
        <w:rPr>
          <w:rFonts w:asciiTheme="majorHAnsi" w:hAnsiTheme="majorHAnsi" w:cstheme="majorHAnsi"/>
          <w:bCs/>
          <w:vertAlign w:val="superscript"/>
        </w:rPr>
        <w:t>Epi</w:t>
      </w:r>
      <w:r w:rsidR="004528F9" w:rsidRPr="00576735">
        <w:rPr>
          <w:rFonts w:asciiTheme="majorHAnsi" w:hAnsiTheme="majorHAnsi" w:cstheme="majorHAnsi"/>
          <w:bCs/>
        </w:rPr>
        <w:t xml:space="preserve"> mice</w:t>
      </w:r>
      <w:r w:rsidR="004528F9" w:rsidRPr="00576735">
        <w:rPr>
          <w:rFonts w:asciiTheme="majorHAnsi" w:hAnsiTheme="majorHAnsi" w:cstheme="majorHAnsi"/>
        </w:rPr>
        <w:t xml:space="preserve"> at P3. </w:t>
      </w:r>
    </w:p>
    <w:p w14:paraId="2FD72C29" w14:textId="6FFC947F" w:rsidR="001B12FB" w:rsidRPr="00576735" w:rsidRDefault="001B12FB" w:rsidP="00576735">
      <w:pPr>
        <w:spacing w:after="0" w:line="360" w:lineRule="auto"/>
        <w:ind w:right="1134" w:firstLine="0"/>
        <w:jc w:val="both"/>
        <w:rPr>
          <w:rFonts w:asciiTheme="majorHAnsi" w:hAnsiTheme="majorHAnsi" w:cstheme="majorHAnsi"/>
        </w:rPr>
      </w:pPr>
    </w:p>
    <w:p w14:paraId="0A846994" w14:textId="4535AAB3" w:rsidR="001B12FB" w:rsidRPr="00576735" w:rsidRDefault="001B12FB"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rPr>
        <w:t>In the control overview (A) and detailed (B) images the odontoblast and ameloblast layer are well structured. In the mutant overview (</w:t>
      </w:r>
      <w:r w:rsidR="00516AD8" w:rsidRPr="00576735">
        <w:rPr>
          <w:rFonts w:asciiTheme="majorHAnsi" w:hAnsiTheme="majorHAnsi" w:cstheme="majorHAnsi"/>
        </w:rPr>
        <w:t>C</w:t>
      </w:r>
      <w:r w:rsidR="00E3427E" w:rsidRPr="00576735">
        <w:rPr>
          <w:rFonts w:asciiTheme="majorHAnsi" w:hAnsiTheme="majorHAnsi" w:cstheme="majorHAnsi"/>
        </w:rPr>
        <w:t>) and detail view (D)</w:t>
      </w:r>
      <w:r w:rsidRPr="00576735">
        <w:rPr>
          <w:rFonts w:asciiTheme="majorHAnsi" w:hAnsiTheme="majorHAnsi" w:cstheme="majorHAnsi"/>
        </w:rPr>
        <w:t xml:space="preserve"> it can be clearly seen that </w:t>
      </w:r>
      <w:r w:rsidR="00516AD8" w:rsidRPr="00576735">
        <w:rPr>
          <w:rFonts w:asciiTheme="majorHAnsi" w:hAnsiTheme="majorHAnsi" w:cstheme="majorHAnsi"/>
        </w:rPr>
        <w:t>the odontoblasts (asterix) are differentiating and that no dentin formation is visible.</w:t>
      </w:r>
    </w:p>
    <w:p w14:paraId="3B94C7DB" w14:textId="79A7A480" w:rsidR="001D1B34" w:rsidRPr="00576735" w:rsidRDefault="001D1B34" w:rsidP="00576735">
      <w:pPr>
        <w:spacing w:after="0" w:line="360" w:lineRule="auto"/>
        <w:ind w:right="1134" w:firstLine="0"/>
        <w:jc w:val="both"/>
        <w:rPr>
          <w:rFonts w:asciiTheme="majorHAnsi" w:hAnsiTheme="majorHAnsi" w:cstheme="majorHAnsi"/>
        </w:rPr>
      </w:pPr>
    </w:p>
    <w:p w14:paraId="324F34EA" w14:textId="48FDB3E3" w:rsidR="001D1B34" w:rsidRPr="00576735" w:rsidRDefault="001D1B34"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rPr>
        <w:t>a, ameloblasts; dp, d</w:t>
      </w:r>
      <w:r w:rsidR="001B12FB" w:rsidRPr="00576735">
        <w:rPr>
          <w:rFonts w:asciiTheme="majorHAnsi" w:hAnsiTheme="majorHAnsi" w:cstheme="majorHAnsi"/>
        </w:rPr>
        <w:t>ental papilla; la-cl, labial cervical loop; o, odontoblasts</w:t>
      </w:r>
      <w:r w:rsidRPr="00576735">
        <w:rPr>
          <w:rFonts w:asciiTheme="majorHAnsi" w:hAnsiTheme="majorHAnsi" w:cstheme="majorHAnsi"/>
        </w:rPr>
        <w:t xml:space="preserve">. Scale bars: A, </w:t>
      </w:r>
      <w:r w:rsidR="001B12FB" w:rsidRPr="00576735">
        <w:rPr>
          <w:rFonts w:asciiTheme="majorHAnsi" w:hAnsiTheme="majorHAnsi" w:cstheme="majorHAnsi"/>
        </w:rPr>
        <w:t>C</w:t>
      </w:r>
      <w:r w:rsidRPr="00576735">
        <w:rPr>
          <w:rFonts w:asciiTheme="majorHAnsi" w:hAnsiTheme="majorHAnsi" w:cstheme="majorHAnsi"/>
        </w:rPr>
        <w:t>= 1</w:t>
      </w:r>
      <w:r w:rsidR="001B12FB" w:rsidRPr="00576735">
        <w:rPr>
          <w:rFonts w:asciiTheme="majorHAnsi" w:hAnsiTheme="majorHAnsi" w:cstheme="majorHAnsi"/>
        </w:rPr>
        <w:t>00</w:t>
      </w:r>
      <w:r w:rsidRPr="00576735">
        <w:rPr>
          <w:rFonts w:asciiTheme="majorHAnsi" w:hAnsiTheme="majorHAnsi" w:cstheme="majorHAnsi"/>
        </w:rPr>
        <w:t xml:space="preserve"> </w:t>
      </w:r>
      <w:r w:rsidR="001B12FB" w:rsidRPr="00576735">
        <w:rPr>
          <w:rFonts w:asciiTheme="majorHAnsi" w:hAnsiTheme="majorHAnsi" w:cstheme="majorHAnsi"/>
        </w:rPr>
        <w:t>µm; B, D</w:t>
      </w:r>
      <w:r w:rsidRPr="00576735">
        <w:rPr>
          <w:rFonts w:asciiTheme="majorHAnsi" w:hAnsiTheme="majorHAnsi" w:cstheme="majorHAnsi"/>
        </w:rPr>
        <w:t>= 50 µm</w:t>
      </w:r>
      <w:r w:rsidR="001B12FB" w:rsidRPr="00576735">
        <w:rPr>
          <w:rFonts w:asciiTheme="majorHAnsi" w:hAnsiTheme="majorHAnsi" w:cstheme="majorHAnsi"/>
        </w:rPr>
        <w:t>.</w:t>
      </w:r>
      <w:r w:rsidRPr="00576735">
        <w:rPr>
          <w:rFonts w:asciiTheme="majorHAnsi" w:hAnsiTheme="majorHAnsi" w:cstheme="majorHAnsi"/>
        </w:rPr>
        <w:t xml:space="preserve"> </w:t>
      </w:r>
    </w:p>
    <w:p w14:paraId="05753638" w14:textId="77777777" w:rsidR="00B501D5" w:rsidRPr="00576735" w:rsidRDefault="00B501D5" w:rsidP="00576735">
      <w:pPr>
        <w:spacing w:after="0" w:line="360" w:lineRule="auto"/>
        <w:ind w:right="1134" w:firstLine="0"/>
        <w:jc w:val="both"/>
        <w:rPr>
          <w:rFonts w:asciiTheme="majorHAnsi" w:hAnsiTheme="majorHAnsi" w:cstheme="majorHAnsi"/>
        </w:rPr>
      </w:pPr>
    </w:p>
    <w:p w14:paraId="4C99DF21" w14:textId="77777777" w:rsidR="00B501D5" w:rsidRPr="00576735" w:rsidRDefault="00B501D5" w:rsidP="00576735">
      <w:pPr>
        <w:spacing w:after="0" w:line="360" w:lineRule="auto"/>
        <w:ind w:right="1134" w:firstLine="0"/>
        <w:jc w:val="both"/>
        <w:rPr>
          <w:rFonts w:asciiTheme="majorHAnsi" w:hAnsiTheme="majorHAnsi" w:cstheme="majorHAnsi"/>
        </w:rPr>
      </w:pPr>
    </w:p>
    <w:p w14:paraId="3335B854" w14:textId="77777777" w:rsidR="00B501D5" w:rsidRPr="00576735" w:rsidRDefault="00B501D5" w:rsidP="00576735">
      <w:pPr>
        <w:spacing w:after="0" w:line="360" w:lineRule="auto"/>
        <w:ind w:right="1134" w:firstLine="0"/>
        <w:jc w:val="both"/>
        <w:rPr>
          <w:rFonts w:asciiTheme="majorHAnsi" w:hAnsiTheme="majorHAnsi" w:cstheme="majorHAnsi"/>
        </w:rPr>
      </w:pPr>
      <w:r w:rsidRPr="00576735">
        <w:rPr>
          <w:rFonts w:asciiTheme="majorHAnsi" w:hAnsiTheme="majorHAnsi" w:cstheme="majorHAnsi"/>
        </w:rPr>
        <w:br w:type="page"/>
      </w:r>
    </w:p>
    <w:p w14:paraId="2EED3B2B" w14:textId="2CA16BD2" w:rsidR="00B501D5" w:rsidRPr="00576735" w:rsidRDefault="00BB2169" w:rsidP="00B501D5">
      <w:pPr>
        <w:spacing w:after="0" w:line="360" w:lineRule="auto"/>
        <w:ind w:right="1134" w:firstLine="0"/>
        <w:jc w:val="both"/>
        <w:rPr>
          <w:rFonts w:asciiTheme="majorHAnsi" w:hAnsiTheme="majorHAnsi" w:cstheme="majorHAnsi"/>
          <w:b/>
        </w:rPr>
      </w:pPr>
      <w:r w:rsidRPr="00576735">
        <w:rPr>
          <w:rFonts w:asciiTheme="majorHAnsi" w:hAnsiTheme="majorHAnsi" w:cstheme="majorHAnsi"/>
          <w:b/>
        </w:rPr>
        <w:lastRenderedPageBreak/>
        <w:t>S</w:t>
      </w:r>
      <w:r w:rsidR="00B501D5" w:rsidRPr="00576735">
        <w:rPr>
          <w:rFonts w:asciiTheme="majorHAnsi" w:hAnsiTheme="majorHAnsi" w:cstheme="majorHAnsi"/>
          <w:b/>
        </w:rPr>
        <w:t xml:space="preserve">Figures: </w:t>
      </w:r>
    </w:p>
    <w:p w14:paraId="5E03B37E" w14:textId="22E03E23" w:rsidR="00B501D5" w:rsidRPr="00576735" w:rsidRDefault="00B501D5" w:rsidP="00B501D5">
      <w:pPr>
        <w:spacing w:after="0" w:line="360" w:lineRule="auto"/>
        <w:ind w:right="1134" w:firstLine="0"/>
        <w:jc w:val="both"/>
        <w:rPr>
          <w:rFonts w:asciiTheme="majorHAnsi" w:hAnsiTheme="majorHAnsi" w:cstheme="majorHAnsi"/>
        </w:rPr>
      </w:pPr>
    </w:p>
    <w:p w14:paraId="0FBC8395" w14:textId="31316329" w:rsidR="001F6039" w:rsidRPr="00576735" w:rsidRDefault="001F6039" w:rsidP="00B501D5">
      <w:pPr>
        <w:spacing w:after="0" w:line="360" w:lineRule="auto"/>
        <w:ind w:right="1134" w:firstLine="0"/>
        <w:jc w:val="both"/>
        <w:rPr>
          <w:rFonts w:asciiTheme="majorHAnsi" w:hAnsiTheme="majorHAnsi" w:cstheme="majorHAnsi"/>
        </w:rPr>
      </w:pPr>
    </w:p>
    <w:p w14:paraId="4EB5FB21" w14:textId="283BD308" w:rsidR="001F6039" w:rsidRPr="00576735" w:rsidRDefault="001F6039" w:rsidP="00B501D5">
      <w:pPr>
        <w:spacing w:after="0" w:line="360" w:lineRule="auto"/>
        <w:ind w:right="1134" w:firstLine="0"/>
        <w:jc w:val="both"/>
        <w:rPr>
          <w:rFonts w:asciiTheme="majorHAnsi" w:hAnsiTheme="majorHAnsi" w:cstheme="majorHAnsi"/>
        </w:rPr>
      </w:pPr>
      <w:r w:rsidRPr="00576735">
        <w:rPr>
          <w:rFonts w:asciiTheme="majorHAnsi" w:hAnsiTheme="majorHAnsi" w:cstheme="majorHAnsi"/>
        </w:rPr>
        <w:t>SFigure 1</w:t>
      </w:r>
    </w:p>
    <w:p w14:paraId="3A66AE11" w14:textId="599A2014" w:rsidR="001F6039" w:rsidRPr="00576735" w:rsidRDefault="001F6039" w:rsidP="00B501D5">
      <w:pPr>
        <w:spacing w:after="0" w:line="360" w:lineRule="auto"/>
        <w:ind w:right="1134" w:firstLine="0"/>
        <w:jc w:val="both"/>
        <w:rPr>
          <w:rFonts w:asciiTheme="majorHAnsi" w:hAnsiTheme="majorHAnsi" w:cstheme="majorHAnsi"/>
        </w:rPr>
      </w:pPr>
    </w:p>
    <w:p w14:paraId="08CD9787" w14:textId="77777777" w:rsidR="001F6039" w:rsidRPr="00576735" w:rsidRDefault="001F6039" w:rsidP="00B501D5">
      <w:pPr>
        <w:spacing w:after="0" w:line="360" w:lineRule="auto"/>
        <w:ind w:right="1134" w:firstLine="0"/>
        <w:jc w:val="both"/>
        <w:rPr>
          <w:rFonts w:asciiTheme="majorHAnsi" w:hAnsiTheme="majorHAnsi" w:cstheme="majorHAnsi"/>
        </w:rPr>
      </w:pPr>
    </w:p>
    <w:p w14:paraId="1068F31C" w14:textId="28F88BB1" w:rsidR="00161CD6" w:rsidRDefault="001F6039" w:rsidP="00B501D5">
      <w:pPr>
        <w:spacing w:after="0" w:line="360" w:lineRule="auto"/>
        <w:ind w:right="1134" w:firstLine="0"/>
        <w:jc w:val="both"/>
        <w:rPr>
          <w:rFonts w:asciiTheme="majorHAnsi" w:hAnsiTheme="majorHAnsi" w:cstheme="majorHAnsi"/>
        </w:rPr>
      </w:pPr>
      <w:r>
        <w:rPr>
          <w:rFonts w:asciiTheme="majorHAnsi" w:hAnsiTheme="majorHAnsi" w:cstheme="majorHAnsi"/>
          <w:noProof/>
          <w:lang w:val="de-DE" w:eastAsia="de-DE"/>
        </w:rPr>
        <w:drawing>
          <wp:inline distT="0" distB="0" distL="0" distR="0" wp14:anchorId="6213D2ED" wp14:editId="01FBB40D">
            <wp:extent cx="4615891" cy="3652465"/>
            <wp:effectExtent l="0" t="0" r="0" b="571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Figure 1.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66152" cy="3692235"/>
                    </a:xfrm>
                    <a:prstGeom prst="rect">
                      <a:avLst/>
                    </a:prstGeom>
                  </pic:spPr>
                </pic:pic>
              </a:graphicData>
            </a:graphic>
          </wp:inline>
        </w:drawing>
      </w:r>
    </w:p>
    <w:p w14:paraId="2593A462" w14:textId="6988E99F" w:rsidR="00161CD6" w:rsidRDefault="00161CD6" w:rsidP="00B501D5">
      <w:pPr>
        <w:spacing w:after="0" w:line="360" w:lineRule="auto"/>
        <w:ind w:right="1134" w:firstLine="0"/>
        <w:jc w:val="both"/>
        <w:rPr>
          <w:rFonts w:asciiTheme="majorHAnsi" w:hAnsiTheme="majorHAnsi" w:cstheme="majorHAnsi"/>
        </w:rPr>
      </w:pPr>
    </w:p>
    <w:p w14:paraId="44777631" w14:textId="08C3A97E" w:rsidR="00161CD6" w:rsidRDefault="00161CD6" w:rsidP="00B501D5">
      <w:pPr>
        <w:spacing w:after="0" w:line="360" w:lineRule="auto"/>
        <w:ind w:right="1134" w:firstLine="0"/>
        <w:jc w:val="both"/>
        <w:rPr>
          <w:rFonts w:asciiTheme="majorHAnsi" w:hAnsiTheme="majorHAnsi" w:cstheme="majorHAnsi"/>
        </w:rPr>
      </w:pPr>
    </w:p>
    <w:p w14:paraId="554A0DA8" w14:textId="044BE2DE" w:rsidR="009A59F2" w:rsidRDefault="009A59F2" w:rsidP="00B501D5">
      <w:pPr>
        <w:spacing w:after="0" w:line="360" w:lineRule="auto"/>
        <w:ind w:right="1134" w:firstLine="0"/>
        <w:jc w:val="both"/>
        <w:rPr>
          <w:rFonts w:asciiTheme="majorHAnsi" w:hAnsiTheme="majorHAnsi" w:cstheme="majorHAnsi"/>
        </w:rPr>
      </w:pPr>
    </w:p>
    <w:p w14:paraId="6E4B211B" w14:textId="09A0CA26" w:rsidR="001D2CD7" w:rsidRDefault="001D2CD7" w:rsidP="00B501D5">
      <w:pPr>
        <w:spacing w:after="0" w:line="360" w:lineRule="auto"/>
        <w:ind w:right="1134" w:firstLine="0"/>
        <w:jc w:val="both"/>
        <w:rPr>
          <w:rFonts w:asciiTheme="majorHAnsi" w:hAnsiTheme="majorHAnsi" w:cstheme="majorHAnsi"/>
        </w:rPr>
      </w:pPr>
    </w:p>
    <w:p w14:paraId="7877C93A" w14:textId="3196A3EA" w:rsidR="001D2CD7" w:rsidRDefault="001D2CD7" w:rsidP="00B501D5">
      <w:pPr>
        <w:spacing w:after="0" w:line="360" w:lineRule="auto"/>
        <w:ind w:right="1134" w:firstLine="0"/>
        <w:jc w:val="both"/>
        <w:rPr>
          <w:rFonts w:asciiTheme="majorHAnsi" w:hAnsiTheme="majorHAnsi" w:cstheme="majorHAnsi"/>
        </w:rPr>
      </w:pPr>
    </w:p>
    <w:p w14:paraId="7B1B2105" w14:textId="6637B315" w:rsidR="001D2CD7" w:rsidRDefault="001D2CD7" w:rsidP="00B501D5">
      <w:pPr>
        <w:spacing w:after="0" w:line="360" w:lineRule="auto"/>
        <w:ind w:right="1134" w:firstLine="0"/>
        <w:jc w:val="both"/>
        <w:rPr>
          <w:rFonts w:asciiTheme="majorHAnsi" w:hAnsiTheme="majorHAnsi" w:cstheme="majorHAnsi"/>
        </w:rPr>
      </w:pPr>
    </w:p>
    <w:p w14:paraId="01DE2412" w14:textId="59B389FB" w:rsidR="001D2CD7" w:rsidRDefault="001D2CD7" w:rsidP="00B501D5">
      <w:pPr>
        <w:spacing w:after="0" w:line="360" w:lineRule="auto"/>
        <w:ind w:right="1134" w:firstLine="0"/>
        <w:jc w:val="both"/>
        <w:rPr>
          <w:rFonts w:asciiTheme="majorHAnsi" w:hAnsiTheme="majorHAnsi" w:cstheme="majorHAnsi"/>
        </w:rPr>
      </w:pPr>
    </w:p>
    <w:p w14:paraId="57C1593E" w14:textId="27E85EAC" w:rsidR="001D2CD7" w:rsidRDefault="001D2CD7" w:rsidP="00B501D5">
      <w:pPr>
        <w:spacing w:after="0" w:line="360" w:lineRule="auto"/>
        <w:ind w:right="1134" w:firstLine="0"/>
        <w:jc w:val="both"/>
        <w:rPr>
          <w:rFonts w:asciiTheme="majorHAnsi" w:hAnsiTheme="majorHAnsi" w:cstheme="majorHAnsi"/>
        </w:rPr>
      </w:pPr>
    </w:p>
    <w:p w14:paraId="1884B265" w14:textId="0EBF1382" w:rsidR="001D2CD7" w:rsidRDefault="001D2CD7" w:rsidP="00B501D5">
      <w:pPr>
        <w:spacing w:after="0" w:line="360" w:lineRule="auto"/>
        <w:ind w:right="1134" w:firstLine="0"/>
        <w:jc w:val="both"/>
        <w:rPr>
          <w:rFonts w:asciiTheme="majorHAnsi" w:hAnsiTheme="majorHAnsi" w:cstheme="majorHAnsi"/>
        </w:rPr>
      </w:pPr>
    </w:p>
    <w:p w14:paraId="535C2CA1" w14:textId="66083D5C" w:rsidR="001D2CD7" w:rsidRDefault="001D2CD7" w:rsidP="00B501D5">
      <w:pPr>
        <w:spacing w:after="0" w:line="360" w:lineRule="auto"/>
        <w:ind w:right="1134" w:firstLine="0"/>
        <w:jc w:val="both"/>
        <w:rPr>
          <w:rFonts w:asciiTheme="majorHAnsi" w:hAnsiTheme="majorHAnsi" w:cstheme="majorHAnsi"/>
        </w:rPr>
      </w:pPr>
    </w:p>
    <w:p w14:paraId="6526E476" w14:textId="6C8FAE02" w:rsidR="001D2CD7" w:rsidRDefault="001D2CD7" w:rsidP="00B501D5">
      <w:pPr>
        <w:spacing w:after="0" w:line="360" w:lineRule="auto"/>
        <w:ind w:right="1134" w:firstLine="0"/>
        <w:jc w:val="both"/>
        <w:rPr>
          <w:rFonts w:asciiTheme="majorHAnsi" w:hAnsiTheme="majorHAnsi" w:cstheme="majorHAnsi"/>
        </w:rPr>
      </w:pPr>
    </w:p>
    <w:p w14:paraId="5F1375F7" w14:textId="32F91384" w:rsidR="001D2CD7" w:rsidRDefault="001D2CD7" w:rsidP="00B501D5">
      <w:pPr>
        <w:spacing w:after="0" w:line="360" w:lineRule="auto"/>
        <w:ind w:right="1134" w:firstLine="0"/>
        <w:jc w:val="both"/>
        <w:rPr>
          <w:rFonts w:asciiTheme="majorHAnsi" w:hAnsiTheme="majorHAnsi" w:cstheme="majorHAnsi"/>
        </w:rPr>
      </w:pPr>
    </w:p>
    <w:p w14:paraId="186E6EF2" w14:textId="77777777" w:rsidR="001D2CD7" w:rsidRDefault="001D2CD7" w:rsidP="00B501D5">
      <w:pPr>
        <w:spacing w:after="0" w:line="360" w:lineRule="auto"/>
        <w:ind w:right="1134" w:firstLine="0"/>
        <w:jc w:val="both"/>
        <w:rPr>
          <w:rFonts w:asciiTheme="majorHAnsi" w:hAnsiTheme="majorHAnsi" w:cstheme="majorHAnsi"/>
        </w:rPr>
      </w:pPr>
    </w:p>
    <w:p w14:paraId="3B7F2B55" w14:textId="3B0A7A76" w:rsidR="009A59F2" w:rsidRDefault="009A59F2" w:rsidP="00B501D5">
      <w:pPr>
        <w:spacing w:after="0" w:line="360" w:lineRule="auto"/>
        <w:ind w:right="1134" w:firstLine="0"/>
        <w:jc w:val="both"/>
        <w:rPr>
          <w:rFonts w:asciiTheme="majorHAnsi" w:hAnsiTheme="majorHAnsi" w:cstheme="majorHAnsi"/>
        </w:rPr>
      </w:pPr>
    </w:p>
    <w:p w14:paraId="1C08D3AA" w14:textId="58A4C95D" w:rsidR="009A59F2" w:rsidRDefault="009A59F2" w:rsidP="00B501D5">
      <w:pPr>
        <w:spacing w:after="0" w:line="360" w:lineRule="auto"/>
        <w:ind w:right="1134" w:firstLine="0"/>
        <w:jc w:val="both"/>
        <w:rPr>
          <w:rFonts w:asciiTheme="majorHAnsi" w:hAnsiTheme="majorHAnsi" w:cstheme="majorHAnsi"/>
        </w:rPr>
      </w:pPr>
    </w:p>
    <w:p w14:paraId="44CDE567" w14:textId="3DD132B0" w:rsidR="009A59F2" w:rsidRDefault="009A59F2" w:rsidP="00B501D5">
      <w:pPr>
        <w:spacing w:after="0" w:line="360" w:lineRule="auto"/>
        <w:ind w:right="1134" w:firstLine="0"/>
        <w:jc w:val="both"/>
        <w:rPr>
          <w:rFonts w:asciiTheme="majorHAnsi" w:hAnsiTheme="majorHAnsi" w:cstheme="majorHAnsi"/>
        </w:rPr>
      </w:pPr>
    </w:p>
    <w:p w14:paraId="5EB78969" w14:textId="0517CF4C" w:rsidR="009A59F2" w:rsidRDefault="009A59F2" w:rsidP="00B501D5">
      <w:pPr>
        <w:spacing w:after="0" w:line="360" w:lineRule="auto"/>
        <w:ind w:right="1134" w:firstLine="0"/>
        <w:jc w:val="both"/>
        <w:rPr>
          <w:rFonts w:asciiTheme="majorHAnsi" w:hAnsiTheme="majorHAnsi" w:cstheme="majorHAnsi"/>
        </w:rPr>
      </w:pPr>
    </w:p>
    <w:p w14:paraId="2BF0443F" w14:textId="00373EE7" w:rsidR="009A59F2" w:rsidRDefault="009A59F2" w:rsidP="00B501D5">
      <w:pPr>
        <w:spacing w:after="0" w:line="360" w:lineRule="auto"/>
        <w:ind w:right="1134" w:firstLine="0"/>
        <w:jc w:val="both"/>
        <w:rPr>
          <w:rFonts w:asciiTheme="majorHAnsi" w:hAnsiTheme="majorHAnsi" w:cstheme="majorHAnsi"/>
        </w:rPr>
      </w:pPr>
      <w:r>
        <w:rPr>
          <w:rFonts w:asciiTheme="majorHAnsi" w:hAnsiTheme="majorHAnsi" w:cstheme="majorHAnsi"/>
        </w:rPr>
        <w:t>SFigure 2</w:t>
      </w:r>
    </w:p>
    <w:p w14:paraId="05AB4224" w14:textId="1F5858CA" w:rsidR="009A59F2" w:rsidRDefault="009A59F2" w:rsidP="00B501D5">
      <w:pPr>
        <w:spacing w:after="0" w:line="360" w:lineRule="auto"/>
        <w:ind w:right="1134" w:firstLine="0"/>
        <w:jc w:val="both"/>
        <w:rPr>
          <w:rFonts w:asciiTheme="majorHAnsi" w:hAnsiTheme="majorHAnsi" w:cstheme="majorHAnsi"/>
        </w:rPr>
      </w:pPr>
    </w:p>
    <w:p w14:paraId="75E65DCB" w14:textId="256A2FE3" w:rsidR="00161CD6" w:rsidRDefault="009A59F2" w:rsidP="00B501D5">
      <w:pPr>
        <w:spacing w:after="0" w:line="360" w:lineRule="auto"/>
        <w:ind w:right="1134" w:firstLine="0"/>
        <w:jc w:val="both"/>
        <w:rPr>
          <w:rFonts w:asciiTheme="majorHAnsi" w:hAnsiTheme="majorHAnsi" w:cstheme="majorHAnsi"/>
        </w:rPr>
      </w:pPr>
      <w:r>
        <w:rPr>
          <w:rFonts w:asciiTheme="majorHAnsi" w:hAnsiTheme="majorHAnsi" w:cstheme="majorHAnsi"/>
          <w:noProof/>
          <w:lang w:val="de-DE" w:eastAsia="de-DE"/>
        </w:rPr>
        <w:drawing>
          <wp:inline distT="0" distB="0" distL="0" distR="0" wp14:anchorId="75BBDEDE" wp14:editId="26E607FD">
            <wp:extent cx="4535679" cy="6759244"/>
            <wp:effectExtent l="0" t="0" r="0" b="381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Figure 2.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56382" cy="6790097"/>
                    </a:xfrm>
                    <a:prstGeom prst="rect">
                      <a:avLst/>
                    </a:prstGeom>
                  </pic:spPr>
                </pic:pic>
              </a:graphicData>
            </a:graphic>
          </wp:inline>
        </w:drawing>
      </w:r>
    </w:p>
    <w:p w14:paraId="581F14BB" w14:textId="4F0FC142" w:rsidR="00161CD6" w:rsidRDefault="00161CD6" w:rsidP="00B501D5">
      <w:pPr>
        <w:spacing w:after="0" w:line="360" w:lineRule="auto"/>
        <w:ind w:right="1134" w:firstLine="0"/>
        <w:jc w:val="both"/>
        <w:rPr>
          <w:rFonts w:asciiTheme="majorHAnsi" w:hAnsiTheme="majorHAnsi" w:cstheme="majorHAnsi"/>
        </w:rPr>
      </w:pPr>
    </w:p>
    <w:p w14:paraId="2A75CF94" w14:textId="6D604FF6" w:rsidR="00161CD6" w:rsidRDefault="00161CD6" w:rsidP="00B501D5">
      <w:pPr>
        <w:spacing w:after="0" w:line="360" w:lineRule="auto"/>
        <w:ind w:right="1134" w:firstLine="0"/>
        <w:jc w:val="both"/>
        <w:rPr>
          <w:rFonts w:asciiTheme="majorHAnsi" w:hAnsiTheme="majorHAnsi" w:cstheme="majorHAnsi"/>
        </w:rPr>
      </w:pPr>
    </w:p>
    <w:p w14:paraId="22E89032" w14:textId="78A0885C" w:rsidR="001D2CD7" w:rsidRDefault="001D2CD7" w:rsidP="00B501D5">
      <w:pPr>
        <w:spacing w:after="0" w:line="360" w:lineRule="auto"/>
        <w:ind w:right="1134" w:firstLine="0"/>
        <w:jc w:val="both"/>
        <w:rPr>
          <w:rFonts w:asciiTheme="majorHAnsi" w:hAnsiTheme="majorHAnsi" w:cstheme="majorHAnsi"/>
        </w:rPr>
      </w:pPr>
    </w:p>
    <w:p w14:paraId="419C3419" w14:textId="0C15EA26" w:rsidR="001D2CD7" w:rsidRDefault="001D2CD7" w:rsidP="00B501D5">
      <w:pPr>
        <w:spacing w:after="0" w:line="360" w:lineRule="auto"/>
        <w:ind w:right="1134" w:firstLine="0"/>
        <w:jc w:val="both"/>
        <w:rPr>
          <w:rFonts w:asciiTheme="majorHAnsi" w:hAnsiTheme="majorHAnsi" w:cstheme="majorHAnsi"/>
        </w:rPr>
      </w:pPr>
    </w:p>
    <w:p w14:paraId="3FC4591F" w14:textId="75A5840C" w:rsidR="001D2CD7" w:rsidRDefault="001D2CD7" w:rsidP="00B501D5">
      <w:pPr>
        <w:spacing w:after="0" w:line="360" w:lineRule="auto"/>
        <w:ind w:right="1134" w:firstLine="0"/>
        <w:jc w:val="both"/>
        <w:rPr>
          <w:rFonts w:asciiTheme="majorHAnsi" w:hAnsiTheme="majorHAnsi" w:cstheme="majorHAnsi"/>
        </w:rPr>
      </w:pPr>
    </w:p>
    <w:p w14:paraId="69C7A848" w14:textId="69A8A561" w:rsidR="001D2CD7" w:rsidRDefault="001D2CD7" w:rsidP="00B501D5">
      <w:pPr>
        <w:spacing w:after="0" w:line="360" w:lineRule="auto"/>
        <w:ind w:right="1134" w:firstLine="0"/>
        <w:jc w:val="both"/>
        <w:rPr>
          <w:rFonts w:asciiTheme="majorHAnsi" w:hAnsiTheme="majorHAnsi" w:cstheme="majorHAnsi"/>
        </w:rPr>
      </w:pPr>
    </w:p>
    <w:p w14:paraId="3511641E" w14:textId="58643C3D" w:rsidR="00161CD6" w:rsidRDefault="00161CD6" w:rsidP="00B501D5">
      <w:pPr>
        <w:spacing w:after="0" w:line="360" w:lineRule="auto"/>
        <w:ind w:right="1134" w:firstLine="0"/>
        <w:jc w:val="both"/>
        <w:rPr>
          <w:rFonts w:asciiTheme="majorHAnsi" w:hAnsiTheme="majorHAnsi" w:cstheme="majorHAnsi"/>
        </w:rPr>
      </w:pPr>
    </w:p>
    <w:p w14:paraId="3DEA2242" w14:textId="0CB4285A" w:rsidR="009A59F2" w:rsidRDefault="009A59F2" w:rsidP="00B501D5">
      <w:pPr>
        <w:spacing w:after="0" w:line="360" w:lineRule="auto"/>
        <w:ind w:right="1134" w:firstLine="0"/>
        <w:jc w:val="both"/>
        <w:rPr>
          <w:rFonts w:asciiTheme="majorHAnsi" w:hAnsiTheme="majorHAnsi" w:cstheme="majorHAnsi"/>
        </w:rPr>
      </w:pPr>
      <w:r>
        <w:rPr>
          <w:rFonts w:asciiTheme="majorHAnsi" w:hAnsiTheme="majorHAnsi" w:cstheme="majorHAnsi"/>
        </w:rPr>
        <w:t>SFigure 3</w:t>
      </w:r>
    </w:p>
    <w:p w14:paraId="067CE629" w14:textId="6779DC73" w:rsidR="009A59F2" w:rsidRDefault="009A59F2" w:rsidP="00B501D5">
      <w:pPr>
        <w:spacing w:after="0" w:line="360" w:lineRule="auto"/>
        <w:ind w:right="1134" w:firstLine="0"/>
        <w:jc w:val="both"/>
        <w:rPr>
          <w:rFonts w:asciiTheme="majorHAnsi" w:hAnsiTheme="majorHAnsi" w:cstheme="majorHAnsi"/>
        </w:rPr>
      </w:pPr>
    </w:p>
    <w:p w14:paraId="490B2847" w14:textId="77777777" w:rsidR="009A59F2" w:rsidRDefault="009A59F2" w:rsidP="00B501D5">
      <w:pPr>
        <w:spacing w:after="0" w:line="360" w:lineRule="auto"/>
        <w:ind w:right="1134" w:firstLine="0"/>
        <w:jc w:val="both"/>
        <w:rPr>
          <w:rFonts w:asciiTheme="majorHAnsi" w:hAnsiTheme="majorHAnsi" w:cstheme="majorHAnsi"/>
        </w:rPr>
      </w:pPr>
    </w:p>
    <w:p w14:paraId="5B0D6964" w14:textId="7CF50058" w:rsidR="00161CD6" w:rsidRDefault="009A59F2" w:rsidP="00B501D5">
      <w:pPr>
        <w:spacing w:after="0" w:line="360" w:lineRule="auto"/>
        <w:ind w:right="1134" w:firstLine="0"/>
        <w:jc w:val="both"/>
        <w:rPr>
          <w:rFonts w:asciiTheme="majorHAnsi" w:hAnsiTheme="majorHAnsi" w:cstheme="majorHAnsi"/>
        </w:rPr>
      </w:pPr>
      <w:r>
        <w:rPr>
          <w:rFonts w:asciiTheme="majorHAnsi" w:hAnsiTheme="majorHAnsi" w:cstheme="majorHAnsi"/>
          <w:noProof/>
          <w:lang w:val="de-DE" w:eastAsia="de-DE"/>
        </w:rPr>
        <w:drawing>
          <wp:inline distT="0" distB="0" distL="0" distR="0" wp14:anchorId="5E1B193E" wp14:editId="658A26FE">
            <wp:extent cx="4418380" cy="4992995"/>
            <wp:effectExtent l="0" t="0" r="127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Figure 3.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56432" cy="5035995"/>
                    </a:xfrm>
                    <a:prstGeom prst="rect">
                      <a:avLst/>
                    </a:prstGeom>
                  </pic:spPr>
                </pic:pic>
              </a:graphicData>
            </a:graphic>
          </wp:inline>
        </w:drawing>
      </w:r>
    </w:p>
    <w:p w14:paraId="34FF5911" w14:textId="113FD0D9" w:rsidR="00161CD6" w:rsidRDefault="00161CD6" w:rsidP="00B501D5">
      <w:pPr>
        <w:spacing w:after="0" w:line="360" w:lineRule="auto"/>
        <w:ind w:right="1134" w:firstLine="0"/>
        <w:jc w:val="both"/>
        <w:rPr>
          <w:rFonts w:asciiTheme="majorHAnsi" w:hAnsiTheme="majorHAnsi" w:cstheme="majorHAnsi"/>
        </w:rPr>
      </w:pPr>
    </w:p>
    <w:p w14:paraId="583BC216" w14:textId="3B40D74B" w:rsidR="00161CD6" w:rsidRDefault="00161CD6" w:rsidP="00B501D5">
      <w:pPr>
        <w:spacing w:after="0" w:line="360" w:lineRule="auto"/>
        <w:ind w:right="1134" w:firstLine="0"/>
        <w:jc w:val="both"/>
        <w:rPr>
          <w:rFonts w:asciiTheme="majorHAnsi" w:hAnsiTheme="majorHAnsi" w:cstheme="majorHAnsi"/>
        </w:rPr>
      </w:pPr>
    </w:p>
    <w:p w14:paraId="41903EC0" w14:textId="03CD69A4" w:rsidR="00161CD6" w:rsidRDefault="00161CD6" w:rsidP="00B501D5">
      <w:pPr>
        <w:spacing w:after="0" w:line="360" w:lineRule="auto"/>
        <w:ind w:right="1134" w:firstLine="0"/>
        <w:jc w:val="both"/>
        <w:rPr>
          <w:rFonts w:asciiTheme="majorHAnsi" w:hAnsiTheme="majorHAnsi" w:cstheme="majorHAnsi"/>
        </w:rPr>
      </w:pPr>
    </w:p>
    <w:p w14:paraId="7A5A6FF2" w14:textId="0C7ED15C" w:rsidR="00161CD6" w:rsidRDefault="00161CD6" w:rsidP="00B501D5">
      <w:pPr>
        <w:spacing w:after="0" w:line="360" w:lineRule="auto"/>
        <w:ind w:right="1134" w:firstLine="0"/>
        <w:jc w:val="both"/>
        <w:rPr>
          <w:rFonts w:asciiTheme="majorHAnsi" w:hAnsiTheme="majorHAnsi" w:cstheme="majorHAnsi"/>
        </w:rPr>
      </w:pPr>
    </w:p>
    <w:p w14:paraId="78327608" w14:textId="0023C8FF" w:rsidR="00161CD6" w:rsidRDefault="00161CD6" w:rsidP="00B501D5">
      <w:pPr>
        <w:spacing w:after="0" w:line="360" w:lineRule="auto"/>
        <w:ind w:right="1134" w:firstLine="0"/>
        <w:jc w:val="both"/>
        <w:rPr>
          <w:rFonts w:asciiTheme="majorHAnsi" w:hAnsiTheme="majorHAnsi" w:cstheme="majorHAnsi"/>
        </w:rPr>
      </w:pPr>
    </w:p>
    <w:p w14:paraId="77E27FFA" w14:textId="72B16D6C" w:rsidR="00161CD6" w:rsidRDefault="00161CD6" w:rsidP="00B501D5">
      <w:pPr>
        <w:spacing w:after="0" w:line="360" w:lineRule="auto"/>
        <w:ind w:right="1134" w:firstLine="0"/>
        <w:jc w:val="both"/>
        <w:rPr>
          <w:rFonts w:asciiTheme="majorHAnsi" w:hAnsiTheme="majorHAnsi" w:cstheme="majorHAnsi"/>
        </w:rPr>
      </w:pPr>
    </w:p>
    <w:p w14:paraId="1BBFBE8C" w14:textId="43211C69" w:rsidR="00161CD6" w:rsidRDefault="00161CD6" w:rsidP="00B501D5">
      <w:pPr>
        <w:spacing w:after="0" w:line="360" w:lineRule="auto"/>
        <w:ind w:right="1134" w:firstLine="0"/>
        <w:jc w:val="both"/>
        <w:rPr>
          <w:rFonts w:asciiTheme="majorHAnsi" w:hAnsiTheme="majorHAnsi" w:cstheme="majorHAnsi"/>
        </w:rPr>
      </w:pPr>
    </w:p>
    <w:p w14:paraId="684BC9B3" w14:textId="046086AB" w:rsidR="00161CD6" w:rsidRDefault="00161CD6" w:rsidP="00B501D5">
      <w:pPr>
        <w:spacing w:after="0" w:line="360" w:lineRule="auto"/>
        <w:ind w:right="1134" w:firstLine="0"/>
        <w:jc w:val="both"/>
        <w:rPr>
          <w:rFonts w:asciiTheme="majorHAnsi" w:hAnsiTheme="majorHAnsi" w:cstheme="majorHAnsi"/>
        </w:rPr>
      </w:pPr>
    </w:p>
    <w:p w14:paraId="061B09C5" w14:textId="4EA570C6" w:rsidR="00161CD6" w:rsidRDefault="00161CD6" w:rsidP="00B501D5">
      <w:pPr>
        <w:spacing w:after="0" w:line="360" w:lineRule="auto"/>
        <w:ind w:right="1134" w:firstLine="0"/>
        <w:jc w:val="both"/>
        <w:rPr>
          <w:rFonts w:asciiTheme="majorHAnsi" w:hAnsiTheme="majorHAnsi" w:cstheme="majorHAnsi"/>
        </w:rPr>
      </w:pPr>
    </w:p>
    <w:p w14:paraId="3BE44042" w14:textId="2C52F2CD" w:rsidR="001D2CD7" w:rsidRDefault="001D2CD7" w:rsidP="00B501D5">
      <w:pPr>
        <w:spacing w:after="0" w:line="360" w:lineRule="auto"/>
        <w:ind w:right="1134" w:firstLine="0"/>
        <w:jc w:val="both"/>
        <w:rPr>
          <w:rFonts w:asciiTheme="majorHAnsi" w:hAnsiTheme="majorHAnsi" w:cstheme="majorHAnsi"/>
        </w:rPr>
      </w:pPr>
    </w:p>
    <w:p w14:paraId="05397905" w14:textId="0498C13F" w:rsidR="001D2CD7" w:rsidRDefault="001D2CD7" w:rsidP="00B501D5">
      <w:pPr>
        <w:spacing w:after="0" w:line="360" w:lineRule="auto"/>
        <w:ind w:right="1134" w:firstLine="0"/>
        <w:jc w:val="both"/>
        <w:rPr>
          <w:rFonts w:asciiTheme="majorHAnsi" w:hAnsiTheme="majorHAnsi" w:cstheme="majorHAnsi"/>
        </w:rPr>
      </w:pPr>
    </w:p>
    <w:p w14:paraId="733A43D5" w14:textId="10BFD4CF" w:rsidR="001D2CD7" w:rsidRDefault="001D2CD7" w:rsidP="00B501D5">
      <w:pPr>
        <w:spacing w:after="0" w:line="360" w:lineRule="auto"/>
        <w:ind w:right="1134" w:firstLine="0"/>
        <w:jc w:val="both"/>
        <w:rPr>
          <w:rFonts w:asciiTheme="majorHAnsi" w:hAnsiTheme="majorHAnsi" w:cstheme="majorHAnsi"/>
        </w:rPr>
      </w:pPr>
    </w:p>
    <w:p w14:paraId="5E155105" w14:textId="4F1FD00C" w:rsidR="00161CD6" w:rsidRDefault="00161CD6" w:rsidP="00B501D5">
      <w:pPr>
        <w:spacing w:after="0" w:line="360" w:lineRule="auto"/>
        <w:ind w:right="1134" w:firstLine="0"/>
        <w:jc w:val="both"/>
        <w:rPr>
          <w:rFonts w:asciiTheme="majorHAnsi" w:hAnsiTheme="majorHAnsi" w:cstheme="majorHAnsi"/>
        </w:rPr>
      </w:pPr>
    </w:p>
    <w:p w14:paraId="5D0BEFE0" w14:textId="2B05C8FC" w:rsidR="00161CD6" w:rsidRDefault="00C5733C" w:rsidP="00B501D5">
      <w:pPr>
        <w:spacing w:after="0" w:line="360" w:lineRule="auto"/>
        <w:ind w:right="1134" w:firstLine="0"/>
        <w:jc w:val="both"/>
        <w:rPr>
          <w:rFonts w:asciiTheme="majorHAnsi" w:hAnsiTheme="majorHAnsi" w:cstheme="majorHAnsi"/>
        </w:rPr>
      </w:pPr>
      <w:r>
        <w:rPr>
          <w:rFonts w:asciiTheme="majorHAnsi" w:hAnsiTheme="majorHAnsi" w:cstheme="majorHAnsi"/>
        </w:rPr>
        <w:t xml:space="preserve">SFigure 4 </w:t>
      </w:r>
    </w:p>
    <w:p w14:paraId="6629CECF" w14:textId="5DADF361" w:rsidR="00161CD6" w:rsidRDefault="00161CD6" w:rsidP="00B501D5">
      <w:pPr>
        <w:spacing w:after="0" w:line="360" w:lineRule="auto"/>
        <w:ind w:right="1134" w:firstLine="0"/>
        <w:jc w:val="both"/>
        <w:rPr>
          <w:rFonts w:asciiTheme="majorHAnsi" w:hAnsiTheme="majorHAnsi" w:cstheme="majorHAnsi"/>
        </w:rPr>
      </w:pPr>
    </w:p>
    <w:p w14:paraId="755EC0A1" w14:textId="3715AA68" w:rsidR="00161CD6" w:rsidRDefault="00C5733C" w:rsidP="00B501D5">
      <w:pPr>
        <w:spacing w:after="0" w:line="360" w:lineRule="auto"/>
        <w:ind w:right="1134" w:firstLine="0"/>
        <w:jc w:val="both"/>
        <w:rPr>
          <w:rFonts w:asciiTheme="majorHAnsi" w:hAnsiTheme="majorHAnsi" w:cstheme="majorHAnsi"/>
        </w:rPr>
      </w:pPr>
      <w:r>
        <w:rPr>
          <w:rFonts w:asciiTheme="majorHAnsi" w:hAnsiTheme="majorHAnsi" w:cstheme="majorHAnsi"/>
          <w:noProof/>
          <w:lang w:val="de-DE" w:eastAsia="de-DE"/>
        </w:rPr>
        <w:drawing>
          <wp:inline distT="0" distB="0" distL="0" distR="0" wp14:anchorId="553736CA" wp14:editId="2E1CD2B0">
            <wp:extent cx="4491532" cy="3227547"/>
            <wp:effectExtent l="0" t="0" r="444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Figure 4.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11847" cy="3242145"/>
                    </a:xfrm>
                    <a:prstGeom prst="rect">
                      <a:avLst/>
                    </a:prstGeom>
                  </pic:spPr>
                </pic:pic>
              </a:graphicData>
            </a:graphic>
          </wp:inline>
        </w:drawing>
      </w:r>
    </w:p>
    <w:p w14:paraId="16ACAA10" w14:textId="6597FB16" w:rsidR="00161CD6" w:rsidRDefault="00161CD6" w:rsidP="00B501D5">
      <w:pPr>
        <w:spacing w:after="0" w:line="360" w:lineRule="auto"/>
        <w:ind w:right="1134" w:firstLine="0"/>
        <w:jc w:val="both"/>
        <w:rPr>
          <w:rFonts w:asciiTheme="majorHAnsi" w:hAnsiTheme="majorHAnsi" w:cstheme="majorHAnsi"/>
        </w:rPr>
      </w:pPr>
    </w:p>
    <w:p w14:paraId="128874C1" w14:textId="5DA2564C" w:rsidR="001D2CD7" w:rsidRDefault="001D2CD7" w:rsidP="00B501D5">
      <w:pPr>
        <w:spacing w:after="0" w:line="360" w:lineRule="auto"/>
        <w:ind w:right="1134" w:firstLine="0"/>
        <w:jc w:val="both"/>
        <w:rPr>
          <w:rFonts w:asciiTheme="majorHAnsi" w:hAnsiTheme="majorHAnsi" w:cstheme="majorHAnsi"/>
        </w:rPr>
      </w:pPr>
    </w:p>
    <w:p w14:paraId="37D590CE" w14:textId="347C5DEE" w:rsidR="001D2CD7" w:rsidRDefault="001D2CD7" w:rsidP="00B501D5">
      <w:pPr>
        <w:spacing w:after="0" w:line="360" w:lineRule="auto"/>
        <w:ind w:right="1134" w:firstLine="0"/>
        <w:jc w:val="both"/>
        <w:rPr>
          <w:rFonts w:asciiTheme="majorHAnsi" w:hAnsiTheme="majorHAnsi" w:cstheme="majorHAnsi"/>
        </w:rPr>
      </w:pPr>
    </w:p>
    <w:p w14:paraId="222C377F" w14:textId="05608892" w:rsidR="001D2CD7" w:rsidRDefault="001D2CD7" w:rsidP="00B501D5">
      <w:pPr>
        <w:spacing w:after="0" w:line="360" w:lineRule="auto"/>
        <w:ind w:right="1134" w:firstLine="0"/>
        <w:jc w:val="both"/>
        <w:rPr>
          <w:rFonts w:asciiTheme="majorHAnsi" w:hAnsiTheme="majorHAnsi" w:cstheme="majorHAnsi"/>
        </w:rPr>
      </w:pPr>
    </w:p>
    <w:p w14:paraId="6363F8D7" w14:textId="641366DF" w:rsidR="001D2CD7" w:rsidRDefault="001D2CD7" w:rsidP="00B501D5">
      <w:pPr>
        <w:spacing w:after="0" w:line="360" w:lineRule="auto"/>
        <w:ind w:right="1134" w:firstLine="0"/>
        <w:jc w:val="both"/>
        <w:rPr>
          <w:rFonts w:asciiTheme="majorHAnsi" w:hAnsiTheme="majorHAnsi" w:cstheme="majorHAnsi"/>
        </w:rPr>
      </w:pPr>
    </w:p>
    <w:p w14:paraId="575E613C" w14:textId="42FFF099" w:rsidR="001D2CD7" w:rsidRDefault="001D2CD7" w:rsidP="00B501D5">
      <w:pPr>
        <w:spacing w:after="0" w:line="360" w:lineRule="auto"/>
        <w:ind w:right="1134" w:firstLine="0"/>
        <w:jc w:val="both"/>
        <w:rPr>
          <w:rFonts w:asciiTheme="majorHAnsi" w:hAnsiTheme="majorHAnsi" w:cstheme="majorHAnsi"/>
        </w:rPr>
      </w:pPr>
    </w:p>
    <w:p w14:paraId="6FBE0894" w14:textId="134BBF91" w:rsidR="001D2CD7" w:rsidRDefault="001D2CD7" w:rsidP="00B501D5">
      <w:pPr>
        <w:spacing w:after="0" w:line="360" w:lineRule="auto"/>
        <w:ind w:right="1134" w:firstLine="0"/>
        <w:jc w:val="both"/>
        <w:rPr>
          <w:rFonts w:asciiTheme="majorHAnsi" w:hAnsiTheme="majorHAnsi" w:cstheme="majorHAnsi"/>
        </w:rPr>
      </w:pPr>
    </w:p>
    <w:p w14:paraId="5C00CF34" w14:textId="5974CE9A" w:rsidR="001D2CD7" w:rsidRDefault="001D2CD7" w:rsidP="00B501D5">
      <w:pPr>
        <w:spacing w:after="0" w:line="360" w:lineRule="auto"/>
        <w:ind w:right="1134" w:firstLine="0"/>
        <w:jc w:val="both"/>
        <w:rPr>
          <w:rFonts w:asciiTheme="majorHAnsi" w:hAnsiTheme="majorHAnsi" w:cstheme="majorHAnsi"/>
        </w:rPr>
      </w:pPr>
    </w:p>
    <w:p w14:paraId="7126DF35" w14:textId="085FA553" w:rsidR="001D2CD7" w:rsidRDefault="001D2CD7" w:rsidP="00B501D5">
      <w:pPr>
        <w:spacing w:after="0" w:line="360" w:lineRule="auto"/>
        <w:ind w:right="1134" w:firstLine="0"/>
        <w:jc w:val="both"/>
        <w:rPr>
          <w:rFonts w:asciiTheme="majorHAnsi" w:hAnsiTheme="majorHAnsi" w:cstheme="majorHAnsi"/>
        </w:rPr>
      </w:pPr>
    </w:p>
    <w:p w14:paraId="5856221D" w14:textId="1083FB25" w:rsidR="001D2CD7" w:rsidRDefault="001D2CD7" w:rsidP="00B501D5">
      <w:pPr>
        <w:spacing w:after="0" w:line="360" w:lineRule="auto"/>
        <w:ind w:right="1134" w:firstLine="0"/>
        <w:jc w:val="both"/>
        <w:rPr>
          <w:rFonts w:asciiTheme="majorHAnsi" w:hAnsiTheme="majorHAnsi" w:cstheme="majorHAnsi"/>
        </w:rPr>
      </w:pPr>
    </w:p>
    <w:p w14:paraId="32466C32" w14:textId="13067DA9" w:rsidR="001D2CD7" w:rsidRDefault="001D2CD7" w:rsidP="00B501D5">
      <w:pPr>
        <w:spacing w:after="0" w:line="360" w:lineRule="auto"/>
        <w:ind w:right="1134" w:firstLine="0"/>
        <w:jc w:val="both"/>
        <w:rPr>
          <w:rFonts w:asciiTheme="majorHAnsi" w:hAnsiTheme="majorHAnsi" w:cstheme="majorHAnsi"/>
        </w:rPr>
      </w:pPr>
    </w:p>
    <w:p w14:paraId="7B0F6ABC" w14:textId="2ABB87EC" w:rsidR="001D2CD7" w:rsidRDefault="001D2CD7" w:rsidP="00B501D5">
      <w:pPr>
        <w:spacing w:after="0" w:line="360" w:lineRule="auto"/>
        <w:ind w:right="1134" w:firstLine="0"/>
        <w:jc w:val="both"/>
        <w:rPr>
          <w:rFonts w:asciiTheme="majorHAnsi" w:hAnsiTheme="majorHAnsi" w:cstheme="majorHAnsi"/>
        </w:rPr>
      </w:pPr>
    </w:p>
    <w:p w14:paraId="775A2A98" w14:textId="10975EE3" w:rsidR="001D2CD7" w:rsidRDefault="001D2CD7" w:rsidP="00B501D5">
      <w:pPr>
        <w:spacing w:after="0" w:line="360" w:lineRule="auto"/>
        <w:ind w:right="1134" w:firstLine="0"/>
        <w:jc w:val="both"/>
        <w:rPr>
          <w:rFonts w:asciiTheme="majorHAnsi" w:hAnsiTheme="majorHAnsi" w:cstheme="majorHAnsi"/>
        </w:rPr>
      </w:pPr>
    </w:p>
    <w:p w14:paraId="1A1FEBE1" w14:textId="6EEE64DF" w:rsidR="001D2CD7" w:rsidRDefault="001D2CD7" w:rsidP="00B501D5">
      <w:pPr>
        <w:spacing w:after="0" w:line="360" w:lineRule="auto"/>
        <w:ind w:right="1134" w:firstLine="0"/>
        <w:jc w:val="both"/>
        <w:rPr>
          <w:rFonts w:asciiTheme="majorHAnsi" w:hAnsiTheme="majorHAnsi" w:cstheme="majorHAnsi"/>
        </w:rPr>
      </w:pPr>
    </w:p>
    <w:p w14:paraId="4AA0A763" w14:textId="3C3DC887" w:rsidR="001D2CD7" w:rsidRDefault="001D2CD7" w:rsidP="00B501D5">
      <w:pPr>
        <w:spacing w:after="0" w:line="360" w:lineRule="auto"/>
        <w:ind w:right="1134" w:firstLine="0"/>
        <w:jc w:val="both"/>
        <w:rPr>
          <w:rFonts w:asciiTheme="majorHAnsi" w:hAnsiTheme="majorHAnsi" w:cstheme="majorHAnsi"/>
        </w:rPr>
      </w:pPr>
    </w:p>
    <w:p w14:paraId="2942A73B" w14:textId="786E3DD7" w:rsidR="001D2CD7" w:rsidRDefault="001D2CD7" w:rsidP="00B501D5">
      <w:pPr>
        <w:spacing w:after="0" w:line="360" w:lineRule="auto"/>
        <w:ind w:right="1134" w:firstLine="0"/>
        <w:jc w:val="both"/>
        <w:rPr>
          <w:rFonts w:asciiTheme="majorHAnsi" w:hAnsiTheme="majorHAnsi" w:cstheme="majorHAnsi"/>
        </w:rPr>
      </w:pPr>
    </w:p>
    <w:p w14:paraId="384755D8" w14:textId="58B06B0D" w:rsidR="001D2CD7" w:rsidRDefault="001D2CD7" w:rsidP="00B501D5">
      <w:pPr>
        <w:spacing w:after="0" w:line="360" w:lineRule="auto"/>
        <w:ind w:right="1134" w:firstLine="0"/>
        <w:jc w:val="both"/>
        <w:rPr>
          <w:rFonts w:asciiTheme="majorHAnsi" w:hAnsiTheme="majorHAnsi" w:cstheme="majorHAnsi"/>
        </w:rPr>
      </w:pPr>
    </w:p>
    <w:p w14:paraId="0307C976" w14:textId="35FB3687" w:rsidR="001D2CD7" w:rsidRDefault="001D2CD7" w:rsidP="00B501D5">
      <w:pPr>
        <w:spacing w:after="0" w:line="360" w:lineRule="auto"/>
        <w:ind w:right="1134" w:firstLine="0"/>
        <w:jc w:val="both"/>
        <w:rPr>
          <w:rFonts w:asciiTheme="majorHAnsi" w:hAnsiTheme="majorHAnsi" w:cstheme="majorHAnsi"/>
        </w:rPr>
      </w:pPr>
    </w:p>
    <w:p w14:paraId="0167ABB1" w14:textId="7EF0EBD7" w:rsidR="001D2CD7" w:rsidRDefault="001D2CD7" w:rsidP="00B501D5">
      <w:pPr>
        <w:spacing w:after="0" w:line="360" w:lineRule="auto"/>
        <w:ind w:right="1134" w:firstLine="0"/>
        <w:jc w:val="both"/>
        <w:rPr>
          <w:rFonts w:asciiTheme="majorHAnsi" w:hAnsiTheme="majorHAnsi" w:cstheme="majorHAnsi"/>
        </w:rPr>
      </w:pPr>
    </w:p>
    <w:p w14:paraId="7B94926F" w14:textId="77777777" w:rsidR="001D2CD7" w:rsidRDefault="001D2CD7" w:rsidP="00B501D5">
      <w:pPr>
        <w:spacing w:after="0" w:line="360" w:lineRule="auto"/>
        <w:ind w:right="1134" w:firstLine="0"/>
        <w:jc w:val="both"/>
        <w:rPr>
          <w:rFonts w:asciiTheme="majorHAnsi" w:hAnsiTheme="majorHAnsi" w:cstheme="majorHAnsi"/>
        </w:rPr>
      </w:pPr>
    </w:p>
    <w:p w14:paraId="692BFF5F" w14:textId="7EB3FDD9" w:rsidR="009A59F2" w:rsidRDefault="009A59F2" w:rsidP="00B501D5">
      <w:pPr>
        <w:spacing w:after="0" w:line="360" w:lineRule="auto"/>
        <w:ind w:right="1134" w:firstLine="0"/>
        <w:jc w:val="both"/>
        <w:rPr>
          <w:rFonts w:asciiTheme="majorHAnsi" w:hAnsiTheme="majorHAnsi" w:cstheme="majorHAnsi"/>
        </w:rPr>
      </w:pPr>
    </w:p>
    <w:p w14:paraId="5A1E72AE" w14:textId="77777777" w:rsidR="009A59F2" w:rsidRDefault="009A59F2" w:rsidP="00B501D5">
      <w:pPr>
        <w:spacing w:after="0" w:line="360" w:lineRule="auto"/>
        <w:ind w:right="1134" w:firstLine="0"/>
        <w:jc w:val="both"/>
        <w:rPr>
          <w:rFonts w:asciiTheme="majorHAnsi" w:hAnsiTheme="majorHAnsi" w:cstheme="majorHAnsi"/>
        </w:rPr>
      </w:pPr>
    </w:p>
    <w:p w14:paraId="6C3E5D93" w14:textId="315B8D84" w:rsidR="00161CD6" w:rsidRDefault="00C5733C" w:rsidP="00B501D5">
      <w:pPr>
        <w:spacing w:after="0" w:line="360" w:lineRule="auto"/>
        <w:ind w:right="1134" w:firstLine="0"/>
        <w:jc w:val="both"/>
        <w:rPr>
          <w:rFonts w:asciiTheme="majorHAnsi" w:hAnsiTheme="majorHAnsi" w:cstheme="majorHAnsi"/>
        </w:rPr>
      </w:pPr>
      <w:r>
        <w:rPr>
          <w:rFonts w:asciiTheme="majorHAnsi" w:hAnsiTheme="majorHAnsi" w:cstheme="majorHAnsi"/>
        </w:rPr>
        <w:t xml:space="preserve">SFigure 5 </w:t>
      </w:r>
    </w:p>
    <w:p w14:paraId="3AFD69A5" w14:textId="01FDDFE9" w:rsidR="00161CD6" w:rsidRDefault="00161CD6" w:rsidP="00B501D5">
      <w:pPr>
        <w:spacing w:after="0" w:line="360" w:lineRule="auto"/>
        <w:ind w:right="1134" w:firstLine="0"/>
        <w:jc w:val="both"/>
        <w:rPr>
          <w:rFonts w:asciiTheme="majorHAnsi" w:hAnsiTheme="majorHAnsi" w:cstheme="majorHAnsi"/>
        </w:rPr>
      </w:pPr>
    </w:p>
    <w:p w14:paraId="0383998E" w14:textId="02854D10" w:rsidR="00C5733C" w:rsidRDefault="00FE0326" w:rsidP="00B501D5">
      <w:pPr>
        <w:spacing w:after="0" w:line="360" w:lineRule="auto"/>
        <w:ind w:right="1134" w:firstLine="0"/>
        <w:jc w:val="both"/>
        <w:rPr>
          <w:rFonts w:asciiTheme="majorHAnsi" w:hAnsiTheme="majorHAnsi" w:cstheme="majorHAnsi"/>
        </w:rPr>
      </w:pPr>
      <w:r>
        <w:rPr>
          <w:rFonts w:asciiTheme="majorHAnsi" w:hAnsiTheme="majorHAnsi" w:cstheme="majorHAnsi"/>
          <w:noProof/>
          <w:lang w:val="de-DE" w:eastAsia="de-DE"/>
        </w:rPr>
        <w:drawing>
          <wp:inline distT="0" distB="0" distL="0" distR="0" wp14:anchorId="4EEA0FD1" wp14:editId="4EDCCD58">
            <wp:extent cx="4403750" cy="3278057"/>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Figure 5.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432435" cy="3299409"/>
                    </a:xfrm>
                    <a:prstGeom prst="rect">
                      <a:avLst/>
                    </a:prstGeom>
                  </pic:spPr>
                </pic:pic>
              </a:graphicData>
            </a:graphic>
          </wp:inline>
        </w:drawing>
      </w:r>
    </w:p>
    <w:p w14:paraId="2CA6E331" w14:textId="14633593" w:rsidR="00C5733C" w:rsidRDefault="00C5733C" w:rsidP="00B501D5">
      <w:pPr>
        <w:spacing w:after="0" w:line="360" w:lineRule="auto"/>
        <w:ind w:right="1134" w:firstLine="0"/>
        <w:jc w:val="both"/>
        <w:rPr>
          <w:rFonts w:asciiTheme="majorHAnsi" w:hAnsiTheme="majorHAnsi" w:cstheme="majorHAnsi"/>
        </w:rPr>
      </w:pPr>
    </w:p>
    <w:p w14:paraId="3D0B1342" w14:textId="50E3F8EE" w:rsidR="00C5733C" w:rsidRDefault="00C5733C" w:rsidP="00B501D5">
      <w:pPr>
        <w:spacing w:after="0" w:line="360" w:lineRule="auto"/>
        <w:ind w:right="1134" w:firstLine="0"/>
        <w:jc w:val="both"/>
        <w:rPr>
          <w:rFonts w:asciiTheme="majorHAnsi" w:hAnsiTheme="majorHAnsi" w:cstheme="majorHAnsi"/>
        </w:rPr>
      </w:pPr>
    </w:p>
    <w:p w14:paraId="54D1AB36" w14:textId="2A7690E4" w:rsidR="00C5733C" w:rsidRDefault="00C5733C" w:rsidP="00B501D5">
      <w:pPr>
        <w:spacing w:after="0" w:line="360" w:lineRule="auto"/>
        <w:ind w:right="1134" w:firstLine="0"/>
        <w:jc w:val="both"/>
        <w:rPr>
          <w:rFonts w:asciiTheme="majorHAnsi" w:hAnsiTheme="majorHAnsi" w:cstheme="majorHAnsi"/>
        </w:rPr>
      </w:pPr>
    </w:p>
    <w:p w14:paraId="21A14C94" w14:textId="0E4B82F6" w:rsidR="00C5733C" w:rsidRDefault="00C5733C" w:rsidP="00B501D5">
      <w:pPr>
        <w:spacing w:after="0" w:line="360" w:lineRule="auto"/>
        <w:ind w:right="1134" w:firstLine="0"/>
        <w:jc w:val="both"/>
        <w:rPr>
          <w:rFonts w:asciiTheme="majorHAnsi" w:hAnsiTheme="majorHAnsi" w:cstheme="majorHAnsi"/>
        </w:rPr>
      </w:pPr>
    </w:p>
    <w:p w14:paraId="01EBC258" w14:textId="631CE018" w:rsidR="00C5733C" w:rsidRDefault="00C5733C" w:rsidP="00B501D5">
      <w:pPr>
        <w:spacing w:after="0" w:line="360" w:lineRule="auto"/>
        <w:ind w:right="1134" w:firstLine="0"/>
        <w:jc w:val="both"/>
        <w:rPr>
          <w:rFonts w:asciiTheme="majorHAnsi" w:hAnsiTheme="majorHAnsi" w:cstheme="majorHAnsi"/>
        </w:rPr>
      </w:pPr>
    </w:p>
    <w:p w14:paraId="65CDD494" w14:textId="4C7E4296" w:rsidR="00C5733C" w:rsidRDefault="00C5733C" w:rsidP="00B501D5">
      <w:pPr>
        <w:spacing w:after="0" w:line="360" w:lineRule="auto"/>
        <w:ind w:right="1134" w:firstLine="0"/>
        <w:jc w:val="both"/>
        <w:rPr>
          <w:rFonts w:asciiTheme="majorHAnsi" w:hAnsiTheme="majorHAnsi" w:cstheme="majorHAnsi"/>
        </w:rPr>
      </w:pPr>
    </w:p>
    <w:p w14:paraId="22CD4411" w14:textId="77777777" w:rsidR="00C5733C" w:rsidRDefault="00C5733C" w:rsidP="00B501D5">
      <w:pPr>
        <w:spacing w:after="0" w:line="360" w:lineRule="auto"/>
        <w:ind w:right="1134" w:firstLine="0"/>
        <w:jc w:val="both"/>
        <w:rPr>
          <w:rFonts w:asciiTheme="majorHAnsi" w:hAnsiTheme="majorHAnsi" w:cstheme="majorHAnsi"/>
        </w:rPr>
      </w:pPr>
    </w:p>
    <w:p w14:paraId="70816664" w14:textId="75144F0C" w:rsidR="00161CD6" w:rsidRDefault="00161CD6" w:rsidP="00B501D5">
      <w:pPr>
        <w:spacing w:after="0" w:line="360" w:lineRule="auto"/>
        <w:ind w:right="1134" w:firstLine="0"/>
        <w:jc w:val="both"/>
        <w:rPr>
          <w:rFonts w:asciiTheme="majorHAnsi" w:hAnsiTheme="majorHAnsi" w:cstheme="majorHAnsi"/>
        </w:rPr>
      </w:pPr>
    </w:p>
    <w:p w14:paraId="272985DC" w14:textId="77777777" w:rsidR="00161CD6" w:rsidRDefault="00161CD6" w:rsidP="00B501D5">
      <w:pPr>
        <w:spacing w:after="0" w:line="360" w:lineRule="auto"/>
        <w:ind w:right="1134" w:firstLine="0"/>
        <w:jc w:val="both"/>
        <w:rPr>
          <w:rFonts w:asciiTheme="majorHAnsi" w:hAnsiTheme="majorHAnsi" w:cstheme="majorHAnsi"/>
        </w:rPr>
      </w:pPr>
    </w:p>
    <w:sectPr w:rsidR="00161CD6">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690C9F" w14:textId="77777777" w:rsidR="009A6FD3" w:rsidRDefault="009A6FD3" w:rsidP="00B447E1">
      <w:pPr>
        <w:spacing w:after="0" w:line="240" w:lineRule="auto"/>
      </w:pPr>
      <w:r>
        <w:separator/>
      </w:r>
    </w:p>
  </w:endnote>
  <w:endnote w:type="continuationSeparator" w:id="0">
    <w:p w14:paraId="1D4CD5BE" w14:textId="77777777" w:rsidR="009A6FD3" w:rsidRDefault="009A6FD3" w:rsidP="00B44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50D7A" w14:textId="77777777" w:rsidR="004A4318" w:rsidRDefault="004A431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9348542"/>
      <w:docPartObj>
        <w:docPartGallery w:val="Page Numbers (Bottom of Page)"/>
        <w:docPartUnique/>
      </w:docPartObj>
    </w:sdtPr>
    <w:sdtEndPr/>
    <w:sdtContent>
      <w:p w14:paraId="717DD9B9" w14:textId="0AD69189" w:rsidR="004A4318" w:rsidRDefault="004A4318">
        <w:pPr>
          <w:pStyle w:val="Fuzeile"/>
          <w:jc w:val="center"/>
        </w:pPr>
        <w:r>
          <w:fldChar w:fldCharType="begin"/>
        </w:r>
        <w:r>
          <w:instrText>PAGE   \* MERGEFORMAT</w:instrText>
        </w:r>
        <w:r>
          <w:fldChar w:fldCharType="separate"/>
        </w:r>
        <w:r w:rsidR="00576735" w:rsidRPr="00576735">
          <w:rPr>
            <w:noProof/>
            <w:lang w:val="de-DE"/>
          </w:rPr>
          <w:t>2</w:t>
        </w:r>
        <w:r>
          <w:fldChar w:fldCharType="end"/>
        </w:r>
      </w:p>
    </w:sdtContent>
  </w:sdt>
  <w:p w14:paraId="041676F6" w14:textId="77777777" w:rsidR="004A4318" w:rsidRDefault="004A431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1DF12" w14:textId="77777777" w:rsidR="004A4318" w:rsidRDefault="004A43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952327" w14:textId="77777777" w:rsidR="009A6FD3" w:rsidRDefault="009A6FD3" w:rsidP="00B447E1">
      <w:pPr>
        <w:spacing w:after="0" w:line="240" w:lineRule="auto"/>
      </w:pPr>
      <w:r>
        <w:separator/>
      </w:r>
    </w:p>
  </w:footnote>
  <w:footnote w:type="continuationSeparator" w:id="0">
    <w:p w14:paraId="6E13224A" w14:textId="77777777" w:rsidR="009A6FD3" w:rsidRDefault="009A6FD3" w:rsidP="00B447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F526B" w14:textId="77777777" w:rsidR="004A4318" w:rsidRDefault="004A431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38F8A" w14:textId="77777777" w:rsidR="004A4318" w:rsidRDefault="004A431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32A48" w14:textId="77777777" w:rsidR="004A4318" w:rsidRDefault="004A431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D5151"/>
    <w:multiLevelType w:val="hybridMultilevel"/>
    <w:tmpl w:val="CBA655D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BFE4CF9"/>
    <w:multiLevelType w:val="hybridMultilevel"/>
    <w:tmpl w:val="6F06C1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03018C7"/>
    <w:multiLevelType w:val="hybridMultilevel"/>
    <w:tmpl w:val="86B43D7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14A"/>
    <w:rsid w:val="000004D9"/>
    <w:rsid w:val="00002B4B"/>
    <w:rsid w:val="00006A7B"/>
    <w:rsid w:val="00006F66"/>
    <w:rsid w:val="00007CA4"/>
    <w:rsid w:val="0001061A"/>
    <w:rsid w:val="00010FEF"/>
    <w:rsid w:val="00011662"/>
    <w:rsid w:val="00011823"/>
    <w:rsid w:val="00015B9A"/>
    <w:rsid w:val="00015C62"/>
    <w:rsid w:val="00016921"/>
    <w:rsid w:val="000205D6"/>
    <w:rsid w:val="0002168A"/>
    <w:rsid w:val="00022CA0"/>
    <w:rsid w:val="00023809"/>
    <w:rsid w:val="00023EEC"/>
    <w:rsid w:val="00024D24"/>
    <w:rsid w:val="00026950"/>
    <w:rsid w:val="00030040"/>
    <w:rsid w:val="00031388"/>
    <w:rsid w:val="00031559"/>
    <w:rsid w:val="0003166A"/>
    <w:rsid w:val="00031F05"/>
    <w:rsid w:val="00032370"/>
    <w:rsid w:val="00032F5B"/>
    <w:rsid w:val="00034452"/>
    <w:rsid w:val="0003453A"/>
    <w:rsid w:val="0003453D"/>
    <w:rsid w:val="0003514A"/>
    <w:rsid w:val="00035CED"/>
    <w:rsid w:val="00037F03"/>
    <w:rsid w:val="0004199C"/>
    <w:rsid w:val="00042B86"/>
    <w:rsid w:val="00044B88"/>
    <w:rsid w:val="00045D55"/>
    <w:rsid w:val="00045F11"/>
    <w:rsid w:val="00046345"/>
    <w:rsid w:val="000500C1"/>
    <w:rsid w:val="00054CE3"/>
    <w:rsid w:val="00054E3A"/>
    <w:rsid w:val="00055308"/>
    <w:rsid w:val="00056A40"/>
    <w:rsid w:val="00056AB6"/>
    <w:rsid w:val="000579FB"/>
    <w:rsid w:val="00060813"/>
    <w:rsid w:val="00062A4A"/>
    <w:rsid w:val="0006499B"/>
    <w:rsid w:val="00064F1A"/>
    <w:rsid w:val="000651B3"/>
    <w:rsid w:val="0006776F"/>
    <w:rsid w:val="00070902"/>
    <w:rsid w:val="00070AD2"/>
    <w:rsid w:val="000719E8"/>
    <w:rsid w:val="00072A93"/>
    <w:rsid w:val="00074D2A"/>
    <w:rsid w:val="00080A6B"/>
    <w:rsid w:val="000823E6"/>
    <w:rsid w:val="00083CCF"/>
    <w:rsid w:val="000854B2"/>
    <w:rsid w:val="000875EE"/>
    <w:rsid w:val="000902C2"/>
    <w:rsid w:val="0009156B"/>
    <w:rsid w:val="0009351D"/>
    <w:rsid w:val="00093B3B"/>
    <w:rsid w:val="00093F60"/>
    <w:rsid w:val="000946CE"/>
    <w:rsid w:val="00094DD0"/>
    <w:rsid w:val="00095DB7"/>
    <w:rsid w:val="000968E1"/>
    <w:rsid w:val="000A0D68"/>
    <w:rsid w:val="000A23C4"/>
    <w:rsid w:val="000A2F7E"/>
    <w:rsid w:val="000A321F"/>
    <w:rsid w:val="000A3622"/>
    <w:rsid w:val="000A5C99"/>
    <w:rsid w:val="000A6125"/>
    <w:rsid w:val="000B0D51"/>
    <w:rsid w:val="000B121B"/>
    <w:rsid w:val="000B2BE9"/>
    <w:rsid w:val="000B6B07"/>
    <w:rsid w:val="000B6F11"/>
    <w:rsid w:val="000B71D1"/>
    <w:rsid w:val="000B79A1"/>
    <w:rsid w:val="000C07DF"/>
    <w:rsid w:val="000C3412"/>
    <w:rsid w:val="000C7210"/>
    <w:rsid w:val="000C772A"/>
    <w:rsid w:val="000C7EB3"/>
    <w:rsid w:val="000D06DC"/>
    <w:rsid w:val="000D09D4"/>
    <w:rsid w:val="000D1331"/>
    <w:rsid w:val="000D2ACD"/>
    <w:rsid w:val="000D555E"/>
    <w:rsid w:val="000D5EAB"/>
    <w:rsid w:val="000E126B"/>
    <w:rsid w:val="000E336C"/>
    <w:rsid w:val="000E41C8"/>
    <w:rsid w:val="000F223C"/>
    <w:rsid w:val="000F44D9"/>
    <w:rsid w:val="000F44E7"/>
    <w:rsid w:val="000F597C"/>
    <w:rsid w:val="000F6718"/>
    <w:rsid w:val="000F6835"/>
    <w:rsid w:val="000F7908"/>
    <w:rsid w:val="00100652"/>
    <w:rsid w:val="001009DB"/>
    <w:rsid w:val="00101D88"/>
    <w:rsid w:val="00101EB0"/>
    <w:rsid w:val="0010239C"/>
    <w:rsid w:val="0010355A"/>
    <w:rsid w:val="00103729"/>
    <w:rsid w:val="00105672"/>
    <w:rsid w:val="0010567B"/>
    <w:rsid w:val="00105DB0"/>
    <w:rsid w:val="001072C3"/>
    <w:rsid w:val="001075DE"/>
    <w:rsid w:val="00110582"/>
    <w:rsid w:val="00112D20"/>
    <w:rsid w:val="0011423D"/>
    <w:rsid w:val="0011642A"/>
    <w:rsid w:val="0012063E"/>
    <w:rsid w:val="00120D5F"/>
    <w:rsid w:val="00123087"/>
    <w:rsid w:val="0012444D"/>
    <w:rsid w:val="001247CC"/>
    <w:rsid w:val="001249D9"/>
    <w:rsid w:val="00127C28"/>
    <w:rsid w:val="00131FC3"/>
    <w:rsid w:val="00132CC8"/>
    <w:rsid w:val="00132FE4"/>
    <w:rsid w:val="00135A0F"/>
    <w:rsid w:val="00135DE9"/>
    <w:rsid w:val="00135E63"/>
    <w:rsid w:val="00135F29"/>
    <w:rsid w:val="001417D9"/>
    <w:rsid w:val="00150190"/>
    <w:rsid w:val="0015270F"/>
    <w:rsid w:val="00154933"/>
    <w:rsid w:val="00156721"/>
    <w:rsid w:val="001574A5"/>
    <w:rsid w:val="00160351"/>
    <w:rsid w:val="00161CD6"/>
    <w:rsid w:val="00163186"/>
    <w:rsid w:val="00166871"/>
    <w:rsid w:val="00166CBA"/>
    <w:rsid w:val="00171358"/>
    <w:rsid w:val="00171E9F"/>
    <w:rsid w:val="00172DCC"/>
    <w:rsid w:val="001732DA"/>
    <w:rsid w:val="00175C03"/>
    <w:rsid w:val="0017673F"/>
    <w:rsid w:val="001770CA"/>
    <w:rsid w:val="00177759"/>
    <w:rsid w:val="00180298"/>
    <w:rsid w:val="001810CE"/>
    <w:rsid w:val="00185D33"/>
    <w:rsid w:val="0019048C"/>
    <w:rsid w:val="0019070E"/>
    <w:rsid w:val="00190D82"/>
    <w:rsid w:val="00190E09"/>
    <w:rsid w:val="001941AE"/>
    <w:rsid w:val="0019555B"/>
    <w:rsid w:val="00195602"/>
    <w:rsid w:val="001967AA"/>
    <w:rsid w:val="00197620"/>
    <w:rsid w:val="001A0099"/>
    <w:rsid w:val="001A10EE"/>
    <w:rsid w:val="001A668E"/>
    <w:rsid w:val="001A69FE"/>
    <w:rsid w:val="001A6ECC"/>
    <w:rsid w:val="001A73F9"/>
    <w:rsid w:val="001A79B9"/>
    <w:rsid w:val="001B0FB9"/>
    <w:rsid w:val="001B12FB"/>
    <w:rsid w:val="001B17B5"/>
    <w:rsid w:val="001B549B"/>
    <w:rsid w:val="001B6CDF"/>
    <w:rsid w:val="001B6D5F"/>
    <w:rsid w:val="001B7BEB"/>
    <w:rsid w:val="001C22AB"/>
    <w:rsid w:val="001C2842"/>
    <w:rsid w:val="001C2DBD"/>
    <w:rsid w:val="001C4BD1"/>
    <w:rsid w:val="001C4EA5"/>
    <w:rsid w:val="001C4F69"/>
    <w:rsid w:val="001C542E"/>
    <w:rsid w:val="001C549D"/>
    <w:rsid w:val="001C68D3"/>
    <w:rsid w:val="001C6FEC"/>
    <w:rsid w:val="001D07F7"/>
    <w:rsid w:val="001D1B34"/>
    <w:rsid w:val="001D2BD0"/>
    <w:rsid w:val="001D2CD7"/>
    <w:rsid w:val="001D4908"/>
    <w:rsid w:val="001D5ECD"/>
    <w:rsid w:val="001D613E"/>
    <w:rsid w:val="001E0CBA"/>
    <w:rsid w:val="001E1AC4"/>
    <w:rsid w:val="001E358A"/>
    <w:rsid w:val="001E3A59"/>
    <w:rsid w:val="001E455D"/>
    <w:rsid w:val="001E56AD"/>
    <w:rsid w:val="001E7C86"/>
    <w:rsid w:val="001F169C"/>
    <w:rsid w:val="001F3745"/>
    <w:rsid w:val="001F510C"/>
    <w:rsid w:val="001F6039"/>
    <w:rsid w:val="001F7497"/>
    <w:rsid w:val="001F79A0"/>
    <w:rsid w:val="001F79D7"/>
    <w:rsid w:val="001F7C1E"/>
    <w:rsid w:val="00200099"/>
    <w:rsid w:val="00201318"/>
    <w:rsid w:val="00201321"/>
    <w:rsid w:val="00201DF9"/>
    <w:rsid w:val="00202889"/>
    <w:rsid w:val="00202A01"/>
    <w:rsid w:val="00202FF2"/>
    <w:rsid w:val="00206FBC"/>
    <w:rsid w:val="0020773B"/>
    <w:rsid w:val="002100FD"/>
    <w:rsid w:val="002118E4"/>
    <w:rsid w:val="00211F69"/>
    <w:rsid w:val="00215320"/>
    <w:rsid w:val="00215F37"/>
    <w:rsid w:val="00216552"/>
    <w:rsid w:val="002236CD"/>
    <w:rsid w:val="00223B9D"/>
    <w:rsid w:val="00224186"/>
    <w:rsid w:val="002258B6"/>
    <w:rsid w:val="00225A4B"/>
    <w:rsid w:val="00227B98"/>
    <w:rsid w:val="00232CF0"/>
    <w:rsid w:val="00234585"/>
    <w:rsid w:val="00236090"/>
    <w:rsid w:val="002362A5"/>
    <w:rsid w:val="00237CE7"/>
    <w:rsid w:val="002417F6"/>
    <w:rsid w:val="00243906"/>
    <w:rsid w:val="00246A4E"/>
    <w:rsid w:val="00247D06"/>
    <w:rsid w:val="00250EF4"/>
    <w:rsid w:val="00250F68"/>
    <w:rsid w:val="00251370"/>
    <w:rsid w:val="0025250E"/>
    <w:rsid w:val="00252692"/>
    <w:rsid w:val="00252FFE"/>
    <w:rsid w:val="0025325E"/>
    <w:rsid w:val="00253C1F"/>
    <w:rsid w:val="00254CF3"/>
    <w:rsid w:val="00255B49"/>
    <w:rsid w:val="00257358"/>
    <w:rsid w:val="00260525"/>
    <w:rsid w:val="002643E3"/>
    <w:rsid w:val="00266BD4"/>
    <w:rsid w:val="002704B7"/>
    <w:rsid w:val="002716E8"/>
    <w:rsid w:val="0027375C"/>
    <w:rsid w:val="002748BD"/>
    <w:rsid w:val="00274B8A"/>
    <w:rsid w:val="002777F7"/>
    <w:rsid w:val="00277C4A"/>
    <w:rsid w:val="00281363"/>
    <w:rsid w:val="00283146"/>
    <w:rsid w:val="002908C0"/>
    <w:rsid w:val="002947D5"/>
    <w:rsid w:val="002A0806"/>
    <w:rsid w:val="002A0CAA"/>
    <w:rsid w:val="002A0DC9"/>
    <w:rsid w:val="002A533A"/>
    <w:rsid w:val="002A5981"/>
    <w:rsid w:val="002A65E7"/>
    <w:rsid w:val="002A6C65"/>
    <w:rsid w:val="002A7684"/>
    <w:rsid w:val="002A7A19"/>
    <w:rsid w:val="002B08E2"/>
    <w:rsid w:val="002B22C0"/>
    <w:rsid w:val="002B3F86"/>
    <w:rsid w:val="002B4372"/>
    <w:rsid w:val="002B661A"/>
    <w:rsid w:val="002C04AD"/>
    <w:rsid w:val="002C25EC"/>
    <w:rsid w:val="002C48D5"/>
    <w:rsid w:val="002C71B8"/>
    <w:rsid w:val="002D0766"/>
    <w:rsid w:val="002D0917"/>
    <w:rsid w:val="002D166B"/>
    <w:rsid w:val="002D3016"/>
    <w:rsid w:val="002D5353"/>
    <w:rsid w:val="002D5C5E"/>
    <w:rsid w:val="002D7F1F"/>
    <w:rsid w:val="002E061E"/>
    <w:rsid w:val="002E0AE1"/>
    <w:rsid w:val="002E0CD8"/>
    <w:rsid w:val="002E336E"/>
    <w:rsid w:val="002E3840"/>
    <w:rsid w:val="002E4AAD"/>
    <w:rsid w:val="002E6123"/>
    <w:rsid w:val="002E6496"/>
    <w:rsid w:val="002E6F43"/>
    <w:rsid w:val="002E748D"/>
    <w:rsid w:val="002F005F"/>
    <w:rsid w:val="002F013E"/>
    <w:rsid w:val="002F1837"/>
    <w:rsid w:val="002F23D4"/>
    <w:rsid w:val="002F2C75"/>
    <w:rsid w:val="002F3D40"/>
    <w:rsid w:val="002F4783"/>
    <w:rsid w:val="002F4BF1"/>
    <w:rsid w:val="002F4D86"/>
    <w:rsid w:val="00301852"/>
    <w:rsid w:val="00301BAA"/>
    <w:rsid w:val="00302AE3"/>
    <w:rsid w:val="003033F3"/>
    <w:rsid w:val="003043DF"/>
    <w:rsid w:val="00306C6B"/>
    <w:rsid w:val="003071B1"/>
    <w:rsid w:val="0031266F"/>
    <w:rsid w:val="00314FF4"/>
    <w:rsid w:val="00315F12"/>
    <w:rsid w:val="00316507"/>
    <w:rsid w:val="00317AE9"/>
    <w:rsid w:val="0032000F"/>
    <w:rsid w:val="003205CF"/>
    <w:rsid w:val="0032086A"/>
    <w:rsid w:val="00322C91"/>
    <w:rsid w:val="003242BB"/>
    <w:rsid w:val="00324DE9"/>
    <w:rsid w:val="00326D71"/>
    <w:rsid w:val="003311A0"/>
    <w:rsid w:val="003319A9"/>
    <w:rsid w:val="003337C8"/>
    <w:rsid w:val="00333A5B"/>
    <w:rsid w:val="00334939"/>
    <w:rsid w:val="003359B5"/>
    <w:rsid w:val="00335BCB"/>
    <w:rsid w:val="00336E28"/>
    <w:rsid w:val="00337C3C"/>
    <w:rsid w:val="00347C74"/>
    <w:rsid w:val="00351C44"/>
    <w:rsid w:val="003523F7"/>
    <w:rsid w:val="00352557"/>
    <w:rsid w:val="00352DFA"/>
    <w:rsid w:val="003555DE"/>
    <w:rsid w:val="00355E03"/>
    <w:rsid w:val="00357A7B"/>
    <w:rsid w:val="0036155E"/>
    <w:rsid w:val="00361AEB"/>
    <w:rsid w:val="00362168"/>
    <w:rsid w:val="0036398B"/>
    <w:rsid w:val="00364C3C"/>
    <w:rsid w:val="00366C25"/>
    <w:rsid w:val="00367873"/>
    <w:rsid w:val="00367A59"/>
    <w:rsid w:val="00370E61"/>
    <w:rsid w:val="0037183A"/>
    <w:rsid w:val="003723C6"/>
    <w:rsid w:val="00372D46"/>
    <w:rsid w:val="003730EA"/>
    <w:rsid w:val="00373485"/>
    <w:rsid w:val="003739B3"/>
    <w:rsid w:val="00374072"/>
    <w:rsid w:val="003746FD"/>
    <w:rsid w:val="003757D0"/>
    <w:rsid w:val="00375A6D"/>
    <w:rsid w:val="00375A83"/>
    <w:rsid w:val="0037625D"/>
    <w:rsid w:val="00376C66"/>
    <w:rsid w:val="0037777C"/>
    <w:rsid w:val="003777FA"/>
    <w:rsid w:val="0038463D"/>
    <w:rsid w:val="00390265"/>
    <w:rsid w:val="003944AF"/>
    <w:rsid w:val="003954D7"/>
    <w:rsid w:val="0039638D"/>
    <w:rsid w:val="00396B02"/>
    <w:rsid w:val="00396E6D"/>
    <w:rsid w:val="003976FB"/>
    <w:rsid w:val="003978FB"/>
    <w:rsid w:val="003A2BB7"/>
    <w:rsid w:val="003A5B79"/>
    <w:rsid w:val="003A5F90"/>
    <w:rsid w:val="003A629E"/>
    <w:rsid w:val="003A65B7"/>
    <w:rsid w:val="003B0FE4"/>
    <w:rsid w:val="003B1817"/>
    <w:rsid w:val="003B21C2"/>
    <w:rsid w:val="003B2C97"/>
    <w:rsid w:val="003B44FA"/>
    <w:rsid w:val="003B5DA1"/>
    <w:rsid w:val="003B7D2F"/>
    <w:rsid w:val="003C110E"/>
    <w:rsid w:val="003C3042"/>
    <w:rsid w:val="003C3BB1"/>
    <w:rsid w:val="003C5F69"/>
    <w:rsid w:val="003D31C5"/>
    <w:rsid w:val="003D4F16"/>
    <w:rsid w:val="003D6AD7"/>
    <w:rsid w:val="003E6304"/>
    <w:rsid w:val="003E7355"/>
    <w:rsid w:val="003F04B4"/>
    <w:rsid w:val="003F06D8"/>
    <w:rsid w:val="003F0DE8"/>
    <w:rsid w:val="003F26B9"/>
    <w:rsid w:val="003F3AAB"/>
    <w:rsid w:val="003F43D4"/>
    <w:rsid w:val="00400CA6"/>
    <w:rsid w:val="00403972"/>
    <w:rsid w:val="00404B01"/>
    <w:rsid w:val="004053D3"/>
    <w:rsid w:val="0040613E"/>
    <w:rsid w:val="00406429"/>
    <w:rsid w:val="00406920"/>
    <w:rsid w:val="004076B2"/>
    <w:rsid w:val="0041082E"/>
    <w:rsid w:val="00411DC8"/>
    <w:rsid w:val="004137A0"/>
    <w:rsid w:val="00415A27"/>
    <w:rsid w:val="00417978"/>
    <w:rsid w:val="00417ABC"/>
    <w:rsid w:val="00417F19"/>
    <w:rsid w:val="00417F2E"/>
    <w:rsid w:val="0042496C"/>
    <w:rsid w:val="004265A0"/>
    <w:rsid w:val="00426F43"/>
    <w:rsid w:val="00432109"/>
    <w:rsid w:val="00435FC0"/>
    <w:rsid w:val="00437004"/>
    <w:rsid w:val="00437A3B"/>
    <w:rsid w:val="004506B1"/>
    <w:rsid w:val="00450C1F"/>
    <w:rsid w:val="00451E34"/>
    <w:rsid w:val="004528F9"/>
    <w:rsid w:val="00453A27"/>
    <w:rsid w:val="00453A9D"/>
    <w:rsid w:val="00457CF3"/>
    <w:rsid w:val="0046069A"/>
    <w:rsid w:val="00461764"/>
    <w:rsid w:val="0046189A"/>
    <w:rsid w:val="0046252B"/>
    <w:rsid w:val="00463314"/>
    <w:rsid w:val="00464742"/>
    <w:rsid w:val="0046494D"/>
    <w:rsid w:val="004649E6"/>
    <w:rsid w:val="00467218"/>
    <w:rsid w:val="0046798B"/>
    <w:rsid w:val="00467BDB"/>
    <w:rsid w:val="00467F0E"/>
    <w:rsid w:val="00470649"/>
    <w:rsid w:val="0047178D"/>
    <w:rsid w:val="004742EB"/>
    <w:rsid w:val="00475EEF"/>
    <w:rsid w:val="00476854"/>
    <w:rsid w:val="00480179"/>
    <w:rsid w:val="004819C1"/>
    <w:rsid w:val="00481B8B"/>
    <w:rsid w:val="00482593"/>
    <w:rsid w:val="00482888"/>
    <w:rsid w:val="00482E5D"/>
    <w:rsid w:val="00482FBD"/>
    <w:rsid w:val="0048379D"/>
    <w:rsid w:val="00483E9A"/>
    <w:rsid w:val="0048427C"/>
    <w:rsid w:val="00484F9D"/>
    <w:rsid w:val="00487DED"/>
    <w:rsid w:val="0049056B"/>
    <w:rsid w:val="00493AB4"/>
    <w:rsid w:val="004941DA"/>
    <w:rsid w:val="00495394"/>
    <w:rsid w:val="00495B5B"/>
    <w:rsid w:val="004974CD"/>
    <w:rsid w:val="004A10AF"/>
    <w:rsid w:val="004A1775"/>
    <w:rsid w:val="004A1F3B"/>
    <w:rsid w:val="004A3865"/>
    <w:rsid w:val="004A4318"/>
    <w:rsid w:val="004A43F5"/>
    <w:rsid w:val="004A4EEB"/>
    <w:rsid w:val="004A7521"/>
    <w:rsid w:val="004B0B9E"/>
    <w:rsid w:val="004B0BBF"/>
    <w:rsid w:val="004B19F7"/>
    <w:rsid w:val="004B2BD6"/>
    <w:rsid w:val="004B3E62"/>
    <w:rsid w:val="004B4A28"/>
    <w:rsid w:val="004B5677"/>
    <w:rsid w:val="004B70C9"/>
    <w:rsid w:val="004B7564"/>
    <w:rsid w:val="004C0430"/>
    <w:rsid w:val="004C08E9"/>
    <w:rsid w:val="004C58A6"/>
    <w:rsid w:val="004C61A2"/>
    <w:rsid w:val="004C62F9"/>
    <w:rsid w:val="004C6345"/>
    <w:rsid w:val="004C76B1"/>
    <w:rsid w:val="004C7CBF"/>
    <w:rsid w:val="004D0705"/>
    <w:rsid w:val="004D09DA"/>
    <w:rsid w:val="004D1E82"/>
    <w:rsid w:val="004D2C40"/>
    <w:rsid w:val="004D7124"/>
    <w:rsid w:val="004D7BE4"/>
    <w:rsid w:val="004D7F53"/>
    <w:rsid w:val="004E16A4"/>
    <w:rsid w:val="004E2CE0"/>
    <w:rsid w:val="004E3317"/>
    <w:rsid w:val="004E5397"/>
    <w:rsid w:val="004E7D7B"/>
    <w:rsid w:val="004F0C40"/>
    <w:rsid w:val="004F127D"/>
    <w:rsid w:val="004F3654"/>
    <w:rsid w:val="004F3A82"/>
    <w:rsid w:val="004F3B5A"/>
    <w:rsid w:val="004F50BD"/>
    <w:rsid w:val="004F5122"/>
    <w:rsid w:val="004F616C"/>
    <w:rsid w:val="004F6CFC"/>
    <w:rsid w:val="00500B8D"/>
    <w:rsid w:val="0050178C"/>
    <w:rsid w:val="00503487"/>
    <w:rsid w:val="00511436"/>
    <w:rsid w:val="00511AFD"/>
    <w:rsid w:val="005120CC"/>
    <w:rsid w:val="00512FC9"/>
    <w:rsid w:val="005153CA"/>
    <w:rsid w:val="00516058"/>
    <w:rsid w:val="00516AD8"/>
    <w:rsid w:val="005204FA"/>
    <w:rsid w:val="0052121D"/>
    <w:rsid w:val="005212DF"/>
    <w:rsid w:val="00523A01"/>
    <w:rsid w:val="00526FF6"/>
    <w:rsid w:val="0053064C"/>
    <w:rsid w:val="00530A52"/>
    <w:rsid w:val="0053378F"/>
    <w:rsid w:val="00533D5F"/>
    <w:rsid w:val="00534BFA"/>
    <w:rsid w:val="005351E5"/>
    <w:rsid w:val="00535890"/>
    <w:rsid w:val="00535AF6"/>
    <w:rsid w:val="00535EFD"/>
    <w:rsid w:val="005362F5"/>
    <w:rsid w:val="00536917"/>
    <w:rsid w:val="00537C21"/>
    <w:rsid w:val="005400D2"/>
    <w:rsid w:val="00540772"/>
    <w:rsid w:val="00540BF2"/>
    <w:rsid w:val="005418D4"/>
    <w:rsid w:val="00543062"/>
    <w:rsid w:val="005437AA"/>
    <w:rsid w:val="005453C5"/>
    <w:rsid w:val="00546B71"/>
    <w:rsid w:val="00550E4A"/>
    <w:rsid w:val="005518AA"/>
    <w:rsid w:val="0055309D"/>
    <w:rsid w:val="005530D3"/>
    <w:rsid w:val="00555BFA"/>
    <w:rsid w:val="00556EE9"/>
    <w:rsid w:val="005607CD"/>
    <w:rsid w:val="00560D65"/>
    <w:rsid w:val="005621E3"/>
    <w:rsid w:val="00563EAF"/>
    <w:rsid w:val="005643A1"/>
    <w:rsid w:val="00565003"/>
    <w:rsid w:val="005663EE"/>
    <w:rsid w:val="00566DB5"/>
    <w:rsid w:val="0057193F"/>
    <w:rsid w:val="005724EE"/>
    <w:rsid w:val="00574C02"/>
    <w:rsid w:val="00575550"/>
    <w:rsid w:val="00576735"/>
    <w:rsid w:val="00580A06"/>
    <w:rsid w:val="005814D2"/>
    <w:rsid w:val="005816FC"/>
    <w:rsid w:val="00585B27"/>
    <w:rsid w:val="005866B3"/>
    <w:rsid w:val="005878E2"/>
    <w:rsid w:val="005915F0"/>
    <w:rsid w:val="0059254D"/>
    <w:rsid w:val="00593E5F"/>
    <w:rsid w:val="0059621B"/>
    <w:rsid w:val="0059780A"/>
    <w:rsid w:val="005A077E"/>
    <w:rsid w:val="005A25E4"/>
    <w:rsid w:val="005A2B11"/>
    <w:rsid w:val="005A529F"/>
    <w:rsid w:val="005A70E3"/>
    <w:rsid w:val="005B02F1"/>
    <w:rsid w:val="005B3E06"/>
    <w:rsid w:val="005B46BC"/>
    <w:rsid w:val="005B5A6F"/>
    <w:rsid w:val="005B5F50"/>
    <w:rsid w:val="005B636E"/>
    <w:rsid w:val="005C352B"/>
    <w:rsid w:val="005C41E6"/>
    <w:rsid w:val="005C43C5"/>
    <w:rsid w:val="005D1B37"/>
    <w:rsid w:val="005D2C27"/>
    <w:rsid w:val="005D77CA"/>
    <w:rsid w:val="005D79C3"/>
    <w:rsid w:val="005E135C"/>
    <w:rsid w:val="005E298F"/>
    <w:rsid w:val="005E3F49"/>
    <w:rsid w:val="005E65E4"/>
    <w:rsid w:val="005F0334"/>
    <w:rsid w:val="005F430A"/>
    <w:rsid w:val="005F50E6"/>
    <w:rsid w:val="005F51D7"/>
    <w:rsid w:val="00600A0B"/>
    <w:rsid w:val="0060160B"/>
    <w:rsid w:val="00602AD4"/>
    <w:rsid w:val="00604BF7"/>
    <w:rsid w:val="0060624C"/>
    <w:rsid w:val="00606925"/>
    <w:rsid w:val="00606AA0"/>
    <w:rsid w:val="00607F1F"/>
    <w:rsid w:val="00610EF5"/>
    <w:rsid w:val="00611FB0"/>
    <w:rsid w:val="006139F8"/>
    <w:rsid w:val="00615EB1"/>
    <w:rsid w:val="00615F31"/>
    <w:rsid w:val="0061746B"/>
    <w:rsid w:val="0062021E"/>
    <w:rsid w:val="00620231"/>
    <w:rsid w:val="00620C3A"/>
    <w:rsid w:val="00622125"/>
    <w:rsid w:val="00622843"/>
    <w:rsid w:val="00624A8F"/>
    <w:rsid w:val="00627481"/>
    <w:rsid w:val="00627A8C"/>
    <w:rsid w:val="006303A0"/>
    <w:rsid w:val="00631C78"/>
    <w:rsid w:val="00631F17"/>
    <w:rsid w:val="006320DF"/>
    <w:rsid w:val="00634A5A"/>
    <w:rsid w:val="00634BAF"/>
    <w:rsid w:val="006361C3"/>
    <w:rsid w:val="0064010C"/>
    <w:rsid w:val="0064036C"/>
    <w:rsid w:val="0064063F"/>
    <w:rsid w:val="0064078C"/>
    <w:rsid w:val="00641F3D"/>
    <w:rsid w:val="00641FFA"/>
    <w:rsid w:val="006427E8"/>
    <w:rsid w:val="006446DD"/>
    <w:rsid w:val="00645CD5"/>
    <w:rsid w:val="00650A22"/>
    <w:rsid w:val="00651DBD"/>
    <w:rsid w:val="00655C83"/>
    <w:rsid w:val="00655D20"/>
    <w:rsid w:val="006577E8"/>
    <w:rsid w:val="00660E62"/>
    <w:rsid w:val="006611BC"/>
    <w:rsid w:val="00661379"/>
    <w:rsid w:val="0066572F"/>
    <w:rsid w:val="006704F5"/>
    <w:rsid w:val="006734B7"/>
    <w:rsid w:val="00673FDC"/>
    <w:rsid w:val="00674BF6"/>
    <w:rsid w:val="00675236"/>
    <w:rsid w:val="006755D8"/>
    <w:rsid w:val="00676E8F"/>
    <w:rsid w:val="00680B42"/>
    <w:rsid w:val="006815A3"/>
    <w:rsid w:val="0068163A"/>
    <w:rsid w:val="00681981"/>
    <w:rsid w:val="00682A1E"/>
    <w:rsid w:val="006853B2"/>
    <w:rsid w:val="00686859"/>
    <w:rsid w:val="00687598"/>
    <w:rsid w:val="00687926"/>
    <w:rsid w:val="006904A3"/>
    <w:rsid w:val="006919FC"/>
    <w:rsid w:val="00691BE0"/>
    <w:rsid w:val="006926DE"/>
    <w:rsid w:val="00692E8E"/>
    <w:rsid w:val="006948B2"/>
    <w:rsid w:val="00694907"/>
    <w:rsid w:val="00695509"/>
    <w:rsid w:val="00697798"/>
    <w:rsid w:val="00697CBF"/>
    <w:rsid w:val="006A16F0"/>
    <w:rsid w:val="006A1A43"/>
    <w:rsid w:val="006A2403"/>
    <w:rsid w:val="006A2601"/>
    <w:rsid w:val="006A35BB"/>
    <w:rsid w:val="006A5AD7"/>
    <w:rsid w:val="006A763D"/>
    <w:rsid w:val="006A7D92"/>
    <w:rsid w:val="006B0096"/>
    <w:rsid w:val="006B0BB7"/>
    <w:rsid w:val="006B2A3B"/>
    <w:rsid w:val="006B51C4"/>
    <w:rsid w:val="006B6DA9"/>
    <w:rsid w:val="006B6F64"/>
    <w:rsid w:val="006B7AEE"/>
    <w:rsid w:val="006C01DC"/>
    <w:rsid w:val="006C068D"/>
    <w:rsid w:val="006C37C6"/>
    <w:rsid w:val="006C528F"/>
    <w:rsid w:val="006C6DF0"/>
    <w:rsid w:val="006D0876"/>
    <w:rsid w:val="006D1337"/>
    <w:rsid w:val="006D4A10"/>
    <w:rsid w:val="006D5566"/>
    <w:rsid w:val="006D61B3"/>
    <w:rsid w:val="006E0D31"/>
    <w:rsid w:val="006E4337"/>
    <w:rsid w:val="006E45CF"/>
    <w:rsid w:val="006E4E37"/>
    <w:rsid w:val="006E7757"/>
    <w:rsid w:val="006F0511"/>
    <w:rsid w:val="006F2623"/>
    <w:rsid w:val="006F36DF"/>
    <w:rsid w:val="006F4435"/>
    <w:rsid w:val="006F5102"/>
    <w:rsid w:val="006F72EE"/>
    <w:rsid w:val="007022AE"/>
    <w:rsid w:val="00704E6E"/>
    <w:rsid w:val="00705489"/>
    <w:rsid w:val="00710EC1"/>
    <w:rsid w:val="007117FD"/>
    <w:rsid w:val="00711FCD"/>
    <w:rsid w:val="007133AE"/>
    <w:rsid w:val="007144B6"/>
    <w:rsid w:val="0072000B"/>
    <w:rsid w:val="00722CEC"/>
    <w:rsid w:val="00723F84"/>
    <w:rsid w:val="007245A4"/>
    <w:rsid w:val="00724FEB"/>
    <w:rsid w:val="007256FF"/>
    <w:rsid w:val="00726A97"/>
    <w:rsid w:val="0072722A"/>
    <w:rsid w:val="007277D7"/>
    <w:rsid w:val="00730D67"/>
    <w:rsid w:val="007316EF"/>
    <w:rsid w:val="00733055"/>
    <w:rsid w:val="00733A60"/>
    <w:rsid w:val="0073436E"/>
    <w:rsid w:val="007344CA"/>
    <w:rsid w:val="00734D02"/>
    <w:rsid w:val="00735F0E"/>
    <w:rsid w:val="00737580"/>
    <w:rsid w:val="00737EDE"/>
    <w:rsid w:val="00740048"/>
    <w:rsid w:val="007411A6"/>
    <w:rsid w:val="00741AFF"/>
    <w:rsid w:val="00743DCD"/>
    <w:rsid w:val="0074487C"/>
    <w:rsid w:val="007448CE"/>
    <w:rsid w:val="007448E7"/>
    <w:rsid w:val="0074495C"/>
    <w:rsid w:val="00745307"/>
    <w:rsid w:val="00745964"/>
    <w:rsid w:val="00745C71"/>
    <w:rsid w:val="007474CB"/>
    <w:rsid w:val="007527B7"/>
    <w:rsid w:val="00752C94"/>
    <w:rsid w:val="00754A16"/>
    <w:rsid w:val="00755C01"/>
    <w:rsid w:val="007567D7"/>
    <w:rsid w:val="00756B16"/>
    <w:rsid w:val="007571AE"/>
    <w:rsid w:val="00760105"/>
    <w:rsid w:val="00760538"/>
    <w:rsid w:val="00760B89"/>
    <w:rsid w:val="0076167B"/>
    <w:rsid w:val="00762CAC"/>
    <w:rsid w:val="007666DC"/>
    <w:rsid w:val="00771D04"/>
    <w:rsid w:val="00774ABD"/>
    <w:rsid w:val="00776137"/>
    <w:rsid w:val="00777139"/>
    <w:rsid w:val="00782A75"/>
    <w:rsid w:val="007856F9"/>
    <w:rsid w:val="00786F76"/>
    <w:rsid w:val="00791F0F"/>
    <w:rsid w:val="00793EBC"/>
    <w:rsid w:val="007954BA"/>
    <w:rsid w:val="00795D2B"/>
    <w:rsid w:val="00797E51"/>
    <w:rsid w:val="007A138D"/>
    <w:rsid w:val="007A2C01"/>
    <w:rsid w:val="007A30CA"/>
    <w:rsid w:val="007A38E3"/>
    <w:rsid w:val="007A44AF"/>
    <w:rsid w:val="007A6EED"/>
    <w:rsid w:val="007A76D4"/>
    <w:rsid w:val="007B1C84"/>
    <w:rsid w:val="007B4B87"/>
    <w:rsid w:val="007B59DE"/>
    <w:rsid w:val="007B612B"/>
    <w:rsid w:val="007C0AE8"/>
    <w:rsid w:val="007C12D9"/>
    <w:rsid w:val="007C1987"/>
    <w:rsid w:val="007C33FD"/>
    <w:rsid w:val="007C3C2E"/>
    <w:rsid w:val="007C5120"/>
    <w:rsid w:val="007C52A0"/>
    <w:rsid w:val="007C6E1C"/>
    <w:rsid w:val="007C7E0C"/>
    <w:rsid w:val="007D06EE"/>
    <w:rsid w:val="007D0A6F"/>
    <w:rsid w:val="007D1EFB"/>
    <w:rsid w:val="007D20B9"/>
    <w:rsid w:val="007D2B5B"/>
    <w:rsid w:val="007D2E1F"/>
    <w:rsid w:val="007D4BC7"/>
    <w:rsid w:val="007D67E3"/>
    <w:rsid w:val="007D7BD2"/>
    <w:rsid w:val="007D7FB5"/>
    <w:rsid w:val="007E3190"/>
    <w:rsid w:val="007E3D06"/>
    <w:rsid w:val="007E4E34"/>
    <w:rsid w:val="007E515B"/>
    <w:rsid w:val="007E5235"/>
    <w:rsid w:val="007E5827"/>
    <w:rsid w:val="007E6684"/>
    <w:rsid w:val="007E68B4"/>
    <w:rsid w:val="007E7A79"/>
    <w:rsid w:val="007F0BE3"/>
    <w:rsid w:val="007F0C76"/>
    <w:rsid w:val="007F1161"/>
    <w:rsid w:val="007F183F"/>
    <w:rsid w:val="007F294A"/>
    <w:rsid w:val="007F46C8"/>
    <w:rsid w:val="007F4758"/>
    <w:rsid w:val="007F5BEA"/>
    <w:rsid w:val="007F66BE"/>
    <w:rsid w:val="007F67A9"/>
    <w:rsid w:val="007F7E59"/>
    <w:rsid w:val="0080044D"/>
    <w:rsid w:val="00801313"/>
    <w:rsid w:val="00802673"/>
    <w:rsid w:val="00802ADC"/>
    <w:rsid w:val="0080498F"/>
    <w:rsid w:val="00804BB7"/>
    <w:rsid w:val="00805249"/>
    <w:rsid w:val="00805325"/>
    <w:rsid w:val="00805F41"/>
    <w:rsid w:val="00806F6E"/>
    <w:rsid w:val="008100D8"/>
    <w:rsid w:val="008119A3"/>
    <w:rsid w:val="00813AA3"/>
    <w:rsid w:val="00815A77"/>
    <w:rsid w:val="00815FAC"/>
    <w:rsid w:val="00817BF6"/>
    <w:rsid w:val="00820257"/>
    <w:rsid w:val="00820955"/>
    <w:rsid w:val="00822966"/>
    <w:rsid w:val="00822B89"/>
    <w:rsid w:val="0082394B"/>
    <w:rsid w:val="00823C22"/>
    <w:rsid w:val="00826667"/>
    <w:rsid w:val="00827664"/>
    <w:rsid w:val="00827824"/>
    <w:rsid w:val="00827F13"/>
    <w:rsid w:val="00830FAF"/>
    <w:rsid w:val="00833A64"/>
    <w:rsid w:val="0084010E"/>
    <w:rsid w:val="008405C4"/>
    <w:rsid w:val="008437CC"/>
    <w:rsid w:val="00846051"/>
    <w:rsid w:val="00850439"/>
    <w:rsid w:val="00851058"/>
    <w:rsid w:val="00851447"/>
    <w:rsid w:val="008515FA"/>
    <w:rsid w:val="008524E0"/>
    <w:rsid w:val="0085397C"/>
    <w:rsid w:val="008540AA"/>
    <w:rsid w:val="008546A1"/>
    <w:rsid w:val="008560E9"/>
    <w:rsid w:val="0086127C"/>
    <w:rsid w:val="0086275F"/>
    <w:rsid w:val="00862C4D"/>
    <w:rsid w:val="00862DDB"/>
    <w:rsid w:val="00864749"/>
    <w:rsid w:val="00865B00"/>
    <w:rsid w:val="00865FB8"/>
    <w:rsid w:val="00866523"/>
    <w:rsid w:val="0086690F"/>
    <w:rsid w:val="0086777C"/>
    <w:rsid w:val="00867A22"/>
    <w:rsid w:val="00867BFD"/>
    <w:rsid w:val="00872E25"/>
    <w:rsid w:val="00873D80"/>
    <w:rsid w:val="008745B0"/>
    <w:rsid w:val="0087489D"/>
    <w:rsid w:val="00874A6A"/>
    <w:rsid w:val="008755C3"/>
    <w:rsid w:val="008764A2"/>
    <w:rsid w:val="008803D6"/>
    <w:rsid w:val="008819E7"/>
    <w:rsid w:val="00881DB0"/>
    <w:rsid w:val="008822C3"/>
    <w:rsid w:val="008825A5"/>
    <w:rsid w:val="00883761"/>
    <w:rsid w:val="0088646C"/>
    <w:rsid w:val="0088695A"/>
    <w:rsid w:val="008878C3"/>
    <w:rsid w:val="00887EB3"/>
    <w:rsid w:val="008907BC"/>
    <w:rsid w:val="0089100E"/>
    <w:rsid w:val="00891346"/>
    <w:rsid w:val="008941D4"/>
    <w:rsid w:val="0089476C"/>
    <w:rsid w:val="0089585B"/>
    <w:rsid w:val="00896B2C"/>
    <w:rsid w:val="008971B4"/>
    <w:rsid w:val="00897245"/>
    <w:rsid w:val="008A367A"/>
    <w:rsid w:val="008A49A9"/>
    <w:rsid w:val="008A4A6D"/>
    <w:rsid w:val="008A56E2"/>
    <w:rsid w:val="008A5A32"/>
    <w:rsid w:val="008A7B0E"/>
    <w:rsid w:val="008B04CE"/>
    <w:rsid w:val="008B0B24"/>
    <w:rsid w:val="008B4669"/>
    <w:rsid w:val="008B4792"/>
    <w:rsid w:val="008B4C40"/>
    <w:rsid w:val="008B5900"/>
    <w:rsid w:val="008B6201"/>
    <w:rsid w:val="008C0A20"/>
    <w:rsid w:val="008C220A"/>
    <w:rsid w:val="008C395B"/>
    <w:rsid w:val="008C4175"/>
    <w:rsid w:val="008C4A79"/>
    <w:rsid w:val="008C4CAB"/>
    <w:rsid w:val="008C50CA"/>
    <w:rsid w:val="008C5989"/>
    <w:rsid w:val="008C59A7"/>
    <w:rsid w:val="008C60A4"/>
    <w:rsid w:val="008C6A2E"/>
    <w:rsid w:val="008D12C5"/>
    <w:rsid w:val="008D13CC"/>
    <w:rsid w:val="008D1E8C"/>
    <w:rsid w:val="008D552D"/>
    <w:rsid w:val="008E05D8"/>
    <w:rsid w:val="008E1189"/>
    <w:rsid w:val="008E2127"/>
    <w:rsid w:val="008E2A61"/>
    <w:rsid w:val="008E2E2B"/>
    <w:rsid w:val="008E49BC"/>
    <w:rsid w:val="008E5DCC"/>
    <w:rsid w:val="008F0B8B"/>
    <w:rsid w:val="008F2DA2"/>
    <w:rsid w:val="008F34C2"/>
    <w:rsid w:val="008F5A16"/>
    <w:rsid w:val="008F5A89"/>
    <w:rsid w:val="008F7886"/>
    <w:rsid w:val="00900341"/>
    <w:rsid w:val="009007D4"/>
    <w:rsid w:val="00901726"/>
    <w:rsid w:val="0090223F"/>
    <w:rsid w:val="009026FE"/>
    <w:rsid w:val="009041E6"/>
    <w:rsid w:val="009112B8"/>
    <w:rsid w:val="0091149F"/>
    <w:rsid w:val="009124C2"/>
    <w:rsid w:val="00912DF3"/>
    <w:rsid w:val="00912E23"/>
    <w:rsid w:val="00913A33"/>
    <w:rsid w:val="00913F9F"/>
    <w:rsid w:val="00914308"/>
    <w:rsid w:val="009146B3"/>
    <w:rsid w:val="00914E5B"/>
    <w:rsid w:val="00916396"/>
    <w:rsid w:val="0091756C"/>
    <w:rsid w:val="00920249"/>
    <w:rsid w:val="009203B9"/>
    <w:rsid w:val="00920F28"/>
    <w:rsid w:val="009217A1"/>
    <w:rsid w:val="009242F2"/>
    <w:rsid w:val="00924644"/>
    <w:rsid w:val="00924D88"/>
    <w:rsid w:val="009301F1"/>
    <w:rsid w:val="00933A26"/>
    <w:rsid w:val="00934FE6"/>
    <w:rsid w:val="00935113"/>
    <w:rsid w:val="009357A8"/>
    <w:rsid w:val="00941398"/>
    <w:rsid w:val="00941AB9"/>
    <w:rsid w:val="00941AD0"/>
    <w:rsid w:val="00941DD0"/>
    <w:rsid w:val="0094310B"/>
    <w:rsid w:val="009437E6"/>
    <w:rsid w:val="0094503C"/>
    <w:rsid w:val="00945B22"/>
    <w:rsid w:val="009461B6"/>
    <w:rsid w:val="00952BF0"/>
    <w:rsid w:val="009604DC"/>
    <w:rsid w:val="0096071A"/>
    <w:rsid w:val="00960B0B"/>
    <w:rsid w:val="00961BAC"/>
    <w:rsid w:val="00962259"/>
    <w:rsid w:val="00962F8F"/>
    <w:rsid w:val="0096403F"/>
    <w:rsid w:val="00965626"/>
    <w:rsid w:val="00966668"/>
    <w:rsid w:val="009666F4"/>
    <w:rsid w:val="0096728D"/>
    <w:rsid w:val="009678F8"/>
    <w:rsid w:val="00971F68"/>
    <w:rsid w:val="00973636"/>
    <w:rsid w:val="00973D29"/>
    <w:rsid w:val="00974C28"/>
    <w:rsid w:val="00983A7F"/>
    <w:rsid w:val="009840FE"/>
    <w:rsid w:val="00984118"/>
    <w:rsid w:val="009848D6"/>
    <w:rsid w:val="00984AAE"/>
    <w:rsid w:val="0098512C"/>
    <w:rsid w:val="00986654"/>
    <w:rsid w:val="009876DC"/>
    <w:rsid w:val="009878C1"/>
    <w:rsid w:val="00990784"/>
    <w:rsid w:val="0099213F"/>
    <w:rsid w:val="00992B54"/>
    <w:rsid w:val="00995505"/>
    <w:rsid w:val="009964DB"/>
    <w:rsid w:val="009A03BE"/>
    <w:rsid w:val="009A0DDC"/>
    <w:rsid w:val="009A116C"/>
    <w:rsid w:val="009A1842"/>
    <w:rsid w:val="009A2557"/>
    <w:rsid w:val="009A59F2"/>
    <w:rsid w:val="009A6E9C"/>
    <w:rsid w:val="009A6F2E"/>
    <w:rsid w:val="009A6FD3"/>
    <w:rsid w:val="009A734E"/>
    <w:rsid w:val="009B10B2"/>
    <w:rsid w:val="009B17B0"/>
    <w:rsid w:val="009B1E66"/>
    <w:rsid w:val="009B31BB"/>
    <w:rsid w:val="009B3500"/>
    <w:rsid w:val="009B4639"/>
    <w:rsid w:val="009B59B8"/>
    <w:rsid w:val="009C02D8"/>
    <w:rsid w:val="009C2A4A"/>
    <w:rsid w:val="009C2C0E"/>
    <w:rsid w:val="009C4751"/>
    <w:rsid w:val="009C592C"/>
    <w:rsid w:val="009C6B71"/>
    <w:rsid w:val="009D10B9"/>
    <w:rsid w:val="009D34F1"/>
    <w:rsid w:val="009D3568"/>
    <w:rsid w:val="009D4081"/>
    <w:rsid w:val="009D6C8D"/>
    <w:rsid w:val="009D6D7D"/>
    <w:rsid w:val="009E06F1"/>
    <w:rsid w:val="009E093C"/>
    <w:rsid w:val="009E106C"/>
    <w:rsid w:val="009E159C"/>
    <w:rsid w:val="009E26F3"/>
    <w:rsid w:val="009E2B05"/>
    <w:rsid w:val="009E30CE"/>
    <w:rsid w:val="009E4CAC"/>
    <w:rsid w:val="009E74FB"/>
    <w:rsid w:val="009F1479"/>
    <w:rsid w:val="009F16A9"/>
    <w:rsid w:val="009F1F78"/>
    <w:rsid w:val="009F2FDE"/>
    <w:rsid w:val="009F3998"/>
    <w:rsid w:val="009F65B3"/>
    <w:rsid w:val="00A00646"/>
    <w:rsid w:val="00A0085A"/>
    <w:rsid w:val="00A00B3A"/>
    <w:rsid w:val="00A01A6C"/>
    <w:rsid w:val="00A01E6E"/>
    <w:rsid w:val="00A029CD"/>
    <w:rsid w:val="00A04889"/>
    <w:rsid w:val="00A052D5"/>
    <w:rsid w:val="00A07D07"/>
    <w:rsid w:val="00A107F1"/>
    <w:rsid w:val="00A11B71"/>
    <w:rsid w:val="00A12194"/>
    <w:rsid w:val="00A160A2"/>
    <w:rsid w:val="00A16630"/>
    <w:rsid w:val="00A17197"/>
    <w:rsid w:val="00A23241"/>
    <w:rsid w:val="00A23988"/>
    <w:rsid w:val="00A24077"/>
    <w:rsid w:val="00A30C8C"/>
    <w:rsid w:val="00A33B41"/>
    <w:rsid w:val="00A34919"/>
    <w:rsid w:val="00A34FFA"/>
    <w:rsid w:val="00A35847"/>
    <w:rsid w:val="00A408EE"/>
    <w:rsid w:val="00A42C3E"/>
    <w:rsid w:val="00A435C6"/>
    <w:rsid w:val="00A47D37"/>
    <w:rsid w:val="00A502E4"/>
    <w:rsid w:val="00A50C41"/>
    <w:rsid w:val="00A50C75"/>
    <w:rsid w:val="00A52692"/>
    <w:rsid w:val="00A52BD1"/>
    <w:rsid w:val="00A52CFA"/>
    <w:rsid w:val="00A536E5"/>
    <w:rsid w:val="00A53F39"/>
    <w:rsid w:val="00A53F73"/>
    <w:rsid w:val="00A544FC"/>
    <w:rsid w:val="00A56103"/>
    <w:rsid w:val="00A609D4"/>
    <w:rsid w:val="00A61036"/>
    <w:rsid w:val="00A61C2B"/>
    <w:rsid w:val="00A62776"/>
    <w:rsid w:val="00A63799"/>
    <w:rsid w:val="00A63CF6"/>
    <w:rsid w:val="00A654F4"/>
    <w:rsid w:val="00A66E2D"/>
    <w:rsid w:val="00A67C69"/>
    <w:rsid w:val="00A717DC"/>
    <w:rsid w:val="00A71E46"/>
    <w:rsid w:val="00A71FAD"/>
    <w:rsid w:val="00A74789"/>
    <w:rsid w:val="00A75444"/>
    <w:rsid w:val="00A754FA"/>
    <w:rsid w:val="00A75539"/>
    <w:rsid w:val="00A756AE"/>
    <w:rsid w:val="00A80084"/>
    <w:rsid w:val="00A80F6B"/>
    <w:rsid w:val="00A8127E"/>
    <w:rsid w:val="00A822D4"/>
    <w:rsid w:val="00A85940"/>
    <w:rsid w:val="00A85960"/>
    <w:rsid w:val="00A85BC8"/>
    <w:rsid w:val="00A864B9"/>
    <w:rsid w:val="00A90FC0"/>
    <w:rsid w:val="00A91752"/>
    <w:rsid w:val="00A9196C"/>
    <w:rsid w:val="00A94E0D"/>
    <w:rsid w:val="00A95DA1"/>
    <w:rsid w:val="00A96587"/>
    <w:rsid w:val="00AA26F7"/>
    <w:rsid w:val="00AA3F57"/>
    <w:rsid w:val="00AA6CCD"/>
    <w:rsid w:val="00AA72EF"/>
    <w:rsid w:val="00AB059D"/>
    <w:rsid w:val="00AB06F1"/>
    <w:rsid w:val="00AB0C5C"/>
    <w:rsid w:val="00AB2E88"/>
    <w:rsid w:val="00AB4D62"/>
    <w:rsid w:val="00AB5113"/>
    <w:rsid w:val="00AB573E"/>
    <w:rsid w:val="00AB790E"/>
    <w:rsid w:val="00AC0164"/>
    <w:rsid w:val="00AC08B7"/>
    <w:rsid w:val="00AC18CF"/>
    <w:rsid w:val="00AC215F"/>
    <w:rsid w:val="00AC309E"/>
    <w:rsid w:val="00AC456E"/>
    <w:rsid w:val="00AC5052"/>
    <w:rsid w:val="00AC53B1"/>
    <w:rsid w:val="00AC5915"/>
    <w:rsid w:val="00AC648F"/>
    <w:rsid w:val="00AC7EDF"/>
    <w:rsid w:val="00AD2B35"/>
    <w:rsid w:val="00AD315F"/>
    <w:rsid w:val="00AD3633"/>
    <w:rsid w:val="00AD3D74"/>
    <w:rsid w:val="00AD49DC"/>
    <w:rsid w:val="00AD6678"/>
    <w:rsid w:val="00AE0481"/>
    <w:rsid w:val="00AE074A"/>
    <w:rsid w:val="00AE0DC3"/>
    <w:rsid w:val="00AE0E83"/>
    <w:rsid w:val="00AE1D74"/>
    <w:rsid w:val="00AE3F84"/>
    <w:rsid w:val="00AE71AD"/>
    <w:rsid w:val="00AF0226"/>
    <w:rsid w:val="00AF0391"/>
    <w:rsid w:val="00AF1E57"/>
    <w:rsid w:val="00AF3473"/>
    <w:rsid w:val="00AF37E4"/>
    <w:rsid w:val="00AF44F6"/>
    <w:rsid w:val="00AF5165"/>
    <w:rsid w:val="00AF70BC"/>
    <w:rsid w:val="00AF7CB2"/>
    <w:rsid w:val="00B0064C"/>
    <w:rsid w:val="00B007D1"/>
    <w:rsid w:val="00B00DF5"/>
    <w:rsid w:val="00B02041"/>
    <w:rsid w:val="00B0289F"/>
    <w:rsid w:val="00B02B6E"/>
    <w:rsid w:val="00B0360D"/>
    <w:rsid w:val="00B06840"/>
    <w:rsid w:val="00B0739D"/>
    <w:rsid w:val="00B1396E"/>
    <w:rsid w:val="00B14EA0"/>
    <w:rsid w:val="00B17153"/>
    <w:rsid w:val="00B17748"/>
    <w:rsid w:val="00B204EE"/>
    <w:rsid w:val="00B205E5"/>
    <w:rsid w:val="00B20AA5"/>
    <w:rsid w:val="00B20FB6"/>
    <w:rsid w:val="00B20FC4"/>
    <w:rsid w:val="00B22089"/>
    <w:rsid w:val="00B22256"/>
    <w:rsid w:val="00B2268D"/>
    <w:rsid w:val="00B22F32"/>
    <w:rsid w:val="00B25F2F"/>
    <w:rsid w:val="00B26264"/>
    <w:rsid w:val="00B309C8"/>
    <w:rsid w:val="00B30D69"/>
    <w:rsid w:val="00B317F3"/>
    <w:rsid w:val="00B32AE7"/>
    <w:rsid w:val="00B33188"/>
    <w:rsid w:val="00B34698"/>
    <w:rsid w:val="00B369A1"/>
    <w:rsid w:val="00B37428"/>
    <w:rsid w:val="00B37BC2"/>
    <w:rsid w:val="00B4064C"/>
    <w:rsid w:val="00B41CB2"/>
    <w:rsid w:val="00B4245D"/>
    <w:rsid w:val="00B447E1"/>
    <w:rsid w:val="00B45E3F"/>
    <w:rsid w:val="00B463BA"/>
    <w:rsid w:val="00B4685B"/>
    <w:rsid w:val="00B4757D"/>
    <w:rsid w:val="00B47A01"/>
    <w:rsid w:val="00B47AE2"/>
    <w:rsid w:val="00B501D5"/>
    <w:rsid w:val="00B523EF"/>
    <w:rsid w:val="00B52EAB"/>
    <w:rsid w:val="00B561F3"/>
    <w:rsid w:val="00B56C73"/>
    <w:rsid w:val="00B57189"/>
    <w:rsid w:val="00B57CAC"/>
    <w:rsid w:val="00B61A66"/>
    <w:rsid w:val="00B61EBC"/>
    <w:rsid w:val="00B6270C"/>
    <w:rsid w:val="00B64623"/>
    <w:rsid w:val="00B657B9"/>
    <w:rsid w:val="00B66503"/>
    <w:rsid w:val="00B66A0D"/>
    <w:rsid w:val="00B700D7"/>
    <w:rsid w:val="00B73884"/>
    <w:rsid w:val="00B75A9A"/>
    <w:rsid w:val="00B77072"/>
    <w:rsid w:val="00B77287"/>
    <w:rsid w:val="00B77900"/>
    <w:rsid w:val="00B81793"/>
    <w:rsid w:val="00B8247F"/>
    <w:rsid w:val="00B83541"/>
    <w:rsid w:val="00B83D46"/>
    <w:rsid w:val="00B83F0B"/>
    <w:rsid w:val="00B843F3"/>
    <w:rsid w:val="00B84A81"/>
    <w:rsid w:val="00B84B19"/>
    <w:rsid w:val="00B86871"/>
    <w:rsid w:val="00B91287"/>
    <w:rsid w:val="00B92021"/>
    <w:rsid w:val="00B92D0F"/>
    <w:rsid w:val="00B92D4A"/>
    <w:rsid w:val="00B93FD1"/>
    <w:rsid w:val="00B97BCF"/>
    <w:rsid w:val="00B97FAC"/>
    <w:rsid w:val="00BA1505"/>
    <w:rsid w:val="00BA22F9"/>
    <w:rsid w:val="00BA268A"/>
    <w:rsid w:val="00BA33EA"/>
    <w:rsid w:val="00BA37CA"/>
    <w:rsid w:val="00BA38BB"/>
    <w:rsid w:val="00BA3D2E"/>
    <w:rsid w:val="00BA5285"/>
    <w:rsid w:val="00BA60C7"/>
    <w:rsid w:val="00BA7BAC"/>
    <w:rsid w:val="00BB205A"/>
    <w:rsid w:val="00BB2169"/>
    <w:rsid w:val="00BB2B53"/>
    <w:rsid w:val="00BB2FC9"/>
    <w:rsid w:val="00BB66B4"/>
    <w:rsid w:val="00BC0498"/>
    <w:rsid w:val="00BC2426"/>
    <w:rsid w:val="00BC2995"/>
    <w:rsid w:val="00BC2E15"/>
    <w:rsid w:val="00BC317D"/>
    <w:rsid w:val="00BC499D"/>
    <w:rsid w:val="00BC5AE8"/>
    <w:rsid w:val="00BC6006"/>
    <w:rsid w:val="00BC6495"/>
    <w:rsid w:val="00BC75E3"/>
    <w:rsid w:val="00BC7A5A"/>
    <w:rsid w:val="00BD0B7D"/>
    <w:rsid w:val="00BD0DD9"/>
    <w:rsid w:val="00BD0F78"/>
    <w:rsid w:val="00BD1834"/>
    <w:rsid w:val="00BD497D"/>
    <w:rsid w:val="00BD4E4A"/>
    <w:rsid w:val="00BD5D5F"/>
    <w:rsid w:val="00BD6DB5"/>
    <w:rsid w:val="00BD7A54"/>
    <w:rsid w:val="00BD7EC2"/>
    <w:rsid w:val="00BE23DC"/>
    <w:rsid w:val="00BE367E"/>
    <w:rsid w:val="00BE4B33"/>
    <w:rsid w:val="00BE5B89"/>
    <w:rsid w:val="00BE6787"/>
    <w:rsid w:val="00BE67EE"/>
    <w:rsid w:val="00BF07EB"/>
    <w:rsid w:val="00BF085F"/>
    <w:rsid w:val="00BF158C"/>
    <w:rsid w:val="00BF331A"/>
    <w:rsid w:val="00BF433F"/>
    <w:rsid w:val="00BF77A7"/>
    <w:rsid w:val="00C02852"/>
    <w:rsid w:val="00C054AA"/>
    <w:rsid w:val="00C05887"/>
    <w:rsid w:val="00C07155"/>
    <w:rsid w:val="00C074BA"/>
    <w:rsid w:val="00C0752C"/>
    <w:rsid w:val="00C07978"/>
    <w:rsid w:val="00C12D27"/>
    <w:rsid w:val="00C13D12"/>
    <w:rsid w:val="00C15A35"/>
    <w:rsid w:val="00C177CD"/>
    <w:rsid w:val="00C17EB5"/>
    <w:rsid w:val="00C214BD"/>
    <w:rsid w:val="00C21C02"/>
    <w:rsid w:val="00C22AAA"/>
    <w:rsid w:val="00C2306E"/>
    <w:rsid w:val="00C23363"/>
    <w:rsid w:val="00C24141"/>
    <w:rsid w:val="00C26DD6"/>
    <w:rsid w:val="00C26EA0"/>
    <w:rsid w:val="00C308BB"/>
    <w:rsid w:val="00C3129D"/>
    <w:rsid w:val="00C3151A"/>
    <w:rsid w:val="00C316E1"/>
    <w:rsid w:val="00C31DF9"/>
    <w:rsid w:val="00C32F07"/>
    <w:rsid w:val="00C34082"/>
    <w:rsid w:val="00C359CA"/>
    <w:rsid w:val="00C35EBE"/>
    <w:rsid w:val="00C36BF6"/>
    <w:rsid w:val="00C40FAD"/>
    <w:rsid w:val="00C412BC"/>
    <w:rsid w:val="00C420C0"/>
    <w:rsid w:val="00C442EA"/>
    <w:rsid w:val="00C45054"/>
    <w:rsid w:val="00C46A42"/>
    <w:rsid w:val="00C46A76"/>
    <w:rsid w:val="00C46F2D"/>
    <w:rsid w:val="00C47B81"/>
    <w:rsid w:val="00C52A37"/>
    <w:rsid w:val="00C54332"/>
    <w:rsid w:val="00C5733C"/>
    <w:rsid w:val="00C611F8"/>
    <w:rsid w:val="00C6179C"/>
    <w:rsid w:val="00C62D9F"/>
    <w:rsid w:val="00C71090"/>
    <w:rsid w:val="00C72F3D"/>
    <w:rsid w:val="00C741E8"/>
    <w:rsid w:val="00C7505E"/>
    <w:rsid w:val="00C80164"/>
    <w:rsid w:val="00C8257A"/>
    <w:rsid w:val="00C83864"/>
    <w:rsid w:val="00C90591"/>
    <w:rsid w:val="00C91DD2"/>
    <w:rsid w:val="00C93F35"/>
    <w:rsid w:val="00C9437E"/>
    <w:rsid w:val="00C9449A"/>
    <w:rsid w:val="00C95203"/>
    <w:rsid w:val="00C9583B"/>
    <w:rsid w:val="00C96D9A"/>
    <w:rsid w:val="00C97343"/>
    <w:rsid w:val="00CA0631"/>
    <w:rsid w:val="00CA142D"/>
    <w:rsid w:val="00CA1A55"/>
    <w:rsid w:val="00CA2014"/>
    <w:rsid w:val="00CA26A7"/>
    <w:rsid w:val="00CA2A91"/>
    <w:rsid w:val="00CA626E"/>
    <w:rsid w:val="00CB364E"/>
    <w:rsid w:val="00CB3BAC"/>
    <w:rsid w:val="00CB43A7"/>
    <w:rsid w:val="00CB501A"/>
    <w:rsid w:val="00CB5904"/>
    <w:rsid w:val="00CB596F"/>
    <w:rsid w:val="00CB5D9F"/>
    <w:rsid w:val="00CB60D0"/>
    <w:rsid w:val="00CB628A"/>
    <w:rsid w:val="00CC0D3B"/>
    <w:rsid w:val="00CC10BE"/>
    <w:rsid w:val="00CC130E"/>
    <w:rsid w:val="00CC225A"/>
    <w:rsid w:val="00CC3A71"/>
    <w:rsid w:val="00CC3E43"/>
    <w:rsid w:val="00CC408D"/>
    <w:rsid w:val="00CC440C"/>
    <w:rsid w:val="00CC5B8C"/>
    <w:rsid w:val="00CC61A0"/>
    <w:rsid w:val="00CC681B"/>
    <w:rsid w:val="00CC6F40"/>
    <w:rsid w:val="00CD1AB2"/>
    <w:rsid w:val="00CD244C"/>
    <w:rsid w:val="00CD3C6C"/>
    <w:rsid w:val="00CD47F1"/>
    <w:rsid w:val="00CD5DED"/>
    <w:rsid w:val="00CD723D"/>
    <w:rsid w:val="00CE0F04"/>
    <w:rsid w:val="00CE346D"/>
    <w:rsid w:val="00CE382D"/>
    <w:rsid w:val="00CE42E7"/>
    <w:rsid w:val="00CE5728"/>
    <w:rsid w:val="00CE67BD"/>
    <w:rsid w:val="00CE7697"/>
    <w:rsid w:val="00CF1B4F"/>
    <w:rsid w:val="00CF20B2"/>
    <w:rsid w:val="00CF2447"/>
    <w:rsid w:val="00CF2AD9"/>
    <w:rsid w:val="00CF48D0"/>
    <w:rsid w:val="00CF4E7C"/>
    <w:rsid w:val="00CF57E6"/>
    <w:rsid w:val="00CF7AE0"/>
    <w:rsid w:val="00CF7CA4"/>
    <w:rsid w:val="00D003BE"/>
    <w:rsid w:val="00D04126"/>
    <w:rsid w:val="00D04237"/>
    <w:rsid w:val="00D04E91"/>
    <w:rsid w:val="00D04EAE"/>
    <w:rsid w:val="00D07019"/>
    <w:rsid w:val="00D070C0"/>
    <w:rsid w:val="00D077A9"/>
    <w:rsid w:val="00D10654"/>
    <w:rsid w:val="00D11294"/>
    <w:rsid w:val="00D1423E"/>
    <w:rsid w:val="00D160A1"/>
    <w:rsid w:val="00D1776D"/>
    <w:rsid w:val="00D17791"/>
    <w:rsid w:val="00D20ADD"/>
    <w:rsid w:val="00D23893"/>
    <w:rsid w:val="00D23A8A"/>
    <w:rsid w:val="00D246FD"/>
    <w:rsid w:val="00D25BE3"/>
    <w:rsid w:val="00D26992"/>
    <w:rsid w:val="00D26EE0"/>
    <w:rsid w:val="00D27D7D"/>
    <w:rsid w:val="00D3010A"/>
    <w:rsid w:val="00D30751"/>
    <w:rsid w:val="00D3197B"/>
    <w:rsid w:val="00D31F01"/>
    <w:rsid w:val="00D31FAA"/>
    <w:rsid w:val="00D320A2"/>
    <w:rsid w:val="00D320AF"/>
    <w:rsid w:val="00D33E62"/>
    <w:rsid w:val="00D34A6E"/>
    <w:rsid w:val="00D3619D"/>
    <w:rsid w:val="00D377CD"/>
    <w:rsid w:val="00D37CFE"/>
    <w:rsid w:val="00D400B6"/>
    <w:rsid w:val="00D40DF9"/>
    <w:rsid w:val="00D4136C"/>
    <w:rsid w:val="00D426C7"/>
    <w:rsid w:val="00D42A95"/>
    <w:rsid w:val="00D439D1"/>
    <w:rsid w:val="00D45211"/>
    <w:rsid w:val="00D45259"/>
    <w:rsid w:val="00D45ACB"/>
    <w:rsid w:val="00D4624D"/>
    <w:rsid w:val="00D47410"/>
    <w:rsid w:val="00D507F1"/>
    <w:rsid w:val="00D50B20"/>
    <w:rsid w:val="00D52352"/>
    <w:rsid w:val="00D559B4"/>
    <w:rsid w:val="00D56916"/>
    <w:rsid w:val="00D63D27"/>
    <w:rsid w:val="00D64FC5"/>
    <w:rsid w:val="00D67255"/>
    <w:rsid w:val="00D67881"/>
    <w:rsid w:val="00D71231"/>
    <w:rsid w:val="00D7382D"/>
    <w:rsid w:val="00D7622E"/>
    <w:rsid w:val="00D778FB"/>
    <w:rsid w:val="00D8054B"/>
    <w:rsid w:val="00D81041"/>
    <w:rsid w:val="00D8149F"/>
    <w:rsid w:val="00D830BA"/>
    <w:rsid w:val="00D8677B"/>
    <w:rsid w:val="00D8768E"/>
    <w:rsid w:val="00D918E0"/>
    <w:rsid w:val="00D931F6"/>
    <w:rsid w:val="00D93778"/>
    <w:rsid w:val="00D93A59"/>
    <w:rsid w:val="00D93C56"/>
    <w:rsid w:val="00D94A28"/>
    <w:rsid w:val="00D978D2"/>
    <w:rsid w:val="00DA2121"/>
    <w:rsid w:val="00DA2A97"/>
    <w:rsid w:val="00DA4295"/>
    <w:rsid w:val="00DB0091"/>
    <w:rsid w:val="00DB106B"/>
    <w:rsid w:val="00DB10A5"/>
    <w:rsid w:val="00DB477F"/>
    <w:rsid w:val="00DB497B"/>
    <w:rsid w:val="00DB6977"/>
    <w:rsid w:val="00DB7035"/>
    <w:rsid w:val="00DC03B7"/>
    <w:rsid w:val="00DC0B5D"/>
    <w:rsid w:val="00DC21C5"/>
    <w:rsid w:val="00DC4023"/>
    <w:rsid w:val="00DC7003"/>
    <w:rsid w:val="00DC74D6"/>
    <w:rsid w:val="00DD2393"/>
    <w:rsid w:val="00DD3C06"/>
    <w:rsid w:val="00DD4701"/>
    <w:rsid w:val="00DD5C84"/>
    <w:rsid w:val="00DD64C2"/>
    <w:rsid w:val="00DD7F2A"/>
    <w:rsid w:val="00DE06D2"/>
    <w:rsid w:val="00DE2317"/>
    <w:rsid w:val="00DE2D00"/>
    <w:rsid w:val="00DE3E6C"/>
    <w:rsid w:val="00DE4296"/>
    <w:rsid w:val="00DE5AD0"/>
    <w:rsid w:val="00DE62C8"/>
    <w:rsid w:val="00DE6B73"/>
    <w:rsid w:val="00DE7317"/>
    <w:rsid w:val="00DF3000"/>
    <w:rsid w:val="00DF46D4"/>
    <w:rsid w:val="00E0006E"/>
    <w:rsid w:val="00E01197"/>
    <w:rsid w:val="00E04718"/>
    <w:rsid w:val="00E05B9A"/>
    <w:rsid w:val="00E05D15"/>
    <w:rsid w:val="00E05E96"/>
    <w:rsid w:val="00E05EF4"/>
    <w:rsid w:val="00E063EE"/>
    <w:rsid w:val="00E07A51"/>
    <w:rsid w:val="00E10D08"/>
    <w:rsid w:val="00E11CE8"/>
    <w:rsid w:val="00E1225F"/>
    <w:rsid w:val="00E142E8"/>
    <w:rsid w:val="00E14A0B"/>
    <w:rsid w:val="00E16916"/>
    <w:rsid w:val="00E175D1"/>
    <w:rsid w:val="00E21B09"/>
    <w:rsid w:val="00E21C0D"/>
    <w:rsid w:val="00E22546"/>
    <w:rsid w:val="00E233DB"/>
    <w:rsid w:val="00E241F4"/>
    <w:rsid w:val="00E2466A"/>
    <w:rsid w:val="00E2739D"/>
    <w:rsid w:val="00E3152D"/>
    <w:rsid w:val="00E33237"/>
    <w:rsid w:val="00E336CB"/>
    <w:rsid w:val="00E33BC7"/>
    <w:rsid w:val="00E3427E"/>
    <w:rsid w:val="00E343E6"/>
    <w:rsid w:val="00E3586D"/>
    <w:rsid w:val="00E35D34"/>
    <w:rsid w:val="00E360D3"/>
    <w:rsid w:val="00E3722D"/>
    <w:rsid w:val="00E4042E"/>
    <w:rsid w:val="00E41C1D"/>
    <w:rsid w:val="00E41C6F"/>
    <w:rsid w:val="00E437A0"/>
    <w:rsid w:val="00E43EB9"/>
    <w:rsid w:val="00E452A3"/>
    <w:rsid w:val="00E4530A"/>
    <w:rsid w:val="00E45482"/>
    <w:rsid w:val="00E47DDE"/>
    <w:rsid w:val="00E50A9F"/>
    <w:rsid w:val="00E51E4D"/>
    <w:rsid w:val="00E52904"/>
    <w:rsid w:val="00E52AEE"/>
    <w:rsid w:val="00E52B5E"/>
    <w:rsid w:val="00E542DC"/>
    <w:rsid w:val="00E5649E"/>
    <w:rsid w:val="00E60C9A"/>
    <w:rsid w:val="00E616D3"/>
    <w:rsid w:val="00E624C2"/>
    <w:rsid w:val="00E634FC"/>
    <w:rsid w:val="00E636DD"/>
    <w:rsid w:val="00E64582"/>
    <w:rsid w:val="00E6505C"/>
    <w:rsid w:val="00E66ECD"/>
    <w:rsid w:val="00E70D2C"/>
    <w:rsid w:val="00E7191A"/>
    <w:rsid w:val="00E71A81"/>
    <w:rsid w:val="00E72109"/>
    <w:rsid w:val="00E729C0"/>
    <w:rsid w:val="00E72DBE"/>
    <w:rsid w:val="00E73816"/>
    <w:rsid w:val="00E73F0E"/>
    <w:rsid w:val="00E8097C"/>
    <w:rsid w:val="00E80BCC"/>
    <w:rsid w:val="00E84937"/>
    <w:rsid w:val="00E86684"/>
    <w:rsid w:val="00E91F87"/>
    <w:rsid w:val="00E921ED"/>
    <w:rsid w:val="00E92704"/>
    <w:rsid w:val="00E92B4C"/>
    <w:rsid w:val="00E92D22"/>
    <w:rsid w:val="00E93B88"/>
    <w:rsid w:val="00E94946"/>
    <w:rsid w:val="00E95F90"/>
    <w:rsid w:val="00E9687C"/>
    <w:rsid w:val="00E96C2F"/>
    <w:rsid w:val="00E97D9A"/>
    <w:rsid w:val="00EA0A61"/>
    <w:rsid w:val="00EA52C3"/>
    <w:rsid w:val="00EA5F56"/>
    <w:rsid w:val="00EA6113"/>
    <w:rsid w:val="00EA6227"/>
    <w:rsid w:val="00EA7CBA"/>
    <w:rsid w:val="00EA7EDD"/>
    <w:rsid w:val="00EB2383"/>
    <w:rsid w:val="00EB2567"/>
    <w:rsid w:val="00EB393E"/>
    <w:rsid w:val="00EB44B4"/>
    <w:rsid w:val="00EC14DB"/>
    <w:rsid w:val="00EC2426"/>
    <w:rsid w:val="00EC33E7"/>
    <w:rsid w:val="00EC457E"/>
    <w:rsid w:val="00EC48F3"/>
    <w:rsid w:val="00EC5295"/>
    <w:rsid w:val="00EC59ED"/>
    <w:rsid w:val="00EC5ACB"/>
    <w:rsid w:val="00EC6717"/>
    <w:rsid w:val="00EC76B4"/>
    <w:rsid w:val="00EC78F7"/>
    <w:rsid w:val="00ED2303"/>
    <w:rsid w:val="00ED2851"/>
    <w:rsid w:val="00ED2F20"/>
    <w:rsid w:val="00ED359C"/>
    <w:rsid w:val="00ED36BC"/>
    <w:rsid w:val="00ED38D5"/>
    <w:rsid w:val="00ED535B"/>
    <w:rsid w:val="00ED5A3B"/>
    <w:rsid w:val="00ED5EA9"/>
    <w:rsid w:val="00ED6954"/>
    <w:rsid w:val="00ED7559"/>
    <w:rsid w:val="00EE0167"/>
    <w:rsid w:val="00EE46CE"/>
    <w:rsid w:val="00EE4C51"/>
    <w:rsid w:val="00EE7F70"/>
    <w:rsid w:val="00EF0344"/>
    <w:rsid w:val="00EF03DD"/>
    <w:rsid w:val="00EF054D"/>
    <w:rsid w:val="00EF12FC"/>
    <w:rsid w:val="00EF1BAA"/>
    <w:rsid w:val="00EF4E00"/>
    <w:rsid w:val="00EF7DEE"/>
    <w:rsid w:val="00F004C8"/>
    <w:rsid w:val="00F01BB5"/>
    <w:rsid w:val="00F023FD"/>
    <w:rsid w:val="00F03DCB"/>
    <w:rsid w:val="00F048E1"/>
    <w:rsid w:val="00F06FB5"/>
    <w:rsid w:val="00F07317"/>
    <w:rsid w:val="00F07D2F"/>
    <w:rsid w:val="00F1140F"/>
    <w:rsid w:val="00F1144D"/>
    <w:rsid w:val="00F1204E"/>
    <w:rsid w:val="00F12374"/>
    <w:rsid w:val="00F13A48"/>
    <w:rsid w:val="00F1435A"/>
    <w:rsid w:val="00F16064"/>
    <w:rsid w:val="00F171D3"/>
    <w:rsid w:val="00F204F3"/>
    <w:rsid w:val="00F224D4"/>
    <w:rsid w:val="00F22C08"/>
    <w:rsid w:val="00F23844"/>
    <w:rsid w:val="00F23C7C"/>
    <w:rsid w:val="00F25425"/>
    <w:rsid w:val="00F256D9"/>
    <w:rsid w:val="00F26D3B"/>
    <w:rsid w:val="00F30970"/>
    <w:rsid w:val="00F30B15"/>
    <w:rsid w:val="00F316E1"/>
    <w:rsid w:val="00F333C9"/>
    <w:rsid w:val="00F348E9"/>
    <w:rsid w:val="00F360FE"/>
    <w:rsid w:val="00F362DF"/>
    <w:rsid w:val="00F3662F"/>
    <w:rsid w:val="00F36DD6"/>
    <w:rsid w:val="00F37CF8"/>
    <w:rsid w:val="00F414DA"/>
    <w:rsid w:val="00F422E7"/>
    <w:rsid w:val="00F42404"/>
    <w:rsid w:val="00F42A6A"/>
    <w:rsid w:val="00F459AA"/>
    <w:rsid w:val="00F50069"/>
    <w:rsid w:val="00F503DF"/>
    <w:rsid w:val="00F520D6"/>
    <w:rsid w:val="00F526D2"/>
    <w:rsid w:val="00F556EE"/>
    <w:rsid w:val="00F5645E"/>
    <w:rsid w:val="00F56E53"/>
    <w:rsid w:val="00F56F0A"/>
    <w:rsid w:val="00F602D2"/>
    <w:rsid w:val="00F60328"/>
    <w:rsid w:val="00F65C31"/>
    <w:rsid w:val="00F70E92"/>
    <w:rsid w:val="00F72253"/>
    <w:rsid w:val="00F72A81"/>
    <w:rsid w:val="00F72CD3"/>
    <w:rsid w:val="00F73106"/>
    <w:rsid w:val="00F74F71"/>
    <w:rsid w:val="00F75EB2"/>
    <w:rsid w:val="00F7616E"/>
    <w:rsid w:val="00F76400"/>
    <w:rsid w:val="00F77225"/>
    <w:rsid w:val="00F80513"/>
    <w:rsid w:val="00F8219E"/>
    <w:rsid w:val="00F82E25"/>
    <w:rsid w:val="00F835AA"/>
    <w:rsid w:val="00F85C1C"/>
    <w:rsid w:val="00F91246"/>
    <w:rsid w:val="00F92517"/>
    <w:rsid w:val="00F951EF"/>
    <w:rsid w:val="00F95C56"/>
    <w:rsid w:val="00F96D73"/>
    <w:rsid w:val="00FA2A9C"/>
    <w:rsid w:val="00FA2BCB"/>
    <w:rsid w:val="00FA2BE0"/>
    <w:rsid w:val="00FA2DCC"/>
    <w:rsid w:val="00FA438C"/>
    <w:rsid w:val="00FA6C1C"/>
    <w:rsid w:val="00FA767F"/>
    <w:rsid w:val="00FB15D2"/>
    <w:rsid w:val="00FB1AD6"/>
    <w:rsid w:val="00FB3994"/>
    <w:rsid w:val="00FB4900"/>
    <w:rsid w:val="00FB6F0F"/>
    <w:rsid w:val="00FB73D6"/>
    <w:rsid w:val="00FB79D6"/>
    <w:rsid w:val="00FC0B4F"/>
    <w:rsid w:val="00FC13ED"/>
    <w:rsid w:val="00FC5B25"/>
    <w:rsid w:val="00FC7F1D"/>
    <w:rsid w:val="00FD0930"/>
    <w:rsid w:val="00FD2E3B"/>
    <w:rsid w:val="00FD36AF"/>
    <w:rsid w:val="00FD6039"/>
    <w:rsid w:val="00FE0326"/>
    <w:rsid w:val="00FE22F1"/>
    <w:rsid w:val="00FE3755"/>
    <w:rsid w:val="00FE4DF9"/>
    <w:rsid w:val="00FE7133"/>
    <w:rsid w:val="00FF0188"/>
    <w:rsid w:val="00FF0F30"/>
    <w:rsid w:val="00FF2DC4"/>
    <w:rsid w:val="00FF33F7"/>
    <w:rsid w:val="00FF3AC6"/>
    <w:rsid w:val="00FF414E"/>
    <w:rsid w:val="00FF4F0E"/>
    <w:rsid w:val="00FF532B"/>
    <w:rsid w:val="00FF5FAF"/>
    <w:rsid w:val="00FF662D"/>
    <w:rsid w:val="00FF6D3E"/>
    <w:rsid w:val="00FF7A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AD567"/>
  <w15:docId w15:val="{22964E44-9001-4F6C-8F11-55E40E49A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40" w:line="480" w:lineRule="auto"/>
        <w:ind w:firstLine="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17153"/>
    <w:rPr>
      <w:lang w:val="en-US"/>
    </w:rPr>
  </w:style>
  <w:style w:type="paragraph" w:styleId="berschrift1">
    <w:name w:val="heading 1"/>
    <w:basedOn w:val="Standard"/>
    <w:next w:val="Standard"/>
    <w:link w:val="berschrift1Zchn"/>
    <w:uiPriority w:val="9"/>
    <w:qFormat/>
    <w:rsid w:val="005400D2"/>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berschrift2">
    <w:name w:val="heading 2"/>
    <w:basedOn w:val="Standard"/>
    <w:next w:val="Standard"/>
    <w:link w:val="berschrift2Zchn"/>
    <w:uiPriority w:val="9"/>
    <w:unhideWhenUsed/>
    <w:qFormat/>
    <w:rsid w:val="005400D2"/>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berschrift3">
    <w:name w:val="heading 3"/>
    <w:basedOn w:val="Standard"/>
    <w:next w:val="Standard"/>
    <w:link w:val="berschrift3Zchn"/>
    <w:uiPriority w:val="9"/>
    <w:semiHidden/>
    <w:unhideWhenUsed/>
    <w:qFormat/>
    <w:rsid w:val="005400D2"/>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berschrift4">
    <w:name w:val="heading 4"/>
    <w:basedOn w:val="Standard"/>
    <w:next w:val="Standard"/>
    <w:link w:val="berschrift4Zchn"/>
    <w:uiPriority w:val="9"/>
    <w:semiHidden/>
    <w:unhideWhenUsed/>
    <w:qFormat/>
    <w:rsid w:val="005400D2"/>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berschrift5">
    <w:name w:val="heading 5"/>
    <w:basedOn w:val="Standard"/>
    <w:next w:val="Standard"/>
    <w:link w:val="berschrift5Zchn"/>
    <w:uiPriority w:val="9"/>
    <w:semiHidden/>
    <w:unhideWhenUsed/>
    <w:qFormat/>
    <w:rsid w:val="005400D2"/>
    <w:pPr>
      <w:spacing w:before="280" w:after="0" w:line="360" w:lineRule="auto"/>
      <w:ind w:firstLine="0"/>
      <w:outlineLvl w:val="4"/>
    </w:pPr>
    <w:rPr>
      <w:rFonts w:asciiTheme="majorHAnsi" w:eastAsiaTheme="majorEastAsia" w:hAnsiTheme="majorHAnsi" w:cstheme="majorBidi"/>
      <w:b/>
      <w:bCs/>
      <w:i/>
      <w:iCs/>
    </w:rPr>
  </w:style>
  <w:style w:type="paragraph" w:styleId="berschrift6">
    <w:name w:val="heading 6"/>
    <w:basedOn w:val="Standard"/>
    <w:next w:val="Standard"/>
    <w:link w:val="berschrift6Zchn"/>
    <w:uiPriority w:val="9"/>
    <w:semiHidden/>
    <w:unhideWhenUsed/>
    <w:qFormat/>
    <w:rsid w:val="005400D2"/>
    <w:pPr>
      <w:spacing w:before="280" w:after="80" w:line="360" w:lineRule="auto"/>
      <w:ind w:firstLine="0"/>
      <w:outlineLvl w:val="5"/>
    </w:pPr>
    <w:rPr>
      <w:rFonts w:asciiTheme="majorHAnsi" w:eastAsiaTheme="majorEastAsia" w:hAnsiTheme="majorHAnsi" w:cstheme="majorBidi"/>
      <w:b/>
      <w:bCs/>
      <w:i/>
      <w:iCs/>
    </w:rPr>
  </w:style>
  <w:style w:type="paragraph" w:styleId="berschrift7">
    <w:name w:val="heading 7"/>
    <w:basedOn w:val="Standard"/>
    <w:next w:val="Standard"/>
    <w:link w:val="berschrift7Zchn"/>
    <w:uiPriority w:val="9"/>
    <w:semiHidden/>
    <w:unhideWhenUsed/>
    <w:qFormat/>
    <w:rsid w:val="005400D2"/>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berschrift8">
    <w:name w:val="heading 8"/>
    <w:basedOn w:val="Standard"/>
    <w:next w:val="Standard"/>
    <w:link w:val="berschrift8Zchn"/>
    <w:uiPriority w:val="9"/>
    <w:semiHidden/>
    <w:unhideWhenUsed/>
    <w:qFormat/>
    <w:rsid w:val="005400D2"/>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berschrift9">
    <w:name w:val="heading 9"/>
    <w:basedOn w:val="Standard"/>
    <w:next w:val="Standard"/>
    <w:link w:val="berschrift9Zchn"/>
    <w:uiPriority w:val="9"/>
    <w:semiHidden/>
    <w:unhideWhenUsed/>
    <w:qFormat/>
    <w:rsid w:val="005400D2"/>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400D2"/>
    <w:rPr>
      <w:rFonts w:asciiTheme="majorHAnsi" w:eastAsiaTheme="majorEastAsia" w:hAnsiTheme="majorHAnsi" w:cstheme="majorBidi"/>
      <w:b/>
      <w:bCs/>
      <w:i/>
      <w:iCs/>
      <w:sz w:val="32"/>
      <w:szCs w:val="32"/>
    </w:rPr>
  </w:style>
  <w:style w:type="character" w:customStyle="1" w:styleId="berschrift2Zchn">
    <w:name w:val="Überschrift 2 Zchn"/>
    <w:basedOn w:val="Absatz-Standardschriftart"/>
    <w:link w:val="berschrift2"/>
    <w:uiPriority w:val="9"/>
    <w:rsid w:val="005400D2"/>
    <w:rPr>
      <w:rFonts w:asciiTheme="majorHAnsi" w:eastAsiaTheme="majorEastAsia" w:hAnsiTheme="majorHAnsi" w:cstheme="majorBidi"/>
      <w:b/>
      <w:bCs/>
      <w:i/>
      <w:iCs/>
      <w:sz w:val="28"/>
      <w:szCs w:val="28"/>
    </w:rPr>
  </w:style>
  <w:style w:type="character" w:customStyle="1" w:styleId="berschrift3Zchn">
    <w:name w:val="Überschrift 3 Zchn"/>
    <w:basedOn w:val="Absatz-Standardschriftart"/>
    <w:link w:val="berschrift3"/>
    <w:uiPriority w:val="9"/>
    <w:semiHidden/>
    <w:rsid w:val="005400D2"/>
    <w:rPr>
      <w:rFonts w:asciiTheme="majorHAnsi" w:eastAsiaTheme="majorEastAsia" w:hAnsiTheme="majorHAnsi" w:cstheme="majorBidi"/>
      <w:b/>
      <w:bCs/>
      <w:i/>
      <w:iCs/>
      <w:sz w:val="26"/>
      <w:szCs w:val="26"/>
    </w:rPr>
  </w:style>
  <w:style w:type="character" w:customStyle="1" w:styleId="berschrift4Zchn">
    <w:name w:val="Überschrift 4 Zchn"/>
    <w:basedOn w:val="Absatz-Standardschriftart"/>
    <w:link w:val="berschrift4"/>
    <w:uiPriority w:val="9"/>
    <w:semiHidden/>
    <w:rsid w:val="005400D2"/>
    <w:rPr>
      <w:rFonts w:asciiTheme="majorHAnsi" w:eastAsiaTheme="majorEastAsia" w:hAnsiTheme="majorHAnsi" w:cstheme="majorBidi"/>
      <w:b/>
      <w:bCs/>
      <w:i/>
      <w:iCs/>
      <w:sz w:val="24"/>
      <w:szCs w:val="24"/>
    </w:rPr>
  </w:style>
  <w:style w:type="character" w:customStyle="1" w:styleId="berschrift5Zchn">
    <w:name w:val="Überschrift 5 Zchn"/>
    <w:basedOn w:val="Absatz-Standardschriftart"/>
    <w:link w:val="berschrift5"/>
    <w:uiPriority w:val="9"/>
    <w:semiHidden/>
    <w:rsid w:val="005400D2"/>
    <w:rPr>
      <w:rFonts w:asciiTheme="majorHAnsi" w:eastAsiaTheme="majorEastAsia" w:hAnsiTheme="majorHAnsi" w:cstheme="majorBidi"/>
      <w:b/>
      <w:bCs/>
      <w:i/>
      <w:iCs/>
    </w:rPr>
  </w:style>
  <w:style w:type="character" w:customStyle="1" w:styleId="berschrift6Zchn">
    <w:name w:val="Überschrift 6 Zchn"/>
    <w:basedOn w:val="Absatz-Standardschriftart"/>
    <w:link w:val="berschrift6"/>
    <w:uiPriority w:val="9"/>
    <w:semiHidden/>
    <w:rsid w:val="005400D2"/>
    <w:rPr>
      <w:rFonts w:asciiTheme="majorHAnsi" w:eastAsiaTheme="majorEastAsia" w:hAnsiTheme="majorHAnsi" w:cstheme="majorBidi"/>
      <w:b/>
      <w:bCs/>
      <w:i/>
      <w:iCs/>
    </w:rPr>
  </w:style>
  <w:style w:type="character" w:customStyle="1" w:styleId="berschrift7Zchn">
    <w:name w:val="Überschrift 7 Zchn"/>
    <w:basedOn w:val="Absatz-Standardschriftart"/>
    <w:link w:val="berschrift7"/>
    <w:uiPriority w:val="9"/>
    <w:semiHidden/>
    <w:rsid w:val="005400D2"/>
    <w:rPr>
      <w:rFonts w:asciiTheme="majorHAnsi" w:eastAsiaTheme="majorEastAsia" w:hAnsiTheme="majorHAnsi" w:cstheme="majorBidi"/>
      <w:b/>
      <w:bCs/>
      <w:i/>
      <w:iCs/>
      <w:sz w:val="20"/>
      <w:szCs w:val="20"/>
    </w:rPr>
  </w:style>
  <w:style w:type="character" w:customStyle="1" w:styleId="berschrift8Zchn">
    <w:name w:val="Überschrift 8 Zchn"/>
    <w:basedOn w:val="Absatz-Standardschriftart"/>
    <w:link w:val="berschrift8"/>
    <w:uiPriority w:val="9"/>
    <w:semiHidden/>
    <w:rsid w:val="005400D2"/>
    <w:rPr>
      <w:rFonts w:asciiTheme="majorHAnsi" w:eastAsiaTheme="majorEastAsia" w:hAnsiTheme="majorHAnsi" w:cstheme="majorBidi"/>
      <w:b/>
      <w:bCs/>
      <w:i/>
      <w:iCs/>
      <w:sz w:val="18"/>
      <w:szCs w:val="18"/>
    </w:rPr>
  </w:style>
  <w:style w:type="character" w:customStyle="1" w:styleId="berschrift9Zchn">
    <w:name w:val="Überschrift 9 Zchn"/>
    <w:basedOn w:val="Absatz-Standardschriftart"/>
    <w:link w:val="berschrift9"/>
    <w:uiPriority w:val="9"/>
    <w:semiHidden/>
    <w:rsid w:val="005400D2"/>
    <w:rPr>
      <w:rFonts w:asciiTheme="majorHAnsi" w:eastAsiaTheme="majorEastAsia" w:hAnsiTheme="majorHAnsi" w:cstheme="majorBidi"/>
      <w:i/>
      <w:iCs/>
      <w:sz w:val="18"/>
      <w:szCs w:val="18"/>
    </w:rPr>
  </w:style>
  <w:style w:type="paragraph" w:styleId="Beschriftung">
    <w:name w:val="caption"/>
    <w:basedOn w:val="Standard"/>
    <w:next w:val="Standard"/>
    <w:uiPriority w:val="35"/>
    <w:unhideWhenUsed/>
    <w:qFormat/>
    <w:rsid w:val="005400D2"/>
    <w:rPr>
      <w:b/>
      <w:bCs/>
      <w:sz w:val="18"/>
      <w:szCs w:val="18"/>
    </w:rPr>
  </w:style>
  <w:style w:type="paragraph" w:styleId="Titel">
    <w:name w:val="Title"/>
    <w:basedOn w:val="Standard"/>
    <w:next w:val="Standard"/>
    <w:link w:val="TitelZchn"/>
    <w:uiPriority w:val="10"/>
    <w:qFormat/>
    <w:rsid w:val="005400D2"/>
    <w:pPr>
      <w:spacing w:line="240" w:lineRule="auto"/>
      <w:ind w:firstLine="0"/>
    </w:pPr>
    <w:rPr>
      <w:rFonts w:asciiTheme="majorHAnsi" w:eastAsiaTheme="majorEastAsia" w:hAnsiTheme="majorHAnsi" w:cstheme="majorBidi"/>
      <w:b/>
      <w:bCs/>
      <w:i/>
      <w:iCs/>
      <w:spacing w:val="10"/>
      <w:sz w:val="60"/>
      <w:szCs w:val="60"/>
    </w:rPr>
  </w:style>
  <w:style w:type="character" w:customStyle="1" w:styleId="TitelZchn">
    <w:name w:val="Titel Zchn"/>
    <w:basedOn w:val="Absatz-Standardschriftart"/>
    <w:link w:val="Titel"/>
    <w:uiPriority w:val="10"/>
    <w:rsid w:val="005400D2"/>
    <w:rPr>
      <w:rFonts w:asciiTheme="majorHAnsi" w:eastAsiaTheme="majorEastAsia" w:hAnsiTheme="majorHAnsi" w:cstheme="majorBidi"/>
      <w:b/>
      <w:bCs/>
      <w:i/>
      <w:iCs/>
      <w:spacing w:val="10"/>
      <w:sz w:val="60"/>
      <w:szCs w:val="60"/>
    </w:rPr>
  </w:style>
  <w:style w:type="paragraph" w:styleId="Untertitel">
    <w:name w:val="Subtitle"/>
    <w:basedOn w:val="Standard"/>
    <w:next w:val="Standard"/>
    <w:link w:val="UntertitelZchn"/>
    <w:uiPriority w:val="11"/>
    <w:qFormat/>
    <w:rsid w:val="005400D2"/>
    <w:pPr>
      <w:spacing w:after="320"/>
      <w:jc w:val="right"/>
    </w:pPr>
    <w:rPr>
      <w:i/>
      <w:iCs/>
      <w:color w:val="808080" w:themeColor="text1" w:themeTint="7F"/>
      <w:spacing w:val="10"/>
      <w:sz w:val="24"/>
      <w:szCs w:val="24"/>
    </w:rPr>
  </w:style>
  <w:style w:type="character" w:customStyle="1" w:styleId="UntertitelZchn">
    <w:name w:val="Untertitel Zchn"/>
    <w:basedOn w:val="Absatz-Standardschriftart"/>
    <w:link w:val="Untertitel"/>
    <w:uiPriority w:val="11"/>
    <w:rsid w:val="005400D2"/>
    <w:rPr>
      <w:i/>
      <w:iCs/>
      <w:color w:val="808080" w:themeColor="text1" w:themeTint="7F"/>
      <w:spacing w:val="10"/>
      <w:sz w:val="24"/>
      <w:szCs w:val="24"/>
    </w:rPr>
  </w:style>
  <w:style w:type="character" w:styleId="Fett">
    <w:name w:val="Strong"/>
    <w:basedOn w:val="Absatz-Standardschriftart"/>
    <w:uiPriority w:val="22"/>
    <w:qFormat/>
    <w:rsid w:val="005400D2"/>
    <w:rPr>
      <w:b/>
      <w:bCs/>
      <w:spacing w:val="0"/>
    </w:rPr>
  </w:style>
  <w:style w:type="character" w:styleId="Hervorhebung">
    <w:name w:val="Emphasis"/>
    <w:uiPriority w:val="20"/>
    <w:qFormat/>
    <w:rsid w:val="005400D2"/>
    <w:rPr>
      <w:b/>
      <w:bCs/>
      <w:i/>
      <w:iCs/>
      <w:color w:val="auto"/>
    </w:rPr>
  </w:style>
  <w:style w:type="paragraph" w:styleId="KeinLeerraum">
    <w:name w:val="No Spacing"/>
    <w:basedOn w:val="Standard"/>
    <w:uiPriority w:val="1"/>
    <w:qFormat/>
    <w:rsid w:val="005400D2"/>
    <w:pPr>
      <w:spacing w:after="0" w:line="240" w:lineRule="auto"/>
      <w:ind w:firstLine="0"/>
    </w:pPr>
  </w:style>
  <w:style w:type="paragraph" w:styleId="Listenabsatz">
    <w:name w:val="List Paragraph"/>
    <w:basedOn w:val="Standard"/>
    <w:uiPriority w:val="34"/>
    <w:qFormat/>
    <w:rsid w:val="005400D2"/>
    <w:pPr>
      <w:ind w:left="720"/>
      <w:contextualSpacing/>
    </w:pPr>
  </w:style>
  <w:style w:type="paragraph" w:styleId="Zitat">
    <w:name w:val="Quote"/>
    <w:basedOn w:val="Standard"/>
    <w:next w:val="Standard"/>
    <w:link w:val="ZitatZchn"/>
    <w:uiPriority w:val="29"/>
    <w:qFormat/>
    <w:rsid w:val="005400D2"/>
    <w:rPr>
      <w:color w:val="5A5A5A" w:themeColor="text1" w:themeTint="A5"/>
    </w:rPr>
  </w:style>
  <w:style w:type="character" w:customStyle="1" w:styleId="ZitatZchn">
    <w:name w:val="Zitat Zchn"/>
    <w:basedOn w:val="Absatz-Standardschriftart"/>
    <w:link w:val="Zitat"/>
    <w:uiPriority w:val="29"/>
    <w:rsid w:val="005400D2"/>
    <w:rPr>
      <w:color w:val="5A5A5A" w:themeColor="text1" w:themeTint="A5"/>
    </w:rPr>
  </w:style>
  <w:style w:type="paragraph" w:styleId="IntensivesZitat">
    <w:name w:val="Intense Quote"/>
    <w:basedOn w:val="Standard"/>
    <w:next w:val="Standard"/>
    <w:link w:val="IntensivesZitatZchn"/>
    <w:uiPriority w:val="30"/>
    <w:qFormat/>
    <w:rsid w:val="005400D2"/>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IntensivesZitatZchn">
    <w:name w:val="Intensives Zitat Zchn"/>
    <w:basedOn w:val="Absatz-Standardschriftart"/>
    <w:link w:val="IntensivesZitat"/>
    <w:uiPriority w:val="30"/>
    <w:rsid w:val="005400D2"/>
    <w:rPr>
      <w:rFonts w:asciiTheme="majorHAnsi" w:eastAsiaTheme="majorEastAsia" w:hAnsiTheme="majorHAnsi" w:cstheme="majorBidi"/>
      <w:i/>
      <w:iCs/>
      <w:sz w:val="20"/>
      <w:szCs w:val="20"/>
    </w:rPr>
  </w:style>
  <w:style w:type="character" w:styleId="SchwacheHervorhebung">
    <w:name w:val="Subtle Emphasis"/>
    <w:uiPriority w:val="19"/>
    <w:qFormat/>
    <w:rsid w:val="005400D2"/>
    <w:rPr>
      <w:i/>
      <w:iCs/>
      <w:color w:val="5A5A5A" w:themeColor="text1" w:themeTint="A5"/>
    </w:rPr>
  </w:style>
  <w:style w:type="character" w:styleId="IntensiveHervorhebung">
    <w:name w:val="Intense Emphasis"/>
    <w:uiPriority w:val="21"/>
    <w:qFormat/>
    <w:rsid w:val="005400D2"/>
    <w:rPr>
      <w:b/>
      <w:bCs/>
      <w:i/>
      <w:iCs/>
      <w:color w:val="auto"/>
      <w:u w:val="single"/>
    </w:rPr>
  </w:style>
  <w:style w:type="character" w:styleId="SchwacherVerweis">
    <w:name w:val="Subtle Reference"/>
    <w:uiPriority w:val="31"/>
    <w:qFormat/>
    <w:rsid w:val="005400D2"/>
    <w:rPr>
      <w:smallCaps/>
    </w:rPr>
  </w:style>
  <w:style w:type="character" w:styleId="IntensiverVerweis">
    <w:name w:val="Intense Reference"/>
    <w:uiPriority w:val="32"/>
    <w:qFormat/>
    <w:rsid w:val="005400D2"/>
    <w:rPr>
      <w:b/>
      <w:bCs/>
      <w:smallCaps/>
      <w:color w:val="auto"/>
    </w:rPr>
  </w:style>
  <w:style w:type="character" w:styleId="Buchtitel">
    <w:name w:val="Book Title"/>
    <w:uiPriority w:val="33"/>
    <w:qFormat/>
    <w:rsid w:val="005400D2"/>
    <w:rPr>
      <w:rFonts w:asciiTheme="majorHAnsi" w:eastAsiaTheme="majorEastAsia" w:hAnsiTheme="majorHAnsi" w:cstheme="majorBidi"/>
      <w:b/>
      <w:bCs/>
      <w:smallCaps/>
      <w:color w:val="auto"/>
      <w:u w:val="single"/>
    </w:rPr>
  </w:style>
  <w:style w:type="paragraph" w:styleId="Inhaltsverzeichnisberschrift">
    <w:name w:val="TOC Heading"/>
    <w:basedOn w:val="berschrift1"/>
    <w:next w:val="Standard"/>
    <w:uiPriority w:val="39"/>
    <w:semiHidden/>
    <w:unhideWhenUsed/>
    <w:qFormat/>
    <w:rsid w:val="005400D2"/>
    <w:pPr>
      <w:outlineLvl w:val="9"/>
    </w:pPr>
    <w:rPr>
      <w:lang w:bidi="en-US"/>
    </w:rPr>
  </w:style>
  <w:style w:type="character" w:styleId="Hyperlink">
    <w:name w:val="Hyperlink"/>
    <w:basedOn w:val="Absatz-Standardschriftart"/>
    <w:uiPriority w:val="99"/>
    <w:unhideWhenUsed/>
    <w:rsid w:val="002F4D86"/>
    <w:rPr>
      <w:color w:val="5F5F5F" w:themeColor="hyperlink"/>
      <w:u w:val="single"/>
    </w:rPr>
  </w:style>
  <w:style w:type="paragraph" w:styleId="Kopfzeile">
    <w:name w:val="header"/>
    <w:basedOn w:val="Standard"/>
    <w:link w:val="KopfzeileZchn"/>
    <w:uiPriority w:val="99"/>
    <w:unhideWhenUsed/>
    <w:rsid w:val="00B447E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447E1"/>
    <w:rPr>
      <w:lang w:val="en-US"/>
    </w:rPr>
  </w:style>
  <w:style w:type="paragraph" w:styleId="Fuzeile">
    <w:name w:val="footer"/>
    <w:basedOn w:val="Standard"/>
    <w:link w:val="FuzeileZchn"/>
    <w:uiPriority w:val="99"/>
    <w:unhideWhenUsed/>
    <w:rsid w:val="00B447E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447E1"/>
    <w:rPr>
      <w:lang w:val="en-US"/>
    </w:rPr>
  </w:style>
  <w:style w:type="character" w:customStyle="1" w:styleId="NichtaufgelsteErwhnung1">
    <w:name w:val="Nicht aufgelöste Erwähnung1"/>
    <w:basedOn w:val="Absatz-Standardschriftart"/>
    <w:uiPriority w:val="99"/>
    <w:semiHidden/>
    <w:unhideWhenUsed/>
    <w:rsid w:val="0047178D"/>
    <w:rPr>
      <w:color w:val="605E5C"/>
      <w:shd w:val="clear" w:color="auto" w:fill="E1DFDD"/>
    </w:rPr>
  </w:style>
  <w:style w:type="paragraph" w:styleId="Sprechblasentext">
    <w:name w:val="Balloon Text"/>
    <w:basedOn w:val="Standard"/>
    <w:link w:val="SprechblasentextZchn"/>
    <w:uiPriority w:val="99"/>
    <w:semiHidden/>
    <w:unhideWhenUsed/>
    <w:rsid w:val="005A70E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A70E3"/>
    <w:rPr>
      <w:rFonts w:ascii="Tahoma" w:hAnsi="Tahoma" w:cs="Tahoma"/>
      <w:sz w:val="16"/>
      <w:szCs w:val="16"/>
      <w:lang w:val="en-US"/>
    </w:rPr>
  </w:style>
  <w:style w:type="character" w:styleId="Kommentarzeichen">
    <w:name w:val="annotation reference"/>
    <w:basedOn w:val="Absatz-Standardschriftart"/>
    <w:uiPriority w:val="99"/>
    <w:semiHidden/>
    <w:unhideWhenUsed/>
    <w:rsid w:val="0086275F"/>
    <w:rPr>
      <w:sz w:val="16"/>
      <w:szCs w:val="16"/>
    </w:rPr>
  </w:style>
  <w:style w:type="paragraph" w:styleId="Kommentartext">
    <w:name w:val="annotation text"/>
    <w:basedOn w:val="Standard"/>
    <w:link w:val="KommentartextZchn"/>
    <w:uiPriority w:val="99"/>
    <w:semiHidden/>
    <w:unhideWhenUsed/>
    <w:rsid w:val="0086275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6275F"/>
    <w:rPr>
      <w:sz w:val="20"/>
      <w:szCs w:val="20"/>
      <w:lang w:val="en-US"/>
    </w:rPr>
  </w:style>
  <w:style w:type="paragraph" w:styleId="Kommentarthema">
    <w:name w:val="annotation subject"/>
    <w:basedOn w:val="Kommentartext"/>
    <w:next w:val="Kommentartext"/>
    <w:link w:val="KommentarthemaZchn"/>
    <w:uiPriority w:val="99"/>
    <w:semiHidden/>
    <w:unhideWhenUsed/>
    <w:rsid w:val="0086275F"/>
    <w:rPr>
      <w:b/>
      <w:bCs/>
    </w:rPr>
  </w:style>
  <w:style w:type="character" w:customStyle="1" w:styleId="KommentarthemaZchn">
    <w:name w:val="Kommentarthema Zchn"/>
    <w:basedOn w:val="KommentartextZchn"/>
    <w:link w:val="Kommentarthema"/>
    <w:uiPriority w:val="99"/>
    <w:semiHidden/>
    <w:rsid w:val="0086275F"/>
    <w:rPr>
      <w:b/>
      <w:bCs/>
      <w:sz w:val="20"/>
      <w:szCs w:val="20"/>
      <w:lang w:val="en-US"/>
    </w:rPr>
  </w:style>
  <w:style w:type="paragraph" w:styleId="berarbeitung">
    <w:name w:val="Revision"/>
    <w:hidden/>
    <w:uiPriority w:val="99"/>
    <w:semiHidden/>
    <w:rsid w:val="004F3654"/>
    <w:pPr>
      <w:spacing w:after="0" w:line="240" w:lineRule="auto"/>
      <w:ind w:firstLine="0"/>
    </w:pPr>
    <w:rPr>
      <w:lang w:val="en-US"/>
    </w:rPr>
  </w:style>
  <w:style w:type="paragraph" w:styleId="Literaturverzeichnis">
    <w:name w:val="Bibliography"/>
    <w:basedOn w:val="Standard"/>
    <w:next w:val="Standard"/>
    <w:uiPriority w:val="37"/>
    <w:unhideWhenUsed/>
    <w:rsid w:val="00B77900"/>
    <w:pPr>
      <w:spacing w:line="240" w:lineRule="auto"/>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42340">
      <w:bodyDiv w:val="1"/>
      <w:marLeft w:val="0"/>
      <w:marRight w:val="0"/>
      <w:marTop w:val="0"/>
      <w:marBottom w:val="0"/>
      <w:divBdr>
        <w:top w:val="none" w:sz="0" w:space="0" w:color="auto"/>
        <w:left w:val="none" w:sz="0" w:space="0" w:color="auto"/>
        <w:bottom w:val="none" w:sz="0" w:space="0" w:color="auto"/>
        <w:right w:val="none" w:sz="0" w:space="0" w:color="auto"/>
      </w:divBdr>
    </w:div>
    <w:div w:id="131019552">
      <w:bodyDiv w:val="1"/>
      <w:marLeft w:val="0"/>
      <w:marRight w:val="0"/>
      <w:marTop w:val="0"/>
      <w:marBottom w:val="0"/>
      <w:divBdr>
        <w:top w:val="none" w:sz="0" w:space="0" w:color="auto"/>
        <w:left w:val="none" w:sz="0" w:space="0" w:color="auto"/>
        <w:bottom w:val="none" w:sz="0" w:space="0" w:color="auto"/>
        <w:right w:val="none" w:sz="0" w:space="0" w:color="auto"/>
      </w:divBdr>
    </w:div>
    <w:div w:id="201405555">
      <w:bodyDiv w:val="1"/>
      <w:marLeft w:val="0"/>
      <w:marRight w:val="0"/>
      <w:marTop w:val="0"/>
      <w:marBottom w:val="0"/>
      <w:divBdr>
        <w:top w:val="none" w:sz="0" w:space="0" w:color="auto"/>
        <w:left w:val="none" w:sz="0" w:space="0" w:color="auto"/>
        <w:bottom w:val="none" w:sz="0" w:space="0" w:color="auto"/>
        <w:right w:val="none" w:sz="0" w:space="0" w:color="auto"/>
      </w:divBdr>
    </w:div>
    <w:div w:id="275409731">
      <w:bodyDiv w:val="1"/>
      <w:marLeft w:val="0"/>
      <w:marRight w:val="0"/>
      <w:marTop w:val="0"/>
      <w:marBottom w:val="0"/>
      <w:divBdr>
        <w:top w:val="none" w:sz="0" w:space="0" w:color="auto"/>
        <w:left w:val="none" w:sz="0" w:space="0" w:color="auto"/>
        <w:bottom w:val="none" w:sz="0" w:space="0" w:color="auto"/>
        <w:right w:val="none" w:sz="0" w:space="0" w:color="auto"/>
      </w:divBdr>
      <w:divsChild>
        <w:div w:id="668024611">
          <w:marLeft w:val="0"/>
          <w:marRight w:val="0"/>
          <w:marTop w:val="0"/>
          <w:marBottom w:val="0"/>
          <w:divBdr>
            <w:top w:val="none" w:sz="0" w:space="0" w:color="auto"/>
            <w:left w:val="none" w:sz="0" w:space="0" w:color="auto"/>
            <w:bottom w:val="none" w:sz="0" w:space="0" w:color="auto"/>
            <w:right w:val="none" w:sz="0" w:space="0" w:color="auto"/>
          </w:divBdr>
        </w:div>
        <w:div w:id="1254167687">
          <w:marLeft w:val="0"/>
          <w:marRight w:val="0"/>
          <w:marTop w:val="0"/>
          <w:marBottom w:val="0"/>
          <w:divBdr>
            <w:top w:val="none" w:sz="0" w:space="0" w:color="auto"/>
            <w:left w:val="none" w:sz="0" w:space="0" w:color="auto"/>
            <w:bottom w:val="none" w:sz="0" w:space="0" w:color="auto"/>
            <w:right w:val="none" w:sz="0" w:space="0" w:color="auto"/>
          </w:divBdr>
        </w:div>
      </w:divsChild>
    </w:div>
    <w:div w:id="296646838">
      <w:bodyDiv w:val="1"/>
      <w:marLeft w:val="0"/>
      <w:marRight w:val="0"/>
      <w:marTop w:val="0"/>
      <w:marBottom w:val="0"/>
      <w:divBdr>
        <w:top w:val="none" w:sz="0" w:space="0" w:color="auto"/>
        <w:left w:val="none" w:sz="0" w:space="0" w:color="auto"/>
        <w:bottom w:val="none" w:sz="0" w:space="0" w:color="auto"/>
        <w:right w:val="none" w:sz="0" w:space="0" w:color="auto"/>
      </w:divBdr>
    </w:div>
    <w:div w:id="305550189">
      <w:bodyDiv w:val="1"/>
      <w:marLeft w:val="0"/>
      <w:marRight w:val="0"/>
      <w:marTop w:val="0"/>
      <w:marBottom w:val="0"/>
      <w:divBdr>
        <w:top w:val="none" w:sz="0" w:space="0" w:color="auto"/>
        <w:left w:val="none" w:sz="0" w:space="0" w:color="auto"/>
        <w:bottom w:val="none" w:sz="0" w:space="0" w:color="auto"/>
        <w:right w:val="none" w:sz="0" w:space="0" w:color="auto"/>
      </w:divBdr>
      <w:divsChild>
        <w:div w:id="1762870758">
          <w:marLeft w:val="0"/>
          <w:marRight w:val="0"/>
          <w:marTop w:val="0"/>
          <w:marBottom w:val="0"/>
          <w:divBdr>
            <w:top w:val="none" w:sz="0" w:space="0" w:color="auto"/>
            <w:left w:val="none" w:sz="0" w:space="0" w:color="auto"/>
            <w:bottom w:val="none" w:sz="0" w:space="0" w:color="auto"/>
            <w:right w:val="none" w:sz="0" w:space="0" w:color="auto"/>
          </w:divBdr>
        </w:div>
      </w:divsChild>
    </w:div>
    <w:div w:id="652830794">
      <w:bodyDiv w:val="1"/>
      <w:marLeft w:val="0"/>
      <w:marRight w:val="0"/>
      <w:marTop w:val="0"/>
      <w:marBottom w:val="0"/>
      <w:divBdr>
        <w:top w:val="none" w:sz="0" w:space="0" w:color="auto"/>
        <w:left w:val="none" w:sz="0" w:space="0" w:color="auto"/>
        <w:bottom w:val="none" w:sz="0" w:space="0" w:color="auto"/>
        <w:right w:val="none" w:sz="0" w:space="0" w:color="auto"/>
      </w:divBdr>
    </w:div>
    <w:div w:id="667681089">
      <w:bodyDiv w:val="1"/>
      <w:marLeft w:val="0"/>
      <w:marRight w:val="0"/>
      <w:marTop w:val="0"/>
      <w:marBottom w:val="0"/>
      <w:divBdr>
        <w:top w:val="none" w:sz="0" w:space="0" w:color="auto"/>
        <w:left w:val="none" w:sz="0" w:space="0" w:color="auto"/>
        <w:bottom w:val="none" w:sz="0" w:space="0" w:color="auto"/>
        <w:right w:val="none" w:sz="0" w:space="0" w:color="auto"/>
      </w:divBdr>
    </w:div>
    <w:div w:id="700085480">
      <w:bodyDiv w:val="1"/>
      <w:marLeft w:val="0"/>
      <w:marRight w:val="0"/>
      <w:marTop w:val="0"/>
      <w:marBottom w:val="0"/>
      <w:divBdr>
        <w:top w:val="none" w:sz="0" w:space="0" w:color="auto"/>
        <w:left w:val="none" w:sz="0" w:space="0" w:color="auto"/>
        <w:bottom w:val="none" w:sz="0" w:space="0" w:color="auto"/>
        <w:right w:val="none" w:sz="0" w:space="0" w:color="auto"/>
      </w:divBdr>
    </w:div>
    <w:div w:id="810174766">
      <w:bodyDiv w:val="1"/>
      <w:marLeft w:val="0"/>
      <w:marRight w:val="0"/>
      <w:marTop w:val="0"/>
      <w:marBottom w:val="0"/>
      <w:divBdr>
        <w:top w:val="none" w:sz="0" w:space="0" w:color="auto"/>
        <w:left w:val="none" w:sz="0" w:space="0" w:color="auto"/>
        <w:bottom w:val="none" w:sz="0" w:space="0" w:color="auto"/>
        <w:right w:val="none" w:sz="0" w:space="0" w:color="auto"/>
      </w:divBdr>
      <w:divsChild>
        <w:div w:id="1696341435">
          <w:marLeft w:val="0"/>
          <w:marRight w:val="0"/>
          <w:marTop w:val="0"/>
          <w:marBottom w:val="0"/>
          <w:divBdr>
            <w:top w:val="none" w:sz="0" w:space="0" w:color="auto"/>
            <w:left w:val="none" w:sz="0" w:space="0" w:color="auto"/>
            <w:bottom w:val="none" w:sz="0" w:space="0" w:color="auto"/>
            <w:right w:val="none" w:sz="0" w:space="0" w:color="auto"/>
          </w:divBdr>
        </w:div>
        <w:div w:id="466824944">
          <w:marLeft w:val="0"/>
          <w:marRight w:val="0"/>
          <w:marTop w:val="0"/>
          <w:marBottom w:val="0"/>
          <w:divBdr>
            <w:top w:val="none" w:sz="0" w:space="0" w:color="auto"/>
            <w:left w:val="none" w:sz="0" w:space="0" w:color="auto"/>
            <w:bottom w:val="none" w:sz="0" w:space="0" w:color="auto"/>
            <w:right w:val="none" w:sz="0" w:space="0" w:color="auto"/>
          </w:divBdr>
        </w:div>
      </w:divsChild>
    </w:div>
    <w:div w:id="933516260">
      <w:bodyDiv w:val="1"/>
      <w:marLeft w:val="0"/>
      <w:marRight w:val="0"/>
      <w:marTop w:val="0"/>
      <w:marBottom w:val="0"/>
      <w:divBdr>
        <w:top w:val="none" w:sz="0" w:space="0" w:color="auto"/>
        <w:left w:val="none" w:sz="0" w:space="0" w:color="auto"/>
        <w:bottom w:val="none" w:sz="0" w:space="0" w:color="auto"/>
        <w:right w:val="none" w:sz="0" w:space="0" w:color="auto"/>
      </w:divBdr>
      <w:divsChild>
        <w:div w:id="546263317">
          <w:marLeft w:val="0"/>
          <w:marRight w:val="0"/>
          <w:marTop w:val="0"/>
          <w:marBottom w:val="0"/>
          <w:divBdr>
            <w:top w:val="none" w:sz="0" w:space="0" w:color="auto"/>
            <w:left w:val="none" w:sz="0" w:space="0" w:color="auto"/>
            <w:bottom w:val="none" w:sz="0" w:space="0" w:color="auto"/>
            <w:right w:val="none" w:sz="0" w:space="0" w:color="auto"/>
          </w:divBdr>
        </w:div>
      </w:divsChild>
    </w:div>
    <w:div w:id="948469461">
      <w:bodyDiv w:val="1"/>
      <w:marLeft w:val="0"/>
      <w:marRight w:val="0"/>
      <w:marTop w:val="0"/>
      <w:marBottom w:val="0"/>
      <w:divBdr>
        <w:top w:val="none" w:sz="0" w:space="0" w:color="auto"/>
        <w:left w:val="none" w:sz="0" w:space="0" w:color="auto"/>
        <w:bottom w:val="none" w:sz="0" w:space="0" w:color="auto"/>
        <w:right w:val="none" w:sz="0" w:space="0" w:color="auto"/>
      </w:divBdr>
    </w:div>
    <w:div w:id="1309214467">
      <w:bodyDiv w:val="1"/>
      <w:marLeft w:val="0"/>
      <w:marRight w:val="0"/>
      <w:marTop w:val="0"/>
      <w:marBottom w:val="0"/>
      <w:divBdr>
        <w:top w:val="none" w:sz="0" w:space="0" w:color="auto"/>
        <w:left w:val="none" w:sz="0" w:space="0" w:color="auto"/>
        <w:bottom w:val="none" w:sz="0" w:space="0" w:color="auto"/>
        <w:right w:val="none" w:sz="0" w:space="0" w:color="auto"/>
      </w:divBdr>
    </w:div>
    <w:div w:id="1380321269">
      <w:bodyDiv w:val="1"/>
      <w:marLeft w:val="0"/>
      <w:marRight w:val="0"/>
      <w:marTop w:val="0"/>
      <w:marBottom w:val="0"/>
      <w:divBdr>
        <w:top w:val="none" w:sz="0" w:space="0" w:color="auto"/>
        <w:left w:val="none" w:sz="0" w:space="0" w:color="auto"/>
        <w:bottom w:val="none" w:sz="0" w:space="0" w:color="auto"/>
        <w:right w:val="none" w:sz="0" w:space="0" w:color="auto"/>
      </w:divBdr>
    </w:div>
    <w:div w:id="1417285451">
      <w:bodyDiv w:val="1"/>
      <w:marLeft w:val="0"/>
      <w:marRight w:val="0"/>
      <w:marTop w:val="0"/>
      <w:marBottom w:val="0"/>
      <w:divBdr>
        <w:top w:val="none" w:sz="0" w:space="0" w:color="auto"/>
        <w:left w:val="none" w:sz="0" w:space="0" w:color="auto"/>
        <w:bottom w:val="none" w:sz="0" w:space="0" w:color="auto"/>
        <w:right w:val="none" w:sz="0" w:space="0" w:color="auto"/>
      </w:divBdr>
    </w:div>
    <w:div w:id="1482194300">
      <w:bodyDiv w:val="1"/>
      <w:marLeft w:val="0"/>
      <w:marRight w:val="0"/>
      <w:marTop w:val="0"/>
      <w:marBottom w:val="0"/>
      <w:divBdr>
        <w:top w:val="none" w:sz="0" w:space="0" w:color="auto"/>
        <w:left w:val="none" w:sz="0" w:space="0" w:color="auto"/>
        <w:bottom w:val="none" w:sz="0" w:space="0" w:color="auto"/>
        <w:right w:val="none" w:sz="0" w:space="0" w:color="auto"/>
      </w:divBdr>
      <w:divsChild>
        <w:div w:id="2124491441">
          <w:marLeft w:val="0"/>
          <w:marRight w:val="0"/>
          <w:marTop w:val="0"/>
          <w:marBottom w:val="0"/>
          <w:divBdr>
            <w:top w:val="none" w:sz="0" w:space="0" w:color="auto"/>
            <w:left w:val="none" w:sz="0" w:space="0" w:color="auto"/>
            <w:bottom w:val="none" w:sz="0" w:space="0" w:color="auto"/>
            <w:right w:val="none" w:sz="0" w:space="0" w:color="auto"/>
          </w:divBdr>
        </w:div>
        <w:div w:id="1599171100">
          <w:marLeft w:val="0"/>
          <w:marRight w:val="0"/>
          <w:marTop w:val="0"/>
          <w:marBottom w:val="0"/>
          <w:divBdr>
            <w:top w:val="none" w:sz="0" w:space="0" w:color="auto"/>
            <w:left w:val="none" w:sz="0" w:space="0" w:color="auto"/>
            <w:bottom w:val="none" w:sz="0" w:space="0" w:color="auto"/>
            <w:right w:val="none" w:sz="0" w:space="0" w:color="auto"/>
          </w:divBdr>
        </w:div>
      </w:divsChild>
    </w:div>
    <w:div w:id="1686705910">
      <w:bodyDiv w:val="1"/>
      <w:marLeft w:val="0"/>
      <w:marRight w:val="0"/>
      <w:marTop w:val="0"/>
      <w:marBottom w:val="0"/>
      <w:divBdr>
        <w:top w:val="none" w:sz="0" w:space="0" w:color="auto"/>
        <w:left w:val="none" w:sz="0" w:space="0" w:color="auto"/>
        <w:bottom w:val="none" w:sz="0" w:space="0" w:color="auto"/>
        <w:right w:val="none" w:sz="0" w:space="0" w:color="auto"/>
      </w:divBdr>
    </w:div>
    <w:div w:id="1726441882">
      <w:bodyDiv w:val="1"/>
      <w:marLeft w:val="0"/>
      <w:marRight w:val="0"/>
      <w:marTop w:val="0"/>
      <w:marBottom w:val="0"/>
      <w:divBdr>
        <w:top w:val="none" w:sz="0" w:space="0" w:color="auto"/>
        <w:left w:val="none" w:sz="0" w:space="0" w:color="auto"/>
        <w:bottom w:val="none" w:sz="0" w:space="0" w:color="auto"/>
        <w:right w:val="none" w:sz="0" w:space="0" w:color="auto"/>
      </w:divBdr>
    </w:div>
    <w:div w:id="1901671153">
      <w:bodyDiv w:val="1"/>
      <w:marLeft w:val="0"/>
      <w:marRight w:val="0"/>
      <w:marTop w:val="0"/>
      <w:marBottom w:val="0"/>
      <w:divBdr>
        <w:top w:val="none" w:sz="0" w:space="0" w:color="auto"/>
        <w:left w:val="none" w:sz="0" w:space="0" w:color="auto"/>
        <w:bottom w:val="none" w:sz="0" w:space="0" w:color="auto"/>
        <w:right w:val="none" w:sz="0" w:space="0" w:color="auto"/>
      </w:divBdr>
    </w:div>
    <w:div w:id="2027361970">
      <w:bodyDiv w:val="1"/>
      <w:marLeft w:val="0"/>
      <w:marRight w:val="0"/>
      <w:marTop w:val="0"/>
      <w:marBottom w:val="0"/>
      <w:divBdr>
        <w:top w:val="none" w:sz="0" w:space="0" w:color="auto"/>
        <w:left w:val="none" w:sz="0" w:space="0" w:color="auto"/>
        <w:bottom w:val="none" w:sz="0" w:space="0" w:color="auto"/>
        <w:right w:val="none" w:sz="0" w:space="0" w:color="auto"/>
      </w:divBdr>
    </w:div>
    <w:div w:id="2060934697">
      <w:bodyDiv w:val="1"/>
      <w:marLeft w:val="0"/>
      <w:marRight w:val="0"/>
      <w:marTop w:val="0"/>
      <w:marBottom w:val="0"/>
      <w:divBdr>
        <w:top w:val="none" w:sz="0" w:space="0" w:color="auto"/>
        <w:left w:val="none" w:sz="0" w:space="0" w:color="auto"/>
        <w:bottom w:val="none" w:sz="0" w:space="0" w:color="auto"/>
        <w:right w:val="none" w:sz="0" w:space="0" w:color="auto"/>
      </w:divBdr>
    </w:div>
    <w:div w:id="2116441239">
      <w:bodyDiv w:val="1"/>
      <w:marLeft w:val="0"/>
      <w:marRight w:val="0"/>
      <w:marTop w:val="0"/>
      <w:marBottom w:val="0"/>
      <w:divBdr>
        <w:top w:val="none" w:sz="0" w:space="0" w:color="auto"/>
        <w:left w:val="none" w:sz="0" w:space="0" w:color="auto"/>
        <w:bottom w:val="none" w:sz="0" w:space="0" w:color="auto"/>
        <w:right w:val="none" w:sz="0" w:space="0" w:color="auto"/>
      </w:divBdr>
      <w:divsChild>
        <w:div w:id="1568109471">
          <w:marLeft w:val="0"/>
          <w:marRight w:val="0"/>
          <w:marTop w:val="0"/>
          <w:marBottom w:val="0"/>
          <w:divBdr>
            <w:top w:val="none" w:sz="0" w:space="0" w:color="auto"/>
            <w:left w:val="none" w:sz="0" w:space="0" w:color="auto"/>
            <w:bottom w:val="none" w:sz="0" w:space="0" w:color="auto"/>
            <w:right w:val="none" w:sz="0" w:space="0" w:color="auto"/>
          </w:divBdr>
        </w:div>
        <w:div w:id="1103110823">
          <w:marLeft w:val="0"/>
          <w:marRight w:val="0"/>
          <w:marTop w:val="0"/>
          <w:marBottom w:val="0"/>
          <w:divBdr>
            <w:top w:val="none" w:sz="0" w:space="0" w:color="auto"/>
            <w:left w:val="none" w:sz="0" w:space="0" w:color="auto"/>
            <w:bottom w:val="none" w:sz="0" w:space="0" w:color="auto"/>
            <w:right w:val="none" w:sz="0" w:space="0" w:color="auto"/>
          </w:divBdr>
        </w:div>
      </w:divsChild>
    </w:div>
    <w:div w:id="212738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eksel.korkmaz@unimedizin-mainz.de" TargetMode="External"/><Relationship Id="rId13" Type="http://schemas.openxmlformats.org/officeDocument/2006/relationships/image" Target="media/image5.tiff"/><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tiff"/><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header" Target="header1.xml"/></Relationships>
</file>

<file path=word/theme/theme1.xml><?xml version="1.0" encoding="utf-8"?>
<a:theme xmlns:a="http://schemas.openxmlformats.org/drawingml/2006/main" name="Larissa">
  <a:themeElements>
    <a:clrScheme name="Graustuf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Larissa Klassisch">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2CFAE5-15DB-41A5-9ADB-776017A5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791</Words>
  <Characters>4985</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UK-Koeln</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Korkmaz</dc:creator>
  <cp:lastModifiedBy>Yüksel Korkmaz</cp:lastModifiedBy>
  <cp:revision>16</cp:revision>
  <cp:lastPrinted>2020-02-06T15:10:00Z</cp:lastPrinted>
  <dcterms:created xsi:type="dcterms:W3CDTF">2020-10-26T11:45:00Z</dcterms:created>
  <dcterms:modified xsi:type="dcterms:W3CDTF">2020-10-29T12:45:00Z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zotero-version="5.0.44"&gt;&lt;session id="7fwFceMG"/&gt;&lt;style id="http://www.zotero.org/styles/cell" hasBibliography="1" bibliographyStyleHasBeenSet="1"/&gt;&lt;prefs&gt;&lt;pref name="fieldType" value="Field"/&gt;&lt;pref name="automaticJournalAbbreviation</vt:lpwstr>
  </property>
  <property fmtid="{D5CDD505-2E9C-101B-9397-08002B2CF9AE}" pid="3" name="ZOTERO_PREF_2">
    <vt:lpwstr>s" value="true"/&gt;&lt;/prefs&gt;&lt;/data&gt;</vt:lpwstr>
  </property>
</Properties>
</file>