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5BF4" w:rsidRPr="004328BA" w:rsidRDefault="00A25BF4" w:rsidP="00A25BF4">
      <w:pPr>
        <w:rPr>
          <w:rFonts w:ascii="Times New Roman" w:hAnsi="Times New Roman"/>
          <w:b/>
          <w:sz w:val="24"/>
          <w:szCs w:val="20"/>
          <w:lang w:val="en-US"/>
        </w:rPr>
      </w:pPr>
      <w:r w:rsidRPr="004328BA">
        <w:rPr>
          <w:rFonts w:ascii="Times New Roman" w:hAnsi="Times New Roman"/>
          <w:b/>
          <w:sz w:val="24"/>
          <w:szCs w:val="20"/>
          <w:lang w:val="en-US"/>
        </w:rPr>
        <w:t>Appendix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Hlk46840428"/>
      <w:r w:rsidRPr="004328BA">
        <w:rPr>
          <w:rFonts w:ascii="Times New Roman" w:hAnsi="Times New Roman" w:cs="Times New Roman"/>
          <w:b/>
          <w:sz w:val="24"/>
          <w:szCs w:val="24"/>
          <w:lang w:val="en-US"/>
        </w:rPr>
        <w:t>Oral health and functional capacity of centenarians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4328BA">
        <w:rPr>
          <w:rFonts w:ascii="Times New Roman" w:hAnsi="Times New Roman" w:cs="Times New Roman"/>
          <w:sz w:val="24"/>
          <w:szCs w:val="24"/>
          <w:lang w:val="en-US"/>
        </w:rPr>
        <w:t xml:space="preserve">Caroline Sekundo </w:t>
      </w:r>
      <w:r w:rsidRPr="004328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a*</w:t>
      </w:r>
      <w:r w:rsidRPr="004328BA">
        <w:rPr>
          <w:rFonts w:ascii="Times New Roman" w:hAnsi="Times New Roman" w:cs="Times New Roman"/>
          <w:sz w:val="24"/>
          <w:szCs w:val="24"/>
          <w:lang w:val="en-US"/>
        </w:rPr>
        <w:t xml:space="preserve">, Eva Langowski </w:t>
      </w:r>
      <w:r w:rsidRPr="004328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  <w:r w:rsidRPr="004328BA">
        <w:rPr>
          <w:rFonts w:ascii="Times New Roman" w:hAnsi="Times New Roman" w:cs="Times New Roman"/>
          <w:sz w:val="24"/>
          <w:szCs w:val="24"/>
          <w:lang w:val="en-US"/>
        </w:rPr>
        <w:t xml:space="preserve">, Samuel Kilian </w:t>
      </w:r>
      <w:r w:rsidRPr="004328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b</w:t>
      </w:r>
      <w:r w:rsidRPr="004328BA">
        <w:rPr>
          <w:rFonts w:ascii="Times New Roman" w:hAnsi="Times New Roman" w:cs="Times New Roman"/>
          <w:sz w:val="24"/>
          <w:szCs w:val="28"/>
          <w:lang w:val="en-US"/>
        </w:rPr>
        <w:t>,</w:t>
      </w:r>
      <w:r w:rsidRPr="004328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4328BA">
        <w:rPr>
          <w:rFonts w:ascii="Times New Roman" w:hAnsi="Times New Roman" w:cs="Times New Roman"/>
          <w:sz w:val="24"/>
          <w:szCs w:val="24"/>
          <w:lang w:val="en-US"/>
        </w:rPr>
        <w:t xml:space="preserve">Cornelia Frese </w:t>
      </w:r>
      <w:r w:rsidRPr="004328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a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4328BA">
        <w:rPr>
          <w:rFonts w:ascii="Times New Roman" w:hAnsi="Times New Roman" w:cs="Times New Roman"/>
          <w:sz w:val="24"/>
          <w:szCs w:val="28"/>
          <w:vertAlign w:val="superscript"/>
          <w:lang w:val="en-US"/>
        </w:rPr>
        <w:t xml:space="preserve">a </w:t>
      </w:r>
      <w:r w:rsidRPr="004328BA">
        <w:rPr>
          <w:rFonts w:ascii="Times New Roman" w:hAnsi="Times New Roman" w:cs="Times New Roman"/>
          <w:sz w:val="24"/>
          <w:szCs w:val="28"/>
          <w:lang w:val="en-US"/>
        </w:rPr>
        <w:t>Clinic for Oral, Dental and Maxillofacial Diseases, University Hospital Heidelberg,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4328BA">
        <w:rPr>
          <w:rFonts w:ascii="Times New Roman" w:hAnsi="Times New Roman" w:cs="Times New Roman"/>
          <w:sz w:val="24"/>
          <w:szCs w:val="28"/>
          <w:lang w:val="en-US"/>
        </w:rPr>
        <w:t>Department of Conservative Dentistry, Heidelberg, Germany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4328BA">
        <w:rPr>
          <w:rFonts w:ascii="Times New Roman" w:hAnsi="Times New Roman" w:cs="Times New Roman"/>
          <w:sz w:val="24"/>
          <w:szCs w:val="28"/>
          <w:vertAlign w:val="superscript"/>
          <w:lang w:val="en-US"/>
        </w:rPr>
        <w:t xml:space="preserve">b </w:t>
      </w:r>
      <w:r w:rsidRPr="004328BA">
        <w:rPr>
          <w:rFonts w:ascii="Times New Roman" w:hAnsi="Times New Roman" w:cs="Times New Roman"/>
          <w:sz w:val="24"/>
          <w:szCs w:val="28"/>
          <w:lang w:val="en-US"/>
        </w:rPr>
        <w:t>Institute of Medical Biometry and Informatics, University of Heidelberg, Heidelberg, Germany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4328BA">
        <w:rPr>
          <w:rFonts w:ascii="Times New Roman" w:hAnsi="Times New Roman" w:cs="Times New Roman"/>
          <w:sz w:val="24"/>
          <w:szCs w:val="28"/>
          <w:lang w:val="en-US"/>
        </w:rPr>
        <w:t>* Corresponding author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4328BA">
        <w:rPr>
          <w:rFonts w:ascii="Times New Roman" w:hAnsi="Times New Roman" w:cs="Times New Roman"/>
          <w:sz w:val="24"/>
          <w:szCs w:val="28"/>
          <w:lang w:val="en-US"/>
        </w:rPr>
        <w:t>Caroline Sekundo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4328BA">
        <w:rPr>
          <w:rFonts w:ascii="Times New Roman" w:hAnsi="Times New Roman" w:cs="Times New Roman"/>
          <w:sz w:val="24"/>
          <w:szCs w:val="28"/>
          <w:lang w:val="en-US"/>
        </w:rPr>
        <w:t>Clinic for Oral, Dental and Maxillofacial Diseases, University Hospital Heidelberg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4328BA">
        <w:rPr>
          <w:rFonts w:ascii="Times New Roman" w:hAnsi="Times New Roman" w:cs="Times New Roman"/>
          <w:sz w:val="24"/>
          <w:szCs w:val="28"/>
          <w:lang w:val="en-US"/>
        </w:rPr>
        <w:t>Department of Conservative Dentistry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proofErr w:type="spellStart"/>
      <w:r w:rsidRPr="004328BA">
        <w:rPr>
          <w:rFonts w:ascii="Times New Roman" w:hAnsi="Times New Roman" w:cs="Times New Roman"/>
          <w:sz w:val="24"/>
          <w:szCs w:val="28"/>
          <w:lang w:val="en-US"/>
        </w:rPr>
        <w:t>Im</w:t>
      </w:r>
      <w:proofErr w:type="spellEnd"/>
      <w:r w:rsidRPr="004328B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proofErr w:type="spellStart"/>
      <w:r w:rsidRPr="004328BA">
        <w:rPr>
          <w:rFonts w:ascii="Times New Roman" w:hAnsi="Times New Roman" w:cs="Times New Roman"/>
          <w:sz w:val="24"/>
          <w:szCs w:val="28"/>
          <w:lang w:val="en-US"/>
        </w:rPr>
        <w:t>Neuenheimer</w:t>
      </w:r>
      <w:proofErr w:type="spellEnd"/>
      <w:r w:rsidRPr="004328BA">
        <w:rPr>
          <w:rFonts w:ascii="Times New Roman" w:hAnsi="Times New Roman" w:cs="Times New Roman"/>
          <w:sz w:val="24"/>
          <w:szCs w:val="28"/>
          <w:lang w:val="en-US"/>
        </w:rPr>
        <w:t xml:space="preserve"> Feld 400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328BA">
        <w:rPr>
          <w:rFonts w:ascii="Times New Roman" w:hAnsi="Times New Roman" w:cs="Times New Roman"/>
          <w:sz w:val="24"/>
          <w:szCs w:val="28"/>
        </w:rPr>
        <w:t>69120 Heidelberg, Germany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328BA">
        <w:rPr>
          <w:rFonts w:ascii="Times New Roman" w:hAnsi="Times New Roman" w:cs="Times New Roman"/>
          <w:sz w:val="24"/>
          <w:szCs w:val="28"/>
        </w:rPr>
        <w:t>Tel: +49 6221 5639889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4328BA">
        <w:rPr>
          <w:rFonts w:ascii="Times New Roman" w:hAnsi="Times New Roman" w:cs="Times New Roman"/>
          <w:sz w:val="24"/>
          <w:szCs w:val="28"/>
        </w:rPr>
        <w:t>Fax: +49 6221 565074</w:t>
      </w:r>
    </w:p>
    <w:p w:rsidR="009E3D04" w:rsidRPr="004328BA" w:rsidRDefault="009E3D04" w:rsidP="009E3D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4328BA">
        <w:rPr>
          <w:rFonts w:ascii="Times New Roman" w:hAnsi="Times New Roman" w:cs="Times New Roman"/>
          <w:sz w:val="24"/>
          <w:szCs w:val="28"/>
        </w:rPr>
        <w:t>E-mail</w:t>
      </w:r>
      <w:proofErr w:type="spellEnd"/>
      <w:r w:rsidRPr="004328BA">
        <w:rPr>
          <w:rFonts w:ascii="Times New Roman" w:hAnsi="Times New Roman" w:cs="Times New Roman"/>
          <w:sz w:val="24"/>
          <w:szCs w:val="28"/>
        </w:rPr>
        <w:t>: caroline.sekundo@med.uni-heidelberg.de</w:t>
      </w:r>
    </w:p>
    <w:bookmarkEnd w:id="0"/>
    <w:p w:rsidR="00A25BF4" w:rsidRPr="004328BA" w:rsidRDefault="00A25BF4">
      <w:pPr>
        <w:spacing w:after="160" w:line="259" w:lineRule="auto"/>
        <w:rPr>
          <w:rFonts w:ascii="Times New Roman" w:hAnsi="Times New Roman"/>
          <w:b/>
          <w:sz w:val="24"/>
          <w:szCs w:val="20"/>
        </w:rPr>
      </w:pPr>
      <w:r w:rsidRPr="004328BA">
        <w:rPr>
          <w:rFonts w:ascii="Times New Roman" w:hAnsi="Times New Roman"/>
          <w:b/>
          <w:sz w:val="24"/>
          <w:szCs w:val="20"/>
        </w:rPr>
        <w:br w:type="page"/>
      </w:r>
    </w:p>
    <w:tbl>
      <w:tblPr>
        <w:tblW w:w="8647" w:type="dxa"/>
        <w:tblLayout w:type="fixed"/>
        <w:tblLook w:val="04A0" w:firstRow="1" w:lastRow="0" w:firstColumn="1" w:lastColumn="0" w:noHBand="0" w:noVBand="1"/>
      </w:tblPr>
      <w:tblGrid>
        <w:gridCol w:w="2127"/>
        <w:gridCol w:w="2268"/>
        <w:gridCol w:w="1134"/>
        <w:gridCol w:w="1559"/>
        <w:gridCol w:w="1559"/>
      </w:tblGrid>
      <w:tr w:rsidR="00A25BF4" w:rsidRPr="004328BA" w:rsidTr="00696BD6">
        <w:trPr>
          <w:cantSplit/>
          <w:trHeight w:val="284"/>
          <w:tblHeader/>
        </w:trPr>
        <w:tc>
          <w:tcPr>
            <w:tcW w:w="8647" w:type="dxa"/>
            <w:gridSpan w:val="5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bookmarkStart w:id="1" w:name="_Hlk46587397"/>
            <w:r w:rsidRPr="004328B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lastRenderedPageBreak/>
              <w:t xml:space="preserve">Table </w:t>
            </w:r>
            <w:r w:rsidR="00CC4559" w:rsidRPr="004328B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</w:t>
            </w:r>
            <w:r w:rsidRPr="004328B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1</w:t>
            </w: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 Dental health behaviors and beliefs</w:t>
            </w:r>
          </w:p>
        </w:tc>
      </w:tr>
      <w:tr w:rsidR="00A25BF4" w:rsidRPr="004328BA" w:rsidTr="00696BD6">
        <w:trPr>
          <w:cantSplit/>
          <w:trHeight w:val="284"/>
          <w:tblHeader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 xml:space="preserve">Centenarian population 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-111" w:right="-110"/>
              <w:jc w:val="center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DMS V (85-100y)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-112" w:right="-109"/>
              <w:jc w:val="center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DMS V (75-84y)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n (%)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n (%)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Personal responsibility for dental health*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Low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B633C5"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B633C5"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30.2</w:t>
            </w: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 (4.6)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37 (4.4)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Medium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 (3</w:t>
            </w:r>
            <w:r w:rsidR="00B633C5"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4.9</w:t>
            </w: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 (26.1)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212 (25.0)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High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696BD6"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r w:rsidR="00B633C5"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34.9</w:t>
            </w: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194 (69.3)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599 (70.6)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Frequency of tooth brushing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At least 3 times daily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11 (20.0)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60 (21.3)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142 (16.7)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Twice a day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17 (30.9)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138 (48.9)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513 (60.4)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Once a day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21 (38.2)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71 (25.3)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169 (19.9)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Several times a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5 (1.8)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16 (1.9)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 xml:space="preserve">Once a week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5 (9.1)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 (0.1)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Less than once a week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4 (1.4)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2 (0.2)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Never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 (1.8)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4 (1.4)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7 (0.8)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Utilization of dental services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Control-oriented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27 (50.9)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138 (49.3)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556 (65.6)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Complaint-oriented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26 (49.1)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142 (50.7)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292 (34.4)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Last dental visit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</w:p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In the last year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28 (50.9)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177 (63.0)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660 (77.5)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In the last two years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6 (10.9)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38 (13.6)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81 (9.5)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In the last five years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5 (9.1)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22 (7.9)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43 (5.0)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More than five years ago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16 (29.1)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44 (15.5)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4"/>
              <w:jc w:val="right"/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</w:pPr>
            <w:r w:rsidRPr="004328BA">
              <w:rPr>
                <w:rFonts w:ascii="Times New Roman" w:eastAsia="Arial" w:hAnsi="Times New Roman" w:cs="Times New Roman"/>
                <w:color w:val="111111"/>
                <w:sz w:val="20"/>
                <w:szCs w:val="20"/>
                <w:lang w:val="en-US"/>
              </w:rPr>
              <w:t>68 (8.0)</w:t>
            </w:r>
          </w:p>
        </w:tc>
      </w:tr>
      <w:tr w:rsidR="00A25BF4" w:rsidRPr="004328BA" w:rsidTr="00696BD6">
        <w:trPr>
          <w:cantSplit/>
          <w:trHeight w:val="284"/>
        </w:trPr>
        <w:tc>
          <w:tcPr>
            <w:tcW w:w="864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5BF4" w:rsidRPr="004328BA" w:rsidRDefault="00A25BF4" w:rsidP="00696BD6">
            <w:pPr>
              <w:pBdr>
                <w:top w:val="nil"/>
                <w:left w:val="nil"/>
                <w:bottom w:val="nil"/>
                <w:right w:val="nil"/>
              </w:pBdr>
              <w:spacing w:after="0" w:line="360" w:lineRule="auto"/>
              <w:ind w:left="100" w:right="10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*How much can one do to preserve or improve one’s dental health?</w:t>
            </w:r>
          </w:p>
        </w:tc>
      </w:tr>
      <w:bookmarkEnd w:id="1"/>
    </w:tbl>
    <w:p w:rsidR="00A25BF4" w:rsidRPr="004328BA" w:rsidRDefault="00A25BF4" w:rsidP="00A25BF4">
      <w:pPr>
        <w:rPr>
          <w:lang w:val="en-US"/>
        </w:rPr>
      </w:pPr>
    </w:p>
    <w:p w:rsidR="00A25BF4" w:rsidRPr="004328BA" w:rsidRDefault="00A25BF4" w:rsidP="00A25BF4">
      <w:pPr>
        <w:rPr>
          <w:lang w:val="en-US"/>
        </w:rPr>
      </w:pPr>
      <w:r w:rsidRPr="004328BA">
        <w:rPr>
          <w:lang w:val="en-US"/>
        </w:rPr>
        <w:br w:type="page"/>
      </w:r>
    </w:p>
    <w:p w:rsidR="00A25BF4" w:rsidRPr="004328BA" w:rsidRDefault="00A25BF4" w:rsidP="00A25BF4">
      <w:pPr>
        <w:spacing w:line="360" w:lineRule="auto"/>
        <w:rPr>
          <w:rFonts w:ascii="Times New Roman" w:hAnsi="Times New Roman" w:cs="Times New Roman"/>
          <w:color w:val="000000"/>
          <w:sz w:val="2"/>
          <w:szCs w:val="2"/>
          <w:lang w:val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137"/>
        <w:gridCol w:w="1378"/>
      </w:tblGrid>
      <w:tr w:rsidR="00A25BF4" w:rsidRPr="004328BA" w:rsidTr="00696BD6">
        <w:trPr>
          <w:cantSplit/>
          <w:trHeight w:val="339"/>
          <w:tblHeader/>
        </w:trPr>
        <w:tc>
          <w:tcPr>
            <w:tcW w:w="5515" w:type="dxa"/>
            <w:gridSpan w:val="2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25BF4" w:rsidRPr="004328BA" w:rsidRDefault="00A25BF4" w:rsidP="00696B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bookmarkStart w:id="2" w:name="_Hlk46590079"/>
            <w:r w:rsidRPr="004328B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Table </w:t>
            </w:r>
            <w:r w:rsidR="00CC4559" w:rsidRPr="004328B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S</w:t>
            </w:r>
            <w:r w:rsidRPr="004328B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2</w:t>
            </w: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. Help/ nursing care received for daily activities (n=55)</w:t>
            </w:r>
          </w:p>
        </w:tc>
      </w:tr>
      <w:tr w:rsidR="00A25BF4" w:rsidRPr="004328BA" w:rsidTr="00696BD6">
        <w:trPr>
          <w:cantSplit/>
          <w:trHeight w:val="364"/>
          <w:tblHeader/>
        </w:trPr>
        <w:tc>
          <w:tcPr>
            <w:tcW w:w="413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Activity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 (%)</w:t>
            </w:r>
          </w:p>
        </w:tc>
      </w:tr>
      <w:tr w:rsidR="00A25BF4" w:rsidRPr="004328BA" w:rsidTr="00696BD6">
        <w:trPr>
          <w:cantSplit/>
          <w:trHeight w:val="346"/>
        </w:trPr>
        <w:tc>
          <w:tcPr>
            <w:tcW w:w="413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Household (cooking, cleaning, shopping)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54 (98.2)</w:t>
            </w:r>
          </w:p>
        </w:tc>
      </w:tr>
      <w:tr w:rsidR="00A25BF4" w:rsidRPr="004328BA" w:rsidTr="00696BD6">
        <w:trPr>
          <w:cantSplit/>
          <w:trHeight w:val="710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Leaving the residence for visits to the doctor/dentist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51 (92.7)</w:t>
            </w:r>
          </w:p>
        </w:tc>
      </w:tr>
      <w:tr w:rsidR="00A25BF4" w:rsidRPr="004328BA" w:rsidTr="00696BD6">
        <w:trPr>
          <w:cantSplit/>
          <w:trHeight w:val="364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Showering/bathing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38 (69.1)</w:t>
            </w:r>
          </w:p>
        </w:tc>
      </w:tr>
      <w:tr w:rsidR="00A25BF4" w:rsidRPr="004328BA" w:rsidTr="00696BD6">
        <w:trPr>
          <w:cantSplit/>
          <w:trHeight w:val="346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Washing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28 (50.9)</w:t>
            </w:r>
          </w:p>
        </w:tc>
      </w:tr>
      <w:tr w:rsidR="00A25BF4" w:rsidRPr="004328BA" w:rsidTr="00696BD6">
        <w:trPr>
          <w:cantSplit/>
          <w:trHeight w:val="346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Dressing/undressing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26 (47.3)</w:t>
            </w:r>
          </w:p>
        </w:tc>
      </w:tr>
      <w:tr w:rsidR="00A25BF4" w:rsidRPr="004328BA" w:rsidTr="00696BD6">
        <w:trPr>
          <w:cantSplit/>
          <w:trHeight w:val="364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Getting up/going to bed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 (34.6)</w:t>
            </w:r>
          </w:p>
        </w:tc>
      </w:tr>
      <w:tr w:rsidR="00A25BF4" w:rsidRPr="004328BA" w:rsidTr="00696BD6">
        <w:trPr>
          <w:cantSplit/>
          <w:trHeight w:val="346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Toilet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15 (27.3)</w:t>
            </w:r>
          </w:p>
        </w:tc>
      </w:tr>
      <w:tr w:rsidR="00A25BF4" w:rsidRPr="004328BA" w:rsidTr="00696BD6">
        <w:trPr>
          <w:cantSplit/>
          <w:trHeight w:val="364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Cutting food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14 (25.5)</w:t>
            </w:r>
          </w:p>
        </w:tc>
      </w:tr>
      <w:tr w:rsidR="00A25BF4" w:rsidRPr="004328BA" w:rsidTr="00696BD6">
        <w:trPr>
          <w:cantSplit/>
          <w:trHeight w:val="346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Combing/shaving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 (14.6)</w:t>
            </w:r>
          </w:p>
        </w:tc>
      </w:tr>
      <w:tr w:rsidR="00A25BF4" w:rsidRPr="004328BA" w:rsidTr="00696BD6">
        <w:trPr>
          <w:cantSplit/>
          <w:trHeight w:val="364"/>
        </w:trPr>
        <w:tc>
          <w:tcPr>
            <w:tcW w:w="4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Oral hygiene</w:t>
            </w:r>
          </w:p>
        </w:tc>
        <w:tc>
          <w:tcPr>
            <w:tcW w:w="13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5BF4" w:rsidRPr="004328BA" w:rsidRDefault="00A25BF4" w:rsidP="00696BD6">
            <w:pPr>
              <w:spacing w:after="0"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4328BA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7 (12.7)</w:t>
            </w:r>
          </w:p>
        </w:tc>
      </w:tr>
      <w:bookmarkEnd w:id="2"/>
    </w:tbl>
    <w:p w:rsidR="00A25BF4" w:rsidRPr="004328BA" w:rsidRDefault="00A25BF4" w:rsidP="00A25BF4">
      <w:pPr>
        <w:spacing w:line="360" w:lineRule="auto"/>
        <w:rPr>
          <w:rFonts w:ascii="Times New Roman" w:hAnsi="Times New Roman" w:cs="Times New Roman"/>
          <w:color w:val="000000"/>
          <w:sz w:val="20"/>
          <w:szCs w:val="20"/>
          <w:lang w:val="en-US"/>
        </w:rPr>
      </w:pPr>
      <w:r w:rsidRPr="004328BA">
        <w:rPr>
          <w:rFonts w:ascii="Times New Roman" w:hAnsi="Times New Roman" w:cs="Times New Roman"/>
          <w:color w:val="000000"/>
          <w:sz w:val="20"/>
          <w:szCs w:val="20"/>
          <w:lang w:val="en-US"/>
        </w:rPr>
        <w:br w:type="page"/>
      </w:r>
    </w:p>
    <w:p w:rsidR="00A25BF4" w:rsidRPr="004328BA" w:rsidRDefault="00A25BF4" w:rsidP="00A25BF4">
      <w:pPr>
        <w:spacing w:line="240" w:lineRule="auto"/>
        <w:rPr>
          <w:rFonts w:ascii="Times New Roman" w:hAnsi="Times New Roman" w:cs="Times New Roman"/>
          <w:b/>
          <w:sz w:val="20"/>
          <w:szCs w:val="20"/>
          <w:lang w:val="en-US"/>
        </w:rPr>
      </w:pPr>
      <w:r w:rsidRPr="004328BA"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lastRenderedPageBreak/>
        <w:t xml:space="preserve">Figure </w:t>
      </w:r>
      <w:r w:rsidR="00CC4559" w:rsidRPr="004328BA"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t>S</w:t>
      </w:r>
      <w:r w:rsidRPr="004328BA">
        <w:rPr>
          <w:rFonts w:ascii="Times New Roman" w:hAnsi="Times New Roman" w:cs="Times New Roman"/>
          <w:b/>
          <w:bCs/>
          <w:noProof/>
          <w:sz w:val="20"/>
          <w:szCs w:val="20"/>
          <w:lang w:val="en-US"/>
        </w:rPr>
        <w:t xml:space="preserve">1 </w:t>
      </w:r>
      <w:r w:rsidRPr="004328BA">
        <w:rPr>
          <w:rFonts w:ascii="Times New Roman" w:hAnsi="Times New Roman" w:cs="Times New Roman"/>
          <w:sz w:val="20"/>
          <w:szCs w:val="20"/>
          <w:lang w:val="en-US"/>
        </w:rPr>
        <w:t>Extraoral and intraoral view of a 102-year-old male patient.</w:t>
      </w:r>
      <w:r w:rsidRPr="004328BA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4328BA">
        <w:rPr>
          <w:rFonts w:ascii="Times New Roman" w:hAnsi="Times New Roman" w:cs="Times New Roman"/>
          <w:sz w:val="20"/>
          <w:szCs w:val="20"/>
          <w:lang w:val="en-US"/>
        </w:rPr>
        <w:t>a. extraoral view during smiling, b. intraoral view during habitual occlusion, c. upper jaw, d. lower jaw</w:t>
      </w:r>
    </w:p>
    <w:p w:rsidR="00A25BF4" w:rsidRPr="00D64F75" w:rsidRDefault="00A25BF4" w:rsidP="00A25BF4">
      <w:pPr>
        <w:rPr>
          <w:rFonts w:ascii="Times New Roman" w:hAnsi="Times New Roman"/>
          <w:b/>
          <w:bCs/>
          <w:sz w:val="20"/>
          <w:szCs w:val="20"/>
          <w:lang w:val="en-US"/>
        </w:rPr>
      </w:pPr>
      <w:r w:rsidRPr="004328BA">
        <w:rPr>
          <w:noProof/>
          <w:lang w:val="en-US"/>
        </w:rPr>
        <w:drawing>
          <wp:inline distT="0" distB="0" distL="0" distR="0" wp14:anchorId="4C7C9CEE" wp14:editId="639D33BF">
            <wp:extent cx="5760720" cy="3020060"/>
            <wp:effectExtent l="0" t="0" r="0" b="889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2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A25BF4" w:rsidRPr="00D64F75" w:rsidRDefault="00A25BF4" w:rsidP="00A25BF4">
      <w:pPr>
        <w:rPr>
          <w:lang w:val="en-US"/>
        </w:rPr>
      </w:pPr>
    </w:p>
    <w:p w:rsidR="00A25BF4" w:rsidRPr="00D64F75" w:rsidRDefault="00A25BF4" w:rsidP="00A25BF4">
      <w:pPr>
        <w:rPr>
          <w:rFonts w:ascii="Times New Roman" w:hAnsi="Times New Roman"/>
          <w:b/>
          <w:sz w:val="24"/>
          <w:szCs w:val="20"/>
          <w:lang w:val="en-US"/>
        </w:rPr>
      </w:pPr>
    </w:p>
    <w:p w:rsidR="00696BD6" w:rsidRDefault="00696BD6"/>
    <w:sectPr w:rsidR="00696BD6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3FF" w:rsidRDefault="003973FF" w:rsidP="00A25BF4">
      <w:pPr>
        <w:spacing w:after="0" w:line="240" w:lineRule="auto"/>
      </w:pPr>
      <w:r>
        <w:separator/>
      </w:r>
    </w:p>
  </w:endnote>
  <w:endnote w:type="continuationSeparator" w:id="0">
    <w:p w:rsidR="003973FF" w:rsidRDefault="003973FF" w:rsidP="00A25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3701" w:rsidRDefault="00A13701">
    <w:pPr>
      <w:pStyle w:val="Fuzeile"/>
      <w:jc w:val="center"/>
    </w:pPr>
  </w:p>
  <w:p w:rsidR="00936FF4" w:rsidRDefault="00936FF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3FF" w:rsidRDefault="003973FF" w:rsidP="00A25BF4">
      <w:pPr>
        <w:spacing w:after="0" w:line="240" w:lineRule="auto"/>
      </w:pPr>
      <w:r>
        <w:separator/>
      </w:r>
    </w:p>
  </w:footnote>
  <w:footnote w:type="continuationSeparator" w:id="0">
    <w:p w:rsidR="003973FF" w:rsidRDefault="003973FF" w:rsidP="00A25B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BF4"/>
    <w:rsid w:val="000F53AF"/>
    <w:rsid w:val="003973FF"/>
    <w:rsid w:val="004328BA"/>
    <w:rsid w:val="00587438"/>
    <w:rsid w:val="005A4314"/>
    <w:rsid w:val="005F0571"/>
    <w:rsid w:val="005F5599"/>
    <w:rsid w:val="00696BD6"/>
    <w:rsid w:val="0076678F"/>
    <w:rsid w:val="00877C90"/>
    <w:rsid w:val="00936FF4"/>
    <w:rsid w:val="009862AF"/>
    <w:rsid w:val="009E3D04"/>
    <w:rsid w:val="00A13701"/>
    <w:rsid w:val="00A25BF4"/>
    <w:rsid w:val="00B633C5"/>
    <w:rsid w:val="00CC4559"/>
    <w:rsid w:val="00D33E24"/>
    <w:rsid w:val="00D47032"/>
    <w:rsid w:val="00ED168B"/>
    <w:rsid w:val="00EF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E21DB-D323-4163-998E-65664399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25BF4"/>
    <w:pPr>
      <w:spacing w:after="200" w:line="276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A25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BF4"/>
  </w:style>
  <w:style w:type="paragraph" w:styleId="Kopfzeile">
    <w:name w:val="header"/>
    <w:basedOn w:val="Standard"/>
    <w:link w:val="KopfzeileZchn"/>
    <w:uiPriority w:val="99"/>
    <w:unhideWhenUsed/>
    <w:rsid w:val="00A25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9626CD29</Template>
  <TotalTime>0</TotalTime>
  <Pages>4</Pages>
  <Words>315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Sekundo</dc:creator>
  <cp:keywords/>
  <dc:description/>
  <cp:lastModifiedBy>Sekundo, Caroline</cp:lastModifiedBy>
  <cp:revision>2</cp:revision>
  <dcterms:created xsi:type="dcterms:W3CDTF">2020-11-07T11:52:00Z</dcterms:created>
  <dcterms:modified xsi:type="dcterms:W3CDTF">2020-11-07T11:52:00Z</dcterms:modified>
</cp:coreProperties>
</file>