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EAE" w:rsidRPr="001177C0" w:rsidRDefault="00E84EAE" w:rsidP="00E84EAE">
      <w:pPr>
        <w:rPr>
          <w:lang w:val="en-GB"/>
        </w:rPr>
      </w:pPr>
      <w:r>
        <w:rPr>
          <w:lang w:val="en-GB"/>
        </w:rPr>
        <w:t xml:space="preserve">Supplementary </w:t>
      </w:r>
      <w:r w:rsidR="0059450E">
        <w:rPr>
          <w:lang w:val="en-GB"/>
        </w:rPr>
        <w:t>T</w:t>
      </w:r>
      <w:r>
        <w:rPr>
          <w:lang w:val="en-GB"/>
        </w:rPr>
        <w:t>able</w:t>
      </w:r>
      <w:r w:rsidR="0059450E">
        <w:rPr>
          <w:lang w:val="en-GB"/>
        </w:rPr>
        <w:t xml:space="preserve"> 8a</w:t>
      </w:r>
      <w:r w:rsidRPr="001177C0">
        <w:rPr>
          <w:lang w:val="en-GB"/>
        </w:rPr>
        <w:t xml:space="preserve">. Estimated </w:t>
      </w:r>
      <w:r>
        <w:rPr>
          <w:lang w:val="en-GB"/>
        </w:rPr>
        <w:t>mean abdominal diameter (MAD)</w:t>
      </w:r>
      <w:r w:rsidRPr="001177C0">
        <w:rPr>
          <w:lang w:val="en-GB"/>
        </w:rPr>
        <w:t xml:space="preserve"> in mm by gestational age (GA) for males and females, Standard deviations (SD).</w:t>
      </w:r>
    </w:p>
    <w:tbl>
      <w:tblPr>
        <w:tblW w:w="7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E84EAE" w:rsidRPr="00DE1737" w:rsidTr="00A301EC">
        <w:trPr>
          <w:trHeight w:val="290"/>
        </w:trPr>
        <w:tc>
          <w:tcPr>
            <w:tcW w:w="960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AE" w:rsidRPr="00DE1737" w:rsidRDefault="00E84EAE" w:rsidP="00E84EAE">
            <w:pPr>
              <w:spacing w:after="0" w:line="240" w:lineRule="auto"/>
              <w:jc w:val="center"/>
            </w:pPr>
            <w:r>
              <w:t>GA (</w:t>
            </w:r>
            <w:proofErr w:type="spellStart"/>
            <w:r>
              <w:t>d</w:t>
            </w:r>
            <w:r w:rsidRPr="00DE1737">
              <w:t>ays</w:t>
            </w:r>
            <w:proofErr w:type="spellEnd"/>
            <w:r>
              <w:t>)</w:t>
            </w:r>
          </w:p>
        </w:tc>
        <w:tc>
          <w:tcPr>
            <w:tcW w:w="960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AE" w:rsidRPr="00DE1737" w:rsidRDefault="00E84EAE" w:rsidP="00E84EAE">
            <w:pPr>
              <w:spacing w:after="0" w:line="240" w:lineRule="auto"/>
              <w:jc w:val="center"/>
            </w:pPr>
            <w:proofErr w:type="gramStart"/>
            <w:r w:rsidRPr="00DE1737">
              <w:t>-</w:t>
            </w:r>
            <w:proofErr w:type="gramEnd"/>
            <w:r w:rsidRPr="00DE1737">
              <w:t>3</w:t>
            </w:r>
            <w:r>
              <w:t xml:space="preserve"> </w:t>
            </w:r>
            <w:r w:rsidRPr="00DE1737">
              <w:t>SD</w:t>
            </w:r>
          </w:p>
        </w:tc>
        <w:tc>
          <w:tcPr>
            <w:tcW w:w="960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AE" w:rsidRPr="00DE1737" w:rsidRDefault="00E84EAE" w:rsidP="00E84EAE">
            <w:pPr>
              <w:spacing w:after="0" w:line="240" w:lineRule="auto"/>
              <w:jc w:val="center"/>
            </w:pPr>
            <w:proofErr w:type="gramStart"/>
            <w:r w:rsidRPr="00DE1737">
              <w:t>-</w:t>
            </w:r>
            <w:proofErr w:type="gramEnd"/>
            <w:r w:rsidRPr="00DE1737">
              <w:t>2</w:t>
            </w:r>
            <w:r>
              <w:t xml:space="preserve"> SD</w:t>
            </w:r>
          </w:p>
        </w:tc>
        <w:tc>
          <w:tcPr>
            <w:tcW w:w="960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AE" w:rsidRPr="00DE1737" w:rsidRDefault="00E84EAE" w:rsidP="00E84EAE">
            <w:pPr>
              <w:spacing w:after="0" w:line="240" w:lineRule="auto"/>
              <w:jc w:val="center"/>
            </w:pPr>
            <w:proofErr w:type="gramStart"/>
            <w:r w:rsidRPr="00DE1737">
              <w:t>-</w:t>
            </w:r>
            <w:proofErr w:type="gramEnd"/>
            <w:r w:rsidRPr="00DE1737">
              <w:t>1</w:t>
            </w:r>
            <w:r>
              <w:t xml:space="preserve"> </w:t>
            </w:r>
            <w:r w:rsidRPr="00DE1737">
              <w:t>SD</w:t>
            </w:r>
          </w:p>
        </w:tc>
        <w:tc>
          <w:tcPr>
            <w:tcW w:w="960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AE" w:rsidRPr="00DE1737" w:rsidRDefault="00E84EAE" w:rsidP="00E84EAE">
            <w:pPr>
              <w:spacing w:after="0" w:line="240" w:lineRule="auto"/>
              <w:jc w:val="center"/>
            </w:pPr>
            <w:r w:rsidRPr="00DE1737">
              <w:t>Median</w:t>
            </w:r>
          </w:p>
        </w:tc>
        <w:tc>
          <w:tcPr>
            <w:tcW w:w="960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AE" w:rsidRPr="00DE1737" w:rsidRDefault="00E84EAE" w:rsidP="00E84EAE">
            <w:pPr>
              <w:spacing w:after="0" w:line="240" w:lineRule="auto"/>
              <w:jc w:val="center"/>
            </w:pPr>
            <w:r w:rsidRPr="00DE1737">
              <w:t>+1</w:t>
            </w:r>
            <w:r>
              <w:t xml:space="preserve"> </w:t>
            </w:r>
            <w:r w:rsidRPr="00DE1737">
              <w:t>SD</w:t>
            </w:r>
          </w:p>
        </w:tc>
        <w:tc>
          <w:tcPr>
            <w:tcW w:w="960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AE" w:rsidRPr="00DE1737" w:rsidRDefault="00E84EAE" w:rsidP="00E84EAE">
            <w:pPr>
              <w:spacing w:after="0" w:line="240" w:lineRule="auto"/>
              <w:jc w:val="center"/>
            </w:pPr>
            <w:r w:rsidRPr="00DE1737">
              <w:t>+2</w:t>
            </w:r>
            <w:r>
              <w:t xml:space="preserve"> </w:t>
            </w:r>
            <w:r w:rsidRPr="00DE1737">
              <w:t>SD</w:t>
            </w:r>
          </w:p>
        </w:tc>
        <w:tc>
          <w:tcPr>
            <w:tcW w:w="960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AE" w:rsidRPr="00DE1737" w:rsidRDefault="00E84EAE" w:rsidP="00E84EAE">
            <w:pPr>
              <w:spacing w:after="0" w:line="240" w:lineRule="auto"/>
              <w:jc w:val="center"/>
            </w:pPr>
            <w:r w:rsidRPr="00DE1737">
              <w:t>+3</w:t>
            </w:r>
            <w:r>
              <w:t xml:space="preserve"> </w:t>
            </w:r>
            <w:r w:rsidRPr="00DE1737">
              <w:t>SD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84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bookmarkStart w:id="0" w:name="_GoBack"/>
        <w:bookmarkEnd w:id="0"/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lastRenderedPageBreak/>
              <w:t>127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lastRenderedPageBreak/>
              <w:t>175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199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lastRenderedPageBreak/>
              <w:t>223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lastRenderedPageBreak/>
              <w:t>271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139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139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</w:tr>
      <w:tr w:rsidR="001217CB" w:rsidRPr="00AB44B6" w:rsidTr="001217CB">
        <w:trPr>
          <w:trHeight w:val="290"/>
        </w:trPr>
        <w:tc>
          <w:tcPr>
            <w:tcW w:w="960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1217CB" w:rsidRPr="00AB44B6" w:rsidRDefault="001217CB" w:rsidP="001217CB">
            <w:pPr>
              <w:spacing w:after="0" w:line="240" w:lineRule="auto"/>
              <w:jc w:val="center"/>
            </w:pPr>
            <w:r w:rsidRPr="00AB44B6">
              <w:t>294</w:t>
            </w:r>
          </w:p>
        </w:tc>
        <w:tc>
          <w:tcPr>
            <w:tcW w:w="960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60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60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960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  <w:tc>
          <w:tcPr>
            <w:tcW w:w="960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1217CB" w:rsidRDefault="001217CB" w:rsidP="001217CB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</w:tr>
    </w:tbl>
    <w:p w:rsidR="001217CB" w:rsidRDefault="001217CB" w:rsidP="001217CB">
      <w:pPr>
        <w:rPr>
          <w:noProof/>
          <w:lang w:val="en-GB" w:eastAsia="en-GB"/>
        </w:rPr>
      </w:pPr>
    </w:p>
    <w:p w:rsidR="00E84EAE" w:rsidRDefault="00E84EAE" w:rsidP="001217CB">
      <w:pPr>
        <w:rPr>
          <w:noProof/>
          <w:lang w:val="en-GB" w:eastAsia="en-GB"/>
        </w:rPr>
      </w:pPr>
      <w:r>
        <w:rPr>
          <w:noProof/>
          <w:lang w:val="en-GB" w:eastAsia="en-GB"/>
        </w:rPr>
        <w:t xml:space="preserve">Mean and variance </w:t>
      </w:r>
      <w:r w:rsidR="0059450E">
        <w:rPr>
          <w:noProof/>
          <w:lang w:val="en-GB" w:eastAsia="en-GB"/>
        </w:rPr>
        <w:t>equation</w:t>
      </w:r>
      <w:r>
        <w:rPr>
          <w:noProof/>
          <w:lang w:val="en-GB" w:eastAsia="en-GB"/>
        </w:rPr>
        <w:t xml:space="preserve"> for MAD in males and females:</w:t>
      </w:r>
    </w:p>
    <w:p w:rsidR="001217CB" w:rsidRPr="001217CB" w:rsidRDefault="001217CB" w:rsidP="001217CB">
      <w:pPr>
        <w:rPr>
          <w:rFonts w:cstheme="minorHAnsi"/>
          <w:lang w:val="en-GB"/>
        </w:rPr>
      </w:pPr>
      <w:proofErr w:type="gramStart"/>
      <w:r w:rsidRPr="001217CB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1217CB">
        <w:rPr>
          <w:rFonts w:eastAsia="Arial" w:cstheme="minorHAnsi"/>
          <w:i/>
          <w:lang w:val="en-GB"/>
        </w:rPr>
        <w:t>Z</w:t>
      </w:r>
      <w:r w:rsidRPr="001217CB">
        <w:rPr>
          <w:rFonts w:eastAsia="Arial" w:cstheme="minorHAnsi"/>
          <w:vertAlign w:val="subscript"/>
          <w:lang w:val="en-GB"/>
        </w:rPr>
        <w:t>i</w:t>
      </w:r>
      <w:proofErr w:type="spellEnd"/>
      <w:r w:rsidRPr="001217CB">
        <w:rPr>
          <w:rFonts w:eastAsia="Arial" w:cstheme="minorHAnsi"/>
          <w:lang w:val="en-GB"/>
        </w:rPr>
        <w:t xml:space="preserve">) = 6.706255387064211 + </w:t>
      </w:r>
      <w:r>
        <w:rPr>
          <w:rFonts w:eastAsia="Arial" w:cstheme="minorHAnsi"/>
          <w:sz w:val="20"/>
          <w:lang w:val="en-GB"/>
        </w:rPr>
        <w:t>[</w:t>
      </w:r>
      <w:r w:rsidRPr="001217CB">
        <w:rPr>
          <w:rFonts w:eastAsia="Arial" w:cstheme="minorHAnsi"/>
          <w:lang w:val="en-GB"/>
        </w:rPr>
        <w:t>-43.55723265533675 GA</w:t>
      </w:r>
      <w:r w:rsidRPr="001217CB">
        <w:rPr>
          <w:rFonts w:eastAsia="Arial" w:cstheme="minorHAnsi"/>
          <w:vertAlign w:val="subscript"/>
          <w:lang w:val="en-GB"/>
        </w:rPr>
        <w:t>i</w:t>
      </w:r>
      <w:r w:rsidRPr="001217CB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1217CB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1217CB">
        <w:rPr>
          <w:rFonts w:eastAsia="Arial" w:cstheme="minorHAnsi"/>
          <w:lang w:val="en-GB"/>
        </w:rPr>
        <w:t>-12.17469004378965 GA</w:t>
      </w:r>
      <w:r w:rsidRPr="001217CB">
        <w:rPr>
          <w:rFonts w:eastAsia="Arial" w:cstheme="minorHAnsi"/>
          <w:vertAlign w:val="subscript"/>
          <w:lang w:val="en-GB"/>
        </w:rPr>
        <w:t>i</w:t>
      </w:r>
      <w:r w:rsidRPr="001217CB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1217CB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</w:p>
    <w:p w:rsidR="001217CB" w:rsidRPr="001217CB" w:rsidRDefault="001217CB" w:rsidP="001217CB">
      <w:pPr>
        <w:rPr>
          <w:rFonts w:cstheme="minorHAnsi"/>
          <w:lang w:val="en-GB"/>
        </w:rPr>
      </w:pPr>
      <w:proofErr w:type="spellStart"/>
      <w:proofErr w:type="gramStart"/>
      <w:r w:rsidRPr="001217CB">
        <w:rPr>
          <w:rFonts w:eastAsia="Arial" w:cstheme="minorHAnsi"/>
          <w:i/>
          <w:lang w:val="en-GB"/>
        </w:rPr>
        <w:t>Var</w:t>
      </w:r>
      <w:proofErr w:type="spellEnd"/>
      <w:r w:rsidRPr="001217CB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1217CB">
        <w:rPr>
          <w:rFonts w:eastAsia="Arial" w:cstheme="minorHAnsi"/>
          <w:i/>
          <w:lang w:val="en-GB"/>
        </w:rPr>
        <w:t>Z</w:t>
      </w:r>
      <w:r w:rsidRPr="001217CB">
        <w:rPr>
          <w:rFonts w:eastAsia="Arial" w:cstheme="minorHAnsi"/>
          <w:vertAlign w:val="subscript"/>
          <w:lang w:val="en-GB"/>
        </w:rPr>
        <w:t>i</w:t>
      </w:r>
      <w:proofErr w:type="spellEnd"/>
      <w:r w:rsidRPr="001217CB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1217CB">
        <w:rPr>
          <w:rFonts w:eastAsia="Arial" w:cstheme="minorHAnsi"/>
          <w:lang w:val="en-GB"/>
        </w:rPr>
        <w:t xml:space="preserve">.0439491518583522 + </w:t>
      </w:r>
      <w:r>
        <w:rPr>
          <w:rFonts w:eastAsia="Arial" w:cstheme="minorHAnsi"/>
          <w:lang w:val="en-GB"/>
        </w:rPr>
        <w:t>[</w:t>
      </w:r>
      <w:r w:rsidRPr="001217CB">
        <w:rPr>
          <w:rFonts w:eastAsia="Arial" w:cstheme="minorHAnsi"/>
          <w:lang w:val="en-GB"/>
        </w:rPr>
        <w:t>627.5266131659174 GA</w:t>
      </w:r>
      <w:r w:rsidRPr="001217CB">
        <w:rPr>
          <w:rFonts w:eastAsia="Arial" w:cstheme="minorHAnsi"/>
          <w:vertAlign w:val="subscript"/>
          <w:lang w:val="en-GB"/>
        </w:rPr>
        <w:t>i</w:t>
      </w:r>
      <w:r w:rsidRPr="001217CB">
        <w:rPr>
          <w:rFonts w:eastAsia="Arial" w:cstheme="minorHAnsi"/>
          <w:vertAlign w:val="superscript"/>
          <w:lang w:val="en-GB"/>
        </w:rPr>
        <w:t>-4</w:t>
      </w:r>
      <w:r>
        <w:rPr>
          <w:rFonts w:eastAsia="Arial" w:cstheme="minorHAnsi"/>
          <w:lang w:val="en-GB"/>
        </w:rPr>
        <w:t>]</w:t>
      </w:r>
      <w:r w:rsidRPr="001217CB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1217CB">
        <w:rPr>
          <w:rFonts w:eastAsia="Arial" w:cstheme="minorHAnsi"/>
          <w:lang w:val="en-GB"/>
        </w:rPr>
        <w:t>9.057587451915566 GA</w:t>
      </w:r>
      <w:r w:rsidRPr="001217CB">
        <w:rPr>
          <w:rFonts w:eastAsia="Arial" w:cstheme="minorHAnsi"/>
          <w:vertAlign w:val="subscript"/>
          <w:lang w:val="en-GB"/>
        </w:rPr>
        <w:t>i</w:t>
      </w:r>
      <w:r w:rsidRPr="001217CB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1217CB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1217CB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1217CB">
        <w:rPr>
          <w:rFonts w:eastAsia="Arial" w:cstheme="minorHAnsi"/>
          <w:lang w:val="en-GB"/>
        </w:rPr>
        <w:t>.4952372627470024 GA</w:t>
      </w:r>
      <w:r w:rsidRPr="001217CB">
        <w:rPr>
          <w:rFonts w:eastAsia="Arial" w:cstheme="minorHAnsi"/>
          <w:vertAlign w:val="subscript"/>
          <w:lang w:val="en-GB"/>
        </w:rPr>
        <w:t>i</w:t>
      </w:r>
      <w:r w:rsidRPr="001217CB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1217CB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1217CB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1217CB">
        <w:rPr>
          <w:rFonts w:eastAsia="Arial" w:cstheme="minorHAnsi"/>
          <w:lang w:val="en-GB"/>
        </w:rPr>
        <w:t>-28.43968562612664 GA</w:t>
      </w:r>
      <w:r w:rsidRPr="001217CB">
        <w:rPr>
          <w:rFonts w:eastAsia="Arial" w:cstheme="minorHAnsi"/>
          <w:vertAlign w:val="subscript"/>
          <w:lang w:val="en-GB"/>
        </w:rPr>
        <w:t>i</w:t>
      </w:r>
      <w:r w:rsidRPr="001217CB">
        <w:rPr>
          <w:rFonts w:eastAsia="Arial" w:cstheme="minorHAnsi"/>
          <w:vertAlign w:val="superscript"/>
          <w:lang w:val="en-GB"/>
        </w:rPr>
        <w:t>-2</w:t>
      </w:r>
      <w:r w:rsidRPr="001217CB">
        <w:rPr>
          <w:rFonts w:eastAsia="Arial" w:cstheme="minorHAnsi"/>
          <w:lang w:val="en-GB"/>
        </w:rPr>
        <w:t>GA</w:t>
      </w:r>
      <w:r w:rsidRPr="001217CB">
        <w:rPr>
          <w:rFonts w:eastAsia="Arial" w:cstheme="minorHAnsi"/>
          <w:vertAlign w:val="subscript"/>
          <w:lang w:val="en-GB"/>
        </w:rPr>
        <w:t>i</w:t>
      </w:r>
      <w:r w:rsidRPr="001217CB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1217CB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1217CB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1217CB">
        <w:rPr>
          <w:rFonts w:eastAsia="Arial" w:cstheme="minorHAnsi"/>
          <w:lang w:val="en-GB"/>
        </w:rPr>
        <w:t>1.475758621646214 GA</w:t>
      </w:r>
      <w:r w:rsidRPr="001217CB">
        <w:rPr>
          <w:rFonts w:eastAsia="Arial" w:cstheme="minorHAnsi"/>
          <w:vertAlign w:val="subscript"/>
          <w:lang w:val="en-GB"/>
        </w:rPr>
        <w:t>i</w:t>
      </w:r>
      <w:r w:rsidRPr="001217CB">
        <w:rPr>
          <w:rFonts w:eastAsia="Arial" w:cstheme="minorHAnsi"/>
          <w:vertAlign w:val="superscript"/>
          <w:lang w:val="en-GB"/>
        </w:rPr>
        <w:t>-1</w:t>
      </w:r>
      <w:r>
        <w:rPr>
          <w:rFonts w:eastAsia="Arial" w:cstheme="minorHAnsi"/>
          <w:lang w:val="en-GB"/>
        </w:rPr>
        <w:t>]</w:t>
      </w:r>
    </w:p>
    <w:p w:rsidR="001217CB" w:rsidRPr="0059450E" w:rsidRDefault="001217CB" w:rsidP="00E84EAE">
      <w:pPr>
        <w:rPr>
          <w:lang w:val="en-GB"/>
        </w:rPr>
      </w:pPr>
    </w:p>
    <w:p w:rsidR="00E84EAE" w:rsidRDefault="00E84EAE">
      <w:pPr>
        <w:rPr>
          <w:lang w:val="en-GB"/>
        </w:rPr>
      </w:pPr>
      <w:r>
        <w:rPr>
          <w:lang w:val="en-GB"/>
        </w:rPr>
        <w:br w:type="page"/>
      </w:r>
    </w:p>
    <w:p w:rsidR="00E84EAE" w:rsidRPr="001177C0" w:rsidRDefault="0059450E" w:rsidP="00E84EAE">
      <w:pPr>
        <w:rPr>
          <w:lang w:val="en-GB"/>
        </w:rPr>
      </w:pPr>
      <w:r>
        <w:rPr>
          <w:lang w:val="en-GB"/>
        </w:rPr>
        <w:lastRenderedPageBreak/>
        <w:t>Supplementary T</w:t>
      </w:r>
      <w:r w:rsidR="00E84EAE">
        <w:rPr>
          <w:lang w:val="en-GB"/>
        </w:rPr>
        <w:t>able</w:t>
      </w:r>
      <w:r>
        <w:rPr>
          <w:lang w:val="en-GB"/>
        </w:rPr>
        <w:t xml:space="preserve"> 8b</w:t>
      </w:r>
      <w:r w:rsidR="00E84EAE" w:rsidRPr="001177C0">
        <w:rPr>
          <w:lang w:val="en-GB"/>
        </w:rPr>
        <w:t xml:space="preserve">. Estimated </w:t>
      </w:r>
      <w:r w:rsidR="00E84EAE">
        <w:rPr>
          <w:lang w:val="en-GB"/>
        </w:rPr>
        <w:t>mean abdominal diameter (MAD)</w:t>
      </w:r>
      <w:r w:rsidR="00E84EAE" w:rsidRPr="001177C0">
        <w:rPr>
          <w:lang w:val="en-GB"/>
        </w:rPr>
        <w:t xml:space="preserve"> in mm by gestational age (GA) for males and females,</w:t>
      </w:r>
      <w:r w:rsidR="00E84EAE">
        <w:rPr>
          <w:lang w:val="en-GB"/>
        </w:rPr>
        <w:t xml:space="preserve"> percentiles</w:t>
      </w:r>
      <w:r w:rsidR="00E84EAE" w:rsidRPr="001177C0">
        <w:rPr>
          <w:lang w:val="en-GB"/>
        </w:rPr>
        <w:t>.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906"/>
        <w:gridCol w:w="905"/>
        <w:gridCol w:w="907"/>
        <w:gridCol w:w="907"/>
        <w:gridCol w:w="907"/>
        <w:gridCol w:w="907"/>
        <w:gridCol w:w="907"/>
        <w:gridCol w:w="907"/>
        <w:gridCol w:w="907"/>
      </w:tblGrid>
      <w:tr w:rsidR="00E84EAE" w:rsidTr="00A301EC">
        <w:trPr>
          <w:trHeight w:val="680"/>
        </w:trPr>
        <w:tc>
          <w:tcPr>
            <w:tcW w:w="912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E84EAE" w:rsidRDefault="00E84EAE" w:rsidP="00901236">
            <w:pPr>
              <w:jc w:val="center"/>
            </w:pPr>
            <w:r>
              <w:t>GA (</w:t>
            </w:r>
            <w:r w:rsidR="00901236">
              <w:t>days</w:t>
            </w:r>
            <w:r>
              <w:t>)</w:t>
            </w:r>
          </w:p>
        </w:tc>
        <w:tc>
          <w:tcPr>
            <w:tcW w:w="90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E84EAE" w:rsidRDefault="00E84EAE" w:rsidP="00E84EAE">
            <w:pPr>
              <w:jc w:val="center"/>
            </w:pPr>
            <w:r>
              <w:t>2.5</w:t>
            </w:r>
            <w:r w:rsidRPr="00901236">
              <w:rPr>
                <w:vertAlign w:val="superscript"/>
              </w:rPr>
              <w:t>th</w:t>
            </w:r>
          </w:p>
        </w:tc>
        <w:tc>
          <w:tcPr>
            <w:tcW w:w="90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E84EAE" w:rsidRDefault="00E84EAE" w:rsidP="00E84EAE">
            <w:pPr>
              <w:jc w:val="center"/>
            </w:pPr>
            <w:r>
              <w:t>5</w:t>
            </w:r>
            <w:r w:rsidRPr="00901236">
              <w:rPr>
                <w:vertAlign w:val="superscript"/>
              </w:rPr>
              <w:t>th</w:t>
            </w:r>
          </w:p>
        </w:tc>
        <w:tc>
          <w:tcPr>
            <w:tcW w:w="907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E84EAE" w:rsidRDefault="00E84EAE" w:rsidP="00E84EAE">
            <w:pPr>
              <w:jc w:val="center"/>
            </w:pPr>
            <w:r>
              <w:t>10</w:t>
            </w:r>
            <w:r w:rsidRPr="00901236">
              <w:rPr>
                <w:vertAlign w:val="superscript"/>
              </w:rPr>
              <w:t>th</w:t>
            </w:r>
          </w:p>
        </w:tc>
        <w:tc>
          <w:tcPr>
            <w:tcW w:w="907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E84EAE" w:rsidRDefault="00E84EAE" w:rsidP="00E84EAE">
            <w:pPr>
              <w:jc w:val="center"/>
            </w:pPr>
            <w:r>
              <w:t>25</w:t>
            </w:r>
            <w:r w:rsidRPr="00901236">
              <w:rPr>
                <w:vertAlign w:val="superscript"/>
              </w:rPr>
              <w:t>th</w:t>
            </w:r>
          </w:p>
        </w:tc>
        <w:tc>
          <w:tcPr>
            <w:tcW w:w="907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E84EAE" w:rsidRDefault="00E84EAE" w:rsidP="00E84EAE">
            <w:pPr>
              <w:jc w:val="center"/>
            </w:pPr>
            <w:r>
              <w:t>Median</w:t>
            </w:r>
          </w:p>
        </w:tc>
        <w:tc>
          <w:tcPr>
            <w:tcW w:w="907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E84EAE" w:rsidRDefault="00E84EAE" w:rsidP="00E84EAE">
            <w:pPr>
              <w:jc w:val="center"/>
            </w:pPr>
            <w:r>
              <w:t>75</w:t>
            </w:r>
            <w:r w:rsidRPr="00901236">
              <w:rPr>
                <w:vertAlign w:val="superscript"/>
              </w:rPr>
              <w:t>th</w:t>
            </w:r>
          </w:p>
        </w:tc>
        <w:tc>
          <w:tcPr>
            <w:tcW w:w="907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E84EAE" w:rsidRDefault="00E84EAE" w:rsidP="00E84EAE">
            <w:pPr>
              <w:jc w:val="center"/>
            </w:pPr>
            <w:r>
              <w:t>90</w:t>
            </w:r>
            <w:r w:rsidRPr="00901236">
              <w:rPr>
                <w:vertAlign w:val="superscript"/>
              </w:rPr>
              <w:t>th</w:t>
            </w:r>
          </w:p>
        </w:tc>
        <w:tc>
          <w:tcPr>
            <w:tcW w:w="907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E84EAE" w:rsidRDefault="00E84EAE" w:rsidP="00E84EAE">
            <w:pPr>
              <w:jc w:val="center"/>
            </w:pPr>
            <w:r>
              <w:t>95</w:t>
            </w:r>
            <w:r w:rsidRPr="00901236">
              <w:rPr>
                <w:vertAlign w:val="superscript"/>
              </w:rPr>
              <w:t>th</w:t>
            </w:r>
          </w:p>
        </w:tc>
        <w:tc>
          <w:tcPr>
            <w:tcW w:w="907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E84EAE" w:rsidRDefault="00E84EAE" w:rsidP="00E84EAE">
            <w:pPr>
              <w:jc w:val="center"/>
            </w:pPr>
            <w:r>
              <w:t>97.5</w:t>
            </w:r>
            <w:r w:rsidRPr="00901236">
              <w:rPr>
                <w:vertAlign w:val="superscript"/>
              </w:rPr>
              <w:t>th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84</w:t>
            </w:r>
          </w:p>
        </w:tc>
        <w:tc>
          <w:tcPr>
            <w:tcW w:w="90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0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85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86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87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88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89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90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91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92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93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94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95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96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97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98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99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100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101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102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103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104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105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106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107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108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109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110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111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112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113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114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115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116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117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118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119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120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121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122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123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124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125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126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lastRenderedPageBreak/>
              <w:t>127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128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129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130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131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132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133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134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135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136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137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138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139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140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141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142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143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144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145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146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147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148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149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150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151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152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153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154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155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156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157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158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159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160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161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162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163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164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165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166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167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168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169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170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171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172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173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174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lastRenderedPageBreak/>
              <w:t>175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176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177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178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179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180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181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182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183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184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185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186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187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188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189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190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191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192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193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194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195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196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197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198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199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200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201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202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203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204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205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206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207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208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209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210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211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212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213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214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215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216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217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218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219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220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221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222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lastRenderedPageBreak/>
              <w:t>223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224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225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226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227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228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229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230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231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232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233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234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235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236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237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238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239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240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241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242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243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244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245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246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247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248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249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250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251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252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253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254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255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256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257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258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259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260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261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262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263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264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265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266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267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268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269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270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lastRenderedPageBreak/>
              <w:t>271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272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273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274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275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276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277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278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279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280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281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282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283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284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285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286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287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288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289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290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291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292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293</w:t>
            </w:r>
          </w:p>
        </w:tc>
        <w:tc>
          <w:tcPr>
            <w:tcW w:w="906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05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907" w:type="dxa"/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</w:tr>
      <w:tr w:rsidR="001217CB" w:rsidRPr="00AB44B6" w:rsidTr="001217CB">
        <w:trPr>
          <w:trHeight w:val="290"/>
        </w:trPr>
        <w:tc>
          <w:tcPr>
            <w:tcW w:w="912" w:type="dxa"/>
            <w:tcBorders>
              <w:bottom w:val="single" w:sz="12" w:space="0" w:color="000000"/>
            </w:tcBorders>
            <w:noWrap/>
            <w:vAlign w:val="center"/>
            <w:hideMark/>
          </w:tcPr>
          <w:p w:rsidR="001217CB" w:rsidRPr="00AB44B6" w:rsidRDefault="001217CB" w:rsidP="001217CB">
            <w:pPr>
              <w:jc w:val="center"/>
            </w:pPr>
            <w:r w:rsidRPr="00AB44B6">
              <w:t>294</w:t>
            </w:r>
          </w:p>
        </w:tc>
        <w:tc>
          <w:tcPr>
            <w:tcW w:w="906" w:type="dxa"/>
            <w:tcBorders>
              <w:bottom w:val="single" w:sz="12" w:space="0" w:color="000000"/>
            </w:tcBorders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05" w:type="dxa"/>
            <w:tcBorders>
              <w:bottom w:val="single" w:sz="12" w:space="0" w:color="000000"/>
            </w:tcBorders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  <w:noWrap/>
            <w:vAlign w:val="center"/>
            <w:hideMark/>
          </w:tcPr>
          <w:p w:rsidR="001217CB" w:rsidRDefault="001217CB" w:rsidP="001217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</w:tr>
    </w:tbl>
    <w:p w:rsidR="001217CB" w:rsidRDefault="001217CB" w:rsidP="0059450E">
      <w:pPr>
        <w:rPr>
          <w:noProof/>
          <w:lang w:val="en-GB" w:eastAsia="en-GB"/>
        </w:rPr>
      </w:pPr>
    </w:p>
    <w:p w:rsidR="0059450E" w:rsidRPr="008839FE" w:rsidRDefault="0059450E" w:rsidP="0059450E">
      <w:pPr>
        <w:rPr>
          <w:noProof/>
          <w:lang w:val="en-GB" w:eastAsia="en-GB"/>
        </w:rPr>
      </w:pPr>
      <w:r>
        <w:rPr>
          <w:noProof/>
          <w:lang w:val="en-GB" w:eastAsia="en-GB"/>
        </w:rPr>
        <w:t>Mean and variance equation for MAD in males and females:</w:t>
      </w:r>
    </w:p>
    <w:p w:rsidR="001217CB" w:rsidRPr="001217CB" w:rsidRDefault="001217CB" w:rsidP="001217CB">
      <w:pPr>
        <w:rPr>
          <w:rFonts w:cstheme="minorHAnsi"/>
          <w:lang w:val="en-GB"/>
        </w:rPr>
      </w:pPr>
      <w:proofErr w:type="gramStart"/>
      <w:r w:rsidRPr="001217CB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1217CB">
        <w:rPr>
          <w:rFonts w:eastAsia="Arial" w:cstheme="minorHAnsi"/>
          <w:i/>
          <w:lang w:val="en-GB"/>
        </w:rPr>
        <w:t>Z</w:t>
      </w:r>
      <w:r w:rsidRPr="001217CB">
        <w:rPr>
          <w:rFonts w:eastAsia="Arial" w:cstheme="minorHAnsi"/>
          <w:vertAlign w:val="subscript"/>
          <w:lang w:val="en-GB"/>
        </w:rPr>
        <w:t>i</w:t>
      </w:r>
      <w:proofErr w:type="spellEnd"/>
      <w:r w:rsidRPr="001217CB">
        <w:rPr>
          <w:rFonts w:eastAsia="Arial" w:cstheme="minorHAnsi"/>
          <w:lang w:val="en-GB"/>
        </w:rPr>
        <w:t xml:space="preserve">) = 6.706255387064211 + </w:t>
      </w:r>
      <w:r>
        <w:rPr>
          <w:rFonts w:eastAsia="Arial" w:cstheme="minorHAnsi"/>
          <w:sz w:val="20"/>
          <w:lang w:val="en-GB"/>
        </w:rPr>
        <w:t>[</w:t>
      </w:r>
      <w:r w:rsidRPr="001217CB">
        <w:rPr>
          <w:rFonts w:eastAsia="Arial" w:cstheme="minorHAnsi"/>
          <w:lang w:val="en-GB"/>
        </w:rPr>
        <w:t>-43.55723265533675 GA</w:t>
      </w:r>
      <w:r w:rsidRPr="001217CB">
        <w:rPr>
          <w:rFonts w:eastAsia="Arial" w:cstheme="minorHAnsi"/>
          <w:vertAlign w:val="subscript"/>
          <w:lang w:val="en-GB"/>
        </w:rPr>
        <w:t>i</w:t>
      </w:r>
      <w:r w:rsidRPr="001217CB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1217CB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1217CB">
        <w:rPr>
          <w:rFonts w:eastAsia="Arial" w:cstheme="minorHAnsi"/>
          <w:lang w:val="en-GB"/>
        </w:rPr>
        <w:t>-12.17469004378965 GA</w:t>
      </w:r>
      <w:r w:rsidRPr="001217CB">
        <w:rPr>
          <w:rFonts w:eastAsia="Arial" w:cstheme="minorHAnsi"/>
          <w:vertAlign w:val="subscript"/>
          <w:lang w:val="en-GB"/>
        </w:rPr>
        <w:t>i</w:t>
      </w:r>
      <w:r w:rsidRPr="001217CB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1217CB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</w:p>
    <w:p w:rsidR="00AE542C" w:rsidRPr="001217CB" w:rsidRDefault="001217CB">
      <w:pPr>
        <w:rPr>
          <w:rFonts w:cstheme="minorHAnsi"/>
          <w:lang w:val="en-GB"/>
        </w:rPr>
      </w:pPr>
      <w:proofErr w:type="spellStart"/>
      <w:proofErr w:type="gramStart"/>
      <w:r w:rsidRPr="001217CB">
        <w:rPr>
          <w:rFonts w:eastAsia="Arial" w:cstheme="minorHAnsi"/>
          <w:i/>
          <w:lang w:val="en-GB"/>
        </w:rPr>
        <w:t>Var</w:t>
      </w:r>
      <w:proofErr w:type="spellEnd"/>
      <w:r w:rsidRPr="001217CB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1217CB">
        <w:rPr>
          <w:rFonts w:eastAsia="Arial" w:cstheme="minorHAnsi"/>
          <w:i/>
          <w:lang w:val="en-GB"/>
        </w:rPr>
        <w:t>Z</w:t>
      </w:r>
      <w:r w:rsidRPr="001217CB">
        <w:rPr>
          <w:rFonts w:eastAsia="Arial" w:cstheme="minorHAnsi"/>
          <w:vertAlign w:val="subscript"/>
          <w:lang w:val="en-GB"/>
        </w:rPr>
        <w:t>i</w:t>
      </w:r>
      <w:proofErr w:type="spellEnd"/>
      <w:r w:rsidRPr="001217CB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1217CB">
        <w:rPr>
          <w:rFonts w:eastAsia="Arial" w:cstheme="minorHAnsi"/>
          <w:lang w:val="en-GB"/>
        </w:rPr>
        <w:t xml:space="preserve">.0439491518583522 + </w:t>
      </w:r>
      <w:r>
        <w:rPr>
          <w:rFonts w:eastAsia="Arial" w:cstheme="minorHAnsi"/>
          <w:lang w:val="en-GB"/>
        </w:rPr>
        <w:t>[</w:t>
      </w:r>
      <w:r w:rsidRPr="001217CB">
        <w:rPr>
          <w:rFonts w:eastAsia="Arial" w:cstheme="minorHAnsi"/>
          <w:lang w:val="en-GB"/>
        </w:rPr>
        <w:t>627.5266131659174 GA</w:t>
      </w:r>
      <w:r w:rsidRPr="001217CB">
        <w:rPr>
          <w:rFonts w:eastAsia="Arial" w:cstheme="minorHAnsi"/>
          <w:vertAlign w:val="subscript"/>
          <w:lang w:val="en-GB"/>
        </w:rPr>
        <w:t>i</w:t>
      </w:r>
      <w:r w:rsidRPr="001217CB">
        <w:rPr>
          <w:rFonts w:eastAsia="Arial" w:cstheme="minorHAnsi"/>
          <w:vertAlign w:val="superscript"/>
          <w:lang w:val="en-GB"/>
        </w:rPr>
        <w:t>-4</w:t>
      </w:r>
      <w:r>
        <w:rPr>
          <w:rFonts w:eastAsia="Arial" w:cstheme="minorHAnsi"/>
          <w:lang w:val="en-GB"/>
        </w:rPr>
        <w:t>]</w:t>
      </w:r>
      <w:r w:rsidRPr="001217CB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1217CB">
        <w:rPr>
          <w:rFonts w:eastAsia="Arial" w:cstheme="minorHAnsi"/>
          <w:lang w:val="en-GB"/>
        </w:rPr>
        <w:t>9.057587451915566 GA</w:t>
      </w:r>
      <w:r w:rsidRPr="001217CB">
        <w:rPr>
          <w:rFonts w:eastAsia="Arial" w:cstheme="minorHAnsi"/>
          <w:vertAlign w:val="subscript"/>
          <w:lang w:val="en-GB"/>
        </w:rPr>
        <w:t>i</w:t>
      </w:r>
      <w:r w:rsidRPr="001217CB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1217CB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1217CB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1217CB">
        <w:rPr>
          <w:rFonts w:eastAsia="Arial" w:cstheme="minorHAnsi"/>
          <w:lang w:val="en-GB"/>
        </w:rPr>
        <w:t>.4952372627470024 GA</w:t>
      </w:r>
      <w:r w:rsidRPr="001217CB">
        <w:rPr>
          <w:rFonts w:eastAsia="Arial" w:cstheme="minorHAnsi"/>
          <w:vertAlign w:val="subscript"/>
          <w:lang w:val="en-GB"/>
        </w:rPr>
        <w:t>i</w:t>
      </w:r>
      <w:r w:rsidRPr="001217CB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1217CB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1217CB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1217CB">
        <w:rPr>
          <w:rFonts w:eastAsia="Arial" w:cstheme="minorHAnsi"/>
          <w:lang w:val="en-GB"/>
        </w:rPr>
        <w:t>-28.43968562612664 GA</w:t>
      </w:r>
      <w:r w:rsidRPr="001217CB">
        <w:rPr>
          <w:rFonts w:eastAsia="Arial" w:cstheme="minorHAnsi"/>
          <w:vertAlign w:val="subscript"/>
          <w:lang w:val="en-GB"/>
        </w:rPr>
        <w:t>i</w:t>
      </w:r>
      <w:r w:rsidRPr="001217CB">
        <w:rPr>
          <w:rFonts w:eastAsia="Arial" w:cstheme="minorHAnsi"/>
          <w:vertAlign w:val="superscript"/>
          <w:lang w:val="en-GB"/>
        </w:rPr>
        <w:t>-2</w:t>
      </w:r>
      <w:r w:rsidRPr="001217CB">
        <w:rPr>
          <w:rFonts w:eastAsia="Arial" w:cstheme="minorHAnsi"/>
          <w:lang w:val="en-GB"/>
        </w:rPr>
        <w:t>GA</w:t>
      </w:r>
      <w:r w:rsidRPr="001217CB">
        <w:rPr>
          <w:rFonts w:eastAsia="Arial" w:cstheme="minorHAnsi"/>
          <w:vertAlign w:val="subscript"/>
          <w:lang w:val="en-GB"/>
        </w:rPr>
        <w:t>i</w:t>
      </w:r>
      <w:r w:rsidRPr="001217CB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1217CB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1217CB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1217CB">
        <w:rPr>
          <w:rFonts w:eastAsia="Arial" w:cstheme="minorHAnsi"/>
          <w:lang w:val="en-GB"/>
        </w:rPr>
        <w:t>1.475758621646214 GA</w:t>
      </w:r>
      <w:r w:rsidRPr="001217CB">
        <w:rPr>
          <w:rFonts w:eastAsia="Arial" w:cstheme="minorHAnsi"/>
          <w:vertAlign w:val="subscript"/>
          <w:lang w:val="en-GB"/>
        </w:rPr>
        <w:t>i</w:t>
      </w:r>
      <w:r w:rsidRPr="001217CB">
        <w:rPr>
          <w:rFonts w:eastAsia="Arial" w:cstheme="minorHAnsi"/>
          <w:vertAlign w:val="superscript"/>
          <w:lang w:val="en-GB"/>
        </w:rPr>
        <w:t>-1</w:t>
      </w:r>
      <w:r>
        <w:rPr>
          <w:rFonts w:eastAsia="Arial" w:cstheme="minorHAnsi"/>
          <w:lang w:val="en-GB"/>
        </w:rPr>
        <w:t>]</w:t>
      </w:r>
    </w:p>
    <w:sectPr w:rsidR="00AE542C" w:rsidRPr="00121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EAE"/>
    <w:rsid w:val="001217CB"/>
    <w:rsid w:val="0059450E"/>
    <w:rsid w:val="00901236"/>
    <w:rsid w:val="00A301EC"/>
    <w:rsid w:val="00AE542C"/>
    <w:rsid w:val="00E8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19889"/>
  <w15:chartTrackingRefBased/>
  <w15:docId w15:val="{BCED5982-C23D-4359-B2C0-44A38EDE8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EA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E84EAE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3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2230</Words>
  <Characters>11822</Characters>
  <Application>Microsoft Office Word</Application>
  <DocSecurity>0</DocSecurity>
  <Lines>98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14024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Lindström</dc:creator>
  <cp:keywords/>
  <dc:description/>
  <cp:lastModifiedBy>Linda Lindström</cp:lastModifiedBy>
  <cp:revision>2</cp:revision>
  <dcterms:created xsi:type="dcterms:W3CDTF">2020-09-23T17:46:00Z</dcterms:created>
  <dcterms:modified xsi:type="dcterms:W3CDTF">2020-09-23T17:46:00Z</dcterms:modified>
</cp:coreProperties>
</file>