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A2E27" w14:textId="77777777" w:rsidR="00BC46AD" w:rsidRPr="00BC46AD" w:rsidRDefault="00BC46AD" w:rsidP="00BC46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46A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1. </w:t>
      </w:r>
      <w:r w:rsidRPr="00BC46AD">
        <w:rPr>
          <w:rFonts w:ascii="Times New Roman" w:hAnsi="Times New Roman" w:cs="Times New Roman"/>
          <w:sz w:val="24"/>
          <w:szCs w:val="24"/>
        </w:rPr>
        <w:t>C</w:t>
      </w:r>
      <w:r w:rsidRPr="00BC46AD">
        <w:rPr>
          <w:rFonts w:ascii="Times New Roman" w:hAnsi="Times New Roman" w:cs="Times New Roman"/>
          <w:bCs/>
          <w:sz w:val="24"/>
          <w:szCs w:val="24"/>
        </w:rPr>
        <w:t xml:space="preserve">alibration curve of the </w:t>
      </w:r>
      <w:r w:rsidRPr="00BC46AD">
        <w:rPr>
          <w:rFonts w:ascii="Times New Roman" w:hAnsi="Times New Roman" w:cs="Times New Roman"/>
          <w:sz w:val="24"/>
          <w:szCs w:val="24"/>
        </w:rPr>
        <w:t xml:space="preserve">random forest </w:t>
      </w:r>
      <w:r w:rsidRPr="00BC46AD">
        <w:rPr>
          <w:rFonts w:ascii="Times New Roman" w:hAnsi="Times New Roman" w:cs="Times New Roman"/>
          <w:bCs/>
          <w:sz w:val="24"/>
          <w:szCs w:val="24"/>
        </w:rPr>
        <w:t>model</w:t>
      </w:r>
    </w:p>
    <w:p w14:paraId="637984DA" w14:textId="77777777" w:rsidR="00BC46AD" w:rsidRPr="00BC46AD" w:rsidRDefault="00BC46AD" w:rsidP="00BC46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EA949C" w14:textId="77777777" w:rsidR="00BC46AD" w:rsidRPr="00BC46AD" w:rsidRDefault="00BC46AD" w:rsidP="00BC46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46A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2. </w:t>
      </w:r>
      <w:r w:rsidRPr="00BC46AD">
        <w:rPr>
          <w:rFonts w:ascii="Times New Roman" w:hAnsi="Times New Roman" w:cs="Times New Roman"/>
          <w:sz w:val="24"/>
          <w:szCs w:val="24"/>
        </w:rPr>
        <w:t xml:space="preserve">Linear regression analysis shows that there were no significant changes in mortality rate within 72 hours of ICU admission at each hospital over time. (Institute A </w:t>
      </w:r>
      <w:r w:rsidRPr="00BC46AD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BC46AD">
        <w:rPr>
          <w:rFonts w:ascii="Times New Roman" w:hAnsi="Times New Roman" w:cs="Times New Roman"/>
          <w:sz w:val="24"/>
          <w:szCs w:val="24"/>
        </w:rPr>
        <w:t xml:space="preserve">= 0.100, Institute B </w:t>
      </w:r>
      <w:r w:rsidRPr="00BC46A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C46AD">
        <w:rPr>
          <w:rFonts w:ascii="Times New Roman" w:hAnsi="Times New Roman" w:cs="Times New Roman"/>
          <w:sz w:val="24"/>
          <w:szCs w:val="24"/>
        </w:rPr>
        <w:t xml:space="preserve"> = 0.108, Institute C </w:t>
      </w:r>
      <w:r w:rsidRPr="00BC46A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C46AD">
        <w:rPr>
          <w:rFonts w:ascii="Times New Roman" w:hAnsi="Times New Roman" w:cs="Times New Roman"/>
          <w:sz w:val="24"/>
          <w:szCs w:val="24"/>
        </w:rPr>
        <w:t xml:space="preserve"> = 0.169, Institute D </w:t>
      </w:r>
      <w:r w:rsidRPr="00BC46A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C46AD">
        <w:rPr>
          <w:rFonts w:ascii="Times New Roman" w:hAnsi="Times New Roman" w:cs="Times New Roman"/>
          <w:sz w:val="24"/>
          <w:szCs w:val="24"/>
        </w:rPr>
        <w:t xml:space="preserve"> = 0.863)</w:t>
      </w:r>
    </w:p>
    <w:p w14:paraId="0D53F05A" w14:textId="77777777" w:rsidR="00BC46AD" w:rsidRPr="00BC46AD" w:rsidRDefault="00BC46AD" w:rsidP="00BC46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46AD">
        <w:rPr>
          <w:rFonts w:ascii="Times New Roman" w:hAnsi="Times New Roman" w:cs="Times New Roman"/>
          <w:sz w:val="24"/>
          <w:szCs w:val="24"/>
        </w:rPr>
        <w:t>Institute A: Seoul Saint Mary’s Hospital</w:t>
      </w:r>
    </w:p>
    <w:p w14:paraId="683871B4" w14:textId="77777777" w:rsidR="00BC46AD" w:rsidRPr="00BC46AD" w:rsidRDefault="00BC46AD" w:rsidP="00BC46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46AD">
        <w:rPr>
          <w:rFonts w:ascii="Times New Roman" w:hAnsi="Times New Roman" w:cs="Times New Roman"/>
          <w:sz w:val="24"/>
          <w:szCs w:val="24"/>
        </w:rPr>
        <w:t>Institute B: Seoul National University Hospital</w:t>
      </w:r>
    </w:p>
    <w:p w14:paraId="586EEB65" w14:textId="77777777" w:rsidR="00BC46AD" w:rsidRPr="00BC46AD" w:rsidRDefault="00BC46AD" w:rsidP="00BC46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46AD">
        <w:rPr>
          <w:rFonts w:ascii="Times New Roman" w:hAnsi="Times New Roman" w:cs="Times New Roman"/>
          <w:sz w:val="24"/>
          <w:szCs w:val="24"/>
        </w:rPr>
        <w:t>Institute C: Chonnam National University Hospital</w:t>
      </w:r>
    </w:p>
    <w:p w14:paraId="324955D6" w14:textId="77777777" w:rsidR="00BC46AD" w:rsidRPr="00BC46AD" w:rsidRDefault="00BC46AD" w:rsidP="00BC46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46AD">
        <w:rPr>
          <w:rFonts w:ascii="Times New Roman" w:hAnsi="Times New Roman" w:cs="Times New Roman"/>
          <w:sz w:val="24"/>
          <w:szCs w:val="24"/>
        </w:rPr>
        <w:t xml:space="preserve">Institute D: </w:t>
      </w:r>
      <w:proofErr w:type="spellStart"/>
      <w:r w:rsidRPr="00BC46AD">
        <w:rPr>
          <w:rFonts w:ascii="Times New Roman" w:hAnsi="Times New Roman" w:cs="Times New Roman"/>
          <w:sz w:val="24"/>
          <w:szCs w:val="24"/>
        </w:rPr>
        <w:t>Chungnam</w:t>
      </w:r>
      <w:proofErr w:type="spellEnd"/>
      <w:r w:rsidRPr="00BC46AD">
        <w:rPr>
          <w:rFonts w:ascii="Times New Roman" w:hAnsi="Times New Roman" w:cs="Times New Roman"/>
          <w:sz w:val="24"/>
          <w:szCs w:val="24"/>
        </w:rPr>
        <w:t xml:space="preserve"> National University Hospital</w:t>
      </w:r>
    </w:p>
    <w:p w14:paraId="7DCCEC22" w14:textId="78544067" w:rsidR="00A02F68" w:rsidRPr="00BC46AD" w:rsidRDefault="00BC46AD" w:rsidP="00BC46AD">
      <w:pPr>
        <w:pStyle w:val="a3"/>
        <w:wordWrap/>
      </w:pPr>
      <w:r w:rsidRPr="00BC46AD">
        <w:rPr>
          <w:rFonts w:ascii="Times New Roman" w:hAnsi="Times New Roman" w:cs="Times New Roman"/>
          <w:sz w:val="24"/>
          <w:szCs w:val="24"/>
        </w:rPr>
        <w:t>ICU = intensive care unit</w:t>
      </w:r>
    </w:p>
    <w:sectPr w:rsidR="00A02F68" w:rsidRPr="00BC46AD" w:rsidSect="009749F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09"/>
    <w:rsid w:val="00676EEE"/>
    <w:rsid w:val="008B4209"/>
    <w:rsid w:val="009749F9"/>
    <w:rsid w:val="00A02F68"/>
    <w:rsid w:val="00BC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D9D58"/>
  <w15:chartTrackingRefBased/>
  <w15:docId w15:val="{D42758D4-1FB2-4DAD-8206-BA2C4D37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EastAsia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widowControl w:val="0"/>
        <w:wordWrap w:val="0"/>
        <w:autoSpaceDE w:val="0"/>
        <w:autoSpaceDN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6AD"/>
    <w:pPr>
      <w:spacing w:line="256" w:lineRule="auto"/>
    </w:pPr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46AD"/>
    <w:pPr>
      <w:spacing w:after="0" w:line="240" w:lineRule="auto"/>
    </w:pPr>
    <w:rPr>
      <w:rFonts w:asci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94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이봉진</dc:creator>
  <cp:keywords/>
  <dc:description/>
  <cp:lastModifiedBy>이봉진</cp:lastModifiedBy>
  <cp:revision>2</cp:revision>
  <dcterms:created xsi:type="dcterms:W3CDTF">2020-12-25T07:20:00Z</dcterms:created>
  <dcterms:modified xsi:type="dcterms:W3CDTF">2020-12-25T07:20:00Z</dcterms:modified>
</cp:coreProperties>
</file>