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10E5A" w:rsidRPr="007753A6" w:rsidRDefault="00A10E5A" w:rsidP="00A10E5A">
      <w:pPr>
        <w:rPr>
          <w:rFonts w:ascii="Arial" w:hAnsi="Arial" w:cs="Arial"/>
          <w:b/>
          <w:bCs/>
        </w:rPr>
      </w:pPr>
      <w:bookmarkStart w:id="0" w:name="_GoBack"/>
      <w:bookmarkEnd w:id="0"/>
      <w:r w:rsidRPr="007753A6">
        <w:rPr>
          <w:rFonts w:ascii="Arial" w:hAnsi="Arial" w:cs="Arial"/>
          <w:b/>
          <w:bCs/>
        </w:rPr>
        <w:t>Association Between Serum Lactate Level During Cardiopulmonary Resuscitation and Survival in Adult Out-of-Hospital Cardiac Arrest: A Multicenter Cohort Study</w:t>
      </w:r>
    </w:p>
    <w:p w:rsidR="00A10E5A" w:rsidRPr="007753A6" w:rsidRDefault="00A10E5A" w:rsidP="00A10E5A">
      <w:pPr>
        <w:rPr>
          <w:rFonts w:ascii="Arial" w:hAnsi="Arial" w:cs="Arial"/>
        </w:rPr>
      </w:pPr>
    </w:p>
    <w:p w:rsidR="00A10E5A" w:rsidRDefault="00A10E5A" w:rsidP="00A10E5A">
      <w:pPr>
        <w:rPr>
          <w:rFonts w:ascii="Arial" w:hAnsi="Arial" w:cs="Arial"/>
        </w:rPr>
      </w:pPr>
      <w:r w:rsidRPr="007753A6">
        <w:rPr>
          <w:rFonts w:ascii="Arial" w:hAnsi="Arial" w:cs="Arial"/>
        </w:rPr>
        <w:t xml:space="preserve">Norihiro Nishioka, Daisuke Kobayashi, Junichi Izawa, Taro </w:t>
      </w:r>
      <w:proofErr w:type="spellStart"/>
      <w:r w:rsidRPr="007753A6">
        <w:rPr>
          <w:rFonts w:ascii="Arial" w:hAnsi="Arial" w:cs="Arial"/>
        </w:rPr>
        <w:t>Irisawa</w:t>
      </w:r>
      <w:proofErr w:type="spellEnd"/>
      <w:r w:rsidRPr="007753A6">
        <w:rPr>
          <w:rFonts w:ascii="Arial" w:hAnsi="Arial" w:cs="Arial"/>
        </w:rPr>
        <w:t xml:space="preserve">, Tomoki Yamada, Kazuhisa </w:t>
      </w:r>
      <w:proofErr w:type="spellStart"/>
      <w:r w:rsidRPr="007753A6">
        <w:rPr>
          <w:rFonts w:ascii="Arial" w:hAnsi="Arial" w:cs="Arial"/>
        </w:rPr>
        <w:t>Yoshiya</w:t>
      </w:r>
      <w:proofErr w:type="spellEnd"/>
      <w:r w:rsidRPr="007753A6">
        <w:rPr>
          <w:rFonts w:ascii="Arial" w:hAnsi="Arial" w:cs="Arial"/>
        </w:rPr>
        <w:t xml:space="preserve">, </w:t>
      </w:r>
      <w:proofErr w:type="spellStart"/>
      <w:r w:rsidRPr="007753A6">
        <w:rPr>
          <w:rFonts w:ascii="Arial" w:hAnsi="Arial" w:cs="Arial"/>
        </w:rPr>
        <w:t>Changhwi</w:t>
      </w:r>
      <w:proofErr w:type="spellEnd"/>
      <w:r w:rsidRPr="007753A6">
        <w:rPr>
          <w:rFonts w:ascii="Arial" w:hAnsi="Arial" w:cs="Arial"/>
        </w:rPr>
        <w:t xml:space="preserve"> Park, </w:t>
      </w:r>
      <w:proofErr w:type="spellStart"/>
      <w:r w:rsidRPr="007753A6">
        <w:rPr>
          <w:rFonts w:ascii="Arial" w:hAnsi="Arial" w:cs="Arial"/>
        </w:rPr>
        <w:t>Tetsuro</w:t>
      </w:r>
      <w:proofErr w:type="spellEnd"/>
      <w:r w:rsidRPr="007753A6">
        <w:rPr>
          <w:rFonts w:ascii="Arial" w:hAnsi="Arial" w:cs="Arial"/>
        </w:rPr>
        <w:t xml:space="preserve"> Nishimura, Takuya </w:t>
      </w:r>
      <w:proofErr w:type="spellStart"/>
      <w:r w:rsidRPr="007753A6">
        <w:rPr>
          <w:rFonts w:ascii="Arial" w:hAnsi="Arial" w:cs="Arial"/>
        </w:rPr>
        <w:t>Ishibe</w:t>
      </w:r>
      <w:proofErr w:type="spellEnd"/>
      <w:r w:rsidRPr="007753A6">
        <w:rPr>
          <w:rFonts w:ascii="Arial" w:hAnsi="Arial" w:cs="Arial"/>
        </w:rPr>
        <w:t xml:space="preserve">, </w:t>
      </w:r>
      <w:proofErr w:type="spellStart"/>
      <w:r w:rsidRPr="007753A6">
        <w:rPr>
          <w:rFonts w:ascii="Arial" w:hAnsi="Arial" w:cs="Arial"/>
        </w:rPr>
        <w:t>Yoshiki</w:t>
      </w:r>
      <w:proofErr w:type="spellEnd"/>
      <w:r w:rsidRPr="007753A6">
        <w:rPr>
          <w:rFonts w:ascii="Arial" w:hAnsi="Arial" w:cs="Arial"/>
        </w:rPr>
        <w:t xml:space="preserve"> Yagi, </w:t>
      </w:r>
      <w:proofErr w:type="spellStart"/>
      <w:r w:rsidRPr="007753A6">
        <w:rPr>
          <w:rFonts w:ascii="Arial" w:hAnsi="Arial" w:cs="Arial"/>
        </w:rPr>
        <w:t>Takeyuki</w:t>
      </w:r>
      <w:proofErr w:type="spellEnd"/>
      <w:r w:rsidRPr="007753A6">
        <w:rPr>
          <w:rFonts w:ascii="Arial" w:hAnsi="Arial" w:cs="Arial"/>
        </w:rPr>
        <w:t xml:space="preserve"> </w:t>
      </w:r>
      <w:proofErr w:type="spellStart"/>
      <w:r w:rsidRPr="007753A6">
        <w:rPr>
          <w:rFonts w:ascii="Arial" w:hAnsi="Arial" w:cs="Arial"/>
        </w:rPr>
        <w:t>Kiguchi</w:t>
      </w:r>
      <w:proofErr w:type="spellEnd"/>
      <w:r w:rsidRPr="007753A6">
        <w:rPr>
          <w:rFonts w:ascii="Arial" w:hAnsi="Arial" w:cs="Arial"/>
        </w:rPr>
        <w:t xml:space="preserve">, </w:t>
      </w:r>
      <w:proofErr w:type="spellStart"/>
      <w:r w:rsidRPr="007753A6">
        <w:rPr>
          <w:rFonts w:ascii="Arial" w:hAnsi="Arial" w:cs="Arial"/>
        </w:rPr>
        <w:t>Masafumi</w:t>
      </w:r>
      <w:proofErr w:type="spellEnd"/>
      <w:r w:rsidRPr="007753A6">
        <w:rPr>
          <w:rFonts w:ascii="Arial" w:hAnsi="Arial" w:cs="Arial"/>
        </w:rPr>
        <w:t xml:space="preserve"> </w:t>
      </w:r>
      <w:proofErr w:type="spellStart"/>
      <w:r w:rsidRPr="007753A6">
        <w:rPr>
          <w:rFonts w:ascii="Arial" w:hAnsi="Arial" w:cs="Arial"/>
        </w:rPr>
        <w:t>Kishimoto</w:t>
      </w:r>
      <w:proofErr w:type="spellEnd"/>
      <w:r w:rsidRPr="007753A6">
        <w:rPr>
          <w:rFonts w:ascii="Arial" w:hAnsi="Arial" w:cs="Arial"/>
        </w:rPr>
        <w:t xml:space="preserve">, Toshiya Inoue, </w:t>
      </w:r>
      <w:proofErr w:type="spellStart"/>
      <w:r w:rsidRPr="007753A6">
        <w:rPr>
          <w:rFonts w:ascii="Arial" w:hAnsi="Arial" w:cs="Arial"/>
        </w:rPr>
        <w:t>Yasuyuki</w:t>
      </w:r>
      <w:proofErr w:type="spellEnd"/>
      <w:r w:rsidRPr="007753A6">
        <w:rPr>
          <w:rFonts w:ascii="Arial" w:hAnsi="Arial" w:cs="Arial"/>
        </w:rPr>
        <w:t xml:space="preserve"> Hayashi, </w:t>
      </w:r>
      <w:proofErr w:type="spellStart"/>
      <w:r w:rsidRPr="007753A6">
        <w:rPr>
          <w:rFonts w:ascii="Arial" w:hAnsi="Arial" w:cs="Arial"/>
        </w:rPr>
        <w:t>Taku</w:t>
      </w:r>
      <w:proofErr w:type="spellEnd"/>
      <w:r w:rsidRPr="007753A6">
        <w:rPr>
          <w:rFonts w:ascii="Arial" w:hAnsi="Arial" w:cs="Arial"/>
        </w:rPr>
        <w:t xml:space="preserve"> </w:t>
      </w:r>
      <w:proofErr w:type="spellStart"/>
      <w:r w:rsidRPr="007753A6">
        <w:rPr>
          <w:rFonts w:ascii="Arial" w:hAnsi="Arial" w:cs="Arial"/>
        </w:rPr>
        <w:t>Sogabe</w:t>
      </w:r>
      <w:proofErr w:type="spellEnd"/>
      <w:r w:rsidRPr="007753A6">
        <w:rPr>
          <w:rFonts w:ascii="Arial" w:hAnsi="Arial" w:cs="Arial"/>
        </w:rPr>
        <w:t xml:space="preserve">, Takaya </w:t>
      </w:r>
      <w:proofErr w:type="spellStart"/>
      <w:r w:rsidRPr="007753A6">
        <w:rPr>
          <w:rFonts w:ascii="Arial" w:hAnsi="Arial" w:cs="Arial"/>
        </w:rPr>
        <w:t>Morooka</w:t>
      </w:r>
      <w:proofErr w:type="spellEnd"/>
      <w:r w:rsidRPr="007753A6">
        <w:rPr>
          <w:rFonts w:ascii="Arial" w:hAnsi="Arial" w:cs="Arial"/>
        </w:rPr>
        <w:t xml:space="preserve">, Haruko Sakamoto, </w:t>
      </w:r>
      <w:proofErr w:type="spellStart"/>
      <w:r w:rsidRPr="007753A6">
        <w:rPr>
          <w:rFonts w:ascii="Arial" w:hAnsi="Arial" w:cs="Arial"/>
        </w:rPr>
        <w:t>Keitaro</w:t>
      </w:r>
      <w:proofErr w:type="spellEnd"/>
      <w:r w:rsidRPr="007753A6">
        <w:rPr>
          <w:rFonts w:ascii="Arial" w:hAnsi="Arial" w:cs="Arial"/>
        </w:rPr>
        <w:t xml:space="preserve"> Suzuki, Fumiko Nakamura, </w:t>
      </w:r>
      <w:proofErr w:type="spellStart"/>
      <w:r w:rsidRPr="007753A6">
        <w:rPr>
          <w:rFonts w:ascii="Arial" w:hAnsi="Arial" w:cs="Arial"/>
        </w:rPr>
        <w:t>Tasuku</w:t>
      </w:r>
      <w:proofErr w:type="spellEnd"/>
      <w:r w:rsidRPr="007753A6">
        <w:rPr>
          <w:rFonts w:ascii="Arial" w:hAnsi="Arial" w:cs="Arial"/>
        </w:rPr>
        <w:t xml:space="preserve"> Matsuyama, </w:t>
      </w:r>
      <w:proofErr w:type="spellStart"/>
      <w:r w:rsidRPr="007753A6">
        <w:rPr>
          <w:rFonts w:ascii="Arial" w:hAnsi="Arial" w:cs="Arial"/>
        </w:rPr>
        <w:t>Yohei</w:t>
      </w:r>
      <w:proofErr w:type="spellEnd"/>
      <w:r w:rsidRPr="007753A6">
        <w:rPr>
          <w:rFonts w:ascii="Arial" w:hAnsi="Arial" w:cs="Arial"/>
        </w:rPr>
        <w:t xml:space="preserve"> Okada, Satoshi Matsui, Atsushi Hirayama, Satoshi Yoshimura, </w:t>
      </w:r>
      <w:proofErr w:type="spellStart"/>
      <w:r w:rsidRPr="007753A6">
        <w:rPr>
          <w:rFonts w:ascii="Arial" w:hAnsi="Arial" w:cs="Arial"/>
        </w:rPr>
        <w:t>Shunsuke</w:t>
      </w:r>
      <w:proofErr w:type="spellEnd"/>
      <w:r w:rsidRPr="007753A6">
        <w:rPr>
          <w:rFonts w:ascii="Arial" w:hAnsi="Arial" w:cs="Arial"/>
        </w:rPr>
        <w:t xml:space="preserve"> </w:t>
      </w:r>
      <w:proofErr w:type="spellStart"/>
      <w:r w:rsidRPr="007753A6">
        <w:rPr>
          <w:rFonts w:ascii="Arial" w:hAnsi="Arial" w:cs="Arial"/>
        </w:rPr>
        <w:t>Kimata</w:t>
      </w:r>
      <w:proofErr w:type="spellEnd"/>
      <w:r w:rsidRPr="007753A6">
        <w:rPr>
          <w:rFonts w:ascii="Arial" w:hAnsi="Arial" w:cs="Arial"/>
        </w:rPr>
        <w:t xml:space="preserve">, Takeshi Shimazu, </w:t>
      </w:r>
      <w:proofErr w:type="spellStart"/>
      <w:r w:rsidRPr="007753A6">
        <w:rPr>
          <w:rFonts w:ascii="Arial" w:hAnsi="Arial" w:cs="Arial"/>
        </w:rPr>
        <w:t>Tetsuhisa</w:t>
      </w:r>
      <w:proofErr w:type="spellEnd"/>
      <w:r w:rsidRPr="007753A6">
        <w:rPr>
          <w:rFonts w:ascii="Arial" w:hAnsi="Arial" w:cs="Arial"/>
        </w:rPr>
        <w:t xml:space="preserve"> Kitamura, Takashi Kawamura, </w:t>
      </w:r>
      <w:proofErr w:type="spellStart"/>
      <w:r w:rsidRPr="007753A6">
        <w:rPr>
          <w:rFonts w:ascii="Arial" w:hAnsi="Arial" w:cs="Arial"/>
        </w:rPr>
        <w:t>Taku</w:t>
      </w:r>
      <w:proofErr w:type="spellEnd"/>
      <w:r w:rsidRPr="007753A6">
        <w:rPr>
          <w:rFonts w:ascii="Arial" w:hAnsi="Arial" w:cs="Arial"/>
        </w:rPr>
        <w:t xml:space="preserve"> </w:t>
      </w:r>
      <w:proofErr w:type="spellStart"/>
      <w:r w:rsidRPr="007753A6">
        <w:rPr>
          <w:rFonts w:ascii="Arial" w:hAnsi="Arial" w:cs="Arial"/>
        </w:rPr>
        <w:t>Iwami</w:t>
      </w:r>
      <w:proofErr w:type="spellEnd"/>
      <w:r w:rsidRPr="007753A6">
        <w:rPr>
          <w:rFonts w:ascii="Arial" w:hAnsi="Arial" w:cs="Arial"/>
        </w:rPr>
        <w:t>, on behalf of the CRITICAL Study Group Investigators</w:t>
      </w:r>
    </w:p>
    <w:p w:rsidR="00A10E5A" w:rsidRPr="007753A6" w:rsidRDefault="00A10E5A" w:rsidP="00A10E5A">
      <w:pPr>
        <w:rPr>
          <w:rFonts w:ascii="Arial" w:hAnsi="Arial" w:cs="Arial"/>
        </w:rPr>
      </w:pPr>
    </w:p>
    <w:p w:rsidR="00A10E5A" w:rsidRDefault="00A10E5A">
      <w:pPr>
        <w:widowControl/>
        <w:jc w:val="left"/>
      </w:pPr>
      <w:r>
        <w:br w:type="page"/>
      </w:r>
    </w:p>
    <w:p w:rsidR="00FD6C6F" w:rsidRDefault="00A10E5A">
      <w:pPr>
        <w:rPr>
          <w:rFonts w:ascii="Arial" w:hAnsi="Arial" w:cs="Arial"/>
        </w:rPr>
      </w:pPr>
      <w:r w:rsidRPr="007753A6">
        <w:rPr>
          <w:rFonts w:ascii="Arial" w:hAnsi="Arial" w:cs="Arial"/>
          <w:b/>
          <w:bCs/>
        </w:rPr>
        <w:lastRenderedPageBreak/>
        <w:t>Supplementary table 1.</w:t>
      </w:r>
      <w:r w:rsidRPr="007753A6">
        <w:rPr>
          <w:rFonts w:ascii="Arial" w:hAnsi="Arial" w:cs="Arial"/>
        </w:rPr>
        <w:t xml:space="preserve"> Characteristics after OHCA patients by first documented rhythm</w:t>
      </w:r>
    </w:p>
    <w:p w:rsidR="00A10E5A" w:rsidRDefault="00F83B47">
      <w:pPr>
        <w:rPr>
          <w:rFonts w:ascii="Times New Roman" w:hAnsi="Times New Roman" w:cs="Times New Roman"/>
          <w:noProof/>
        </w:rPr>
      </w:pPr>
      <w:r>
        <w:rPr>
          <w:rFonts w:ascii="Times New Roman" w:hAnsi="Times New Roman" w:cs="Times New Roman"/>
          <w:noProof/>
        </w:rPr>
        <w:object w:dxaOrig="17240" w:dyaOrig="7900" w14:anchorId="00E86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532.8pt;height:244.25pt;mso-width-percent:0;mso-height-percent:0;mso-width-percent:0;mso-height-percent:0" o:ole="">
            <v:imagedata r:id="rId4" o:title=""/>
          </v:shape>
          <o:OLEObject Type="Embed" ProgID="Excel.Sheet.12" ShapeID="_x0000_i1026" DrawAspect="Content" ObjectID="_1669629460" r:id="rId5"/>
        </w:object>
      </w:r>
    </w:p>
    <w:p w:rsidR="00A10E5A" w:rsidRPr="00BE7D4A" w:rsidRDefault="00A10E5A" w:rsidP="00A10E5A">
      <w:pPr>
        <w:rPr>
          <w:rFonts w:ascii="Arial" w:hAnsi="Arial" w:cs="Arial"/>
          <w:sz w:val="18"/>
          <w:szCs w:val="21"/>
        </w:rPr>
      </w:pPr>
      <w:r w:rsidRPr="00BE7D4A">
        <w:rPr>
          <w:rFonts w:ascii="Arial" w:hAnsi="Arial" w:cs="Arial"/>
          <w:sz w:val="18"/>
          <w:szCs w:val="21"/>
        </w:rPr>
        <w:t>OHCA, out-of-hospital cardiac arrest; ROSC, return of spontaneous circulation; AED, automated external defibrillator; CPR, cardiopulmonary resuscitation; EMS, emergency medical services; IQR, Inter quartile range</w:t>
      </w:r>
    </w:p>
    <w:p w:rsidR="00A10E5A" w:rsidRDefault="00A10E5A" w:rsidP="00A10E5A">
      <w:pPr>
        <w:rPr>
          <w:rFonts w:ascii="Times New Roman" w:hAnsi="Times New Roman" w:cs="Times New Roman"/>
        </w:rPr>
      </w:pPr>
      <w:r w:rsidRPr="00BE7D4A">
        <w:rPr>
          <w:rFonts w:ascii="Arial" w:hAnsi="Arial" w:cs="Arial"/>
          <w:sz w:val="18"/>
          <w:szCs w:val="21"/>
        </w:rPr>
        <w:t>*Comparisons between the two groups were evaluated with Kruskal-Wallis tests for continuous variables and X</w:t>
      </w:r>
      <w:r w:rsidRPr="00BE7D4A">
        <w:rPr>
          <w:rFonts w:ascii="Arial" w:hAnsi="Arial" w:cs="Arial"/>
          <w:sz w:val="18"/>
          <w:szCs w:val="21"/>
          <w:vertAlign w:val="superscript"/>
        </w:rPr>
        <w:t>2</w:t>
      </w:r>
      <w:r w:rsidRPr="00BE7D4A">
        <w:rPr>
          <w:rFonts w:ascii="Arial" w:hAnsi="Arial" w:cs="Arial"/>
          <w:sz w:val="18"/>
          <w:szCs w:val="21"/>
        </w:rPr>
        <w:t xml:space="preserve"> test for categorical variables.</w:t>
      </w:r>
      <w:r w:rsidRPr="00BE7D4A">
        <w:rPr>
          <w:rFonts w:ascii="Times New Roman" w:hAnsi="Times New Roman" w:cs="Times New Roman"/>
          <w:sz w:val="20"/>
          <w:szCs w:val="22"/>
        </w:rPr>
        <w:tab/>
      </w:r>
      <w:r w:rsidRPr="00BE7D4A">
        <w:rPr>
          <w:rFonts w:ascii="Times New Roman" w:hAnsi="Times New Roman" w:cs="Times New Roman"/>
        </w:rPr>
        <w:tab/>
      </w:r>
    </w:p>
    <w:p w:rsidR="00A10E5A" w:rsidRDefault="00A10E5A" w:rsidP="00A10E5A">
      <w:pPr>
        <w:rPr>
          <w:rFonts w:ascii="Times New Roman" w:hAnsi="Times New Roman" w:cs="Times New Roman"/>
        </w:rPr>
      </w:pPr>
    </w:p>
    <w:p w:rsidR="00A10E5A" w:rsidRDefault="00A10E5A">
      <w:pPr>
        <w:widowControl/>
        <w:jc w:val="left"/>
        <w:rPr>
          <w:rFonts w:ascii="Times New Roman" w:hAnsi="Times New Roman" w:cs="Times New Roman"/>
        </w:rPr>
      </w:pPr>
      <w:r>
        <w:rPr>
          <w:rFonts w:ascii="Times New Roman" w:hAnsi="Times New Roman" w:cs="Times New Roman"/>
        </w:rPr>
        <w:br w:type="page"/>
      </w:r>
    </w:p>
    <w:p w:rsidR="00A10E5A" w:rsidRDefault="00A10E5A" w:rsidP="00A10E5A">
      <w:pPr>
        <w:rPr>
          <w:rFonts w:ascii="Arial" w:hAnsi="Arial" w:cs="Arial"/>
        </w:rPr>
      </w:pPr>
      <w:r w:rsidRPr="00BE7D4A">
        <w:rPr>
          <w:rFonts w:ascii="Arial" w:hAnsi="Arial" w:cs="Arial"/>
          <w:b/>
          <w:bCs/>
        </w:rPr>
        <w:lastRenderedPageBreak/>
        <w:t xml:space="preserve">Supplementary Table 2. </w:t>
      </w:r>
      <w:r w:rsidRPr="00BE7D4A">
        <w:rPr>
          <w:rFonts w:ascii="Arial" w:hAnsi="Arial" w:cs="Arial"/>
        </w:rPr>
        <w:t xml:space="preserve"> The results of sensitivity analysis</w:t>
      </w:r>
    </w:p>
    <w:p w:rsidR="00A10E5A" w:rsidRDefault="00F83B47" w:rsidP="00A10E5A">
      <w:pPr>
        <w:rPr>
          <w:rFonts w:ascii="Arial" w:hAnsi="Arial" w:cs="Arial"/>
          <w:noProof/>
        </w:rPr>
      </w:pPr>
      <w:r>
        <w:rPr>
          <w:rFonts w:ascii="Arial" w:hAnsi="Arial" w:cs="Arial"/>
          <w:noProof/>
        </w:rPr>
        <w:object w:dxaOrig="18000" w:dyaOrig="2040" w14:anchorId="6D837E19">
          <v:shape id="_x0000_i1025" type="#_x0000_t75" alt="" style="width:538.35pt;height:60.9pt;mso-width-percent:0;mso-height-percent:0;mso-width-percent:0;mso-height-percent:0" o:ole="">
            <v:imagedata r:id="rId6" o:title=""/>
          </v:shape>
          <o:OLEObject Type="Embed" ProgID="Excel.Sheet.12" ShapeID="_x0000_i1025" DrawAspect="Content" ObjectID="_1669629461" r:id="rId7"/>
        </w:object>
      </w:r>
    </w:p>
    <w:p w:rsidR="00A10E5A" w:rsidRPr="00BE7D4A" w:rsidRDefault="00A10E5A" w:rsidP="00A10E5A">
      <w:pPr>
        <w:spacing w:line="100" w:lineRule="atLeast"/>
        <w:rPr>
          <w:rFonts w:ascii="Arial" w:hAnsi="Arial" w:cs="Arial"/>
          <w:sz w:val="18"/>
          <w:szCs w:val="18"/>
        </w:rPr>
      </w:pPr>
      <w:r w:rsidRPr="00BE7D4A">
        <w:rPr>
          <w:rFonts w:ascii="Arial" w:hAnsi="Arial" w:cs="Arial"/>
          <w:sz w:val="18"/>
          <w:szCs w:val="18"/>
        </w:rPr>
        <w:t>*Adjusted for age, sex, bystander witness, bystander CPR, first documented rhythm at the scene, prehospital advanced airway management, prehospital adrenaline administration, time from EMS call to lactate measurement, extracorporeal membrane oxygenation, coronary angiography, and target temperature management</w:t>
      </w:r>
      <w:r w:rsidRPr="00BE7D4A">
        <w:rPr>
          <w:rFonts w:ascii="Arial" w:hAnsi="Arial" w:cs="Arial"/>
          <w:sz w:val="18"/>
          <w:szCs w:val="18"/>
        </w:rPr>
        <w:tab/>
      </w:r>
    </w:p>
    <w:p w:rsidR="00A10E5A" w:rsidRPr="00A10E5A" w:rsidRDefault="00A10E5A" w:rsidP="00A10E5A">
      <w:pPr>
        <w:rPr>
          <w:rFonts w:hint="eastAsia"/>
        </w:rPr>
      </w:pPr>
      <w:r w:rsidRPr="00BE7D4A">
        <w:rPr>
          <w:rFonts w:ascii="Arial" w:hAnsi="Arial" w:cs="Arial"/>
          <w:sz w:val="18"/>
          <w:szCs w:val="18"/>
        </w:rPr>
        <w:t>ROSC, return of spontaneous circulation; OR, odds ratio; CI, confidence interval</w:t>
      </w:r>
      <w:r w:rsidRPr="00BE7D4A">
        <w:rPr>
          <w:rFonts w:ascii="Arial" w:hAnsi="Arial" w:cs="Arial"/>
          <w:sz w:val="18"/>
          <w:szCs w:val="18"/>
        </w:rPr>
        <w:tab/>
      </w:r>
    </w:p>
    <w:sectPr w:rsidR="00A10E5A" w:rsidRPr="00A10E5A" w:rsidSect="00A10E5A">
      <w:pgSz w:w="11900" w:h="16840"/>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oNotDisplayPageBoundaries/>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E5A"/>
    <w:rsid w:val="00032244"/>
    <w:rsid w:val="00046017"/>
    <w:rsid w:val="001265ED"/>
    <w:rsid w:val="001602A7"/>
    <w:rsid w:val="001E0789"/>
    <w:rsid w:val="001F4ED7"/>
    <w:rsid w:val="0020194E"/>
    <w:rsid w:val="00207059"/>
    <w:rsid w:val="00277145"/>
    <w:rsid w:val="00297DF6"/>
    <w:rsid w:val="002D5337"/>
    <w:rsid w:val="002D61EC"/>
    <w:rsid w:val="002D6D1D"/>
    <w:rsid w:val="00306219"/>
    <w:rsid w:val="003605E3"/>
    <w:rsid w:val="00406601"/>
    <w:rsid w:val="00411ECF"/>
    <w:rsid w:val="00437755"/>
    <w:rsid w:val="00454CA4"/>
    <w:rsid w:val="00475E1B"/>
    <w:rsid w:val="004B178C"/>
    <w:rsid w:val="00503FC6"/>
    <w:rsid w:val="0051137B"/>
    <w:rsid w:val="00534E49"/>
    <w:rsid w:val="00562B79"/>
    <w:rsid w:val="005A3528"/>
    <w:rsid w:val="005B502F"/>
    <w:rsid w:val="005D1514"/>
    <w:rsid w:val="005E71C1"/>
    <w:rsid w:val="007174A2"/>
    <w:rsid w:val="007473EC"/>
    <w:rsid w:val="00755B9A"/>
    <w:rsid w:val="007926F2"/>
    <w:rsid w:val="00825946"/>
    <w:rsid w:val="00832675"/>
    <w:rsid w:val="00842C3F"/>
    <w:rsid w:val="008944D2"/>
    <w:rsid w:val="00895993"/>
    <w:rsid w:val="00896198"/>
    <w:rsid w:val="009A38A7"/>
    <w:rsid w:val="009A7DC6"/>
    <w:rsid w:val="009B7387"/>
    <w:rsid w:val="00A10E5A"/>
    <w:rsid w:val="00A3234B"/>
    <w:rsid w:val="00A96FD7"/>
    <w:rsid w:val="00AA109B"/>
    <w:rsid w:val="00B047CD"/>
    <w:rsid w:val="00B232BA"/>
    <w:rsid w:val="00B355AA"/>
    <w:rsid w:val="00B8467C"/>
    <w:rsid w:val="00B967F1"/>
    <w:rsid w:val="00BC41B9"/>
    <w:rsid w:val="00C02A75"/>
    <w:rsid w:val="00C76D1C"/>
    <w:rsid w:val="00CE18E7"/>
    <w:rsid w:val="00DD78C8"/>
    <w:rsid w:val="00E02715"/>
    <w:rsid w:val="00E04EEA"/>
    <w:rsid w:val="00E173F1"/>
    <w:rsid w:val="00E5400C"/>
    <w:rsid w:val="00E9252A"/>
    <w:rsid w:val="00F83B47"/>
    <w:rsid w:val="00FA6C9E"/>
    <w:rsid w:val="00FB77BA"/>
    <w:rsid w:val="00FC1527"/>
    <w:rsid w:val="00FD6C6F"/>
    <w:rsid w:val="00FE6033"/>
    <w:rsid w:val="00FF1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883461"/>
  <w15:chartTrackingRefBased/>
  <w15:docId w15:val="{3D7BC542-B01B-3243-9296-076AEBE8D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0E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package" Target="embeddings/Microsoft_Excel_______1.xls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package" Target="embeddings/Microsoft_Excel_______.xlsx"/><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245</Words>
  <Characters>1403</Characters>
  <Application>Microsoft Office Word</Application>
  <DocSecurity>0</DocSecurity>
  <Lines>11</Lines>
  <Paragraphs>3</Paragraphs>
  <ScaleCrop>false</ScaleCrop>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Nishioka Norihiro</dc:creator>
  <cp:keywords/>
  <dc:description/>
  <cp:lastModifiedBy>Nishioka Norihiro</cp:lastModifiedBy>
  <cp:revision>1</cp:revision>
  <dcterms:created xsi:type="dcterms:W3CDTF">2020-12-16T04:07:00Z</dcterms:created>
  <dcterms:modified xsi:type="dcterms:W3CDTF">2020-12-16T04:10:00Z</dcterms:modified>
</cp:coreProperties>
</file>