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0CD2" w14:textId="77777777" w:rsidR="00E35225" w:rsidRPr="00901B8E" w:rsidRDefault="00E35225" w:rsidP="00E3522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bookmarkStart w:id="0" w:name="OLE_LINK1"/>
      <w:bookmarkStart w:id="1" w:name="OLE_LINK6"/>
      <w:r w:rsidRPr="00901B8E">
        <w:rPr>
          <w:rFonts w:ascii="Times New Roman" w:hAnsi="Times New Roman" w:cs="Times New Roman"/>
          <w:b/>
          <w:sz w:val="28"/>
          <w:szCs w:val="24"/>
          <w:lang w:val="en-GB"/>
        </w:rPr>
        <w:t>Quantitative evaluation and comparison of coronary artery characteristics by 3D coronary volume reconstruction</w:t>
      </w:r>
    </w:p>
    <w:p w14:paraId="3DCE3F0E" w14:textId="77777777" w:rsidR="003D6D3F" w:rsidRPr="00901B8E" w:rsidRDefault="003D6D3F" w:rsidP="003D6D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proofErr w:type="spellStart"/>
      <w:r w:rsidRPr="00901B8E">
        <w:rPr>
          <w:rFonts w:ascii="Times New Roman" w:hAnsi="Times New Roman" w:cs="Times New Roman"/>
          <w:sz w:val="24"/>
          <w:szCs w:val="24"/>
          <w:lang w:val="en-GB"/>
        </w:rPr>
        <w:t>Yongcheol</w:t>
      </w:r>
      <w:proofErr w:type="spellEnd"/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 Kim 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a,b,1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, Jonathan J. H. Bray 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c,1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, Benjamin Waterhouse,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Alex Gall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b,1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br/>
        <w:t xml:space="preserve">Georgia Connolly </w:t>
      </w:r>
      <w:r w:rsidRPr="0014457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b,1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,Eva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Sammut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b,1</w:t>
      </w:r>
      <w:r>
        <w:rPr>
          <w:rFonts w:ascii="Times New Roman" w:hAnsi="Times New Roman" w:cs="Times New Roman"/>
          <w:sz w:val="24"/>
          <w:szCs w:val="24"/>
          <w:lang w:val="en-GB"/>
        </w:rPr>
        <w:t>, Vito D. Bruno</w:t>
      </w:r>
      <w:r w:rsidRPr="0089107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b,1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Robert </w:t>
      </w:r>
      <w:proofErr w:type="spellStart"/>
      <w:r w:rsidRPr="00901B8E">
        <w:rPr>
          <w:rFonts w:ascii="Times New Roman" w:hAnsi="Times New Roman" w:cs="Times New Roman"/>
          <w:sz w:val="24"/>
          <w:szCs w:val="24"/>
          <w:lang w:val="en-GB"/>
        </w:rPr>
        <w:t>Tulloh</w:t>
      </w:r>
      <w:proofErr w:type="spellEnd"/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c,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, David </w:t>
      </w:r>
      <w:proofErr w:type="spellStart"/>
      <w:r w:rsidRPr="00901B8E">
        <w:rPr>
          <w:rFonts w:ascii="Times New Roman" w:hAnsi="Times New Roman" w:cs="Times New Roman"/>
          <w:sz w:val="24"/>
          <w:szCs w:val="24"/>
          <w:lang w:val="en-GB"/>
        </w:rPr>
        <w:t>Adlam</w:t>
      </w:r>
      <w:proofErr w:type="spellEnd"/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d,1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, Thomas W. Johnson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,1</w:t>
      </w:r>
    </w:p>
    <w:p w14:paraId="72A3B331" w14:textId="77777777" w:rsidR="00E35225" w:rsidRPr="00AB02CE" w:rsidRDefault="00E35225" w:rsidP="00E35225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ivision of Cardiology, Department of Internal Medicine, Yonsei University College of Medicine and Cardiovascular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Yongin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Severance Hospital,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Yongin</w:t>
      </w:r>
      <w:proofErr w:type="spellEnd"/>
      <w:r w:rsidRPr="00901B8E">
        <w:rPr>
          <w:rFonts w:ascii="Times New Roman" w:hAnsi="Times New Roman" w:cs="Times New Roman"/>
          <w:sz w:val="24"/>
          <w:szCs w:val="24"/>
          <w:lang w:val="en-GB"/>
        </w:rPr>
        <w:t>, Republic of Korea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11548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>Bristol Heart Institute, University Hospitals Bristol NHS Foundation Trust, UK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>University of Bristol, Bristol, UK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01B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Pr="00901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4457F">
        <w:rPr>
          <w:rFonts w:ascii="Times New Roman" w:hAnsi="Times New Roman" w:cs="Times New Roman"/>
          <w:sz w:val="24"/>
          <w:szCs w:val="20"/>
        </w:rPr>
        <w:t>Department of Cardiovascular Sciences, and NIHR Leicester Biomedical Research Centre, Leicester, UK</w:t>
      </w:r>
    </w:p>
    <w:p w14:paraId="5C9AB898" w14:textId="77777777" w:rsidR="005E2FB8" w:rsidRPr="000200D6" w:rsidRDefault="005E2FB8" w:rsidP="005E2FB8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0"/>
          <w:lang w:val="en-GB"/>
        </w:rPr>
      </w:pPr>
    </w:p>
    <w:p w14:paraId="36A88DF7" w14:textId="77777777" w:rsidR="005E2FB8" w:rsidRDefault="005E2FB8" w:rsidP="005E2FB8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0"/>
        </w:rPr>
      </w:pPr>
      <w:r w:rsidRPr="009E673A">
        <w:rPr>
          <w:rFonts w:ascii="Times New Roman" w:hAnsi="Times New Roman" w:cs="Times New Roman"/>
          <w:b/>
          <w:sz w:val="32"/>
          <w:szCs w:val="20"/>
        </w:rPr>
        <w:t xml:space="preserve">Supplementary </w:t>
      </w:r>
      <w:r w:rsidRPr="009E673A">
        <w:rPr>
          <w:rFonts w:ascii="Times New Roman" w:hAnsi="Times New Roman" w:cs="Times New Roman" w:hint="eastAsia"/>
          <w:b/>
          <w:sz w:val="32"/>
          <w:szCs w:val="20"/>
        </w:rPr>
        <w:t>Material</w:t>
      </w:r>
    </w:p>
    <w:p w14:paraId="7B5B0209" w14:textId="432C1623" w:rsidR="005E2FB8" w:rsidRPr="008343BE" w:rsidRDefault="005E2FB8" w:rsidP="005E2FB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43B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343B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8343B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83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8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</w:rPr>
        <w:t>Baseline characteristics in each group</w:t>
      </w:r>
      <w:r w:rsidR="00137739">
        <w:rPr>
          <w:rFonts w:ascii="Times New Roman" w:hAnsi="Times New Roman" w:cs="Times New Roman" w:hint="eastAsia"/>
          <w:sz w:val="24"/>
          <w:szCs w:val="24"/>
        </w:rPr>
        <w:t>.</w:t>
      </w:r>
    </w:p>
    <w:p w14:paraId="6D6A1425" w14:textId="0D5A05C6" w:rsidR="005E2FB8" w:rsidRDefault="005E2FB8" w:rsidP="005E2FB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F692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S2</w:t>
      </w:r>
      <w:r w:rsidRPr="00FD406F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0F692D">
        <w:rPr>
          <w:rFonts w:ascii="Times New Roman" w:hAnsi="Times New Roman" w:cs="Times New Roman"/>
          <w:sz w:val="24"/>
          <w:szCs w:val="24"/>
        </w:rPr>
        <w:t xml:space="preserve"> </w:t>
      </w:r>
      <w:r w:rsidR="00B80823">
        <w:rPr>
          <w:rFonts w:ascii="Times New Roman" w:hAnsi="Times New Roman" w:cs="Times New Roman"/>
          <w:sz w:val="24"/>
          <w:szCs w:val="24"/>
        </w:rPr>
        <w:tab/>
      </w:r>
      <w:r w:rsidR="001B1A89">
        <w:rPr>
          <w:rFonts w:ascii="Times New Roman" w:hAnsi="Times New Roman" w:cs="Times New Roman" w:hint="eastAsia"/>
          <w:sz w:val="24"/>
        </w:rPr>
        <w:t>Comparison of the length of coronary arteries in groups</w:t>
      </w:r>
      <w:r w:rsidR="00137739">
        <w:rPr>
          <w:rFonts w:ascii="Times New Roman" w:hAnsi="Times New Roman" w:cs="Times New Roman" w:hint="eastAsia"/>
          <w:sz w:val="24"/>
        </w:rPr>
        <w:t>.</w:t>
      </w:r>
    </w:p>
    <w:p w14:paraId="1993B978" w14:textId="519C343A" w:rsidR="00FD406F" w:rsidRDefault="00FD406F" w:rsidP="005E2FB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" w:name="OLE_LINK3"/>
      <w:r>
        <w:rPr>
          <w:rFonts w:ascii="Times New Roman" w:hAnsi="Times New Roman" w:cs="Times New Roman" w:hint="eastAsia"/>
          <w:b/>
          <w:sz w:val="24"/>
          <w:szCs w:val="24"/>
        </w:rPr>
        <w:t xml:space="preserve">Table S3: </w:t>
      </w:r>
      <w:r w:rsidR="00B80823">
        <w:rPr>
          <w:rFonts w:ascii="Times New Roman" w:hAnsi="Times New Roman" w:cs="Times New Roman"/>
          <w:b/>
          <w:sz w:val="24"/>
          <w:szCs w:val="24"/>
        </w:rPr>
        <w:tab/>
      </w:r>
      <w:r w:rsidR="00137739">
        <w:rPr>
          <w:rFonts w:ascii="Times New Roman" w:hAnsi="Times New Roman" w:cs="Times New Roman" w:hint="eastAsia"/>
          <w:sz w:val="24"/>
        </w:rPr>
        <w:t>Comparison of the lumen diameters between the groups.</w:t>
      </w:r>
      <w:r w:rsidR="00137739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8C15283" w14:textId="708C70DB" w:rsidR="00AC2171" w:rsidRPr="00B80823" w:rsidRDefault="00AC2171" w:rsidP="00B80823">
      <w:pPr>
        <w:rPr>
          <w:rFonts w:ascii="Times New Roman" w:hAnsi="Times New Roman" w:cs="Times New Roman"/>
          <w:sz w:val="24"/>
          <w:szCs w:val="24"/>
        </w:rPr>
      </w:pPr>
      <w:r w:rsidRPr="00B80823">
        <w:rPr>
          <w:rFonts w:ascii="Times New Roman" w:hAnsi="Times New Roman" w:cs="Times New Roman"/>
          <w:b/>
          <w:sz w:val="24"/>
          <w:szCs w:val="24"/>
        </w:rPr>
        <w:t>Table S4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08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</w:rPr>
        <w:t>Comparison of coronary volumes</w:t>
      </w:r>
      <w:r>
        <w:rPr>
          <w:rFonts w:ascii="Times New Roman" w:hAnsi="Times New Roman" w:cs="Times New Roman"/>
          <w:sz w:val="24"/>
          <w:szCs w:val="24"/>
        </w:rPr>
        <w:t>/length ratio(mm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/mm)</w:t>
      </w:r>
    </w:p>
    <w:p w14:paraId="533EE4F8" w14:textId="56D26EF4" w:rsidR="00137739" w:rsidRDefault="001B1A89" w:rsidP="00B80823">
      <w:pPr>
        <w:widowControl/>
        <w:wordWrap/>
        <w:autoSpaceDE/>
        <w:autoSpaceDN/>
        <w:spacing w:line="240" w:lineRule="auto"/>
        <w:ind w:left="160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1B1A89">
        <w:rPr>
          <w:rFonts w:ascii="Times New Roman" w:hAnsi="Times New Roman" w:cs="Times New Roman" w:hint="eastAsia"/>
          <w:b/>
          <w:sz w:val="24"/>
          <w:szCs w:val="24"/>
        </w:rPr>
        <w:t>Table S</w:t>
      </w:r>
      <w:r w:rsidR="00AC2171">
        <w:rPr>
          <w:rFonts w:ascii="Times New Roman" w:hAnsi="Times New Roman" w:cs="Times New Roman"/>
          <w:b/>
          <w:sz w:val="24"/>
          <w:szCs w:val="24"/>
        </w:rPr>
        <w:t>5</w:t>
      </w:r>
      <w:r w:rsidRPr="001B1A89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bookmarkEnd w:id="0"/>
      <w:bookmarkEnd w:id="1"/>
      <w:bookmarkEnd w:id="2"/>
      <w:r w:rsidR="00B80823">
        <w:rPr>
          <w:rFonts w:ascii="Times New Roman" w:hAnsi="Times New Roman" w:cs="Times New Roman"/>
          <w:b/>
          <w:sz w:val="24"/>
          <w:szCs w:val="24"/>
        </w:rPr>
        <w:tab/>
      </w:r>
      <w:r w:rsidR="00137739">
        <w:rPr>
          <w:rFonts w:ascii="Times New Roman" w:hAnsi="Times New Roman" w:cs="Times New Roman" w:hint="eastAsia"/>
          <w:sz w:val="24"/>
          <w:szCs w:val="24"/>
        </w:rPr>
        <w:t xml:space="preserve">Intraclass correlation coefficient (ICC) values for individual arteries and </w:t>
      </w:r>
      <w:bookmarkStart w:id="3" w:name="_GoBack"/>
      <w:bookmarkEnd w:id="3"/>
      <w:r w:rsidR="00137739">
        <w:rPr>
          <w:rFonts w:ascii="Times New Roman" w:hAnsi="Times New Roman" w:cs="Times New Roman" w:hint="eastAsia"/>
          <w:sz w:val="24"/>
          <w:szCs w:val="24"/>
        </w:rPr>
        <w:t>total volume.</w:t>
      </w:r>
    </w:p>
    <w:p w14:paraId="2EE2D6A9" w14:textId="77777777" w:rsidR="001D580D" w:rsidRPr="00271BC2" w:rsidRDefault="001D580D" w:rsidP="00271BC2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1D580D" w:rsidRPr="00271BC2" w:rsidSect="001D580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14:paraId="4F51DFB2" w14:textId="77777777" w:rsidR="005E2FB8" w:rsidRPr="00942A5B" w:rsidRDefault="005E2FB8" w:rsidP="005E2FB8">
      <w:pPr>
        <w:rPr>
          <w:rFonts w:ascii="Times New Roman" w:hAnsi="Times New Roman" w:cs="Times New Roman"/>
          <w:sz w:val="24"/>
          <w:szCs w:val="24"/>
        </w:rPr>
      </w:pPr>
      <w:r w:rsidRPr="00942A5B">
        <w:rPr>
          <w:rFonts w:ascii="Times New Roman" w:hAnsi="Times New Roman" w:cs="Times New Roman"/>
          <w:sz w:val="24"/>
          <w:szCs w:val="24"/>
        </w:rPr>
        <w:lastRenderedPageBreak/>
        <w:t>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S1</w:t>
      </w:r>
      <w:r w:rsidRPr="00942A5B">
        <w:rPr>
          <w:rFonts w:ascii="Times New Roman" w:hAnsi="Times New Roman" w:cs="Times New Roman"/>
          <w:sz w:val="24"/>
          <w:szCs w:val="24"/>
        </w:rPr>
        <w:t>. Baseline characteristics in each group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2513"/>
        <w:gridCol w:w="2513"/>
        <w:gridCol w:w="2513"/>
        <w:gridCol w:w="1842"/>
        <w:gridCol w:w="1652"/>
      </w:tblGrid>
      <w:tr w:rsidR="00FB2A8A" w:rsidRPr="00942A5B" w14:paraId="6EB064C0" w14:textId="14F862FD" w:rsidTr="00FB2A8A"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12FF8263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9D7D2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1919748C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All patients</w:t>
            </w:r>
          </w:p>
          <w:p w14:paraId="0098F003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131</w:t>
            </w: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063C4BB4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DM group</w:t>
            </w:r>
          </w:p>
          <w:p w14:paraId="5230FD1A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(n=36)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3C6AA313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Normal group</w:t>
            </w:r>
          </w:p>
          <w:p w14:paraId="61FED536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(n = 42)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465322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Abnormal group</w:t>
            </w:r>
          </w:p>
          <w:p w14:paraId="0CF00304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(n = 53)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14:paraId="17FA4806" w14:textId="4F9C386C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B2A8A" w:rsidRPr="00942A5B" w14:paraId="157B6B9B" w14:textId="77A9C5EC" w:rsidTr="00FB2A8A">
        <w:tc>
          <w:tcPr>
            <w:tcW w:w="2664" w:type="dxa"/>
            <w:tcBorders>
              <w:top w:val="single" w:sz="4" w:space="0" w:color="auto"/>
            </w:tcBorders>
          </w:tcPr>
          <w:p w14:paraId="001611B7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(years)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69B2459C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43.2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(5.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77257159" w14:textId="013D2A29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43.2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(5.8)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727A5E96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41.9 (6.5)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B8B990D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44.3(3.5)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471AF455" w14:textId="33A9FBA5" w:rsidR="00FB2A8A" w:rsidRPr="00942A5B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</w:tr>
      <w:tr w:rsidR="00FB2A8A" w:rsidRPr="00942A5B" w14:paraId="60D12401" w14:textId="701C359F" w:rsidTr="00FB2A8A">
        <w:tc>
          <w:tcPr>
            <w:tcW w:w="2664" w:type="dxa"/>
          </w:tcPr>
          <w:p w14:paraId="3ADBD1A8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Male sex</w:t>
            </w:r>
          </w:p>
        </w:tc>
        <w:tc>
          <w:tcPr>
            <w:tcW w:w="2513" w:type="dxa"/>
          </w:tcPr>
          <w:p w14:paraId="1E06E44A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76.3%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09709E96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1.1%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4080A0B5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66.7%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21A20CC8" w14:textId="7281F50F" w:rsidR="00FB2A8A" w:rsidRPr="005E6E75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50 (94.3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="005E6E75">
              <w:rPr>
                <w:rFonts w:ascii="Times New Roman" w:hAnsi="Times New Roman" w:cs="Times New Roman"/>
                <w:sz w:val="24"/>
                <w:szCs w:val="24"/>
              </w:rPr>
              <w:t xml:space="preserve"> †‡</w:t>
            </w:r>
          </w:p>
        </w:tc>
        <w:tc>
          <w:tcPr>
            <w:tcW w:w="1652" w:type="dxa"/>
          </w:tcPr>
          <w:p w14:paraId="0541FF50" w14:textId="3BA4BF07" w:rsidR="00FB2A8A" w:rsidRPr="00942A5B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FB2A8A" w:rsidRPr="00942A5B" w14:paraId="22A9AD07" w14:textId="4FEC5EED" w:rsidTr="00FB2A8A">
        <w:tc>
          <w:tcPr>
            <w:tcW w:w="2664" w:type="dxa"/>
          </w:tcPr>
          <w:p w14:paraId="525F21EA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Rt. dominant artery</w:t>
            </w:r>
          </w:p>
        </w:tc>
        <w:tc>
          <w:tcPr>
            <w:tcW w:w="2513" w:type="dxa"/>
          </w:tcPr>
          <w:p w14:paraId="26A4E8E6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98 (74.8%)</w:t>
            </w:r>
          </w:p>
        </w:tc>
        <w:tc>
          <w:tcPr>
            <w:tcW w:w="2513" w:type="dxa"/>
          </w:tcPr>
          <w:p w14:paraId="1F877FB2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 (69.4%)</w:t>
            </w:r>
          </w:p>
        </w:tc>
        <w:tc>
          <w:tcPr>
            <w:tcW w:w="2513" w:type="dxa"/>
          </w:tcPr>
          <w:p w14:paraId="2C3A95B9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32 (76.2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5E8EADAD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41 (77.4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14:paraId="3A029326" w14:textId="0C86F3DA" w:rsidR="00FB2A8A" w:rsidRPr="00942A5B" w:rsidRDefault="00F4463E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FB2A8A" w:rsidRPr="00942A5B" w14:paraId="2B003BEE" w14:textId="0FD3E59C" w:rsidTr="00FB2A8A">
        <w:tc>
          <w:tcPr>
            <w:tcW w:w="2664" w:type="dxa"/>
          </w:tcPr>
          <w:p w14:paraId="625F9D96" w14:textId="77777777" w:rsidR="00FB2A8A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Risk factors for CAD</w:t>
            </w:r>
          </w:p>
        </w:tc>
        <w:tc>
          <w:tcPr>
            <w:tcW w:w="2513" w:type="dxa"/>
          </w:tcPr>
          <w:p w14:paraId="092D7E9A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 (1.6)</w:t>
            </w:r>
          </w:p>
        </w:tc>
        <w:tc>
          <w:tcPr>
            <w:tcW w:w="2513" w:type="dxa"/>
          </w:tcPr>
          <w:p w14:paraId="315E9E22" w14:textId="7012C658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3.4 (1.1)</w:t>
            </w:r>
            <w:r w:rsidR="00F4463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13" w:type="dxa"/>
          </w:tcPr>
          <w:p w14:paraId="15E53D12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 (1.2)</w:t>
            </w:r>
          </w:p>
        </w:tc>
        <w:tc>
          <w:tcPr>
            <w:tcW w:w="1842" w:type="dxa"/>
          </w:tcPr>
          <w:p w14:paraId="1664904B" w14:textId="5CC764E9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 (1.5)</w:t>
            </w:r>
            <w:r w:rsidR="00F4463E">
              <w:rPr>
                <w:rFonts w:ascii="Times New Roman" w:hAnsi="Times New Roman" w:cs="Times New Roman"/>
                <w:sz w:val="24"/>
                <w:szCs w:val="24"/>
              </w:rPr>
              <w:t xml:space="preserve"> †‡</w:t>
            </w:r>
          </w:p>
        </w:tc>
        <w:tc>
          <w:tcPr>
            <w:tcW w:w="1652" w:type="dxa"/>
          </w:tcPr>
          <w:p w14:paraId="4F1C4C1E" w14:textId="385D4F80" w:rsidR="00FB2A8A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FB2A8A" w:rsidRPr="00942A5B" w14:paraId="5A5CA093" w14:textId="0BA0E874" w:rsidTr="00FB2A8A">
        <w:tc>
          <w:tcPr>
            <w:tcW w:w="2664" w:type="dxa"/>
          </w:tcPr>
          <w:p w14:paraId="4307D328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Height (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1E3C7A21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172.8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1125FA3D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169.9 (9.0)</w:t>
            </w:r>
          </w:p>
        </w:tc>
        <w:tc>
          <w:tcPr>
            <w:tcW w:w="2513" w:type="dxa"/>
          </w:tcPr>
          <w:p w14:paraId="78FDBD1D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173.3 (11.0)</w:t>
            </w:r>
          </w:p>
        </w:tc>
        <w:tc>
          <w:tcPr>
            <w:tcW w:w="1842" w:type="dxa"/>
          </w:tcPr>
          <w:p w14:paraId="394D0243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174.3 (10.0)</w:t>
            </w:r>
          </w:p>
        </w:tc>
        <w:tc>
          <w:tcPr>
            <w:tcW w:w="1652" w:type="dxa"/>
          </w:tcPr>
          <w:p w14:paraId="37025D8B" w14:textId="6B295554" w:rsidR="00FB2A8A" w:rsidRPr="00942A5B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FB2A8A" w:rsidRPr="00942A5B" w14:paraId="77E1DFAD" w14:textId="70CB6832" w:rsidTr="00FB2A8A">
        <w:tc>
          <w:tcPr>
            <w:tcW w:w="2664" w:type="dxa"/>
          </w:tcPr>
          <w:p w14:paraId="2E89183F" w14:textId="77777777" w:rsidR="00FB2A8A" w:rsidRPr="00942A5B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Weight (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kg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5C73F17E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670448FC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88.4 (20.3)</w:t>
            </w:r>
          </w:p>
        </w:tc>
        <w:tc>
          <w:tcPr>
            <w:tcW w:w="2513" w:type="dxa"/>
          </w:tcPr>
          <w:p w14:paraId="2A70E010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81.7 (17.4)</w:t>
            </w:r>
          </w:p>
        </w:tc>
        <w:tc>
          <w:tcPr>
            <w:tcW w:w="1842" w:type="dxa"/>
          </w:tcPr>
          <w:p w14:paraId="47508A99" w14:textId="179C691F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96.8 (29.1)</w:t>
            </w:r>
            <w:r w:rsidR="00F4463E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652" w:type="dxa"/>
          </w:tcPr>
          <w:p w14:paraId="46694A0A" w14:textId="0711FF7B" w:rsidR="00FB2A8A" w:rsidRPr="00942A5B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FB2A8A" w:rsidRPr="00942A5B" w14:paraId="431FDF95" w14:textId="504A2F7C" w:rsidTr="00FB2A8A">
        <w:tc>
          <w:tcPr>
            <w:tcW w:w="2664" w:type="dxa"/>
          </w:tcPr>
          <w:p w14:paraId="2F4EF6B8" w14:textId="77777777" w:rsidR="00FB2A8A" w:rsidRPr="0010335E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BMI (</w:t>
            </w: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942A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14:paraId="035BC8E3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30.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7.0)</w:t>
            </w:r>
          </w:p>
        </w:tc>
        <w:tc>
          <w:tcPr>
            <w:tcW w:w="2513" w:type="dxa"/>
          </w:tcPr>
          <w:p w14:paraId="73367059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30.5 (5.7)</w:t>
            </w:r>
          </w:p>
        </w:tc>
        <w:tc>
          <w:tcPr>
            <w:tcW w:w="2513" w:type="dxa"/>
          </w:tcPr>
          <w:p w14:paraId="0A80F5E7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27.3 (6.3)</w:t>
            </w:r>
          </w:p>
        </w:tc>
        <w:tc>
          <w:tcPr>
            <w:tcW w:w="1842" w:type="dxa"/>
          </w:tcPr>
          <w:p w14:paraId="1066643B" w14:textId="6679860D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31.9 (7.8)</w:t>
            </w:r>
            <w:r w:rsidR="00F4463E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652" w:type="dxa"/>
          </w:tcPr>
          <w:p w14:paraId="490C7752" w14:textId="670746C8" w:rsidR="00FB2A8A" w:rsidRPr="00942A5B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FB2A8A" w:rsidRPr="00942A5B" w14:paraId="6DD4DE63" w14:textId="7E4A655E" w:rsidTr="00FB2A8A">
        <w:tc>
          <w:tcPr>
            <w:tcW w:w="2664" w:type="dxa"/>
            <w:tcBorders>
              <w:bottom w:val="single" w:sz="4" w:space="0" w:color="auto"/>
            </w:tcBorders>
          </w:tcPr>
          <w:p w14:paraId="38D14127" w14:textId="77777777" w:rsidR="00FB2A8A" w:rsidRPr="0010335E" w:rsidRDefault="00FB2A8A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BSA (</w:t>
            </w:r>
            <w:r w:rsidRPr="00942A5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42A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4EBD4FD5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4FAC6FFA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2.03 (0.26)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25509C3E" w14:textId="77777777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1.97 (0.23)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086C8DF" w14:textId="5F189EFA" w:rsidR="00FB2A8A" w:rsidRPr="00942A5B" w:rsidRDefault="00FB2A8A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B">
              <w:rPr>
                <w:rFonts w:ascii="Times New Roman" w:hAnsi="Times New Roman" w:cs="Times New Roman" w:hint="eastAsia"/>
                <w:sz w:val="24"/>
                <w:szCs w:val="24"/>
              </w:rPr>
              <w:t>2.15 (0.35)</w:t>
            </w:r>
            <w:r w:rsidR="00F4463E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071FCC86" w14:textId="3E9E280F" w:rsidR="00FB2A8A" w:rsidRPr="00942A5B" w:rsidRDefault="00460445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</w:tbl>
    <w:p w14:paraId="1A6471D4" w14:textId="77777777" w:rsidR="005E2FB8" w:rsidRPr="00942A5B" w:rsidRDefault="005E2FB8" w:rsidP="005E2FB8">
      <w:pPr>
        <w:rPr>
          <w:rFonts w:ascii="Times New Roman" w:hAnsi="Times New Roman" w:cs="Times New Roman"/>
          <w:sz w:val="24"/>
          <w:szCs w:val="24"/>
        </w:rPr>
      </w:pPr>
      <w:r w:rsidRPr="00942A5B">
        <w:rPr>
          <w:rFonts w:ascii="Times New Roman" w:hAnsi="Times New Roman" w:cs="Times New Roman" w:hint="eastAsia"/>
          <w:sz w:val="24"/>
          <w:szCs w:val="24"/>
        </w:rPr>
        <w:t xml:space="preserve">Data are mean (SD) </w:t>
      </w:r>
      <w:r>
        <w:rPr>
          <w:rFonts w:ascii="Times New Roman" w:hAnsi="Times New Roman" w:cs="Times New Roman" w:hint="eastAsia"/>
          <w:sz w:val="24"/>
          <w:szCs w:val="24"/>
        </w:rPr>
        <w:t>or n (%)</w:t>
      </w:r>
    </w:p>
    <w:p w14:paraId="3CF93E5A" w14:textId="51D905D9" w:rsidR="005E6E75" w:rsidRDefault="005E2FB8" w:rsidP="005E2FB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942A5B">
        <w:rPr>
          <w:rFonts w:ascii="Times New Roman" w:hAnsi="Times New Roman" w:cs="Times New Roman" w:hint="eastAsia"/>
          <w:sz w:val="24"/>
          <w:szCs w:val="24"/>
        </w:rPr>
        <w:t>Abbreviation: BMI, body mas</w:t>
      </w:r>
      <w:r>
        <w:rPr>
          <w:rFonts w:ascii="Times New Roman" w:hAnsi="Times New Roman" w:cs="Times New Roman" w:hint="eastAsia"/>
          <w:sz w:val="24"/>
          <w:szCs w:val="24"/>
        </w:rPr>
        <w:t>s index; BSA, body surface area; CAD, coronary artery disease</w:t>
      </w:r>
      <w:r w:rsidR="002330BD">
        <w:rPr>
          <w:rFonts w:ascii="Times New Roman" w:hAnsi="Times New Roman" w:cs="Times New Roman"/>
          <w:sz w:val="24"/>
          <w:szCs w:val="24"/>
        </w:rPr>
        <w:t>; DM, Diabetes Mellitus</w:t>
      </w:r>
    </w:p>
    <w:p w14:paraId="09453920" w14:textId="462A0E45" w:rsidR="005E6E75" w:rsidRDefault="005E6E75" w:rsidP="005E2FB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†: Significant difference between abnormal vs normal</w:t>
      </w:r>
    </w:p>
    <w:p w14:paraId="6C79E61B" w14:textId="77777777" w:rsidR="005E6E75" w:rsidRDefault="005E6E75" w:rsidP="005E2FB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‡: significant difference between abnormal vs DM</w:t>
      </w:r>
    </w:p>
    <w:p w14:paraId="1A6FA138" w14:textId="0106BBFA" w:rsidR="00F4463E" w:rsidRDefault="00F4463E" w:rsidP="005E2FB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F4463E" w:rsidSect="001D580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*: significant difference between DM and normal</w:t>
      </w:r>
    </w:p>
    <w:p w14:paraId="47889498" w14:textId="77777777" w:rsidR="001B3D3A" w:rsidRDefault="001B3D3A" w:rsidP="001B3D3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Table S2. Comparison of </w:t>
      </w:r>
      <w:r w:rsidR="001B1A89"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length</w:t>
      </w:r>
      <w:r w:rsidR="001B1A89">
        <w:rPr>
          <w:rFonts w:ascii="Times New Roman" w:hAnsi="Times New Roman" w:cs="Times New Roman" w:hint="eastAsia"/>
          <w:sz w:val="24"/>
        </w:rPr>
        <w:t xml:space="preserve"> of coronary arteries </w:t>
      </w:r>
      <w:r>
        <w:rPr>
          <w:rFonts w:ascii="Times New Roman" w:hAnsi="Times New Roman" w:cs="Times New Roman" w:hint="eastAsia"/>
          <w:sz w:val="24"/>
        </w:rPr>
        <w:t xml:space="preserve">in groups 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47"/>
        <w:gridCol w:w="2221"/>
        <w:gridCol w:w="94"/>
        <w:gridCol w:w="2315"/>
        <w:gridCol w:w="1134"/>
      </w:tblGrid>
      <w:tr w:rsidR="001C6DA6" w:rsidRPr="003D5A20" w14:paraId="07E229DE" w14:textId="77777777" w:rsidTr="003D5A20">
        <w:tc>
          <w:tcPr>
            <w:tcW w:w="1101" w:type="dxa"/>
            <w:tcBorders>
              <w:top w:val="single" w:sz="4" w:space="0" w:color="auto"/>
            </w:tcBorders>
          </w:tcPr>
          <w:p w14:paraId="5DB96E59" w14:textId="77777777" w:rsidR="001C6DA6" w:rsidRPr="003D5A20" w:rsidRDefault="001C6DA6" w:rsidP="001B3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B3216" w14:textId="77777777" w:rsidR="001C6DA6" w:rsidRPr="003D5A20" w:rsidRDefault="001C6DA6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DM </w:t>
            </w:r>
            <w:r w:rsidR="003D5A20"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D4317" w14:textId="77777777" w:rsidR="001C6DA6" w:rsidRPr="003D5A20" w:rsidRDefault="001C6DA6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  <w:r w:rsidR="003D5A20"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13C60A" w14:textId="77777777" w:rsidR="001C6DA6" w:rsidRPr="003D5A20" w:rsidRDefault="001C6DA6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Abnormal</w:t>
            </w:r>
            <w:r w:rsidR="003D5A2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group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</w:tcBorders>
          </w:tcPr>
          <w:p w14:paraId="03A12AB4" w14:textId="77777777" w:rsidR="003D5A20" w:rsidRDefault="003D5A20" w:rsidP="003D5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F04A" w14:textId="77777777" w:rsidR="001C6DA6" w:rsidRPr="003D5A20" w:rsidRDefault="001C6DA6" w:rsidP="003D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3D5A2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§</w:t>
            </w:r>
          </w:p>
        </w:tc>
      </w:tr>
      <w:tr w:rsidR="008745B4" w:rsidRPr="003D5A20" w14:paraId="73AF02E5" w14:textId="77777777" w:rsidTr="003C11C5">
        <w:tc>
          <w:tcPr>
            <w:tcW w:w="1101" w:type="dxa"/>
            <w:tcBorders>
              <w:bottom w:val="single" w:sz="4" w:space="0" w:color="auto"/>
            </w:tcBorders>
          </w:tcPr>
          <w:p w14:paraId="0A6CDB1B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019FF3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Length (mm)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5FEDB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Length (mm)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E5C47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Length (mm)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276D3FB" w14:textId="77777777" w:rsidR="008745B4" w:rsidRPr="003D5A20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B4" w:rsidRPr="003D5A20" w14:paraId="14666983" w14:textId="77777777" w:rsidTr="007B0DDA">
        <w:trPr>
          <w:trHeight w:val="559"/>
        </w:trPr>
        <w:tc>
          <w:tcPr>
            <w:tcW w:w="1101" w:type="dxa"/>
            <w:tcBorders>
              <w:top w:val="single" w:sz="4" w:space="0" w:color="auto"/>
            </w:tcBorders>
          </w:tcPr>
          <w:p w14:paraId="1C0F0CAC" w14:textId="77777777" w:rsidR="008745B4" w:rsidRPr="003D5A20" w:rsidRDefault="008745B4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161851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52.4 (12.5)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E008C6E" w14:textId="7A732091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55 (16.8)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3666F7BC" w14:textId="7D28701F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52.3 (15.1)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3AC363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</w:tr>
      <w:tr w:rsidR="008745B4" w:rsidRPr="003D5A20" w14:paraId="06297995" w14:textId="77777777" w:rsidTr="008A770C">
        <w:trPr>
          <w:trHeight w:val="559"/>
        </w:trPr>
        <w:tc>
          <w:tcPr>
            <w:tcW w:w="1101" w:type="dxa"/>
          </w:tcPr>
          <w:p w14:paraId="37EA7113" w14:textId="77777777" w:rsidR="008745B4" w:rsidRPr="003D5A20" w:rsidRDefault="008745B4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pLAD</w:t>
            </w:r>
            <w:proofErr w:type="spellEnd"/>
          </w:p>
        </w:tc>
        <w:tc>
          <w:tcPr>
            <w:tcW w:w="2268" w:type="dxa"/>
          </w:tcPr>
          <w:p w14:paraId="0FBA4E58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19.3 (8.4)</w:t>
            </w:r>
          </w:p>
        </w:tc>
        <w:tc>
          <w:tcPr>
            <w:tcW w:w="2268" w:type="dxa"/>
            <w:gridSpan w:val="2"/>
          </w:tcPr>
          <w:p w14:paraId="6519D94C" w14:textId="5209D44A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22.6 (9.5)</w:t>
            </w:r>
          </w:p>
        </w:tc>
        <w:tc>
          <w:tcPr>
            <w:tcW w:w="2409" w:type="dxa"/>
            <w:gridSpan w:val="2"/>
          </w:tcPr>
          <w:p w14:paraId="6A04913D" w14:textId="6245E56A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22.1 (10.2)</w:t>
            </w:r>
          </w:p>
        </w:tc>
        <w:tc>
          <w:tcPr>
            <w:tcW w:w="1134" w:type="dxa"/>
          </w:tcPr>
          <w:p w14:paraId="4C44CAEB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</w:tr>
      <w:tr w:rsidR="008745B4" w:rsidRPr="003D5A20" w14:paraId="6342B87D" w14:textId="77777777" w:rsidTr="0013519F">
        <w:trPr>
          <w:trHeight w:val="559"/>
        </w:trPr>
        <w:tc>
          <w:tcPr>
            <w:tcW w:w="1101" w:type="dxa"/>
          </w:tcPr>
          <w:p w14:paraId="002A054D" w14:textId="77777777" w:rsidR="008745B4" w:rsidRPr="003D5A20" w:rsidRDefault="008745B4" w:rsidP="003D5A20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mLAD</w:t>
            </w:r>
            <w:proofErr w:type="spellEnd"/>
          </w:p>
        </w:tc>
        <w:tc>
          <w:tcPr>
            <w:tcW w:w="2268" w:type="dxa"/>
          </w:tcPr>
          <w:p w14:paraId="6CD74CE4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33.2 (12.4)</w:t>
            </w:r>
          </w:p>
        </w:tc>
        <w:tc>
          <w:tcPr>
            <w:tcW w:w="2268" w:type="dxa"/>
            <w:gridSpan w:val="2"/>
          </w:tcPr>
          <w:p w14:paraId="13276437" w14:textId="5A59B07C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32.4 (14.2)</w:t>
            </w:r>
          </w:p>
        </w:tc>
        <w:tc>
          <w:tcPr>
            <w:tcW w:w="2409" w:type="dxa"/>
            <w:gridSpan w:val="2"/>
          </w:tcPr>
          <w:p w14:paraId="4C54DC3B" w14:textId="0AA58ADC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30.2 (12.2)</w:t>
            </w:r>
          </w:p>
        </w:tc>
        <w:tc>
          <w:tcPr>
            <w:tcW w:w="1134" w:type="dxa"/>
          </w:tcPr>
          <w:p w14:paraId="6E919D0C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</w:tr>
      <w:tr w:rsidR="008745B4" w:rsidRPr="003D5A20" w14:paraId="00456989" w14:textId="77777777" w:rsidTr="009B7FEF">
        <w:trPr>
          <w:trHeight w:val="559"/>
        </w:trPr>
        <w:tc>
          <w:tcPr>
            <w:tcW w:w="1101" w:type="dxa"/>
          </w:tcPr>
          <w:p w14:paraId="11AC793E" w14:textId="77777777" w:rsidR="008745B4" w:rsidRPr="003D5A20" w:rsidRDefault="008745B4" w:rsidP="00AB6D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14:paraId="31A0C2A2" w14:textId="36EA1D82" w:rsidR="008745B4" w:rsidRPr="003D5A20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39.7 (14.3)</w:t>
            </w:r>
          </w:p>
        </w:tc>
        <w:tc>
          <w:tcPr>
            <w:tcW w:w="2268" w:type="dxa"/>
            <w:gridSpan w:val="2"/>
          </w:tcPr>
          <w:p w14:paraId="5A94DAFC" w14:textId="3B3F4D37" w:rsidR="008745B4" w:rsidRPr="008745B4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46.6 (12.5)</w:t>
            </w:r>
          </w:p>
        </w:tc>
        <w:tc>
          <w:tcPr>
            <w:tcW w:w="2409" w:type="dxa"/>
            <w:gridSpan w:val="2"/>
          </w:tcPr>
          <w:p w14:paraId="2DA8AC15" w14:textId="0F7B6022" w:rsidR="008745B4" w:rsidRPr="008745B4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48.1 (15.4)</w:t>
            </w:r>
            <w:r w:rsidRPr="008745B4">
              <w:rPr>
                <w:rFonts w:ascii="Times New Roman" w:eastAsia="Malgun Gothic" w:hAnsi="Times New Roman" w:cs="Times New Roman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34" w:type="dxa"/>
          </w:tcPr>
          <w:p w14:paraId="3ADE613E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8745B4" w:rsidRPr="003D5A20" w14:paraId="4F9803AF" w14:textId="77777777" w:rsidTr="006066ED">
        <w:trPr>
          <w:trHeight w:val="559"/>
        </w:trPr>
        <w:tc>
          <w:tcPr>
            <w:tcW w:w="1101" w:type="dxa"/>
          </w:tcPr>
          <w:p w14:paraId="01EE505D" w14:textId="77777777" w:rsidR="008745B4" w:rsidRPr="003D5A20" w:rsidRDefault="008745B4" w:rsidP="00AB6D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pLC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268" w:type="dxa"/>
          </w:tcPr>
          <w:p w14:paraId="0EBDFEE5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17.5 (8.8)</w:t>
            </w:r>
          </w:p>
        </w:tc>
        <w:tc>
          <w:tcPr>
            <w:tcW w:w="2268" w:type="dxa"/>
            <w:gridSpan w:val="2"/>
          </w:tcPr>
          <w:p w14:paraId="526C625D" w14:textId="44427730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16.5 (8.3)</w:t>
            </w:r>
          </w:p>
        </w:tc>
        <w:tc>
          <w:tcPr>
            <w:tcW w:w="2409" w:type="dxa"/>
            <w:gridSpan w:val="2"/>
          </w:tcPr>
          <w:p w14:paraId="458C4551" w14:textId="4665DC0D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18.7 (10.6)</w:t>
            </w:r>
          </w:p>
        </w:tc>
        <w:tc>
          <w:tcPr>
            <w:tcW w:w="1134" w:type="dxa"/>
          </w:tcPr>
          <w:p w14:paraId="314C1A41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  <w:tr w:rsidR="008745B4" w:rsidRPr="003D5A20" w14:paraId="5AD751B5" w14:textId="77777777" w:rsidTr="00DB3019">
        <w:trPr>
          <w:trHeight w:val="559"/>
        </w:trPr>
        <w:tc>
          <w:tcPr>
            <w:tcW w:w="1101" w:type="dxa"/>
          </w:tcPr>
          <w:p w14:paraId="15D222C6" w14:textId="3AAB34A1" w:rsidR="008745B4" w:rsidRPr="003D5A20" w:rsidRDefault="008745B4" w:rsidP="00AB6D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17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268" w:type="dxa"/>
          </w:tcPr>
          <w:p w14:paraId="682FEB40" w14:textId="17671C9E" w:rsidR="008745B4" w:rsidRPr="003D5A20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22.5 (13.1)</w:t>
            </w:r>
          </w:p>
        </w:tc>
        <w:tc>
          <w:tcPr>
            <w:tcW w:w="2268" w:type="dxa"/>
            <w:gridSpan w:val="2"/>
          </w:tcPr>
          <w:p w14:paraId="4E23C599" w14:textId="1B3FC381" w:rsidR="008745B4" w:rsidRPr="008745B4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29.7 (12.5)</w:t>
            </w:r>
          </w:p>
        </w:tc>
        <w:tc>
          <w:tcPr>
            <w:tcW w:w="2409" w:type="dxa"/>
            <w:gridSpan w:val="2"/>
          </w:tcPr>
          <w:p w14:paraId="069CBCD9" w14:textId="6F26FD93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29.5 (13.7)</w:t>
            </w:r>
          </w:p>
        </w:tc>
        <w:tc>
          <w:tcPr>
            <w:tcW w:w="1134" w:type="dxa"/>
          </w:tcPr>
          <w:p w14:paraId="460577F2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8745B4" w:rsidRPr="003D5A20" w14:paraId="154D2E4E" w14:textId="77777777" w:rsidTr="00424812">
        <w:trPr>
          <w:trHeight w:val="559"/>
        </w:trPr>
        <w:tc>
          <w:tcPr>
            <w:tcW w:w="1101" w:type="dxa"/>
          </w:tcPr>
          <w:p w14:paraId="116681F2" w14:textId="77777777" w:rsidR="008745B4" w:rsidRPr="003D5A20" w:rsidRDefault="008745B4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RCA</w:t>
            </w:r>
          </w:p>
        </w:tc>
        <w:tc>
          <w:tcPr>
            <w:tcW w:w="2268" w:type="dxa"/>
          </w:tcPr>
          <w:p w14:paraId="56C64C4F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98.0 (17.9)</w:t>
            </w:r>
          </w:p>
        </w:tc>
        <w:tc>
          <w:tcPr>
            <w:tcW w:w="2268" w:type="dxa"/>
            <w:gridSpan w:val="2"/>
          </w:tcPr>
          <w:p w14:paraId="5A884A79" w14:textId="7F45EFEE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106 (22.1)</w:t>
            </w:r>
          </w:p>
        </w:tc>
        <w:tc>
          <w:tcPr>
            <w:tcW w:w="2409" w:type="dxa"/>
            <w:gridSpan w:val="2"/>
          </w:tcPr>
          <w:p w14:paraId="7BBC8576" w14:textId="37979BFA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106.6 (20.2)</w:t>
            </w:r>
          </w:p>
        </w:tc>
        <w:tc>
          <w:tcPr>
            <w:tcW w:w="1134" w:type="dxa"/>
          </w:tcPr>
          <w:p w14:paraId="0A590CD0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</w:tr>
      <w:tr w:rsidR="008745B4" w:rsidRPr="003D5A20" w14:paraId="2ADA4FBE" w14:textId="77777777" w:rsidTr="00761C78">
        <w:trPr>
          <w:trHeight w:val="559"/>
        </w:trPr>
        <w:tc>
          <w:tcPr>
            <w:tcW w:w="1101" w:type="dxa"/>
          </w:tcPr>
          <w:p w14:paraId="4CF6164A" w14:textId="77777777" w:rsidR="008745B4" w:rsidRPr="003D5A20" w:rsidRDefault="008745B4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pRCA</w:t>
            </w:r>
            <w:proofErr w:type="spellEnd"/>
          </w:p>
        </w:tc>
        <w:tc>
          <w:tcPr>
            <w:tcW w:w="2268" w:type="dxa"/>
          </w:tcPr>
          <w:p w14:paraId="075FF054" w14:textId="69B66D13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  <w:r w:rsidRPr="003D5A2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(10.4)</w:t>
            </w:r>
            <w:r w:rsidRPr="008745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‡</w:t>
            </w:r>
          </w:p>
        </w:tc>
        <w:tc>
          <w:tcPr>
            <w:tcW w:w="2268" w:type="dxa"/>
            <w:gridSpan w:val="2"/>
          </w:tcPr>
          <w:p w14:paraId="641A872A" w14:textId="2C79E900" w:rsidR="008745B4" w:rsidRPr="008745B4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35.8 (13)</w:t>
            </w:r>
          </w:p>
        </w:tc>
        <w:tc>
          <w:tcPr>
            <w:tcW w:w="2409" w:type="dxa"/>
            <w:gridSpan w:val="2"/>
          </w:tcPr>
          <w:p w14:paraId="3515464D" w14:textId="53D95573" w:rsidR="008745B4" w:rsidRPr="008745B4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38.4 (9.88)</w:t>
            </w:r>
            <w:r w:rsidRPr="008745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134" w:type="dxa"/>
          </w:tcPr>
          <w:p w14:paraId="0C36BC16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8745B4" w:rsidRPr="003D5A20" w14:paraId="439FD53D" w14:textId="77777777" w:rsidTr="0058584F">
        <w:trPr>
          <w:trHeight w:val="559"/>
        </w:trPr>
        <w:tc>
          <w:tcPr>
            <w:tcW w:w="1101" w:type="dxa"/>
          </w:tcPr>
          <w:p w14:paraId="1431E4E6" w14:textId="77777777" w:rsidR="008745B4" w:rsidRPr="003D5A20" w:rsidRDefault="008745B4" w:rsidP="003D5A20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mRCA</w:t>
            </w:r>
            <w:proofErr w:type="spellEnd"/>
          </w:p>
        </w:tc>
        <w:tc>
          <w:tcPr>
            <w:tcW w:w="2268" w:type="dxa"/>
          </w:tcPr>
          <w:p w14:paraId="474C5080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23.5 (9.4)</w:t>
            </w:r>
          </w:p>
        </w:tc>
        <w:tc>
          <w:tcPr>
            <w:tcW w:w="2268" w:type="dxa"/>
            <w:gridSpan w:val="2"/>
          </w:tcPr>
          <w:p w14:paraId="3B34D8C4" w14:textId="54D713CF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28.5 (13.6)</w:t>
            </w:r>
          </w:p>
        </w:tc>
        <w:tc>
          <w:tcPr>
            <w:tcW w:w="2409" w:type="dxa"/>
            <w:gridSpan w:val="2"/>
          </w:tcPr>
          <w:p w14:paraId="659FE6DD" w14:textId="52E163BB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25.7 (12.5)</w:t>
            </w:r>
          </w:p>
        </w:tc>
        <w:tc>
          <w:tcPr>
            <w:tcW w:w="1134" w:type="dxa"/>
          </w:tcPr>
          <w:p w14:paraId="4268A572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  <w:tr w:rsidR="008745B4" w:rsidRPr="003D5A20" w14:paraId="55AA0287" w14:textId="77777777" w:rsidTr="00A63823">
        <w:trPr>
          <w:trHeight w:val="559"/>
        </w:trPr>
        <w:tc>
          <w:tcPr>
            <w:tcW w:w="1101" w:type="dxa"/>
          </w:tcPr>
          <w:p w14:paraId="65C4624B" w14:textId="77777777" w:rsidR="008745B4" w:rsidRPr="003D5A20" w:rsidRDefault="008745B4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dRCA</w:t>
            </w:r>
            <w:proofErr w:type="spellEnd"/>
          </w:p>
        </w:tc>
        <w:tc>
          <w:tcPr>
            <w:tcW w:w="2268" w:type="dxa"/>
          </w:tcPr>
          <w:p w14:paraId="0C405711" w14:textId="77777777" w:rsidR="008745B4" w:rsidRPr="003D5A20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43.8 (14.1)</w:t>
            </w:r>
          </w:p>
        </w:tc>
        <w:tc>
          <w:tcPr>
            <w:tcW w:w="2268" w:type="dxa"/>
            <w:gridSpan w:val="2"/>
          </w:tcPr>
          <w:p w14:paraId="3B83E1EF" w14:textId="5E77BE09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41.9 (15.6)</w:t>
            </w:r>
          </w:p>
        </w:tc>
        <w:tc>
          <w:tcPr>
            <w:tcW w:w="2409" w:type="dxa"/>
            <w:gridSpan w:val="2"/>
          </w:tcPr>
          <w:p w14:paraId="2BC1560B" w14:textId="359038BA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42.2 (16.5)</w:t>
            </w:r>
          </w:p>
        </w:tc>
        <w:tc>
          <w:tcPr>
            <w:tcW w:w="1134" w:type="dxa"/>
          </w:tcPr>
          <w:p w14:paraId="330EB106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8745B4" w:rsidRPr="003D5A20" w14:paraId="4F785E37" w14:textId="77777777" w:rsidTr="00C52B8D">
        <w:trPr>
          <w:trHeight w:val="559"/>
        </w:trPr>
        <w:tc>
          <w:tcPr>
            <w:tcW w:w="1101" w:type="dxa"/>
            <w:tcBorders>
              <w:bottom w:val="single" w:sz="4" w:space="0" w:color="auto"/>
            </w:tcBorders>
          </w:tcPr>
          <w:p w14:paraId="762FDC97" w14:textId="77777777" w:rsidR="008745B4" w:rsidRPr="003D5A20" w:rsidRDefault="008745B4" w:rsidP="001B3D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LMCA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E8864" w14:textId="076F5F55" w:rsidR="008745B4" w:rsidRPr="003D5A20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20">
              <w:rPr>
                <w:rFonts w:ascii="Times New Roman" w:hAnsi="Times New Roman" w:cs="Times New Roman"/>
                <w:sz w:val="24"/>
                <w:szCs w:val="24"/>
              </w:rPr>
              <w:t>10.9 (4.6)</w:t>
            </w:r>
            <w:r w:rsidRPr="008745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21981A0" w14:textId="0CB7AB04" w:rsidR="008745B4" w:rsidRPr="008745B4" w:rsidRDefault="008745B4" w:rsidP="001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8.2 (4.4)</w:t>
            </w:r>
            <w:r w:rsidRPr="008745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2478EFD3" w14:textId="33D254C7" w:rsidR="008745B4" w:rsidRPr="008745B4" w:rsidRDefault="008745B4" w:rsidP="001B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9.7 (4.04)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9544AC" w14:textId="77777777" w:rsidR="008745B4" w:rsidRPr="008745B4" w:rsidRDefault="008745B4" w:rsidP="00A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B4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</w:tbl>
    <w:p w14:paraId="7DE9C22C" w14:textId="77777777" w:rsidR="001B3D3A" w:rsidRDefault="001B3D3A" w:rsidP="001B3D3A">
      <w:pPr>
        <w:rPr>
          <w:rFonts w:ascii="Times New Roman" w:hAnsi="Times New Roman" w:cs="Times New Roman"/>
          <w:sz w:val="24"/>
          <w:szCs w:val="24"/>
        </w:rPr>
      </w:pPr>
      <w:r w:rsidRPr="00942A5B">
        <w:rPr>
          <w:rFonts w:ascii="Times New Roman" w:hAnsi="Times New Roman" w:cs="Times New Roman" w:hint="eastAsia"/>
          <w:sz w:val="24"/>
          <w:szCs w:val="24"/>
        </w:rPr>
        <w:t xml:space="preserve">Data are </w:t>
      </w:r>
      <w:r>
        <w:rPr>
          <w:rFonts w:ascii="Times New Roman" w:hAnsi="Times New Roman" w:cs="Times New Roman" w:hint="eastAsia"/>
          <w:sz w:val="24"/>
          <w:szCs w:val="24"/>
        </w:rPr>
        <w:t xml:space="preserve">expressed as </w:t>
      </w:r>
      <w:r w:rsidRPr="00942A5B">
        <w:rPr>
          <w:rFonts w:ascii="Times New Roman" w:hAnsi="Times New Roman" w:cs="Times New Roman" w:hint="eastAsia"/>
          <w:sz w:val="24"/>
          <w:szCs w:val="24"/>
        </w:rPr>
        <w:t>mean (SD)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D4F5A">
        <w:rPr>
          <w:rFonts w:ascii="ACaslon-Regular" w:hAnsi="ACaslon-Regular" w:cs="ACaslon-Regular"/>
          <w:kern w:val="0"/>
          <w:sz w:val="22"/>
        </w:rPr>
        <w:t xml:space="preserve"> </w:t>
      </w:r>
    </w:p>
    <w:p w14:paraId="0BCB0B86" w14:textId="77777777" w:rsidR="001B3D3A" w:rsidRDefault="001B3D3A" w:rsidP="001B3D3A">
      <w:pPr>
        <w:rPr>
          <w:rFonts w:ascii="Times New Roman" w:hAnsi="Times New Roman" w:cs="Times New Roman"/>
          <w:sz w:val="24"/>
          <w:szCs w:val="24"/>
        </w:rPr>
      </w:pPr>
      <w:r w:rsidRPr="004D4F5A">
        <w:rPr>
          <w:rFonts w:ascii="Times New Roman" w:hAnsi="Times New Roman" w:cs="Times New Roman"/>
          <w:kern w:val="0"/>
          <w:sz w:val="24"/>
          <w:vertAlign w:val="superscript"/>
        </w:rPr>
        <w:t>§</w:t>
      </w:r>
      <w:r>
        <w:rPr>
          <w:rFonts w:ascii="Times New Roman" w:hAnsi="Times New Roman" w:cs="Times New Roman" w:hint="eastAsia"/>
          <w:sz w:val="24"/>
          <w:szCs w:val="24"/>
        </w:rPr>
        <w:t>P value for length</w:t>
      </w:r>
    </w:p>
    <w:p w14:paraId="35DD23AA" w14:textId="1980BEC3" w:rsidR="009D7DD2" w:rsidRPr="008745B4" w:rsidRDefault="001B3D3A" w:rsidP="001B3D3A">
      <w:pPr>
        <w:rPr>
          <w:rFonts w:ascii="ACaslon-Regular" w:hAnsi="ACaslon-Regular" w:cs="ACaslon-Regular"/>
          <w:kern w:val="0"/>
          <w:sz w:val="24"/>
        </w:rPr>
      </w:pPr>
      <w:r w:rsidRPr="008745B4">
        <w:rPr>
          <w:rFonts w:ascii="ACaslon-Regular" w:hAnsi="ACaslon-Regular" w:cs="ACaslon-Regular" w:hint="eastAsia"/>
          <w:kern w:val="0"/>
          <w:sz w:val="24"/>
        </w:rPr>
        <w:t>*</w:t>
      </w:r>
      <w:r w:rsidR="00CF6957" w:rsidRPr="008745B4">
        <w:rPr>
          <w:rFonts w:ascii="ACaslon-Regular" w:hAnsi="ACaslon-Regular" w:cs="ACaslon-Regular"/>
          <w:kern w:val="0"/>
          <w:sz w:val="24"/>
        </w:rPr>
        <w:t xml:space="preserve"> </w:t>
      </w:r>
      <w:r w:rsidR="00C054D8" w:rsidRPr="008745B4">
        <w:rPr>
          <w:rFonts w:ascii="ACaslon-Regular" w:hAnsi="ACaslon-Regular" w:cs="ACaslon-Regular" w:hint="eastAsia"/>
          <w:kern w:val="0"/>
          <w:sz w:val="24"/>
        </w:rPr>
        <w:t xml:space="preserve"> </w:t>
      </w:r>
      <w:r w:rsidR="008745B4">
        <w:rPr>
          <w:rFonts w:ascii="ACaslon-Regular" w:hAnsi="ACaslon-Regular" w:cs="ACaslon-Regular"/>
          <w:kern w:val="0"/>
          <w:sz w:val="24"/>
        </w:rPr>
        <w:tab/>
      </w:r>
      <w:r w:rsidR="00C054D8" w:rsidRPr="008745B4">
        <w:rPr>
          <w:rFonts w:ascii="ACaslon-Regular" w:hAnsi="ACaslon-Regular" w:cs="ACaslon-Regular"/>
          <w:kern w:val="0"/>
          <w:sz w:val="24"/>
        </w:rPr>
        <w:t>significant DM vs Normal</w:t>
      </w:r>
    </w:p>
    <w:p w14:paraId="4FE28365" w14:textId="7B22F443" w:rsidR="009D7DD2" w:rsidRPr="008745B4" w:rsidRDefault="001B3D3A" w:rsidP="001B3D3A">
      <w:pPr>
        <w:rPr>
          <w:rFonts w:ascii="Times New Roman" w:eastAsia="Malgun Gothic" w:hAnsi="Times New Roman" w:cs="Times New Roman"/>
          <w:kern w:val="0"/>
          <w:sz w:val="24"/>
        </w:rPr>
      </w:pPr>
      <w:r w:rsidRPr="008745B4">
        <w:rPr>
          <w:rFonts w:ascii="Times New Roman" w:eastAsia="Malgun Gothic" w:hAnsi="Times New Roman" w:cs="Times New Roman"/>
          <w:kern w:val="0"/>
          <w:sz w:val="24"/>
        </w:rPr>
        <w:t>†</w:t>
      </w:r>
      <w:r w:rsidR="00C054D8" w:rsidRPr="008745B4">
        <w:rPr>
          <w:rFonts w:ascii="Times New Roman" w:eastAsia="Malgun Gothic" w:hAnsi="Times New Roman" w:cs="Times New Roman"/>
          <w:kern w:val="0"/>
          <w:sz w:val="24"/>
        </w:rPr>
        <w:t xml:space="preserve"> </w:t>
      </w:r>
      <w:r w:rsidR="008745B4">
        <w:rPr>
          <w:rFonts w:ascii="Times New Roman" w:eastAsia="Malgun Gothic" w:hAnsi="Times New Roman" w:cs="Times New Roman"/>
          <w:kern w:val="0"/>
          <w:sz w:val="24"/>
        </w:rPr>
        <w:tab/>
      </w:r>
      <w:r w:rsidR="00C054D8" w:rsidRPr="008745B4">
        <w:rPr>
          <w:rFonts w:ascii="Times New Roman" w:eastAsia="Malgun Gothic" w:hAnsi="Times New Roman" w:cs="Times New Roman"/>
          <w:kern w:val="0"/>
          <w:sz w:val="24"/>
        </w:rPr>
        <w:t>significant Normal vs abnormal</w:t>
      </w:r>
    </w:p>
    <w:p w14:paraId="0785B8C6" w14:textId="0701AA1B" w:rsidR="001B3D3A" w:rsidRDefault="001B3D3A" w:rsidP="001B3D3A">
      <w:pPr>
        <w:rPr>
          <w:rFonts w:ascii="Times New Roman" w:hAnsi="Times New Roman" w:cs="Times New Roman"/>
          <w:sz w:val="24"/>
          <w:szCs w:val="24"/>
        </w:rPr>
      </w:pPr>
      <w:r w:rsidRPr="008745B4">
        <w:rPr>
          <w:rFonts w:ascii="Times New Roman" w:eastAsia="Malgun Gothic" w:hAnsi="Times New Roman" w:cs="Times New Roman"/>
          <w:kern w:val="0"/>
          <w:sz w:val="24"/>
        </w:rPr>
        <w:t>‡</w:t>
      </w:r>
      <w:r w:rsidR="00C054D8" w:rsidRPr="008745B4">
        <w:rPr>
          <w:rFonts w:ascii="Times New Roman" w:eastAsia="Malgun Gothic" w:hAnsi="Times New Roman" w:cs="Times New Roman"/>
          <w:kern w:val="0"/>
          <w:sz w:val="24"/>
        </w:rPr>
        <w:t xml:space="preserve"> </w:t>
      </w:r>
      <w:r w:rsidR="008745B4">
        <w:rPr>
          <w:rFonts w:ascii="Times New Roman" w:eastAsia="Malgun Gothic" w:hAnsi="Times New Roman" w:cs="Times New Roman"/>
          <w:kern w:val="0"/>
          <w:sz w:val="24"/>
        </w:rPr>
        <w:tab/>
      </w:r>
      <w:r w:rsidR="00C054D8">
        <w:rPr>
          <w:rFonts w:ascii="Times New Roman" w:hAnsi="Times New Roman" w:cs="Times New Roman"/>
          <w:sz w:val="24"/>
          <w:szCs w:val="24"/>
        </w:rPr>
        <w:t>significant abnormal vs DM</w:t>
      </w:r>
    </w:p>
    <w:p w14:paraId="300E3409" w14:textId="33E71562" w:rsidR="00F171CC" w:rsidRDefault="001B3D3A" w:rsidP="001B3D3A">
      <w:pPr>
        <w:rPr>
          <w:rFonts w:ascii="Times New Roman" w:hAnsi="Times New Roman" w:cs="Times New Roman"/>
          <w:noProof/>
          <w:sz w:val="24"/>
          <w:szCs w:val="24"/>
        </w:rPr>
      </w:pPr>
      <w:r w:rsidRPr="00686C70">
        <w:rPr>
          <w:rFonts w:ascii="Times New Roman" w:hAnsi="Times New Roman" w:cs="Times New Roman"/>
          <w:sz w:val="24"/>
          <w:szCs w:val="24"/>
        </w:rPr>
        <w:t xml:space="preserve">Abbreviation: </w:t>
      </w:r>
      <w:r w:rsidR="00AC2171">
        <w:rPr>
          <w:rFonts w:ascii="Times New Roman" w:hAnsi="Times New Roman" w:cs="Times New Roman"/>
          <w:sz w:val="24"/>
          <w:szCs w:val="24"/>
        </w:rPr>
        <w:t>p-,</w:t>
      </w:r>
      <w:r w:rsidR="00B80823">
        <w:rPr>
          <w:rFonts w:ascii="Times New Roman" w:hAnsi="Times New Roman" w:cs="Times New Roman"/>
          <w:sz w:val="24"/>
          <w:szCs w:val="24"/>
        </w:rPr>
        <w:t xml:space="preserve"> </w:t>
      </w:r>
      <w:r w:rsidR="00AC2171">
        <w:rPr>
          <w:rFonts w:ascii="Times New Roman" w:hAnsi="Times New Roman" w:cs="Times New Roman"/>
          <w:sz w:val="24"/>
          <w:szCs w:val="24"/>
        </w:rPr>
        <w:t>m-</w:t>
      </w:r>
      <w:r>
        <w:rPr>
          <w:rFonts w:ascii="Times New Roman" w:hAnsi="Times New Roman" w:cs="Times New Roman" w:hint="eastAsia"/>
          <w:sz w:val="24"/>
          <w:szCs w:val="24"/>
        </w:rPr>
        <w:t>LAD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 w:rsidR="00AC2171">
        <w:rPr>
          <w:rFonts w:ascii="Times New Roman" w:hAnsi="Times New Roman" w:cs="Times New Roman"/>
          <w:sz w:val="24"/>
          <w:szCs w:val="24"/>
        </w:rPr>
        <w:t>proximal-, mid-</w:t>
      </w:r>
      <w:r>
        <w:rPr>
          <w:rFonts w:ascii="Times New Roman" w:hAnsi="Times New Roman" w:cs="Times New Roman" w:hint="eastAsia"/>
          <w:sz w:val="24"/>
          <w:szCs w:val="24"/>
        </w:rPr>
        <w:t>left anterior descending artery</w:t>
      </w:r>
      <w:r w:rsidRPr="00686C70">
        <w:rPr>
          <w:rFonts w:ascii="Times New Roman" w:hAnsi="Times New Roman" w:cs="Times New Roman"/>
          <w:sz w:val="24"/>
          <w:szCs w:val="24"/>
        </w:rPr>
        <w:t xml:space="preserve">; </w:t>
      </w:r>
      <w:r w:rsidR="00AC2171">
        <w:rPr>
          <w:rFonts w:ascii="Times New Roman" w:hAnsi="Times New Roman" w:cs="Times New Roman"/>
          <w:sz w:val="24"/>
          <w:szCs w:val="24"/>
        </w:rPr>
        <w:t>p-,</w:t>
      </w:r>
      <w:r w:rsidR="00B80823">
        <w:rPr>
          <w:rFonts w:ascii="Times New Roman" w:hAnsi="Times New Roman" w:cs="Times New Roman"/>
          <w:sz w:val="24"/>
          <w:szCs w:val="24"/>
        </w:rPr>
        <w:t xml:space="preserve"> </w:t>
      </w:r>
      <w:r w:rsidR="00AC2171">
        <w:rPr>
          <w:rFonts w:ascii="Times New Roman" w:hAnsi="Times New Roman" w:cs="Times New Roman"/>
          <w:sz w:val="24"/>
          <w:szCs w:val="24"/>
        </w:rPr>
        <w:t>m-</w:t>
      </w:r>
      <w:r>
        <w:rPr>
          <w:rFonts w:ascii="Times New Roman" w:hAnsi="Times New Roman" w:cs="Times New Roman" w:hint="eastAsia"/>
          <w:sz w:val="24"/>
          <w:szCs w:val="24"/>
        </w:rPr>
        <w:t>LC</w:t>
      </w:r>
      <w:r w:rsidR="00AB6DD8">
        <w:rPr>
          <w:rFonts w:ascii="Times New Roman" w:hAnsi="Times New Roman" w:cs="Times New Roman" w:hint="eastAsia"/>
          <w:sz w:val="24"/>
          <w:szCs w:val="24"/>
        </w:rPr>
        <w:t>X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 w:rsidR="00AC2171">
        <w:rPr>
          <w:rFonts w:ascii="Times New Roman" w:hAnsi="Times New Roman" w:cs="Times New Roman"/>
          <w:sz w:val="24"/>
          <w:szCs w:val="24"/>
        </w:rPr>
        <w:t>proximal-, mid-</w:t>
      </w:r>
      <w:r>
        <w:rPr>
          <w:rFonts w:ascii="Times New Roman" w:hAnsi="Times New Roman" w:cs="Times New Roman" w:hint="eastAsia"/>
          <w:sz w:val="24"/>
          <w:szCs w:val="24"/>
        </w:rPr>
        <w:t xml:space="preserve">left circumflex artery; </w:t>
      </w:r>
      <w:r w:rsidR="00C76F59">
        <w:rPr>
          <w:rFonts w:ascii="Times New Roman" w:hAnsi="Times New Roman" w:cs="Times New Roman"/>
          <w:sz w:val="24"/>
          <w:szCs w:val="24"/>
        </w:rPr>
        <w:t>p-,</w:t>
      </w:r>
      <w:r w:rsidR="00B80823">
        <w:rPr>
          <w:rFonts w:ascii="Times New Roman" w:hAnsi="Times New Roman" w:cs="Times New Roman"/>
          <w:sz w:val="24"/>
          <w:szCs w:val="24"/>
        </w:rPr>
        <w:t xml:space="preserve"> </w:t>
      </w:r>
      <w:r w:rsidR="00C76F59">
        <w:rPr>
          <w:rFonts w:ascii="Times New Roman" w:hAnsi="Times New Roman" w:cs="Times New Roman"/>
          <w:sz w:val="24"/>
          <w:szCs w:val="24"/>
        </w:rPr>
        <w:t>m-,</w:t>
      </w:r>
      <w:r w:rsidR="00B80823">
        <w:rPr>
          <w:rFonts w:ascii="Times New Roman" w:hAnsi="Times New Roman" w:cs="Times New Roman"/>
          <w:sz w:val="24"/>
          <w:szCs w:val="24"/>
        </w:rPr>
        <w:t xml:space="preserve"> </w:t>
      </w:r>
      <w:r w:rsidR="00C76F59">
        <w:rPr>
          <w:rFonts w:ascii="Times New Roman" w:hAnsi="Times New Roman" w:cs="Times New Roman"/>
          <w:sz w:val="24"/>
          <w:szCs w:val="24"/>
        </w:rPr>
        <w:t>d-</w:t>
      </w:r>
      <w:r>
        <w:rPr>
          <w:rFonts w:ascii="Times New Roman" w:hAnsi="Times New Roman" w:cs="Times New Roman" w:hint="eastAsia"/>
          <w:sz w:val="24"/>
          <w:szCs w:val="24"/>
        </w:rPr>
        <w:t xml:space="preserve">RCA, </w:t>
      </w:r>
      <w:r w:rsidR="00AC2171">
        <w:rPr>
          <w:rFonts w:ascii="Times New Roman" w:hAnsi="Times New Roman" w:cs="Times New Roman"/>
          <w:sz w:val="24"/>
          <w:szCs w:val="24"/>
        </w:rPr>
        <w:t>p</w:t>
      </w:r>
      <w:r w:rsidR="00C76F59">
        <w:rPr>
          <w:rFonts w:ascii="Times New Roman" w:hAnsi="Times New Roman" w:cs="Times New Roman"/>
          <w:sz w:val="24"/>
          <w:szCs w:val="24"/>
        </w:rPr>
        <w:t>roximal- mid- distal-</w:t>
      </w:r>
      <w:r>
        <w:rPr>
          <w:rFonts w:ascii="Times New Roman" w:hAnsi="Times New Roman" w:cs="Times New Roman" w:hint="eastAsia"/>
          <w:sz w:val="24"/>
          <w:szCs w:val="24"/>
        </w:rPr>
        <w:t>right coronary artery; LMCA, left main coronary artery</w:t>
      </w:r>
      <w:r w:rsidR="00C76F59">
        <w:rPr>
          <w:rFonts w:ascii="Times New Roman" w:hAnsi="Times New Roman" w:cs="Times New Roman"/>
          <w:sz w:val="24"/>
          <w:szCs w:val="24"/>
        </w:rPr>
        <w:t>; DM, Diabetes Mellitus</w:t>
      </w:r>
    </w:p>
    <w:p w14:paraId="2BEF0846" w14:textId="77777777" w:rsidR="00F171CC" w:rsidRDefault="00F171CC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0C1D3874" w14:textId="77777777" w:rsidR="001B3D3A" w:rsidRDefault="001B3D3A" w:rsidP="001B3D3A">
      <w:pPr>
        <w:rPr>
          <w:rFonts w:ascii="Times New Roman" w:hAnsi="Times New Roman" w:cs="Times New Roman"/>
          <w:noProof/>
          <w:sz w:val="24"/>
          <w:szCs w:val="24"/>
        </w:rPr>
        <w:sectPr w:rsidR="001B3D3A" w:rsidSect="001B3D3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80B7781" w14:textId="77777777" w:rsidR="00DF5660" w:rsidRDefault="00AB7ACB" w:rsidP="001B3D3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Table </w:t>
      </w:r>
      <w:r w:rsidR="00384D36">
        <w:rPr>
          <w:rFonts w:ascii="Times New Roman" w:hAnsi="Times New Roman" w:cs="Times New Roman" w:hint="eastAsia"/>
          <w:sz w:val="24"/>
        </w:rPr>
        <w:t>S</w:t>
      </w:r>
      <w:r w:rsidR="00137739">
        <w:rPr>
          <w:rFonts w:ascii="Times New Roman" w:hAnsi="Times New Roman" w:cs="Times New Roman" w:hint="eastAsia"/>
          <w:sz w:val="24"/>
        </w:rPr>
        <w:t>3</w:t>
      </w:r>
      <w:r w:rsidR="00873263">
        <w:rPr>
          <w:rFonts w:ascii="Times New Roman" w:hAnsi="Times New Roman" w:cs="Times New Roman" w:hint="eastAsia"/>
          <w:sz w:val="24"/>
        </w:rPr>
        <w:t xml:space="preserve">. </w:t>
      </w:r>
      <w:r w:rsidR="00C01C46">
        <w:rPr>
          <w:rFonts w:ascii="Times New Roman" w:hAnsi="Times New Roman" w:cs="Times New Roman" w:hint="eastAsia"/>
          <w:sz w:val="24"/>
        </w:rPr>
        <w:t xml:space="preserve">Comparison of </w:t>
      </w:r>
      <w:r w:rsidR="001B3D3A">
        <w:rPr>
          <w:rFonts w:ascii="Times New Roman" w:hAnsi="Times New Roman" w:cs="Times New Roman" w:hint="eastAsia"/>
          <w:sz w:val="24"/>
        </w:rPr>
        <w:t>the</w:t>
      </w:r>
      <w:r w:rsidR="00C01C46">
        <w:rPr>
          <w:rFonts w:ascii="Times New Roman" w:hAnsi="Times New Roman" w:cs="Times New Roman" w:hint="eastAsia"/>
          <w:sz w:val="24"/>
        </w:rPr>
        <w:t xml:space="preserve"> </w:t>
      </w:r>
      <w:r w:rsidR="001B1A89">
        <w:rPr>
          <w:rFonts w:ascii="Times New Roman" w:hAnsi="Times New Roman" w:cs="Times New Roman" w:hint="eastAsia"/>
          <w:sz w:val="24"/>
        </w:rPr>
        <w:t>lumen diameters</w:t>
      </w:r>
      <w:r w:rsidR="00C01C46">
        <w:rPr>
          <w:rFonts w:ascii="Times New Roman" w:hAnsi="Times New Roman" w:cs="Times New Roman" w:hint="eastAsia"/>
          <w:sz w:val="24"/>
        </w:rPr>
        <w:t xml:space="preserve"> </w:t>
      </w:r>
      <w:r w:rsidR="001B3D3A">
        <w:rPr>
          <w:rFonts w:ascii="Times New Roman" w:hAnsi="Times New Roman" w:cs="Times New Roman" w:hint="eastAsia"/>
          <w:sz w:val="24"/>
        </w:rPr>
        <w:t>between the</w:t>
      </w:r>
      <w:r w:rsidR="00C01C46">
        <w:rPr>
          <w:rFonts w:ascii="Times New Roman" w:hAnsi="Times New Roman" w:cs="Times New Roman" w:hint="eastAsia"/>
          <w:sz w:val="24"/>
        </w:rPr>
        <w:t xml:space="preserve"> </w:t>
      </w:r>
      <w:r w:rsidR="008C1A35">
        <w:rPr>
          <w:rFonts w:ascii="Times New Roman" w:hAnsi="Times New Roman" w:cs="Times New Roman" w:hint="eastAsia"/>
          <w:sz w:val="24"/>
        </w:rPr>
        <w:t>groups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tbl>
      <w:tblPr>
        <w:tblStyle w:val="TableGrid"/>
        <w:tblW w:w="12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312"/>
        <w:gridCol w:w="1526"/>
        <w:gridCol w:w="1084"/>
        <w:gridCol w:w="84"/>
        <w:gridCol w:w="1134"/>
        <w:gridCol w:w="1667"/>
        <w:gridCol w:w="1038"/>
        <w:gridCol w:w="96"/>
        <w:gridCol w:w="1309"/>
        <w:gridCol w:w="1526"/>
        <w:gridCol w:w="1134"/>
      </w:tblGrid>
      <w:tr w:rsidR="0030671A" w:rsidRPr="00293FD3" w14:paraId="5FCD10EF" w14:textId="77777777" w:rsidTr="00F07155">
        <w:tc>
          <w:tcPr>
            <w:tcW w:w="956" w:type="dxa"/>
            <w:tcBorders>
              <w:top w:val="single" w:sz="4" w:space="0" w:color="FFFFFF" w:themeColor="background1"/>
            </w:tcBorders>
          </w:tcPr>
          <w:p w14:paraId="4AF48700" w14:textId="77777777" w:rsidR="0030671A" w:rsidRPr="00293FD3" w:rsidRDefault="0030671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21EBDD80" w14:textId="77777777" w:rsidR="0030671A" w:rsidRPr="00293FD3" w:rsidRDefault="0030671A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DM group</w:t>
            </w:r>
          </w:p>
        </w:tc>
        <w:tc>
          <w:tcPr>
            <w:tcW w:w="39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09D2A73" w14:textId="77777777" w:rsidR="0030671A" w:rsidRPr="00293FD3" w:rsidRDefault="0030671A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Normal group</w:t>
            </w: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00" w:themeFill="text1"/>
          </w:tcPr>
          <w:p w14:paraId="58726B65" w14:textId="77777777" w:rsidR="0030671A" w:rsidRPr="00293FD3" w:rsidRDefault="0030671A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Abnormal group</w:t>
            </w:r>
          </w:p>
        </w:tc>
      </w:tr>
      <w:tr w:rsidR="00F41BEB" w:rsidRPr="00293FD3" w14:paraId="3E1DEDCE" w14:textId="77777777" w:rsidTr="003D6D3F">
        <w:trPr>
          <w:trHeight w:val="355"/>
        </w:trPr>
        <w:tc>
          <w:tcPr>
            <w:tcW w:w="956" w:type="dxa"/>
            <w:tcBorders>
              <w:bottom w:val="single" w:sz="4" w:space="0" w:color="auto"/>
            </w:tcBorders>
          </w:tcPr>
          <w:p w14:paraId="590F811B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308F0F3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aDia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10625B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pDia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338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dDia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D4AB021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aDia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53CABD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pDia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8C19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dDia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828B2DF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aDia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C62FD9C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pDia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A83965" w14:textId="77777777" w:rsidR="00F41BEB" w:rsidRPr="00293FD3" w:rsidRDefault="00F41BEB" w:rsidP="00042D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dDia</w:t>
            </w:r>
            <w:proofErr w:type="spellEnd"/>
            <w:r w:rsidRPr="00293FD3">
              <w:rPr>
                <w:rFonts w:ascii="Times New Roman" w:hAnsi="Times New Roman" w:cs="Times New Roman"/>
                <w:szCs w:val="20"/>
              </w:rPr>
              <w:t xml:space="preserve"> (mm)</w:t>
            </w:r>
          </w:p>
        </w:tc>
      </w:tr>
      <w:tr w:rsidR="00F41BEB" w:rsidRPr="001F069E" w14:paraId="45610C15" w14:textId="77777777" w:rsidTr="003D6D3F">
        <w:trPr>
          <w:trHeight w:val="304"/>
        </w:trPr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</w:tcPr>
          <w:p w14:paraId="1D38C05E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LAD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9C759F7" w14:textId="77777777" w:rsidR="00F41BEB" w:rsidRPr="00293FD3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2.6 (0.5)</w:t>
            </w:r>
            <w:r w:rsidRPr="004D4F5A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D31D24" w14:textId="77777777" w:rsidR="00F41BEB" w:rsidRPr="00293FD3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3.3 (0.6)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11C1B3" w14:textId="1B83D777" w:rsidR="00F41BEB" w:rsidRPr="00293FD3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2.0 (0.4)</w:t>
            </w:r>
            <w:r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6BE3AE75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(0.4)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†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A8BA5D" w14:textId="0D742074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3.5 (0.5)†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C023F01" w14:textId="19973CC9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(0.5)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00A19B45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3.3 (0.6)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CE5844" w14:textId="3B0DCD25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4.6 (1.2)‡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11D1D5E" w14:textId="78BF3EC5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(0.5)‡</w:t>
            </w:r>
          </w:p>
        </w:tc>
      </w:tr>
      <w:tr w:rsidR="00F41BEB" w:rsidRPr="001F069E" w14:paraId="2DDF6E1F" w14:textId="77777777" w:rsidTr="003D6D3F">
        <w:trPr>
          <w:trHeight w:val="134"/>
        </w:trPr>
        <w:tc>
          <w:tcPr>
            <w:tcW w:w="956" w:type="dxa"/>
            <w:shd w:val="clear" w:color="auto" w:fill="auto"/>
          </w:tcPr>
          <w:p w14:paraId="3719522D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pLAD</w:t>
            </w:r>
            <w:proofErr w:type="spellEnd"/>
          </w:p>
        </w:tc>
        <w:tc>
          <w:tcPr>
            <w:tcW w:w="1312" w:type="dxa"/>
            <w:shd w:val="clear" w:color="auto" w:fill="BFBFBF" w:themeFill="background1" w:themeFillShade="BF"/>
          </w:tcPr>
          <w:p w14:paraId="7DB1ABA6" w14:textId="77777777" w:rsidR="00F41BEB" w:rsidRPr="00293FD3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3.0 (0.6)</w:t>
            </w:r>
            <w:r w:rsidRPr="004D4F5A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2412EBCE" w14:textId="5285F5A6" w:rsidR="00F41BEB" w:rsidRPr="00293FD3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293FD3">
              <w:rPr>
                <w:rFonts w:ascii="Times New Roman" w:hAnsi="Times New Roman" w:cs="Times New Roman"/>
                <w:szCs w:val="20"/>
              </w:rPr>
              <w:t xml:space="preserve"> (0.6)</w:t>
            </w:r>
          </w:p>
        </w:tc>
        <w:tc>
          <w:tcPr>
            <w:tcW w:w="11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ECF1EA" w14:textId="77777777" w:rsidR="00F41BEB" w:rsidRPr="00293FD3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2.7 (0.7)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EE963D0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3.4 (0.4)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†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4AA6F3C9" w14:textId="5BD8022D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3.5 (0.5)†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E33BF7" w14:textId="7DE1F3E0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(0.5)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23D9A4C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3.9 (0.8)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30552759" w14:textId="08D866DF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4.5 (1.2)‡</w:t>
            </w:r>
          </w:p>
        </w:tc>
        <w:tc>
          <w:tcPr>
            <w:tcW w:w="1134" w:type="dxa"/>
            <w:shd w:val="clear" w:color="auto" w:fill="auto"/>
          </w:tcPr>
          <w:p w14:paraId="4DD35271" w14:textId="70EF296A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3.3 (0.8)‡</w:t>
            </w:r>
          </w:p>
        </w:tc>
      </w:tr>
      <w:tr w:rsidR="00F41BEB" w:rsidRPr="001F069E" w14:paraId="02671812" w14:textId="77777777" w:rsidTr="003D6D3F">
        <w:trPr>
          <w:trHeight w:val="407"/>
        </w:trPr>
        <w:tc>
          <w:tcPr>
            <w:tcW w:w="956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F9073E6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mLAD</w:t>
            </w:r>
            <w:proofErr w:type="spellEnd"/>
          </w:p>
        </w:tc>
        <w:tc>
          <w:tcPr>
            <w:tcW w:w="1312" w:type="dxa"/>
            <w:tcBorders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10B41231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(0.5)</w:t>
            </w:r>
            <w:r w:rsidRPr="00F41BEB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72A919A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(0.7)</w:t>
            </w:r>
          </w:p>
        </w:tc>
        <w:tc>
          <w:tcPr>
            <w:tcW w:w="1168" w:type="dxa"/>
            <w:gridSpan w:val="2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6720BCCD" w14:textId="7321D78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2.0 (0.4)*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5A8B440D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(0.5)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†</w:t>
            </w:r>
          </w:p>
        </w:tc>
        <w:tc>
          <w:tcPr>
            <w:tcW w:w="1667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BBE85A9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(0.5)</w:t>
            </w:r>
          </w:p>
        </w:tc>
        <w:tc>
          <w:tcPr>
            <w:tcW w:w="1134" w:type="dxa"/>
            <w:gridSpan w:val="2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471A5D31" w14:textId="26A4681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(0.5)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1C4B8C34" w14:textId="0E72CE94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2.8 (0.6)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94E695B" w14:textId="656BC999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3.3 (0.8)‡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702C7FF4" w14:textId="745589C3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(0.5)‡</w:t>
            </w:r>
          </w:p>
        </w:tc>
      </w:tr>
      <w:tr w:rsidR="00F41BEB" w:rsidRPr="001F069E" w14:paraId="66206E8A" w14:textId="77777777" w:rsidTr="003D6D3F">
        <w:trPr>
          <w:trHeight w:val="285"/>
        </w:trPr>
        <w:tc>
          <w:tcPr>
            <w:tcW w:w="956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4813092F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LC</w:t>
            </w:r>
            <w:r>
              <w:rPr>
                <w:rFonts w:ascii="Times New Roman" w:hAnsi="Times New Roman" w:cs="Times New Roman" w:hint="eastAsia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42852B6A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(0.6)</w:t>
            </w:r>
            <w:r w:rsidRPr="00F41BEB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09DF519C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2.9 (0.6)</w:t>
            </w:r>
          </w:p>
        </w:tc>
        <w:tc>
          <w:tcPr>
            <w:tcW w:w="1168" w:type="dxa"/>
            <w:gridSpan w:val="2"/>
            <w:tcBorders>
              <w:top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574A87D1" w14:textId="732B3D96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1.9 (0.6)*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BFBFBF" w:themeFill="background1" w:themeFillShade="BF"/>
          </w:tcPr>
          <w:p w14:paraId="5081D1FA" w14:textId="109301A4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2.8 (0.4)</w:t>
            </w:r>
          </w:p>
        </w:tc>
        <w:tc>
          <w:tcPr>
            <w:tcW w:w="1667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F615364" w14:textId="72B2B788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3.2(0.5)†</w:t>
            </w:r>
          </w:p>
        </w:tc>
        <w:tc>
          <w:tcPr>
            <w:tcW w:w="1134" w:type="dxa"/>
            <w:gridSpan w:val="2"/>
            <w:tcBorders>
              <w:top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73C8E88F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(0.6)</w:t>
            </w:r>
          </w:p>
        </w:tc>
        <w:tc>
          <w:tcPr>
            <w:tcW w:w="1309" w:type="dxa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BFBFBF" w:themeFill="background1" w:themeFillShade="BF"/>
          </w:tcPr>
          <w:p w14:paraId="65FD52C7" w14:textId="53B7508D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(0.6)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†</w:t>
            </w:r>
          </w:p>
        </w:tc>
        <w:tc>
          <w:tcPr>
            <w:tcW w:w="1526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425D7DA0" w14:textId="4D37DD2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3.9 (1.2)‡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17A93B18" w14:textId="5CE69455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(0.7)‡</w:t>
            </w:r>
          </w:p>
        </w:tc>
      </w:tr>
      <w:tr w:rsidR="00F41BEB" w:rsidRPr="001F069E" w14:paraId="142FB9F6" w14:textId="77777777" w:rsidTr="003D6D3F">
        <w:trPr>
          <w:trHeight w:val="289"/>
        </w:trPr>
        <w:tc>
          <w:tcPr>
            <w:tcW w:w="956" w:type="dxa"/>
            <w:shd w:val="clear" w:color="auto" w:fill="auto"/>
          </w:tcPr>
          <w:p w14:paraId="053D8F5C" w14:textId="12A5ACFB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pLC</w:t>
            </w:r>
            <w:r>
              <w:rPr>
                <w:rFonts w:ascii="Times New Roman" w:hAnsi="Times New Roman" w:cs="Times New Roman" w:hint="eastAsia"/>
                <w:szCs w:val="20"/>
              </w:rPr>
              <w:t>X</w:t>
            </w:r>
            <w:proofErr w:type="spellEnd"/>
          </w:p>
        </w:tc>
        <w:tc>
          <w:tcPr>
            <w:tcW w:w="1312" w:type="dxa"/>
            <w:shd w:val="clear" w:color="auto" w:fill="BFBFBF" w:themeFill="background1" w:themeFillShade="BF"/>
          </w:tcPr>
          <w:p w14:paraId="22B44104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(0.6)</w:t>
            </w:r>
            <w:r w:rsidRPr="00F41BEB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782EE881" w14:textId="77773D3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2.9 (0.6)</w:t>
            </w:r>
          </w:p>
        </w:tc>
        <w:tc>
          <w:tcPr>
            <w:tcW w:w="11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A9A8397" w14:textId="16C58C5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(0.7)*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5CA945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3.1 (0.4)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†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13D679E3" w14:textId="34739A68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(0.5)†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60EA753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2.9</w:t>
            </w:r>
            <w:r w:rsidRPr="00F41BEB">
              <w:rPr>
                <w:rFonts w:ascii="Times New Roman" w:hAnsi="Times New Roman" w:cs="Times New Roman" w:hint="eastAsia"/>
                <w:szCs w:val="20"/>
                <w:vertAlign w:val="superscript"/>
              </w:rPr>
              <w:t xml:space="preserve"> </w:t>
            </w:r>
            <w:r w:rsidRPr="00F41BEB">
              <w:rPr>
                <w:rFonts w:ascii="Times New Roman" w:hAnsi="Times New Roman" w:cs="Times New Roman"/>
                <w:szCs w:val="20"/>
              </w:rPr>
              <w:t>(0.4)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B363D4B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3.5 (0.7)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6ADA6519" w14:textId="51F74958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3.9 (1.2)‡</w:t>
            </w:r>
          </w:p>
        </w:tc>
        <w:tc>
          <w:tcPr>
            <w:tcW w:w="1134" w:type="dxa"/>
            <w:shd w:val="clear" w:color="auto" w:fill="auto"/>
          </w:tcPr>
          <w:p w14:paraId="57655DDA" w14:textId="33A59124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(0.7)‡</w:t>
            </w:r>
          </w:p>
        </w:tc>
      </w:tr>
      <w:tr w:rsidR="00F41BEB" w:rsidRPr="001F069E" w14:paraId="2A3AFEFF" w14:textId="77777777" w:rsidTr="003D6D3F">
        <w:trPr>
          <w:trHeight w:val="439"/>
        </w:trPr>
        <w:tc>
          <w:tcPr>
            <w:tcW w:w="956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05FDCD0A" w14:textId="1BB39F30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="00AC2171">
              <w:rPr>
                <w:rFonts w:ascii="Times New Roman" w:hAnsi="Times New Roman" w:cs="Times New Roman"/>
                <w:szCs w:val="20"/>
              </w:rPr>
              <w:t>m</w:t>
            </w:r>
            <w:r w:rsidRPr="00293FD3">
              <w:rPr>
                <w:rFonts w:ascii="Times New Roman" w:hAnsi="Times New Roman" w:cs="Times New Roman"/>
                <w:szCs w:val="20"/>
              </w:rPr>
              <w:t>LC</w:t>
            </w:r>
            <w:r>
              <w:rPr>
                <w:rFonts w:ascii="Times New Roman" w:hAnsi="Times New Roman" w:cs="Times New Roman" w:hint="eastAsia"/>
                <w:szCs w:val="20"/>
              </w:rPr>
              <w:t>X</w:t>
            </w:r>
            <w:proofErr w:type="spellEnd"/>
          </w:p>
        </w:tc>
        <w:tc>
          <w:tcPr>
            <w:tcW w:w="1312" w:type="dxa"/>
            <w:tcBorders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13B510F9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2.2 (0.6)</w:t>
            </w:r>
            <w:r w:rsidRPr="00F41BEB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458EC5D" w14:textId="51A76E99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2.5 (0.7)*</w:t>
            </w:r>
          </w:p>
        </w:tc>
        <w:tc>
          <w:tcPr>
            <w:tcW w:w="1168" w:type="dxa"/>
            <w:gridSpan w:val="2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02705F57" w14:textId="13FDE22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1.9 (0.6)*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06A73960" w14:textId="71BDDA0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2.6 (0.5)</w:t>
            </w:r>
          </w:p>
        </w:tc>
        <w:tc>
          <w:tcPr>
            <w:tcW w:w="1667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850D71D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2.9 (0.4)</w:t>
            </w:r>
          </w:p>
        </w:tc>
        <w:tc>
          <w:tcPr>
            <w:tcW w:w="1134" w:type="dxa"/>
            <w:gridSpan w:val="2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30595910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(0.6)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079AB432" w14:textId="02B76B99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(0.6)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4FF9E2E" w14:textId="1F4ACF4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(0.7)‡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D643781" w14:textId="0DD8ECF3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(0.6)‡</w:t>
            </w:r>
          </w:p>
        </w:tc>
      </w:tr>
      <w:tr w:rsidR="00F41BEB" w:rsidRPr="001F069E" w14:paraId="5944B6C8" w14:textId="77777777" w:rsidTr="003D6D3F">
        <w:trPr>
          <w:trHeight w:val="257"/>
        </w:trPr>
        <w:tc>
          <w:tcPr>
            <w:tcW w:w="956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34553D87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RCA</w:t>
            </w:r>
          </w:p>
        </w:tc>
        <w:tc>
          <w:tcPr>
            <w:tcW w:w="1312" w:type="dxa"/>
            <w:tcBorders>
              <w:top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631BC712" w14:textId="5606DB6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(0.6)</w:t>
            </w:r>
          </w:p>
        </w:tc>
        <w:tc>
          <w:tcPr>
            <w:tcW w:w="1526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BB0E876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(0.7)</w:t>
            </w:r>
          </w:p>
        </w:tc>
        <w:tc>
          <w:tcPr>
            <w:tcW w:w="1168" w:type="dxa"/>
            <w:gridSpan w:val="2"/>
            <w:tcBorders>
              <w:top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0CD2D86D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2.1 (0.6)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BFBFBF" w:themeFill="background1" w:themeFillShade="BF"/>
          </w:tcPr>
          <w:p w14:paraId="29CFA6BA" w14:textId="601BCFF0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(0.5)</w:t>
            </w:r>
          </w:p>
        </w:tc>
        <w:tc>
          <w:tcPr>
            <w:tcW w:w="1667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E3BFC06" w14:textId="5FFB3E61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(0.6)†</w:t>
            </w:r>
          </w:p>
        </w:tc>
        <w:tc>
          <w:tcPr>
            <w:tcW w:w="1134" w:type="dxa"/>
            <w:gridSpan w:val="2"/>
            <w:tcBorders>
              <w:top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7E402C78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(0.5)</w:t>
            </w:r>
          </w:p>
        </w:tc>
        <w:tc>
          <w:tcPr>
            <w:tcW w:w="1309" w:type="dxa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BFBFBF" w:themeFill="background1" w:themeFillShade="BF"/>
          </w:tcPr>
          <w:p w14:paraId="655EC9E7" w14:textId="2D1028D5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3.4 (0.9)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00749A48" w14:textId="4495089F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3.7 (0.8)‡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144F7D32" w14:textId="2328B00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(0.7)</w:t>
            </w:r>
          </w:p>
        </w:tc>
      </w:tr>
      <w:tr w:rsidR="00F41BEB" w:rsidRPr="001F069E" w14:paraId="7AEEFFD7" w14:textId="77777777" w:rsidTr="003D6D3F">
        <w:trPr>
          <w:trHeight w:val="261"/>
        </w:trPr>
        <w:tc>
          <w:tcPr>
            <w:tcW w:w="956" w:type="dxa"/>
            <w:shd w:val="clear" w:color="auto" w:fill="auto"/>
          </w:tcPr>
          <w:p w14:paraId="3C24EA94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pRCA</w:t>
            </w:r>
            <w:proofErr w:type="spellEnd"/>
          </w:p>
        </w:tc>
        <w:tc>
          <w:tcPr>
            <w:tcW w:w="1312" w:type="dxa"/>
            <w:shd w:val="clear" w:color="auto" w:fill="BFBFBF" w:themeFill="background1" w:themeFillShade="BF"/>
          </w:tcPr>
          <w:p w14:paraId="3669763A" w14:textId="24789F7E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(0.6)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06E96637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(0.7)</w:t>
            </w:r>
          </w:p>
        </w:tc>
        <w:tc>
          <w:tcPr>
            <w:tcW w:w="11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30308F9" w14:textId="3069FCB8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(0.7)*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00208DA" w14:textId="428B758C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3.4 (0.6)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291A6AA3" w14:textId="46267422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(0.6)†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579C814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(0.6)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9C15E5D" w14:textId="7AAFD25F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3.7 (0.8)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7A4DE61B" w14:textId="04E71700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3.6 (0.8)‡</w:t>
            </w:r>
          </w:p>
        </w:tc>
        <w:tc>
          <w:tcPr>
            <w:tcW w:w="1134" w:type="dxa"/>
            <w:shd w:val="clear" w:color="auto" w:fill="auto"/>
          </w:tcPr>
          <w:p w14:paraId="19818F39" w14:textId="6D10EEA4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3.4 (0.8)‡</w:t>
            </w:r>
          </w:p>
        </w:tc>
      </w:tr>
      <w:tr w:rsidR="00F41BEB" w:rsidRPr="001F069E" w14:paraId="6B565BC6" w14:textId="77777777" w:rsidTr="003D6D3F">
        <w:trPr>
          <w:trHeight w:val="283"/>
        </w:trPr>
        <w:tc>
          <w:tcPr>
            <w:tcW w:w="956" w:type="dxa"/>
            <w:shd w:val="clear" w:color="auto" w:fill="auto"/>
          </w:tcPr>
          <w:p w14:paraId="3DD9E25A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mRCA</w:t>
            </w:r>
            <w:proofErr w:type="spellEnd"/>
          </w:p>
        </w:tc>
        <w:tc>
          <w:tcPr>
            <w:tcW w:w="1312" w:type="dxa"/>
            <w:shd w:val="clear" w:color="auto" w:fill="BFBFBF" w:themeFill="background1" w:themeFillShade="BF"/>
          </w:tcPr>
          <w:p w14:paraId="6599D27E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2.6 (0.7)</w:t>
            </w:r>
            <w:r w:rsidRPr="00F41BEB">
              <w:rPr>
                <w:rFonts w:ascii="ACaslon-Regular" w:hAnsi="ACaslon-Regular" w:cs="ACaslon-Regular" w:hint="eastAsia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592D1918" w14:textId="391CB2F4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(0.6)*</w:t>
            </w:r>
          </w:p>
        </w:tc>
        <w:tc>
          <w:tcPr>
            <w:tcW w:w="11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2288815" w14:textId="70AED0CA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(0.7)*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6597464" w14:textId="5D1DAD8D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3.0 (0.6)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00D2CAD1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3.2 (0.6)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BB6707" w14:textId="62E31AC6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2.9 (0.5)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EC8C1CB" w14:textId="1D5E1111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3.3 (0.9)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14:paraId="36BF63C9" w14:textId="67C7A26B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3.5 (0.9)‡</w:t>
            </w:r>
          </w:p>
        </w:tc>
        <w:tc>
          <w:tcPr>
            <w:tcW w:w="1134" w:type="dxa"/>
            <w:shd w:val="clear" w:color="auto" w:fill="auto"/>
          </w:tcPr>
          <w:p w14:paraId="6763E418" w14:textId="7D8CC120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3.1 (0.9)‡</w:t>
            </w:r>
          </w:p>
        </w:tc>
      </w:tr>
      <w:tr w:rsidR="00F41BEB" w:rsidRPr="001F069E" w14:paraId="05A5641D" w14:textId="77777777" w:rsidTr="003D6D3F">
        <w:trPr>
          <w:trHeight w:val="425"/>
        </w:trPr>
        <w:tc>
          <w:tcPr>
            <w:tcW w:w="956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B0B9B0F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93FD3">
              <w:rPr>
                <w:rFonts w:ascii="Times New Roman" w:hAnsi="Times New Roman" w:cs="Times New Roman"/>
                <w:szCs w:val="20"/>
              </w:rPr>
              <w:t>dRCA</w:t>
            </w:r>
            <w:proofErr w:type="spellEnd"/>
          </w:p>
        </w:tc>
        <w:tc>
          <w:tcPr>
            <w:tcW w:w="1312" w:type="dxa"/>
            <w:tcBorders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75DA6B4F" w14:textId="1BD9F09F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(0.7)</w:t>
            </w:r>
          </w:p>
        </w:tc>
        <w:tc>
          <w:tcPr>
            <w:tcW w:w="152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753A63E" w14:textId="1D0A19A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2.4 (0.7)*</w:t>
            </w:r>
          </w:p>
        </w:tc>
        <w:tc>
          <w:tcPr>
            <w:tcW w:w="1168" w:type="dxa"/>
            <w:gridSpan w:val="2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3F1D6BC5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2.1 (0.6)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5D909A83" w14:textId="3B5766B8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2.7 (0.6)</w:t>
            </w:r>
          </w:p>
        </w:tc>
        <w:tc>
          <w:tcPr>
            <w:tcW w:w="1667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0F848D94" w14:textId="1C835969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2.9 (0.5)</w:t>
            </w:r>
          </w:p>
        </w:tc>
        <w:tc>
          <w:tcPr>
            <w:tcW w:w="1134" w:type="dxa"/>
            <w:gridSpan w:val="2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6B380F26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(0.5)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BFBFBF" w:themeFill="background1" w:themeFillShade="BF"/>
          </w:tcPr>
          <w:p w14:paraId="79CDB5E2" w14:textId="315836E9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2.8 (0.8)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3C7908B" w14:textId="2786DB6F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3.1 (0.9)‡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7A00FEA2" w14:textId="1AFDEB5C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2.3 (0.8)</w:t>
            </w:r>
          </w:p>
        </w:tc>
      </w:tr>
      <w:tr w:rsidR="00F41BEB" w:rsidRPr="001F069E" w14:paraId="22F2C53D" w14:textId="77777777" w:rsidTr="003D6D3F">
        <w:trPr>
          <w:trHeight w:val="417"/>
        </w:trPr>
        <w:tc>
          <w:tcPr>
            <w:tcW w:w="95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14:paraId="34FE63D5" w14:textId="77777777" w:rsidR="00F41BEB" w:rsidRPr="00293FD3" w:rsidRDefault="00F41BEB" w:rsidP="00F41BEB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293FD3">
              <w:rPr>
                <w:rFonts w:ascii="Times New Roman" w:hAnsi="Times New Roman" w:cs="Times New Roman"/>
                <w:szCs w:val="20"/>
              </w:rPr>
              <w:t>LMCA</w:t>
            </w:r>
          </w:p>
        </w:tc>
        <w:tc>
          <w:tcPr>
            <w:tcW w:w="1312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BFBFBF" w:themeFill="background1" w:themeFillShade="BF"/>
          </w:tcPr>
          <w:p w14:paraId="67B43EA7" w14:textId="7B9CFAE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4.0 (0.6)</w:t>
            </w:r>
          </w:p>
        </w:tc>
        <w:tc>
          <w:tcPr>
            <w:tcW w:w="152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D9D9D9" w:themeFill="background1" w:themeFillShade="D9"/>
          </w:tcPr>
          <w:p w14:paraId="08D46E01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4.0 (0.7)</w:t>
            </w:r>
          </w:p>
        </w:tc>
        <w:tc>
          <w:tcPr>
            <w:tcW w:w="1168" w:type="dxa"/>
            <w:gridSpan w:val="2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CDF7" w14:textId="77777777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3.9 (0.6)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15E206A" w14:textId="70F182DB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4.2 (0.6)†</w:t>
            </w:r>
          </w:p>
        </w:tc>
        <w:tc>
          <w:tcPr>
            <w:tcW w:w="1667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D9D9D9" w:themeFill="background1" w:themeFillShade="D9"/>
          </w:tcPr>
          <w:p w14:paraId="230E6DBB" w14:textId="75382CCE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4.0 (0.7)†</w:t>
            </w:r>
          </w:p>
        </w:tc>
        <w:tc>
          <w:tcPr>
            <w:tcW w:w="1134" w:type="dxa"/>
            <w:gridSpan w:val="2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75FF" w14:textId="071BD366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4.1 (0.6)†</w:t>
            </w:r>
          </w:p>
        </w:tc>
        <w:tc>
          <w:tcPr>
            <w:tcW w:w="1309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41E4076" w14:textId="29D498C0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4.8 (0.8)</w:t>
            </w:r>
            <w:r w:rsidRPr="00F41BEB">
              <w:rPr>
                <w:rFonts w:ascii="Times New Roman" w:eastAsia="Malgun Gothic" w:hAnsi="Times New Roman" w:cs="Times New Roman"/>
                <w:kern w:val="0"/>
                <w:sz w:val="24"/>
                <w:vertAlign w:val="superscript"/>
              </w:rPr>
              <w:t>‡</w:t>
            </w:r>
          </w:p>
        </w:tc>
        <w:tc>
          <w:tcPr>
            <w:tcW w:w="152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D9D9D9" w:themeFill="background1" w:themeFillShade="D9"/>
          </w:tcPr>
          <w:p w14:paraId="179B8FD7" w14:textId="50E8274A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4.8 (0.8)‡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14:paraId="45E9DB96" w14:textId="5BF4C801" w:rsidR="00F41BEB" w:rsidRPr="00F41BEB" w:rsidRDefault="00F41BEB" w:rsidP="00F41BEB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41BEB">
              <w:rPr>
                <w:rFonts w:ascii="Times New Roman" w:hAnsi="Times New Roman" w:cs="Times New Roman"/>
                <w:szCs w:val="20"/>
              </w:rPr>
              <w:t>4.8 (0.9)‡</w:t>
            </w:r>
          </w:p>
        </w:tc>
      </w:tr>
    </w:tbl>
    <w:p w14:paraId="4EB861CA" w14:textId="77777777" w:rsidR="00873263" w:rsidRDefault="00FA54B0">
      <w:pPr>
        <w:rPr>
          <w:rFonts w:ascii="Times New Roman" w:hAnsi="Times New Roman" w:cs="Times New Roman"/>
          <w:sz w:val="24"/>
          <w:szCs w:val="24"/>
        </w:rPr>
      </w:pPr>
      <w:r w:rsidRPr="00942A5B">
        <w:rPr>
          <w:rFonts w:ascii="Times New Roman" w:hAnsi="Times New Roman" w:cs="Times New Roman" w:hint="eastAsia"/>
          <w:sz w:val="24"/>
          <w:szCs w:val="24"/>
        </w:rPr>
        <w:t xml:space="preserve">Data are </w:t>
      </w:r>
      <w:r w:rsidR="00990108">
        <w:rPr>
          <w:rFonts w:ascii="Times New Roman" w:hAnsi="Times New Roman" w:cs="Times New Roman" w:hint="eastAsia"/>
          <w:sz w:val="24"/>
          <w:szCs w:val="24"/>
        </w:rPr>
        <w:t xml:space="preserve">expressed as </w:t>
      </w:r>
      <w:r w:rsidRPr="00942A5B">
        <w:rPr>
          <w:rFonts w:ascii="Times New Roman" w:hAnsi="Times New Roman" w:cs="Times New Roman" w:hint="eastAsia"/>
          <w:sz w:val="24"/>
          <w:szCs w:val="24"/>
        </w:rPr>
        <w:t>mean (SD)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4D4F5A" w:rsidRPr="004D4F5A">
        <w:rPr>
          <w:rFonts w:ascii="ACaslon-Regular" w:hAnsi="ACaslon-Regular" w:cs="ACaslon-Regular"/>
          <w:kern w:val="0"/>
          <w:sz w:val="22"/>
        </w:rPr>
        <w:t xml:space="preserve"> </w:t>
      </w:r>
    </w:p>
    <w:p w14:paraId="1CF6D0C8" w14:textId="6DD34A19" w:rsidR="005135CD" w:rsidRPr="000841C6" w:rsidRDefault="004D4F5A">
      <w:pPr>
        <w:rPr>
          <w:rFonts w:ascii="ACaslon-Regular" w:hAnsi="ACaslon-Regular" w:cs="ACaslon-Regular"/>
          <w:kern w:val="0"/>
          <w:sz w:val="24"/>
        </w:rPr>
      </w:pPr>
      <w:r w:rsidRPr="000841C6">
        <w:rPr>
          <w:rFonts w:ascii="ACaslon-Regular" w:hAnsi="ACaslon-Regular" w:cs="ACaslon-Regular" w:hint="eastAsia"/>
          <w:kern w:val="0"/>
          <w:sz w:val="24"/>
        </w:rPr>
        <w:t xml:space="preserve">* </w:t>
      </w:r>
      <w:r w:rsidR="000841C6">
        <w:rPr>
          <w:rFonts w:ascii="ACaslon-Regular" w:hAnsi="ACaslon-Regular" w:cs="ACaslon-Regular"/>
          <w:kern w:val="0"/>
          <w:sz w:val="24"/>
        </w:rPr>
        <w:tab/>
      </w:r>
      <w:r w:rsidR="005135CD" w:rsidRPr="000841C6">
        <w:rPr>
          <w:rFonts w:ascii="ACaslon-Regular" w:hAnsi="ACaslon-Regular" w:cs="ACaslon-Regular"/>
          <w:kern w:val="0"/>
          <w:sz w:val="24"/>
        </w:rPr>
        <w:t>significant DM vs Normal</w:t>
      </w:r>
    </w:p>
    <w:p w14:paraId="72F5D27B" w14:textId="5DCEA5DA" w:rsidR="005135CD" w:rsidRPr="000841C6" w:rsidRDefault="004D4F5A" w:rsidP="005135CD">
      <w:pPr>
        <w:ind w:left="800" w:hanging="800"/>
        <w:rPr>
          <w:rFonts w:ascii="Times New Roman" w:eastAsia="Malgun Gothic" w:hAnsi="Times New Roman" w:cs="Times New Roman"/>
          <w:kern w:val="0"/>
          <w:sz w:val="24"/>
        </w:rPr>
      </w:pPr>
      <w:r w:rsidRPr="000841C6">
        <w:rPr>
          <w:rFonts w:ascii="Times New Roman" w:eastAsia="Malgun Gothic" w:hAnsi="Times New Roman" w:cs="Times New Roman"/>
          <w:kern w:val="0"/>
          <w:sz w:val="24"/>
        </w:rPr>
        <w:t>†</w:t>
      </w:r>
      <w:r w:rsidR="005135CD" w:rsidRPr="000841C6">
        <w:rPr>
          <w:rFonts w:ascii="Times New Roman" w:eastAsia="Malgun Gothic" w:hAnsi="Times New Roman" w:cs="Times New Roman"/>
          <w:kern w:val="0"/>
          <w:sz w:val="24"/>
        </w:rPr>
        <w:t xml:space="preserve"> </w:t>
      </w:r>
      <w:r w:rsidR="000841C6">
        <w:rPr>
          <w:rFonts w:ascii="Times New Roman" w:eastAsia="Malgun Gothic" w:hAnsi="Times New Roman" w:cs="Times New Roman"/>
          <w:kern w:val="0"/>
          <w:sz w:val="24"/>
        </w:rPr>
        <w:tab/>
      </w:r>
      <w:r w:rsidR="005135CD" w:rsidRPr="000841C6">
        <w:rPr>
          <w:rFonts w:ascii="Times New Roman" w:eastAsia="Malgun Gothic" w:hAnsi="Times New Roman" w:cs="Times New Roman"/>
          <w:kern w:val="0"/>
          <w:sz w:val="24"/>
        </w:rPr>
        <w:t>significant Normal vs abnormal</w:t>
      </w:r>
    </w:p>
    <w:p w14:paraId="2E787FD8" w14:textId="5BBD974D" w:rsidR="004D4F5A" w:rsidRDefault="004D4F5A">
      <w:pPr>
        <w:rPr>
          <w:rFonts w:ascii="Times New Roman" w:hAnsi="Times New Roman" w:cs="Times New Roman"/>
          <w:sz w:val="24"/>
          <w:szCs w:val="24"/>
        </w:rPr>
      </w:pPr>
      <w:r w:rsidRPr="000841C6">
        <w:rPr>
          <w:rFonts w:ascii="Times New Roman" w:eastAsia="Malgun Gothic" w:hAnsi="Times New Roman" w:cs="Times New Roman"/>
          <w:kern w:val="0"/>
          <w:sz w:val="24"/>
        </w:rPr>
        <w:t>‡</w:t>
      </w:r>
      <w:r>
        <w:rPr>
          <w:rFonts w:ascii="Times New Roman" w:eastAsia="Malgun Gothic" w:hAnsi="Times New Roman" w:cs="Times New Roman" w:hint="eastAsia"/>
          <w:kern w:val="0"/>
          <w:sz w:val="24"/>
        </w:rPr>
        <w:t xml:space="preserve"> </w:t>
      </w:r>
      <w:r w:rsidR="000841C6">
        <w:rPr>
          <w:rFonts w:ascii="Times New Roman" w:eastAsia="Malgun Gothic" w:hAnsi="Times New Roman" w:cs="Times New Roman"/>
          <w:kern w:val="0"/>
          <w:sz w:val="24"/>
        </w:rPr>
        <w:tab/>
      </w:r>
      <w:r w:rsidR="005135CD">
        <w:rPr>
          <w:rFonts w:ascii="Times New Roman" w:hAnsi="Times New Roman" w:cs="Times New Roman"/>
          <w:sz w:val="24"/>
          <w:szCs w:val="24"/>
        </w:rPr>
        <w:t>significant abnormal vs DM</w:t>
      </w:r>
    </w:p>
    <w:p w14:paraId="5FCD5769" w14:textId="61F1B616" w:rsidR="00137739" w:rsidRDefault="00FC297D" w:rsidP="00F171CC">
      <w:pPr>
        <w:rPr>
          <w:rFonts w:ascii="Times New Roman" w:hAnsi="Times New Roman" w:cs="Times New Roman"/>
          <w:noProof/>
          <w:sz w:val="24"/>
          <w:szCs w:val="24"/>
        </w:rPr>
        <w:sectPr w:rsidR="00137739" w:rsidSect="00F171CC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686C70">
        <w:rPr>
          <w:rFonts w:ascii="Times New Roman" w:hAnsi="Times New Roman" w:cs="Times New Roman"/>
          <w:sz w:val="24"/>
          <w:szCs w:val="24"/>
        </w:rPr>
        <w:t xml:space="preserve">Abbreviation: </w:t>
      </w:r>
      <w:r>
        <w:rPr>
          <w:rFonts w:ascii="Times New Roman" w:hAnsi="Times New Roman" w:cs="Times New Roman" w:hint="eastAsia"/>
          <w:sz w:val="24"/>
          <w:szCs w:val="24"/>
        </w:rPr>
        <w:t>LAD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left anterior descending artery</w:t>
      </w:r>
      <w:r w:rsidRPr="00686C7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</w:rPr>
        <w:t>LC</w:t>
      </w:r>
      <w:r w:rsidR="00AB6DD8">
        <w:rPr>
          <w:rFonts w:ascii="Times New Roman" w:hAnsi="Times New Roman" w:cs="Times New Roman" w:hint="eastAsia"/>
          <w:sz w:val="24"/>
          <w:szCs w:val="24"/>
        </w:rPr>
        <w:t>X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left circumflex artery; RCA, right coronary artery; LMCA, left main coronary artery;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F84B3F">
        <w:rPr>
          <w:rFonts w:ascii="Times New Roman" w:hAnsi="Times New Roman" w:cs="Times New Roman" w:hint="eastAsia"/>
          <w:noProof/>
          <w:sz w:val="24"/>
          <w:szCs w:val="24"/>
        </w:rPr>
        <w:t xml:space="preserve">aDia, average </w:t>
      </w:r>
      <w:r w:rsidR="008B02D3">
        <w:rPr>
          <w:rFonts w:ascii="Times New Roman" w:hAnsi="Times New Roman" w:cs="Times New Roman" w:hint="eastAsia"/>
          <w:noProof/>
          <w:sz w:val="24"/>
          <w:szCs w:val="24"/>
        </w:rPr>
        <w:t xml:space="preserve">lumen </w:t>
      </w:r>
      <w:r w:rsidR="00F84B3F">
        <w:rPr>
          <w:rFonts w:ascii="Times New Roman" w:hAnsi="Times New Roman" w:cs="Times New Roman" w:hint="eastAsia"/>
          <w:noProof/>
          <w:sz w:val="24"/>
          <w:szCs w:val="24"/>
        </w:rPr>
        <w:t xml:space="preserve">diameter; 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pDia, proximal </w:t>
      </w:r>
      <w:r w:rsidR="008B02D3">
        <w:rPr>
          <w:rFonts w:ascii="Times New Roman" w:hAnsi="Times New Roman" w:cs="Times New Roman" w:hint="eastAsia"/>
          <w:noProof/>
          <w:sz w:val="24"/>
          <w:szCs w:val="24"/>
        </w:rPr>
        <w:t xml:space="preserve">lumen 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diameter; dDia, distal </w:t>
      </w:r>
      <w:r w:rsidR="008B02D3">
        <w:rPr>
          <w:rFonts w:ascii="Times New Roman" w:hAnsi="Times New Roman" w:cs="Times New Roman" w:hint="eastAsia"/>
          <w:noProof/>
          <w:sz w:val="24"/>
          <w:szCs w:val="24"/>
        </w:rPr>
        <w:t>lumen di</w:t>
      </w:r>
      <w:r w:rsidR="00C76F59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 w:hint="eastAsia"/>
          <w:noProof/>
          <w:sz w:val="24"/>
          <w:szCs w:val="24"/>
        </w:rPr>
        <w:t>meter</w:t>
      </w:r>
      <w:r w:rsidR="00C76F59">
        <w:rPr>
          <w:rFonts w:ascii="Times New Roman" w:hAnsi="Times New Roman" w:cs="Times New Roman"/>
          <w:noProof/>
          <w:sz w:val="24"/>
          <w:szCs w:val="24"/>
        </w:rPr>
        <w:t>; DM, Diabetes Mellitus</w:t>
      </w:r>
    </w:p>
    <w:p w14:paraId="4F1A8470" w14:textId="77777777" w:rsidR="00F84758" w:rsidRPr="00C53D3E" w:rsidRDefault="00F84758" w:rsidP="00F84758">
      <w:pPr>
        <w:rPr>
          <w:rFonts w:ascii="Times New Roman" w:hAnsi="Times New Roman" w:cs="Times New Roman"/>
          <w:sz w:val="24"/>
          <w:szCs w:val="24"/>
        </w:rPr>
      </w:pPr>
      <w:r w:rsidRPr="00686C70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S4</w:t>
      </w:r>
      <w:r w:rsidRPr="00686C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Comparison of coronary volumes</w:t>
      </w:r>
      <w:r>
        <w:rPr>
          <w:rFonts w:ascii="Times New Roman" w:hAnsi="Times New Roman" w:cs="Times New Roman"/>
          <w:sz w:val="24"/>
          <w:szCs w:val="24"/>
        </w:rPr>
        <w:t>/length ratio(mm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/mm)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8"/>
        <w:gridCol w:w="2782"/>
        <w:gridCol w:w="2835"/>
        <w:gridCol w:w="2977"/>
        <w:gridCol w:w="1569"/>
      </w:tblGrid>
      <w:tr w:rsidR="002175C6" w:rsidRPr="00686C70" w14:paraId="5B02FD61" w14:textId="77777777" w:rsidTr="002175C6">
        <w:tc>
          <w:tcPr>
            <w:tcW w:w="24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5AA923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5FE3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bottom w:val="single" w:sz="4" w:space="0" w:color="auto"/>
            </w:tcBorders>
          </w:tcPr>
          <w:p w14:paraId="78C63578" w14:textId="2B3402E2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DM group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 = 36)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FE2AAA" w14:textId="6C5AAB22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Normal group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 =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B79AB1" w14:textId="4141D654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Abnormal group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1B65777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61791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3D5A2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§</w:t>
            </w:r>
          </w:p>
        </w:tc>
      </w:tr>
      <w:tr w:rsidR="002175C6" w:rsidRPr="00686C70" w14:paraId="5646A07E" w14:textId="77777777" w:rsidTr="002175C6">
        <w:tc>
          <w:tcPr>
            <w:tcW w:w="2458" w:type="dxa"/>
            <w:vMerge/>
            <w:tcBorders>
              <w:bottom w:val="single" w:sz="4" w:space="0" w:color="auto"/>
            </w:tcBorders>
          </w:tcPr>
          <w:p w14:paraId="1CBF4BB5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bottom w:val="single" w:sz="4" w:space="0" w:color="auto"/>
            </w:tcBorders>
          </w:tcPr>
          <w:p w14:paraId="22BDFB20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/length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(mm</w:t>
            </w:r>
            <w:r w:rsidRPr="00AD47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/mm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B79422E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/length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(mm</w:t>
            </w:r>
            <w:r w:rsidRPr="00AD47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/mm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753B52A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/length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(mm</w:t>
            </w:r>
            <w:r w:rsidRPr="00AD47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/mm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9" w:type="dxa"/>
            <w:vMerge/>
            <w:tcBorders>
              <w:bottom w:val="single" w:sz="4" w:space="0" w:color="auto"/>
            </w:tcBorders>
          </w:tcPr>
          <w:p w14:paraId="615A0A36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C6" w:rsidRPr="00686C70" w14:paraId="5A69A1F4" w14:textId="77777777" w:rsidTr="002175C6">
        <w:tc>
          <w:tcPr>
            <w:tcW w:w="2458" w:type="dxa"/>
            <w:tcBorders>
              <w:top w:val="single" w:sz="4" w:space="0" w:color="auto"/>
            </w:tcBorders>
          </w:tcPr>
          <w:p w14:paraId="6E87EAAC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LAD</w:t>
            </w:r>
          </w:p>
        </w:tc>
        <w:tc>
          <w:tcPr>
            <w:tcW w:w="2782" w:type="dxa"/>
            <w:tcBorders>
              <w:top w:val="single" w:sz="4" w:space="0" w:color="auto"/>
            </w:tcBorders>
          </w:tcPr>
          <w:p w14:paraId="6C0F083D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55">
              <w:rPr>
                <w:rFonts w:ascii="Times New Roman" w:hAnsi="Times New Roman" w:cs="Times New Roman"/>
                <w:sz w:val="24"/>
                <w:szCs w:val="24"/>
              </w:rPr>
              <w:t>5.30 (1.90</w:t>
            </w:r>
            <w:r w:rsidRPr="008B0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4D27E1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55">
              <w:rPr>
                <w:rFonts w:ascii="Times New Roman" w:hAnsi="Times New Roman" w:cs="Times New Roman"/>
                <w:sz w:val="24"/>
                <w:szCs w:val="24"/>
              </w:rPr>
              <w:t>7.32 (2.03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*,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9967B16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55">
              <w:rPr>
                <w:rFonts w:ascii="Times New Roman" w:hAnsi="Times New Roman" w:cs="Times New Roman"/>
                <w:sz w:val="24"/>
                <w:szCs w:val="24"/>
              </w:rPr>
              <w:t>8.91 (2.89</w:t>
            </w:r>
            <w:r w:rsidRPr="008B0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14:paraId="0CFCD44F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175C6" w:rsidRPr="00686C70" w14:paraId="3D6D5628" w14:textId="77777777" w:rsidTr="002175C6">
        <w:tc>
          <w:tcPr>
            <w:tcW w:w="2458" w:type="dxa"/>
          </w:tcPr>
          <w:p w14:paraId="217703E1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Proximal LAD</w:t>
            </w:r>
          </w:p>
        </w:tc>
        <w:tc>
          <w:tcPr>
            <w:tcW w:w="2782" w:type="dxa"/>
          </w:tcPr>
          <w:p w14:paraId="4319E002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A5">
              <w:rPr>
                <w:rFonts w:ascii="Times New Roman" w:hAnsi="Times New Roman" w:cs="Times New Roman"/>
                <w:sz w:val="24"/>
                <w:szCs w:val="24"/>
              </w:rPr>
              <w:t>7.21 (2.95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835" w:type="dxa"/>
          </w:tcPr>
          <w:p w14:paraId="4E889FF7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A5">
              <w:rPr>
                <w:rFonts w:ascii="Times New Roman" w:hAnsi="Times New Roman" w:cs="Times New Roman"/>
                <w:sz w:val="24"/>
                <w:szCs w:val="24"/>
              </w:rPr>
              <w:t>9.07 (1.97)</w:t>
            </w:r>
            <w:r w:rsidRPr="00C96E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</w:tcPr>
          <w:p w14:paraId="0B230DCD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A5">
              <w:rPr>
                <w:rFonts w:ascii="Times New Roman" w:hAnsi="Times New Roman" w:cs="Times New Roman"/>
                <w:sz w:val="24"/>
                <w:szCs w:val="24"/>
              </w:rPr>
              <w:t>12.70 (5.04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</w:tcPr>
          <w:p w14:paraId="5AD5215A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175C6" w:rsidRPr="00686C70" w14:paraId="3BC96B36" w14:textId="77777777" w:rsidTr="002175C6">
        <w:tc>
          <w:tcPr>
            <w:tcW w:w="2458" w:type="dxa"/>
          </w:tcPr>
          <w:p w14:paraId="268F1BEB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Mid LAD</w:t>
            </w:r>
          </w:p>
        </w:tc>
        <w:tc>
          <w:tcPr>
            <w:tcW w:w="2782" w:type="dxa"/>
          </w:tcPr>
          <w:p w14:paraId="2BECDC60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55">
              <w:rPr>
                <w:rFonts w:ascii="Times New Roman" w:hAnsi="Times New Roman" w:cs="Times New Roman"/>
                <w:sz w:val="24"/>
                <w:szCs w:val="24"/>
              </w:rPr>
              <w:t>4.29 (1.87)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</w:tcPr>
          <w:p w14:paraId="7B040C8F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55">
              <w:rPr>
                <w:rFonts w:ascii="Times New Roman" w:hAnsi="Times New Roman" w:cs="Times New Roman"/>
                <w:sz w:val="24"/>
                <w:szCs w:val="24"/>
              </w:rPr>
              <w:t>6.12 (2.23)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,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</w:tcPr>
          <w:p w14:paraId="1953F2F5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55">
              <w:rPr>
                <w:rFonts w:ascii="Times New Roman" w:hAnsi="Times New Roman" w:cs="Times New Roman"/>
                <w:sz w:val="24"/>
                <w:szCs w:val="24"/>
              </w:rPr>
              <w:t>6.69 (3.10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569" w:type="dxa"/>
          </w:tcPr>
          <w:p w14:paraId="449C5082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75C6" w:rsidRPr="00686C70" w14:paraId="63FA1C54" w14:textId="77777777" w:rsidTr="002175C6">
        <w:tc>
          <w:tcPr>
            <w:tcW w:w="2458" w:type="dxa"/>
          </w:tcPr>
          <w:p w14:paraId="3922C43E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LCx</w:t>
            </w:r>
          </w:p>
        </w:tc>
        <w:tc>
          <w:tcPr>
            <w:tcW w:w="2782" w:type="dxa"/>
          </w:tcPr>
          <w:p w14:paraId="7F862D8E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</w:tcPr>
          <w:p w14:paraId="50567025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,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</w:tcPr>
          <w:p w14:paraId="22718463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569" w:type="dxa"/>
          </w:tcPr>
          <w:p w14:paraId="77F097BD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175C6" w:rsidRPr="00686C70" w14:paraId="6F37D015" w14:textId="77777777" w:rsidTr="002175C6">
        <w:tc>
          <w:tcPr>
            <w:tcW w:w="2458" w:type="dxa"/>
          </w:tcPr>
          <w:p w14:paraId="0D1DA74C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Proximal LCx</w:t>
            </w:r>
          </w:p>
        </w:tc>
        <w:tc>
          <w:tcPr>
            <w:tcW w:w="2782" w:type="dxa"/>
          </w:tcPr>
          <w:p w14:paraId="5190E35C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‡,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</w:tcPr>
          <w:p w14:paraId="480465DD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7.71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</w:tcPr>
          <w:p w14:paraId="73DDD3AE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</w:tcPr>
          <w:p w14:paraId="200EB4B9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175C6" w:rsidRPr="00686C70" w14:paraId="0952D7EA" w14:textId="77777777" w:rsidTr="002175C6">
        <w:tc>
          <w:tcPr>
            <w:tcW w:w="2458" w:type="dxa"/>
          </w:tcPr>
          <w:p w14:paraId="4B369C48" w14:textId="10E342B6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171"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LCx</w:t>
            </w:r>
            <w:proofErr w:type="spellEnd"/>
          </w:p>
        </w:tc>
        <w:tc>
          <w:tcPr>
            <w:tcW w:w="2782" w:type="dxa"/>
          </w:tcPr>
          <w:p w14:paraId="372D4523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</w:tcPr>
          <w:p w14:paraId="5AA1342B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,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</w:tcPr>
          <w:p w14:paraId="49B96B30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569" w:type="dxa"/>
          </w:tcPr>
          <w:p w14:paraId="6951FC8F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2175C6" w:rsidRPr="00686C70" w14:paraId="57BDB6BB" w14:textId="77777777" w:rsidTr="002175C6">
        <w:tc>
          <w:tcPr>
            <w:tcW w:w="2458" w:type="dxa"/>
          </w:tcPr>
          <w:p w14:paraId="4A31D6F1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RCA</w:t>
            </w:r>
          </w:p>
        </w:tc>
        <w:tc>
          <w:tcPr>
            <w:tcW w:w="2782" w:type="dxa"/>
          </w:tcPr>
          <w:p w14:paraId="772469B2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5.91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835" w:type="dxa"/>
          </w:tcPr>
          <w:p w14:paraId="1DD99ED1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E07C3D6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8.98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96E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</w:tcPr>
          <w:p w14:paraId="0AF0ECEB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175C6" w:rsidRPr="00686C70" w14:paraId="71E1F96B" w14:textId="77777777" w:rsidTr="002175C6">
        <w:tc>
          <w:tcPr>
            <w:tcW w:w="2458" w:type="dxa"/>
          </w:tcPr>
          <w:p w14:paraId="24180917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Proximal RCA</w:t>
            </w:r>
          </w:p>
        </w:tc>
        <w:tc>
          <w:tcPr>
            <w:tcW w:w="2782" w:type="dxa"/>
          </w:tcPr>
          <w:p w14:paraId="234870D4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835" w:type="dxa"/>
          </w:tcPr>
          <w:p w14:paraId="53A43010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97707E7" w14:textId="77777777" w:rsidR="002175C6" w:rsidRPr="00C96EA6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11.39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</w:tcPr>
          <w:p w14:paraId="1677180A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175C6" w:rsidRPr="00686C70" w14:paraId="2AE09D7B" w14:textId="77777777" w:rsidTr="002175C6">
        <w:tc>
          <w:tcPr>
            <w:tcW w:w="2458" w:type="dxa"/>
          </w:tcPr>
          <w:p w14:paraId="052A6A25" w14:textId="7982F5FD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Mid RCA</w:t>
            </w:r>
          </w:p>
        </w:tc>
        <w:tc>
          <w:tcPr>
            <w:tcW w:w="2782" w:type="dxa"/>
          </w:tcPr>
          <w:p w14:paraId="1D4B69C0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5.82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835" w:type="dxa"/>
          </w:tcPr>
          <w:p w14:paraId="24CB6943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3C2421AA" w14:textId="77777777" w:rsidR="002175C6" w:rsidRPr="00591E5B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</w:tcPr>
          <w:p w14:paraId="512C485B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2175C6" w:rsidRPr="00686C70" w14:paraId="1D8BCE4A" w14:textId="77777777" w:rsidTr="002175C6">
        <w:tc>
          <w:tcPr>
            <w:tcW w:w="2458" w:type="dxa"/>
          </w:tcPr>
          <w:p w14:paraId="06064A09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Distal RCA</w:t>
            </w:r>
          </w:p>
        </w:tc>
        <w:tc>
          <w:tcPr>
            <w:tcW w:w="2782" w:type="dxa"/>
          </w:tcPr>
          <w:p w14:paraId="18732005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835" w:type="dxa"/>
          </w:tcPr>
          <w:p w14:paraId="0335A633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5.87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330CEE3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96E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</w:tcPr>
          <w:p w14:paraId="327DC218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2175C6" w:rsidRPr="00686C70" w14:paraId="056C0E70" w14:textId="77777777" w:rsidTr="002175C6">
        <w:tc>
          <w:tcPr>
            <w:tcW w:w="2458" w:type="dxa"/>
            <w:tcBorders>
              <w:bottom w:val="single" w:sz="4" w:space="0" w:color="auto"/>
            </w:tcBorders>
          </w:tcPr>
          <w:p w14:paraId="1775AFDF" w14:textId="77777777" w:rsidR="002175C6" w:rsidRPr="00686C70" w:rsidRDefault="002175C6" w:rsidP="00C35D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LMCA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3427007A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6F6330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91E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2DD134" w14:textId="77777777" w:rsidR="002175C6" w:rsidRPr="00686C70" w:rsidRDefault="002175C6" w:rsidP="00C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18.43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5.89</w:t>
            </w:r>
            <w:r w:rsidRPr="00686C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D69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†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2EBF8C09" w14:textId="77777777" w:rsidR="002175C6" w:rsidRPr="00686C70" w:rsidRDefault="002175C6" w:rsidP="0021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61B02ACE" w14:textId="77777777" w:rsidR="00F84758" w:rsidRDefault="00F84758" w:rsidP="00F84758">
      <w:pPr>
        <w:rPr>
          <w:rFonts w:ascii="Times New Roman" w:hAnsi="Times New Roman" w:cs="Times New Roman"/>
          <w:sz w:val="24"/>
          <w:szCs w:val="24"/>
        </w:rPr>
      </w:pPr>
      <w:r w:rsidRPr="00942A5B">
        <w:rPr>
          <w:rFonts w:ascii="Times New Roman" w:hAnsi="Times New Roman" w:cs="Times New Roman" w:hint="eastAsia"/>
          <w:sz w:val="24"/>
          <w:szCs w:val="24"/>
        </w:rPr>
        <w:t xml:space="preserve">Data are </w:t>
      </w:r>
      <w:r>
        <w:rPr>
          <w:rFonts w:ascii="Times New Roman" w:hAnsi="Times New Roman" w:cs="Times New Roman" w:hint="eastAsia"/>
          <w:sz w:val="24"/>
          <w:szCs w:val="24"/>
        </w:rPr>
        <w:t xml:space="preserve">expressed as </w:t>
      </w:r>
      <w:r w:rsidRPr="00942A5B">
        <w:rPr>
          <w:rFonts w:ascii="Times New Roman" w:hAnsi="Times New Roman" w:cs="Times New Roman" w:hint="eastAsia"/>
          <w:sz w:val="24"/>
          <w:szCs w:val="24"/>
        </w:rPr>
        <w:t>mean (SD)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E67126D" w14:textId="77777777" w:rsidR="00F84758" w:rsidRPr="00686C70" w:rsidRDefault="00F84758" w:rsidP="00F84758">
      <w:pPr>
        <w:rPr>
          <w:rFonts w:ascii="Times New Roman" w:hAnsi="Times New Roman" w:cs="Times New Roman"/>
          <w:sz w:val="24"/>
          <w:szCs w:val="24"/>
        </w:rPr>
      </w:pPr>
      <w:r w:rsidRPr="003D5A2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§</w:t>
      </w:r>
      <w:r>
        <w:rPr>
          <w:rFonts w:ascii="Times New Roman" w:hAnsi="Times New Roman" w:cs="Times New Roman" w:hint="eastAsia"/>
          <w:sz w:val="24"/>
          <w:szCs w:val="24"/>
        </w:rPr>
        <w:t xml:space="preserve">ANOVA for </w:t>
      </w:r>
      <w:r w:rsidRPr="00686C70">
        <w:rPr>
          <w:rFonts w:ascii="Times New Roman" w:hAnsi="Times New Roman" w:cs="Times New Roman"/>
          <w:sz w:val="24"/>
          <w:szCs w:val="24"/>
        </w:rPr>
        <w:t>DM group vs. Normal group vs. Abnormal group.</w:t>
      </w:r>
    </w:p>
    <w:p w14:paraId="133AC787" w14:textId="77777777" w:rsidR="00F84758" w:rsidRDefault="00F84758" w:rsidP="00F84758">
      <w:pPr>
        <w:rPr>
          <w:rFonts w:ascii="Times New Roman" w:hAnsi="Times New Roman" w:cs="Times New Roman"/>
          <w:sz w:val="24"/>
          <w:szCs w:val="24"/>
        </w:rPr>
      </w:pPr>
      <w:r w:rsidRPr="008B0D6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B0D69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8B0D69">
        <w:rPr>
          <w:rFonts w:ascii="Times New Roman" w:eastAsia="Malgun Gothic" w:hAnsi="Times New Roman" w:cs="Times New Roman"/>
          <w:sz w:val="24"/>
          <w:szCs w:val="24"/>
          <w:vertAlign w:val="superscript"/>
        </w:rPr>
        <w:t>†</w:t>
      </w:r>
      <w:r w:rsidRPr="008B0D69">
        <w:rPr>
          <w:rFonts w:ascii="Times New Roman" w:eastAsia="Malgun Gothic" w:hAnsi="Times New Roman" w:cs="Times New Roman" w:hint="eastAsia"/>
          <w:sz w:val="24"/>
          <w:szCs w:val="24"/>
          <w:vertAlign w:val="superscript"/>
        </w:rPr>
        <w:t>,</w:t>
      </w:r>
      <w:r w:rsidRPr="008B0D69">
        <w:rPr>
          <w:rFonts w:ascii="Times New Roman" w:hAnsi="Times New Roman" w:cs="Times New Roman"/>
          <w:sz w:val="24"/>
          <w:szCs w:val="24"/>
          <w:vertAlign w:val="superscript"/>
        </w:rPr>
        <w:t xml:space="preserve"> ‡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 w:hint="eastAsia"/>
          <w:sz w:val="24"/>
          <w:szCs w:val="24"/>
        </w:rPr>
        <w:t xml:space="preserve"> corresponding values with different symbols are significantly different from each other.</w:t>
      </w:r>
    </w:p>
    <w:p w14:paraId="5105370C" w14:textId="3809427A" w:rsidR="00F84758" w:rsidRPr="00686C70" w:rsidRDefault="00F84758" w:rsidP="00F84758">
      <w:pPr>
        <w:rPr>
          <w:rFonts w:ascii="Times New Roman" w:hAnsi="Times New Roman" w:cs="Times New Roman"/>
          <w:sz w:val="24"/>
          <w:szCs w:val="24"/>
        </w:rPr>
      </w:pPr>
      <w:r w:rsidRPr="00686C70">
        <w:rPr>
          <w:rFonts w:ascii="Times New Roman" w:hAnsi="Times New Roman" w:cs="Times New Roman"/>
          <w:sz w:val="24"/>
          <w:szCs w:val="24"/>
        </w:rPr>
        <w:t xml:space="preserve">Abbreviation: </w:t>
      </w:r>
      <w:r>
        <w:rPr>
          <w:rFonts w:ascii="Times New Roman" w:hAnsi="Times New Roman" w:cs="Times New Roman" w:hint="eastAsia"/>
          <w:sz w:val="24"/>
          <w:szCs w:val="24"/>
        </w:rPr>
        <w:t>LAD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left anterior descending artery</w:t>
      </w:r>
      <w:r w:rsidRPr="00686C7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</w:rPr>
        <w:t>LCx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left circumflex artery; RCA, right coronary artery; LMCA, left main coronary artery</w:t>
      </w:r>
      <w:r w:rsidR="002C2B95">
        <w:rPr>
          <w:rFonts w:ascii="Times New Roman" w:hAnsi="Times New Roman" w:cs="Times New Roman"/>
          <w:sz w:val="24"/>
          <w:szCs w:val="24"/>
        </w:rPr>
        <w:t>; DM, Diabetes Mellitus</w:t>
      </w:r>
    </w:p>
    <w:p w14:paraId="75405734" w14:textId="77777777" w:rsidR="00F84758" w:rsidRDefault="00F8475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9F3E18" w14:textId="2F65F3A2" w:rsidR="00137739" w:rsidRPr="001F0724" w:rsidRDefault="00137739" w:rsidP="00137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Table. S</w:t>
      </w:r>
      <w:r w:rsidR="00F84758">
        <w:rPr>
          <w:rFonts w:ascii="Times New Roman" w:hAnsi="Times New Roman" w:cs="Times New Roman"/>
          <w:sz w:val="24"/>
          <w:szCs w:val="24"/>
        </w:rPr>
        <w:t>5</w:t>
      </w:r>
      <w:r w:rsidRPr="001F0724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Intraclass correlation coefficient (ICC) values for individual arteries and total volume.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6"/>
        <w:gridCol w:w="1570"/>
        <w:gridCol w:w="1560"/>
      </w:tblGrid>
      <w:tr w:rsidR="00137739" w:rsidRPr="001F0724" w14:paraId="4773EA15" w14:textId="77777777" w:rsidTr="00EE2E52">
        <w:tc>
          <w:tcPr>
            <w:tcW w:w="2966" w:type="dxa"/>
          </w:tcPr>
          <w:p w14:paraId="6F1E0E96" w14:textId="77777777" w:rsidR="00137739" w:rsidRPr="001F0724" w:rsidRDefault="00137739" w:rsidP="00EE2E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</w:p>
        </w:tc>
        <w:tc>
          <w:tcPr>
            <w:tcW w:w="1570" w:type="dxa"/>
          </w:tcPr>
          <w:p w14:paraId="6F227199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ICC</w:t>
            </w:r>
          </w:p>
        </w:tc>
        <w:tc>
          <w:tcPr>
            <w:tcW w:w="1560" w:type="dxa"/>
          </w:tcPr>
          <w:p w14:paraId="176CE402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137739" w:rsidRPr="001F0724" w14:paraId="203B20E6" w14:textId="77777777" w:rsidTr="00EE2E52">
        <w:tc>
          <w:tcPr>
            <w:tcW w:w="2966" w:type="dxa"/>
          </w:tcPr>
          <w:p w14:paraId="44E7FACD" w14:textId="77777777" w:rsidR="00137739" w:rsidRPr="001F0724" w:rsidRDefault="00137739" w:rsidP="00EE2E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LAD volume (n = 29)</w:t>
            </w:r>
          </w:p>
        </w:tc>
        <w:tc>
          <w:tcPr>
            <w:tcW w:w="1570" w:type="dxa"/>
          </w:tcPr>
          <w:p w14:paraId="128D55C7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  <w:tc>
          <w:tcPr>
            <w:tcW w:w="1560" w:type="dxa"/>
          </w:tcPr>
          <w:p w14:paraId="53207BD3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7739" w:rsidRPr="001F0724" w14:paraId="74F93617" w14:textId="77777777" w:rsidTr="00EE2E52">
        <w:tc>
          <w:tcPr>
            <w:tcW w:w="2966" w:type="dxa"/>
          </w:tcPr>
          <w:p w14:paraId="1769E9D4" w14:textId="77777777" w:rsidR="00137739" w:rsidRPr="001F0724" w:rsidRDefault="00137739" w:rsidP="00AB6D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  <w:r w:rsidR="00AB6DD8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 xml:space="preserve"> volume (n = 30)</w:t>
            </w:r>
          </w:p>
        </w:tc>
        <w:tc>
          <w:tcPr>
            <w:tcW w:w="1570" w:type="dxa"/>
          </w:tcPr>
          <w:p w14:paraId="553C2E6D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1560" w:type="dxa"/>
          </w:tcPr>
          <w:p w14:paraId="00CDDF39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7739" w:rsidRPr="001F0724" w14:paraId="0FCB9FC6" w14:textId="77777777" w:rsidTr="00EE2E52">
        <w:tc>
          <w:tcPr>
            <w:tcW w:w="2966" w:type="dxa"/>
          </w:tcPr>
          <w:p w14:paraId="179D0CE4" w14:textId="77777777" w:rsidR="00137739" w:rsidRPr="001F0724" w:rsidRDefault="00137739" w:rsidP="00EE2E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 xml:space="preserve">RCA volume (n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0" w:type="dxa"/>
          </w:tcPr>
          <w:p w14:paraId="7F04417E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560" w:type="dxa"/>
          </w:tcPr>
          <w:p w14:paraId="61518797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7739" w:rsidRPr="001F0724" w14:paraId="2A2BD76E" w14:textId="77777777" w:rsidTr="00EE2E52">
        <w:tc>
          <w:tcPr>
            <w:tcW w:w="2966" w:type="dxa"/>
          </w:tcPr>
          <w:p w14:paraId="11BD2255" w14:textId="77777777" w:rsidR="00137739" w:rsidRPr="001F0724" w:rsidRDefault="00137739" w:rsidP="00EE2E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Total volume (n = 29)</w:t>
            </w:r>
          </w:p>
        </w:tc>
        <w:tc>
          <w:tcPr>
            <w:tcW w:w="1570" w:type="dxa"/>
          </w:tcPr>
          <w:p w14:paraId="1FDAE196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1560" w:type="dxa"/>
          </w:tcPr>
          <w:p w14:paraId="2B0CEEA4" w14:textId="77777777" w:rsidR="00137739" w:rsidRPr="001F0724" w:rsidRDefault="00137739" w:rsidP="00EE2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24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14:paraId="6EF4663C" w14:textId="77777777" w:rsidR="00137739" w:rsidRDefault="00137739" w:rsidP="00137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LAD = segments 6 and 7; LC</w:t>
      </w:r>
      <w:r w:rsidR="00AB6DD8">
        <w:rPr>
          <w:rFonts w:ascii="Times New Roman" w:hAnsi="Times New Roman" w:cs="Times New Roman" w:hint="eastAsia"/>
          <w:sz w:val="24"/>
          <w:szCs w:val="24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 xml:space="preserve"> = segments 11 and 13; RCA = segments 1, 2, and 3.</w:t>
      </w:r>
    </w:p>
    <w:p w14:paraId="3102EC61" w14:textId="77777777" w:rsidR="00137739" w:rsidRPr="00873263" w:rsidRDefault="00137739" w:rsidP="00137739">
      <w:pPr>
        <w:rPr>
          <w:rFonts w:ascii="Times New Roman" w:hAnsi="Times New Roman" w:cs="Times New Roman"/>
          <w:sz w:val="24"/>
        </w:rPr>
      </w:pPr>
      <w:r w:rsidRPr="00686C70">
        <w:rPr>
          <w:rFonts w:ascii="Times New Roman" w:hAnsi="Times New Roman" w:cs="Times New Roman"/>
          <w:sz w:val="24"/>
          <w:szCs w:val="24"/>
        </w:rPr>
        <w:t xml:space="preserve">Abbreviation: </w:t>
      </w:r>
      <w:r>
        <w:rPr>
          <w:rFonts w:ascii="Times New Roman" w:hAnsi="Times New Roman" w:cs="Times New Roman" w:hint="eastAsia"/>
          <w:sz w:val="24"/>
          <w:szCs w:val="24"/>
        </w:rPr>
        <w:t>LAD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left anterior descending artery</w:t>
      </w:r>
      <w:r w:rsidRPr="00686C7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</w:rPr>
        <w:t>LC</w:t>
      </w:r>
      <w:r w:rsidR="00AB6DD8">
        <w:rPr>
          <w:rFonts w:ascii="Times New Roman" w:hAnsi="Times New Roman" w:cs="Times New Roman" w:hint="eastAsia"/>
          <w:sz w:val="24"/>
          <w:szCs w:val="24"/>
        </w:rPr>
        <w:t>X</w:t>
      </w:r>
      <w:r w:rsidRPr="00686C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left circumflex artery; RCA, right coronary artery</w:t>
      </w:r>
    </w:p>
    <w:p w14:paraId="58332452" w14:textId="77777777" w:rsidR="00FA54B0" w:rsidRPr="00137739" w:rsidRDefault="00FA54B0" w:rsidP="00F171CC">
      <w:pPr>
        <w:rPr>
          <w:rFonts w:ascii="Times New Roman" w:hAnsi="Times New Roman" w:cs="Times New Roman"/>
          <w:sz w:val="24"/>
        </w:rPr>
      </w:pPr>
    </w:p>
    <w:sectPr w:rsidR="00FA54B0" w:rsidRPr="00137739" w:rsidSect="00F84758">
      <w:pgSz w:w="16820" w:h="11900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B90B7" w14:textId="77777777" w:rsidR="00D23F0C" w:rsidRDefault="00D23F0C" w:rsidP="008C1A35">
      <w:pPr>
        <w:spacing w:after="0" w:line="240" w:lineRule="auto"/>
      </w:pPr>
      <w:r>
        <w:separator/>
      </w:r>
    </w:p>
  </w:endnote>
  <w:endnote w:type="continuationSeparator" w:id="0">
    <w:p w14:paraId="7F21FDDF" w14:textId="77777777" w:rsidR="00D23F0C" w:rsidRDefault="00D23F0C" w:rsidP="008C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slon-Regular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DC3E7" w14:textId="77777777" w:rsidR="00D23F0C" w:rsidRDefault="00D23F0C" w:rsidP="008C1A35">
      <w:pPr>
        <w:spacing w:after="0" w:line="240" w:lineRule="auto"/>
      </w:pPr>
      <w:r>
        <w:separator/>
      </w:r>
    </w:p>
  </w:footnote>
  <w:footnote w:type="continuationSeparator" w:id="0">
    <w:p w14:paraId="0079408C" w14:textId="77777777" w:rsidR="00D23F0C" w:rsidRDefault="00D23F0C" w:rsidP="008C1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93C3A"/>
    <w:multiLevelType w:val="hybridMultilevel"/>
    <w:tmpl w:val="F3FEE5E6"/>
    <w:lvl w:ilvl="0" w:tplc="2968054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1NDUxNzQxMLEwMzdW0lEKTi0uzszPAykwNK0FAGElAdUtAAAA"/>
  </w:docVars>
  <w:rsids>
    <w:rsidRoot w:val="00873263"/>
    <w:rsid w:val="00016456"/>
    <w:rsid w:val="000200D6"/>
    <w:rsid w:val="00024318"/>
    <w:rsid w:val="00042D3D"/>
    <w:rsid w:val="000832D1"/>
    <w:rsid w:val="000841C6"/>
    <w:rsid w:val="00094B7D"/>
    <w:rsid w:val="000A1AD9"/>
    <w:rsid w:val="000D0080"/>
    <w:rsid w:val="000F4B4D"/>
    <w:rsid w:val="00136EF2"/>
    <w:rsid w:val="00137739"/>
    <w:rsid w:val="00150246"/>
    <w:rsid w:val="00170123"/>
    <w:rsid w:val="00184FF1"/>
    <w:rsid w:val="00195F3B"/>
    <w:rsid w:val="001B1A89"/>
    <w:rsid w:val="001B3D3A"/>
    <w:rsid w:val="001C6DA6"/>
    <w:rsid w:val="001D580D"/>
    <w:rsid w:val="001D6AF5"/>
    <w:rsid w:val="001F069E"/>
    <w:rsid w:val="00201C95"/>
    <w:rsid w:val="002175C6"/>
    <w:rsid w:val="002330BD"/>
    <w:rsid w:val="00271BC2"/>
    <w:rsid w:val="00293FD3"/>
    <w:rsid w:val="002C2B95"/>
    <w:rsid w:val="002D4963"/>
    <w:rsid w:val="002F2AC9"/>
    <w:rsid w:val="002F4AE4"/>
    <w:rsid w:val="0030671A"/>
    <w:rsid w:val="00356973"/>
    <w:rsid w:val="00384D36"/>
    <w:rsid w:val="003C3641"/>
    <w:rsid w:val="003D5A20"/>
    <w:rsid w:val="003D6D3F"/>
    <w:rsid w:val="003F5E3A"/>
    <w:rsid w:val="00414C8F"/>
    <w:rsid w:val="00460445"/>
    <w:rsid w:val="004A0616"/>
    <w:rsid w:val="004B3E60"/>
    <w:rsid w:val="004D4F5A"/>
    <w:rsid w:val="005135CD"/>
    <w:rsid w:val="00517133"/>
    <w:rsid w:val="0056427B"/>
    <w:rsid w:val="005E2FB8"/>
    <w:rsid w:val="005E6E75"/>
    <w:rsid w:val="0061416B"/>
    <w:rsid w:val="006662AC"/>
    <w:rsid w:val="006864F2"/>
    <w:rsid w:val="006B0B13"/>
    <w:rsid w:val="00715109"/>
    <w:rsid w:val="00716189"/>
    <w:rsid w:val="00720B25"/>
    <w:rsid w:val="00733221"/>
    <w:rsid w:val="007436FC"/>
    <w:rsid w:val="0083168F"/>
    <w:rsid w:val="00836BD1"/>
    <w:rsid w:val="00846C45"/>
    <w:rsid w:val="00873263"/>
    <w:rsid w:val="008745B4"/>
    <w:rsid w:val="00893012"/>
    <w:rsid w:val="008B02D3"/>
    <w:rsid w:val="008C1A35"/>
    <w:rsid w:val="008E7FE4"/>
    <w:rsid w:val="008F73E6"/>
    <w:rsid w:val="0090371A"/>
    <w:rsid w:val="00942FE0"/>
    <w:rsid w:val="00944CFF"/>
    <w:rsid w:val="00972020"/>
    <w:rsid w:val="00981CDB"/>
    <w:rsid w:val="00990108"/>
    <w:rsid w:val="009D0BE6"/>
    <w:rsid w:val="009D7DD2"/>
    <w:rsid w:val="00A023FD"/>
    <w:rsid w:val="00A07EC4"/>
    <w:rsid w:val="00A119DC"/>
    <w:rsid w:val="00A46147"/>
    <w:rsid w:val="00AA1824"/>
    <w:rsid w:val="00AB6DD8"/>
    <w:rsid w:val="00AB7ACB"/>
    <w:rsid w:val="00AC2171"/>
    <w:rsid w:val="00B22D37"/>
    <w:rsid w:val="00B2485C"/>
    <w:rsid w:val="00B45732"/>
    <w:rsid w:val="00B60636"/>
    <w:rsid w:val="00B80823"/>
    <w:rsid w:val="00B877FE"/>
    <w:rsid w:val="00C01C46"/>
    <w:rsid w:val="00C054D8"/>
    <w:rsid w:val="00C220CB"/>
    <w:rsid w:val="00C50609"/>
    <w:rsid w:val="00C76F59"/>
    <w:rsid w:val="00C81264"/>
    <w:rsid w:val="00C84568"/>
    <w:rsid w:val="00C8502B"/>
    <w:rsid w:val="00C93943"/>
    <w:rsid w:val="00C947BD"/>
    <w:rsid w:val="00CB522B"/>
    <w:rsid w:val="00CF6957"/>
    <w:rsid w:val="00D16EC4"/>
    <w:rsid w:val="00D23F0C"/>
    <w:rsid w:val="00D43E9D"/>
    <w:rsid w:val="00D81DA0"/>
    <w:rsid w:val="00DF5660"/>
    <w:rsid w:val="00E10759"/>
    <w:rsid w:val="00E15F59"/>
    <w:rsid w:val="00E35225"/>
    <w:rsid w:val="00E473B5"/>
    <w:rsid w:val="00E607FB"/>
    <w:rsid w:val="00EB7874"/>
    <w:rsid w:val="00EE2E52"/>
    <w:rsid w:val="00F07155"/>
    <w:rsid w:val="00F11611"/>
    <w:rsid w:val="00F171CC"/>
    <w:rsid w:val="00F2601E"/>
    <w:rsid w:val="00F40BDE"/>
    <w:rsid w:val="00F41BEB"/>
    <w:rsid w:val="00F4463E"/>
    <w:rsid w:val="00F703A2"/>
    <w:rsid w:val="00F84758"/>
    <w:rsid w:val="00F84B3F"/>
    <w:rsid w:val="00FA54B0"/>
    <w:rsid w:val="00FB2A8A"/>
    <w:rsid w:val="00FC297D"/>
    <w:rsid w:val="00FD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05854"/>
  <w15:docId w15:val="{32E26A72-0EA1-9E46-81C0-63CD0511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1A3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1A35"/>
  </w:style>
  <w:style w:type="paragraph" w:styleId="Footer">
    <w:name w:val="footer"/>
    <w:basedOn w:val="Normal"/>
    <w:link w:val="FooterChar"/>
    <w:uiPriority w:val="99"/>
    <w:unhideWhenUsed/>
    <w:rsid w:val="008C1A3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1A35"/>
  </w:style>
  <w:style w:type="paragraph" w:styleId="ListParagraph">
    <w:name w:val="List Paragraph"/>
    <w:basedOn w:val="Normal"/>
    <w:uiPriority w:val="34"/>
    <w:qFormat/>
    <w:rsid w:val="008F73E6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D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D3A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00D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0D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0D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E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E3A"/>
    <w:rPr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F63E7-34CD-1A4D-8A37-89EAFFAF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Microsoft Office User</cp:lastModifiedBy>
  <cp:revision>2</cp:revision>
  <dcterms:created xsi:type="dcterms:W3CDTF">2020-09-10T15:49:00Z</dcterms:created>
  <dcterms:modified xsi:type="dcterms:W3CDTF">2020-09-10T15:49:00Z</dcterms:modified>
</cp:coreProperties>
</file>