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4115" w14:textId="59B4F459" w:rsidR="005A001D" w:rsidRDefault="005A001D" w:rsidP="00E162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 w:hint="eastAsia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upplemental Figure Legend</w:t>
      </w:r>
    </w:p>
    <w:p w14:paraId="70E46201" w14:textId="023FADB2" w:rsidR="00E16228" w:rsidRPr="00892E9B" w:rsidRDefault="00E16228" w:rsidP="00E162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Supplemental </w:t>
      </w:r>
      <w:r w:rsidRPr="00F143EE">
        <w:rPr>
          <w:rFonts w:ascii="Times New Roman" w:hAnsi="Times New Roman" w:cs="Times New Roman"/>
          <w:b/>
          <w:bCs/>
          <w:color w:val="000000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</w:rPr>
        <w:t>1</w:t>
      </w:r>
      <w:r w:rsidRPr="00F143EE">
        <w:rPr>
          <w:rFonts w:ascii="Times New Roman" w:hAnsi="Times New Roman" w:cs="Times New Roman"/>
          <w:b/>
          <w:bCs/>
          <w:color w:val="000000"/>
        </w:rPr>
        <w:t>.</w:t>
      </w:r>
      <w:r w:rsidRPr="00892E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 w:rsidRPr="00892E9B">
        <w:rPr>
          <w:rFonts w:ascii="Times New Roman" w:hAnsi="Times New Roman" w:cs="Times New Roman"/>
          <w:color w:val="000000"/>
        </w:rPr>
        <w:t xml:space="preserve">he distribution of facility level </w:t>
      </w:r>
      <w:r>
        <w:rPr>
          <w:rFonts w:ascii="Times New Roman" w:hAnsi="Times New Roman" w:cs="Times New Roman"/>
          <w:color w:val="000000"/>
        </w:rPr>
        <w:t>related to</w:t>
      </w:r>
      <w:r w:rsidRPr="00892E9B">
        <w:rPr>
          <w:rFonts w:ascii="Times New Roman" w:hAnsi="Times New Roman" w:cs="Times New Roman"/>
          <w:color w:val="000000"/>
        </w:rPr>
        <w:t xml:space="preserve"> initial hemodialysis </w:t>
      </w:r>
      <w:r>
        <w:rPr>
          <w:rFonts w:ascii="Times New Roman" w:hAnsi="Times New Roman" w:cs="Times New Roman"/>
          <w:color w:val="000000"/>
        </w:rPr>
        <w:t>during</w:t>
      </w:r>
      <w:r w:rsidRPr="00892E9B">
        <w:rPr>
          <w:rFonts w:ascii="Times New Roman" w:hAnsi="Times New Roman" w:cs="Times New Roman"/>
          <w:color w:val="000000"/>
        </w:rPr>
        <w:t xml:space="preserve"> 2001</w:t>
      </w:r>
      <w:r>
        <w:rPr>
          <w:rFonts w:ascii="Times New Roman" w:hAnsi="Times New Roman" w:cs="Times New Roman"/>
          <w:color w:val="000000"/>
        </w:rPr>
        <w:t xml:space="preserve"> to </w:t>
      </w:r>
      <w:r w:rsidRPr="00892E9B">
        <w:rPr>
          <w:rFonts w:ascii="Times New Roman" w:hAnsi="Times New Roman" w:cs="Times New Roman"/>
          <w:color w:val="000000"/>
        </w:rPr>
        <w:t>2013 in Taiwan</w:t>
      </w:r>
      <w:r>
        <w:rPr>
          <w:rFonts w:ascii="Times New Roman" w:hAnsi="Times New Roman" w:cs="Times New Roman"/>
          <w:color w:val="000000"/>
        </w:rPr>
        <w:t xml:space="preserve"> in the</w:t>
      </w:r>
      <w:r w:rsidRPr="00892E9B">
        <w:rPr>
          <w:rFonts w:ascii="Times New Roman" w:hAnsi="Times New Roman" w:cs="Times New Roman"/>
          <w:color w:val="000000"/>
        </w:rPr>
        <w:t xml:space="preserve"> IPTW-adjusted</w:t>
      </w:r>
      <w:r>
        <w:rPr>
          <w:rFonts w:ascii="Times New Roman" w:hAnsi="Times New Roman" w:cs="Times New Roman"/>
          <w:color w:val="000000"/>
        </w:rPr>
        <w:t xml:space="preserve"> cohort</w:t>
      </w:r>
      <w:r w:rsidRPr="00892E9B">
        <w:rPr>
          <w:rFonts w:ascii="Times New Roman" w:hAnsi="Times New Roman" w:cs="Times New Roman"/>
          <w:color w:val="000000"/>
        </w:rPr>
        <w:t>.</w:t>
      </w:r>
    </w:p>
    <w:p w14:paraId="0490BB06" w14:textId="77777777" w:rsidR="00E16228" w:rsidRPr="00892E9B" w:rsidRDefault="00E16228" w:rsidP="00E162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92E9B">
        <w:rPr>
          <w:rFonts w:ascii="Times New Roman" w:hAnsi="Times New Roman" w:cs="Times New Roman"/>
          <w:color w:val="000000"/>
        </w:rPr>
        <w:t>IPTW, inverse probability of treatment weighting.</w:t>
      </w:r>
    </w:p>
    <w:p w14:paraId="3F6395FE" w14:textId="77777777" w:rsidR="00E16228" w:rsidRPr="001852E4" w:rsidRDefault="00E16228" w:rsidP="00E162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23B29D9A" w14:textId="77777777" w:rsidR="00826890" w:rsidRPr="00E16228" w:rsidRDefault="00826890"/>
    <w:sectPr w:rsidR="00826890" w:rsidRPr="00E16228" w:rsidSect="008268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28"/>
    <w:rsid w:val="001E1954"/>
    <w:rsid w:val="005A001D"/>
    <w:rsid w:val="00826890"/>
    <w:rsid w:val="00E1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40619"/>
  <w15:chartTrackingRefBased/>
  <w15:docId w15:val="{37594F4C-F106-4261-BCEC-AFADF7BC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228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eorgemanuscript">
    <w:name w:val="George_manuscript"/>
    <w:basedOn w:val="a"/>
    <w:link w:val="Georgemanuscript0"/>
    <w:qFormat/>
    <w:rsid w:val="001E1954"/>
    <w:rPr>
      <w:rFonts w:ascii="Times New Roman" w:eastAsia="標楷體" w:hAnsi="Times New Roman" w:cs="Times New Roman"/>
    </w:rPr>
  </w:style>
  <w:style w:type="character" w:customStyle="1" w:styleId="Georgemanuscript0">
    <w:name w:val="George_manuscript 字元"/>
    <w:basedOn w:val="a0"/>
    <w:link w:val="Georgemanuscript"/>
    <w:rsid w:val="001E1954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solomonK</dc:creator>
  <cp:keywords/>
  <dc:description/>
  <cp:lastModifiedBy>solomonK</cp:lastModifiedBy>
  <cp:revision>2</cp:revision>
  <dcterms:created xsi:type="dcterms:W3CDTF">2021-09-11T15:22:00Z</dcterms:created>
  <dcterms:modified xsi:type="dcterms:W3CDTF">2021-09-11T15:23:00Z</dcterms:modified>
</cp:coreProperties>
</file>