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70CCF" w14:textId="18F02B12" w:rsidR="00FC50FD" w:rsidRPr="00950237" w:rsidRDefault="00FC50FD" w:rsidP="00950237">
      <w:pPr>
        <w:suppressAutoHyphens/>
        <w:autoSpaceDN w:val="0"/>
        <w:spacing w:after="0" w:line="480" w:lineRule="auto"/>
        <w:jc w:val="both"/>
        <w:textAlignment w:val="baseline"/>
        <w:rPr>
          <w:rFonts w:ascii="Arial" w:eastAsia="Calibri" w:hAnsi="Arial" w:cs="Arial"/>
          <w:sz w:val="20"/>
          <w:szCs w:val="20"/>
          <w:lang w:val="en-US"/>
        </w:rPr>
      </w:pPr>
      <w:r w:rsidRPr="00950237">
        <w:rPr>
          <w:rFonts w:ascii="Arial" w:eastAsia="Calibri" w:hAnsi="Arial" w:cs="Arial"/>
          <w:sz w:val="20"/>
          <w:szCs w:val="20"/>
          <w:lang w:val="en-US"/>
        </w:rPr>
        <w:t xml:space="preserve">Supplemental Table </w:t>
      </w:r>
      <w:r w:rsidR="004A7BAA">
        <w:rPr>
          <w:rFonts w:ascii="Arial" w:eastAsia="Calibri" w:hAnsi="Arial" w:cs="Arial"/>
          <w:sz w:val="20"/>
          <w:szCs w:val="20"/>
          <w:lang w:val="en-US"/>
        </w:rPr>
        <w:t>3</w:t>
      </w:r>
      <w:r w:rsidRPr="00950237">
        <w:rPr>
          <w:rFonts w:ascii="Arial" w:eastAsia="Calibri" w:hAnsi="Arial" w:cs="Arial"/>
          <w:sz w:val="20"/>
          <w:szCs w:val="20"/>
          <w:lang w:val="en-US"/>
        </w:rPr>
        <w:t>: Breed, age</w:t>
      </w:r>
      <w:r w:rsidR="000F3306">
        <w:rPr>
          <w:rFonts w:ascii="Arial" w:eastAsia="Calibri" w:hAnsi="Arial" w:cs="Arial"/>
          <w:sz w:val="20"/>
          <w:szCs w:val="20"/>
          <w:lang w:val="en-US"/>
        </w:rPr>
        <w:t>,</w:t>
      </w:r>
      <w:r w:rsidRPr="00950237">
        <w:rPr>
          <w:rFonts w:ascii="Arial" w:eastAsia="Calibri" w:hAnsi="Arial" w:cs="Arial"/>
          <w:sz w:val="20"/>
          <w:szCs w:val="20"/>
          <w:lang w:val="en-US"/>
        </w:rPr>
        <w:t xml:space="preserve"> and endometrial category in the scale of Kenney and Doig</w:t>
      </w:r>
      <w:r w:rsidR="002606F1" w:rsidRPr="00950237">
        <w:rPr>
          <w:rFonts w:ascii="Arial" w:eastAsia="Calibri" w:hAnsi="Arial" w:cs="Arial"/>
          <w:sz w:val="20"/>
          <w:szCs w:val="20"/>
          <w:lang w:val="en-US"/>
        </w:rPr>
        <w:t xml:space="preserve"> (</w:t>
      </w:r>
      <w:r w:rsidRPr="00950237">
        <w:rPr>
          <w:rFonts w:ascii="Arial" w:eastAsia="Calibri" w:hAnsi="Arial" w:cs="Arial"/>
          <w:sz w:val="20"/>
          <w:szCs w:val="20"/>
          <w:lang w:val="en-US"/>
        </w:rPr>
        <w:t>1986</w:t>
      </w:r>
      <w:r w:rsidR="002606F1" w:rsidRPr="00950237">
        <w:rPr>
          <w:rFonts w:ascii="Arial" w:eastAsia="Calibri" w:hAnsi="Arial" w:cs="Arial"/>
          <w:sz w:val="20"/>
          <w:szCs w:val="20"/>
          <w:lang w:val="en-US"/>
        </w:rPr>
        <w:t>)</w:t>
      </w:r>
      <w:r w:rsidRPr="00950237">
        <w:rPr>
          <w:rFonts w:ascii="Arial" w:eastAsia="Calibri" w:hAnsi="Arial" w:cs="Arial"/>
          <w:sz w:val="20"/>
          <w:szCs w:val="20"/>
          <w:lang w:val="en-US"/>
        </w:rPr>
        <w:t>.</w:t>
      </w:r>
    </w:p>
    <w:tbl>
      <w:tblPr>
        <w:tblW w:w="60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985"/>
        <w:gridCol w:w="850"/>
        <w:gridCol w:w="1985"/>
      </w:tblGrid>
      <w:tr w:rsidR="00FC50FD" w:rsidRPr="00950237" w14:paraId="62BAC41A" w14:textId="77777777" w:rsidTr="00950237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D3181E" w14:textId="5884ACDD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#Mare</w:t>
            </w:r>
            <w:r w:rsidR="00950237"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ID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513C92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Breed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8D9FC1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Age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368C8C" w14:textId="1836D935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Kenn</w:t>
            </w:r>
            <w:r w:rsidR="00950237"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e</w:t>
            </w: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y and Doig</w:t>
            </w:r>
          </w:p>
        </w:tc>
      </w:tr>
      <w:tr w:rsidR="00FC50FD" w:rsidRPr="00950237" w14:paraId="2A14AFA4" w14:textId="77777777" w:rsidTr="00950237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021334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7921A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Thoroughbred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9CAB9C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07A68" w14:textId="77777777" w:rsidR="00FC50FD" w:rsidRPr="00950237" w:rsidRDefault="00A8198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IIA</w:t>
            </w:r>
          </w:p>
        </w:tc>
      </w:tr>
      <w:tr w:rsidR="00FC50FD" w:rsidRPr="00950237" w14:paraId="183DA98D" w14:textId="77777777" w:rsidTr="00950237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A2E178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B0AFF4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Arabian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B0B1E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C651D2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IIA (to IIB)</w:t>
            </w:r>
          </w:p>
        </w:tc>
      </w:tr>
      <w:tr w:rsidR="00FC50FD" w:rsidRPr="00950237" w14:paraId="7D44DD92" w14:textId="77777777" w:rsidTr="00950237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9E4BE9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D2DA46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Tennessee Walker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0C84D8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51555E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I</w:t>
            </w:r>
          </w:p>
        </w:tc>
      </w:tr>
      <w:tr w:rsidR="00FC50FD" w:rsidRPr="00950237" w14:paraId="3235C3EB" w14:textId="77777777" w:rsidTr="00950237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535DB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FEA4D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Mixed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6C5A59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D2E206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I (to IIA)</w:t>
            </w:r>
          </w:p>
        </w:tc>
      </w:tr>
      <w:tr w:rsidR="00FC50FD" w:rsidRPr="00950237" w14:paraId="6BE15E3B" w14:textId="77777777" w:rsidTr="00950237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9C9A3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9660E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proofErr w:type="spellStart"/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Quarterhorse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BCF9E3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CB21ED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I</w:t>
            </w:r>
          </w:p>
        </w:tc>
      </w:tr>
      <w:tr w:rsidR="00FC50FD" w:rsidRPr="00950237" w14:paraId="7311857A" w14:textId="77777777" w:rsidTr="00950237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E8F52B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1256A6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Thoroughbred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30AF3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17F4A7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IIB</w:t>
            </w:r>
          </w:p>
        </w:tc>
      </w:tr>
      <w:tr w:rsidR="00FC50FD" w:rsidRPr="00950237" w14:paraId="082F47A5" w14:textId="77777777" w:rsidTr="00950237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3A9F39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FAF19A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Tennessee Walker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354A6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A33B85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IIA</w:t>
            </w:r>
          </w:p>
        </w:tc>
      </w:tr>
      <w:tr w:rsidR="00FC50FD" w:rsidRPr="00950237" w14:paraId="7AA4E473" w14:textId="77777777" w:rsidTr="00950237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C2EC1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18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FA633A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proofErr w:type="spellStart"/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Quarterhorse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BD7BFE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4A8389" w14:textId="59216214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I (to IIA)</w:t>
            </w:r>
          </w:p>
        </w:tc>
      </w:tr>
      <w:tr w:rsidR="00FC50FD" w:rsidRPr="00950237" w14:paraId="1488AFCD" w14:textId="77777777" w:rsidTr="00950237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DD0D22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DA6D9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Arabian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068FF9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CE25B1" w14:textId="67A753B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I</w:t>
            </w:r>
          </w:p>
        </w:tc>
      </w:tr>
      <w:tr w:rsidR="00FC50FD" w:rsidRPr="00950237" w14:paraId="4A51B61E" w14:textId="77777777" w:rsidTr="00950237">
        <w:trPr>
          <w:trHeight w:val="315"/>
        </w:trPr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CCFD4C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21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1E44CC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Standardbred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420712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629E4" w14:textId="6F98BF76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I (to IIA)</w:t>
            </w:r>
          </w:p>
        </w:tc>
      </w:tr>
      <w:tr w:rsidR="00FC50FD" w:rsidRPr="00950237" w14:paraId="75CFDB93" w14:textId="77777777" w:rsidTr="00950237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C46FC5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00B9D2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Standardbred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E5A4A7" w14:textId="77777777" w:rsidR="00FC50FD" w:rsidRPr="00950237" w:rsidRDefault="00FC50F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EA5BC7" w14:textId="77777777" w:rsidR="00FC50FD" w:rsidRPr="00950237" w:rsidRDefault="00A8198D" w:rsidP="00950237">
            <w:pPr>
              <w:suppressAutoHyphens/>
              <w:autoSpaceDN w:val="0"/>
              <w:spacing w:after="0" w:line="480" w:lineRule="auto"/>
              <w:jc w:val="center"/>
              <w:textAlignment w:val="baseline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>I (to IIA)</w:t>
            </w:r>
            <w:r w:rsidR="00FC50FD" w:rsidRPr="0095023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</w:tbl>
    <w:p w14:paraId="42278107" w14:textId="77777777" w:rsidR="00FC50FD" w:rsidRPr="00950237" w:rsidRDefault="00FC50FD">
      <w:pPr>
        <w:rPr>
          <w:rFonts w:asciiTheme="minorBidi" w:hAnsiTheme="minorBidi"/>
          <w:lang w:val="en-US"/>
        </w:rPr>
      </w:pPr>
    </w:p>
    <w:sectPr w:rsidR="00FC50FD" w:rsidRPr="0095023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0FD"/>
    <w:rsid w:val="000F3306"/>
    <w:rsid w:val="002606F1"/>
    <w:rsid w:val="00482241"/>
    <w:rsid w:val="004A7BAA"/>
    <w:rsid w:val="00805DF5"/>
    <w:rsid w:val="00950237"/>
    <w:rsid w:val="00A8198D"/>
    <w:rsid w:val="00BA72EB"/>
    <w:rsid w:val="00D57AF8"/>
    <w:rsid w:val="00FC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8AFAEF"/>
  <w15:chartTrackingRefBased/>
  <w15:docId w15:val="{D49B210C-4714-432C-9B22-25005261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University of Zurich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Rudolf Vegas</dc:creator>
  <cp:keywords/>
  <dc:description/>
  <cp:lastModifiedBy>Stefan Bauersachs</cp:lastModifiedBy>
  <cp:revision>7</cp:revision>
  <dcterms:created xsi:type="dcterms:W3CDTF">2021-03-11T11:54:00Z</dcterms:created>
  <dcterms:modified xsi:type="dcterms:W3CDTF">2021-09-14T12:34:00Z</dcterms:modified>
</cp:coreProperties>
</file>