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6CB70" w14:textId="77777777" w:rsidR="00152B48" w:rsidRPr="00B35520" w:rsidRDefault="00152B48" w:rsidP="00152B48">
      <w:pPr>
        <w:spacing w:after="0" w:line="480" w:lineRule="auto"/>
        <w:jc w:val="left"/>
        <w:rPr>
          <w:rFonts w:ascii="Times New Roman" w:hAnsi="Times New Roman"/>
          <w:b/>
          <w:sz w:val="28"/>
          <w:szCs w:val="28"/>
        </w:rPr>
      </w:pPr>
      <w:r w:rsidRPr="00B35520">
        <w:rPr>
          <w:rFonts w:ascii="Times New Roman" w:hAnsi="Times New Roman"/>
          <w:b/>
          <w:sz w:val="28"/>
          <w:szCs w:val="28"/>
        </w:rPr>
        <w:t xml:space="preserve">ORIGINAL ARTICLE </w:t>
      </w:r>
    </w:p>
    <w:p w14:paraId="0517759C" w14:textId="77777777" w:rsidR="00152B48" w:rsidRPr="00B35520" w:rsidRDefault="00152B48" w:rsidP="00152B48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70A0A591" w14:textId="189AB863" w:rsidR="00152B48" w:rsidRPr="00A02556" w:rsidRDefault="00A02556" w:rsidP="00152B48">
      <w:pPr>
        <w:spacing w:line="48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02556">
        <w:rPr>
          <w:rFonts w:ascii="Times New Roman" w:hAnsi="Times New Roman" w:cs="Times New Roman"/>
          <w:b/>
          <w:sz w:val="28"/>
          <w:szCs w:val="28"/>
        </w:rPr>
        <w:t>Drug-drug interactions</w:t>
      </w:r>
      <w:r w:rsidRPr="00A02556">
        <w:rPr>
          <w:rFonts w:ascii="Times New Roman" w:hAnsi="Times New Roman" w:cs="Times New Roman"/>
          <w:b/>
          <w:kern w:val="0"/>
          <w:sz w:val="28"/>
          <w:szCs w:val="28"/>
        </w:rPr>
        <w:t xml:space="preserve"> </w:t>
      </w:r>
      <w:r w:rsidRPr="00A0255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in atrial fibrillation patients receiving direct oral anticoagulants</w:t>
      </w:r>
    </w:p>
    <w:p w14:paraId="02A06FC2" w14:textId="77777777" w:rsidR="00A02556" w:rsidRPr="00B35520" w:rsidRDefault="00A02556" w:rsidP="00152B48">
      <w:pPr>
        <w:spacing w:line="480" w:lineRule="auto"/>
        <w:rPr>
          <w:rFonts w:ascii="Times New Roman" w:hAnsi="Times New Roman"/>
          <w:b/>
          <w:sz w:val="28"/>
          <w:szCs w:val="28"/>
        </w:rPr>
      </w:pPr>
    </w:p>
    <w:p w14:paraId="5DFC91A7" w14:textId="77777777" w:rsidR="00152B48" w:rsidRPr="00B35520" w:rsidRDefault="00152B48" w:rsidP="00152B48">
      <w:pPr>
        <w:spacing w:line="480" w:lineRule="auto"/>
        <w:rPr>
          <w:rFonts w:ascii="Times New Roman" w:hAnsi="Times New Roman"/>
          <w:sz w:val="24"/>
          <w:szCs w:val="24"/>
        </w:rPr>
      </w:pPr>
      <w:r w:rsidRPr="00B35520">
        <w:rPr>
          <w:rFonts w:ascii="Times New Roman" w:hAnsi="Times New Roman"/>
          <w:sz w:val="24"/>
          <w:szCs w:val="24"/>
        </w:rPr>
        <w:t>Ji Yun Lee</w:t>
      </w:r>
      <w:r w:rsidRPr="00B35520">
        <w:rPr>
          <w:rFonts w:ascii="Times New Roman" w:hAnsi="Times New Roman"/>
          <w:sz w:val="24"/>
          <w:szCs w:val="24"/>
          <w:vertAlign w:val="superscript"/>
        </w:rPr>
        <w:t>1</w:t>
      </w:r>
      <w:r w:rsidRPr="00B35520">
        <w:rPr>
          <w:rFonts w:ascii="Times New Roman" w:hAnsi="Times New Roman"/>
          <w:sz w:val="24"/>
          <w:szCs w:val="24"/>
        </w:rPr>
        <w:t>, Il-Young Oh</w:t>
      </w:r>
      <w:r w:rsidRPr="00B35520">
        <w:rPr>
          <w:rFonts w:ascii="Times New Roman" w:hAnsi="Times New Roman"/>
          <w:sz w:val="24"/>
          <w:szCs w:val="24"/>
          <w:vertAlign w:val="superscript"/>
        </w:rPr>
        <w:t>1</w:t>
      </w:r>
      <w:r w:rsidRPr="00B35520">
        <w:rPr>
          <w:rFonts w:ascii="Times New Roman" w:hAnsi="Times New Roman"/>
          <w:sz w:val="24"/>
          <w:szCs w:val="24"/>
        </w:rPr>
        <w:t xml:space="preserve">, </w:t>
      </w:r>
      <w:r w:rsidRPr="00B35520">
        <w:rPr>
          <w:rFonts w:ascii="Times New Roman" w:hAnsi="Times New Roman" w:cs="Times New Roman"/>
          <w:sz w:val="24"/>
          <w:szCs w:val="24"/>
        </w:rPr>
        <w:t>Ju-Hyeon Lee</w:t>
      </w:r>
      <w:r w:rsidRPr="00B35520">
        <w:rPr>
          <w:rFonts w:ascii="Times New Roman" w:hAnsi="Times New Roman"/>
          <w:sz w:val="24"/>
          <w:szCs w:val="24"/>
          <w:vertAlign w:val="superscript"/>
        </w:rPr>
        <w:t>1</w:t>
      </w:r>
      <w:r w:rsidRPr="00B35520">
        <w:rPr>
          <w:rFonts w:ascii="Times New Roman" w:hAnsi="Times New Roman" w:cs="Times New Roman"/>
          <w:sz w:val="24"/>
          <w:szCs w:val="24"/>
        </w:rPr>
        <w:t xml:space="preserve">, </w:t>
      </w:r>
      <w:r w:rsidRPr="00B35520">
        <w:rPr>
          <w:rFonts w:ascii="Times New Roman" w:hAnsi="Times New Roman"/>
          <w:sz w:val="24"/>
          <w:szCs w:val="24"/>
        </w:rPr>
        <w:t>Seok Kim</w:t>
      </w:r>
      <w:r w:rsidRPr="00B35520">
        <w:rPr>
          <w:rFonts w:ascii="Times New Roman" w:hAnsi="Times New Roman"/>
          <w:sz w:val="24"/>
          <w:szCs w:val="24"/>
          <w:vertAlign w:val="superscript"/>
        </w:rPr>
        <w:t>2</w:t>
      </w:r>
      <w:r w:rsidRPr="00B355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5520">
        <w:rPr>
          <w:rFonts w:ascii="Times New Roman" w:hAnsi="Times New Roman"/>
          <w:sz w:val="24"/>
          <w:szCs w:val="24"/>
        </w:rPr>
        <w:t>Jihoon</w:t>
      </w:r>
      <w:proofErr w:type="spellEnd"/>
      <w:r w:rsidRPr="00B35520">
        <w:rPr>
          <w:rFonts w:ascii="Times New Roman" w:hAnsi="Times New Roman"/>
          <w:sz w:val="24"/>
          <w:szCs w:val="24"/>
        </w:rPr>
        <w:t xml:space="preserve"> Cho</w:t>
      </w:r>
      <w:r w:rsidRPr="00B35520">
        <w:rPr>
          <w:rFonts w:ascii="Times New Roman" w:hAnsi="Times New Roman"/>
          <w:sz w:val="24"/>
          <w:szCs w:val="24"/>
          <w:vertAlign w:val="superscript"/>
        </w:rPr>
        <w:t>2</w:t>
      </w:r>
      <w:r w:rsidRPr="00B355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5520">
        <w:rPr>
          <w:rFonts w:ascii="Times New Roman" w:hAnsi="Times New Roman"/>
          <w:sz w:val="24"/>
          <w:szCs w:val="24"/>
        </w:rPr>
        <w:t>ChargHyun</w:t>
      </w:r>
      <w:proofErr w:type="spellEnd"/>
      <w:r w:rsidRPr="00B35520">
        <w:rPr>
          <w:rFonts w:ascii="Times New Roman" w:hAnsi="Times New Roman"/>
          <w:sz w:val="24"/>
          <w:szCs w:val="24"/>
        </w:rPr>
        <w:t xml:space="preserve"> Park</w:t>
      </w:r>
      <w:r w:rsidRPr="00B35520">
        <w:rPr>
          <w:rFonts w:ascii="Times New Roman" w:hAnsi="Times New Roman"/>
          <w:sz w:val="24"/>
          <w:szCs w:val="24"/>
          <w:vertAlign w:val="superscript"/>
        </w:rPr>
        <w:t>2</w:t>
      </w:r>
      <w:r w:rsidRPr="00B355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5520">
        <w:rPr>
          <w:rFonts w:ascii="Times New Roman" w:hAnsi="Times New Roman"/>
          <w:sz w:val="24"/>
          <w:szCs w:val="24"/>
        </w:rPr>
        <w:t>Sooyoung</w:t>
      </w:r>
      <w:proofErr w:type="spellEnd"/>
      <w:r w:rsidRPr="00B35520">
        <w:rPr>
          <w:rFonts w:ascii="Times New Roman" w:hAnsi="Times New Roman"/>
          <w:sz w:val="24"/>
          <w:szCs w:val="24"/>
        </w:rPr>
        <w:t xml:space="preserve"> Yoo</w:t>
      </w:r>
      <w:r w:rsidRPr="00B35520">
        <w:rPr>
          <w:rFonts w:ascii="Times New Roman" w:hAnsi="Times New Roman"/>
          <w:sz w:val="24"/>
          <w:szCs w:val="24"/>
          <w:vertAlign w:val="superscript"/>
        </w:rPr>
        <w:t>2</w:t>
      </w:r>
      <w:r w:rsidRPr="00B35520">
        <w:rPr>
          <w:rFonts w:ascii="Times New Roman" w:hAnsi="Times New Roman"/>
          <w:sz w:val="24"/>
          <w:szCs w:val="24"/>
        </w:rPr>
        <w:t>, Soo-</w:t>
      </w:r>
      <w:proofErr w:type="spellStart"/>
      <w:r w:rsidRPr="00B35520">
        <w:rPr>
          <w:rFonts w:ascii="Times New Roman" w:hAnsi="Times New Roman"/>
          <w:sz w:val="24"/>
          <w:szCs w:val="24"/>
        </w:rPr>
        <w:t>Mee</w:t>
      </w:r>
      <w:proofErr w:type="spellEnd"/>
      <w:r w:rsidRPr="00B35520">
        <w:rPr>
          <w:rFonts w:ascii="Times New Roman" w:hAnsi="Times New Roman"/>
          <w:sz w:val="24"/>
          <w:szCs w:val="24"/>
        </w:rPr>
        <w:t xml:space="preserve"> Bang</w:t>
      </w:r>
      <w:r w:rsidRPr="00B35520">
        <w:rPr>
          <w:rFonts w:ascii="Times New Roman" w:hAnsi="Times New Roman"/>
          <w:sz w:val="24"/>
          <w:szCs w:val="24"/>
          <w:vertAlign w:val="superscript"/>
        </w:rPr>
        <w:t>1</w:t>
      </w:r>
      <w:r w:rsidRPr="00B35520">
        <w:rPr>
          <w:rFonts w:ascii="Times New Roman" w:hAnsi="Times New Roman"/>
          <w:sz w:val="24"/>
          <w:szCs w:val="24"/>
        </w:rPr>
        <w:t xml:space="preserve"> </w:t>
      </w:r>
    </w:p>
    <w:p w14:paraId="3D6C95C0" w14:textId="77777777" w:rsidR="00152B48" w:rsidRPr="00B35520" w:rsidRDefault="00152B48" w:rsidP="00152B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B9B7AD" w14:textId="77777777" w:rsidR="00152B48" w:rsidRPr="00B35520" w:rsidRDefault="00152B48" w:rsidP="00152B48">
      <w:pPr>
        <w:wordWrap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552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35520">
        <w:rPr>
          <w:rFonts w:ascii="Times New Roman" w:hAnsi="Times New Roman" w:cs="Times New Roman"/>
          <w:sz w:val="24"/>
          <w:szCs w:val="24"/>
        </w:rPr>
        <w:t xml:space="preserve">Department of Internal Medicine, Seoul National University, Seoul National University </w:t>
      </w:r>
      <w:proofErr w:type="spellStart"/>
      <w:r w:rsidRPr="00B35520">
        <w:rPr>
          <w:rFonts w:ascii="Times New Roman" w:hAnsi="Times New Roman" w:cs="Times New Roman"/>
          <w:sz w:val="24"/>
          <w:szCs w:val="24"/>
        </w:rPr>
        <w:t>Bundang</w:t>
      </w:r>
      <w:proofErr w:type="spellEnd"/>
      <w:r w:rsidRPr="00B35520">
        <w:rPr>
          <w:rFonts w:ascii="Times New Roman" w:hAnsi="Times New Roman" w:cs="Times New Roman"/>
          <w:sz w:val="24"/>
          <w:szCs w:val="24"/>
        </w:rPr>
        <w:t xml:space="preserve"> Hospital, </w:t>
      </w:r>
      <w:proofErr w:type="spellStart"/>
      <w:r w:rsidRPr="00B35520">
        <w:rPr>
          <w:rFonts w:ascii="Times New Roman" w:hAnsi="Times New Roman" w:cs="Times New Roman"/>
          <w:sz w:val="24"/>
          <w:szCs w:val="24"/>
        </w:rPr>
        <w:t>Seongnam</w:t>
      </w:r>
      <w:proofErr w:type="spellEnd"/>
      <w:r w:rsidRPr="00B35520">
        <w:rPr>
          <w:rFonts w:ascii="Times New Roman" w:hAnsi="Times New Roman" w:cs="Times New Roman"/>
          <w:sz w:val="24"/>
          <w:szCs w:val="24"/>
        </w:rPr>
        <w:t>, Republic of Korea</w:t>
      </w:r>
    </w:p>
    <w:p w14:paraId="34C821EB" w14:textId="77777777" w:rsidR="00152B48" w:rsidRPr="00B35520" w:rsidRDefault="00152B48" w:rsidP="00152B48">
      <w:pPr>
        <w:wordWrap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5520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B35520">
        <w:rPr>
          <w:rFonts w:ascii="Times New Roman" w:eastAsia="STIX-Regular" w:hAnsi="Times New Roman" w:cs="Times New Roman"/>
          <w:kern w:val="0"/>
          <w:sz w:val="24"/>
          <w:szCs w:val="24"/>
        </w:rPr>
        <w:t xml:space="preserve">Office of eHealth Research and Business, Seoul National University </w:t>
      </w:r>
      <w:proofErr w:type="spellStart"/>
      <w:r w:rsidRPr="00B35520">
        <w:rPr>
          <w:rFonts w:ascii="Times New Roman" w:eastAsia="STIX-Regular" w:hAnsi="Times New Roman" w:cs="Times New Roman"/>
          <w:kern w:val="0"/>
          <w:sz w:val="24"/>
          <w:szCs w:val="24"/>
        </w:rPr>
        <w:t>Bundang</w:t>
      </w:r>
      <w:proofErr w:type="spellEnd"/>
      <w:r w:rsidRPr="00B35520">
        <w:rPr>
          <w:rFonts w:ascii="Times New Roman" w:eastAsia="STIX-Regular" w:hAnsi="Times New Roman" w:cs="Times New Roman"/>
          <w:kern w:val="0"/>
          <w:sz w:val="24"/>
          <w:szCs w:val="24"/>
        </w:rPr>
        <w:t xml:space="preserve"> Hospital, </w:t>
      </w:r>
      <w:proofErr w:type="spellStart"/>
      <w:r w:rsidRPr="00B35520">
        <w:rPr>
          <w:rFonts w:ascii="Times New Roman" w:eastAsia="STIX-Regular" w:hAnsi="Times New Roman" w:cs="Times New Roman"/>
          <w:kern w:val="0"/>
          <w:sz w:val="24"/>
          <w:szCs w:val="24"/>
        </w:rPr>
        <w:t>Seongnam</w:t>
      </w:r>
      <w:proofErr w:type="spellEnd"/>
      <w:r w:rsidRPr="00B35520">
        <w:rPr>
          <w:rFonts w:ascii="Times New Roman" w:eastAsia="STIX-Regular" w:hAnsi="Times New Roman" w:cs="Times New Roman"/>
          <w:kern w:val="0"/>
          <w:sz w:val="24"/>
          <w:szCs w:val="24"/>
        </w:rPr>
        <w:t xml:space="preserve">, </w:t>
      </w:r>
      <w:r w:rsidRPr="00B35520">
        <w:rPr>
          <w:rFonts w:ascii="Times New Roman" w:hAnsi="Times New Roman" w:cs="Times New Roman"/>
          <w:sz w:val="24"/>
          <w:szCs w:val="24"/>
        </w:rPr>
        <w:t>Republic of Korea</w:t>
      </w:r>
    </w:p>
    <w:p w14:paraId="7CCA0571" w14:textId="77777777" w:rsidR="00152B48" w:rsidRPr="00B35520" w:rsidRDefault="00152B48" w:rsidP="00152B4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D3FAE6B" w14:textId="77777777" w:rsidR="00152B48" w:rsidRPr="00B35520" w:rsidRDefault="00152B48" w:rsidP="00152B48"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  <w:r w:rsidRPr="00B35520">
        <w:rPr>
          <w:rFonts w:ascii="Times New Roman" w:hAnsi="Times New Roman"/>
          <w:b/>
          <w:kern w:val="0"/>
          <w:sz w:val="24"/>
          <w:szCs w:val="24"/>
        </w:rPr>
        <w:t xml:space="preserve">Running title: </w:t>
      </w:r>
      <w:r w:rsidRPr="00B35520">
        <w:rPr>
          <w:rFonts w:ascii="Times New Roman" w:hAnsi="Times New Roman"/>
          <w:sz w:val="24"/>
          <w:szCs w:val="24"/>
        </w:rPr>
        <w:t>Drug-drug interactions</w:t>
      </w:r>
      <w:r>
        <w:rPr>
          <w:rFonts w:ascii="Times New Roman" w:hAnsi="Times New Roman"/>
          <w:sz w:val="24"/>
          <w:szCs w:val="24"/>
        </w:rPr>
        <w:t xml:space="preserve"> with </w:t>
      </w:r>
      <w:r w:rsidRPr="00B35520">
        <w:rPr>
          <w:rFonts w:ascii="Times New Roman" w:hAnsi="Times New Roman" w:cs="Times New Roman"/>
          <w:sz w:val="24"/>
          <w:szCs w:val="24"/>
        </w:rPr>
        <w:t>direct oral anticoagulants</w:t>
      </w:r>
    </w:p>
    <w:p w14:paraId="3F132E24" w14:textId="77777777" w:rsidR="00152B48" w:rsidRPr="00B35520" w:rsidRDefault="00152B48" w:rsidP="00152B48">
      <w:pPr>
        <w:wordWrap/>
        <w:autoSpaceDE/>
        <w:autoSpaceDN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B35520">
        <w:rPr>
          <w:rFonts w:ascii="Times New Roman" w:hAnsi="Times New Roman"/>
          <w:sz w:val="24"/>
          <w:szCs w:val="24"/>
          <w:vertAlign w:val="superscript"/>
        </w:rPr>
        <w:t>†</w:t>
      </w:r>
      <w:r w:rsidRPr="00B35520">
        <w:rPr>
          <w:rFonts w:ascii="Times New Roman" w:hAnsi="Times New Roman"/>
          <w:b/>
          <w:sz w:val="24"/>
          <w:szCs w:val="24"/>
        </w:rPr>
        <w:t xml:space="preserve">Address for correspondence: </w:t>
      </w:r>
      <w:r w:rsidRPr="00B35520">
        <w:rPr>
          <w:rFonts w:ascii="Times New Roman" w:hAnsi="Times New Roman"/>
          <w:sz w:val="24"/>
          <w:szCs w:val="24"/>
        </w:rPr>
        <w:t>Soo-</w:t>
      </w:r>
      <w:proofErr w:type="spellStart"/>
      <w:r w:rsidRPr="00B35520">
        <w:rPr>
          <w:rFonts w:ascii="Times New Roman" w:hAnsi="Times New Roman"/>
          <w:sz w:val="24"/>
          <w:szCs w:val="24"/>
        </w:rPr>
        <w:t>Mee</w:t>
      </w:r>
      <w:proofErr w:type="spellEnd"/>
      <w:r w:rsidRPr="00B35520">
        <w:rPr>
          <w:rFonts w:ascii="Times New Roman" w:hAnsi="Times New Roman"/>
          <w:sz w:val="24"/>
          <w:szCs w:val="24"/>
        </w:rPr>
        <w:t xml:space="preserve"> Bang, MD, PhD</w:t>
      </w:r>
    </w:p>
    <w:p w14:paraId="5DDDEAE0" w14:textId="77777777" w:rsidR="00152B48" w:rsidRPr="00B35520" w:rsidRDefault="00152B48" w:rsidP="00152B48">
      <w:pPr>
        <w:wordWrap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B35520">
        <w:rPr>
          <w:rFonts w:ascii="Times New Roman" w:hAnsi="Times New Roman"/>
          <w:sz w:val="24"/>
          <w:szCs w:val="24"/>
        </w:rPr>
        <w:t xml:space="preserve">Department of Internal Medicine, Seoul National University </w:t>
      </w:r>
      <w:proofErr w:type="spellStart"/>
      <w:r w:rsidRPr="00B35520">
        <w:rPr>
          <w:rFonts w:ascii="Times New Roman" w:hAnsi="Times New Roman"/>
          <w:sz w:val="24"/>
          <w:szCs w:val="24"/>
        </w:rPr>
        <w:t>Bundang</w:t>
      </w:r>
      <w:proofErr w:type="spellEnd"/>
      <w:r w:rsidRPr="00B35520">
        <w:rPr>
          <w:rFonts w:ascii="Times New Roman" w:hAnsi="Times New Roman"/>
          <w:sz w:val="24"/>
          <w:szCs w:val="24"/>
        </w:rPr>
        <w:t xml:space="preserve"> Hospital, Gumi-</w:t>
      </w:r>
      <w:proofErr w:type="spellStart"/>
      <w:r w:rsidRPr="00B35520">
        <w:rPr>
          <w:rFonts w:ascii="Times New Roman" w:hAnsi="Times New Roman"/>
          <w:sz w:val="24"/>
          <w:szCs w:val="24"/>
        </w:rPr>
        <w:t>ro</w:t>
      </w:r>
      <w:proofErr w:type="spellEnd"/>
      <w:r w:rsidRPr="00B35520">
        <w:rPr>
          <w:rFonts w:ascii="Times New Roman" w:hAnsi="Times New Roman"/>
          <w:sz w:val="24"/>
          <w:szCs w:val="24"/>
        </w:rPr>
        <w:t xml:space="preserve"> 173 </w:t>
      </w:r>
      <w:proofErr w:type="spellStart"/>
      <w:r w:rsidRPr="00B35520">
        <w:rPr>
          <w:rFonts w:ascii="Times New Roman" w:hAnsi="Times New Roman"/>
          <w:sz w:val="24"/>
          <w:szCs w:val="24"/>
        </w:rPr>
        <w:t>Beon-gil</w:t>
      </w:r>
      <w:proofErr w:type="spellEnd"/>
      <w:r w:rsidRPr="00B355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5520">
        <w:rPr>
          <w:rFonts w:ascii="Times New Roman" w:hAnsi="Times New Roman"/>
          <w:sz w:val="24"/>
          <w:szCs w:val="24"/>
        </w:rPr>
        <w:t>Bundang-gu</w:t>
      </w:r>
      <w:proofErr w:type="spellEnd"/>
      <w:r w:rsidRPr="00B355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5520">
        <w:rPr>
          <w:rFonts w:ascii="Times New Roman" w:hAnsi="Times New Roman"/>
          <w:sz w:val="24"/>
          <w:szCs w:val="24"/>
        </w:rPr>
        <w:t>Seongnam</w:t>
      </w:r>
      <w:proofErr w:type="spellEnd"/>
      <w:r w:rsidRPr="00B35520">
        <w:rPr>
          <w:rFonts w:ascii="Times New Roman" w:hAnsi="Times New Roman"/>
          <w:sz w:val="24"/>
          <w:szCs w:val="24"/>
        </w:rPr>
        <w:t>-Si, Gyeonggi-di 13620, Korea</w:t>
      </w:r>
    </w:p>
    <w:p w14:paraId="25887E60" w14:textId="77777777" w:rsidR="00152B48" w:rsidRPr="00B35520" w:rsidRDefault="00152B48" w:rsidP="00152B48">
      <w:pPr>
        <w:wordWrap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B35520">
        <w:rPr>
          <w:rFonts w:ascii="Times New Roman" w:hAnsi="Times New Roman"/>
          <w:sz w:val="24"/>
          <w:szCs w:val="24"/>
        </w:rPr>
        <w:t>Tel: +82-31-787-7039; Fax: +82-31-787-4098</w:t>
      </w:r>
    </w:p>
    <w:p w14:paraId="0064EB0A" w14:textId="77777777" w:rsidR="00152B48" w:rsidRPr="00B35520" w:rsidRDefault="00152B48" w:rsidP="00152B48">
      <w:pPr>
        <w:wordWrap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B35520">
        <w:rPr>
          <w:rFonts w:ascii="Times New Roman" w:hAnsi="Times New Roman"/>
          <w:sz w:val="24"/>
          <w:szCs w:val="24"/>
        </w:rPr>
        <w:t xml:space="preserve">E-mail: </w:t>
      </w:r>
      <w:r w:rsidRPr="00B35520">
        <w:rPr>
          <w:rFonts w:ascii="Times New Roman" w:eastAsia="돋움" w:hAnsi="Times New Roman"/>
          <w:sz w:val="24"/>
          <w:szCs w:val="24"/>
          <w:shd w:val="clear" w:color="auto" w:fill="FFFFFF"/>
        </w:rPr>
        <w:t>smbang7@snu.ac.kr</w:t>
      </w:r>
    </w:p>
    <w:p w14:paraId="3A99A105" w14:textId="77777777" w:rsidR="00152B48" w:rsidRDefault="00152B48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32C3141C" w14:textId="77777777" w:rsidR="00152B48" w:rsidRDefault="00152B48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00E74F7E" w14:textId="77777777" w:rsidR="00152B48" w:rsidRDefault="00152B48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44E135AB" w14:textId="77777777" w:rsidR="00AA5883" w:rsidRPr="006A7727" w:rsidRDefault="0033193E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  <w:r w:rsidRPr="006A7727">
        <w:rPr>
          <w:rFonts w:ascii="Times New Roman" w:hAnsi="Times New Roman" w:cs="Times New Roman"/>
          <w:b/>
          <w:sz w:val="22"/>
        </w:rPr>
        <w:lastRenderedPageBreak/>
        <w:t>Supplement Table 1. Candidate drugs lists for drug-drug interaction (DDI)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  <w:gridCol w:w="1585"/>
      </w:tblGrid>
      <w:tr w:rsidR="0033193E" w14:paraId="1096FDB5" w14:textId="77777777" w:rsidTr="006A7727">
        <w:tc>
          <w:tcPr>
            <w:tcW w:w="0" w:type="auto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0ED4B100" w14:textId="77777777" w:rsidR="0033193E" w:rsidRDefault="0033193E" w:rsidP="00AA588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EA0A9D">
              <w:rPr>
                <w:rFonts w:ascii="Times New Roman" w:hAnsi="Times New Roman" w:cs="Times New Roman"/>
                <w:sz w:val="22"/>
              </w:rPr>
              <w:t>Pharmacodynamic DDI</w:t>
            </w:r>
          </w:p>
        </w:tc>
      </w:tr>
      <w:tr w:rsidR="0033193E" w14:paraId="4405F67B" w14:textId="77777777" w:rsidTr="006A7727">
        <w:tc>
          <w:tcPr>
            <w:tcW w:w="0" w:type="auto"/>
            <w:tcBorders>
              <w:top w:val="single" w:sz="18" w:space="0" w:color="auto"/>
            </w:tcBorders>
          </w:tcPr>
          <w:p w14:paraId="0B8FBEC8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  <w:r w:rsidRPr="00EA0A9D">
              <w:rPr>
                <w:rFonts w:ascii="Times New Roman" w:hAnsi="Times New Roman" w:cs="Times New Roman"/>
                <w:sz w:val="22"/>
              </w:rPr>
              <w:t>Antiplatelet agent</w:t>
            </w:r>
          </w:p>
        </w:tc>
        <w:tc>
          <w:tcPr>
            <w:tcW w:w="0" w:type="auto"/>
            <w:tcBorders>
              <w:top w:val="single" w:sz="18" w:space="0" w:color="auto"/>
            </w:tcBorders>
          </w:tcPr>
          <w:p w14:paraId="2496B0B6" w14:textId="77777777" w:rsidR="0033193E" w:rsidRDefault="0033193E" w:rsidP="00AA588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sz w:val="22"/>
              </w:rPr>
              <w:t>Aspirin</w:t>
            </w:r>
          </w:p>
        </w:tc>
      </w:tr>
      <w:tr w:rsidR="0033193E" w14:paraId="28576E72" w14:textId="77777777" w:rsidTr="006A7727">
        <w:tc>
          <w:tcPr>
            <w:tcW w:w="0" w:type="auto"/>
          </w:tcPr>
          <w:p w14:paraId="33CDA7A6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73A55269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Anagrelide</w:t>
            </w:r>
          </w:p>
        </w:tc>
      </w:tr>
      <w:tr w:rsidR="0033193E" w14:paraId="4C1B72A8" w14:textId="77777777" w:rsidTr="006A7727">
        <w:tc>
          <w:tcPr>
            <w:tcW w:w="0" w:type="auto"/>
          </w:tcPr>
          <w:p w14:paraId="3D34DF42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3065CAA2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Ticlopidine</w:t>
            </w:r>
          </w:p>
        </w:tc>
      </w:tr>
      <w:tr w:rsidR="0033193E" w14:paraId="12E905AB" w14:textId="77777777" w:rsidTr="006A7727">
        <w:tc>
          <w:tcPr>
            <w:tcW w:w="0" w:type="auto"/>
          </w:tcPr>
          <w:p w14:paraId="540A6DA6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F1D523F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Iloprost</w:t>
            </w:r>
            <w:proofErr w:type="spellEnd"/>
          </w:p>
        </w:tc>
      </w:tr>
      <w:tr w:rsidR="0033193E" w14:paraId="034EFA7B" w14:textId="77777777" w:rsidTr="006A7727">
        <w:tc>
          <w:tcPr>
            <w:tcW w:w="0" w:type="auto"/>
          </w:tcPr>
          <w:p w14:paraId="108B2F3D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6A000E4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Tirofiban</w:t>
            </w:r>
          </w:p>
        </w:tc>
      </w:tr>
      <w:tr w:rsidR="0033193E" w14:paraId="3EC4665C" w14:textId="77777777" w:rsidTr="006A7727">
        <w:tc>
          <w:tcPr>
            <w:tcW w:w="0" w:type="auto"/>
          </w:tcPr>
          <w:p w14:paraId="07EBF763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027E3503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Clopidogrel</w:t>
            </w:r>
          </w:p>
        </w:tc>
      </w:tr>
      <w:tr w:rsidR="0033193E" w14:paraId="27B3D072" w14:textId="77777777" w:rsidTr="006A7727">
        <w:tc>
          <w:tcPr>
            <w:tcW w:w="0" w:type="auto"/>
          </w:tcPr>
          <w:p w14:paraId="0F979D70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67F963F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Treprostnil</w:t>
            </w:r>
            <w:proofErr w:type="spellEnd"/>
          </w:p>
        </w:tc>
      </w:tr>
      <w:tr w:rsidR="0033193E" w14:paraId="0E83BC1F" w14:textId="77777777" w:rsidTr="006A7727">
        <w:tc>
          <w:tcPr>
            <w:tcW w:w="0" w:type="auto"/>
          </w:tcPr>
          <w:p w14:paraId="38506BEC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004913A8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Prasugrel</w:t>
            </w:r>
          </w:p>
        </w:tc>
      </w:tr>
      <w:tr w:rsidR="0033193E" w14:paraId="279B418B" w14:textId="77777777" w:rsidTr="006A7727">
        <w:tc>
          <w:tcPr>
            <w:tcW w:w="0" w:type="auto"/>
          </w:tcPr>
          <w:p w14:paraId="6ED4AB8E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  <w:r w:rsidRPr="00B631A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on-steroidal anti-in</w:t>
            </w:r>
            <w:r w:rsidRPr="00B631A8">
              <w:rPr>
                <w:rFonts w:ascii="Times New Roman" w:eastAsia="AdvOT596495f2+fb" w:hAnsi="Times New Roman" w:cs="Times New Roman"/>
                <w:kern w:val="0"/>
                <w:sz w:val="24"/>
                <w:szCs w:val="24"/>
              </w:rPr>
              <w:t>fl</w:t>
            </w:r>
            <w:r w:rsidRPr="00B631A8">
              <w:rPr>
                <w:rFonts w:ascii="Times New Roman" w:hAnsi="Times New Roman" w:cs="Times New Roman"/>
                <w:kern w:val="0"/>
                <w:sz w:val="24"/>
                <w:szCs w:val="24"/>
              </w:rPr>
              <w:t>ammatory drugs</w:t>
            </w:r>
            <w:r w:rsidR="006A772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(NSAIDs)</w:t>
            </w:r>
          </w:p>
        </w:tc>
        <w:tc>
          <w:tcPr>
            <w:tcW w:w="0" w:type="auto"/>
            <w:vAlign w:val="center"/>
          </w:tcPr>
          <w:p w14:paraId="6FC65AEE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Naproxen</w:t>
            </w:r>
          </w:p>
        </w:tc>
      </w:tr>
      <w:tr w:rsidR="0033193E" w14:paraId="1915DB6A" w14:textId="77777777" w:rsidTr="006A7727">
        <w:tc>
          <w:tcPr>
            <w:tcW w:w="0" w:type="auto"/>
          </w:tcPr>
          <w:p w14:paraId="0A2E2653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780F3CE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Ibuprofen</w:t>
            </w:r>
          </w:p>
        </w:tc>
      </w:tr>
      <w:tr w:rsidR="0033193E" w14:paraId="1EA9BFEB" w14:textId="77777777" w:rsidTr="006A7727">
        <w:tc>
          <w:tcPr>
            <w:tcW w:w="0" w:type="auto"/>
          </w:tcPr>
          <w:p w14:paraId="768F201C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BCFD19F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Indomethacin</w:t>
            </w:r>
          </w:p>
        </w:tc>
      </w:tr>
      <w:tr w:rsidR="0033193E" w14:paraId="6DEDFF79" w14:textId="77777777" w:rsidTr="006A7727">
        <w:tc>
          <w:tcPr>
            <w:tcW w:w="0" w:type="auto"/>
          </w:tcPr>
          <w:p w14:paraId="71345749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00057F37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Ketoprofen</w:t>
            </w:r>
          </w:p>
        </w:tc>
      </w:tr>
      <w:tr w:rsidR="0033193E" w14:paraId="3ADCF90F" w14:textId="77777777" w:rsidTr="006A7727">
        <w:tc>
          <w:tcPr>
            <w:tcW w:w="0" w:type="auto"/>
          </w:tcPr>
          <w:p w14:paraId="5E6EC263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A243A49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Ketorolac</w:t>
            </w:r>
          </w:p>
        </w:tc>
      </w:tr>
      <w:tr w:rsidR="0033193E" w14:paraId="67A5670E" w14:textId="77777777" w:rsidTr="006A7727">
        <w:tc>
          <w:tcPr>
            <w:tcW w:w="0" w:type="auto"/>
          </w:tcPr>
          <w:p w14:paraId="4A4B7590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BE9E93B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Nabumetone</w:t>
            </w:r>
            <w:proofErr w:type="spellEnd"/>
          </w:p>
        </w:tc>
      </w:tr>
      <w:tr w:rsidR="0033193E" w14:paraId="4E46C863" w14:textId="77777777" w:rsidTr="006A7727">
        <w:tc>
          <w:tcPr>
            <w:tcW w:w="0" w:type="auto"/>
          </w:tcPr>
          <w:p w14:paraId="4F6F7022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012D9F59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Aceclofenac</w:t>
            </w:r>
            <w:proofErr w:type="spellEnd"/>
          </w:p>
        </w:tc>
      </w:tr>
      <w:tr w:rsidR="0033193E" w14:paraId="6F4F43E4" w14:textId="77777777" w:rsidTr="006A7727">
        <w:tc>
          <w:tcPr>
            <w:tcW w:w="0" w:type="auto"/>
          </w:tcPr>
          <w:p w14:paraId="0C825A82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7FD6D250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Meloxicam</w:t>
            </w:r>
          </w:p>
        </w:tc>
      </w:tr>
      <w:tr w:rsidR="0033193E" w14:paraId="27985A75" w14:textId="77777777" w:rsidTr="006A7727">
        <w:tc>
          <w:tcPr>
            <w:tcW w:w="0" w:type="auto"/>
          </w:tcPr>
          <w:p w14:paraId="4EEC7358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011D800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Morniflumate</w:t>
            </w:r>
          </w:p>
        </w:tc>
      </w:tr>
      <w:tr w:rsidR="0033193E" w14:paraId="1F93D41F" w14:textId="77777777" w:rsidTr="006A7727">
        <w:tc>
          <w:tcPr>
            <w:tcW w:w="0" w:type="auto"/>
          </w:tcPr>
          <w:p w14:paraId="1AD307E8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CE31B1C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Celecoxib</w:t>
            </w:r>
          </w:p>
        </w:tc>
      </w:tr>
      <w:tr w:rsidR="0033193E" w14:paraId="6F370800" w14:textId="77777777" w:rsidTr="006A7727">
        <w:tc>
          <w:tcPr>
            <w:tcW w:w="0" w:type="auto"/>
          </w:tcPr>
          <w:p w14:paraId="053D5FAA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E8BAB4A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Etoricoxib</w:t>
            </w:r>
          </w:p>
        </w:tc>
      </w:tr>
      <w:tr w:rsidR="0033193E" w14:paraId="5452AD33" w14:textId="77777777" w:rsidTr="006A7727">
        <w:tc>
          <w:tcPr>
            <w:tcW w:w="0" w:type="auto"/>
          </w:tcPr>
          <w:p w14:paraId="2D3AEB33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417014">
              <w:rPr>
                <w:rFonts w:ascii="Times New Roman" w:hAnsi="Times New Roman" w:cs="Times New Roman"/>
                <w:sz w:val="22"/>
              </w:rPr>
              <w:t>elective serotonin reuptake inhibitors (SSRIs)</w:t>
            </w:r>
          </w:p>
        </w:tc>
        <w:tc>
          <w:tcPr>
            <w:tcW w:w="0" w:type="auto"/>
            <w:vAlign w:val="center"/>
          </w:tcPr>
          <w:p w14:paraId="485DDF77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Fluxoxamine</w:t>
            </w:r>
            <w:proofErr w:type="spellEnd"/>
          </w:p>
        </w:tc>
      </w:tr>
      <w:tr w:rsidR="0033193E" w14:paraId="5D5E68C6" w14:textId="77777777" w:rsidTr="006A7727">
        <w:tc>
          <w:tcPr>
            <w:tcW w:w="0" w:type="auto"/>
          </w:tcPr>
          <w:p w14:paraId="02CB569F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DC6C41D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Fluoxetine</w:t>
            </w:r>
          </w:p>
        </w:tc>
      </w:tr>
      <w:tr w:rsidR="0033193E" w14:paraId="721B3E65" w14:textId="77777777" w:rsidTr="006A7727">
        <w:tc>
          <w:tcPr>
            <w:tcW w:w="0" w:type="auto"/>
          </w:tcPr>
          <w:p w14:paraId="09E6556A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467830C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Paroxetin</w:t>
            </w:r>
            <w:proofErr w:type="spellEnd"/>
          </w:p>
        </w:tc>
      </w:tr>
      <w:tr w:rsidR="0033193E" w14:paraId="62590894" w14:textId="77777777" w:rsidTr="006A7727">
        <w:tc>
          <w:tcPr>
            <w:tcW w:w="0" w:type="auto"/>
          </w:tcPr>
          <w:p w14:paraId="1A359D22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5D9DF52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Sertraline</w:t>
            </w:r>
          </w:p>
        </w:tc>
      </w:tr>
      <w:tr w:rsidR="0033193E" w14:paraId="20422370" w14:textId="77777777" w:rsidTr="006A7727">
        <w:tc>
          <w:tcPr>
            <w:tcW w:w="0" w:type="auto"/>
          </w:tcPr>
          <w:p w14:paraId="0CAB1406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A2BE021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Escitalopram</w:t>
            </w:r>
          </w:p>
        </w:tc>
      </w:tr>
      <w:tr w:rsidR="0033193E" w14:paraId="480EA008" w14:textId="77777777" w:rsidTr="006A7727">
        <w:tc>
          <w:tcPr>
            <w:tcW w:w="0" w:type="auto"/>
          </w:tcPr>
          <w:p w14:paraId="2456442D" w14:textId="77777777" w:rsidR="0033193E" w:rsidRP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A53A61">
              <w:rPr>
                <w:rFonts w:ascii="Times New Roman" w:hAnsi="Times New Roman" w:cs="Times New Roman"/>
                <w:sz w:val="22"/>
              </w:rPr>
              <w:t>erotonin-norepinephrine-reuptake inhibitors (SNRIs)</w:t>
            </w:r>
          </w:p>
        </w:tc>
        <w:tc>
          <w:tcPr>
            <w:tcW w:w="0" w:type="auto"/>
            <w:vAlign w:val="center"/>
          </w:tcPr>
          <w:p w14:paraId="1C822693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Venlafaxine</w:t>
            </w:r>
          </w:p>
        </w:tc>
      </w:tr>
      <w:tr w:rsidR="0033193E" w14:paraId="71F57ECC" w14:textId="77777777" w:rsidTr="006A7727">
        <w:tc>
          <w:tcPr>
            <w:tcW w:w="0" w:type="auto"/>
          </w:tcPr>
          <w:p w14:paraId="741E2972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428F2C0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Milnacipran</w:t>
            </w:r>
          </w:p>
        </w:tc>
      </w:tr>
      <w:tr w:rsidR="0033193E" w14:paraId="0404862C" w14:textId="77777777" w:rsidTr="006A7727">
        <w:tc>
          <w:tcPr>
            <w:tcW w:w="0" w:type="auto"/>
            <w:tcBorders>
              <w:bottom w:val="single" w:sz="18" w:space="0" w:color="auto"/>
            </w:tcBorders>
          </w:tcPr>
          <w:p w14:paraId="720E4A26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293F7F54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Duloxetine</w:t>
            </w:r>
          </w:p>
        </w:tc>
      </w:tr>
      <w:tr w:rsidR="0033193E" w14:paraId="45B2A191" w14:textId="77777777" w:rsidTr="006A7727">
        <w:tc>
          <w:tcPr>
            <w:tcW w:w="0" w:type="auto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3C9BF27E" w14:textId="77777777" w:rsidR="0033193E" w:rsidRPr="0033193E" w:rsidRDefault="0033193E" w:rsidP="00AA5883">
            <w:pPr>
              <w:tabs>
                <w:tab w:val="left" w:pos="1350"/>
              </w:tabs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319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Pharmacokinetic DDI</w:t>
            </w:r>
          </w:p>
        </w:tc>
      </w:tr>
      <w:tr w:rsidR="0033193E" w14:paraId="6E5B34CA" w14:textId="77777777" w:rsidTr="006A7727">
        <w:tc>
          <w:tcPr>
            <w:tcW w:w="0" w:type="auto"/>
            <w:tcBorders>
              <w:top w:val="single" w:sz="18" w:space="0" w:color="auto"/>
            </w:tcBorders>
          </w:tcPr>
          <w:p w14:paraId="70ED10B0" w14:textId="77777777" w:rsidR="0033193E" w:rsidRDefault="006A7727" w:rsidP="00AA5883">
            <w:pPr>
              <w:rPr>
                <w:rFonts w:ascii="Times New Roman" w:hAnsi="Times New Roman" w:cs="Times New Roman"/>
                <w:sz w:val="22"/>
              </w:rPr>
            </w:pPr>
            <w:r w:rsidRPr="003319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P-glycoprotein inhibitors and/or CYP3A4 inhibitors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51A6280C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Amiodarone</w:t>
            </w:r>
          </w:p>
        </w:tc>
      </w:tr>
      <w:tr w:rsidR="0033193E" w14:paraId="54574C2E" w14:textId="77777777" w:rsidTr="006A7727">
        <w:tc>
          <w:tcPr>
            <w:tcW w:w="0" w:type="auto"/>
          </w:tcPr>
          <w:p w14:paraId="3C0520D2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BC8E072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Clarithromycin</w:t>
            </w:r>
          </w:p>
        </w:tc>
      </w:tr>
      <w:tr w:rsidR="0033193E" w14:paraId="0926B78F" w14:textId="77777777" w:rsidTr="006A7727">
        <w:tc>
          <w:tcPr>
            <w:tcW w:w="0" w:type="auto"/>
          </w:tcPr>
          <w:p w14:paraId="34126797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11CCE64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Cobicistat</w:t>
            </w:r>
          </w:p>
        </w:tc>
      </w:tr>
      <w:tr w:rsidR="0033193E" w14:paraId="1B30CF43" w14:textId="77777777" w:rsidTr="006A7727">
        <w:tc>
          <w:tcPr>
            <w:tcW w:w="0" w:type="auto"/>
          </w:tcPr>
          <w:p w14:paraId="2D5CABA3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7315904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Cyclosporine</w:t>
            </w:r>
          </w:p>
        </w:tc>
      </w:tr>
      <w:tr w:rsidR="0033193E" w14:paraId="4725DFEC" w14:textId="77777777" w:rsidTr="006A7727">
        <w:tc>
          <w:tcPr>
            <w:tcW w:w="0" w:type="auto"/>
          </w:tcPr>
          <w:p w14:paraId="3A8C0AE4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98AA698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Dronedarone</w:t>
            </w:r>
          </w:p>
        </w:tc>
      </w:tr>
      <w:tr w:rsidR="0033193E" w14:paraId="7FD455EE" w14:textId="77777777" w:rsidTr="006A7727">
        <w:tc>
          <w:tcPr>
            <w:tcW w:w="0" w:type="auto"/>
          </w:tcPr>
          <w:p w14:paraId="130C3E3F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7BCC4BC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Itraconazole</w:t>
            </w:r>
          </w:p>
        </w:tc>
      </w:tr>
      <w:tr w:rsidR="0033193E" w14:paraId="7931D161" w14:textId="77777777" w:rsidTr="006A7727">
        <w:tc>
          <w:tcPr>
            <w:tcW w:w="0" w:type="auto"/>
          </w:tcPr>
          <w:p w14:paraId="0FF19269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18A7EDE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Ritonavir</w:t>
            </w:r>
          </w:p>
        </w:tc>
      </w:tr>
      <w:tr w:rsidR="0033193E" w14:paraId="14AE5636" w14:textId="77777777" w:rsidTr="006A7727">
        <w:tc>
          <w:tcPr>
            <w:tcW w:w="0" w:type="auto"/>
          </w:tcPr>
          <w:p w14:paraId="073A6210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5D0C1F9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Azithromycin</w:t>
            </w:r>
          </w:p>
        </w:tc>
      </w:tr>
      <w:tr w:rsidR="0033193E" w14:paraId="493E586F" w14:textId="77777777" w:rsidTr="006A7727">
        <w:tc>
          <w:tcPr>
            <w:tcW w:w="0" w:type="auto"/>
          </w:tcPr>
          <w:p w14:paraId="7F2E068B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3BDF3CA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Verapamil</w:t>
            </w:r>
          </w:p>
        </w:tc>
      </w:tr>
      <w:tr w:rsidR="0033193E" w14:paraId="12631D7C" w14:textId="77777777" w:rsidTr="006A7727">
        <w:tc>
          <w:tcPr>
            <w:tcW w:w="0" w:type="auto"/>
          </w:tcPr>
          <w:p w14:paraId="77D3822C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0835C8C0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Fluconazole</w:t>
            </w:r>
          </w:p>
        </w:tc>
      </w:tr>
      <w:tr w:rsidR="0033193E" w14:paraId="19F887AC" w14:textId="77777777" w:rsidTr="006A7727">
        <w:tc>
          <w:tcPr>
            <w:tcW w:w="0" w:type="auto"/>
          </w:tcPr>
          <w:p w14:paraId="7F6EC634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7B6C6E1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Voriconazole</w:t>
            </w:r>
          </w:p>
        </w:tc>
      </w:tr>
      <w:tr w:rsidR="0033193E" w14:paraId="76E12F76" w14:textId="77777777" w:rsidTr="006A7727">
        <w:tc>
          <w:tcPr>
            <w:tcW w:w="0" w:type="auto"/>
          </w:tcPr>
          <w:p w14:paraId="6E799478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941A845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Posaconazole</w:t>
            </w:r>
          </w:p>
        </w:tc>
      </w:tr>
      <w:tr w:rsidR="0033193E" w14:paraId="44B11E95" w14:textId="77777777" w:rsidTr="006A7727">
        <w:tc>
          <w:tcPr>
            <w:tcW w:w="0" w:type="auto"/>
          </w:tcPr>
          <w:p w14:paraId="37E6BE40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A1D64CF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Imatinib</w:t>
            </w:r>
          </w:p>
        </w:tc>
      </w:tr>
      <w:tr w:rsidR="0033193E" w14:paraId="225F8371" w14:textId="77777777" w:rsidTr="006A7727">
        <w:tc>
          <w:tcPr>
            <w:tcW w:w="0" w:type="auto"/>
          </w:tcPr>
          <w:p w14:paraId="59EF1B9C" w14:textId="77777777" w:rsidR="0033193E" w:rsidRDefault="006A7727" w:rsidP="00AA5883">
            <w:pPr>
              <w:rPr>
                <w:rFonts w:ascii="Times New Roman" w:hAnsi="Times New Roman" w:cs="Times New Roman"/>
                <w:sz w:val="22"/>
              </w:rPr>
            </w:pPr>
            <w:r w:rsidRPr="003319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P-glycoprotein inducers and/or CYP3A4 inducers</w:t>
            </w:r>
          </w:p>
        </w:tc>
        <w:tc>
          <w:tcPr>
            <w:tcW w:w="0" w:type="auto"/>
            <w:vAlign w:val="center"/>
          </w:tcPr>
          <w:p w14:paraId="45031593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Carbamazepine</w:t>
            </w:r>
          </w:p>
        </w:tc>
      </w:tr>
      <w:tr w:rsidR="0033193E" w14:paraId="15AA3A0F" w14:textId="77777777" w:rsidTr="006A7727">
        <w:tc>
          <w:tcPr>
            <w:tcW w:w="0" w:type="auto"/>
          </w:tcPr>
          <w:p w14:paraId="45425420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CA233CE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Phenobarbital</w:t>
            </w:r>
          </w:p>
        </w:tc>
      </w:tr>
      <w:tr w:rsidR="0033193E" w14:paraId="647B22C5" w14:textId="77777777" w:rsidTr="006A7727">
        <w:tc>
          <w:tcPr>
            <w:tcW w:w="0" w:type="auto"/>
          </w:tcPr>
          <w:p w14:paraId="3E820B38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DF53EE9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Phenytoin</w:t>
            </w:r>
          </w:p>
        </w:tc>
      </w:tr>
      <w:tr w:rsidR="0033193E" w14:paraId="7EFC848D" w14:textId="77777777" w:rsidTr="006A7727">
        <w:tc>
          <w:tcPr>
            <w:tcW w:w="0" w:type="auto"/>
          </w:tcPr>
          <w:p w14:paraId="62F1CD42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715C5A2E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Rifampin</w:t>
            </w:r>
          </w:p>
        </w:tc>
      </w:tr>
      <w:tr w:rsidR="0033193E" w14:paraId="3667F025" w14:textId="77777777" w:rsidTr="006A7727">
        <w:tc>
          <w:tcPr>
            <w:tcW w:w="0" w:type="auto"/>
            <w:tcBorders>
              <w:bottom w:val="single" w:sz="18" w:space="0" w:color="auto"/>
            </w:tcBorders>
          </w:tcPr>
          <w:p w14:paraId="38762084" w14:textId="77777777" w:rsidR="0033193E" w:rsidRDefault="0033193E" w:rsidP="00AA58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26CA3535" w14:textId="77777777" w:rsidR="0033193E" w:rsidRDefault="0033193E" w:rsidP="00AA5883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Enzalutamide</w:t>
            </w:r>
          </w:p>
        </w:tc>
      </w:tr>
    </w:tbl>
    <w:p w14:paraId="4C7496A1" w14:textId="77777777" w:rsidR="0033193E" w:rsidRDefault="0033193E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2FC37A80" w14:textId="77777777" w:rsidR="0033193E" w:rsidRDefault="0033193E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793F5C6F" w14:textId="77777777" w:rsidR="00D83AA6" w:rsidRDefault="00D83AA6" w:rsidP="00AA5883">
      <w:pPr>
        <w:spacing w:line="240" w:lineRule="auto"/>
        <w:rPr>
          <w:rFonts w:ascii="Times New Roman" w:hAnsi="Times New Roman" w:cs="Times New Roman"/>
          <w:sz w:val="22"/>
        </w:rPr>
        <w:sectPr w:rsidR="00D83AA6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ECA09A9" w14:textId="77777777" w:rsidR="00AA5883" w:rsidRPr="00991DF6" w:rsidRDefault="00AA5883" w:rsidP="00AA5883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991DF6">
        <w:rPr>
          <w:rFonts w:ascii="Times New Roman" w:hAnsi="Times New Roman" w:cs="Times New Roman" w:hint="eastAsia"/>
          <w:b/>
          <w:sz w:val="22"/>
        </w:rPr>
        <w:lastRenderedPageBreak/>
        <w:t>Supplement Table</w:t>
      </w:r>
      <w:r w:rsidRPr="00991DF6">
        <w:rPr>
          <w:rFonts w:ascii="Times New Roman" w:hAnsi="Times New Roman" w:cs="Times New Roman"/>
          <w:b/>
          <w:sz w:val="22"/>
        </w:rPr>
        <w:t xml:space="preserve"> 2. </w:t>
      </w:r>
      <w:r w:rsidR="00AF0035">
        <w:rPr>
          <w:rFonts w:ascii="Times New Roman" w:hAnsi="Times New Roman" w:cs="Times New Roman"/>
          <w:b/>
          <w:sz w:val="22"/>
        </w:rPr>
        <w:t>D</w:t>
      </w:r>
      <w:r w:rsidRPr="00991DF6">
        <w:rPr>
          <w:rFonts w:ascii="Times New Roman" w:hAnsi="Times New Roman" w:cs="Times New Roman"/>
          <w:b/>
          <w:sz w:val="24"/>
        </w:rPr>
        <w:t xml:space="preserve">efinition </w:t>
      </w:r>
      <w:r w:rsidR="00321CD9">
        <w:rPr>
          <w:rFonts w:ascii="Times New Roman" w:hAnsi="Times New Roman" w:cs="Times New Roman"/>
          <w:b/>
          <w:sz w:val="24"/>
        </w:rPr>
        <w:t xml:space="preserve">of </w:t>
      </w:r>
      <w:r w:rsidRPr="00991DF6">
        <w:rPr>
          <w:rFonts w:ascii="Times New Roman" w:hAnsi="Times New Roman" w:cs="Times New Roman"/>
          <w:b/>
          <w:sz w:val="24"/>
        </w:rPr>
        <w:t xml:space="preserve">comorbidities and </w:t>
      </w:r>
      <w:r w:rsidR="00AF0035">
        <w:rPr>
          <w:rFonts w:ascii="Times New Roman" w:hAnsi="Times New Roman" w:cs="Times New Roman"/>
          <w:b/>
          <w:sz w:val="24"/>
        </w:rPr>
        <w:t xml:space="preserve">clinical </w:t>
      </w:r>
      <w:r w:rsidRPr="00991DF6">
        <w:rPr>
          <w:rFonts w:ascii="Times New Roman" w:hAnsi="Times New Roman" w:cs="Times New Roman"/>
          <w:b/>
          <w:sz w:val="24"/>
        </w:rPr>
        <w:t>outcomes</w:t>
      </w:r>
    </w:p>
    <w:tbl>
      <w:tblPr>
        <w:tblStyle w:val="a3"/>
        <w:tblW w:w="5000" w:type="pct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5"/>
        <w:gridCol w:w="4565"/>
        <w:gridCol w:w="4567"/>
      </w:tblGrid>
      <w:tr w:rsidR="00D83AA6" w14:paraId="134A2D14" w14:textId="77777777" w:rsidTr="001C1B8D">
        <w:tc>
          <w:tcPr>
            <w:tcW w:w="1666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7E14B45" w14:textId="77777777" w:rsidR="00D83AA6" w:rsidRPr="005B65E5" w:rsidRDefault="00D83AA6" w:rsidP="00D83AA6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Diagnosis</w:t>
            </w:r>
          </w:p>
        </w:tc>
        <w:tc>
          <w:tcPr>
            <w:tcW w:w="1666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9117CB9" w14:textId="77777777" w:rsidR="00D83AA6" w:rsidRPr="005B65E5" w:rsidRDefault="00D83AA6" w:rsidP="005B65E5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ICD-10-CM code </w:t>
            </w:r>
          </w:p>
        </w:tc>
        <w:tc>
          <w:tcPr>
            <w:tcW w:w="166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EEA72FD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Diagnostic definition</w:t>
            </w:r>
          </w:p>
        </w:tc>
      </w:tr>
      <w:tr w:rsidR="00D83AA6" w14:paraId="14A45621" w14:textId="77777777" w:rsidTr="001C1B8D">
        <w:tc>
          <w:tcPr>
            <w:tcW w:w="1666" w:type="pct"/>
            <w:tcBorders>
              <w:top w:val="single" w:sz="18" w:space="0" w:color="auto"/>
            </w:tcBorders>
            <w:vAlign w:val="center"/>
          </w:tcPr>
          <w:p w14:paraId="1FB01197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Atrial fibrillation</w:t>
            </w:r>
          </w:p>
        </w:tc>
        <w:tc>
          <w:tcPr>
            <w:tcW w:w="1666" w:type="pct"/>
            <w:tcBorders>
              <w:top w:val="single" w:sz="18" w:space="0" w:color="auto"/>
            </w:tcBorders>
            <w:vAlign w:val="center"/>
          </w:tcPr>
          <w:p w14:paraId="409F7F9C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I480-484, I489</w:t>
            </w:r>
          </w:p>
        </w:tc>
        <w:tc>
          <w:tcPr>
            <w:tcW w:w="1667" w:type="pct"/>
            <w:tcBorders>
              <w:top w:val="single" w:sz="18" w:space="0" w:color="auto"/>
            </w:tcBorders>
            <w:vAlign w:val="center"/>
          </w:tcPr>
          <w:p w14:paraId="41EF4E87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 or outpatient department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1 </w:t>
            </w:r>
          </w:p>
        </w:tc>
      </w:tr>
      <w:tr w:rsidR="00D83AA6" w14:paraId="72C775FE" w14:textId="77777777" w:rsidTr="001C1B8D">
        <w:tc>
          <w:tcPr>
            <w:tcW w:w="1666" w:type="pct"/>
            <w:vAlign w:val="center"/>
          </w:tcPr>
          <w:p w14:paraId="7F88F598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Valvular atrial fibrillation</w:t>
            </w:r>
          </w:p>
        </w:tc>
        <w:tc>
          <w:tcPr>
            <w:tcW w:w="1666" w:type="pct"/>
            <w:vAlign w:val="center"/>
          </w:tcPr>
          <w:p w14:paraId="4442BE9B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I050, I052, I059, Z952-Z954</w:t>
            </w:r>
          </w:p>
        </w:tc>
        <w:tc>
          <w:tcPr>
            <w:tcW w:w="1667" w:type="pct"/>
            <w:vAlign w:val="center"/>
          </w:tcPr>
          <w:p w14:paraId="4F9719D9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　</w:t>
            </w:r>
          </w:p>
        </w:tc>
      </w:tr>
      <w:tr w:rsidR="00D83AA6" w14:paraId="3BF47073" w14:textId="77777777" w:rsidTr="001C1B8D">
        <w:tc>
          <w:tcPr>
            <w:tcW w:w="1666" w:type="pct"/>
            <w:vAlign w:val="center"/>
          </w:tcPr>
          <w:p w14:paraId="69067B25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Pulmonary embolism</w:t>
            </w:r>
          </w:p>
        </w:tc>
        <w:tc>
          <w:tcPr>
            <w:tcW w:w="1666" w:type="pct"/>
            <w:vAlign w:val="center"/>
          </w:tcPr>
          <w:p w14:paraId="38AF2D9B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I26</w:t>
            </w:r>
          </w:p>
        </w:tc>
        <w:tc>
          <w:tcPr>
            <w:tcW w:w="1667" w:type="pct"/>
            <w:vAlign w:val="center"/>
          </w:tcPr>
          <w:p w14:paraId="3375741E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6034377B" w14:textId="77777777" w:rsidTr="001C1B8D">
        <w:tc>
          <w:tcPr>
            <w:tcW w:w="1666" w:type="pct"/>
            <w:vAlign w:val="center"/>
          </w:tcPr>
          <w:p w14:paraId="2B8AC58B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Deep vein thrombosis</w:t>
            </w:r>
          </w:p>
        </w:tc>
        <w:tc>
          <w:tcPr>
            <w:tcW w:w="1666" w:type="pct"/>
            <w:vAlign w:val="center"/>
          </w:tcPr>
          <w:p w14:paraId="05C93034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I802 </w:t>
            </w:r>
          </w:p>
        </w:tc>
        <w:tc>
          <w:tcPr>
            <w:tcW w:w="1667" w:type="pct"/>
            <w:vAlign w:val="center"/>
          </w:tcPr>
          <w:p w14:paraId="124AF20A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113E7872" w14:textId="77777777" w:rsidTr="001C1B8D">
        <w:tc>
          <w:tcPr>
            <w:tcW w:w="1666" w:type="pct"/>
            <w:vAlign w:val="center"/>
          </w:tcPr>
          <w:p w14:paraId="4E415F52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Received joint replacement operation</w:t>
            </w:r>
          </w:p>
        </w:tc>
        <w:tc>
          <w:tcPr>
            <w:tcW w:w="1666" w:type="pct"/>
            <w:vAlign w:val="center"/>
          </w:tcPr>
          <w:p w14:paraId="3CF2AD5F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N0711, N1711, N1721, N2070, N3710, N3721, N3717, N3720, N2072,   N2077,   N3722,   N3727</w:t>
            </w:r>
          </w:p>
        </w:tc>
        <w:tc>
          <w:tcPr>
            <w:tcW w:w="1667" w:type="pct"/>
            <w:vAlign w:val="center"/>
          </w:tcPr>
          <w:p w14:paraId="44F1F485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69D8ABDE" w14:textId="77777777" w:rsidTr="001C1B8D">
        <w:tc>
          <w:tcPr>
            <w:tcW w:w="1666" w:type="pct"/>
            <w:vAlign w:val="center"/>
          </w:tcPr>
          <w:p w14:paraId="249F76FF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End stage renal disease</w:t>
            </w:r>
          </w:p>
        </w:tc>
        <w:tc>
          <w:tcPr>
            <w:tcW w:w="1666" w:type="pct"/>
            <w:vAlign w:val="center"/>
          </w:tcPr>
          <w:p w14:paraId="14A4D65A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N185, Z49</w:t>
            </w:r>
          </w:p>
        </w:tc>
        <w:tc>
          <w:tcPr>
            <w:tcW w:w="1667" w:type="pct"/>
            <w:vAlign w:val="center"/>
          </w:tcPr>
          <w:p w14:paraId="12BFF9A3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Dialysis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2</w:t>
            </w:r>
          </w:p>
        </w:tc>
      </w:tr>
      <w:tr w:rsidR="00D83AA6" w14:paraId="7EF9C06C" w14:textId="77777777" w:rsidTr="001C1B8D">
        <w:tc>
          <w:tcPr>
            <w:tcW w:w="1666" w:type="pct"/>
            <w:vAlign w:val="center"/>
          </w:tcPr>
          <w:p w14:paraId="384652B1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Ischemic stroke </w:t>
            </w:r>
          </w:p>
        </w:tc>
        <w:tc>
          <w:tcPr>
            <w:tcW w:w="1666" w:type="pct"/>
            <w:vAlign w:val="center"/>
          </w:tcPr>
          <w:p w14:paraId="7CDF317B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I63, I64</w:t>
            </w:r>
          </w:p>
        </w:tc>
        <w:tc>
          <w:tcPr>
            <w:tcW w:w="1667" w:type="pct"/>
            <w:vAlign w:val="center"/>
          </w:tcPr>
          <w:p w14:paraId="197A2C14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1 and brain imaging (CT or MRI) 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3F0DC8AE" w14:textId="77777777" w:rsidTr="001C1B8D">
        <w:tc>
          <w:tcPr>
            <w:tcW w:w="1666" w:type="pct"/>
            <w:vAlign w:val="center"/>
          </w:tcPr>
          <w:p w14:paraId="4E57E22D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Intracranial hemorrhage</w:t>
            </w:r>
          </w:p>
        </w:tc>
        <w:tc>
          <w:tcPr>
            <w:tcW w:w="1666" w:type="pct"/>
            <w:vAlign w:val="center"/>
          </w:tcPr>
          <w:p w14:paraId="1C8CA467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I60-62</w:t>
            </w:r>
          </w:p>
        </w:tc>
        <w:tc>
          <w:tcPr>
            <w:tcW w:w="1667" w:type="pct"/>
            <w:vAlign w:val="center"/>
          </w:tcPr>
          <w:p w14:paraId="5A8BC4E7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 or RBC transfusion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225D5284" w14:textId="77777777" w:rsidTr="001C1B8D">
        <w:tc>
          <w:tcPr>
            <w:tcW w:w="1666" w:type="pct"/>
            <w:vAlign w:val="center"/>
          </w:tcPr>
          <w:p w14:paraId="0ED8913B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Hospitalization for gastrointestinal bleeding</w:t>
            </w:r>
          </w:p>
        </w:tc>
        <w:tc>
          <w:tcPr>
            <w:tcW w:w="1666" w:type="pct"/>
            <w:vAlign w:val="center"/>
          </w:tcPr>
          <w:p w14:paraId="25484BFE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K22.6, K25.0, K25.2, K25.4, K25.6, K26.0, K26.2, K26.4, K26.6, K27.0, K27.2, K27.4, K27.6, K28.0, K28.2, K28.4, K28.6, K29.0, K62.5,  K92.0,  K92.1,  K92.2</w:t>
            </w:r>
          </w:p>
        </w:tc>
        <w:tc>
          <w:tcPr>
            <w:tcW w:w="1667" w:type="pct"/>
            <w:vAlign w:val="center"/>
          </w:tcPr>
          <w:p w14:paraId="619814A8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 and RBC transfusion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0F16D745" w14:textId="77777777" w:rsidTr="001C1B8D">
        <w:tc>
          <w:tcPr>
            <w:tcW w:w="1666" w:type="pct"/>
            <w:vAlign w:val="center"/>
          </w:tcPr>
          <w:p w14:paraId="7133517D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Hospitalization for major bleeding </w:t>
            </w:r>
          </w:p>
        </w:tc>
        <w:tc>
          <w:tcPr>
            <w:tcW w:w="1666" w:type="pct"/>
            <w:vAlign w:val="center"/>
          </w:tcPr>
          <w:p w14:paraId="58CA29CF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Intracranial bleeding or gastrointestinal bleeding</w:t>
            </w:r>
          </w:p>
        </w:tc>
        <w:tc>
          <w:tcPr>
            <w:tcW w:w="1667" w:type="pct"/>
            <w:vAlign w:val="center"/>
          </w:tcPr>
          <w:p w14:paraId="5EB2DEB6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ICH, 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 or RBC transfusion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47D3D508" w14:textId="77777777" w:rsidTr="001C1B8D">
        <w:tc>
          <w:tcPr>
            <w:tcW w:w="1666" w:type="pct"/>
            <w:vAlign w:val="center"/>
          </w:tcPr>
          <w:p w14:paraId="7A4D1BCC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666" w:type="pct"/>
            <w:vAlign w:val="center"/>
          </w:tcPr>
          <w:p w14:paraId="7B3067FA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667" w:type="pct"/>
            <w:vAlign w:val="center"/>
          </w:tcPr>
          <w:p w14:paraId="0B11E03A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GI bleeding, 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 and RBC transfusion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22052E2D" w14:textId="77777777" w:rsidTr="001C1B8D">
        <w:tc>
          <w:tcPr>
            <w:tcW w:w="1666" w:type="pct"/>
            <w:vAlign w:val="center"/>
          </w:tcPr>
          <w:p w14:paraId="24A06415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Congestive heart failure</w:t>
            </w:r>
          </w:p>
        </w:tc>
        <w:tc>
          <w:tcPr>
            <w:tcW w:w="1666" w:type="pct"/>
            <w:vAlign w:val="center"/>
          </w:tcPr>
          <w:p w14:paraId="382C3ABE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I50</w:t>
            </w:r>
          </w:p>
        </w:tc>
        <w:tc>
          <w:tcPr>
            <w:tcW w:w="1667" w:type="pct"/>
            <w:vAlign w:val="center"/>
          </w:tcPr>
          <w:p w14:paraId="13D65EF2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 or outpatient department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0090FBFF" w14:textId="77777777" w:rsidTr="001C1B8D">
        <w:tc>
          <w:tcPr>
            <w:tcW w:w="1666" w:type="pct"/>
            <w:vAlign w:val="center"/>
          </w:tcPr>
          <w:p w14:paraId="3BC93A08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Hypertension</w:t>
            </w:r>
          </w:p>
        </w:tc>
        <w:tc>
          <w:tcPr>
            <w:tcW w:w="1666" w:type="pct"/>
            <w:vAlign w:val="center"/>
          </w:tcPr>
          <w:p w14:paraId="31C41BE6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I10-I13, I15</w:t>
            </w:r>
          </w:p>
        </w:tc>
        <w:tc>
          <w:tcPr>
            <w:tcW w:w="1667" w:type="pct"/>
            <w:vAlign w:val="center"/>
          </w:tcPr>
          <w:p w14:paraId="4B6F1BF9" w14:textId="77777777" w:rsidR="00D83AA6" w:rsidRPr="005B65E5" w:rsidRDefault="00D83AA6" w:rsidP="00D83AA6">
            <w:pPr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 or outpatient department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2 </w:t>
            </w:r>
          </w:p>
        </w:tc>
      </w:tr>
      <w:tr w:rsidR="00D83AA6" w14:paraId="4AD37F3E" w14:textId="77777777" w:rsidTr="001C1B8D">
        <w:tc>
          <w:tcPr>
            <w:tcW w:w="1666" w:type="pct"/>
            <w:vAlign w:val="center"/>
          </w:tcPr>
          <w:p w14:paraId="552025A0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Diabetes mellitus</w:t>
            </w:r>
          </w:p>
        </w:tc>
        <w:tc>
          <w:tcPr>
            <w:tcW w:w="1666" w:type="pct"/>
            <w:vAlign w:val="center"/>
          </w:tcPr>
          <w:p w14:paraId="4D50499C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E11-E14</w:t>
            </w:r>
          </w:p>
        </w:tc>
        <w:tc>
          <w:tcPr>
            <w:tcW w:w="1667" w:type="pct"/>
            <w:vAlign w:val="center"/>
          </w:tcPr>
          <w:p w14:paraId="1C24CCDA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 or outpatient department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2</w:t>
            </w:r>
          </w:p>
        </w:tc>
      </w:tr>
      <w:tr w:rsidR="00D83AA6" w14:paraId="2D29FAA1" w14:textId="77777777" w:rsidTr="001C1B8D">
        <w:tc>
          <w:tcPr>
            <w:tcW w:w="1666" w:type="pct"/>
            <w:vAlign w:val="center"/>
          </w:tcPr>
          <w:p w14:paraId="2EC54245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Vascular disease</w:t>
            </w:r>
          </w:p>
        </w:tc>
        <w:tc>
          <w:tcPr>
            <w:tcW w:w="1666" w:type="pct"/>
            <w:vAlign w:val="center"/>
          </w:tcPr>
          <w:p w14:paraId="608C1540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　</w:t>
            </w:r>
          </w:p>
        </w:tc>
        <w:tc>
          <w:tcPr>
            <w:tcW w:w="1667" w:type="pct"/>
            <w:vAlign w:val="center"/>
          </w:tcPr>
          <w:p w14:paraId="79181D53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　</w:t>
            </w:r>
          </w:p>
        </w:tc>
      </w:tr>
      <w:tr w:rsidR="00D83AA6" w14:paraId="347ACC57" w14:textId="77777777" w:rsidTr="001C1B8D">
        <w:tc>
          <w:tcPr>
            <w:tcW w:w="1666" w:type="pct"/>
            <w:vAlign w:val="center"/>
          </w:tcPr>
          <w:p w14:paraId="3E80C788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   Prior myocardial infarction</w:t>
            </w:r>
          </w:p>
        </w:tc>
        <w:tc>
          <w:tcPr>
            <w:tcW w:w="1666" w:type="pct"/>
            <w:vAlign w:val="center"/>
          </w:tcPr>
          <w:p w14:paraId="6D738C76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I21, I22</w:t>
            </w:r>
          </w:p>
        </w:tc>
        <w:tc>
          <w:tcPr>
            <w:tcW w:w="1667" w:type="pct"/>
            <w:vAlign w:val="center"/>
          </w:tcPr>
          <w:p w14:paraId="04E085D4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 or outpatient department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</w:tr>
      <w:tr w:rsidR="00D83AA6" w14:paraId="1A447897" w14:textId="77777777" w:rsidTr="001C1B8D">
        <w:tc>
          <w:tcPr>
            <w:tcW w:w="1666" w:type="pct"/>
            <w:vAlign w:val="center"/>
          </w:tcPr>
          <w:p w14:paraId="65FDF387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   Peripheral arterial disease</w:t>
            </w:r>
          </w:p>
        </w:tc>
        <w:tc>
          <w:tcPr>
            <w:tcW w:w="1666" w:type="pct"/>
            <w:vAlign w:val="center"/>
          </w:tcPr>
          <w:p w14:paraId="5A747EA6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I70, I73</w:t>
            </w:r>
          </w:p>
        </w:tc>
        <w:tc>
          <w:tcPr>
            <w:tcW w:w="1667" w:type="pct"/>
            <w:vAlign w:val="center"/>
          </w:tcPr>
          <w:p w14:paraId="422B82C4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 or outpatient department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>2</w:t>
            </w:r>
          </w:p>
        </w:tc>
      </w:tr>
      <w:tr w:rsidR="00D83AA6" w14:paraId="75DDE922" w14:textId="77777777" w:rsidTr="001C1B8D">
        <w:tc>
          <w:tcPr>
            <w:tcW w:w="1666" w:type="pct"/>
            <w:vAlign w:val="center"/>
          </w:tcPr>
          <w:p w14:paraId="4FD2F519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Systemic arterial thromboembolism</w:t>
            </w:r>
          </w:p>
        </w:tc>
        <w:tc>
          <w:tcPr>
            <w:tcW w:w="1666" w:type="pct"/>
            <w:vAlign w:val="center"/>
          </w:tcPr>
          <w:p w14:paraId="6B119B6B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I74</w:t>
            </w:r>
          </w:p>
        </w:tc>
        <w:tc>
          <w:tcPr>
            <w:tcW w:w="1667" w:type="pct"/>
            <w:vAlign w:val="center"/>
          </w:tcPr>
          <w:p w14:paraId="1D8441D2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1 </w:t>
            </w:r>
          </w:p>
        </w:tc>
      </w:tr>
      <w:tr w:rsidR="00D83AA6" w14:paraId="7CA455E6" w14:textId="77777777" w:rsidTr="001C1B8D">
        <w:tc>
          <w:tcPr>
            <w:tcW w:w="1666" w:type="pct"/>
            <w:vAlign w:val="center"/>
          </w:tcPr>
          <w:p w14:paraId="5D45A101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Transient ischemic attack</w:t>
            </w:r>
          </w:p>
        </w:tc>
        <w:tc>
          <w:tcPr>
            <w:tcW w:w="1666" w:type="pct"/>
            <w:vAlign w:val="center"/>
          </w:tcPr>
          <w:p w14:paraId="533E93AE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G459</w:t>
            </w:r>
          </w:p>
        </w:tc>
        <w:tc>
          <w:tcPr>
            <w:tcW w:w="1667" w:type="pct"/>
            <w:vAlign w:val="center"/>
          </w:tcPr>
          <w:p w14:paraId="22B45EC4" w14:textId="77777777" w:rsidR="00D83AA6" w:rsidRPr="005B65E5" w:rsidRDefault="00D83AA6" w:rsidP="00D83AA6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B65E5">
              <w:rPr>
                <w:rFonts w:ascii="Times New Roman" w:eastAsia="맑은 고딕" w:hAnsi="Times New Roman" w:cs="Times New Roman"/>
                <w:sz w:val="22"/>
              </w:rPr>
              <w:t>Admission</w:t>
            </w:r>
            <w:r w:rsidRPr="005B65E5">
              <w:rPr>
                <w:rFonts w:ascii="Arial" w:eastAsia="맑은 고딕" w:hAnsi="Arial" w:cs="Arial"/>
                <w:sz w:val="22"/>
              </w:rPr>
              <w:t>≥</w:t>
            </w:r>
            <w:r w:rsidRPr="005B65E5">
              <w:rPr>
                <w:rFonts w:ascii="Times New Roman" w:eastAsia="맑은 고딕" w:hAnsi="Times New Roman" w:cs="Times New Roman"/>
                <w:sz w:val="22"/>
              </w:rPr>
              <w:t xml:space="preserve">1 </w:t>
            </w:r>
          </w:p>
        </w:tc>
      </w:tr>
    </w:tbl>
    <w:p w14:paraId="47804A72" w14:textId="77777777" w:rsidR="00AA5883" w:rsidRPr="00706168" w:rsidRDefault="00AA5883" w:rsidP="00AA5883">
      <w:pPr>
        <w:spacing w:line="240" w:lineRule="auto"/>
        <w:rPr>
          <w:rFonts w:ascii="Times New Roman" w:hAnsi="Times New Roman" w:cs="Times New Roman"/>
          <w:sz w:val="24"/>
        </w:rPr>
      </w:pPr>
    </w:p>
    <w:p w14:paraId="1FB4D4DA" w14:textId="77777777" w:rsidR="006A7727" w:rsidRPr="00AA5883" w:rsidRDefault="006A7727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77567613" w14:textId="77777777" w:rsidR="006A7727" w:rsidRPr="0033193E" w:rsidRDefault="006A7727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4AFCB0A9" w14:textId="77777777" w:rsidR="0033193E" w:rsidRDefault="0033193E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5BC14E2E" w14:textId="77777777" w:rsidR="00111276" w:rsidRDefault="00111276" w:rsidP="00B85175">
      <w:pPr>
        <w:spacing w:line="240" w:lineRule="auto"/>
        <w:rPr>
          <w:rFonts w:ascii="Times New Roman" w:hAnsi="Times New Roman" w:cs="Times New Roman"/>
          <w:sz w:val="22"/>
        </w:rPr>
        <w:sectPr w:rsidR="00111276" w:rsidSect="00D83AA6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61EF8D58" w14:textId="4A69C024" w:rsidR="00B85175" w:rsidRDefault="00B85175" w:rsidP="00B85175">
      <w:pPr>
        <w:spacing w:line="240" w:lineRule="auto"/>
        <w:rPr>
          <w:rFonts w:ascii="Times New Roman" w:hAnsi="Times New Roman" w:cs="Times New Roman"/>
          <w:b/>
          <w:sz w:val="22"/>
        </w:rPr>
      </w:pPr>
      <w:r w:rsidRPr="00991DF6">
        <w:rPr>
          <w:rFonts w:ascii="Times New Roman" w:hAnsi="Times New Roman" w:cs="Times New Roman" w:hint="eastAsia"/>
          <w:b/>
          <w:sz w:val="22"/>
        </w:rPr>
        <w:lastRenderedPageBreak/>
        <w:t>Supplement Table</w:t>
      </w:r>
      <w:r>
        <w:rPr>
          <w:rFonts w:ascii="Times New Roman" w:hAnsi="Times New Roman" w:cs="Times New Roman"/>
          <w:b/>
          <w:sz w:val="22"/>
        </w:rPr>
        <w:t xml:space="preserve"> 3. DDIs related to ischemic stroke events</w:t>
      </w:r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05"/>
        <w:gridCol w:w="1473"/>
      </w:tblGrid>
      <w:tr w:rsidR="00B85175" w:rsidRPr="003D235A" w14:paraId="67BB8F81" w14:textId="77777777" w:rsidTr="003C12D1">
        <w:trPr>
          <w:trHeight w:val="554"/>
        </w:trPr>
        <w:tc>
          <w:tcPr>
            <w:tcW w:w="2127" w:type="dxa"/>
            <w:hideMark/>
          </w:tcPr>
          <w:p w14:paraId="3E0E5F95" w14:textId="77777777" w:rsidR="00B85175" w:rsidRPr="00D26DE7" w:rsidRDefault="00B85175" w:rsidP="003C12D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078" w:type="dxa"/>
            <w:gridSpan w:val="2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48759F36" w14:textId="77777777" w:rsidR="00B85175" w:rsidRPr="003D235A" w:rsidRDefault="00B85175" w:rsidP="003C12D1">
            <w:pPr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Ischemic stroke</w:t>
            </w:r>
          </w:p>
          <w:p w14:paraId="6369AA6A" w14:textId="77777777" w:rsidR="00B85175" w:rsidRPr="003D235A" w:rsidRDefault="00B85175" w:rsidP="003C12D1">
            <w:pPr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(N = 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21</w:t>
            </w: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</w:tr>
      <w:tr w:rsidR="00B85175" w:rsidRPr="00D26DE7" w14:paraId="7DBCEBDB" w14:textId="77777777" w:rsidTr="003C12D1">
        <w:trPr>
          <w:trHeight w:val="70"/>
        </w:trPr>
        <w:tc>
          <w:tcPr>
            <w:tcW w:w="2127" w:type="dxa"/>
            <w:tcBorders>
              <w:bottom w:val="single" w:sz="18" w:space="0" w:color="auto"/>
            </w:tcBorders>
            <w:hideMark/>
          </w:tcPr>
          <w:p w14:paraId="217D3064" w14:textId="77777777" w:rsidR="00B85175" w:rsidRPr="00D26DE7" w:rsidRDefault="00B85175" w:rsidP="003C12D1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05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5AB62EB7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N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1A2AF9C6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%</w:t>
            </w:r>
          </w:p>
        </w:tc>
      </w:tr>
      <w:tr w:rsidR="00B85175" w:rsidRPr="00D26DE7" w14:paraId="4AE14BFD" w14:textId="77777777" w:rsidTr="003C12D1">
        <w:trPr>
          <w:trHeight w:val="70"/>
        </w:trPr>
        <w:tc>
          <w:tcPr>
            <w:tcW w:w="2127" w:type="dxa"/>
            <w:tcBorders>
              <w:top w:val="nil"/>
            </w:tcBorders>
            <w:hideMark/>
          </w:tcPr>
          <w:p w14:paraId="53B122F9" w14:textId="77777777" w:rsidR="00B85175" w:rsidRPr="00D26DE7" w:rsidRDefault="00B85175" w:rsidP="003C12D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Aspirin</w:t>
            </w:r>
          </w:p>
        </w:tc>
        <w:tc>
          <w:tcPr>
            <w:tcW w:w="605" w:type="dxa"/>
            <w:tcBorders>
              <w:top w:val="nil"/>
            </w:tcBorders>
            <w:hideMark/>
          </w:tcPr>
          <w:p w14:paraId="4D979262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4AD790F8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7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1.4</w:t>
            </w:r>
          </w:p>
        </w:tc>
      </w:tr>
      <w:tr w:rsidR="00B85175" w:rsidRPr="00D26DE7" w14:paraId="09D5D0B6" w14:textId="77777777" w:rsidTr="003C12D1">
        <w:trPr>
          <w:trHeight w:val="70"/>
        </w:trPr>
        <w:tc>
          <w:tcPr>
            <w:tcW w:w="2127" w:type="dxa"/>
            <w:hideMark/>
          </w:tcPr>
          <w:p w14:paraId="402D1734" w14:textId="77777777" w:rsidR="00B85175" w:rsidRPr="00D26DE7" w:rsidRDefault="00B85175" w:rsidP="003C12D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Clopidogrel</w:t>
            </w:r>
          </w:p>
        </w:tc>
        <w:tc>
          <w:tcPr>
            <w:tcW w:w="605" w:type="dxa"/>
            <w:hideMark/>
          </w:tcPr>
          <w:p w14:paraId="1CE00E1E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0" w:type="auto"/>
            <w:hideMark/>
          </w:tcPr>
          <w:p w14:paraId="5A8A61C6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23.8</w:t>
            </w:r>
          </w:p>
        </w:tc>
      </w:tr>
      <w:tr w:rsidR="00B85175" w:rsidRPr="00D26DE7" w14:paraId="2D320F2A" w14:textId="77777777" w:rsidTr="003C12D1">
        <w:trPr>
          <w:trHeight w:val="70"/>
        </w:trPr>
        <w:tc>
          <w:tcPr>
            <w:tcW w:w="2127" w:type="dxa"/>
            <w:hideMark/>
          </w:tcPr>
          <w:p w14:paraId="6AB4792E" w14:textId="77777777" w:rsidR="00B85175" w:rsidRPr="00D26DE7" w:rsidRDefault="00B85175" w:rsidP="003C12D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Escitalopram</w:t>
            </w:r>
          </w:p>
        </w:tc>
        <w:tc>
          <w:tcPr>
            <w:tcW w:w="605" w:type="dxa"/>
            <w:hideMark/>
          </w:tcPr>
          <w:p w14:paraId="2899DA37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0" w:type="auto"/>
            <w:hideMark/>
          </w:tcPr>
          <w:p w14:paraId="3155372A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14.3</w:t>
            </w:r>
          </w:p>
        </w:tc>
      </w:tr>
      <w:tr w:rsidR="00B85175" w:rsidRPr="00D26DE7" w14:paraId="3ECF5096" w14:textId="77777777" w:rsidTr="003C12D1">
        <w:trPr>
          <w:trHeight w:val="70"/>
        </w:trPr>
        <w:tc>
          <w:tcPr>
            <w:tcW w:w="2127" w:type="dxa"/>
            <w:hideMark/>
          </w:tcPr>
          <w:p w14:paraId="747C8DFB" w14:textId="77777777" w:rsidR="00B85175" w:rsidRPr="00D26DE7" w:rsidRDefault="00B85175" w:rsidP="003C12D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Ketorolac</w:t>
            </w:r>
          </w:p>
        </w:tc>
        <w:tc>
          <w:tcPr>
            <w:tcW w:w="605" w:type="dxa"/>
            <w:hideMark/>
          </w:tcPr>
          <w:p w14:paraId="695FBA36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0" w:type="auto"/>
            <w:hideMark/>
          </w:tcPr>
          <w:p w14:paraId="18779657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9.5</w:t>
            </w:r>
          </w:p>
        </w:tc>
      </w:tr>
      <w:tr w:rsidR="00B85175" w:rsidRPr="00D26DE7" w14:paraId="1BBA70BF" w14:textId="77777777" w:rsidTr="003C12D1">
        <w:trPr>
          <w:trHeight w:val="70"/>
        </w:trPr>
        <w:tc>
          <w:tcPr>
            <w:tcW w:w="2127" w:type="dxa"/>
            <w:hideMark/>
          </w:tcPr>
          <w:p w14:paraId="3253612F" w14:textId="77777777" w:rsidR="00B85175" w:rsidRPr="00D26DE7" w:rsidRDefault="00B85175" w:rsidP="003C12D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Naproxen</w:t>
            </w:r>
          </w:p>
        </w:tc>
        <w:tc>
          <w:tcPr>
            <w:tcW w:w="605" w:type="dxa"/>
            <w:hideMark/>
          </w:tcPr>
          <w:p w14:paraId="43C427FC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0" w:type="auto"/>
            <w:hideMark/>
          </w:tcPr>
          <w:p w14:paraId="573EB534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4.8</w:t>
            </w:r>
          </w:p>
        </w:tc>
      </w:tr>
      <w:tr w:rsidR="00B85175" w:rsidRPr="00D26DE7" w14:paraId="2DAB449C" w14:textId="77777777" w:rsidTr="003C12D1">
        <w:trPr>
          <w:trHeight w:val="70"/>
        </w:trPr>
        <w:tc>
          <w:tcPr>
            <w:tcW w:w="2127" w:type="dxa"/>
            <w:hideMark/>
          </w:tcPr>
          <w:p w14:paraId="5A841598" w14:textId="77777777" w:rsidR="00B85175" w:rsidRPr="00D26DE7" w:rsidRDefault="00B85175" w:rsidP="003C12D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Paroxetine</w:t>
            </w:r>
          </w:p>
        </w:tc>
        <w:tc>
          <w:tcPr>
            <w:tcW w:w="605" w:type="dxa"/>
            <w:hideMark/>
          </w:tcPr>
          <w:p w14:paraId="183D49A1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0" w:type="auto"/>
            <w:hideMark/>
          </w:tcPr>
          <w:p w14:paraId="023E5E10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4.8</w:t>
            </w:r>
          </w:p>
        </w:tc>
      </w:tr>
      <w:tr w:rsidR="00B85175" w:rsidRPr="00D26DE7" w14:paraId="62E677BE" w14:textId="77777777" w:rsidTr="003C12D1">
        <w:trPr>
          <w:trHeight w:val="70"/>
        </w:trPr>
        <w:tc>
          <w:tcPr>
            <w:tcW w:w="2127" w:type="dxa"/>
            <w:hideMark/>
          </w:tcPr>
          <w:p w14:paraId="1E73E261" w14:textId="77777777" w:rsidR="00B85175" w:rsidRPr="00D26DE7" w:rsidRDefault="00B85175" w:rsidP="003C12D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Amiodarone</w:t>
            </w:r>
          </w:p>
        </w:tc>
        <w:tc>
          <w:tcPr>
            <w:tcW w:w="605" w:type="dxa"/>
            <w:hideMark/>
          </w:tcPr>
          <w:p w14:paraId="5EC05537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0" w:type="auto"/>
            <w:hideMark/>
          </w:tcPr>
          <w:p w14:paraId="1391FEBE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4.8</w:t>
            </w:r>
          </w:p>
        </w:tc>
      </w:tr>
      <w:tr w:rsidR="00B85175" w:rsidRPr="00D26DE7" w14:paraId="76842D06" w14:textId="77777777" w:rsidTr="003C12D1">
        <w:trPr>
          <w:trHeight w:val="70"/>
        </w:trPr>
        <w:tc>
          <w:tcPr>
            <w:tcW w:w="2127" w:type="dxa"/>
            <w:hideMark/>
          </w:tcPr>
          <w:p w14:paraId="3E8CA11F" w14:textId="77777777" w:rsidR="00B85175" w:rsidRPr="00D26DE7" w:rsidRDefault="00B85175" w:rsidP="003C12D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Verapamil</w:t>
            </w:r>
          </w:p>
        </w:tc>
        <w:tc>
          <w:tcPr>
            <w:tcW w:w="605" w:type="dxa"/>
            <w:hideMark/>
          </w:tcPr>
          <w:p w14:paraId="340DE7B9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1</w:t>
            </w:r>
          </w:p>
        </w:tc>
        <w:tc>
          <w:tcPr>
            <w:tcW w:w="0" w:type="auto"/>
            <w:hideMark/>
          </w:tcPr>
          <w:p w14:paraId="147F664C" w14:textId="77777777" w:rsidR="00B85175" w:rsidRPr="00D26DE7" w:rsidRDefault="00B85175" w:rsidP="003C12D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4.8</w:t>
            </w:r>
          </w:p>
        </w:tc>
      </w:tr>
    </w:tbl>
    <w:p w14:paraId="47C040F5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3588C18F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5A765A86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097B9CC7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663A2674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5FE217C4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7FB69C0E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1B8DCDD5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2A1E2AE3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62601D61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1C54070E" w14:textId="21E12809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55C99545" w14:textId="31705428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3D593F13" w14:textId="23D58CC1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52857B37" w14:textId="65D4C22C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2E29FFFB" w14:textId="1C4E0C8A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7943C121" w14:textId="3754F544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5152094B" w14:textId="533B690C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2939D34B" w14:textId="2A6BA73C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7EFB6B1B" w14:textId="0E48E180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1CFF9430" w14:textId="13E4C11E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49D160E8" w14:textId="007F894A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37C289AA" w14:textId="3D2817ED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462AA3E2" w14:textId="77777777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5E9F5E61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22F49538" w14:textId="77777777" w:rsidR="00B85175" w:rsidRDefault="00B85175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39A913CE" w14:textId="47C7907E" w:rsidR="00845B02" w:rsidRP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  <w:r w:rsidRPr="00845B02">
        <w:rPr>
          <w:rFonts w:ascii="Times New Roman" w:hAnsi="Times New Roman" w:cs="Times New Roman" w:hint="eastAsia"/>
          <w:b/>
          <w:sz w:val="22"/>
        </w:rPr>
        <w:lastRenderedPageBreak/>
        <w:t>Supplement Table</w:t>
      </w:r>
      <w:r w:rsidRPr="00845B02">
        <w:rPr>
          <w:rFonts w:ascii="Times New Roman" w:hAnsi="Times New Roman" w:cs="Times New Roman"/>
          <w:b/>
          <w:sz w:val="22"/>
        </w:rPr>
        <w:t xml:space="preserve"> 4. DDIs related to </w:t>
      </w:r>
      <w:r w:rsidRPr="00845B02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hospitalization for major bleeding</w:t>
      </w:r>
      <w:r w:rsidRPr="00845B02">
        <w:rPr>
          <w:rFonts w:ascii="Times New Roman" w:hAnsi="Times New Roman" w:cs="Times New Roman"/>
          <w:b/>
          <w:sz w:val="22"/>
        </w:rPr>
        <w:t xml:space="preserve"> events</w:t>
      </w:r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05"/>
        <w:gridCol w:w="3647"/>
      </w:tblGrid>
      <w:tr w:rsidR="00845B02" w:rsidRPr="003D235A" w14:paraId="1131C330" w14:textId="77777777" w:rsidTr="00BC2471">
        <w:trPr>
          <w:trHeight w:val="554"/>
        </w:trPr>
        <w:tc>
          <w:tcPr>
            <w:tcW w:w="2127" w:type="dxa"/>
            <w:hideMark/>
          </w:tcPr>
          <w:p w14:paraId="69BFBE1B" w14:textId="77777777" w:rsidR="00845B02" w:rsidRPr="00D26DE7" w:rsidRDefault="00845B02" w:rsidP="00143AB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7BED051F" w14:textId="03E1E8B1" w:rsidR="00845B02" w:rsidRPr="003D235A" w:rsidRDefault="00BC2471" w:rsidP="00143ABD">
            <w:pPr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H</w:t>
            </w:r>
            <w:r w:rsidRPr="00845B02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ospitalization for major bleeding</w:t>
            </w:r>
          </w:p>
          <w:p w14:paraId="4EEA6501" w14:textId="4C94A47A" w:rsidR="00845B02" w:rsidRPr="003D235A" w:rsidRDefault="00845B02" w:rsidP="00143ABD">
            <w:pPr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(N = </w:t>
            </w:r>
            <w:r w:rsidR="00AD78B0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1</w:t>
            </w: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</w:tr>
      <w:tr w:rsidR="00845B02" w:rsidRPr="00D26DE7" w14:paraId="7F7BCEB5" w14:textId="77777777" w:rsidTr="00BC2471">
        <w:trPr>
          <w:trHeight w:val="70"/>
        </w:trPr>
        <w:tc>
          <w:tcPr>
            <w:tcW w:w="2127" w:type="dxa"/>
            <w:tcBorders>
              <w:bottom w:val="single" w:sz="18" w:space="0" w:color="auto"/>
            </w:tcBorders>
            <w:hideMark/>
          </w:tcPr>
          <w:p w14:paraId="3D19CA86" w14:textId="77777777" w:rsidR="00845B02" w:rsidRPr="00D26DE7" w:rsidRDefault="00845B02" w:rsidP="00143AB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05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217B5877" w14:textId="77777777" w:rsidR="00845B02" w:rsidRPr="00D26DE7" w:rsidRDefault="00845B02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N</w:t>
            </w:r>
          </w:p>
        </w:tc>
        <w:tc>
          <w:tcPr>
            <w:tcW w:w="3647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13FD8248" w14:textId="77777777" w:rsidR="00845B02" w:rsidRPr="00D26DE7" w:rsidRDefault="00845B02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%</w:t>
            </w:r>
          </w:p>
        </w:tc>
      </w:tr>
      <w:tr w:rsidR="00AD78B0" w:rsidRPr="00D26DE7" w14:paraId="6C260BBD" w14:textId="77777777" w:rsidTr="00BC2471">
        <w:trPr>
          <w:trHeight w:val="70"/>
        </w:trPr>
        <w:tc>
          <w:tcPr>
            <w:tcW w:w="2127" w:type="dxa"/>
            <w:tcBorders>
              <w:top w:val="nil"/>
            </w:tcBorders>
          </w:tcPr>
          <w:p w14:paraId="7214D039" w14:textId="5B09EC8C" w:rsidR="00AD78B0" w:rsidRDefault="00AD78B0" w:rsidP="00143AB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Escitalopram</w:t>
            </w:r>
          </w:p>
        </w:tc>
        <w:tc>
          <w:tcPr>
            <w:tcW w:w="605" w:type="dxa"/>
            <w:tcBorders>
              <w:top w:val="nil"/>
            </w:tcBorders>
          </w:tcPr>
          <w:p w14:paraId="23850F39" w14:textId="26C48DB4" w:rsidR="00AD78B0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3</w:t>
            </w:r>
          </w:p>
        </w:tc>
        <w:tc>
          <w:tcPr>
            <w:tcW w:w="3647" w:type="dxa"/>
            <w:tcBorders>
              <w:top w:val="nil"/>
            </w:tcBorders>
          </w:tcPr>
          <w:p w14:paraId="42A5C291" w14:textId="0BC4CF14" w:rsidR="00AD78B0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7.3</w:t>
            </w:r>
          </w:p>
        </w:tc>
      </w:tr>
      <w:tr w:rsidR="00845B02" w:rsidRPr="00D26DE7" w14:paraId="46875963" w14:textId="77777777" w:rsidTr="00BC2471">
        <w:trPr>
          <w:trHeight w:val="70"/>
        </w:trPr>
        <w:tc>
          <w:tcPr>
            <w:tcW w:w="2127" w:type="dxa"/>
            <w:tcBorders>
              <w:top w:val="nil"/>
            </w:tcBorders>
            <w:hideMark/>
          </w:tcPr>
          <w:p w14:paraId="4BB5EBB1" w14:textId="77777777" w:rsidR="00845B02" w:rsidRPr="00D26DE7" w:rsidRDefault="00845B02" w:rsidP="00143AB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Aspirin</w:t>
            </w:r>
          </w:p>
        </w:tc>
        <w:tc>
          <w:tcPr>
            <w:tcW w:w="605" w:type="dxa"/>
            <w:tcBorders>
              <w:top w:val="nil"/>
            </w:tcBorders>
            <w:hideMark/>
          </w:tcPr>
          <w:p w14:paraId="1D1FBB8C" w14:textId="4057938C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3647" w:type="dxa"/>
            <w:tcBorders>
              <w:top w:val="nil"/>
            </w:tcBorders>
            <w:hideMark/>
          </w:tcPr>
          <w:p w14:paraId="656A9FF5" w14:textId="41B38B6C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18.2</w:t>
            </w:r>
          </w:p>
        </w:tc>
      </w:tr>
      <w:tr w:rsidR="00845B02" w:rsidRPr="00D26DE7" w14:paraId="3909EB59" w14:textId="77777777" w:rsidTr="00BC2471">
        <w:trPr>
          <w:trHeight w:val="70"/>
        </w:trPr>
        <w:tc>
          <w:tcPr>
            <w:tcW w:w="2127" w:type="dxa"/>
            <w:hideMark/>
          </w:tcPr>
          <w:p w14:paraId="517D0D92" w14:textId="77777777" w:rsidR="00845B02" w:rsidRPr="00D26DE7" w:rsidRDefault="00845B02" w:rsidP="00143AB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Clopidogrel</w:t>
            </w:r>
          </w:p>
        </w:tc>
        <w:tc>
          <w:tcPr>
            <w:tcW w:w="605" w:type="dxa"/>
            <w:hideMark/>
          </w:tcPr>
          <w:p w14:paraId="457E7560" w14:textId="1C46F58D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3647" w:type="dxa"/>
            <w:hideMark/>
          </w:tcPr>
          <w:p w14:paraId="1F69CDD3" w14:textId="00A97EA1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18.2</w:t>
            </w:r>
          </w:p>
        </w:tc>
      </w:tr>
      <w:tr w:rsidR="00845B02" w:rsidRPr="00D26DE7" w14:paraId="50D72C4F" w14:textId="77777777" w:rsidTr="00BC2471">
        <w:trPr>
          <w:trHeight w:val="70"/>
        </w:trPr>
        <w:tc>
          <w:tcPr>
            <w:tcW w:w="2127" w:type="dxa"/>
            <w:hideMark/>
          </w:tcPr>
          <w:p w14:paraId="4C968B0D" w14:textId="3BE88798" w:rsidR="00845B02" w:rsidRPr="00D26DE7" w:rsidRDefault="00AD78B0" w:rsidP="00143AB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proofErr w:type="spellStart"/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Aceclofenac</w:t>
            </w:r>
            <w:proofErr w:type="spellEnd"/>
          </w:p>
        </w:tc>
        <w:tc>
          <w:tcPr>
            <w:tcW w:w="605" w:type="dxa"/>
            <w:hideMark/>
          </w:tcPr>
          <w:p w14:paraId="466143C5" w14:textId="30612ECB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3647" w:type="dxa"/>
            <w:hideMark/>
          </w:tcPr>
          <w:p w14:paraId="1C71B270" w14:textId="1609B872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9.1</w:t>
            </w:r>
          </w:p>
        </w:tc>
      </w:tr>
      <w:tr w:rsidR="00845B02" w:rsidRPr="00D26DE7" w14:paraId="1A1A593F" w14:textId="77777777" w:rsidTr="00BC2471">
        <w:trPr>
          <w:trHeight w:val="70"/>
        </w:trPr>
        <w:tc>
          <w:tcPr>
            <w:tcW w:w="2127" w:type="dxa"/>
            <w:hideMark/>
          </w:tcPr>
          <w:p w14:paraId="69CBA053" w14:textId="77777777" w:rsidR="00845B02" w:rsidRPr="00D26DE7" w:rsidRDefault="00845B02" w:rsidP="00143AB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Ketorolac</w:t>
            </w:r>
          </w:p>
        </w:tc>
        <w:tc>
          <w:tcPr>
            <w:tcW w:w="605" w:type="dxa"/>
            <w:hideMark/>
          </w:tcPr>
          <w:p w14:paraId="43D270E3" w14:textId="4AE09707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3647" w:type="dxa"/>
            <w:hideMark/>
          </w:tcPr>
          <w:p w14:paraId="7B417B0B" w14:textId="1A55DB67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9.1</w:t>
            </w:r>
          </w:p>
        </w:tc>
      </w:tr>
      <w:tr w:rsidR="00845B02" w:rsidRPr="00D26DE7" w14:paraId="79352076" w14:textId="77777777" w:rsidTr="00BC2471">
        <w:trPr>
          <w:trHeight w:val="70"/>
        </w:trPr>
        <w:tc>
          <w:tcPr>
            <w:tcW w:w="2127" w:type="dxa"/>
            <w:hideMark/>
          </w:tcPr>
          <w:p w14:paraId="7FDE9049" w14:textId="76FCBC95" w:rsidR="00845B02" w:rsidRPr="00D26DE7" w:rsidRDefault="00AD78B0" w:rsidP="00143AB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Ketoprofen</w:t>
            </w:r>
          </w:p>
        </w:tc>
        <w:tc>
          <w:tcPr>
            <w:tcW w:w="605" w:type="dxa"/>
            <w:hideMark/>
          </w:tcPr>
          <w:p w14:paraId="18524EE3" w14:textId="7CD66C4B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3647" w:type="dxa"/>
            <w:hideMark/>
          </w:tcPr>
          <w:p w14:paraId="28A91270" w14:textId="17055B89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9.1</w:t>
            </w:r>
          </w:p>
        </w:tc>
      </w:tr>
      <w:tr w:rsidR="00845B02" w:rsidRPr="00D26DE7" w14:paraId="02A4E809" w14:textId="77777777" w:rsidTr="00BC2471">
        <w:trPr>
          <w:trHeight w:val="70"/>
        </w:trPr>
        <w:tc>
          <w:tcPr>
            <w:tcW w:w="2127" w:type="dxa"/>
            <w:hideMark/>
          </w:tcPr>
          <w:p w14:paraId="26078E41" w14:textId="77777777" w:rsidR="00845B02" w:rsidRPr="00D26DE7" w:rsidRDefault="00845B02" w:rsidP="00143AB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Amiodarone</w:t>
            </w:r>
          </w:p>
        </w:tc>
        <w:tc>
          <w:tcPr>
            <w:tcW w:w="605" w:type="dxa"/>
            <w:hideMark/>
          </w:tcPr>
          <w:p w14:paraId="0AE90FEF" w14:textId="77777777" w:rsidR="00845B02" w:rsidRPr="00D26DE7" w:rsidRDefault="00845B02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3647" w:type="dxa"/>
            <w:hideMark/>
          </w:tcPr>
          <w:p w14:paraId="2A14FFC5" w14:textId="3BB07557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9.1</w:t>
            </w:r>
          </w:p>
        </w:tc>
      </w:tr>
      <w:tr w:rsidR="00845B02" w:rsidRPr="00D26DE7" w14:paraId="544D1814" w14:textId="77777777" w:rsidTr="00BC2471">
        <w:trPr>
          <w:trHeight w:val="70"/>
        </w:trPr>
        <w:tc>
          <w:tcPr>
            <w:tcW w:w="2127" w:type="dxa"/>
            <w:hideMark/>
          </w:tcPr>
          <w:p w14:paraId="0B664EFB" w14:textId="05AF6142" w:rsidR="00845B02" w:rsidRPr="00D26DE7" w:rsidRDefault="00AD78B0" w:rsidP="00143AB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Azithromycin</w:t>
            </w:r>
          </w:p>
        </w:tc>
        <w:tc>
          <w:tcPr>
            <w:tcW w:w="605" w:type="dxa"/>
            <w:hideMark/>
          </w:tcPr>
          <w:p w14:paraId="6EF09F04" w14:textId="1B300D48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3647" w:type="dxa"/>
            <w:hideMark/>
          </w:tcPr>
          <w:p w14:paraId="20115741" w14:textId="6CF87200" w:rsidR="00845B02" w:rsidRPr="00D26DE7" w:rsidRDefault="00AD78B0" w:rsidP="00143AB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9.1</w:t>
            </w:r>
          </w:p>
        </w:tc>
      </w:tr>
    </w:tbl>
    <w:p w14:paraId="294BFA92" w14:textId="5763DA69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2CBEC656" w14:textId="2DCBA311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783B8423" w14:textId="1E491F10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76397576" w14:textId="155C291B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0BA1A064" w14:textId="5292DCEA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6731ECE0" w14:textId="01592E7C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5590E1B" w14:textId="547F1174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29CD66CF" w14:textId="47EDDA9B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0AE84A1F" w14:textId="0C704AA0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4AEB9AEA" w14:textId="4BA2E517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433B7447" w14:textId="5AE8A839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2A8A8A25" w14:textId="1FE27573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4DC0859B" w14:textId="6DD27A6D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3EAF8FC0" w14:textId="702A7ECE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294F9EAC" w14:textId="6E86ED72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49501AC3" w14:textId="211F777E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4F37EFA5" w14:textId="2FF162BC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A659F4F" w14:textId="079D91D0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42EF928F" w14:textId="7BD6420D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65B0DF36" w14:textId="4D700970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E26D9F7" w14:textId="1384AF20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643F22A8" w14:textId="65218489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1E65F20" w14:textId="0DDC22EC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1347879" w14:textId="64FE9165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75ED9F51" w14:textId="3805E26F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62C06347" w14:textId="77777777" w:rsidR="00845B02" w:rsidRDefault="00845B02" w:rsidP="00AA5883">
      <w:pPr>
        <w:spacing w:line="240" w:lineRule="auto"/>
        <w:rPr>
          <w:rFonts w:ascii="Times New Roman" w:hAnsi="Times New Roman" w:cs="Times New Roman"/>
          <w:b/>
          <w:sz w:val="22"/>
        </w:rPr>
        <w:sectPr w:rsidR="00845B02" w:rsidSect="00111276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C0D40FD" w14:textId="245476F2" w:rsidR="003D235A" w:rsidRDefault="003D235A" w:rsidP="00AA5883">
      <w:pPr>
        <w:spacing w:line="240" w:lineRule="auto"/>
        <w:rPr>
          <w:rFonts w:ascii="Times New Roman" w:hAnsi="Times New Roman" w:cs="Times New Roman"/>
          <w:sz w:val="22"/>
        </w:rPr>
      </w:pPr>
      <w:r w:rsidRPr="00991DF6">
        <w:rPr>
          <w:rFonts w:ascii="Times New Roman" w:hAnsi="Times New Roman" w:cs="Times New Roman" w:hint="eastAsia"/>
          <w:b/>
          <w:sz w:val="22"/>
        </w:rPr>
        <w:lastRenderedPageBreak/>
        <w:t>Supplement Table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="00845B02">
        <w:rPr>
          <w:rFonts w:ascii="Times New Roman" w:hAnsi="Times New Roman" w:cs="Times New Roman"/>
          <w:b/>
          <w:sz w:val="22"/>
        </w:rPr>
        <w:t>5</w:t>
      </w:r>
      <w:r w:rsidR="00B85175">
        <w:rPr>
          <w:rFonts w:ascii="Times New Roman" w:hAnsi="Times New Roman" w:cs="Times New Roman"/>
          <w:b/>
          <w:sz w:val="22"/>
        </w:rPr>
        <w:t>.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Pr="001E3022">
        <w:rPr>
          <w:rFonts w:ascii="Times New Roman" w:hAnsi="Times New Roman" w:cs="Times New Roman"/>
          <w:b/>
          <w:sz w:val="22"/>
        </w:rPr>
        <w:t>Comparisons between patients with and without</w:t>
      </w:r>
      <w:r w:rsidR="00E17A03">
        <w:rPr>
          <w:rFonts w:ascii="Times New Roman" w:hAnsi="Times New Roman" w:cs="Times New Roman"/>
          <w:b/>
          <w:sz w:val="22"/>
        </w:rPr>
        <w:t xml:space="preserve"> ICH</w:t>
      </w:r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05"/>
        <w:gridCol w:w="1473"/>
        <w:gridCol w:w="711"/>
        <w:gridCol w:w="1178"/>
        <w:gridCol w:w="2005"/>
        <w:gridCol w:w="925"/>
      </w:tblGrid>
      <w:tr w:rsidR="003D235A" w:rsidRPr="00D26DE7" w14:paraId="48DC8888" w14:textId="77777777" w:rsidTr="006F2573">
        <w:trPr>
          <w:trHeight w:val="554"/>
        </w:trPr>
        <w:tc>
          <w:tcPr>
            <w:tcW w:w="2127" w:type="dxa"/>
            <w:hideMark/>
          </w:tcPr>
          <w:p w14:paraId="4382F3DD" w14:textId="77777777" w:rsidR="003D235A" w:rsidRPr="00D26DE7" w:rsidRDefault="003D235A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078" w:type="dxa"/>
            <w:gridSpan w:val="2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11D249D8" w14:textId="77777777" w:rsidR="003D235A" w:rsidRPr="003D235A" w:rsidRDefault="003D235A" w:rsidP="003D235A">
            <w:pPr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3D235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ICH</w:t>
            </w:r>
          </w:p>
          <w:p w14:paraId="4B678DCE" w14:textId="77777777" w:rsidR="003D235A" w:rsidRPr="003D235A" w:rsidRDefault="003D235A" w:rsidP="00E17A03">
            <w:pPr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(N = </w:t>
            </w:r>
            <w:r w:rsidR="00E17A03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11</w:t>
            </w: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889" w:type="dxa"/>
            <w:gridSpan w:val="2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5EB7E35D" w14:textId="77777777" w:rsidR="003D235A" w:rsidRPr="003D235A" w:rsidRDefault="003D235A" w:rsidP="003D235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No ICH</w:t>
            </w:r>
          </w:p>
          <w:p w14:paraId="4F9A4438" w14:textId="77777777" w:rsidR="003D235A" w:rsidRPr="003D235A" w:rsidRDefault="003D235A" w:rsidP="00E17A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(N = 1,9</w:t>
            </w:r>
            <w:r w:rsidR="00E17A03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27</w:t>
            </w: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2005" w:type="dxa"/>
            <w:vMerge w:val="restart"/>
            <w:hideMark/>
          </w:tcPr>
          <w:p w14:paraId="6C380596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Odds 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r</w:t>
            </w: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atio (95%CI)</w:t>
            </w:r>
          </w:p>
        </w:tc>
        <w:tc>
          <w:tcPr>
            <w:tcW w:w="0" w:type="auto"/>
            <w:vMerge w:val="restart"/>
            <w:hideMark/>
          </w:tcPr>
          <w:p w14:paraId="3C3B4540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i/>
                <w:kern w:val="0"/>
                <w:sz w:val="22"/>
              </w:rPr>
              <w:t>P</w:t>
            </w: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-value</w:t>
            </w:r>
          </w:p>
        </w:tc>
      </w:tr>
      <w:tr w:rsidR="003D235A" w:rsidRPr="00D26DE7" w14:paraId="03FC7FB6" w14:textId="77777777" w:rsidTr="006F2573">
        <w:trPr>
          <w:trHeight w:val="70"/>
        </w:trPr>
        <w:tc>
          <w:tcPr>
            <w:tcW w:w="2127" w:type="dxa"/>
            <w:tcBorders>
              <w:bottom w:val="single" w:sz="18" w:space="0" w:color="auto"/>
            </w:tcBorders>
            <w:hideMark/>
          </w:tcPr>
          <w:p w14:paraId="4F6EB2E8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05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64D23E87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N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70B5AF7C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051A1E36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N</w:t>
            </w:r>
          </w:p>
        </w:tc>
        <w:tc>
          <w:tcPr>
            <w:tcW w:w="1178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5605C253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2005" w:type="dxa"/>
            <w:vMerge/>
            <w:tcBorders>
              <w:bottom w:val="single" w:sz="18" w:space="0" w:color="auto"/>
            </w:tcBorders>
            <w:hideMark/>
          </w:tcPr>
          <w:p w14:paraId="35FCD9A6" w14:textId="77777777" w:rsidR="003D235A" w:rsidRPr="00D26DE7" w:rsidRDefault="003D235A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  <w:hideMark/>
          </w:tcPr>
          <w:p w14:paraId="40367392" w14:textId="77777777" w:rsidR="003D235A" w:rsidRPr="00D26DE7" w:rsidRDefault="003D235A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</w:p>
        </w:tc>
      </w:tr>
      <w:tr w:rsidR="003D235A" w:rsidRPr="00D26DE7" w14:paraId="0D8DC2D1" w14:textId="77777777" w:rsidTr="006F2573">
        <w:trPr>
          <w:trHeight w:val="138"/>
        </w:trPr>
        <w:tc>
          <w:tcPr>
            <w:tcW w:w="2127" w:type="dxa"/>
            <w:tcBorders>
              <w:top w:val="single" w:sz="18" w:space="0" w:color="auto"/>
              <w:bottom w:val="nil"/>
            </w:tcBorders>
            <w:hideMark/>
          </w:tcPr>
          <w:p w14:paraId="08BC0A2A" w14:textId="77777777" w:rsidR="003D235A" w:rsidRPr="00E17A03" w:rsidRDefault="003D235A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E17A03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Age, </w:t>
            </w:r>
            <w:r w:rsidRPr="00E17A03">
              <w:rPr>
                <w:rFonts w:ascii="Times New Roman" w:eastAsia="맑은 고딕" w:hAnsi="Times New Roman" w:cs="Times New Roman"/>
                <w:b/>
                <w:sz w:val="22"/>
              </w:rPr>
              <w:t>median (IQR)</w:t>
            </w:r>
          </w:p>
        </w:tc>
        <w:tc>
          <w:tcPr>
            <w:tcW w:w="2078" w:type="dxa"/>
            <w:gridSpan w:val="2"/>
            <w:tcBorders>
              <w:top w:val="single" w:sz="18" w:space="0" w:color="auto"/>
              <w:bottom w:val="nil"/>
            </w:tcBorders>
            <w:hideMark/>
          </w:tcPr>
          <w:p w14:paraId="30DEA4B5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78 (76-82)</w:t>
            </w:r>
          </w:p>
        </w:tc>
        <w:tc>
          <w:tcPr>
            <w:tcW w:w="1889" w:type="dxa"/>
            <w:gridSpan w:val="2"/>
            <w:tcBorders>
              <w:top w:val="single" w:sz="18" w:space="0" w:color="auto"/>
              <w:bottom w:val="nil"/>
            </w:tcBorders>
            <w:hideMark/>
          </w:tcPr>
          <w:p w14:paraId="6861771D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71 (62-78)</w:t>
            </w:r>
          </w:p>
        </w:tc>
        <w:tc>
          <w:tcPr>
            <w:tcW w:w="2005" w:type="dxa"/>
            <w:tcBorders>
              <w:top w:val="single" w:sz="18" w:space="0" w:color="auto"/>
              <w:bottom w:val="nil"/>
            </w:tcBorders>
            <w:hideMark/>
          </w:tcPr>
          <w:p w14:paraId="7E2378AF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1.10 (1.03-1.19)</w:t>
            </w:r>
          </w:p>
        </w:tc>
        <w:tc>
          <w:tcPr>
            <w:tcW w:w="0" w:type="auto"/>
            <w:tcBorders>
              <w:top w:val="single" w:sz="18" w:space="0" w:color="auto"/>
              <w:bottom w:val="nil"/>
            </w:tcBorders>
            <w:hideMark/>
          </w:tcPr>
          <w:p w14:paraId="31D9DA05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0.009</w:t>
            </w:r>
          </w:p>
        </w:tc>
      </w:tr>
      <w:tr w:rsidR="003D235A" w:rsidRPr="00D26DE7" w14:paraId="02A3ACF1" w14:textId="77777777" w:rsidTr="006F2573">
        <w:trPr>
          <w:trHeight w:val="70"/>
        </w:trPr>
        <w:tc>
          <w:tcPr>
            <w:tcW w:w="2127" w:type="dxa"/>
            <w:tcBorders>
              <w:top w:val="nil"/>
            </w:tcBorders>
            <w:hideMark/>
          </w:tcPr>
          <w:p w14:paraId="12778CF7" w14:textId="77777777" w:rsidR="003D235A" w:rsidRPr="00D26DE7" w:rsidRDefault="003D235A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Sex</w:t>
            </w:r>
          </w:p>
        </w:tc>
        <w:tc>
          <w:tcPr>
            <w:tcW w:w="605" w:type="dxa"/>
            <w:tcBorders>
              <w:top w:val="nil"/>
            </w:tcBorders>
            <w:hideMark/>
          </w:tcPr>
          <w:p w14:paraId="0F67ACAF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17587DF5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38E4E550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78" w:type="dxa"/>
            <w:tcBorders>
              <w:top w:val="nil"/>
            </w:tcBorders>
            <w:hideMark/>
          </w:tcPr>
          <w:p w14:paraId="403E0894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005" w:type="dxa"/>
            <w:tcBorders>
              <w:top w:val="nil"/>
            </w:tcBorders>
            <w:hideMark/>
          </w:tcPr>
          <w:p w14:paraId="26DBD96E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5B310542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3D235A" w:rsidRPr="00D26DE7" w14:paraId="40B98533" w14:textId="77777777" w:rsidTr="006F2573">
        <w:trPr>
          <w:trHeight w:val="70"/>
        </w:trPr>
        <w:tc>
          <w:tcPr>
            <w:tcW w:w="2127" w:type="dxa"/>
            <w:hideMark/>
          </w:tcPr>
          <w:p w14:paraId="5C2E459B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Male</w:t>
            </w:r>
          </w:p>
        </w:tc>
        <w:tc>
          <w:tcPr>
            <w:tcW w:w="605" w:type="dxa"/>
            <w:hideMark/>
          </w:tcPr>
          <w:p w14:paraId="76314404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0" w:type="auto"/>
            <w:hideMark/>
          </w:tcPr>
          <w:p w14:paraId="5B0B5632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72.7</w:t>
            </w:r>
          </w:p>
        </w:tc>
        <w:tc>
          <w:tcPr>
            <w:tcW w:w="0" w:type="auto"/>
            <w:hideMark/>
          </w:tcPr>
          <w:p w14:paraId="5CF6A909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1,190</w:t>
            </w:r>
          </w:p>
        </w:tc>
        <w:tc>
          <w:tcPr>
            <w:tcW w:w="1178" w:type="dxa"/>
            <w:hideMark/>
          </w:tcPr>
          <w:p w14:paraId="7DBF952F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61.8</w:t>
            </w:r>
          </w:p>
        </w:tc>
        <w:tc>
          <w:tcPr>
            <w:tcW w:w="2930" w:type="dxa"/>
            <w:gridSpan w:val="2"/>
            <w:hideMark/>
          </w:tcPr>
          <w:p w14:paraId="39CB20E3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3D235A" w:rsidRPr="00D26DE7" w14:paraId="4511E915" w14:textId="77777777" w:rsidTr="006F2573">
        <w:trPr>
          <w:trHeight w:val="70"/>
        </w:trPr>
        <w:tc>
          <w:tcPr>
            <w:tcW w:w="2127" w:type="dxa"/>
            <w:hideMark/>
          </w:tcPr>
          <w:p w14:paraId="2837BC1D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Female</w:t>
            </w:r>
          </w:p>
        </w:tc>
        <w:tc>
          <w:tcPr>
            <w:tcW w:w="605" w:type="dxa"/>
            <w:hideMark/>
          </w:tcPr>
          <w:p w14:paraId="7D385C0E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0" w:type="auto"/>
            <w:hideMark/>
          </w:tcPr>
          <w:p w14:paraId="763075C6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27.3</w:t>
            </w:r>
          </w:p>
        </w:tc>
        <w:tc>
          <w:tcPr>
            <w:tcW w:w="0" w:type="auto"/>
            <w:hideMark/>
          </w:tcPr>
          <w:p w14:paraId="3C233453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737</w:t>
            </w:r>
          </w:p>
        </w:tc>
        <w:tc>
          <w:tcPr>
            <w:tcW w:w="1178" w:type="dxa"/>
            <w:hideMark/>
          </w:tcPr>
          <w:p w14:paraId="2D9B36AF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38.2</w:t>
            </w:r>
          </w:p>
        </w:tc>
        <w:tc>
          <w:tcPr>
            <w:tcW w:w="2005" w:type="dxa"/>
            <w:hideMark/>
          </w:tcPr>
          <w:p w14:paraId="368DABF2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0.61 (0.13-2.10)</w:t>
            </w:r>
          </w:p>
        </w:tc>
        <w:tc>
          <w:tcPr>
            <w:tcW w:w="0" w:type="auto"/>
            <w:hideMark/>
          </w:tcPr>
          <w:p w14:paraId="740A2A9E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0.460</w:t>
            </w:r>
          </w:p>
        </w:tc>
      </w:tr>
      <w:tr w:rsidR="003D235A" w:rsidRPr="00D26DE7" w14:paraId="2B744BDE" w14:textId="77777777" w:rsidTr="006F2573">
        <w:trPr>
          <w:trHeight w:val="70"/>
        </w:trPr>
        <w:tc>
          <w:tcPr>
            <w:tcW w:w="2127" w:type="dxa"/>
            <w:hideMark/>
          </w:tcPr>
          <w:p w14:paraId="5B27A3DE" w14:textId="77777777" w:rsidR="003D235A" w:rsidRPr="00D26DE7" w:rsidRDefault="003D235A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CHA2DS2-VASc </w:t>
            </w:r>
          </w:p>
        </w:tc>
        <w:tc>
          <w:tcPr>
            <w:tcW w:w="605" w:type="dxa"/>
            <w:hideMark/>
          </w:tcPr>
          <w:p w14:paraId="1AC6624E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47B5F7F8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2AF6B053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78" w:type="dxa"/>
            <w:hideMark/>
          </w:tcPr>
          <w:p w14:paraId="54D721B7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005" w:type="dxa"/>
            <w:hideMark/>
          </w:tcPr>
          <w:p w14:paraId="5C3540D8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020596BC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6F2573" w:rsidRPr="00D26DE7" w14:paraId="2B6BC461" w14:textId="77777777" w:rsidTr="006F2573">
        <w:trPr>
          <w:trHeight w:val="70"/>
        </w:trPr>
        <w:tc>
          <w:tcPr>
            <w:tcW w:w="2127" w:type="dxa"/>
            <w:hideMark/>
          </w:tcPr>
          <w:p w14:paraId="278F4584" w14:textId="77777777" w:rsidR="006F2573" w:rsidRPr="00D26DE7" w:rsidRDefault="006F257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0-1</w:t>
            </w:r>
          </w:p>
        </w:tc>
        <w:tc>
          <w:tcPr>
            <w:tcW w:w="605" w:type="dxa"/>
            <w:hideMark/>
          </w:tcPr>
          <w:p w14:paraId="3E6A9678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0" w:type="auto"/>
            <w:hideMark/>
          </w:tcPr>
          <w:p w14:paraId="1A1B584E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9.1</w:t>
            </w:r>
          </w:p>
        </w:tc>
        <w:tc>
          <w:tcPr>
            <w:tcW w:w="0" w:type="auto"/>
            <w:hideMark/>
          </w:tcPr>
          <w:p w14:paraId="26177297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545</w:t>
            </w:r>
          </w:p>
        </w:tc>
        <w:tc>
          <w:tcPr>
            <w:tcW w:w="1178" w:type="dxa"/>
            <w:hideMark/>
          </w:tcPr>
          <w:p w14:paraId="6C93E4EB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28.3</w:t>
            </w:r>
          </w:p>
        </w:tc>
        <w:tc>
          <w:tcPr>
            <w:tcW w:w="2930" w:type="dxa"/>
            <w:gridSpan w:val="2"/>
            <w:hideMark/>
          </w:tcPr>
          <w:p w14:paraId="00C1F1F4" w14:textId="77777777" w:rsidR="006F2573" w:rsidRPr="00D26DE7" w:rsidRDefault="006F2573" w:rsidP="006F257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3D235A" w:rsidRPr="00D26DE7" w14:paraId="5178A806" w14:textId="77777777" w:rsidTr="006F2573">
        <w:trPr>
          <w:trHeight w:val="70"/>
        </w:trPr>
        <w:tc>
          <w:tcPr>
            <w:tcW w:w="2127" w:type="dxa"/>
            <w:hideMark/>
          </w:tcPr>
          <w:p w14:paraId="6059938E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2-3</w:t>
            </w:r>
          </w:p>
        </w:tc>
        <w:tc>
          <w:tcPr>
            <w:tcW w:w="605" w:type="dxa"/>
            <w:hideMark/>
          </w:tcPr>
          <w:p w14:paraId="677E9D84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0" w:type="auto"/>
            <w:hideMark/>
          </w:tcPr>
          <w:p w14:paraId="7F6DBAE6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36.4</w:t>
            </w:r>
          </w:p>
        </w:tc>
        <w:tc>
          <w:tcPr>
            <w:tcW w:w="0" w:type="auto"/>
            <w:hideMark/>
          </w:tcPr>
          <w:p w14:paraId="2FA8039D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953</w:t>
            </w:r>
          </w:p>
        </w:tc>
        <w:tc>
          <w:tcPr>
            <w:tcW w:w="1178" w:type="dxa"/>
            <w:hideMark/>
          </w:tcPr>
          <w:p w14:paraId="5B9F73D4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49.5</w:t>
            </w:r>
          </w:p>
        </w:tc>
        <w:tc>
          <w:tcPr>
            <w:tcW w:w="2005" w:type="dxa"/>
            <w:hideMark/>
          </w:tcPr>
          <w:p w14:paraId="0F2B6509" w14:textId="77777777" w:rsidR="003D235A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2.29 (0.34-44.81)</w:t>
            </w:r>
          </w:p>
        </w:tc>
        <w:tc>
          <w:tcPr>
            <w:tcW w:w="0" w:type="auto"/>
            <w:hideMark/>
          </w:tcPr>
          <w:p w14:paraId="0ECFB5A8" w14:textId="77777777" w:rsidR="003D235A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0.460</w:t>
            </w:r>
          </w:p>
        </w:tc>
      </w:tr>
      <w:tr w:rsidR="006F2573" w:rsidRPr="00D26DE7" w14:paraId="3E292E06" w14:textId="77777777" w:rsidTr="006F2573">
        <w:trPr>
          <w:trHeight w:val="70"/>
        </w:trPr>
        <w:tc>
          <w:tcPr>
            <w:tcW w:w="2127" w:type="dxa"/>
            <w:hideMark/>
          </w:tcPr>
          <w:p w14:paraId="1CD2DEA6" w14:textId="77777777" w:rsidR="006F2573" w:rsidRPr="00D26DE7" w:rsidRDefault="006F257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≥ 4 </w:t>
            </w:r>
          </w:p>
        </w:tc>
        <w:tc>
          <w:tcPr>
            <w:tcW w:w="605" w:type="dxa"/>
            <w:hideMark/>
          </w:tcPr>
          <w:p w14:paraId="60B4526E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0" w:type="auto"/>
            <w:hideMark/>
          </w:tcPr>
          <w:p w14:paraId="00CB34C9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54.5</w:t>
            </w:r>
          </w:p>
        </w:tc>
        <w:tc>
          <w:tcPr>
            <w:tcW w:w="0" w:type="auto"/>
            <w:hideMark/>
          </w:tcPr>
          <w:p w14:paraId="0EB4A8F0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429</w:t>
            </w:r>
          </w:p>
        </w:tc>
        <w:tc>
          <w:tcPr>
            <w:tcW w:w="1178" w:type="dxa"/>
            <w:hideMark/>
          </w:tcPr>
          <w:p w14:paraId="43C1AF38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22.2</w:t>
            </w:r>
          </w:p>
        </w:tc>
        <w:tc>
          <w:tcPr>
            <w:tcW w:w="2005" w:type="dxa"/>
            <w:hideMark/>
          </w:tcPr>
          <w:p w14:paraId="786BC6E1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7.62 (1.30-144.24)</w:t>
            </w:r>
          </w:p>
        </w:tc>
        <w:tc>
          <w:tcPr>
            <w:tcW w:w="925" w:type="dxa"/>
          </w:tcPr>
          <w:p w14:paraId="59B98B7D" w14:textId="77777777" w:rsidR="006F2573" w:rsidRPr="00D26DE7" w:rsidRDefault="006F257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0.061</w:t>
            </w:r>
          </w:p>
        </w:tc>
      </w:tr>
      <w:tr w:rsidR="003D235A" w:rsidRPr="00D26DE7" w14:paraId="18D5E345" w14:textId="77777777" w:rsidTr="006F2573">
        <w:trPr>
          <w:trHeight w:val="70"/>
        </w:trPr>
        <w:tc>
          <w:tcPr>
            <w:tcW w:w="2127" w:type="dxa"/>
            <w:hideMark/>
          </w:tcPr>
          <w:p w14:paraId="4CD7806F" w14:textId="77777777" w:rsidR="003D235A" w:rsidRPr="00D26DE7" w:rsidRDefault="003D235A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DOAC </w:t>
            </w:r>
          </w:p>
        </w:tc>
        <w:tc>
          <w:tcPr>
            <w:tcW w:w="605" w:type="dxa"/>
            <w:hideMark/>
          </w:tcPr>
          <w:p w14:paraId="0266FD84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4418669A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7724FDE2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78" w:type="dxa"/>
            <w:hideMark/>
          </w:tcPr>
          <w:p w14:paraId="612CB312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005" w:type="dxa"/>
            <w:hideMark/>
          </w:tcPr>
          <w:p w14:paraId="0ADEB001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1C12D083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3D235A" w:rsidRPr="00D26DE7" w14:paraId="1D3400A6" w14:textId="77777777" w:rsidTr="006F2573">
        <w:trPr>
          <w:trHeight w:val="70"/>
        </w:trPr>
        <w:tc>
          <w:tcPr>
            <w:tcW w:w="2127" w:type="dxa"/>
            <w:hideMark/>
          </w:tcPr>
          <w:p w14:paraId="607C91F3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Rivaroxaban</w:t>
            </w:r>
          </w:p>
        </w:tc>
        <w:tc>
          <w:tcPr>
            <w:tcW w:w="605" w:type="dxa"/>
            <w:hideMark/>
          </w:tcPr>
          <w:p w14:paraId="25F806D9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0" w:type="auto"/>
            <w:hideMark/>
          </w:tcPr>
          <w:p w14:paraId="372B7811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27.3</w:t>
            </w:r>
          </w:p>
        </w:tc>
        <w:tc>
          <w:tcPr>
            <w:tcW w:w="0" w:type="auto"/>
            <w:hideMark/>
          </w:tcPr>
          <w:p w14:paraId="19A9F7B9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566</w:t>
            </w:r>
          </w:p>
        </w:tc>
        <w:tc>
          <w:tcPr>
            <w:tcW w:w="1178" w:type="dxa"/>
            <w:hideMark/>
          </w:tcPr>
          <w:p w14:paraId="28913BFD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29.4</w:t>
            </w:r>
          </w:p>
        </w:tc>
        <w:tc>
          <w:tcPr>
            <w:tcW w:w="2930" w:type="dxa"/>
            <w:gridSpan w:val="2"/>
            <w:hideMark/>
          </w:tcPr>
          <w:p w14:paraId="66B73332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3D235A" w:rsidRPr="00D26DE7" w14:paraId="702DD6FB" w14:textId="77777777" w:rsidTr="006F2573">
        <w:trPr>
          <w:trHeight w:val="144"/>
        </w:trPr>
        <w:tc>
          <w:tcPr>
            <w:tcW w:w="2127" w:type="dxa"/>
            <w:hideMark/>
          </w:tcPr>
          <w:p w14:paraId="6F09A0F7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Apixaban</w:t>
            </w:r>
          </w:p>
        </w:tc>
        <w:tc>
          <w:tcPr>
            <w:tcW w:w="605" w:type="dxa"/>
            <w:hideMark/>
          </w:tcPr>
          <w:p w14:paraId="5F711A91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0" w:type="auto"/>
            <w:hideMark/>
          </w:tcPr>
          <w:p w14:paraId="111509D1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18.2</w:t>
            </w:r>
          </w:p>
        </w:tc>
        <w:tc>
          <w:tcPr>
            <w:tcW w:w="0" w:type="auto"/>
            <w:hideMark/>
          </w:tcPr>
          <w:p w14:paraId="6F2641EF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431</w:t>
            </w:r>
          </w:p>
        </w:tc>
        <w:tc>
          <w:tcPr>
            <w:tcW w:w="1178" w:type="dxa"/>
            <w:hideMark/>
          </w:tcPr>
          <w:p w14:paraId="29BC51B5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22.4</w:t>
            </w:r>
          </w:p>
        </w:tc>
        <w:tc>
          <w:tcPr>
            <w:tcW w:w="2005" w:type="dxa"/>
            <w:hideMark/>
          </w:tcPr>
          <w:p w14:paraId="3897452D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0.88 (0.12-5.31)</w:t>
            </w:r>
          </w:p>
        </w:tc>
        <w:tc>
          <w:tcPr>
            <w:tcW w:w="0" w:type="auto"/>
            <w:hideMark/>
          </w:tcPr>
          <w:p w14:paraId="1E45A093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0.884</w:t>
            </w:r>
          </w:p>
        </w:tc>
      </w:tr>
      <w:tr w:rsidR="003D235A" w:rsidRPr="00D26DE7" w14:paraId="061316E7" w14:textId="77777777" w:rsidTr="006F2573">
        <w:trPr>
          <w:trHeight w:val="189"/>
        </w:trPr>
        <w:tc>
          <w:tcPr>
            <w:tcW w:w="2127" w:type="dxa"/>
            <w:hideMark/>
          </w:tcPr>
          <w:p w14:paraId="299D4223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Dabigatran</w:t>
            </w:r>
          </w:p>
        </w:tc>
        <w:tc>
          <w:tcPr>
            <w:tcW w:w="605" w:type="dxa"/>
            <w:hideMark/>
          </w:tcPr>
          <w:p w14:paraId="10FF025F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0" w:type="auto"/>
            <w:hideMark/>
          </w:tcPr>
          <w:p w14:paraId="220ABF32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9.1</w:t>
            </w:r>
          </w:p>
        </w:tc>
        <w:tc>
          <w:tcPr>
            <w:tcW w:w="0" w:type="auto"/>
            <w:hideMark/>
          </w:tcPr>
          <w:p w14:paraId="11559BFC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294</w:t>
            </w:r>
          </w:p>
        </w:tc>
        <w:tc>
          <w:tcPr>
            <w:tcW w:w="1178" w:type="dxa"/>
            <w:hideMark/>
          </w:tcPr>
          <w:p w14:paraId="1C4DDC94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15.2</w:t>
            </w:r>
          </w:p>
        </w:tc>
        <w:tc>
          <w:tcPr>
            <w:tcW w:w="2005" w:type="dxa"/>
            <w:hideMark/>
          </w:tcPr>
          <w:p w14:paraId="7213DEEC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0.64 (0.03-5.04)</w:t>
            </w:r>
          </w:p>
        </w:tc>
        <w:tc>
          <w:tcPr>
            <w:tcW w:w="0" w:type="auto"/>
            <w:hideMark/>
          </w:tcPr>
          <w:p w14:paraId="7F5BF6AC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0.701</w:t>
            </w:r>
          </w:p>
        </w:tc>
      </w:tr>
      <w:tr w:rsidR="003D235A" w:rsidRPr="00D26DE7" w14:paraId="2ECA4347" w14:textId="77777777" w:rsidTr="006F2573">
        <w:trPr>
          <w:trHeight w:val="80"/>
        </w:trPr>
        <w:tc>
          <w:tcPr>
            <w:tcW w:w="2127" w:type="dxa"/>
            <w:hideMark/>
          </w:tcPr>
          <w:p w14:paraId="25625D7B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Edoxaban</w:t>
            </w:r>
            <w:proofErr w:type="spellEnd"/>
          </w:p>
        </w:tc>
        <w:tc>
          <w:tcPr>
            <w:tcW w:w="605" w:type="dxa"/>
            <w:hideMark/>
          </w:tcPr>
          <w:p w14:paraId="49A90F0D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75B3379E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776996B1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159</w:t>
            </w:r>
          </w:p>
        </w:tc>
        <w:tc>
          <w:tcPr>
            <w:tcW w:w="1178" w:type="dxa"/>
            <w:hideMark/>
          </w:tcPr>
          <w:p w14:paraId="28C6EC87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8.2</w:t>
            </w:r>
          </w:p>
        </w:tc>
        <w:tc>
          <w:tcPr>
            <w:tcW w:w="2005" w:type="dxa"/>
            <w:hideMark/>
          </w:tcPr>
          <w:p w14:paraId="726CC3FE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51A7D604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0.991</w:t>
            </w:r>
          </w:p>
        </w:tc>
      </w:tr>
      <w:tr w:rsidR="003D235A" w:rsidRPr="00D26DE7" w14:paraId="0741CC47" w14:textId="77777777" w:rsidTr="006F2573">
        <w:trPr>
          <w:trHeight w:val="126"/>
        </w:trPr>
        <w:tc>
          <w:tcPr>
            <w:tcW w:w="2127" w:type="dxa"/>
            <w:hideMark/>
          </w:tcPr>
          <w:p w14:paraId="2083BCE2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Mixed</w:t>
            </w:r>
          </w:p>
        </w:tc>
        <w:tc>
          <w:tcPr>
            <w:tcW w:w="605" w:type="dxa"/>
            <w:hideMark/>
          </w:tcPr>
          <w:p w14:paraId="78F1E584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0" w:type="auto"/>
            <w:hideMark/>
          </w:tcPr>
          <w:p w14:paraId="72FEFABA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45.4</w:t>
            </w:r>
          </w:p>
        </w:tc>
        <w:tc>
          <w:tcPr>
            <w:tcW w:w="0" w:type="auto"/>
            <w:hideMark/>
          </w:tcPr>
          <w:p w14:paraId="3AE5A27D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477</w:t>
            </w:r>
          </w:p>
        </w:tc>
        <w:tc>
          <w:tcPr>
            <w:tcW w:w="1178" w:type="dxa"/>
            <w:hideMark/>
          </w:tcPr>
          <w:p w14:paraId="16976510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24.8</w:t>
            </w:r>
          </w:p>
        </w:tc>
        <w:tc>
          <w:tcPr>
            <w:tcW w:w="2005" w:type="dxa"/>
            <w:hideMark/>
          </w:tcPr>
          <w:p w14:paraId="490CCD83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1.98 (0.48-9.68)</w:t>
            </w:r>
          </w:p>
        </w:tc>
        <w:tc>
          <w:tcPr>
            <w:tcW w:w="0" w:type="auto"/>
            <w:hideMark/>
          </w:tcPr>
          <w:p w14:paraId="0B34E4FF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0.352</w:t>
            </w:r>
          </w:p>
        </w:tc>
      </w:tr>
      <w:tr w:rsidR="003D235A" w:rsidRPr="00D26DE7" w14:paraId="5DE58E84" w14:textId="77777777" w:rsidTr="006F2573">
        <w:trPr>
          <w:trHeight w:val="70"/>
        </w:trPr>
        <w:tc>
          <w:tcPr>
            <w:tcW w:w="2127" w:type="dxa"/>
            <w:hideMark/>
          </w:tcPr>
          <w:p w14:paraId="024677C5" w14:textId="77777777" w:rsidR="003D235A" w:rsidRPr="00D26DE7" w:rsidRDefault="003D235A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DDI</w:t>
            </w:r>
          </w:p>
        </w:tc>
        <w:tc>
          <w:tcPr>
            <w:tcW w:w="605" w:type="dxa"/>
            <w:hideMark/>
          </w:tcPr>
          <w:p w14:paraId="646D67FA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543AD07E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6F5D471D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78" w:type="dxa"/>
            <w:hideMark/>
          </w:tcPr>
          <w:p w14:paraId="687E1F77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005" w:type="dxa"/>
            <w:hideMark/>
          </w:tcPr>
          <w:p w14:paraId="498A02DA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4E9C513E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3D235A" w:rsidRPr="00D26DE7" w14:paraId="5B65C25C" w14:textId="77777777" w:rsidTr="006F2573">
        <w:trPr>
          <w:trHeight w:val="76"/>
        </w:trPr>
        <w:tc>
          <w:tcPr>
            <w:tcW w:w="2127" w:type="dxa"/>
            <w:hideMark/>
          </w:tcPr>
          <w:p w14:paraId="4A99335F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No</w:t>
            </w:r>
          </w:p>
        </w:tc>
        <w:tc>
          <w:tcPr>
            <w:tcW w:w="605" w:type="dxa"/>
            <w:hideMark/>
          </w:tcPr>
          <w:p w14:paraId="7254A00C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0" w:type="auto"/>
            <w:hideMark/>
          </w:tcPr>
          <w:p w14:paraId="338CD2B6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54.6</w:t>
            </w:r>
          </w:p>
        </w:tc>
        <w:tc>
          <w:tcPr>
            <w:tcW w:w="0" w:type="auto"/>
            <w:hideMark/>
          </w:tcPr>
          <w:p w14:paraId="3C7C6EC1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1,420</w:t>
            </w:r>
          </w:p>
        </w:tc>
        <w:tc>
          <w:tcPr>
            <w:tcW w:w="1178" w:type="dxa"/>
            <w:hideMark/>
          </w:tcPr>
          <w:p w14:paraId="0CB1A567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73.7</w:t>
            </w:r>
          </w:p>
        </w:tc>
        <w:tc>
          <w:tcPr>
            <w:tcW w:w="2930" w:type="dxa"/>
            <w:gridSpan w:val="2"/>
            <w:hideMark/>
          </w:tcPr>
          <w:p w14:paraId="1623183E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3D235A" w:rsidRPr="00D26DE7" w14:paraId="34725711" w14:textId="77777777" w:rsidTr="006F2573">
        <w:trPr>
          <w:trHeight w:val="121"/>
        </w:trPr>
        <w:tc>
          <w:tcPr>
            <w:tcW w:w="2127" w:type="dxa"/>
            <w:hideMark/>
          </w:tcPr>
          <w:p w14:paraId="69DE3A55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Yes</w:t>
            </w:r>
          </w:p>
        </w:tc>
        <w:tc>
          <w:tcPr>
            <w:tcW w:w="605" w:type="dxa"/>
            <w:hideMark/>
          </w:tcPr>
          <w:p w14:paraId="0D70B2D6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0" w:type="auto"/>
            <w:hideMark/>
          </w:tcPr>
          <w:p w14:paraId="37897B0F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45.4</w:t>
            </w:r>
          </w:p>
        </w:tc>
        <w:tc>
          <w:tcPr>
            <w:tcW w:w="0" w:type="auto"/>
            <w:hideMark/>
          </w:tcPr>
          <w:p w14:paraId="3042B495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507</w:t>
            </w:r>
          </w:p>
        </w:tc>
        <w:tc>
          <w:tcPr>
            <w:tcW w:w="1178" w:type="dxa"/>
            <w:hideMark/>
          </w:tcPr>
          <w:p w14:paraId="0A169292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26.3</w:t>
            </w:r>
          </w:p>
        </w:tc>
        <w:tc>
          <w:tcPr>
            <w:tcW w:w="2005" w:type="dxa"/>
            <w:hideMark/>
          </w:tcPr>
          <w:p w14:paraId="1F01A7BC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2.33 (0.67-7.78)</w:t>
            </w:r>
          </w:p>
        </w:tc>
        <w:tc>
          <w:tcPr>
            <w:tcW w:w="0" w:type="auto"/>
            <w:hideMark/>
          </w:tcPr>
          <w:p w14:paraId="1D8C8FB8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0.163</w:t>
            </w:r>
          </w:p>
        </w:tc>
      </w:tr>
      <w:tr w:rsidR="003D235A" w:rsidRPr="00D26DE7" w14:paraId="6DD05EBB" w14:textId="77777777" w:rsidTr="006F2573">
        <w:trPr>
          <w:trHeight w:val="70"/>
        </w:trPr>
        <w:tc>
          <w:tcPr>
            <w:tcW w:w="2127" w:type="dxa"/>
            <w:hideMark/>
          </w:tcPr>
          <w:p w14:paraId="2182FD1F" w14:textId="77777777" w:rsidR="003D235A" w:rsidRPr="00D26DE7" w:rsidRDefault="003D235A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Number of DDI</w:t>
            </w:r>
          </w:p>
        </w:tc>
        <w:tc>
          <w:tcPr>
            <w:tcW w:w="605" w:type="dxa"/>
            <w:hideMark/>
          </w:tcPr>
          <w:p w14:paraId="39354EDA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4D1ECAB3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31531623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78" w:type="dxa"/>
            <w:hideMark/>
          </w:tcPr>
          <w:p w14:paraId="5B84FFC6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005" w:type="dxa"/>
            <w:hideMark/>
          </w:tcPr>
          <w:p w14:paraId="18553E93" w14:textId="77777777" w:rsidR="003D235A" w:rsidRPr="00D26DE7" w:rsidRDefault="003D235A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194E599B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3D235A" w:rsidRPr="00D26DE7" w14:paraId="3F8C9145" w14:textId="77777777" w:rsidTr="006F2573">
        <w:trPr>
          <w:trHeight w:val="70"/>
        </w:trPr>
        <w:tc>
          <w:tcPr>
            <w:tcW w:w="2127" w:type="dxa"/>
            <w:hideMark/>
          </w:tcPr>
          <w:p w14:paraId="6DCF1A73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0</w:t>
            </w:r>
          </w:p>
        </w:tc>
        <w:tc>
          <w:tcPr>
            <w:tcW w:w="605" w:type="dxa"/>
            <w:hideMark/>
          </w:tcPr>
          <w:p w14:paraId="3D36AAFC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0" w:type="auto"/>
            <w:hideMark/>
          </w:tcPr>
          <w:p w14:paraId="754A4D1A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54.6</w:t>
            </w:r>
          </w:p>
        </w:tc>
        <w:tc>
          <w:tcPr>
            <w:tcW w:w="0" w:type="auto"/>
            <w:hideMark/>
          </w:tcPr>
          <w:p w14:paraId="3E7CCA31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1,420</w:t>
            </w:r>
          </w:p>
        </w:tc>
        <w:tc>
          <w:tcPr>
            <w:tcW w:w="1178" w:type="dxa"/>
            <w:hideMark/>
          </w:tcPr>
          <w:p w14:paraId="54659B6E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73.7</w:t>
            </w:r>
          </w:p>
        </w:tc>
        <w:tc>
          <w:tcPr>
            <w:tcW w:w="2930" w:type="dxa"/>
            <w:gridSpan w:val="2"/>
            <w:hideMark/>
          </w:tcPr>
          <w:p w14:paraId="5908BECD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3D235A" w:rsidRPr="00D26DE7" w14:paraId="3AF9FDF2" w14:textId="77777777" w:rsidTr="006F2573">
        <w:trPr>
          <w:trHeight w:val="70"/>
        </w:trPr>
        <w:tc>
          <w:tcPr>
            <w:tcW w:w="2127" w:type="dxa"/>
            <w:hideMark/>
          </w:tcPr>
          <w:p w14:paraId="0EADD2E5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1</w:t>
            </w:r>
          </w:p>
        </w:tc>
        <w:tc>
          <w:tcPr>
            <w:tcW w:w="605" w:type="dxa"/>
            <w:hideMark/>
          </w:tcPr>
          <w:p w14:paraId="3D8051F7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0" w:type="auto"/>
            <w:hideMark/>
          </w:tcPr>
          <w:p w14:paraId="7ED54219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27.2</w:t>
            </w:r>
          </w:p>
        </w:tc>
        <w:tc>
          <w:tcPr>
            <w:tcW w:w="0" w:type="auto"/>
            <w:hideMark/>
          </w:tcPr>
          <w:p w14:paraId="5655C353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400</w:t>
            </w:r>
          </w:p>
        </w:tc>
        <w:tc>
          <w:tcPr>
            <w:tcW w:w="1178" w:type="dxa"/>
            <w:hideMark/>
          </w:tcPr>
          <w:p w14:paraId="333325F0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20.8</w:t>
            </w:r>
          </w:p>
        </w:tc>
        <w:tc>
          <w:tcPr>
            <w:tcW w:w="2005" w:type="dxa"/>
            <w:hideMark/>
          </w:tcPr>
          <w:p w14:paraId="4C433969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1.78 (0.37-6.76)</w:t>
            </w:r>
          </w:p>
        </w:tc>
        <w:tc>
          <w:tcPr>
            <w:tcW w:w="0" w:type="auto"/>
            <w:hideMark/>
          </w:tcPr>
          <w:p w14:paraId="49FE4716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0.419</w:t>
            </w:r>
          </w:p>
        </w:tc>
      </w:tr>
      <w:tr w:rsidR="003D235A" w:rsidRPr="00D26DE7" w14:paraId="1B95A97C" w14:textId="77777777" w:rsidTr="006F2573">
        <w:trPr>
          <w:trHeight w:val="70"/>
        </w:trPr>
        <w:tc>
          <w:tcPr>
            <w:tcW w:w="2127" w:type="dxa"/>
            <w:hideMark/>
          </w:tcPr>
          <w:p w14:paraId="238FF66C" w14:textId="77777777" w:rsidR="003D235A" w:rsidRPr="00D26DE7" w:rsidRDefault="003D235A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≥ 2</w:t>
            </w:r>
          </w:p>
        </w:tc>
        <w:tc>
          <w:tcPr>
            <w:tcW w:w="605" w:type="dxa"/>
            <w:hideMark/>
          </w:tcPr>
          <w:p w14:paraId="64ED47FA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0" w:type="auto"/>
            <w:hideMark/>
          </w:tcPr>
          <w:p w14:paraId="7DEF2B3E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18.2</w:t>
            </w:r>
          </w:p>
        </w:tc>
        <w:tc>
          <w:tcPr>
            <w:tcW w:w="0" w:type="auto"/>
            <w:hideMark/>
          </w:tcPr>
          <w:p w14:paraId="5B5AD92A" w14:textId="77777777" w:rsidR="003D235A" w:rsidRPr="00D26DE7" w:rsidRDefault="003D235A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107</w:t>
            </w:r>
          </w:p>
        </w:tc>
        <w:tc>
          <w:tcPr>
            <w:tcW w:w="1178" w:type="dxa"/>
            <w:hideMark/>
          </w:tcPr>
          <w:p w14:paraId="474A12F9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5.5</w:t>
            </w:r>
          </w:p>
        </w:tc>
        <w:tc>
          <w:tcPr>
            <w:tcW w:w="2005" w:type="dxa"/>
            <w:hideMark/>
          </w:tcPr>
          <w:p w14:paraId="7FC6B7D0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4.42 (0.64-19.47)</w:t>
            </w:r>
          </w:p>
        </w:tc>
        <w:tc>
          <w:tcPr>
            <w:tcW w:w="0" w:type="auto"/>
            <w:hideMark/>
          </w:tcPr>
          <w:p w14:paraId="0586B335" w14:textId="77777777" w:rsidR="003D235A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0.071</w:t>
            </w:r>
          </w:p>
        </w:tc>
      </w:tr>
    </w:tbl>
    <w:p w14:paraId="5793BA7C" w14:textId="77777777" w:rsidR="003D235A" w:rsidRDefault="003D235A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I</w:t>
      </w:r>
      <w:r w:rsidRPr="00B273BF">
        <w:rPr>
          <w:rFonts w:ascii="Times New Roman" w:hAnsi="Times New Roman" w:cs="Times New Roman"/>
          <w:kern w:val="0"/>
          <w:sz w:val="24"/>
          <w:szCs w:val="24"/>
        </w:rPr>
        <w:t>ntracranial hemorrhage</w:t>
      </w:r>
      <w:r>
        <w:rPr>
          <w:rFonts w:ascii="Times New Roman" w:hAnsi="Times New Roman" w:cs="Times New Roman"/>
          <w:kern w:val="0"/>
          <w:sz w:val="24"/>
          <w:szCs w:val="24"/>
        </w:rPr>
        <w:t>, ICH</w:t>
      </w:r>
    </w:p>
    <w:p w14:paraId="596608FA" w14:textId="77777777" w:rsidR="00E17A03" w:rsidRDefault="00E17A03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A73482C" w14:textId="77777777" w:rsidR="00E17A03" w:rsidRDefault="00E17A03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3A4824B" w14:textId="6CDDE533" w:rsidR="00E17A03" w:rsidRDefault="00E17A03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7AEB60A" w14:textId="248A4F50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91173F2" w14:textId="5D99FA7B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72B2C47" w14:textId="4E4E99B3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86B563F" w14:textId="08D89026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71EAC70" w14:textId="6ECA2C16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D0A3B4E" w14:textId="6C920E27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A35E0CF" w14:textId="3FFE3BBE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746B9FF" w14:textId="0F5A3A8A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3847DE0" w14:textId="5CDDC7A0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3402961" w14:textId="0F80496E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78DB69C" w14:textId="77777777" w:rsidR="00111276" w:rsidRDefault="00111276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9276DF0" w14:textId="77777777" w:rsidR="00E17A03" w:rsidRDefault="00E17A03" w:rsidP="00AA5883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8B138E0" w14:textId="62E0E8A9" w:rsidR="00E17A03" w:rsidRDefault="00E17A03" w:rsidP="00E17A03">
      <w:pPr>
        <w:spacing w:line="240" w:lineRule="auto"/>
        <w:rPr>
          <w:rFonts w:ascii="Times New Roman" w:hAnsi="Times New Roman" w:cs="Times New Roman"/>
          <w:b/>
          <w:sz w:val="22"/>
        </w:rPr>
      </w:pPr>
      <w:r w:rsidRPr="00991DF6">
        <w:rPr>
          <w:rFonts w:ascii="Times New Roman" w:hAnsi="Times New Roman" w:cs="Times New Roman" w:hint="eastAsia"/>
          <w:b/>
          <w:sz w:val="22"/>
        </w:rPr>
        <w:lastRenderedPageBreak/>
        <w:t>Supplement Table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="00845B02">
        <w:rPr>
          <w:rFonts w:ascii="Times New Roman" w:hAnsi="Times New Roman" w:cs="Times New Roman"/>
          <w:b/>
          <w:sz w:val="22"/>
        </w:rPr>
        <w:t>6</w:t>
      </w:r>
      <w:r>
        <w:rPr>
          <w:rFonts w:ascii="Times New Roman" w:hAnsi="Times New Roman" w:cs="Times New Roman"/>
          <w:b/>
          <w:sz w:val="22"/>
        </w:rPr>
        <w:t xml:space="preserve">. </w:t>
      </w:r>
      <w:r w:rsidRPr="001E3022">
        <w:rPr>
          <w:rFonts w:ascii="Times New Roman" w:hAnsi="Times New Roman" w:cs="Times New Roman"/>
          <w:b/>
          <w:sz w:val="22"/>
        </w:rPr>
        <w:t>Comparisons between patients with and without</w:t>
      </w:r>
      <w:r>
        <w:rPr>
          <w:rFonts w:ascii="Times New Roman" w:hAnsi="Times New Roman" w:cs="Times New Roman"/>
          <w:b/>
          <w:sz w:val="22"/>
        </w:rPr>
        <w:t xml:space="preserve"> hospitalization for GI bleeding</w:t>
      </w:r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05"/>
        <w:gridCol w:w="1473"/>
        <w:gridCol w:w="724"/>
        <w:gridCol w:w="1308"/>
        <w:gridCol w:w="1864"/>
        <w:gridCol w:w="925"/>
      </w:tblGrid>
      <w:tr w:rsidR="00E17A03" w:rsidRPr="00D26DE7" w14:paraId="1E767F74" w14:textId="77777777" w:rsidTr="00220FA3">
        <w:trPr>
          <w:trHeight w:val="554"/>
        </w:trPr>
        <w:tc>
          <w:tcPr>
            <w:tcW w:w="2127" w:type="dxa"/>
            <w:hideMark/>
          </w:tcPr>
          <w:p w14:paraId="51DFB50D" w14:textId="77777777" w:rsidR="00E17A03" w:rsidRPr="00D26DE7" w:rsidRDefault="00E17A03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078" w:type="dxa"/>
            <w:gridSpan w:val="2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0E319F19" w14:textId="77777777" w:rsidR="00E17A03" w:rsidRPr="003D235A" w:rsidRDefault="002D14D8" w:rsidP="00220FA3">
            <w:pPr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GI bleeding</w:t>
            </w:r>
          </w:p>
          <w:p w14:paraId="20B140B9" w14:textId="77777777" w:rsidR="00E17A03" w:rsidRPr="003D235A" w:rsidRDefault="00E17A03" w:rsidP="002D14D8">
            <w:pPr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(N = </w:t>
            </w:r>
            <w:r w:rsidR="002D14D8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11</w:t>
            </w: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2032" w:type="dxa"/>
            <w:gridSpan w:val="2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4B0CCD5A" w14:textId="77777777" w:rsidR="00E17A03" w:rsidRPr="003D235A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No </w:t>
            </w:r>
            <w:r w:rsidR="002D14D8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GI bleeding</w:t>
            </w:r>
          </w:p>
          <w:p w14:paraId="452ECEDC" w14:textId="77777777" w:rsidR="00E17A03" w:rsidRPr="003D235A" w:rsidRDefault="002D14D8" w:rsidP="002D14D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(N = 1,927</w:t>
            </w:r>
            <w:r w:rsidR="00E17A03" w:rsidRPr="003D235A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864" w:type="dxa"/>
            <w:vMerge w:val="restart"/>
            <w:hideMark/>
          </w:tcPr>
          <w:p w14:paraId="2FC2AD9B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Odds 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r</w:t>
            </w: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atio (95%CI)</w:t>
            </w:r>
          </w:p>
        </w:tc>
        <w:tc>
          <w:tcPr>
            <w:tcW w:w="0" w:type="auto"/>
            <w:vMerge w:val="restart"/>
            <w:hideMark/>
          </w:tcPr>
          <w:p w14:paraId="5A8AEB6C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i/>
                <w:kern w:val="0"/>
                <w:sz w:val="22"/>
              </w:rPr>
              <w:t>P</w:t>
            </w: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-value</w:t>
            </w:r>
          </w:p>
        </w:tc>
      </w:tr>
      <w:tr w:rsidR="00E17A03" w:rsidRPr="00D26DE7" w14:paraId="2B25514C" w14:textId="77777777" w:rsidTr="00220FA3">
        <w:trPr>
          <w:trHeight w:val="70"/>
        </w:trPr>
        <w:tc>
          <w:tcPr>
            <w:tcW w:w="2127" w:type="dxa"/>
            <w:tcBorders>
              <w:bottom w:val="single" w:sz="18" w:space="0" w:color="auto"/>
            </w:tcBorders>
            <w:hideMark/>
          </w:tcPr>
          <w:p w14:paraId="43044A3A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05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16A058AE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N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2076DB3D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0AC56657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N</w:t>
            </w:r>
          </w:p>
        </w:tc>
        <w:tc>
          <w:tcPr>
            <w:tcW w:w="1285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51F3CD67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1864" w:type="dxa"/>
            <w:vMerge/>
            <w:tcBorders>
              <w:bottom w:val="single" w:sz="18" w:space="0" w:color="auto"/>
            </w:tcBorders>
            <w:hideMark/>
          </w:tcPr>
          <w:p w14:paraId="111BD24B" w14:textId="77777777" w:rsidR="00E17A03" w:rsidRPr="00D26DE7" w:rsidRDefault="00E17A03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  <w:hideMark/>
          </w:tcPr>
          <w:p w14:paraId="735F53F8" w14:textId="77777777" w:rsidR="00E17A03" w:rsidRPr="00D26DE7" w:rsidRDefault="00E17A03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</w:p>
        </w:tc>
      </w:tr>
      <w:tr w:rsidR="00E17A03" w:rsidRPr="00D26DE7" w14:paraId="4967FB93" w14:textId="77777777" w:rsidTr="00220FA3">
        <w:trPr>
          <w:trHeight w:val="138"/>
        </w:trPr>
        <w:tc>
          <w:tcPr>
            <w:tcW w:w="2127" w:type="dxa"/>
            <w:tcBorders>
              <w:top w:val="single" w:sz="18" w:space="0" w:color="auto"/>
              <w:bottom w:val="nil"/>
            </w:tcBorders>
            <w:hideMark/>
          </w:tcPr>
          <w:p w14:paraId="51ACA25B" w14:textId="77777777" w:rsidR="00E17A03" w:rsidRPr="00D26DE7" w:rsidRDefault="00E17A03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Age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, </w:t>
            </w:r>
            <w:r w:rsidRPr="002D14D8">
              <w:rPr>
                <w:rFonts w:ascii="Times New Roman" w:eastAsia="맑은 고딕" w:hAnsi="Times New Roman" w:cs="Times New Roman"/>
                <w:b/>
                <w:sz w:val="22"/>
              </w:rPr>
              <w:t>median (IQR)</w:t>
            </w:r>
          </w:p>
        </w:tc>
        <w:tc>
          <w:tcPr>
            <w:tcW w:w="2078" w:type="dxa"/>
            <w:gridSpan w:val="2"/>
            <w:tcBorders>
              <w:top w:val="single" w:sz="18" w:space="0" w:color="auto"/>
              <w:bottom w:val="nil"/>
            </w:tcBorders>
            <w:hideMark/>
          </w:tcPr>
          <w:p w14:paraId="66DD5D6A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81 (76-88)</w:t>
            </w:r>
          </w:p>
        </w:tc>
        <w:tc>
          <w:tcPr>
            <w:tcW w:w="2032" w:type="dxa"/>
            <w:gridSpan w:val="2"/>
            <w:tcBorders>
              <w:top w:val="single" w:sz="18" w:space="0" w:color="auto"/>
              <w:bottom w:val="nil"/>
            </w:tcBorders>
            <w:hideMark/>
          </w:tcPr>
          <w:p w14:paraId="55559BF9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71 (62-78)</w:t>
            </w:r>
          </w:p>
        </w:tc>
        <w:tc>
          <w:tcPr>
            <w:tcW w:w="1864" w:type="dxa"/>
            <w:tcBorders>
              <w:top w:val="single" w:sz="18" w:space="0" w:color="auto"/>
              <w:bottom w:val="nil"/>
            </w:tcBorders>
            <w:hideMark/>
          </w:tcPr>
          <w:p w14:paraId="504D91F2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1.15 (1.06-1.25)</w:t>
            </w:r>
          </w:p>
        </w:tc>
        <w:tc>
          <w:tcPr>
            <w:tcW w:w="0" w:type="auto"/>
            <w:tcBorders>
              <w:top w:val="single" w:sz="18" w:space="0" w:color="auto"/>
              <w:bottom w:val="nil"/>
            </w:tcBorders>
            <w:hideMark/>
          </w:tcPr>
          <w:p w14:paraId="4AE4DFBC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0.001</w:t>
            </w:r>
          </w:p>
        </w:tc>
      </w:tr>
      <w:tr w:rsidR="00E17A03" w:rsidRPr="00D26DE7" w14:paraId="10AA921B" w14:textId="77777777" w:rsidTr="00220FA3">
        <w:trPr>
          <w:trHeight w:val="70"/>
        </w:trPr>
        <w:tc>
          <w:tcPr>
            <w:tcW w:w="2127" w:type="dxa"/>
            <w:tcBorders>
              <w:top w:val="nil"/>
            </w:tcBorders>
            <w:hideMark/>
          </w:tcPr>
          <w:p w14:paraId="352B0CCC" w14:textId="77777777" w:rsidR="00E17A03" w:rsidRPr="00D26DE7" w:rsidRDefault="00E17A03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Sex</w:t>
            </w:r>
          </w:p>
        </w:tc>
        <w:tc>
          <w:tcPr>
            <w:tcW w:w="605" w:type="dxa"/>
            <w:tcBorders>
              <w:top w:val="nil"/>
            </w:tcBorders>
            <w:hideMark/>
          </w:tcPr>
          <w:p w14:paraId="4F96B225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633D0C95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3818937C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85" w:type="dxa"/>
            <w:tcBorders>
              <w:top w:val="nil"/>
            </w:tcBorders>
            <w:hideMark/>
          </w:tcPr>
          <w:p w14:paraId="21DED058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</w:tcBorders>
            <w:hideMark/>
          </w:tcPr>
          <w:p w14:paraId="7BEB80B4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14B57733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E17A03" w:rsidRPr="00D26DE7" w14:paraId="06B047C9" w14:textId="77777777" w:rsidTr="00220FA3">
        <w:trPr>
          <w:trHeight w:val="70"/>
        </w:trPr>
        <w:tc>
          <w:tcPr>
            <w:tcW w:w="2127" w:type="dxa"/>
            <w:hideMark/>
          </w:tcPr>
          <w:p w14:paraId="7AB3E095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Male</w:t>
            </w:r>
          </w:p>
        </w:tc>
        <w:tc>
          <w:tcPr>
            <w:tcW w:w="605" w:type="dxa"/>
            <w:hideMark/>
          </w:tcPr>
          <w:p w14:paraId="61BBBEF8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0" w:type="auto"/>
            <w:hideMark/>
          </w:tcPr>
          <w:p w14:paraId="7A9A2042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45.5</w:t>
            </w:r>
          </w:p>
        </w:tc>
        <w:tc>
          <w:tcPr>
            <w:tcW w:w="0" w:type="auto"/>
            <w:hideMark/>
          </w:tcPr>
          <w:p w14:paraId="05D480F6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1,193</w:t>
            </w:r>
          </w:p>
        </w:tc>
        <w:tc>
          <w:tcPr>
            <w:tcW w:w="1285" w:type="dxa"/>
            <w:hideMark/>
          </w:tcPr>
          <w:p w14:paraId="44640FF2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61.9</w:t>
            </w:r>
          </w:p>
        </w:tc>
        <w:tc>
          <w:tcPr>
            <w:tcW w:w="2789" w:type="dxa"/>
            <w:gridSpan w:val="2"/>
            <w:hideMark/>
          </w:tcPr>
          <w:p w14:paraId="4DC481B1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E17A03" w:rsidRPr="00D26DE7" w14:paraId="77830F5B" w14:textId="77777777" w:rsidTr="00220FA3">
        <w:trPr>
          <w:trHeight w:val="70"/>
        </w:trPr>
        <w:tc>
          <w:tcPr>
            <w:tcW w:w="2127" w:type="dxa"/>
            <w:hideMark/>
          </w:tcPr>
          <w:p w14:paraId="33BE8D63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Female</w:t>
            </w:r>
          </w:p>
        </w:tc>
        <w:tc>
          <w:tcPr>
            <w:tcW w:w="605" w:type="dxa"/>
            <w:hideMark/>
          </w:tcPr>
          <w:p w14:paraId="3042DE9D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0" w:type="auto"/>
            <w:hideMark/>
          </w:tcPr>
          <w:p w14:paraId="10630A19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54.5</w:t>
            </w:r>
          </w:p>
        </w:tc>
        <w:tc>
          <w:tcPr>
            <w:tcW w:w="0" w:type="auto"/>
            <w:hideMark/>
          </w:tcPr>
          <w:p w14:paraId="42872B7C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734</w:t>
            </w:r>
          </w:p>
        </w:tc>
        <w:tc>
          <w:tcPr>
            <w:tcW w:w="1285" w:type="dxa"/>
            <w:hideMark/>
          </w:tcPr>
          <w:p w14:paraId="569C1C0C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38.1</w:t>
            </w:r>
          </w:p>
        </w:tc>
        <w:tc>
          <w:tcPr>
            <w:tcW w:w="1864" w:type="dxa"/>
            <w:hideMark/>
          </w:tcPr>
          <w:p w14:paraId="3DECD6B2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1.95 (0.59-6.79)</w:t>
            </w:r>
          </w:p>
        </w:tc>
        <w:tc>
          <w:tcPr>
            <w:tcW w:w="0" w:type="auto"/>
            <w:hideMark/>
          </w:tcPr>
          <w:p w14:paraId="41F53871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0.271</w:t>
            </w:r>
          </w:p>
        </w:tc>
      </w:tr>
      <w:tr w:rsidR="00E17A03" w:rsidRPr="00D26DE7" w14:paraId="4A030A07" w14:textId="77777777" w:rsidTr="00220FA3">
        <w:trPr>
          <w:trHeight w:val="70"/>
        </w:trPr>
        <w:tc>
          <w:tcPr>
            <w:tcW w:w="2127" w:type="dxa"/>
            <w:hideMark/>
          </w:tcPr>
          <w:p w14:paraId="79F0FAC2" w14:textId="77777777" w:rsidR="00E17A03" w:rsidRPr="00D26DE7" w:rsidRDefault="00E17A03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CHA2DS2-VASc </w:t>
            </w:r>
          </w:p>
        </w:tc>
        <w:tc>
          <w:tcPr>
            <w:tcW w:w="605" w:type="dxa"/>
            <w:hideMark/>
          </w:tcPr>
          <w:p w14:paraId="2CD0E97A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6599B0AE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541BE85D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85" w:type="dxa"/>
            <w:hideMark/>
          </w:tcPr>
          <w:p w14:paraId="4DAE19DE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864" w:type="dxa"/>
            <w:hideMark/>
          </w:tcPr>
          <w:p w14:paraId="2B232A93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7F250378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E17A03" w:rsidRPr="00D26DE7" w14:paraId="53389009" w14:textId="77777777" w:rsidTr="00220FA3">
        <w:trPr>
          <w:trHeight w:val="70"/>
        </w:trPr>
        <w:tc>
          <w:tcPr>
            <w:tcW w:w="2127" w:type="dxa"/>
            <w:hideMark/>
          </w:tcPr>
          <w:p w14:paraId="71A49D0F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0-1</w:t>
            </w:r>
          </w:p>
        </w:tc>
        <w:tc>
          <w:tcPr>
            <w:tcW w:w="605" w:type="dxa"/>
            <w:hideMark/>
          </w:tcPr>
          <w:p w14:paraId="532A4594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17BC25CB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2802AD39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546</w:t>
            </w:r>
          </w:p>
        </w:tc>
        <w:tc>
          <w:tcPr>
            <w:tcW w:w="1285" w:type="dxa"/>
            <w:hideMark/>
          </w:tcPr>
          <w:p w14:paraId="09BC1A55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28.3</w:t>
            </w:r>
          </w:p>
        </w:tc>
        <w:tc>
          <w:tcPr>
            <w:tcW w:w="1864" w:type="dxa"/>
            <w:hideMark/>
          </w:tcPr>
          <w:p w14:paraId="104AF251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</w:tcPr>
          <w:p w14:paraId="263ED330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0.989</w:t>
            </w:r>
          </w:p>
        </w:tc>
      </w:tr>
      <w:tr w:rsidR="00E17A03" w:rsidRPr="00D26DE7" w14:paraId="30F79CEF" w14:textId="77777777" w:rsidTr="00220FA3">
        <w:trPr>
          <w:trHeight w:val="70"/>
        </w:trPr>
        <w:tc>
          <w:tcPr>
            <w:tcW w:w="2127" w:type="dxa"/>
            <w:hideMark/>
          </w:tcPr>
          <w:p w14:paraId="3BFA7A91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2-3</w:t>
            </w:r>
          </w:p>
        </w:tc>
        <w:tc>
          <w:tcPr>
            <w:tcW w:w="605" w:type="dxa"/>
            <w:hideMark/>
          </w:tcPr>
          <w:p w14:paraId="133CE997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0" w:type="auto"/>
            <w:hideMark/>
          </w:tcPr>
          <w:p w14:paraId="22DA0253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72.7</w:t>
            </w:r>
          </w:p>
        </w:tc>
        <w:tc>
          <w:tcPr>
            <w:tcW w:w="0" w:type="auto"/>
            <w:hideMark/>
          </w:tcPr>
          <w:p w14:paraId="2097F409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949</w:t>
            </w:r>
          </w:p>
        </w:tc>
        <w:tc>
          <w:tcPr>
            <w:tcW w:w="1285" w:type="dxa"/>
            <w:hideMark/>
          </w:tcPr>
          <w:p w14:paraId="0079B47F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49.3</w:t>
            </w:r>
          </w:p>
        </w:tc>
        <w:tc>
          <w:tcPr>
            <w:tcW w:w="1864" w:type="dxa"/>
            <w:hideMark/>
          </w:tcPr>
          <w:p w14:paraId="580E1A97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1.21 (0.35-5.56)</w:t>
            </w:r>
          </w:p>
        </w:tc>
        <w:tc>
          <w:tcPr>
            <w:tcW w:w="0" w:type="auto"/>
            <w:hideMark/>
          </w:tcPr>
          <w:p w14:paraId="301F0460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0.775</w:t>
            </w:r>
          </w:p>
        </w:tc>
      </w:tr>
      <w:tr w:rsidR="00E17A03" w:rsidRPr="00D26DE7" w14:paraId="101FD1B9" w14:textId="77777777" w:rsidTr="00220FA3">
        <w:trPr>
          <w:trHeight w:val="70"/>
        </w:trPr>
        <w:tc>
          <w:tcPr>
            <w:tcW w:w="2127" w:type="dxa"/>
            <w:hideMark/>
          </w:tcPr>
          <w:p w14:paraId="264C504C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≥ 4 </w:t>
            </w:r>
          </w:p>
        </w:tc>
        <w:tc>
          <w:tcPr>
            <w:tcW w:w="605" w:type="dxa"/>
            <w:hideMark/>
          </w:tcPr>
          <w:p w14:paraId="58B1346C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0" w:type="auto"/>
            <w:hideMark/>
          </w:tcPr>
          <w:p w14:paraId="2134F1A5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27.3</w:t>
            </w:r>
          </w:p>
        </w:tc>
        <w:tc>
          <w:tcPr>
            <w:tcW w:w="0" w:type="auto"/>
            <w:hideMark/>
          </w:tcPr>
          <w:p w14:paraId="07271BB0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432</w:t>
            </w:r>
          </w:p>
        </w:tc>
        <w:tc>
          <w:tcPr>
            <w:tcW w:w="1285" w:type="dxa"/>
            <w:hideMark/>
          </w:tcPr>
          <w:p w14:paraId="025DF320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22.4</w:t>
            </w:r>
          </w:p>
        </w:tc>
        <w:tc>
          <w:tcPr>
            <w:tcW w:w="2789" w:type="dxa"/>
            <w:gridSpan w:val="2"/>
            <w:hideMark/>
          </w:tcPr>
          <w:p w14:paraId="6944D156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E17A03" w:rsidRPr="00D26DE7" w14:paraId="2E1381DC" w14:textId="77777777" w:rsidTr="00220FA3">
        <w:trPr>
          <w:trHeight w:val="70"/>
        </w:trPr>
        <w:tc>
          <w:tcPr>
            <w:tcW w:w="2127" w:type="dxa"/>
            <w:hideMark/>
          </w:tcPr>
          <w:p w14:paraId="2FBD6BE4" w14:textId="77777777" w:rsidR="00E17A03" w:rsidRPr="00D26DE7" w:rsidRDefault="00E17A03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DOAC </w:t>
            </w:r>
          </w:p>
        </w:tc>
        <w:tc>
          <w:tcPr>
            <w:tcW w:w="605" w:type="dxa"/>
            <w:hideMark/>
          </w:tcPr>
          <w:p w14:paraId="10E0E0D3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1E1DADB6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739DD54A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85" w:type="dxa"/>
            <w:hideMark/>
          </w:tcPr>
          <w:p w14:paraId="090C5E3D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864" w:type="dxa"/>
            <w:hideMark/>
          </w:tcPr>
          <w:p w14:paraId="3A88026F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0ED21F9D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E17A03" w:rsidRPr="00D26DE7" w14:paraId="635213B1" w14:textId="77777777" w:rsidTr="00220FA3">
        <w:trPr>
          <w:trHeight w:val="70"/>
        </w:trPr>
        <w:tc>
          <w:tcPr>
            <w:tcW w:w="2127" w:type="dxa"/>
            <w:hideMark/>
          </w:tcPr>
          <w:p w14:paraId="3D6994C3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Rivaroxaban</w:t>
            </w:r>
          </w:p>
        </w:tc>
        <w:tc>
          <w:tcPr>
            <w:tcW w:w="605" w:type="dxa"/>
            <w:hideMark/>
          </w:tcPr>
          <w:p w14:paraId="167CCD64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0" w:type="auto"/>
            <w:hideMark/>
          </w:tcPr>
          <w:p w14:paraId="4CE032EB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18.2</w:t>
            </w:r>
          </w:p>
        </w:tc>
        <w:tc>
          <w:tcPr>
            <w:tcW w:w="0" w:type="auto"/>
            <w:hideMark/>
          </w:tcPr>
          <w:p w14:paraId="500E470C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567</w:t>
            </w:r>
          </w:p>
        </w:tc>
        <w:tc>
          <w:tcPr>
            <w:tcW w:w="1285" w:type="dxa"/>
            <w:hideMark/>
          </w:tcPr>
          <w:p w14:paraId="4EC883DB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29.4</w:t>
            </w:r>
          </w:p>
        </w:tc>
        <w:tc>
          <w:tcPr>
            <w:tcW w:w="2789" w:type="dxa"/>
            <w:gridSpan w:val="2"/>
            <w:hideMark/>
          </w:tcPr>
          <w:p w14:paraId="7D7742FE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E17A03" w:rsidRPr="00D26DE7" w14:paraId="52ABCDDF" w14:textId="77777777" w:rsidTr="00220FA3">
        <w:trPr>
          <w:trHeight w:val="144"/>
        </w:trPr>
        <w:tc>
          <w:tcPr>
            <w:tcW w:w="2127" w:type="dxa"/>
            <w:hideMark/>
          </w:tcPr>
          <w:p w14:paraId="5ECA4C3C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Apixaban</w:t>
            </w:r>
          </w:p>
        </w:tc>
        <w:tc>
          <w:tcPr>
            <w:tcW w:w="605" w:type="dxa"/>
            <w:hideMark/>
          </w:tcPr>
          <w:p w14:paraId="11DB78F5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0" w:type="auto"/>
            <w:hideMark/>
          </w:tcPr>
          <w:p w14:paraId="2BBC1CB5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45.4</w:t>
            </w:r>
          </w:p>
        </w:tc>
        <w:tc>
          <w:tcPr>
            <w:tcW w:w="0" w:type="auto"/>
            <w:hideMark/>
          </w:tcPr>
          <w:p w14:paraId="6AA60D17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428</w:t>
            </w:r>
          </w:p>
        </w:tc>
        <w:tc>
          <w:tcPr>
            <w:tcW w:w="1285" w:type="dxa"/>
            <w:hideMark/>
          </w:tcPr>
          <w:p w14:paraId="7F51142D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22.2</w:t>
            </w:r>
          </w:p>
        </w:tc>
        <w:tc>
          <w:tcPr>
            <w:tcW w:w="1864" w:type="dxa"/>
            <w:hideMark/>
          </w:tcPr>
          <w:p w14:paraId="648006F8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3.31 (0.71-2.32)</w:t>
            </w:r>
          </w:p>
        </w:tc>
        <w:tc>
          <w:tcPr>
            <w:tcW w:w="0" w:type="auto"/>
            <w:hideMark/>
          </w:tcPr>
          <w:p w14:paraId="1E98456B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0.154</w:t>
            </w:r>
          </w:p>
        </w:tc>
      </w:tr>
      <w:tr w:rsidR="00E17A03" w:rsidRPr="00D26DE7" w14:paraId="36D549FC" w14:textId="77777777" w:rsidTr="00220FA3">
        <w:trPr>
          <w:trHeight w:val="189"/>
        </w:trPr>
        <w:tc>
          <w:tcPr>
            <w:tcW w:w="2127" w:type="dxa"/>
            <w:hideMark/>
          </w:tcPr>
          <w:p w14:paraId="2405C01A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Dabigatran</w:t>
            </w:r>
          </w:p>
        </w:tc>
        <w:tc>
          <w:tcPr>
            <w:tcW w:w="605" w:type="dxa"/>
            <w:hideMark/>
          </w:tcPr>
          <w:p w14:paraId="0BA761FE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2F66F7C2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1C3BA6F2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295</w:t>
            </w:r>
          </w:p>
        </w:tc>
        <w:tc>
          <w:tcPr>
            <w:tcW w:w="1285" w:type="dxa"/>
            <w:hideMark/>
          </w:tcPr>
          <w:p w14:paraId="378040BF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15.3</w:t>
            </w:r>
          </w:p>
        </w:tc>
        <w:tc>
          <w:tcPr>
            <w:tcW w:w="1864" w:type="dxa"/>
            <w:hideMark/>
          </w:tcPr>
          <w:p w14:paraId="4E40A705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2154372C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0.993</w:t>
            </w:r>
          </w:p>
        </w:tc>
      </w:tr>
      <w:tr w:rsidR="00E17A03" w:rsidRPr="00D26DE7" w14:paraId="2654AC81" w14:textId="77777777" w:rsidTr="00220FA3">
        <w:trPr>
          <w:trHeight w:val="80"/>
        </w:trPr>
        <w:tc>
          <w:tcPr>
            <w:tcW w:w="2127" w:type="dxa"/>
            <w:hideMark/>
          </w:tcPr>
          <w:p w14:paraId="2F840876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Edoxaban</w:t>
            </w:r>
            <w:proofErr w:type="spellEnd"/>
          </w:p>
        </w:tc>
        <w:tc>
          <w:tcPr>
            <w:tcW w:w="605" w:type="dxa"/>
            <w:hideMark/>
          </w:tcPr>
          <w:p w14:paraId="77456E61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3DA8856F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0513D975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159</w:t>
            </w:r>
          </w:p>
        </w:tc>
        <w:tc>
          <w:tcPr>
            <w:tcW w:w="1285" w:type="dxa"/>
            <w:hideMark/>
          </w:tcPr>
          <w:p w14:paraId="658A00B8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8.3</w:t>
            </w:r>
          </w:p>
        </w:tc>
        <w:tc>
          <w:tcPr>
            <w:tcW w:w="1864" w:type="dxa"/>
            <w:hideMark/>
          </w:tcPr>
          <w:p w14:paraId="7A4A7AEA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0" w:type="auto"/>
            <w:hideMark/>
          </w:tcPr>
          <w:p w14:paraId="165A6EAD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0.995</w:t>
            </w:r>
          </w:p>
        </w:tc>
      </w:tr>
      <w:tr w:rsidR="00E17A03" w:rsidRPr="00D26DE7" w14:paraId="635AEAA6" w14:textId="77777777" w:rsidTr="00220FA3">
        <w:trPr>
          <w:trHeight w:val="126"/>
        </w:trPr>
        <w:tc>
          <w:tcPr>
            <w:tcW w:w="2127" w:type="dxa"/>
            <w:hideMark/>
          </w:tcPr>
          <w:p w14:paraId="196A998C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Mixed</w:t>
            </w:r>
          </w:p>
        </w:tc>
        <w:tc>
          <w:tcPr>
            <w:tcW w:w="605" w:type="dxa"/>
            <w:hideMark/>
          </w:tcPr>
          <w:p w14:paraId="29914AAE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0" w:type="auto"/>
            <w:hideMark/>
          </w:tcPr>
          <w:p w14:paraId="45EABF3D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36.4</w:t>
            </w:r>
          </w:p>
        </w:tc>
        <w:tc>
          <w:tcPr>
            <w:tcW w:w="0" w:type="auto"/>
            <w:hideMark/>
          </w:tcPr>
          <w:p w14:paraId="59B772AE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487</w:t>
            </w:r>
          </w:p>
        </w:tc>
        <w:tc>
          <w:tcPr>
            <w:tcW w:w="1285" w:type="dxa"/>
            <w:hideMark/>
          </w:tcPr>
          <w:p w14:paraId="6DB77026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24.8</w:t>
            </w:r>
          </w:p>
        </w:tc>
        <w:tc>
          <w:tcPr>
            <w:tcW w:w="1864" w:type="dxa"/>
            <w:hideMark/>
          </w:tcPr>
          <w:p w14:paraId="31565412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2.37 (0.46-1.72) </w:t>
            </w:r>
          </w:p>
        </w:tc>
        <w:tc>
          <w:tcPr>
            <w:tcW w:w="0" w:type="auto"/>
            <w:hideMark/>
          </w:tcPr>
          <w:p w14:paraId="57E41087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0.320</w:t>
            </w:r>
          </w:p>
        </w:tc>
      </w:tr>
      <w:tr w:rsidR="00E17A03" w:rsidRPr="00D26DE7" w14:paraId="5FD684FD" w14:textId="77777777" w:rsidTr="00220FA3">
        <w:trPr>
          <w:trHeight w:val="70"/>
        </w:trPr>
        <w:tc>
          <w:tcPr>
            <w:tcW w:w="2127" w:type="dxa"/>
            <w:hideMark/>
          </w:tcPr>
          <w:p w14:paraId="31E8D9D1" w14:textId="77777777" w:rsidR="00E17A03" w:rsidRPr="00D26DE7" w:rsidRDefault="00E17A03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DDI</w:t>
            </w:r>
          </w:p>
        </w:tc>
        <w:tc>
          <w:tcPr>
            <w:tcW w:w="605" w:type="dxa"/>
            <w:hideMark/>
          </w:tcPr>
          <w:p w14:paraId="4CF8F5E6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05FE63A2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0B40E09F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85" w:type="dxa"/>
            <w:hideMark/>
          </w:tcPr>
          <w:p w14:paraId="52F5F207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864" w:type="dxa"/>
            <w:hideMark/>
          </w:tcPr>
          <w:p w14:paraId="4052CE36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43BDB506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E17A03" w:rsidRPr="00D26DE7" w14:paraId="42181ABE" w14:textId="77777777" w:rsidTr="00220FA3">
        <w:trPr>
          <w:trHeight w:val="76"/>
        </w:trPr>
        <w:tc>
          <w:tcPr>
            <w:tcW w:w="2127" w:type="dxa"/>
            <w:hideMark/>
          </w:tcPr>
          <w:p w14:paraId="43B8C7A2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No</w:t>
            </w:r>
          </w:p>
        </w:tc>
        <w:tc>
          <w:tcPr>
            <w:tcW w:w="605" w:type="dxa"/>
            <w:hideMark/>
          </w:tcPr>
          <w:p w14:paraId="22CF7702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0" w:type="auto"/>
            <w:hideMark/>
          </w:tcPr>
          <w:p w14:paraId="0C154373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45.5</w:t>
            </w:r>
          </w:p>
        </w:tc>
        <w:tc>
          <w:tcPr>
            <w:tcW w:w="0" w:type="auto"/>
            <w:hideMark/>
          </w:tcPr>
          <w:p w14:paraId="26C93D57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1,419</w:t>
            </w:r>
          </w:p>
        </w:tc>
        <w:tc>
          <w:tcPr>
            <w:tcW w:w="1285" w:type="dxa"/>
            <w:hideMark/>
          </w:tcPr>
          <w:p w14:paraId="1142ECAE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73.6</w:t>
            </w:r>
          </w:p>
        </w:tc>
        <w:tc>
          <w:tcPr>
            <w:tcW w:w="2789" w:type="dxa"/>
            <w:gridSpan w:val="2"/>
            <w:hideMark/>
          </w:tcPr>
          <w:p w14:paraId="4F7E79EB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E17A03" w:rsidRPr="00D26DE7" w14:paraId="0A9830FE" w14:textId="77777777" w:rsidTr="00220FA3">
        <w:trPr>
          <w:trHeight w:val="121"/>
        </w:trPr>
        <w:tc>
          <w:tcPr>
            <w:tcW w:w="2127" w:type="dxa"/>
            <w:hideMark/>
          </w:tcPr>
          <w:p w14:paraId="31C6B3DB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Yes</w:t>
            </w:r>
          </w:p>
        </w:tc>
        <w:tc>
          <w:tcPr>
            <w:tcW w:w="605" w:type="dxa"/>
            <w:hideMark/>
          </w:tcPr>
          <w:p w14:paraId="2EEEA151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0" w:type="auto"/>
            <w:hideMark/>
          </w:tcPr>
          <w:p w14:paraId="13AF6237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54.5</w:t>
            </w:r>
          </w:p>
        </w:tc>
        <w:tc>
          <w:tcPr>
            <w:tcW w:w="0" w:type="auto"/>
            <w:hideMark/>
          </w:tcPr>
          <w:p w14:paraId="4A579DE3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508</w:t>
            </w:r>
          </w:p>
        </w:tc>
        <w:tc>
          <w:tcPr>
            <w:tcW w:w="1285" w:type="dxa"/>
            <w:hideMark/>
          </w:tcPr>
          <w:p w14:paraId="1E50F95D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26.4</w:t>
            </w:r>
          </w:p>
        </w:tc>
        <w:tc>
          <w:tcPr>
            <w:tcW w:w="1864" w:type="dxa"/>
            <w:hideMark/>
          </w:tcPr>
          <w:p w14:paraId="237B2DD8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3.35 (1.01-11.68)</w:t>
            </w:r>
          </w:p>
        </w:tc>
        <w:tc>
          <w:tcPr>
            <w:tcW w:w="0" w:type="auto"/>
            <w:hideMark/>
          </w:tcPr>
          <w:p w14:paraId="479A6EC4" w14:textId="77777777" w:rsidR="00E17A03" w:rsidRPr="00D26DE7" w:rsidRDefault="002D14D8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0.047</w:t>
            </w:r>
          </w:p>
        </w:tc>
      </w:tr>
      <w:tr w:rsidR="00E17A03" w:rsidRPr="00D26DE7" w14:paraId="28B3F916" w14:textId="77777777" w:rsidTr="00220FA3">
        <w:trPr>
          <w:trHeight w:val="70"/>
        </w:trPr>
        <w:tc>
          <w:tcPr>
            <w:tcW w:w="2127" w:type="dxa"/>
            <w:hideMark/>
          </w:tcPr>
          <w:p w14:paraId="0B9C474F" w14:textId="77777777" w:rsidR="00E17A03" w:rsidRPr="00D26DE7" w:rsidRDefault="00E17A03" w:rsidP="00220FA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Number of DDI</w:t>
            </w:r>
          </w:p>
        </w:tc>
        <w:tc>
          <w:tcPr>
            <w:tcW w:w="605" w:type="dxa"/>
            <w:hideMark/>
          </w:tcPr>
          <w:p w14:paraId="05685CAC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0FB7E417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1CB60346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85" w:type="dxa"/>
            <w:hideMark/>
          </w:tcPr>
          <w:p w14:paraId="0DA861C2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864" w:type="dxa"/>
            <w:hideMark/>
          </w:tcPr>
          <w:p w14:paraId="0FBB1457" w14:textId="77777777" w:rsidR="00E17A03" w:rsidRPr="00D26DE7" w:rsidRDefault="00E17A03" w:rsidP="00220FA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hideMark/>
          </w:tcPr>
          <w:p w14:paraId="1707FE50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E17A03" w:rsidRPr="00D26DE7" w14:paraId="17759498" w14:textId="77777777" w:rsidTr="00220FA3">
        <w:trPr>
          <w:trHeight w:val="70"/>
        </w:trPr>
        <w:tc>
          <w:tcPr>
            <w:tcW w:w="2127" w:type="dxa"/>
            <w:hideMark/>
          </w:tcPr>
          <w:p w14:paraId="1B679969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0</w:t>
            </w:r>
          </w:p>
        </w:tc>
        <w:tc>
          <w:tcPr>
            <w:tcW w:w="605" w:type="dxa"/>
            <w:hideMark/>
          </w:tcPr>
          <w:p w14:paraId="70751181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0" w:type="auto"/>
            <w:hideMark/>
          </w:tcPr>
          <w:p w14:paraId="562D8330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45.5</w:t>
            </w:r>
          </w:p>
        </w:tc>
        <w:tc>
          <w:tcPr>
            <w:tcW w:w="0" w:type="auto"/>
            <w:hideMark/>
          </w:tcPr>
          <w:p w14:paraId="2B0EB60F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1.419</w:t>
            </w:r>
          </w:p>
        </w:tc>
        <w:tc>
          <w:tcPr>
            <w:tcW w:w="1285" w:type="dxa"/>
            <w:hideMark/>
          </w:tcPr>
          <w:p w14:paraId="6E6B2D52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73.6</w:t>
            </w:r>
          </w:p>
        </w:tc>
        <w:tc>
          <w:tcPr>
            <w:tcW w:w="2789" w:type="dxa"/>
            <w:gridSpan w:val="2"/>
            <w:hideMark/>
          </w:tcPr>
          <w:p w14:paraId="20B694C2" w14:textId="77777777" w:rsidR="00E17A03" w:rsidRPr="00D26DE7" w:rsidRDefault="00E17A03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E17A03" w:rsidRPr="00D26DE7" w14:paraId="60B7DE2B" w14:textId="77777777" w:rsidTr="00220FA3">
        <w:trPr>
          <w:trHeight w:val="70"/>
        </w:trPr>
        <w:tc>
          <w:tcPr>
            <w:tcW w:w="2127" w:type="dxa"/>
            <w:hideMark/>
          </w:tcPr>
          <w:p w14:paraId="14D254F3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1</w:t>
            </w:r>
          </w:p>
        </w:tc>
        <w:tc>
          <w:tcPr>
            <w:tcW w:w="605" w:type="dxa"/>
            <w:hideMark/>
          </w:tcPr>
          <w:p w14:paraId="6411BDED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0" w:type="auto"/>
            <w:hideMark/>
          </w:tcPr>
          <w:p w14:paraId="17B00A29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45.5</w:t>
            </w:r>
          </w:p>
        </w:tc>
        <w:tc>
          <w:tcPr>
            <w:tcW w:w="0" w:type="auto"/>
            <w:hideMark/>
          </w:tcPr>
          <w:p w14:paraId="5782914C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399</w:t>
            </w:r>
          </w:p>
        </w:tc>
        <w:tc>
          <w:tcPr>
            <w:tcW w:w="1285" w:type="dxa"/>
            <w:hideMark/>
          </w:tcPr>
          <w:p w14:paraId="470CF89C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20.7</w:t>
            </w:r>
          </w:p>
        </w:tc>
        <w:tc>
          <w:tcPr>
            <w:tcW w:w="1864" w:type="dxa"/>
            <w:hideMark/>
          </w:tcPr>
          <w:p w14:paraId="57AA5701" w14:textId="77777777" w:rsidR="00E17A03" w:rsidRPr="00D26DE7" w:rsidRDefault="003505D5" w:rsidP="00350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3.56 (0.99-12.85)</w:t>
            </w:r>
          </w:p>
        </w:tc>
        <w:tc>
          <w:tcPr>
            <w:tcW w:w="0" w:type="auto"/>
            <w:hideMark/>
          </w:tcPr>
          <w:p w14:paraId="3CD8B581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0.046</w:t>
            </w:r>
          </w:p>
        </w:tc>
      </w:tr>
      <w:tr w:rsidR="00E17A03" w:rsidRPr="00D26DE7" w14:paraId="50A537CE" w14:textId="77777777" w:rsidTr="00220FA3">
        <w:trPr>
          <w:trHeight w:val="70"/>
        </w:trPr>
        <w:tc>
          <w:tcPr>
            <w:tcW w:w="2127" w:type="dxa"/>
            <w:hideMark/>
          </w:tcPr>
          <w:p w14:paraId="08D2FC54" w14:textId="77777777" w:rsidR="00E17A03" w:rsidRPr="00D26DE7" w:rsidRDefault="00E17A03" w:rsidP="00220FA3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D26DE7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≥ 2</w:t>
            </w:r>
          </w:p>
        </w:tc>
        <w:tc>
          <w:tcPr>
            <w:tcW w:w="605" w:type="dxa"/>
            <w:hideMark/>
          </w:tcPr>
          <w:p w14:paraId="2126DACA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0" w:type="auto"/>
            <w:hideMark/>
          </w:tcPr>
          <w:p w14:paraId="6AA43AAB" w14:textId="77777777" w:rsidR="00E17A03" w:rsidRPr="00D26DE7" w:rsidRDefault="003505D5" w:rsidP="00350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9.1</w:t>
            </w:r>
          </w:p>
        </w:tc>
        <w:tc>
          <w:tcPr>
            <w:tcW w:w="0" w:type="auto"/>
            <w:hideMark/>
          </w:tcPr>
          <w:p w14:paraId="396B904F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109</w:t>
            </w:r>
          </w:p>
        </w:tc>
        <w:tc>
          <w:tcPr>
            <w:tcW w:w="1285" w:type="dxa"/>
            <w:hideMark/>
          </w:tcPr>
          <w:p w14:paraId="6E8BE689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5.7</w:t>
            </w:r>
          </w:p>
        </w:tc>
        <w:tc>
          <w:tcPr>
            <w:tcW w:w="1864" w:type="dxa"/>
            <w:hideMark/>
          </w:tcPr>
          <w:p w14:paraId="08180CAF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2.60 (0.14-16.33)</w:t>
            </w:r>
          </w:p>
        </w:tc>
        <w:tc>
          <w:tcPr>
            <w:tcW w:w="0" w:type="auto"/>
            <w:hideMark/>
          </w:tcPr>
          <w:p w14:paraId="1DAB533E" w14:textId="77777777" w:rsidR="00E17A03" w:rsidRPr="00D26DE7" w:rsidRDefault="003505D5" w:rsidP="00220F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0.384</w:t>
            </w:r>
          </w:p>
        </w:tc>
      </w:tr>
    </w:tbl>
    <w:p w14:paraId="6D5AC235" w14:textId="77777777" w:rsidR="00E17A03" w:rsidRDefault="00E17A03" w:rsidP="00E17A03">
      <w:pPr>
        <w:spacing w:line="240" w:lineRule="auto"/>
        <w:rPr>
          <w:rFonts w:ascii="Times New Roman" w:hAnsi="Times New Roman" w:cs="Times New Roman"/>
          <w:sz w:val="22"/>
        </w:rPr>
      </w:pPr>
    </w:p>
    <w:p w14:paraId="4DD96C6E" w14:textId="77777777" w:rsidR="00E17A03" w:rsidRDefault="00E17A03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2921977F" w14:textId="77777777" w:rsidR="002D3AEC" w:rsidRDefault="002D3AEC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08BDAD52" w14:textId="22A35A9C" w:rsidR="002D3AEC" w:rsidRDefault="002D3AEC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6FD7E7A3" w14:textId="48DE57AB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14D613EA" w14:textId="73C6B4D9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2914D58E" w14:textId="1F5171A5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12817E3E" w14:textId="0CD4C5F3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59BAC24F" w14:textId="6CBD3207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313534E0" w14:textId="613A3271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10ADF451" w14:textId="7C82840A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361071D0" w14:textId="2FEB0DE8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678152D9" w14:textId="6754394E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25274373" w14:textId="6E534BA5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0C89F3FA" w14:textId="77777777" w:rsidR="00111276" w:rsidRDefault="00111276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6FAECF85" w14:textId="77777777" w:rsidR="00220FA3" w:rsidRDefault="00220FA3" w:rsidP="00AA5883">
      <w:pPr>
        <w:spacing w:line="240" w:lineRule="auto"/>
        <w:rPr>
          <w:rFonts w:ascii="Times New Roman" w:hAnsi="Times New Roman" w:cs="Times New Roman"/>
          <w:sz w:val="22"/>
        </w:rPr>
      </w:pPr>
    </w:p>
    <w:p w14:paraId="205C0C04" w14:textId="77777777" w:rsidR="00152B48" w:rsidRPr="00152B48" w:rsidRDefault="00152B48" w:rsidP="00152B48">
      <w:pPr>
        <w:spacing w:line="240" w:lineRule="auto"/>
        <w:rPr>
          <w:rFonts w:ascii="Times New Roman" w:hAnsi="Times New Roman" w:cs="Times New Roman"/>
          <w:b/>
          <w:sz w:val="22"/>
        </w:rPr>
      </w:pPr>
      <w:r w:rsidRPr="00152B48">
        <w:rPr>
          <w:rFonts w:ascii="Times New Roman" w:hAnsi="Times New Roman" w:cs="Times New Roman"/>
          <w:b/>
          <w:sz w:val="22"/>
        </w:rPr>
        <w:lastRenderedPageBreak/>
        <w:t>Supplementary Figure 1. Study Population Enrollment Flow</w:t>
      </w:r>
    </w:p>
    <w:p w14:paraId="0645C21C" w14:textId="3317EFA9" w:rsidR="00152B48" w:rsidRPr="00152B48" w:rsidRDefault="00E51D69" w:rsidP="00AA5883">
      <w:pPr>
        <w:spacing w:line="240" w:lineRule="auto"/>
        <w:rPr>
          <w:rFonts w:ascii="Times New Roman" w:hAnsi="Times New Roman" w:cs="Times New Roman"/>
          <w:sz w:val="22"/>
        </w:rPr>
      </w:pPr>
      <w:r>
        <w:rPr>
          <w:noProof/>
        </w:rPr>
        <w:drawing>
          <wp:inline distT="0" distB="0" distL="0" distR="0" wp14:anchorId="3851F1FF" wp14:editId="61CB30C2">
            <wp:extent cx="5731510" cy="4276090"/>
            <wp:effectExtent l="0" t="0" r="2540" b="0"/>
            <wp:docPr id="1" name="그림 1" descr="테이블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 descr="테이블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2B48" w:rsidRPr="00152B48" w:rsidSect="0011127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15BAA" w14:textId="77777777" w:rsidR="00B2503B" w:rsidRDefault="00B2503B" w:rsidP="003D235A">
      <w:pPr>
        <w:spacing w:after="0" w:line="240" w:lineRule="auto"/>
      </w:pPr>
      <w:r>
        <w:separator/>
      </w:r>
    </w:p>
  </w:endnote>
  <w:endnote w:type="continuationSeparator" w:id="0">
    <w:p w14:paraId="38A41805" w14:textId="77777777" w:rsidR="00B2503B" w:rsidRDefault="00B2503B" w:rsidP="003D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TIX-Regular">
    <w:altName w:val="MS Gothic"/>
    <w:charset w:val="80"/>
    <w:family w:val="roman"/>
    <w:pitch w:val="default"/>
    <w:sig w:usb0="00000000" w:usb1="08070000" w:usb2="00000010" w:usb3="00000000" w:csb0="0002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dvOT596495f2+fb">
    <w:altName w:val="맑은 고딕"/>
    <w:charset w:val="81"/>
    <w:family w:val="auto"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CD106" w14:textId="77777777" w:rsidR="00B2503B" w:rsidRDefault="00B2503B" w:rsidP="003D235A">
      <w:pPr>
        <w:spacing w:after="0" w:line="240" w:lineRule="auto"/>
      </w:pPr>
      <w:r>
        <w:separator/>
      </w:r>
    </w:p>
  </w:footnote>
  <w:footnote w:type="continuationSeparator" w:id="0">
    <w:p w14:paraId="7E81AED3" w14:textId="77777777" w:rsidR="00B2503B" w:rsidRDefault="00B2503B" w:rsidP="003D23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93E"/>
    <w:rsid w:val="00111276"/>
    <w:rsid w:val="00152B48"/>
    <w:rsid w:val="001A30B5"/>
    <w:rsid w:val="001C1B8D"/>
    <w:rsid w:val="00205760"/>
    <w:rsid w:val="00220FA3"/>
    <w:rsid w:val="002D14D8"/>
    <w:rsid w:val="002D3AEC"/>
    <w:rsid w:val="002E0340"/>
    <w:rsid w:val="00311F0E"/>
    <w:rsid w:val="00321CD9"/>
    <w:rsid w:val="0033193E"/>
    <w:rsid w:val="003505D5"/>
    <w:rsid w:val="003D235A"/>
    <w:rsid w:val="004B3D00"/>
    <w:rsid w:val="005B65E5"/>
    <w:rsid w:val="006A7727"/>
    <w:rsid w:val="006F2573"/>
    <w:rsid w:val="007F1CB1"/>
    <w:rsid w:val="00845B02"/>
    <w:rsid w:val="00991DF6"/>
    <w:rsid w:val="00A02556"/>
    <w:rsid w:val="00AA5883"/>
    <w:rsid w:val="00AD78B0"/>
    <w:rsid w:val="00AF0035"/>
    <w:rsid w:val="00B2503B"/>
    <w:rsid w:val="00B85175"/>
    <w:rsid w:val="00BC2471"/>
    <w:rsid w:val="00D83AA6"/>
    <w:rsid w:val="00E17A03"/>
    <w:rsid w:val="00E42DB2"/>
    <w:rsid w:val="00E5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E2557"/>
  <w15:chartTrackingRefBased/>
  <w15:docId w15:val="{B5D89E48-981F-495A-9DC7-99CF7F83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3193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3D235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D235A"/>
  </w:style>
  <w:style w:type="paragraph" w:styleId="a6">
    <w:name w:val="footer"/>
    <w:basedOn w:val="a"/>
    <w:link w:val="Char0"/>
    <w:uiPriority w:val="99"/>
    <w:unhideWhenUsed/>
    <w:rsid w:val="003D235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D235A"/>
  </w:style>
  <w:style w:type="paragraph" w:styleId="a7">
    <w:name w:val="Balloon Text"/>
    <w:basedOn w:val="a"/>
    <w:link w:val="Char1"/>
    <w:uiPriority w:val="99"/>
    <w:semiHidden/>
    <w:unhideWhenUsed/>
    <w:rsid w:val="006F257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6F25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snubh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vdiadmin</dc:creator>
  <cp:keywords/>
  <dc:description/>
  <cp:lastModifiedBy>이 홍섭</cp:lastModifiedBy>
  <cp:revision>9</cp:revision>
  <dcterms:created xsi:type="dcterms:W3CDTF">2021-09-23T12:13:00Z</dcterms:created>
  <dcterms:modified xsi:type="dcterms:W3CDTF">2021-09-28T09:52:00Z</dcterms:modified>
</cp:coreProperties>
</file>