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D931A" w14:textId="5356191A" w:rsidR="00C35653" w:rsidRDefault="00C35653" w:rsidP="00C35653">
      <w:pPr>
        <w:jc w:val="center"/>
        <w:rPr>
          <w:b/>
          <w:sz w:val="28"/>
          <w:szCs w:val="28"/>
        </w:rPr>
      </w:pPr>
      <w:r>
        <w:rPr>
          <w:b/>
          <w:sz w:val="28"/>
          <w:szCs w:val="28"/>
        </w:rPr>
        <w:t>Supplementary Materials</w:t>
      </w:r>
    </w:p>
    <w:p w14:paraId="290DD423" w14:textId="12900674" w:rsidR="00656E48" w:rsidRDefault="00656E48" w:rsidP="00C35653">
      <w:pPr>
        <w:jc w:val="center"/>
        <w:rPr>
          <w:b/>
          <w:sz w:val="28"/>
          <w:szCs w:val="28"/>
        </w:rPr>
      </w:pPr>
    </w:p>
    <w:p w14:paraId="4EDDC89F" w14:textId="77777777" w:rsidR="00656E48" w:rsidRDefault="00656E48" w:rsidP="00656E48">
      <w:pPr>
        <w:pStyle w:val="Title"/>
        <w:jc w:val="center"/>
        <w:rPr>
          <w:b/>
          <w:sz w:val="28"/>
          <w:szCs w:val="28"/>
        </w:rPr>
      </w:pPr>
      <w:r>
        <w:rPr>
          <w:b/>
          <w:sz w:val="28"/>
          <w:szCs w:val="28"/>
        </w:rPr>
        <w:t xml:space="preserve">Identifying subtypes of depression in clinician-annotated text: </w:t>
      </w:r>
    </w:p>
    <w:p w14:paraId="2D664E8F" w14:textId="77777777" w:rsidR="00656E48" w:rsidRDefault="00656E48" w:rsidP="00656E48">
      <w:pPr>
        <w:pStyle w:val="Title"/>
        <w:jc w:val="center"/>
        <w:rPr>
          <w:sz w:val="36"/>
          <w:szCs w:val="36"/>
        </w:rPr>
      </w:pPr>
      <w:bookmarkStart w:id="0" w:name="_3qzvsn1jxx9u" w:colFirst="0" w:colLast="0"/>
      <w:bookmarkEnd w:id="0"/>
      <w:r>
        <w:rPr>
          <w:b/>
          <w:sz w:val="28"/>
          <w:szCs w:val="28"/>
        </w:rPr>
        <w:t xml:space="preserve">A retrospective cohort </w:t>
      </w:r>
      <w:proofErr w:type="gramStart"/>
      <w:r>
        <w:rPr>
          <w:b/>
          <w:sz w:val="28"/>
          <w:szCs w:val="28"/>
        </w:rPr>
        <w:t>study</w:t>
      </w:r>
      <w:proofErr w:type="gramEnd"/>
    </w:p>
    <w:tbl>
      <w:tblPr>
        <w:tblW w:w="62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7"/>
        <w:gridCol w:w="3128"/>
      </w:tblGrid>
      <w:tr w:rsidR="00656E48" w14:paraId="3F15BB5F" w14:textId="77777777" w:rsidTr="00550C27">
        <w:trPr>
          <w:jc w:val="center"/>
        </w:trPr>
        <w:tc>
          <w:tcPr>
            <w:tcW w:w="312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E092C6" w14:textId="77777777" w:rsidR="00656E48" w:rsidRDefault="00656E48" w:rsidP="00550C27">
            <w:pPr>
              <w:widowControl w:val="0"/>
              <w:pBdr>
                <w:top w:val="nil"/>
                <w:left w:val="nil"/>
                <w:bottom w:val="nil"/>
                <w:right w:val="nil"/>
                <w:between w:val="nil"/>
              </w:pBdr>
              <w:spacing w:line="240" w:lineRule="auto"/>
              <w:jc w:val="center"/>
            </w:pPr>
            <w:r>
              <w:t>Benson Kung</w:t>
            </w:r>
            <w:r>
              <w:rPr>
                <w:vertAlign w:val="superscript"/>
              </w:rPr>
              <w:t>1</w:t>
            </w:r>
            <w:r>
              <w:t>*</w:t>
            </w:r>
          </w:p>
          <w:p w14:paraId="6A6B9310" w14:textId="77777777" w:rsidR="00656E48" w:rsidRDefault="00656E48" w:rsidP="00550C27">
            <w:pPr>
              <w:widowControl w:val="0"/>
              <w:pBdr>
                <w:top w:val="nil"/>
                <w:left w:val="nil"/>
                <w:bottom w:val="nil"/>
                <w:right w:val="nil"/>
                <w:between w:val="nil"/>
              </w:pBdr>
              <w:spacing w:line="240" w:lineRule="auto"/>
              <w:jc w:val="center"/>
            </w:pPr>
            <w:r>
              <w:t>benson@prairiehealth.co</w:t>
            </w:r>
          </w:p>
        </w:tc>
        <w:tc>
          <w:tcPr>
            <w:tcW w:w="312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BF5C48C" w14:textId="77777777" w:rsidR="00656E48" w:rsidRDefault="00656E48" w:rsidP="00550C27">
            <w:pPr>
              <w:widowControl w:val="0"/>
              <w:pBdr>
                <w:top w:val="nil"/>
                <w:left w:val="nil"/>
                <w:bottom w:val="nil"/>
                <w:right w:val="nil"/>
                <w:between w:val="nil"/>
              </w:pBdr>
              <w:spacing w:line="240" w:lineRule="auto"/>
              <w:jc w:val="center"/>
              <w:rPr>
                <w:vertAlign w:val="superscript"/>
              </w:rPr>
            </w:pPr>
            <w:r>
              <w:t>Maurice Chiang</w:t>
            </w:r>
            <w:r>
              <w:rPr>
                <w:vertAlign w:val="superscript"/>
              </w:rPr>
              <w:t>1</w:t>
            </w:r>
          </w:p>
          <w:p w14:paraId="5E8212BD" w14:textId="77777777" w:rsidR="00656E48" w:rsidRDefault="00656E48" w:rsidP="00550C27">
            <w:pPr>
              <w:widowControl w:val="0"/>
              <w:pBdr>
                <w:top w:val="nil"/>
                <w:left w:val="nil"/>
                <w:bottom w:val="nil"/>
                <w:right w:val="nil"/>
                <w:between w:val="nil"/>
              </w:pBdr>
              <w:spacing w:line="240" w:lineRule="auto"/>
              <w:jc w:val="center"/>
              <w:rPr>
                <w:u w:val="single"/>
              </w:rPr>
            </w:pPr>
            <w:r>
              <w:t>maurice@prairiehealth.co</w:t>
            </w:r>
          </w:p>
        </w:tc>
      </w:tr>
    </w:tbl>
    <w:p w14:paraId="3FC1F5C4" w14:textId="77777777" w:rsidR="00656E48" w:rsidRDefault="00656E48" w:rsidP="00656E48">
      <w:pPr>
        <w:keepLines/>
        <w:spacing w:line="14" w:lineRule="auto"/>
      </w:pPr>
    </w:p>
    <w:tbl>
      <w:tblPr>
        <w:tblW w:w="938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7"/>
        <w:gridCol w:w="3128"/>
        <w:gridCol w:w="3128"/>
      </w:tblGrid>
      <w:tr w:rsidR="00656E48" w14:paraId="0EC4E3C9" w14:textId="77777777" w:rsidTr="00550C27">
        <w:trPr>
          <w:jc w:val="center"/>
        </w:trPr>
        <w:tc>
          <w:tcPr>
            <w:tcW w:w="312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EFE3A45" w14:textId="77777777" w:rsidR="00656E48" w:rsidRDefault="00656E48" w:rsidP="00550C27">
            <w:pPr>
              <w:widowControl w:val="0"/>
              <w:pBdr>
                <w:top w:val="nil"/>
                <w:left w:val="nil"/>
                <w:bottom w:val="nil"/>
                <w:right w:val="nil"/>
                <w:between w:val="nil"/>
              </w:pBdr>
              <w:spacing w:line="240" w:lineRule="auto"/>
              <w:jc w:val="center"/>
              <w:rPr>
                <w:vertAlign w:val="superscript"/>
              </w:rPr>
            </w:pPr>
            <w:proofErr w:type="spellStart"/>
            <w:r>
              <w:t>Gayan</w:t>
            </w:r>
            <w:proofErr w:type="spellEnd"/>
            <w:r>
              <w:t xml:space="preserve"> Perera</w:t>
            </w:r>
            <w:r>
              <w:rPr>
                <w:vertAlign w:val="superscript"/>
              </w:rPr>
              <w:t>2</w:t>
            </w:r>
          </w:p>
          <w:p w14:paraId="4A0E2948" w14:textId="77777777" w:rsidR="00656E48" w:rsidRDefault="00656E48" w:rsidP="00550C27">
            <w:pPr>
              <w:widowControl w:val="0"/>
              <w:pBdr>
                <w:top w:val="nil"/>
                <w:left w:val="nil"/>
                <w:bottom w:val="nil"/>
                <w:right w:val="nil"/>
                <w:between w:val="nil"/>
              </w:pBdr>
              <w:spacing w:line="240" w:lineRule="auto"/>
              <w:jc w:val="center"/>
            </w:pPr>
            <w:r>
              <w:t>gayan.perera@kcl.ac.uk</w:t>
            </w:r>
          </w:p>
        </w:tc>
        <w:tc>
          <w:tcPr>
            <w:tcW w:w="312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C527C2F" w14:textId="77777777" w:rsidR="00656E48" w:rsidRDefault="00656E48" w:rsidP="00550C27">
            <w:pPr>
              <w:widowControl w:val="0"/>
              <w:pBdr>
                <w:top w:val="nil"/>
                <w:left w:val="nil"/>
                <w:bottom w:val="nil"/>
                <w:right w:val="nil"/>
                <w:between w:val="nil"/>
              </w:pBdr>
              <w:spacing w:line="240" w:lineRule="auto"/>
              <w:jc w:val="center"/>
              <w:rPr>
                <w:vertAlign w:val="superscript"/>
              </w:rPr>
            </w:pPr>
            <w:r>
              <w:t>Megan Pritchard</w:t>
            </w:r>
            <w:r>
              <w:rPr>
                <w:vertAlign w:val="superscript"/>
              </w:rPr>
              <w:t>2,3</w:t>
            </w:r>
          </w:p>
          <w:p w14:paraId="2372E66D" w14:textId="77777777" w:rsidR="00656E48" w:rsidRDefault="00656E48" w:rsidP="00550C27">
            <w:pPr>
              <w:widowControl w:val="0"/>
              <w:pBdr>
                <w:top w:val="nil"/>
                <w:left w:val="nil"/>
                <w:bottom w:val="nil"/>
                <w:right w:val="nil"/>
                <w:between w:val="nil"/>
              </w:pBdr>
              <w:spacing w:line="240" w:lineRule="auto"/>
              <w:jc w:val="center"/>
            </w:pPr>
            <w:r>
              <w:t>megan.pritchard@kcl.ac.uk</w:t>
            </w:r>
          </w:p>
        </w:tc>
        <w:tc>
          <w:tcPr>
            <w:tcW w:w="312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9FEA4CA" w14:textId="77777777" w:rsidR="00656E48" w:rsidRDefault="00656E48" w:rsidP="00550C27">
            <w:pPr>
              <w:widowControl w:val="0"/>
              <w:pBdr>
                <w:top w:val="nil"/>
                <w:left w:val="nil"/>
                <w:bottom w:val="nil"/>
                <w:right w:val="nil"/>
                <w:between w:val="nil"/>
              </w:pBdr>
              <w:spacing w:line="240" w:lineRule="auto"/>
              <w:jc w:val="center"/>
            </w:pPr>
            <w:r>
              <w:t>Robert Stewart</w:t>
            </w:r>
            <w:r>
              <w:rPr>
                <w:vertAlign w:val="superscript"/>
              </w:rPr>
              <w:t>2,3</w:t>
            </w:r>
          </w:p>
          <w:p w14:paraId="09048DE9" w14:textId="77777777" w:rsidR="00656E48" w:rsidRDefault="00656E48" w:rsidP="00550C27">
            <w:pPr>
              <w:widowControl w:val="0"/>
              <w:pBdr>
                <w:top w:val="nil"/>
                <w:left w:val="nil"/>
                <w:bottom w:val="nil"/>
                <w:right w:val="nil"/>
                <w:between w:val="nil"/>
              </w:pBdr>
              <w:spacing w:line="240" w:lineRule="auto"/>
              <w:jc w:val="center"/>
            </w:pPr>
            <w:r>
              <w:t xml:space="preserve">robert.stewart@kcl.ac.uk </w:t>
            </w:r>
          </w:p>
        </w:tc>
      </w:tr>
    </w:tbl>
    <w:p w14:paraId="32635C14" w14:textId="77777777" w:rsidR="00656E48" w:rsidRDefault="00656E48" w:rsidP="00656E48"/>
    <w:p w14:paraId="28D03EBD" w14:textId="77777777" w:rsidR="00656E48" w:rsidRDefault="00656E48" w:rsidP="00656E48">
      <w:r>
        <w:t>1. Prairie Health, Palo Alto, United States of America</w:t>
      </w:r>
    </w:p>
    <w:p w14:paraId="58039979" w14:textId="77777777" w:rsidR="00656E48" w:rsidRDefault="00656E48" w:rsidP="00656E48">
      <w:r>
        <w:t>2. King’s College London, Institute of Psychiatry, Psychology and Neuroscience, London, United Kingdom</w:t>
      </w:r>
    </w:p>
    <w:p w14:paraId="1D23955E" w14:textId="77777777" w:rsidR="00656E48" w:rsidRDefault="00656E48" w:rsidP="00656E48">
      <w:r>
        <w:t>3. South London and Maudsley NHS Foundation Trust, London, United Kingdom</w:t>
      </w:r>
    </w:p>
    <w:p w14:paraId="79260BE4" w14:textId="77777777" w:rsidR="00656E48" w:rsidRDefault="00656E48" w:rsidP="00656E48">
      <w:r>
        <w:br w:type="page"/>
      </w:r>
    </w:p>
    <w:p w14:paraId="3A544B69" w14:textId="77777777" w:rsidR="00656E48" w:rsidRDefault="00656E48" w:rsidP="00C35653">
      <w:pPr>
        <w:jc w:val="center"/>
        <w:rPr>
          <w:b/>
          <w:sz w:val="28"/>
          <w:szCs w:val="28"/>
        </w:rPr>
      </w:pPr>
    </w:p>
    <w:p w14:paraId="7220ED90" w14:textId="77777777" w:rsidR="00C35653" w:rsidRDefault="00C35653" w:rsidP="00C35653">
      <w:pPr>
        <w:rPr>
          <w:b/>
        </w:rPr>
      </w:pPr>
    </w:p>
    <w:p w14:paraId="74469217" w14:textId="77777777" w:rsidR="00C35653" w:rsidRDefault="00C35653" w:rsidP="00C35653">
      <w:r>
        <w:rPr>
          <w:b/>
        </w:rPr>
        <w:t xml:space="preserve">eTable 1: </w:t>
      </w:r>
      <w:r>
        <w:t>Psychiatric symptoms used for subtype identification</w:t>
      </w:r>
    </w:p>
    <w:p w14:paraId="525F78F6" w14:textId="77777777" w:rsidR="00C35653" w:rsidRPr="006F3A27" w:rsidRDefault="00C35653" w:rsidP="00C35653"/>
    <w:p w14:paraId="33B051E8" w14:textId="77777777" w:rsidR="00C35653" w:rsidRDefault="00C35653" w:rsidP="00C35653">
      <w:pPr>
        <w:spacing w:line="240" w:lineRule="auto"/>
        <w:ind w:left="720"/>
        <w:rPr>
          <w:rFonts w:ascii="Open Sans" w:eastAsia="Open Sans" w:hAnsi="Open Sans" w:cs="Open Sans"/>
          <w:b/>
          <w:sz w:val="8"/>
          <w:szCs w:val="8"/>
        </w:rPr>
      </w:pP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C35653" w14:paraId="29D9D9FC" w14:textId="77777777" w:rsidTr="00FF46EE">
        <w:trPr>
          <w:jc w:val="center"/>
        </w:trPr>
        <w:tc>
          <w:tcPr>
            <w:tcW w:w="1872" w:type="dxa"/>
            <w:shd w:val="clear" w:color="auto" w:fill="auto"/>
            <w:tcMar>
              <w:top w:w="100" w:type="dxa"/>
              <w:left w:w="100" w:type="dxa"/>
              <w:bottom w:w="100" w:type="dxa"/>
              <w:right w:w="100" w:type="dxa"/>
            </w:tcMar>
          </w:tcPr>
          <w:p w14:paraId="0E42F146" w14:textId="77777777" w:rsidR="00C35653" w:rsidRDefault="00C35653" w:rsidP="00FF46EE">
            <w:pPr>
              <w:widowControl w:val="0"/>
              <w:spacing w:line="240" w:lineRule="auto"/>
              <w:rPr>
                <w:sz w:val="18"/>
                <w:szCs w:val="18"/>
              </w:rPr>
            </w:pPr>
            <w:r>
              <w:rPr>
                <w:sz w:val="18"/>
                <w:szCs w:val="18"/>
              </w:rPr>
              <w:t>Anergia</w:t>
            </w:r>
          </w:p>
        </w:tc>
        <w:tc>
          <w:tcPr>
            <w:tcW w:w="1872" w:type="dxa"/>
            <w:shd w:val="clear" w:color="auto" w:fill="auto"/>
            <w:tcMar>
              <w:top w:w="100" w:type="dxa"/>
              <w:left w:w="100" w:type="dxa"/>
              <w:bottom w:w="100" w:type="dxa"/>
              <w:right w:w="100" w:type="dxa"/>
            </w:tcMar>
          </w:tcPr>
          <w:p w14:paraId="392EC28D" w14:textId="77777777" w:rsidR="00C35653" w:rsidRDefault="00C35653" w:rsidP="00FF46EE">
            <w:pPr>
              <w:widowControl w:val="0"/>
              <w:spacing w:line="240" w:lineRule="auto"/>
              <w:rPr>
                <w:sz w:val="18"/>
                <w:szCs w:val="18"/>
              </w:rPr>
            </w:pPr>
            <w:r>
              <w:rPr>
                <w:sz w:val="18"/>
                <w:szCs w:val="18"/>
              </w:rPr>
              <w:t>Anhedonia</w:t>
            </w:r>
          </w:p>
        </w:tc>
        <w:tc>
          <w:tcPr>
            <w:tcW w:w="1872" w:type="dxa"/>
            <w:shd w:val="clear" w:color="auto" w:fill="auto"/>
            <w:tcMar>
              <w:top w:w="100" w:type="dxa"/>
              <w:left w:w="100" w:type="dxa"/>
              <w:bottom w:w="100" w:type="dxa"/>
              <w:right w:w="100" w:type="dxa"/>
            </w:tcMar>
          </w:tcPr>
          <w:p w14:paraId="51EA76EF" w14:textId="77777777" w:rsidR="00C35653" w:rsidRDefault="00C35653" w:rsidP="00FF46EE">
            <w:pPr>
              <w:widowControl w:val="0"/>
              <w:spacing w:line="240" w:lineRule="auto"/>
              <w:rPr>
                <w:sz w:val="18"/>
                <w:szCs w:val="18"/>
              </w:rPr>
            </w:pPr>
            <w:r>
              <w:rPr>
                <w:sz w:val="18"/>
                <w:szCs w:val="18"/>
              </w:rPr>
              <w:t>Apathy</w:t>
            </w:r>
          </w:p>
        </w:tc>
        <w:tc>
          <w:tcPr>
            <w:tcW w:w="1872" w:type="dxa"/>
            <w:shd w:val="clear" w:color="auto" w:fill="auto"/>
            <w:tcMar>
              <w:top w:w="100" w:type="dxa"/>
              <w:left w:w="100" w:type="dxa"/>
              <w:bottom w:w="100" w:type="dxa"/>
              <w:right w:w="100" w:type="dxa"/>
            </w:tcMar>
          </w:tcPr>
          <w:p w14:paraId="2AE19541" w14:textId="77777777" w:rsidR="00C35653" w:rsidRDefault="00C35653" w:rsidP="00FF46EE">
            <w:pPr>
              <w:widowControl w:val="0"/>
              <w:spacing w:line="240" w:lineRule="auto"/>
              <w:rPr>
                <w:sz w:val="18"/>
                <w:szCs w:val="18"/>
              </w:rPr>
            </w:pPr>
            <w:r>
              <w:rPr>
                <w:sz w:val="18"/>
                <w:szCs w:val="18"/>
              </w:rPr>
              <w:t>Aggression</w:t>
            </w:r>
          </w:p>
        </w:tc>
        <w:tc>
          <w:tcPr>
            <w:tcW w:w="1872" w:type="dxa"/>
            <w:shd w:val="clear" w:color="auto" w:fill="auto"/>
            <w:tcMar>
              <w:top w:w="100" w:type="dxa"/>
              <w:left w:w="100" w:type="dxa"/>
              <w:bottom w:w="100" w:type="dxa"/>
              <w:right w:w="100" w:type="dxa"/>
            </w:tcMar>
          </w:tcPr>
          <w:p w14:paraId="2B279DB4" w14:textId="77777777" w:rsidR="00C35653" w:rsidRDefault="00C35653" w:rsidP="00FF46EE">
            <w:pPr>
              <w:widowControl w:val="0"/>
              <w:spacing w:line="240" w:lineRule="auto"/>
              <w:rPr>
                <w:sz w:val="18"/>
                <w:szCs w:val="18"/>
              </w:rPr>
            </w:pPr>
            <w:r>
              <w:rPr>
                <w:sz w:val="18"/>
                <w:szCs w:val="18"/>
              </w:rPr>
              <w:t>Agitation</w:t>
            </w:r>
          </w:p>
        </w:tc>
      </w:tr>
      <w:tr w:rsidR="00C35653" w14:paraId="4741F560" w14:textId="77777777" w:rsidTr="00FF46EE">
        <w:trPr>
          <w:jc w:val="center"/>
        </w:trPr>
        <w:tc>
          <w:tcPr>
            <w:tcW w:w="1872" w:type="dxa"/>
            <w:shd w:val="clear" w:color="auto" w:fill="auto"/>
            <w:tcMar>
              <w:top w:w="100" w:type="dxa"/>
              <w:left w:w="100" w:type="dxa"/>
              <w:bottom w:w="100" w:type="dxa"/>
              <w:right w:w="100" w:type="dxa"/>
            </w:tcMar>
          </w:tcPr>
          <w:p w14:paraId="258C58FD" w14:textId="77777777" w:rsidR="00C35653" w:rsidRDefault="00C35653" w:rsidP="00FF46EE">
            <w:pPr>
              <w:widowControl w:val="0"/>
              <w:spacing w:line="240" w:lineRule="auto"/>
              <w:rPr>
                <w:sz w:val="18"/>
                <w:szCs w:val="18"/>
              </w:rPr>
            </w:pPr>
            <w:r>
              <w:rPr>
                <w:sz w:val="18"/>
                <w:szCs w:val="18"/>
              </w:rPr>
              <w:t>Arousal</w:t>
            </w:r>
          </w:p>
        </w:tc>
        <w:tc>
          <w:tcPr>
            <w:tcW w:w="1872" w:type="dxa"/>
            <w:shd w:val="clear" w:color="auto" w:fill="auto"/>
            <w:tcMar>
              <w:top w:w="100" w:type="dxa"/>
              <w:left w:w="100" w:type="dxa"/>
              <w:bottom w:w="100" w:type="dxa"/>
              <w:right w:w="100" w:type="dxa"/>
            </w:tcMar>
          </w:tcPr>
          <w:p w14:paraId="143E9D7B" w14:textId="77777777" w:rsidR="00C35653" w:rsidRDefault="00C35653" w:rsidP="00FF46EE">
            <w:pPr>
              <w:widowControl w:val="0"/>
              <w:spacing w:line="240" w:lineRule="auto"/>
              <w:rPr>
                <w:sz w:val="18"/>
                <w:szCs w:val="18"/>
              </w:rPr>
            </w:pPr>
            <w:r>
              <w:rPr>
                <w:sz w:val="18"/>
                <w:szCs w:val="18"/>
              </w:rPr>
              <w:t>Blunted Affect</w:t>
            </w:r>
          </w:p>
        </w:tc>
        <w:tc>
          <w:tcPr>
            <w:tcW w:w="1872" w:type="dxa"/>
            <w:shd w:val="clear" w:color="auto" w:fill="auto"/>
            <w:tcMar>
              <w:top w:w="100" w:type="dxa"/>
              <w:left w:w="100" w:type="dxa"/>
              <w:bottom w:w="100" w:type="dxa"/>
              <w:right w:w="100" w:type="dxa"/>
            </w:tcMar>
          </w:tcPr>
          <w:p w14:paraId="412C3AAB" w14:textId="77777777" w:rsidR="00C35653" w:rsidRDefault="00C35653" w:rsidP="00FF46EE">
            <w:pPr>
              <w:widowControl w:val="0"/>
              <w:spacing w:line="240" w:lineRule="auto"/>
              <w:rPr>
                <w:sz w:val="18"/>
                <w:szCs w:val="18"/>
              </w:rPr>
            </w:pPr>
            <w:r>
              <w:rPr>
                <w:sz w:val="18"/>
                <w:szCs w:val="18"/>
              </w:rPr>
              <w:t>Circumstantial Speech</w:t>
            </w:r>
          </w:p>
        </w:tc>
        <w:tc>
          <w:tcPr>
            <w:tcW w:w="1872" w:type="dxa"/>
            <w:shd w:val="clear" w:color="auto" w:fill="auto"/>
            <w:tcMar>
              <w:top w:w="100" w:type="dxa"/>
              <w:left w:w="100" w:type="dxa"/>
              <w:bottom w:w="100" w:type="dxa"/>
              <w:right w:w="100" w:type="dxa"/>
            </w:tcMar>
          </w:tcPr>
          <w:p w14:paraId="58D39ACB" w14:textId="77777777" w:rsidR="00C35653" w:rsidRDefault="00C35653" w:rsidP="00FF46EE">
            <w:pPr>
              <w:widowControl w:val="0"/>
              <w:spacing w:line="240" w:lineRule="auto"/>
              <w:rPr>
                <w:sz w:val="18"/>
                <w:szCs w:val="18"/>
              </w:rPr>
            </w:pPr>
            <w:r>
              <w:rPr>
                <w:sz w:val="18"/>
                <w:szCs w:val="18"/>
              </w:rPr>
              <w:t>Concrete Thinking</w:t>
            </w:r>
          </w:p>
        </w:tc>
        <w:tc>
          <w:tcPr>
            <w:tcW w:w="1872" w:type="dxa"/>
            <w:shd w:val="clear" w:color="auto" w:fill="auto"/>
            <w:tcMar>
              <w:top w:w="100" w:type="dxa"/>
              <w:left w:w="100" w:type="dxa"/>
              <w:bottom w:w="100" w:type="dxa"/>
              <w:right w:w="100" w:type="dxa"/>
            </w:tcMar>
          </w:tcPr>
          <w:p w14:paraId="48E6546F" w14:textId="77777777" w:rsidR="00C35653" w:rsidRDefault="00C35653" w:rsidP="00FF46EE">
            <w:pPr>
              <w:widowControl w:val="0"/>
              <w:spacing w:line="240" w:lineRule="auto"/>
              <w:rPr>
                <w:sz w:val="18"/>
                <w:szCs w:val="18"/>
              </w:rPr>
            </w:pPr>
            <w:r>
              <w:rPr>
                <w:sz w:val="18"/>
                <w:szCs w:val="18"/>
              </w:rPr>
              <w:t>Delusions</w:t>
            </w:r>
          </w:p>
        </w:tc>
      </w:tr>
      <w:tr w:rsidR="00C35653" w14:paraId="138D161C" w14:textId="77777777" w:rsidTr="00FF46EE">
        <w:trPr>
          <w:jc w:val="center"/>
        </w:trPr>
        <w:tc>
          <w:tcPr>
            <w:tcW w:w="1872" w:type="dxa"/>
            <w:shd w:val="clear" w:color="auto" w:fill="auto"/>
            <w:tcMar>
              <w:top w:w="100" w:type="dxa"/>
              <w:left w:w="100" w:type="dxa"/>
              <w:bottom w:w="100" w:type="dxa"/>
              <w:right w:w="100" w:type="dxa"/>
            </w:tcMar>
          </w:tcPr>
          <w:p w14:paraId="486F2F8D" w14:textId="77777777" w:rsidR="00C35653" w:rsidRDefault="00C35653" w:rsidP="00FF46EE">
            <w:pPr>
              <w:widowControl w:val="0"/>
              <w:spacing w:line="240" w:lineRule="auto"/>
              <w:rPr>
                <w:sz w:val="18"/>
                <w:szCs w:val="18"/>
              </w:rPr>
            </w:pPr>
            <w:r>
              <w:rPr>
                <w:sz w:val="18"/>
                <w:szCs w:val="18"/>
              </w:rPr>
              <w:t>Derailment of Speech</w:t>
            </w:r>
          </w:p>
        </w:tc>
        <w:tc>
          <w:tcPr>
            <w:tcW w:w="1872" w:type="dxa"/>
            <w:shd w:val="clear" w:color="auto" w:fill="auto"/>
            <w:tcMar>
              <w:top w:w="100" w:type="dxa"/>
              <w:left w:w="100" w:type="dxa"/>
              <w:bottom w:w="100" w:type="dxa"/>
              <w:right w:w="100" w:type="dxa"/>
            </w:tcMar>
          </w:tcPr>
          <w:p w14:paraId="6C801F98" w14:textId="77777777" w:rsidR="00C35653" w:rsidRDefault="00C35653" w:rsidP="00FF46EE">
            <w:pPr>
              <w:widowControl w:val="0"/>
              <w:spacing w:line="240" w:lineRule="auto"/>
              <w:rPr>
                <w:sz w:val="18"/>
                <w:szCs w:val="18"/>
                <w:vertAlign w:val="superscript"/>
              </w:rPr>
            </w:pPr>
            <w:r>
              <w:rPr>
                <w:sz w:val="18"/>
                <w:szCs w:val="18"/>
              </w:rPr>
              <w:t>Disturbed Sleep</w:t>
            </w:r>
          </w:p>
        </w:tc>
        <w:tc>
          <w:tcPr>
            <w:tcW w:w="1872" w:type="dxa"/>
            <w:shd w:val="clear" w:color="auto" w:fill="auto"/>
            <w:tcMar>
              <w:top w:w="100" w:type="dxa"/>
              <w:left w:w="100" w:type="dxa"/>
              <w:bottom w:w="100" w:type="dxa"/>
              <w:right w:w="100" w:type="dxa"/>
            </w:tcMar>
          </w:tcPr>
          <w:p w14:paraId="0A48EF3A" w14:textId="77777777" w:rsidR="00C35653" w:rsidRDefault="00C35653" w:rsidP="00FF46EE">
            <w:pPr>
              <w:widowControl w:val="0"/>
              <w:spacing w:line="240" w:lineRule="auto"/>
              <w:rPr>
                <w:sz w:val="18"/>
                <w:szCs w:val="18"/>
              </w:rPr>
            </w:pPr>
            <w:r>
              <w:rPr>
                <w:sz w:val="18"/>
                <w:szCs w:val="18"/>
              </w:rPr>
              <w:t>Echolalia</w:t>
            </w:r>
          </w:p>
        </w:tc>
        <w:tc>
          <w:tcPr>
            <w:tcW w:w="1872" w:type="dxa"/>
            <w:shd w:val="clear" w:color="auto" w:fill="auto"/>
            <w:tcMar>
              <w:top w:w="100" w:type="dxa"/>
              <w:left w:w="100" w:type="dxa"/>
              <w:bottom w:w="100" w:type="dxa"/>
              <w:right w:w="100" w:type="dxa"/>
            </w:tcMar>
          </w:tcPr>
          <w:p w14:paraId="2B0E31DA" w14:textId="77777777" w:rsidR="00C35653" w:rsidRDefault="00C35653" w:rsidP="00FF46EE">
            <w:pPr>
              <w:widowControl w:val="0"/>
              <w:spacing w:line="240" w:lineRule="auto"/>
              <w:rPr>
                <w:sz w:val="18"/>
                <w:szCs w:val="18"/>
              </w:rPr>
            </w:pPr>
            <w:r>
              <w:rPr>
                <w:sz w:val="18"/>
                <w:szCs w:val="18"/>
              </w:rPr>
              <w:t>Elation</w:t>
            </w:r>
          </w:p>
        </w:tc>
        <w:tc>
          <w:tcPr>
            <w:tcW w:w="1872" w:type="dxa"/>
            <w:shd w:val="clear" w:color="auto" w:fill="auto"/>
            <w:tcMar>
              <w:top w:w="100" w:type="dxa"/>
              <w:left w:w="100" w:type="dxa"/>
              <w:bottom w:w="100" w:type="dxa"/>
              <w:right w:w="100" w:type="dxa"/>
            </w:tcMar>
          </w:tcPr>
          <w:p w14:paraId="5A9B515C" w14:textId="77777777" w:rsidR="00C35653" w:rsidRDefault="00C35653" w:rsidP="00FF46EE">
            <w:pPr>
              <w:widowControl w:val="0"/>
              <w:spacing w:line="240" w:lineRule="auto"/>
              <w:rPr>
                <w:sz w:val="18"/>
                <w:szCs w:val="18"/>
              </w:rPr>
            </w:pPr>
            <w:r>
              <w:rPr>
                <w:sz w:val="18"/>
                <w:szCs w:val="18"/>
              </w:rPr>
              <w:t>Flight of Ideas</w:t>
            </w:r>
          </w:p>
        </w:tc>
      </w:tr>
      <w:tr w:rsidR="00C35653" w14:paraId="08F47AB6" w14:textId="77777777" w:rsidTr="00FF46EE">
        <w:trPr>
          <w:jc w:val="center"/>
        </w:trPr>
        <w:tc>
          <w:tcPr>
            <w:tcW w:w="1872" w:type="dxa"/>
            <w:shd w:val="clear" w:color="auto" w:fill="auto"/>
            <w:tcMar>
              <w:top w:w="100" w:type="dxa"/>
              <w:left w:w="100" w:type="dxa"/>
              <w:bottom w:w="100" w:type="dxa"/>
              <w:right w:w="100" w:type="dxa"/>
            </w:tcMar>
          </w:tcPr>
          <w:p w14:paraId="2695E1ED" w14:textId="77777777" w:rsidR="00C35653" w:rsidRDefault="00C35653" w:rsidP="00FF46EE">
            <w:pPr>
              <w:widowControl w:val="0"/>
              <w:spacing w:line="240" w:lineRule="auto"/>
              <w:rPr>
                <w:sz w:val="18"/>
                <w:szCs w:val="18"/>
              </w:rPr>
            </w:pPr>
            <w:r>
              <w:rPr>
                <w:sz w:val="18"/>
                <w:szCs w:val="18"/>
              </w:rPr>
              <w:t>Formal Thought Disorder</w:t>
            </w:r>
          </w:p>
        </w:tc>
        <w:tc>
          <w:tcPr>
            <w:tcW w:w="1872" w:type="dxa"/>
            <w:shd w:val="clear" w:color="auto" w:fill="auto"/>
            <w:tcMar>
              <w:top w:w="100" w:type="dxa"/>
              <w:left w:w="100" w:type="dxa"/>
              <w:bottom w:w="100" w:type="dxa"/>
              <w:right w:w="100" w:type="dxa"/>
            </w:tcMar>
          </w:tcPr>
          <w:p w14:paraId="5F090BF3" w14:textId="77777777" w:rsidR="00C35653" w:rsidRDefault="00C35653" w:rsidP="00FF46EE">
            <w:pPr>
              <w:widowControl w:val="0"/>
              <w:spacing w:line="240" w:lineRule="auto"/>
              <w:rPr>
                <w:sz w:val="18"/>
                <w:szCs w:val="18"/>
              </w:rPr>
            </w:pPr>
            <w:r>
              <w:rPr>
                <w:sz w:val="18"/>
                <w:szCs w:val="18"/>
              </w:rPr>
              <w:t>Grandiosity</w:t>
            </w:r>
          </w:p>
        </w:tc>
        <w:tc>
          <w:tcPr>
            <w:tcW w:w="1872" w:type="dxa"/>
            <w:shd w:val="clear" w:color="auto" w:fill="auto"/>
            <w:tcMar>
              <w:top w:w="100" w:type="dxa"/>
              <w:left w:w="100" w:type="dxa"/>
              <w:bottom w:w="100" w:type="dxa"/>
              <w:right w:w="100" w:type="dxa"/>
            </w:tcMar>
          </w:tcPr>
          <w:p w14:paraId="791C54B9" w14:textId="77777777" w:rsidR="00C35653" w:rsidRDefault="00C35653" w:rsidP="00FF46EE">
            <w:pPr>
              <w:widowControl w:val="0"/>
              <w:spacing w:line="240" w:lineRule="auto"/>
              <w:rPr>
                <w:sz w:val="18"/>
                <w:szCs w:val="18"/>
              </w:rPr>
            </w:pPr>
            <w:r>
              <w:rPr>
                <w:sz w:val="18"/>
                <w:szCs w:val="18"/>
              </w:rPr>
              <w:t>Guilt</w:t>
            </w:r>
          </w:p>
        </w:tc>
        <w:tc>
          <w:tcPr>
            <w:tcW w:w="1872" w:type="dxa"/>
            <w:shd w:val="clear" w:color="auto" w:fill="auto"/>
            <w:tcMar>
              <w:top w:w="100" w:type="dxa"/>
              <w:left w:w="100" w:type="dxa"/>
              <w:bottom w:w="100" w:type="dxa"/>
              <w:right w:w="100" w:type="dxa"/>
            </w:tcMar>
          </w:tcPr>
          <w:p w14:paraId="4EEB292E" w14:textId="77777777" w:rsidR="00C35653" w:rsidRDefault="00C35653" w:rsidP="00FF46EE">
            <w:pPr>
              <w:widowControl w:val="0"/>
              <w:spacing w:line="240" w:lineRule="auto"/>
              <w:rPr>
                <w:sz w:val="18"/>
                <w:szCs w:val="18"/>
              </w:rPr>
            </w:pPr>
            <w:r>
              <w:rPr>
                <w:sz w:val="18"/>
                <w:szCs w:val="18"/>
              </w:rPr>
              <w:t>Hallucinations</w:t>
            </w:r>
          </w:p>
        </w:tc>
        <w:tc>
          <w:tcPr>
            <w:tcW w:w="1872" w:type="dxa"/>
            <w:shd w:val="clear" w:color="auto" w:fill="auto"/>
            <w:tcMar>
              <w:top w:w="100" w:type="dxa"/>
              <w:left w:w="100" w:type="dxa"/>
              <w:bottom w:w="100" w:type="dxa"/>
              <w:right w:w="100" w:type="dxa"/>
            </w:tcMar>
          </w:tcPr>
          <w:p w14:paraId="2E9799D0" w14:textId="77777777" w:rsidR="00C35653" w:rsidRDefault="00C35653" w:rsidP="00FF46EE">
            <w:pPr>
              <w:widowControl w:val="0"/>
              <w:spacing w:line="240" w:lineRule="auto"/>
              <w:rPr>
                <w:sz w:val="18"/>
                <w:szCs w:val="18"/>
              </w:rPr>
            </w:pPr>
            <w:r>
              <w:rPr>
                <w:sz w:val="18"/>
                <w:szCs w:val="18"/>
              </w:rPr>
              <w:t>Helplessness</w:t>
            </w:r>
          </w:p>
        </w:tc>
      </w:tr>
      <w:tr w:rsidR="00C35653" w14:paraId="23A9B4DD" w14:textId="77777777" w:rsidTr="00FF46EE">
        <w:trPr>
          <w:jc w:val="center"/>
        </w:trPr>
        <w:tc>
          <w:tcPr>
            <w:tcW w:w="1872" w:type="dxa"/>
            <w:shd w:val="clear" w:color="auto" w:fill="auto"/>
            <w:tcMar>
              <w:top w:w="100" w:type="dxa"/>
              <w:left w:w="100" w:type="dxa"/>
              <w:bottom w:w="100" w:type="dxa"/>
              <w:right w:w="100" w:type="dxa"/>
            </w:tcMar>
          </w:tcPr>
          <w:p w14:paraId="261449CC" w14:textId="77777777" w:rsidR="00C35653" w:rsidRDefault="00C35653" w:rsidP="00FF46EE">
            <w:pPr>
              <w:widowControl w:val="0"/>
              <w:spacing w:line="240" w:lineRule="auto"/>
              <w:rPr>
                <w:sz w:val="18"/>
                <w:szCs w:val="18"/>
              </w:rPr>
            </w:pPr>
            <w:r>
              <w:rPr>
                <w:sz w:val="18"/>
                <w:szCs w:val="18"/>
              </w:rPr>
              <w:t>Hopelessness</w:t>
            </w:r>
          </w:p>
        </w:tc>
        <w:tc>
          <w:tcPr>
            <w:tcW w:w="1872" w:type="dxa"/>
            <w:shd w:val="clear" w:color="auto" w:fill="auto"/>
            <w:tcMar>
              <w:top w:w="100" w:type="dxa"/>
              <w:left w:w="100" w:type="dxa"/>
              <w:bottom w:w="100" w:type="dxa"/>
              <w:right w:w="100" w:type="dxa"/>
            </w:tcMar>
          </w:tcPr>
          <w:p w14:paraId="735FDAFE" w14:textId="77777777" w:rsidR="00C35653" w:rsidRDefault="00C35653" w:rsidP="00FF46EE">
            <w:pPr>
              <w:widowControl w:val="0"/>
              <w:spacing w:line="240" w:lineRule="auto"/>
              <w:rPr>
                <w:sz w:val="18"/>
                <w:szCs w:val="18"/>
              </w:rPr>
            </w:pPr>
            <w:r>
              <w:rPr>
                <w:sz w:val="18"/>
                <w:szCs w:val="18"/>
              </w:rPr>
              <w:t>Hostility</w:t>
            </w:r>
          </w:p>
        </w:tc>
        <w:tc>
          <w:tcPr>
            <w:tcW w:w="1872" w:type="dxa"/>
            <w:shd w:val="clear" w:color="auto" w:fill="auto"/>
            <w:tcMar>
              <w:top w:w="100" w:type="dxa"/>
              <w:left w:w="100" w:type="dxa"/>
              <w:bottom w:w="100" w:type="dxa"/>
              <w:right w:w="100" w:type="dxa"/>
            </w:tcMar>
          </w:tcPr>
          <w:p w14:paraId="3F6131D8" w14:textId="77777777" w:rsidR="00C35653" w:rsidRDefault="00C35653" w:rsidP="00FF46EE">
            <w:pPr>
              <w:widowControl w:val="0"/>
              <w:spacing w:line="240" w:lineRule="auto"/>
              <w:rPr>
                <w:sz w:val="18"/>
                <w:szCs w:val="18"/>
              </w:rPr>
            </w:pPr>
            <w:r>
              <w:rPr>
                <w:sz w:val="18"/>
                <w:szCs w:val="18"/>
              </w:rPr>
              <w:t>Insomnia</w:t>
            </w:r>
          </w:p>
        </w:tc>
        <w:tc>
          <w:tcPr>
            <w:tcW w:w="1872" w:type="dxa"/>
            <w:shd w:val="clear" w:color="auto" w:fill="auto"/>
            <w:tcMar>
              <w:top w:w="100" w:type="dxa"/>
              <w:left w:w="100" w:type="dxa"/>
              <w:bottom w:w="100" w:type="dxa"/>
              <w:right w:w="100" w:type="dxa"/>
            </w:tcMar>
          </w:tcPr>
          <w:p w14:paraId="0EC1F0C8" w14:textId="77777777" w:rsidR="00C35653" w:rsidRDefault="00C35653" w:rsidP="00FF46EE">
            <w:pPr>
              <w:widowControl w:val="0"/>
              <w:spacing w:line="240" w:lineRule="auto"/>
              <w:rPr>
                <w:sz w:val="18"/>
                <w:szCs w:val="18"/>
              </w:rPr>
            </w:pPr>
            <w:r>
              <w:rPr>
                <w:sz w:val="18"/>
                <w:szCs w:val="18"/>
              </w:rPr>
              <w:t>Irritability</w:t>
            </w:r>
          </w:p>
        </w:tc>
        <w:tc>
          <w:tcPr>
            <w:tcW w:w="1872" w:type="dxa"/>
            <w:shd w:val="clear" w:color="auto" w:fill="auto"/>
            <w:tcMar>
              <w:top w:w="100" w:type="dxa"/>
              <w:left w:w="100" w:type="dxa"/>
              <w:bottom w:w="100" w:type="dxa"/>
              <w:right w:w="100" w:type="dxa"/>
            </w:tcMar>
          </w:tcPr>
          <w:p w14:paraId="413EDCCE" w14:textId="77777777" w:rsidR="00C35653" w:rsidRDefault="00C35653" w:rsidP="00FF46EE">
            <w:pPr>
              <w:widowControl w:val="0"/>
              <w:spacing w:line="240" w:lineRule="auto"/>
              <w:rPr>
                <w:sz w:val="18"/>
                <w:szCs w:val="18"/>
              </w:rPr>
            </w:pPr>
            <w:r>
              <w:rPr>
                <w:sz w:val="18"/>
                <w:szCs w:val="18"/>
              </w:rPr>
              <w:t>Loss of Coherence</w:t>
            </w:r>
          </w:p>
        </w:tc>
      </w:tr>
      <w:tr w:rsidR="00C35653" w14:paraId="4093CE81" w14:textId="77777777" w:rsidTr="00FF46EE">
        <w:trPr>
          <w:jc w:val="center"/>
        </w:trPr>
        <w:tc>
          <w:tcPr>
            <w:tcW w:w="1872" w:type="dxa"/>
            <w:shd w:val="clear" w:color="auto" w:fill="auto"/>
            <w:tcMar>
              <w:top w:w="100" w:type="dxa"/>
              <w:left w:w="100" w:type="dxa"/>
              <w:bottom w:w="100" w:type="dxa"/>
              <w:right w:w="100" w:type="dxa"/>
            </w:tcMar>
          </w:tcPr>
          <w:p w14:paraId="408C3696" w14:textId="77777777" w:rsidR="00C35653" w:rsidRDefault="00C35653" w:rsidP="00FF46EE">
            <w:pPr>
              <w:widowControl w:val="0"/>
              <w:spacing w:line="240" w:lineRule="auto"/>
              <w:rPr>
                <w:sz w:val="18"/>
                <w:szCs w:val="18"/>
              </w:rPr>
            </w:pPr>
            <w:r>
              <w:rPr>
                <w:sz w:val="18"/>
                <w:szCs w:val="18"/>
              </w:rPr>
              <w:t>Low Energy</w:t>
            </w:r>
          </w:p>
        </w:tc>
        <w:tc>
          <w:tcPr>
            <w:tcW w:w="1872" w:type="dxa"/>
            <w:shd w:val="clear" w:color="auto" w:fill="auto"/>
            <w:tcMar>
              <w:top w:w="100" w:type="dxa"/>
              <w:left w:w="100" w:type="dxa"/>
              <w:bottom w:w="100" w:type="dxa"/>
              <w:right w:w="100" w:type="dxa"/>
            </w:tcMar>
          </w:tcPr>
          <w:p w14:paraId="5E16EA16" w14:textId="77777777" w:rsidR="00C35653" w:rsidRDefault="00C35653" w:rsidP="00FF46EE">
            <w:pPr>
              <w:widowControl w:val="0"/>
              <w:spacing w:line="240" w:lineRule="auto"/>
              <w:rPr>
                <w:sz w:val="18"/>
                <w:szCs w:val="18"/>
              </w:rPr>
            </w:pPr>
            <w:r>
              <w:rPr>
                <w:sz w:val="18"/>
                <w:szCs w:val="18"/>
              </w:rPr>
              <w:t>Low Mood</w:t>
            </w:r>
          </w:p>
        </w:tc>
        <w:tc>
          <w:tcPr>
            <w:tcW w:w="1872" w:type="dxa"/>
            <w:shd w:val="clear" w:color="auto" w:fill="auto"/>
            <w:tcMar>
              <w:top w:w="100" w:type="dxa"/>
              <w:left w:w="100" w:type="dxa"/>
              <w:bottom w:w="100" w:type="dxa"/>
              <w:right w:w="100" w:type="dxa"/>
            </w:tcMar>
          </w:tcPr>
          <w:p w14:paraId="301F46C7" w14:textId="77777777" w:rsidR="00C35653" w:rsidRDefault="00C35653" w:rsidP="00FF46EE">
            <w:pPr>
              <w:widowControl w:val="0"/>
              <w:spacing w:line="240" w:lineRule="auto"/>
              <w:rPr>
                <w:sz w:val="18"/>
                <w:szCs w:val="18"/>
              </w:rPr>
            </w:pPr>
            <w:r>
              <w:rPr>
                <w:sz w:val="18"/>
                <w:szCs w:val="18"/>
              </w:rPr>
              <w:t>Mood Instability</w:t>
            </w:r>
          </w:p>
        </w:tc>
        <w:tc>
          <w:tcPr>
            <w:tcW w:w="1872" w:type="dxa"/>
            <w:shd w:val="clear" w:color="auto" w:fill="auto"/>
            <w:tcMar>
              <w:top w:w="100" w:type="dxa"/>
              <w:left w:w="100" w:type="dxa"/>
              <w:bottom w:w="100" w:type="dxa"/>
              <w:right w:w="100" w:type="dxa"/>
            </w:tcMar>
          </w:tcPr>
          <w:p w14:paraId="3AEB12A4" w14:textId="77777777" w:rsidR="00C35653" w:rsidRDefault="00C35653" w:rsidP="00FF46EE">
            <w:pPr>
              <w:widowControl w:val="0"/>
              <w:spacing w:line="240" w:lineRule="auto"/>
              <w:rPr>
                <w:sz w:val="18"/>
                <w:szCs w:val="18"/>
              </w:rPr>
            </w:pPr>
            <w:r>
              <w:rPr>
                <w:sz w:val="18"/>
                <w:szCs w:val="18"/>
              </w:rPr>
              <w:t>Mutism</w:t>
            </w:r>
          </w:p>
        </w:tc>
        <w:tc>
          <w:tcPr>
            <w:tcW w:w="1872" w:type="dxa"/>
            <w:shd w:val="clear" w:color="auto" w:fill="auto"/>
            <w:tcMar>
              <w:top w:w="100" w:type="dxa"/>
              <w:left w:w="100" w:type="dxa"/>
              <w:bottom w:w="100" w:type="dxa"/>
              <w:right w:w="100" w:type="dxa"/>
            </w:tcMar>
          </w:tcPr>
          <w:p w14:paraId="6736E8F4" w14:textId="77777777" w:rsidR="00C35653" w:rsidRDefault="00C35653" w:rsidP="00FF46EE">
            <w:pPr>
              <w:widowControl w:val="0"/>
              <w:spacing w:line="240" w:lineRule="auto"/>
              <w:rPr>
                <w:sz w:val="18"/>
                <w:szCs w:val="18"/>
              </w:rPr>
            </w:pPr>
            <w:r>
              <w:rPr>
                <w:sz w:val="18"/>
                <w:szCs w:val="18"/>
              </w:rPr>
              <w:t>Negative Symptoms</w:t>
            </w:r>
          </w:p>
        </w:tc>
      </w:tr>
      <w:tr w:rsidR="00C35653" w14:paraId="7190694B" w14:textId="77777777" w:rsidTr="00FF46EE">
        <w:trPr>
          <w:jc w:val="center"/>
        </w:trPr>
        <w:tc>
          <w:tcPr>
            <w:tcW w:w="1872" w:type="dxa"/>
            <w:shd w:val="clear" w:color="auto" w:fill="auto"/>
            <w:tcMar>
              <w:top w:w="100" w:type="dxa"/>
              <w:left w:w="100" w:type="dxa"/>
              <w:bottom w:w="100" w:type="dxa"/>
              <w:right w:w="100" w:type="dxa"/>
            </w:tcMar>
          </w:tcPr>
          <w:p w14:paraId="0165F9FE" w14:textId="77777777" w:rsidR="00C35653" w:rsidRDefault="00C35653" w:rsidP="00FF46EE">
            <w:pPr>
              <w:widowControl w:val="0"/>
              <w:spacing w:line="240" w:lineRule="auto"/>
              <w:rPr>
                <w:sz w:val="18"/>
                <w:szCs w:val="18"/>
              </w:rPr>
            </w:pPr>
            <w:r>
              <w:rPr>
                <w:sz w:val="18"/>
                <w:szCs w:val="18"/>
              </w:rPr>
              <w:t>Paranoia</w:t>
            </w:r>
          </w:p>
        </w:tc>
        <w:tc>
          <w:tcPr>
            <w:tcW w:w="1872" w:type="dxa"/>
            <w:shd w:val="clear" w:color="auto" w:fill="auto"/>
            <w:tcMar>
              <w:top w:w="100" w:type="dxa"/>
              <w:left w:w="100" w:type="dxa"/>
              <w:bottom w:w="100" w:type="dxa"/>
              <w:right w:w="100" w:type="dxa"/>
            </w:tcMar>
          </w:tcPr>
          <w:p w14:paraId="4034318E" w14:textId="77777777" w:rsidR="00C35653" w:rsidRDefault="00C35653" w:rsidP="00FF46EE">
            <w:pPr>
              <w:widowControl w:val="0"/>
              <w:spacing w:line="240" w:lineRule="auto"/>
              <w:rPr>
                <w:sz w:val="18"/>
                <w:szCs w:val="18"/>
              </w:rPr>
            </w:pPr>
            <w:r>
              <w:rPr>
                <w:sz w:val="18"/>
                <w:szCs w:val="18"/>
              </w:rPr>
              <w:t>Passivity</w:t>
            </w:r>
          </w:p>
        </w:tc>
        <w:tc>
          <w:tcPr>
            <w:tcW w:w="1872" w:type="dxa"/>
            <w:shd w:val="clear" w:color="auto" w:fill="auto"/>
            <w:tcMar>
              <w:top w:w="100" w:type="dxa"/>
              <w:left w:w="100" w:type="dxa"/>
              <w:bottom w:w="100" w:type="dxa"/>
              <w:right w:w="100" w:type="dxa"/>
            </w:tcMar>
          </w:tcPr>
          <w:p w14:paraId="2D5DFBD7" w14:textId="77777777" w:rsidR="00C35653" w:rsidRDefault="00C35653" w:rsidP="00FF46EE">
            <w:pPr>
              <w:widowControl w:val="0"/>
              <w:spacing w:line="240" w:lineRule="auto"/>
              <w:rPr>
                <w:sz w:val="18"/>
                <w:szCs w:val="18"/>
              </w:rPr>
            </w:pPr>
            <w:r>
              <w:rPr>
                <w:sz w:val="18"/>
                <w:szCs w:val="18"/>
              </w:rPr>
              <w:t>Persecutory Ideation</w:t>
            </w:r>
          </w:p>
        </w:tc>
        <w:tc>
          <w:tcPr>
            <w:tcW w:w="1872" w:type="dxa"/>
            <w:shd w:val="clear" w:color="auto" w:fill="auto"/>
            <w:tcMar>
              <w:top w:w="100" w:type="dxa"/>
              <w:left w:w="100" w:type="dxa"/>
              <w:bottom w:w="100" w:type="dxa"/>
              <w:right w:w="100" w:type="dxa"/>
            </w:tcMar>
          </w:tcPr>
          <w:p w14:paraId="09933196" w14:textId="77777777" w:rsidR="00C35653" w:rsidRDefault="00C35653" w:rsidP="00FF46EE">
            <w:pPr>
              <w:widowControl w:val="0"/>
              <w:spacing w:line="240" w:lineRule="auto"/>
              <w:rPr>
                <w:sz w:val="18"/>
                <w:szCs w:val="18"/>
              </w:rPr>
            </w:pPr>
            <w:r>
              <w:rPr>
                <w:sz w:val="18"/>
                <w:szCs w:val="18"/>
              </w:rPr>
              <w:t>Poor Appetite</w:t>
            </w:r>
          </w:p>
        </w:tc>
        <w:tc>
          <w:tcPr>
            <w:tcW w:w="1872" w:type="dxa"/>
            <w:shd w:val="clear" w:color="auto" w:fill="auto"/>
            <w:tcMar>
              <w:top w:w="100" w:type="dxa"/>
              <w:left w:w="100" w:type="dxa"/>
              <w:bottom w:w="100" w:type="dxa"/>
              <w:right w:w="100" w:type="dxa"/>
            </w:tcMar>
          </w:tcPr>
          <w:p w14:paraId="6EE21018" w14:textId="77777777" w:rsidR="00C35653" w:rsidRDefault="00C35653" w:rsidP="00FF46EE">
            <w:pPr>
              <w:widowControl w:val="0"/>
              <w:spacing w:line="240" w:lineRule="auto"/>
              <w:rPr>
                <w:sz w:val="18"/>
                <w:szCs w:val="18"/>
              </w:rPr>
            </w:pPr>
            <w:r>
              <w:rPr>
                <w:sz w:val="18"/>
                <w:szCs w:val="18"/>
              </w:rPr>
              <w:t>Poor Concentration</w:t>
            </w:r>
          </w:p>
        </w:tc>
      </w:tr>
      <w:tr w:rsidR="00C35653" w14:paraId="18D47F4F" w14:textId="77777777" w:rsidTr="00FF46EE">
        <w:trPr>
          <w:jc w:val="center"/>
        </w:trPr>
        <w:tc>
          <w:tcPr>
            <w:tcW w:w="1872" w:type="dxa"/>
            <w:shd w:val="clear" w:color="auto" w:fill="auto"/>
            <w:tcMar>
              <w:top w:w="100" w:type="dxa"/>
              <w:left w:w="100" w:type="dxa"/>
              <w:bottom w:w="100" w:type="dxa"/>
              <w:right w:w="100" w:type="dxa"/>
            </w:tcMar>
          </w:tcPr>
          <w:p w14:paraId="4C2456C2" w14:textId="77777777" w:rsidR="00C35653" w:rsidRDefault="00C35653" w:rsidP="00FF46EE">
            <w:pPr>
              <w:widowControl w:val="0"/>
              <w:spacing w:line="240" w:lineRule="auto"/>
              <w:rPr>
                <w:sz w:val="18"/>
                <w:szCs w:val="18"/>
              </w:rPr>
            </w:pPr>
            <w:r>
              <w:rPr>
                <w:sz w:val="18"/>
                <w:szCs w:val="18"/>
              </w:rPr>
              <w:t>Poor Insight</w:t>
            </w:r>
          </w:p>
        </w:tc>
        <w:tc>
          <w:tcPr>
            <w:tcW w:w="1872" w:type="dxa"/>
            <w:shd w:val="clear" w:color="auto" w:fill="auto"/>
            <w:tcMar>
              <w:top w:w="100" w:type="dxa"/>
              <w:left w:w="100" w:type="dxa"/>
              <w:bottom w:w="100" w:type="dxa"/>
              <w:right w:w="100" w:type="dxa"/>
            </w:tcMar>
          </w:tcPr>
          <w:p w14:paraId="29213BB3" w14:textId="77777777" w:rsidR="00C35653" w:rsidRDefault="00C35653" w:rsidP="00FF46EE">
            <w:pPr>
              <w:widowControl w:val="0"/>
              <w:spacing w:line="240" w:lineRule="auto"/>
              <w:rPr>
                <w:sz w:val="18"/>
                <w:szCs w:val="18"/>
              </w:rPr>
            </w:pPr>
            <w:r>
              <w:rPr>
                <w:sz w:val="18"/>
                <w:szCs w:val="18"/>
              </w:rPr>
              <w:t>Poor Motivation</w:t>
            </w:r>
          </w:p>
        </w:tc>
        <w:tc>
          <w:tcPr>
            <w:tcW w:w="1872" w:type="dxa"/>
            <w:shd w:val="clear" w:color="auto" w:fill="auto"/>
            <w:tcMar>
              <w:top w:w="100" w:type="dxa"/>
              <w:left w:w="100" w:type="dxa"/>
              <w:bottom w:w="100" w:type="dxa"/>
              <w:right w:w="100" w:type="dxa"/>
            </w:tcMar>
          </w:tcPr>
          <w:p w14:paraId="7AFC1917" w14:textId="77777777" w:rsidR="00C35653" w:rsidRDefault="00C35653" w:rsidP="00FF46EE">
            <w:pPr>
              <w:widowControl w:val="0"/>
              <w:spacing w:line="240" w:lineRule="auto"/>
              <w:rPr>
                <w:sz w:val="18"/>
                <w:szCs w:val="18"/>
              </w:rPr>
            </w:pPr>
            <w:r>
              <w:rPr>
                <w:sz w:val="18"/>
                <w:szCs w:val="18"/>
              </w:rPr>
              <w:t>Poverty of Speech</w:t>
            </w:r>
          </w:p>
        </w:tc>
        <w:tc>
          <w:tcPr>
            <w:tcW w:w="1872" w:type="dxa"/>
            <w:shd w:val="clear" w:color="auto" w:fill="auto"/>
            <w:tcMar>
              <w:top w:w="100" w:type="dxa"/>
              <w:left w:w="100" w:type="dxa"/>
              <w:bottom w:w="100" w:type="dxa"/>
              <w:right w:w="100" w:type="dxa"/>
            </w:tcMar>
          </w:tcPr>
          <w:p w14:paraId="345B8A1B" w14:textId="77777777" w:rsidR="00C35653" w:rsidRDefault="00C35653" w:rsidP="00FF46EE">
            <w:pPr>
              <w:widowControl w:val="0"/>
              <w:spacing w:line="240" w:lineRule="auto"/>
              <w:rPr>
                <w:sz w:val="18"/>
                <w:szCs w:val="18"/>
              </w:rPr>
            </w:pPr>
            <w:r>
              <w:rPr>
                <w:sz w:val="18"/>
                <w:szCs w:val="18"/>
              </w:rPr>
              <w:t>Poverty of Thought</w:t>
            </w:r>
          </w:p>
        </w:tc>
        <w:tc>
          <w:tcPr>
            <w:tcW w:w="1872" w:type="dxa"/>
            <w:shd w:val="clear" w:color="auto" w:fill="auto"/>
            <w:tcMar>
              <w:top w:w="100" w:type="dxa"/>
              <w:left w:w="100" w:type="dxa"/>
              <w:bottom w:w="100" w:type="dxa"/>
              <w:right w:w="100" w:type="dxa"/>
            </w:tcMar>
          </w:tcPr>
          <w:p w14:paraId="36CE064D" w14:textId="77777777" w:rsidR="00C35653" w:rsidRDefault="00C35653" w:rsidP="00FF46EE">
            <w:pPr>
              <w:widowControl w:val="0"/>
              <w:spacing w:line="240" w:lineRule="auto"/>
              <w:rPr>
                <w:sz w:val="18"/>
                <w:szCs w:val="18"/>
              </w:rPr>
            </w:pPr>
            <w:r>
              <w:rPr>
                <w:sz w:val="18"/>
                <w:szCs w:val="18"/>
              </w:rPr>
              <w:t>Social Withdrawal</w:t>
            </w:r>
          </w:p>
        </w:tc>
      </w:tr>
      <w:tr w:rsidR="00C35653" w14:paraId="0F18DF69" w14:textId="77777777" w:rsidTr="00FF46EE">
        <w:trPr>
          <w:jc w:val="center"/>
        </w:trPr>
        <w:tc>
          <w:tcPr>
            <w:tcW w:w="1872" w:type="dxa"/>
            <w:shd w:val="clear" w:color="auto" w:fill="auto"/>
            <w:tcMar>
              <w:top w:w="100" w:type="dxa"/>
              <w:left w:w="100" w:type="dxa"/>
              <w:bottom w:w="100" w:type="dxa"/>
              <w:right w:w="100" w:type="dxa"/>
            </w:tcMar>
          </w:tcPr>
          <w:p w14:paraId="2B24AA2E" w14:textId="77777777" w:rsidR="00C35653" w:rsidRDefault="00C35653" w:rsidP="00FF46EE">
            <w:pPr>
              <w:widowControl w:val="0"/>
              <w:spacing w:line="240" w:lineRule="auto"/>
              <w:rPr>
                <w:sz w:val="18"/>
                <w:szCs w:val="18"/>
              </w:rPr>
            </w:pPr>
            <w:r>
              <w:rPr>
                <w:sz w:val="18"/>
                <w:szCs w:val="18"/>
              </w:rPr>
              <w:t>Stupor</w:t>
            </w:r>
          </w:p>
        </w:tc>
        <w:tc>
          <w:tcPr>
            <w:tcW w:w="1872" w:type="dxa"/>
            <w:shd w:val="clear" w:color="auto" w:fill="auto"/>
            <w:tcMar>
              <w:top w:w="100" w:type="dxa"/>
              <w:left w:w="100" w:type="dxa"/>
              <w:bottom w:w="100" w:type="dxa"/>
              <w:right w:w="100" w:type="dxa"/>
            </w:tcMar>
          </w:tcPr>
          <w:p w14:paraId="38A16E31" w14:textId="77777777" w:rsidR="00C35653" w:rsidRDefault="00C35653" w:rsidP="00FF46EE">
            <w:pPr>
              <w:widowControl w:val="0"/>
              <w:spacing w:line="240" w:lineRule="auto"/>
              <w:rPr>
                <w:sz w:val="18"/>
                <w:szCs w:val="18"/>
              </w:rPr>
            </w:pPr>
            <w:r>
              <w:rPr>
                <w:sz w:val="18"/>
                <w:szCs w:val="18"/>
              </w:rPr>
              <w:t>Suicidal Ideation</w:t>
            </w:r>
          </w:p>
        </w:tc>
        <w:tc>
          <w:tcPr>
            <w:tcW w:w="1872" w:type="dxa"/>
            <w:shd w:val="clear" w:color="auto" w:fill="auto"/>
            <w:tcMar>
              <w:top w:w="100" w:type="dxa"/>
              <w:left w:w="100" w:type="dxa"/>
              <w:bottom w:w="100" w:type="dxa"/>
              <w:right w:w="100" w:type="dxa"/>
            </w:tcMar>
          </w:tcPr>
          <w:p w14:paraId="240D3295" w14:textId="77777777" w:rsidR="00C35653" w:rsidRDefault="00C35653" w:rsidP="00FF46EE">
            <w:pPr>
              <w:widowControl w:val="0"/>
              <w:spacing w:line="240" w:lineRule="auto"/>
              <w:rPr>
                <w:sz w:val="18"/>
                <w:szCs w:val="18"/>
              </w:rPr>
            </w:pPr>
            <w:r>
              <w:rPr>
                <w:sz w:val="18"/>
                <w:szCs w:val="18"/>
              </w:rPr>
              <w:t>Tangential Speech</w:t>
            </w:r>
          </w:p>
        </w:tc>
        <w:tc>
          <w:tcPr>
            <w:tcW w:w="1872" w:type="dxa"/>
            <w:shd w:val="clear" w:color="auto" w:fill="auto"/>
            <w:tcMar>
              <w:top w:w="100" w:type="dxa"/>
              <w:left w:w="100" w:type="dxa"/>
              <w:bottom w:w="100" w:type="dxa"/>
              <w:right w:w="100" w:type="dxa"/>
            </w:tcMar>
          </w:tcPr>
          <w:p w14:paraId="295A3D5F" w14:textId="77777777" w:rsidR="00C35653" w:rsidRDefault="00C35653" w:rsidP="00FF46EE">
            <w:pPr>
              <w:widowControl w:val="0"/>
              <w:spacing w:line="240" w:lineRule="auto"/>
              <w:rPr>
                <w:sz w:val="18"/>
                <w:szCs w:val="18"/>
              </w:rPr>
            </w:pPr>
            <w:r>
              <w:rPr>
                <w:sz w:val="18"/>
                <w:szCs w:val="18"/>
              </w:rPr>
              <w:t>Tearfulness</w:t>
            </w:r>
          </w:p>
        </w:tc>
        <w:tc>
          <w:tcPr>
            <w:tcW w:w="1872" w:type="dxa"/>
            <w:shd w:val="clear" w:color="auto" w:fill="auto"/>
            <w:tcMar>
              <w:top w:w="100" w:type="dxa"/>
              <w:left w:w="100" w:type="dxa"/>
              <w:bottom w:w="100" w:type="dxa"/>
              <w:right w:w="100" w:type="dxa"/>
            </w:tcMar>
          </w:tcPr>
          <w:p w14:paraId="05F124AE" w14:textId="77777777" w:rsidR="00C35653" w:rsidRDefault="00C35653" w:rsidP="00FF46EE">
            <w:pPr>
              <w:widowControl w:val="0"/>
              <w:spacing w:line="240" w:lineRule="auto"/>
              <w:rPr>
                <w:sz w:val="18"/>
                <w:szCs w:val="18"/>
              </w:rPr>
            </w:pPr>
            <w:r>
              <w:rPr>
                <w:sz w:val="18"/>
                <w:szCs w:val="18"/>
              </w:rPr>
              <w:t>Thought Block</w:t>
            </w:r>
          </w:p>
        </w:tc>
      </w:tr>
      <w:tr w:rsidR="00C35653" w14:paraId="7E7AAD29" w14:textId="77777777" w:rsidTr="00FF46EE">
        <w:trPr>
          <w:jc w:val="center"/>
        </w:trPr>
        <w:tc>
          <w:tcPr>
            <w:tcW w:w="1872" w:type="dxa"/>
            <w:shd w:val="clear" w:color="auto" w:fill="auto"/>
            <w:tcMar>
              <w:top w:w="100" w:type="dxa"/>
              <w:left w:w="100" w:type="dxa"/>
              <w:bottom w:w="100" w:type="dxa"/>
              <w:right w:w="100" w:type="dxa"/>
            </w:tcMar>
          </w:tcPr>
          <w:p w14:paraId="483F7B76" w14:textId="77777777" w:rsidR="00C35653" w:rsidRDefault="00C35653" w:rsidP="00FF46EE">
            <w:pPr>
              <w:widowControl w:val="0"/>
              <w:spacing w:line="240" w:lineRule="auto"/>
              <w:rPr>
                <w:sz w:val="18"/>
                <w:szCs w:val="18"/>
              </w:rPr>
            </w:pPr>
            <w:r>
              <w:rPr>
                <w:sz w:val="18"/>
                <w:szCs w:val="18"/>
              </w:rPr>
              <w:t>Thought Broadcast</w:t>
            </w:r>
          </w:p>
        </w:tc>
        <w:tc>
          <w:tcPr>
            <w:tcW w:w="1872" w:type="dxa"/>
            <w:shd w:val="clear" w:color="auto" w:fill="auto"/>
            <w:tcMar>
              <w:top w:w="100" w:type="dxa"/>
              <w:left w:w="100" w:type="dxa"/>
              <w:bottom w:w="100" w:type="dxa"/>
              <w:right w:w="100" w:type="dxa"/>
            </w:tcMar>
          </w:tcPr>
          <w:p w14:paraId="4670402C" w14:textId="77777777" w:rsidR="00C35653" w:rsidRDefault="00C35653" w:rsidP="00FF46EE">
            <w:pPr>
              <w:widowControl w:val="0"/>
              <w:spacing w:line="240" w:lineRule="auto"/>
              <w:rPr>
                <w:sz w:val="18"/>
                <w:szCs w:val="18"/>
              </w:rPr>
            </w:pPr>
            <w:r>
              <w:rPr>
                <w:sz w:val="18"/>
                <w:szCs w:val="18"/>
              </w:rPr>
              <w:t>Thought Insertion</w:t>
            </w:r>
          </w:p>
        </w:tc>
        <w:tc>
          <w:tcPr>
            <w:tcW w:w="1872" w:type="dxa"/>
            <w:shd w:val="clear" w:color="auto" w:fill="auto"/>
            <w:tcMar>
              <w:top w:w="100" w:type="dxa"/>
              <w:left w:w="100" w:type="dxa"/>
              <w:bottom w:w="100" w:type="dxa"/>
              <w:right w:w="100" w:type="dxa"/>
            </w:tcMar>
          </w:tcPr>
          <w:p w14:paraId="5B5ABDD0" w14:textId="77777777" w:rsidR="00C35653" w:rsidRDefault="00C35653" w:rsidP="00FF46EE">
            <w:pPr>
              <w:widowControl w:val="0"/>
              <w:spacing w:line="240" w:lineRule="auto"/>
              <w:rPr>
                <w:sz w:val="18"/>
                <w:szCs w:val="18"/>
              </w:rPr>
            </w:pPr>
            <w:r>
              <w:rPr>
                <w:sz w:val="18"/>
                <w:szCs w:val="18"/>
              </w:rPr>
              <w:t>Thought Withdrawal</w:t>
            </w:r>
          </w:p>
        </w:tc>
        <w:tc>
          <w:tcPr>
            <w:tcW w:w="1872" w:type="dxa"/>
            <w:shd w:val="clear" w:color="auto" w:fill="auto"/>
            <w:tcMar>
              <w:top w:w="100" w:type="dxa"/>
              <w:left w:w="100" w:type="dxa"/>
              <w:bottom w:w="100" w:type="dxa"/>
              <w:right w:w="100" w:type="dxa"/>
            </w:tcMar>
          </w:tcPr>
          <w:p w14:paraId="4330A8A2" w14:textId="77777777" w:rsidR="00C35653" w:rsidRDefault="00C35653" w:rsidP="00FF46EE">
            <w:pPr>
              <w:widowControl w:val="0"/>
              <w:spacing w:line="240" w:lineRule="auto"/>
              <w:rPr>
                <w:sz w:val="18"/>
                <w:szCs w:val="18"/>
              </w:rPr>
            </w:pPr>
            <w:r>
              <w:rPr>
                <w:sz w:val="18"/>
                <w:szCs w:val="18"/>
              </w:rPr>
              <w:t>Treatment Resistant Depression</w:t>
            </w:r>
          </w:p>
        </w:tc>
        <w:tc>
          <w:tcPr>
            <w:tcW w:w="1872" w:type="dxa"/>
            <w:shd w:val="clear" w:color="auto" w:fill="auto"/>
            <w:tcMar>
              <w:top w:w="100" w:type="dxa"/>
              <w:left w:w="100" w:type="dxa"/>
              <w:bottom w:w="100" w:type="dxa"/>
              <w:right w:w="100" w:type="dxa"/>
            </w:tcMar>
          </w:tcPr>
          <w:p w14:paraId="3CC2210C" w14:textId="77777777" w:rsidR="00C35653" w:rsidRDefault="00C35653" w:rsidP="00FF46EE">
            <w:pPr>
              <w:widowControl w:val="0"/>
              <w:spacing w:line="240" w:lineRule="auto"/>
              <w:rPr>
                <w:sz w:val="18"/>
                <w:szCs w:val="18"/>
              </w:rPr>
            </w:pPr>
            <w:r>
              <w:rPr>
                <w:sz w:val="18"/>
                <w:szCs w:val="18"/>
              </w:rPr>
              <w:t>Waxy Flexibility</w:t>
            </w:r>
          </w:p>
        </w:tc>
      </w:tr>
      <w:tr w:rsidR="00C35653" w14:paraId="104E1424" w14:textId="77777777" w:rsidTr="00FF46EE">
        <w:trPr>
          <w:jc w:val="center"/>
        </w:trPr>
        <w:tc>
          <w:tcPr>
            <w:tcW w:w="1872" w:type="dxa"/>
            <w:shd w:val="clear" w:color="auto" w:fill="auto"/>
            <w:tcMar>
              <w:top w:w="100" w:type="dxa"/>
              <w:left w:w="100" w:type="dxa"/>
              <w:bottom w:w="100" w:type="dxa"/>
              <w:right w:w="100" w:type="dxa"/>
            </w:tcMar>
          </w:tcPr>
          <w:p w14:paraId="4351FC00" w14:textId="77777777" w:rsidR="00C35653" w:rsidRDefault="00C35653" w:rsidP="00FF46EE">
            <w:pPr>
              <w:widowControl w:val="0"/>
              <w:spacing w:line="240" w:lineRule="auto"/>
              <w:rPr>
                <w:sz w:val="18"/>
                <w:szCs w:val="18"/>
              </w:rPr>
            </w:pPr>
            <w:r>
              <w:rPr>
                <w:sz w:val="18"/>
                <w:szCs w:val="18"/>
              </w:rPr>
              <w:t>Weight Loss</w:t>
            </w:r>
          </w:p>
        </w:tc>
        <w:tc>
          <w:tcPr>
            <w:tcW w:w="1872" w:type="dxa"/>
            <w:shd w:val="clear" w:color="auto" w:fill="auto"/>
            <w:tcMar>
              <w:top w:w="100" w:type="dxa"/>
              <w:left w:w="100" w:type="dxa"/>
              <w:bottom w:w="100" w:type="dxa"/>
              <w:right w:w="100" w:type="dxa"/>
            </w:tcMar>
          </w:tcPr>
          <w:p w14:paraId="3B3D5A73" w14:textId="77777777" w:rsidR="00C35653" w:rsidRDefault="00C35653" w:rsidP="00FF46EE">
            <w:pPr>
              <w:widowControl w:val="0"/>
              <w:spacing w:line="240" w:lineRule="auto"/>
              <w:rPr>
                <w:sz w:val="18"/>
                <w:szCs w:val="18"/>
              </w:rPr>
            </w:pPr>
            <w:r>
              <w:rPr>
                <w:sz w:val="18"/>
                <w:szCs w:val="18"/>
              </w:rPr>
              <w:t>Worthlessness</w:t>
            </w:r>
          </w:p>
        </w:tc>
        <w:tc>
          <w:tcPr>
            <w:tcW w:w="1872" w:type="dxa"/>
            <w:shd w:val="clear" w:color="auto" w:fill="auto"/>
            <w:tcMar>
              <w:top w:w="100" w:type="dxa"/>
              <w:left w:w="100" w:type="dxa"/>
              <w:bottom w:w="100" w:type="dxa"/>
              <w:right w:w="100" w:type="dxa"/>
            </w:tcMar>
          </w:tcPr>
          <w:p w14:paraId="3BC3CE6F" w14:textId="77777777" w:rsidR="00C35653" w:rsidRDefault="00C35653" w:rsidP="00FF46EE">
            <w:pPr>
              <w:widowControl w:val="0"/>
              <w:spacing w:line="240" w:lineRule="auto"/>
              <w:rPr>
                <w:sz w:val="18"/>
                <w:szCs w:val="18"/>
              </w:rPr>
            </w:pPr>
          </w:p>
        </w:tc>
        <w:tc>
          <w:tcPr>
            <w:tcW w:w="1872" w:type="dxa"/>
            <w:shd w:val="clear" w:color="auto" w:fill="auto"/>
            <w:tcMar>
              <w:top w:w="100" w:type="dxa"/>
              <w:left w:w="100" w:type="dxa"/>
              <w:bottom w:w="100" w:type="dxa"/>
              <w:right w:w="100" w:type="dxa"/>
            </w:tcMar>
          </w:tcPr>
          <w:p w14:paraId="61D35E4D" w14:textId="77777777" w:rsidR="00C35653" w:rsidRDefault="00C35653" w:rsidP="00FF46EE">
            <w:pPr>
              <w:widowControl w:val="0"/>
              <w:spacing w:line="240" w:lineRule="auto"/>
              <w:rPr>
                <w:sz w:val="18"/>
                <w:szCs w:val="18"/>
              </w:rPr>
            </w:pPr>
          </w:p>
        </w:tc>
        <w:tc>
          <w:tcPr>
            <w:tcW w:w="1872" w:type="dxa"/>
            <w:shd w:val="clear" w:color="auto" w:fill="auto"/>
            <w:tcMar>
              <w:top w:w="100" w:type="dxa"/>
              <w:left w:w="100" w:type="dxa"/>
              <w:bottom w:w="100" w:type="dxa"/>
              <w:right w:w="100" w:type="dxa"/>
            </w:tcMar>
          </w:tcPr>
          <w:p w14:paraId="04D591FC" w14:textId="77777777" w:rsidR="00C35653" w:rsidRDefault="00C35653" w:rsidP="00FF46EE">
            <w:pPr>
              <w:widowControl w:val="0"/>
              <w:spacing w:line="240" w:lineRule="auto"/>
              <w:rPr>
                <w:sz w:val="18"/>
                <w:szCs w:val="18"/>
              </w:rPr>
            </w:pPr>
          </w:p>
        </w:tc>
      </w:tr>
    </w:tbl>
    <w:p w14:paraId="1E676745" w14:textId="77777777" w:rsidR="00C35653" w:rsidRDefault="00C35653" w:rsidP="00C35653">
      <w:pPr>
        <w:rPr>
          <w:rFonts w:ascii="Open Sans" w:eastAsia="Open Sans" w:hAnsi="Open Sans" w:cs="Open Sans"/>
          <w:b/>
          <w:sz w:val="18"/>
          <w:szCs w:val="18"/>
        </w:rPr>
      </w:pPr>
    </w:p>
    <w:p w14:paraId="7FF192C3" w14:textId="77777777" w:rsidR="00C35653" w:rsidRDefault="00C35653" w:rsidP="00C35653">
      <w:pPr>
        <w:rPr>
          <w:b/>
        </w:rPr>
      </w:pPr>
    </w:p>
    <w:p w14:paraId="38D491EB" w14:textId="2DC6C87A" w:rsidR="00884908" w:rsidRPr="0005529B" w:rsidRDefault="00884908" w:rsidP="00884908">
      <w:pPr>
        <w:rPr>
          <w:color w:val="000000" w:themeColor="text1"/>
        </w:rPr>
      </w:pPr>
      <w:r w:rsidRPr="0005529B">
        <w:rPr>
          <w:color w:val="000000" w:themeColor="text1"/>
        </w:rPr>
        <w:t>Almost every symptom extracted from the Clinical Record Interactive Search (CRIS)</w:t>
      </w:r>
      <w:r w:rsidR="00506F7A" w:rsidRPr="0005529B">
        <w:rPr>
          <w:color w:val="000000" w:themeColor="text1"/>
        </w:rPr>
        <w:t xml:space="preserve">, </w:t>
      </w:r>
      <w:r w:rsidRPr="0005529B">
        <w:rPr>
          <w:color w:val="000000" w:themeColor="text1"/>
        </w:rPr>
        <w:t>as of September 2020</w:t>
      </w:r>
      <w:r w:rsidR="00506F7A" w:rsidRPr="0005529B">
        <w:rPr>
          <w:color w:val="000000" w:themeColor="text1"/>
        </w:rPr>
        <w:t>,</w:t>
      </w:r>
      <w:r w:rsidRPr="0005529B">
        <w:rPr>
          <w:color w:val="000000" w:themeColor="text1"/>
        </w:rPr>
        <w:t xml:space="preserve"> was used to create models.</w:t>
      </w:r>
    </w:p>
    <w:p w14:paraId="4DEEBD63" w14:textId="77777777" w:rsidR="00884908" w:rsidRPr="0005529B" w:rsidRDefault="00884908" w:rsidP="00884908">
      <w:pPr>
        <w:rPr>
          <w:color w:val="000000" w:themeColor="text1"/>
        </w:rPr>
      </w:pPr>
    </w:p>
    <w:p w14:paraId="50FA095B" w14:textId="6330718A" w:rsidR="00884908" w:rsidRPr="0005529B" w:rsidRDefault="00884908" w:rsidP="00884908">
      <w:pPr>
        <w:rPr>
          <w:color w:val="000000" w:themeColor="text1"/>
        </w:rPr>
      </w:pPr>
      <w:r w:rsidRPr="0005529B">
        <w:rPr>
          <w:color w:val="000000" w:themeColor="text1"/>
        </w:rPr>
        <w:t xml:space="preserve">Two symptoms from the above list were not used — “Low Mood” and “Disturbed Sleep” — because they were featured by every subtype in our initial analyses and were not informative. This was unsurprising given that they were more prevalent than other symptoms: “Low Mood” was used to describe 85% of patients and “Disturbed Sleep” was used to describe 61%. </w:t>
      </w:r>
    </w:p>
    <w:p w14:paraId="0AABB06E" w14:textId="779C11B9" w:rsidR="00884908" w:rsidRPr="0005529B" w:rsidRDefault="00884908" w:rsidP="00884908">
      <w:pPr>
        <w:rPr>
          <w:color w:val="000000" w:themeColor="text1"/>
        </w:rPr>
      </w:pPr>
    </w:p>
    <w:p w14:paraId="3960D507" w14:textId="01CFD81F" w:rsidR="00884908" w:rsidRPr="0005529B" w:rsidRDefault="00884908" w:rsidP="00884908">
      <w:pPr>
        <w:rPr>
          <w:color w:val="000000" w:themeColor="text1"/>
        </w:rPr>
      </w:pPr>
      <w:r w:rsidRPr="0005529B">
        <w:rPr>
          <w:color w:val="000000" w:themeColor="text1"/>
        </w:rPr>
        <w:t xml:space="preserve">Note that some </w:t>
      </w:r>
      <w:r w:rsidR="001A7924" w:rsidRPr="0005529B">
        <w:rPr>
          <w:color w:val="000000" w:themeColor="text1"/>
        </w:rPr>
        <w:t xml:space="preserve">relevant </w:t>
      </w:r>
      <w:r w:rsidRPr="0005529B">
        <w:rPr>
          <w:color w:val="000000" w:themeColor="text1"/>
        </w:rPr>
        <w:t>symptoms, such as weight gain, have not been extracted from CRIS, and therefore were not available for use in this study.</w:t>
      </w:r>
    </w:p>
    <w:p w14:paraId="772BC75E" w14:textId="77777777" w:rsidR="00C35653" w:rsidRDefault="00C35653" w:rsidP="00C35653"/>
    <w:p w14:paraId="658C4E78" w14:textId="77777777" w:rsidR="00C35653" w:rsidRDefault="00C35653" w:rsidP="00C35653">
      <w:r>
        <w:t>Typically, with topic modeling methods, words are filtered prior to model creation. However, this is not necessarily better than removing words after model creation</w:t>
      </w:r>
      <w:r>
        <w:rPr>
          <w:vertAlign w:val="superscript"/>
        </w:rPr>
        <w:t xml:space="preserve"> </w:t>
      </w:r>
      <w:r>
        <w:t>(Schofield et al. 2017).</w:t>
      </w:r>
    </w:p>
    <w:p w14:paraId="52AB2C08" w14:textId="77777777" w:rsidR="00C35653" w:rsidRDefault="00C35653" w:rsidP="00C35653"/>
    <w:p w14:paraId="216CE752" w14:textId="40BF5FC0" w:rsidR="00252D4D" w:rsidRPr="00252D4D" w:rsidRDefault="00C35653" w:rsidP="00252D4D">
      <w:r>
        <w:t xml:space="preserve">Schofield, Alexandra, </w:t>
      </w:r>
      <w:proofErr w:type="spellStart"/>
      <w:r>
        <w:t>Måns</w:t>
      </w:r>
      <w:proofErr w:type="spellEnd"/>
      <w:r>
        <w:t xml:space="preserve"> Magnusson, and David </w:t>
      </w:r>
      <w:proofErr w:type="spellStart"/>
      <w:r>
        <w:t>Mimno</w:t>
      </w:r>
      <w:proofErr w:type="spellEnd"/>
      <w:r>
        <w:t xml:space="preserve">. "Pulling out the stops: Rethinking </w:t>
      </w:r>
      <w:proofErr w:type="spellStart"/>
      <w:r>
        <w:t>stopword</w:t>
      </w:r>
      <w:proofErr w:type="spellEnd"/>
      <w:r>
        <w:t xml:space="preserve"> removal for topic models." </w:t>
      </w:r>
      <w:r>
        <w:rPr>
          <w:i/>
        </w:rPr>
        <w:t>Proceedings of the 15th Conference of the European Chapter of the Association for Computational Linguistics: Volume 2, Short Papers</w:t>
      </w:r>
      <w:r>
        <w:t>. 2017.</w:t>
      </w:r>
    </w:p>
    <w:p w14:paraId="1FEFBD0B" w14:textId="47FFF0A2" w:rsidR="00252D4D" w:rsidRPr="00252D4D" w:rsidRDefault="00252D4D" w:rsidP="00135828">
      <w:pPr>
        <w:tabs>
          <w:tab w:val="left" w:pos="2794"/>
        </w:tabs>
        <w:sectPr w:rsidR="00252D4D" w:rsidRPr="00252D4D" w:rsidSect="00FF46EE">
          <w:pgSz w:w="12240" w:h="15840"/>
          <w:pgMar w:top="1440" w:right="1440" w:bottom="1440" w:left="1440" w:header="720" w:footer="720" w:gutter="0"/>
          <w:pgNumType w:start="1"/>
          <w:cols w:space="720"/>
          <w:docGrid w:linePitch="299"/>
        </w:sectPr>
      </w:pPr>
      <w:r>
        <w:rPr>
          <w:noProof/>
        </w:rPr>
        <mc:AlternateContent>
          <mc:Choice Requires="wpi">
            <w:drawing>
              <wp:anchor distT="0" distB="0" distL="114300" distR="114300" simplePos="0" relativeHeight="251659264" behindDoc="0" locked="0" layoutInCell="1" allowOverlap="1" wp14:anchorId="27D4FDE2" wp14:editId="26570A3E">
                <wp:simplePos x="0" y="0"/>
                <wp:positionH relativeFrom="column">
                  <wp:posOffset>-1355703</wp:posOffset>
                </wp:positionH>
                <wp:positionV relativeFrom="paragraph">
                  <wp:posOffset>731339</wp:posOffset>
                </wp:positionV>
                <wp:extent cx="360" cy="360"/>
                <wp:effectExtent l="38100" t="38100" r="38100" b="38100"/>
                <wp:wrapNone/>
                <wp:docPr id="6" name="Ink 6"/>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
                      </w14:xfrm>
                    </w14:contentPart>
                  </a:graphicData>
                </a:graphic>
              </wp:anchor>
            </w:drawing>
          </mc:Choice>
          <mc:Fallback>
            <w:pict>
              <v:shapetype w14:anchorId="6B250B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 o:spid="_x0000_s1026" type="#_x0000_t75" style="position:absolute;margin-left:-107.45pt;margin-top:56.9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">
                <v:imagedata r:id="rId10" o:title=""/>
              </v:shape>
            </w:pict>
          </mc:Fallback>
        </mc:AlternateContent>
      </w:r>
    </w:p>
    <w:p w14:paraId="6777BBF6" w14:textId="77777777" w:rsidR="00252D4D" w:rsidRDefault="00252D4D" w:rsidP="00252D4D">
      <w:r>
        <w:rPr>
          <w:b/>
        </w:rPr>
        <w:lastRenderedPageBreak/>
        <w:t xml:space="preserve">eTable 2: </w:t>
      </w:r>
      <w:r>
        <w:t>Medications received</w:t>
      </w:r>
    </w:p>
    <w:p w14:paraId="7772CB11" w14:textId="77777777" w:rsidR="00252D4D" w:rsidRDefault="00252D4D" w:rsidP="00252D4D"/>
    <w:tbl>
      <w:tblPr>
        <w:tblW w:w="13517" w:type="dxa"/>
        <w:jc w:val="center"/>
        <w:tblLook w:val="04A0" w:firstRow="1" w:lastRow="0" w:firstColumn="1" w:lastColumn="0" w:noHBand="0" w:noVBand="1"/>
      </w:tblPr>
      <w:tblGrid>
        <w:gridCol w:w="2461"/>
        <w:gridCol w:w="1230"/>
        <w:gridCol w:w="1230"/>
        <w:gridCol w:w="1216"/>
        <w:gridCol w:w="1230"/>
        <w:gridCol w:w="1230"/>
        <w:gridCol w:w="1230"/>
        <w:gridCol w:w="1230"/>
        <w:gridCol w:w="1230"/>
        <w:gridCol w:w="1230"/>
      </w:tblGrid>
      <w:tr w:rsidR="00252D4D" w:rsidRPr="0071718E" w14:paraId="21168556" w14:textId="77777777" w:rsidTr="00252D4D">
        <w:trPr>
          <w:trHeight w:val="440"/>
          <w:jc w:val="center"/>
        </w:trPr>
        <w:tc>
          <w:tcPr>
            <w:tcW w:w="2461" w:type="dxa"/>
            <w:tcBorders>
              <w:top w:val="single" w:sz="4" w:space="0" w:color="auto"/>
              <w:left w:val="single" w:sz="4" w:space="0" w:color="auto"/>
              <w:bottom w:val="single" w:sz="4" w:space="0" w:color="auto"/>
              <w:right w:val="single" w:sz="4" w:space="0" w:color="auto"/>
            </w:tcBorders>
            <w:shd w:val="clear" w:color="DDEBF7" w:fill="FFFFFF"/>
            <w:noWrap/>
            <w:hideMark/>
          </w:tcPr>
          <w:p w14:paraId="09E5514D" w14:textId="77777777" w:rsidR="00252D4D" w:rsidRPr="00197003" w:rsidRDefault="00252D4D" w:rsidP="00D5392F">
            <w:pPr>
              <w:spacing w:line="240" w:lineRule="auto"/>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6CAFD8"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Full sample</w:t>
            </w: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A2C624"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Groups 2-4</w:t>
            </w:r>
          </w:p>
        </w:tc>
        <w:tc>
          <w:tcPr>
            <w:tcW w:w="1216"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3898104C"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0</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3CB5F672"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1</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2BBC4E27"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2</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720F06BB"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3</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45822899"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4</w:t>
            </w:r>
          </w:p>
        </w:tc>
        <w:tc>
          <w:tcPr>
            <w:tcW w:w="1230" w:type="dxa"/>
            <w:tcBorders>
              <w:top w:val="single" w:sz="4" w:space="0" w:color="auto"/>
              <w:left w:val="single" w:sz="4" w:space="0" w:color="auto"/>
              <w:bottom w:val="single" w:sz="4" w:space="0" w:color="auto"/>
              <w:right w:val="single" w:sz="4" w:space="0" w:color="auto"/>
            </w:tcBorders>
            <w:shd w:val="clear" w:color="DDEBF7" w:fill="FFFFFF"/>
            <w:vAlign w:val="center"/>
          </w:tcPr>
          <w:p w14:paraId="2D5C4861"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i/>
                <w:iCs/>
                <w:color w:val="000000"/>
                <w:sz w:val="16"/>
                <w:szCs w:val="16"/>
                <w:lang w:eastAsia="en-GB"/>
              </w:rPr>
              <w:t>p</w:t>
            </w:r>
            <w:r w:rsidRPr="00CB1E5F">
              <w:rPr>
                <w:rFonts w:eastAsia="Times New Roman"/>
                <w:color w:val="000000"/>
                <w:sz w:val="16"/>
                <w:szCs w:val="16"/>
                <w:lang w:eastAsia="en-GB"/>
              </w:rPr>
              <w:t>-value</w:t>
            </w:r>
          </w:p>
          <w:p w14:paraId="48518010"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Full Sample</w:t>
            </w:r>
          </w:p>
        </w:tc>
        <w:tc>
          <w:tcPr>
            <w:tcW w:w="1230" w:type="dxa"/>
            <w:tcBorders>
              <w:top w:val="single" w:sz="4" w:space="0" w:color="auto"/>
              <w:left w:val="single" w:sz="4" w:space="0" w:color="auto"/>
              <w:bottom w:val="single" w:sz="4" w:space="0" w:color="auto"/>
              <w:right w:val="single" w:sz="4" w:space="0" w:color="auto"/>
            </w:tcBorders>
            <w:shd w:val="clear" w:color="DDEBF7" w:fill="FFFFFF"/>
            <w:vAlign w:val="center"/>
          </w:tcPr>
          <w:p w14:paraId="79AAC2F2"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i/>
                <w:iCs/>
                <w:color w:val="000000"/>
                <w:sz w:val="16"/>
                <w:szCs w:val="16"/>
                <w:lang w:eastAsia="en-GB"/>
              </w:rPr>
              <w:t>p</w:t>
            </w:r>
            <w:r w:rsidRPr="00CB1E5F">
              <w:rPr>
                <w:rFonts w:eastAsia="Times New Roman"/>
                <w:color w:val="000000"/>
                <w:sz w:val="16"/>
                <w:szCs w:val="16"/>
                <w:lang w:eastAsia="en-GB"/>
              </w:rPr>
              <w:t>-value</w:t>
            </w:r>
          </w:p>
          <w:p w14:paraId="2705B5A7"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Groups 2-4</w:t>
            </w:r>
          </w:p>
        </w:tc>
      </w:tr>
      <w:tr w:rsidR="00252D4D" w:rsidRPr="0071718E" w14:paraId="6439D661"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805FA86" w14:textId="77777777" w:rsidR="00252D4D" w:rsidRPr="00197003" w:rsidRDefault="00252D4D" w:rsidP="00D5392F">
            <w:pPr>
              <w:spacing w:line="240" w:lineRule="auto"/>
              <w:rPr>
                <w:rFonts w:eastAsia="Times New Roman"/>
                <w:b/>
                <w:bCs/>
                <w:color w:val="000000"/>
                <w:sz w:val="16"/>
                <w:szCs w:val="16"/>
                <w:lang w:eastAsia="en-GB"/>
              </w:rPr>
            </w:pPr>
            <w:r w:rsidRPr="00197003">
              <w:rPr>
                <w:rFonts w:eastAsia="Times New Roman"/>
                <w:b/>
                <w:bCs/>
                <w:color w:val="000000"/>
                <w:sz w:val="16"/>
                <w:szCs w:val="16"/>
                <w:lang w:eastAsia="en-GB"/>
              </w:rPr>
              <w:t>Total Sample</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68CF0F"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18,314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DC26FA"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12,115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3D004F6"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3,140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E5B176C"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3,059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79E8412"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4,844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73D6780"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4,291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B885D9" w14:textId="77777777" w:rsidR="00252D4D" w:rsidRPr="00CB1E5F" w:rsidRDefault="00252D4D" w:rsidP="00D5392F">
            <w:pPr>
              <w:spacing w:line="240" w:lineRule="auto"/>
              <w:jc w:val="center"/>
              <w:rPr>
                <w:rFonts w:eastAsia="Times New Roman"/>
                <w:color w:val="000000"/>
                <w:sz w:val="16"/>
                <w:szCs w:val="16"/>
                <w:lang w:eastAsia="en-GB"/>
              </w:rPr>
            </w:pPr>
            <w:r w:rsidRPr="00CB1E5F">
              <w:rPr>
                <w:rFonts w:eastAsia="Times New Roman"/>
                <w:color w:val="000000"/>
                <w:sz w:val="16"/>
                <w:szCs w:val="16"/>
                <w:lang w:eastAsia="en-GB"/>
              </w:rPr>
              <w:t>2,980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F3A255" w14:textId="77777777" w:rsidR="00252D4D" w:rsidRPr="00CB1E5F"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A7822C" w14:textId="77777777" w:rsidR="00252D4D" w:rsidRPr="00CB1E5F" w:rsidRDefault="00252D4D" w:rsidP="00D5392F">
            <w:pPr>
              <w:spacing w:line="240" w:lineRule="auto"/>
              <w:jc w:val="center"/>
              <w:rPr>
                <w:rFonts w:eastAsia="Times New Roman"/>
                <w:color w:val="000000"/>
                <w:sz w:val="16"/>
                <w:szCs w:val="16"/>
                <w:lang w:eastAsia="en-GB"/>
              </w:rPr>
            </w:pPr>
          </w:p>
        </w:tc>
      </w:tr>
      <w:tr w:rsidR="00252D4D" w:rsidRPr="0071718E" w14:paraId="6657E70F"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E245F2" w14:textId="77777777" w:rsidR="00252D4D" w:rsidRPr="00197003" w:rsidRDefault="00252D4D" w:rsidP="00D5392F">
            <w:pPr>
              <w:spacing w:line="240" w:lineRule="auto"/>
              <w:rPr>
                <w:rFonts w:eastAsia="Times New Roman"/>
                <w:b/>
                <w:bCs/>
                <w:color w:val="000000"/>
                <w:sz w:val="16"/>
                <w:szCs w:val="16"/>
                <w:lang w:eastAsia="en-GB"/>
              </w:rPr>
            </w:pPr>
            <w:r w:rsidRPr="00197003">
              <w:rPr>
                <w:rFonts w:eastAsia="Times New Roman"/>
                <w:b/>
                <w:bCs/>
                <w:color w:val="000000"/>
                <w:sz w:val="16"/>
                <w:szCs w:val="16"/>
                <w:lang w:eastAsia="en-GB"/>
              </w:rPr>
              <w:t>Medications received</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A20E50"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C0BCBC9"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B95A4C1"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DE4593"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81FDA7E"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0DCF32"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D26637"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81689" w14:textId="77777777" w:rsidR="00252D4D" w:rsidRPr="00197003" w:rsidRDefault="00252D4D" w:rsidP="00D5392F">
            <w:pPr>
              <w:spacing w:line="240" w:lineRule="auto"/>
              <w:jc w:val="center"/>
              <w:rPr>
                <w:rFonts w:eastAsia="Times New Roman"/>
                <w:b/>
                <w:bCs/>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755558" w14:textId="77777777" w:rsidR="00252D4D" w:rsidRPr="00197003" w:rsidRDefault="00252D4D" w:rsidP="00D5392F">
            <w:pPr>
              <w:spacing w:line="240" w:lineRule="auto"/>
              <w:jc w:val="center"/>
              <w:rPr>
                <w:rFonts w:eastAsia="Times New Roman"/>
                <w:b/>
                <w:bCs/>
                <w:color w:val="000000"/>
                <w:sz w:val="16"/>
                <w:szCs w:val="16"/>
                <w:lang w:eastAsia="en-GB"/>
              </w:rPr>
            </w:pPr>
          </w:p>
        </w:tc>
      </w:tr>
      <w:tr w:rsidR="00252D4D" w:rsidRPr="0071718E" w14:paraId="54AD17AD"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5481F56" w14:textId="77777777" w:rsidR="00252D4D" w:rsidRPr="00197003" w:rsidRDefault="00252D4D" w:rsidP="00D5392F">
            <w:pPr>
              <w:spacing w:line="240" w:lineRule="auto"/>
              <w:rPr>
                <w:rFonts w:eastAsia="Times New Roman"/>
                <w:b/>
                <w:bCs/>
                <w:color w:val="000000"/>
                <w:sz w:val="16"/>
                <w:szCs w:val="16"/>
                <w:lang w:eastAsia="en-GB"/>
              </w:rPr>
            </w:pPr>
            <w:r w:rsidRPr="00197003">
              <w:rPr>
                <w:rFonts w:eastAsia="Times New Roman"/>
                <w:color w:val="000000"/>
                <w:sz w:val="16"/>
                <w:szCs w:val="16"/>
                <w:lang w:eastAsia="en-GB"/>
              </w:rPr>
              <w:t>Antipsychotics</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AE70DDE"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1849 (10.1)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0BDF82"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821 (6.8)</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B8A3A3E"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238 (7.6)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0E94952"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790 (25.8)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0AE9EBE"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225 (4.6)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60C8B3B"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400 (9.3)</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6A4636B7"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196 (6.6)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ADFF72"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&lt;0.001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2D80A6" w14:textId="77777777" w:rsidR="00252D4D" w:rsidRPr="00197003" w:rsidRDefault="00252D4D" w:rsidP="00D5392F">
            <w:pPr>
              <w:spacing w:line="240" w:lineRule="auto"/>
              <w:jc w:val="center"/>
              <w:rPr>
                <w:rFonts w:eastAsia="Times New Roman"/>
                <w:b/>
                <w:bCs/>
                <w:color w:val="000000"/>
                <w:sz w:val="16"/>
                <w:szCs w:val="16"/>
                <w:lang w:eastAsia="en-GB"/>
              </w:rPr>
            </w:pPr>
            <w:r w:rsidRPr="00197003">
              <w:rPr>
                <w:rFonts w:eastAsia="Times New Roman"/>
                <w:color w:val="000000"/>
                <w:sz w:val="16"/>
                <w:szCs w:val="16"/>
                <w:lang w:eastAsia="en-GB"/>
              </w:rPr>
              <w:t>&lt;0.001</w:t>
            </w:r>
          </w:p>
        </w:tc>
      </w:tr>
      <w:tr w:rsidR="00252D4D" w:rsidRPr="0071718E" w14:paraId="11CB8BC2"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F722A9B"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Mood stabilizers</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9D93F3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505 (2.8)</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E5B290E"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287 (2.4)</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A42AC2A"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98 (3.1)</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D3BC4C"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120 (3.9)</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EB7ECF"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101 (2.1)</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06CA4D0"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101 (2.4)</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2FBA2B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85 (2.9)</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D460E"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5543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0.10</w:t>
            </w:r>
          </w:p>
        </w:tc>
      </w:tr>
      <w:tr w:rsidR="00252D4D" w:rsidRPr="0071718E" w14:paraId="5E865E70"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8BD4E8B"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Antidepressants</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17B05C3"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5870 (32.1)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798C676"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3665 (30.3)</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B024E53"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990 (31.5)</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283752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1215 (39.7)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8316EEC"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1346 (27.8)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B7917FE"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1362 (31.7)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F9A5752"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957 (32.1)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14BBC7"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74BD14"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r>
      <w:tr w:rsidR="00252D4D" w:rsidRPr="0071718E" w14:paraId="4EEC2F36"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3E1D50A"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Hypnotics and anxiolytics</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B6BF1D"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1737 (9.5)</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2CEBD9D"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992 (8.2)</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04CF01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293 (9.3)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2A3D48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452 (14.8)</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21D6382"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320 (6.6)</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C7F66F6"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443 (10.3)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E9DEB9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229 (7.7)</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311C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E2C73"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r>
      <w:tr w:rsidR="00252D4D" w:rsidRPr="0071718E" w14:paraId="74991E6E" w14:textId="77777777" w:rsidTr="00252D4D">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5DC18FC" w14:textId="77777777" w:rsidR="00252D4D" w:rsidRPr="00197003" w:rsidRDefault="00252D4D" w:rsidP="00D5392F">
            <w:pPr>
              <w:spacing w:line="240" w:lineRule="auto"/>
              <w:rPr>
                <w:rFonts w:eastAsia="Times New Roman"/>
                <w:b/>
                <w:bCs/>
                <w:color w:val="000000"/>
                <w:sz w:val="16"/>
                <w:szCs w:val="16"/>
                <w:lang w:eastAsia="en-GB"/>
              </w:rPr>
            </w:pPr>
            <w:r w:rsidRPr="00197003">
              <w:rPr>
                <w:rFonts w:eastAsia="Times New Roman"/>
                <w:b/>
                <w:bCs/>
                <w:color w:val="000000"/>
                <w:sz w:val="16"/>
                <w:szCs w:val="16"/>
                <w:lang w:eastAsia="en-GB"/>
              </w:rPr>
              <w:t>Number of types of antidepressants received</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7B76ABD"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286C3C7" w14:textId="77777777" w:rsidR="00252D4D" w:rsidRPr="00197003" w:rsidRDefault="00252D4D" w:rsidP="00D5392F">
            <w:pPr>
              <w:spacing w:line="240" w:lineRule="auto"/>
              <w:jc w:val="center"/>
              <w:rPr>
                <w:rFonts w:eastAsia="Times New Roman"/>
                <w:color w:val="000000"/>
                <w:sz w:val="16"/>
                <w:szCs w:val="16"/>
                <w:lang w:eastAsia="en-GB"/>
              </w:rPr>
            </w:pP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7119185"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8086832"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5920794"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E398233"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F44924E"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AD8185"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4E943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&lt;0.001</w:t>
            </w:r>
          </w:p>
        </w:tc>
      </w:tr>
      <w:tr w:rsidR="00252D4D" w:rsidRPr="0071718E" w14:paraId="1C15BA82"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3145FE"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1</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A56E7A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4120 (22.5)</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300FAD6"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2595 (21.4)</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57A39412"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677 (21.6)</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9745673"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848 (27.7)</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F255770"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984 (20.3)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6983F7A"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956 (22.3)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9C7F25A"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655 (22)</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94807"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3D0C83" w14:textId="77777777" w:rsidR="00252D4D" w:rsidRPr="00197003" w:rsidRDefault="00252D4D" w:rsidP="00D5392F">
            <w:pPr>
              <w:spacing w:line="240" w:lineRule="auto"/>
              <w:jc w:val="center"/>
              <w:rPr>
                <w:rFonts w:eastAsia="Times New Roman"/>
                <w:color w:val="000000"/>
                <w:sz w:val="16"/>
                <w:szCs w:val="16"/>
                <w:lang w:eastAsia="en-GB"/>
              </w:rPr>
            </w:pPr>
          </w:p>
        </w:tc>
      </w:tr>
      <w:tr w:rsidR="00252D4D" w:rsidRPr="0071718E" w14:paraId="68902F48"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8A0DA8E"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2</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DED3E73"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1300 (7.1)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81727B"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789 (6.5)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E11B512"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218 (6.9)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85C4BF5"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293 (9.6)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7DAB65E"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272 (5.6)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C930F1D"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304 (7.1)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0B792A5"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213 (7.1)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8185E1"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F9DC96" w14:textId="77777777" w:rsidR="00252D4D" w:rsidRPr="00197003" w:rsidRDefault="00252D4D" w:rsidP="00D5392F">
            <w:pPr>
              <w:spacing w:line="240" w:lineRule="auto"/>
              <w:jc w:val="center"/>
              <w:rPr>
                <w:rFonts w:eastAsia="Times New Roman"/>
                <w:color w:val="000000"/>
                <w:sz w:val="16"/>
                <w:szCs w:val="16"/>
                <w:lang w:eastAsia="en-GB"/>
              </w:rPr>
            </w:pPr>
          </w:p>
        </w:tc>
      </w:tr>
      <w:tr w:rsidR="00252D4D" w:rsidRPr="0071718E" w14:paraId="7E7D0092"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E72DBF8"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76DB687"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312 (1.7)</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000F37"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202 (1.7)</w:t>
            </w:r>
          </w:p>
        </w:tc>
        <w:tc>
          <w:tcPr>
            <w:tcW w:w="1216"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8549756"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61 (1.9)</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03E765D"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49 (1.6)</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674FA97F"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63 (1.3)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6265390"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69 (1.6)</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760A0C4"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70 (2.3)</w:t>
            </w: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456F3"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85049" w14:textId="77777777" w:rsidR="00252D4D" w:rsidRPr="00197003" w:rsidRDefault="00252D4D" w:rsidP="00D5392F">
            <w:pPr>
              <w:spacing w:line="240" w:lineRule="auto"/>
              <w:jc w:val="center"/>
              <w:rPr>
                <w:rFonts w:eastAsia="Times New Roman"/>
                <w:color w:val="000000"/>
                <w:sz w:val="16"/>
                <w:szCs w:val="16"/>
                <w:lang w:eastAsia="en-GB"/>
              </w:rPr>
            </w:pPr>
          </w:p>
        </w:tc>
      </w:tr>
      <w:tr w:rsidR="00252D4D" w:rsidRPr="0071718E" w14:paraId="74CA85D3" w14:textId="77777777" w:rsidTr="00252D4D">
        <w:trPr>
          <w:trHeight w:val="288"/>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1C8BCB37" w14:textId="77777777" w:rsidR="00252D4D" w:rsidRPr="00197003" w:rsidRDefault="00252D4D" w:rsidP="00D5392F">
            <w:pPr>
              <w:spacing w:line="240" w:lineRule="auto"/>
              <w:rPr>
                <w:rFonts w:eastAsia="Times New Roman"/>
                <w:color w:val="000000"/>
                <w:sz w:val="16"/>
                <w:szCs w:val="16"/>
                <w:lang w:eastAsia="en-GB"/>
              </w:rPr>
            </w:pPr>
            <w:r w:rsidRPr="00197003">
              <w:rPr>
                <w:rFonts w:eastAsia="Times New Roman"/>
                <w:color w:val="000000"/>
                <w:sz w:val="16"/>
                <w:szCs w:val="16"/>
                <w:lang w:eastAsia="en-GB"/>
              </w:rPr>
              <w:t>4 or more</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9FFBF4B"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138 (0.8)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35A7092"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79 (0.7)</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5F9D6016"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34 (1.1)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37C1E09"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25 (0.8)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B990447"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27 (0.6)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7845FCCB"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33 (0.8)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2FFFF241" w14:textId="77777777" w:rsidR="00252D4D" w:rsidRPr="00197003" w:rsidRDefault="00252D4D" w:rsidP="00D5392F">
            <w:pPr>
              <w:spacing w:line="240" w:lineRule="auto"/>
              <w:jc w:val="center"/>
              <w:rPr>
                <w:rFonts w:eastAsia="Times New Roman"/>
                <w:color w:val="000000"/>
                <w:sz w:val="16"/>
                <w:szCs w:val="16"/>
                <w:lang w:eastAsia="en-GB"/>
              </w:rPr>
            </w:pPr>
            <w:r w:rsidRPr="00197003">
              <w:rPr>
                <w:rFonts w:eastAsia="Times New Roman"/>
                <w:color w:val="000000"/>
                <w:sz w:val="16"/>
                <w:szCs w:val="16"/>
                <w:lang w:eastAsia="en-GB"/>
              </w:rPr>
              <w:t>19 (0.6)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D80DB" w14:textId="77777777" w:rsidR="00252D4D" w:rsidRPr="00197003" w:rsidRDefault="00252D4D" w:rsidP="00D5392F">
            <w:pPr>
              <w:spacing w:line="240" w:lineRule="auto"/>
              <w:jc w:val="center"/>
              <w:rPr>
                <w:rFonts w:eastAsia="Times New Roman"/>
                <w:color w:val="000000"/>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4511DA" w14:textId="77777777" w:rsidR="00252D4D" w:rsidRPr="00197003" w:rsidRDefault="00252D4D" w:rsidP="00D5392F">
            <w:pPr>
              <w:spacing w:line="240" w:lineRule="auto"/>
              <w:jc w:val="center"/>
              <w:rPr>
                <w:rFonts w:eastAsia="Times New Roman"/>
                <w:color w:val="000000"/>
                <w:sz w:val="16"/>
                <w:szCs w:val="16"/>
                <w:lang w:eastAsia="en-GB"/>
              </w:rPr>
            </w:pPr>
          </w:p>
        </w:tc>
      </w:tr>
    </w:tbl>
    <w:p w14:paraId="7C0C677B" w14:textId="5868BA28" w:rsidR="00252D4D" w:rsidRPr="00252D4D" w:rsidRDefault="00252D4D" w:rsidP="00C35653">
      <w:pPr>
        <w:sectPr w:rsidR="00252D4D" w:rsidRPr="00252D4D" w:rsidSect="00252D4D">
          <w:pgSz w:w="15840" w:h="12240" w:orient="landscape"/>
          <w:pgMar w:top="1440" w:right="1440" w:bottom="1440" w:left="1440" w:header="720" w:footer="720" w:gutter="0"/>
          <w:pgNumType w:start="1"/>
          <w:cols w:space="720"/>
          <w:docGrid w:linePitch="299"/>
        </w:sectPr>
      </w:pPr>
    </w:p>
    <w:p w14:paraId="3EF32845" w14:textId="40361D2C" w:rsidR="00C35653" w:rsidRPr="00252D4D" w:rsidRDefault="00C35653" w:rsidP="00252D4D">
      <w:pPr>
        <w:spacing w:line="240" w:lineRule="auto"/>
        <w:rPr>
          <w:b/>
        </w:rPr>
      </w:pPr>
      <w:r>
        <w:rPr>
          <w:b/>
        </w:rPr>
        <w:lastRenderedPageBreak/>
        <w:t xml:space="preserve">eFigure 1: </w:t>
      </w:r>
      <w:r>
        <w:t>Brief introduction to Latent Dirichlet Allocation</w:t>
      </w:r>
    </w:p>
    <w:p w14:paraId="115CC605" w14:textId="77777777" w:rsidR="00C35653" w:rsidRPr="006F3A27" w:rsidRDefault="00C35653" w:rsidP="00C35653">
      <w:pPr>
        <w:rPr>
          <w:b/>
          <w:bCs/>
          <w:sz w:val="18"/>
          <w:szCs w:val="18"/>
        </w:rPr>
      </w:pPr>
    </w:p>
    <w:p w14:paraId="2F257753" w14:textId="77777777" w:rsidR="00C35653" w:rsidRDefault="00C35653" w:rsidP="00C35653">
      <w:pPr>
        <w:jc w:val="center"/>
        <w:rPr>
          <w:rFonts w:ascii="Open Sans" w:eastAsia="Open Sans" w:hAnsi="Open Sans" w:cs="Open Sans"/>
          <w:sz w:val="18"/>
          <w:szCs w:val="18"/>
        </w:rPr>
      </w:pPr>
      <w:r>
        <w:rPr>
          <w:rFonts w:ascii="Open Sans" w:eastAsia="Open Sans" w:hAnsi="Open Sans" w:cs="Open Sans"/>
          <w:noProof/>
        </w:rPr>
        <w:drawing>
          <wp:inline distT="114300" distB="114300" distL="114300" distR="114300" wp14:anchorId="483ACD01" wp14:editId="12D774DC">
            <wp:extent cx="5915025" cy="2990850"/>
            <wp:effectExtent l="12700" t="12700" r="12700" b="12700"/>
            <wp:docPr id="2" name="image2.png" descr="A picture containing text, clock, gauge&#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A picture containing text, clock, gauge&#10;&#10;Description automatically generated"/>
                    <pic:cNvPicPr preferRelativeResize="0"/>
                  </pic:nvPicPr>
                  <pic:blipFill>
                    <a:blip r:embed="rId11"/>
                    <a:srcRect l="3742" t="12228" r="-1853" b="8623"/>
                    <a:stretch>
                      <a:fillRect/>
                    </a:stretch>
                  </pic:blipFill>
                  <pic:spPr>
                    <a:xfrm>
                      <a:off x="0" y="0"/>
                      <a:ext cx="5915025" cy="2990850"/>
                    </a:xfrm>
                    <a:prstGeom prst="rect">
                      <a:avLst/>
                    </a:prstGeom>
                    <a:ln w="12700">
                      <a:solidFill>
                        <a:srgbClr val="B7B7B7"/>
                      </a:solidFill>
                      <a:prstDash val="solid"/>
                    </a:ln>
                  </pic:spPr>
                </pic:pic>
              </a:graphicData>
            </a:graphic>
          </wp:inline>
        </w:drawing>
      </w:r>
    </w:p>
    <w:p w14:paraId="4B5F65E5" w14:textId="77777777" w:rsidR="00C35653" w:rsidRDefault="00C35653" w:rsidP="00C35653"/>
    <w:p w14:paraId="25D4EB9E" w14:textId="77777777" w:rsidR="00C35653" w:rsidRDefault="00C35653" w:rsidP="00C35653">
      <w:r>
        <w:t xml:space="preserve">Latent Dirichlet Allocation (LDA) was developed by </w:t>
      </w:r>
      <w:proofErr w:type="spellStart"/>
      <w:r>
        <w:t>Blei</w:t>
      </w:r>
      <w:proofErr w:type="spellEnd"/>
      <w:r>
        <w:t xml:space="preserve"> et </w:t>
      </w:r>
      <w:proofErr w:type="spellStart"/>
      <w:proofErr w:type="gramStart"/>
      <w:r>
        <w:t>al.</w:t>
      </w:r>
      <w:r>
        <w:rPr>
          <w:vertAlign w:val="superscript"/>
        </w:rPr>
        <w:t>a</w:t>
      </w:r>
      <w:proofErr w:type="spellEnd"/>
      <w:proofErr w:type="gramEnd"/>
      <w:r>
        <w:t xml:space="preserve"> to model “collections of discrete data”. It is a “three-level hierarchical Bayesian model”. The classic use-case of LDA is to model text corpora, which will be used here as an illustrative example. In the case of a collection of documents, LDA views each document as a mixture of topics: “what does each document discuss?”. Each topic is then seen as a distribution of words: “which words are used to discuss a particular topic?”</w:t>
      </w:r>
    </w:p>
    <w:p w14:paraId="745FD5AD" w14:textId="77777777" w:rsidR="00C35653" w:rsidRDefault="00C35653" w:rsidP="00C35653"/>
    <w:p w14:paraId="1B95406A" w14:textId="77777777" w:rsidR="00C35653" w:rsidRDefault="00C35653" w:rsidP="00C35653">
      <w:r>
        <w:t xml:space="preserve">For example, consider the politics section of a newspaper. As a whole, the articles will discuss a variety of topics, such as elections. But individual articles often cover more than one topic. In the case of elections, it is likely that political parties and lawsuits will also be discussed. Thus, one article can be understood as a combination of the </w:t>
      </w:r>
      <w:proofErr w:type="gramStart"/>
      <w:r>
        <w:t>topics</w:t>
      </w:r>
      <w:proofErr w:type="gramEnd"/>
      <w:r>
        <w:t xml:space="preserve"> “elections”, “lawsuits”, and “political parties”. But certain words, such as “supreme court”, will be used more often in “lawsuits”, though they will also be used in the other two topics</w:t>
      </w:r>
      <w:r>
        <w:rPr>
          <w:vertAlign w:val="superscript"/>
        </w:rPr>
        <w:t>b</w:t>
      </w:r>
      <w:r>
        <w:t>. To reflect this, LDA views topics as distributions of words, where each word has some probability to be used. As a result, it allows for an extra level of granularity: “supreme court” will have a higher probability of being used in “lawsuits”, but a smaller probability in “elections” and “political parties”.</w:t>
      </w:r>
    </w:p>
    <w:p w14:paraId="47D4F202" w14:textId="77777777" w:rsidR="00C35653" w:rsidRDefault="00C35653" w:rsidP="00C35653"/>
    <w:p w14:paraId="4F5505DA" w14:textId="77777777" w:rsidR="00C35653" w:rsidRDefault="00C35653" w:rsidP="00C35653">
      <w:r>
        <w:t>More formally, as seen in the figure, LDA assumes that documents are created in the following fashion:</w:t>
      </w:r>
    </w:p>
    <w:p w14:paraId="0BCE4ED8" w14:textId="77777777" w:rsidR="00C35653" w:rsidRDefault="00C35653" w:rsidP="00C35653"/>
    <w:p w14:paraId="04B3755C" w14:textId="77777777" w:rsidR="00C35653" w:rsidRDefault="00C35653" w:rsidP="00C35653">
      <w:pPr>
        <w:numPr>
          <w:ilvl w:val="0"/>
          <w:numId w:val="2"/>
        </w:numPr>
        <w:rPr>
          <w:rFonts w:ascii="Open Sans" w:eastAsia="Open Sans" w:hAnsi="Open Sans" w:cs="Open Sans"/>
        </w:rPr>
      </w:pPr>
      <w:r>
        <w:t xml:space="preserve">Use the Dirichlet prior </w:t>
      </w:r>
      <w:r w:rsidRPr="00197003">
        <w:rPr>
          <w:rFonts w:ascii="alpha" w:hAnsi="alpha"/>
          <w:b/>
          <w:bCs/>
        </w:rPr>
        <w:t xml:space="preserve"> </w:t>
      </w:r>
      <m:oMath>
        <m:r>
          <m:rPr>
            <m:sty m:val="bi"/>
          </m:rPr>
          <w:rPr>
            <w:rFonts w:ascii="Cambria Math" w:hAnsi="Cambria Math"/>
          </w:rPr>
          <m:t>α</m:t>
        </m:r>
      </m:oMath>
      <w:r>
        <w:t xml:space="preserve"> to create a document</w:t>
      </w:r>
      <w:r>
        <w:rPr>
          <w:b/>
          <w:i/>
        </w:rPr>
        <w:t xml:space="preserve"> D</w:t>
      </w:r>
      <w:r>
        <w:t xml:space="preserve">, </w:t>
      </w:r>
      <w:proofErr w:type="gramStart"/>
      <w:r>
        <w:t>i.e.</w:t>
      </w:r>
      <w:proofErr w:type="gramEnd"/>
      <w:r>
        <w:t xml:space="preserve"> a mixture of topics </w:t>
      </w:r>
      <m:oMath>
        <m:r>
          <m:rPr>
            <m:sty m:val="bi"/>
          </m:rPr>
          <w:rPr>
            <w:rFonts w:ascii="Cambria Math" w:hAnsi="Cambria Math"/>
          </w:rPr>
          <m:t>θ</m:t>
        </m:r>
      </m:oMath>
      <w:r w:rsidRPr="00197003">
        <w:rPr>
          <w:b/>
          <w:bCs/>
        </w:rPr>
        <w:t>.</w:t>
      </w:r>
    </w:p>
    <w:p w14:paraId="73AA096F" w14:textId="77777777" w:rsidR="00C35653" w:rsidRDefault="00C35653" w:rsidP="00C35653">
      <w:pPr>
        <w:numPr>
          <w:ilvl w:val="0"/>
          <w:numId w:val="2"/>
        </w:numPr>
      </w:pPr>
      <w:r>
        <w:t>Choose a word by</w:t>
      </w:r>
    </w:p>
    <w:p w14:paraId="5D38DE4F" w14:textId="77777777" w:rsidR="00C35653" w:rsidRDefault="00C35653" w:rsidP="00C35653">
      <w:pPr>
        <w:numPr>
          <w:ilvl w:val="1"/>
          <w:numId w:val="2"/>
        </w:numPr>
        <w:rPr>
          <w:rFonts w:ascii="Open Sans" w:eastAsia="Open Sans" w:hAnsi="Open Sans" w:cs="Open Sans"/>
        </w:rPr>
      </w:pPr>
      <w:r>
        <w:t xml:space="preserve">Picking a topic </w:t>
      </w:r>
      <w:r>
        <w:rPr>
          <w:b/>
          <w:i/>
        </w:rPr>
        <w:t>Z</w:t>
      </w:r>
      <w:r>
        <w:t xml:space="preserve"> from </w:t>
      </w:r>
      <m:oMath>
        <m:r>
          <m:rPr>
            <m:sty m:val="bi"/>
          </m:rPr>
          <w:rPr>
            <w:rFonts w:ascii="Cambria Math" w:hAnsi="Cambria Math"/>
          </w:rPr>
          <m:t>θ</m:t>
        </m:r>
      </m:oMath>
      <w:r>
        <w:rPr>
          <w:b/>
          <w:bCs/>
        </w:rPr>
        <w:t xml:space="preserve"> </w:t>
      </w:r>
      <w:r>
        <w:t>and</w:t>
      </w:r>
    </w:p>
    <w:p w14:paraId="69B5679F" w14:textId="77777777" w:rsidR="00C35653" w:rsidRDefault="00C35653" w:rsidP="00C35653">
      <w:pPr>
        <w:numPr>
          <w:ilvl w:val="1"/>
          <w:numId w:val="2"/>
        </w:numPr>
        <w:rPr>
          <w:rFonts w:ascii="Open Sans" w:eastAsia="Open Sans" w:hAnsi="Open Sans" w:cs="Open Sans"/>
        </w:rPr>
      </w:pPr>
      <w:r>
        <w:t xml:space="preserve">Picking a word </w:t>
      </w:r>
      <w:r>
        <w:rPr>
          <w:b/>
          <w:i/>
        </w:rPr>
        <w:t xml:space="preserve">W </w:t>
      </w:r>
      <w:r>
        <w:t xml:space="preserve">from a distribution based upon the topic </w:t>
      </w:r>
      <w:r>
        <w:rPr>
          <w:b/>
          <w:i/>
        </w:rPr>
        <w:t>Z</w:t>
      </w:r>
      <w:r>
        <w:t xml:space="preserve"> and the Dirichlet </w:t>
      </w:r>
      <w:r w:rsidRPr="00197003">
        <w:t xml:space="preserve">prior </w:t>
      </w:r>
      <m:oMath>
        <m:r>
          <m:rPr>
            <m:sty m:val="bi"/>
          </m:rPr>
          <w:rPr>
            <w:rFonts w:ascii="Cambria Math" w:hAnsi="Cambria Math"/>
          </w:rPr>
          <m:t>β</m:t>
        </m:r>
      </m:oMath>
      <w:r w:rsidRPr="00197003">
        <w:t>.</w:t>
      </w:r>
    </w:p>
    <w:p w14:paraId="6F552051" w14:textId="77777777" w:rsidR="00C35653" w:rsidRDefault="00C35653" w:rsidP="00C35653"/>
    <w:p w14:paraId="2FC5B04C" w14:textId="33A2C86B" w:rsidR="00C35653" w:rsidRDefault="00C35653" w:rsidP="00C35653">
      <w:r>
        <w:t xml:space="preserve">In this study, the symptom data is analogous to the collection of documents; patients to documents; depressive subtypes as topics. </w:t>
      </w:r>
    </w:p>
    <w:p w14:paraId="4E092A9A" w14:textId="77777777" w:rsidR="00C35653" w:rsidRDefault="00C35653" w:rsidP="00C35653"/>
    <w:p w14:paraId="50B42B5D" w14:textId="77777777" w:rsidR="00C35653" w:rsidRDefault="00C35653" w:rsidP="00C35653">
      <w:r>
        <w:rPr>
          <w:vertAlign w:val="superscript"/>
        </w:rPr>
        <w:t>a</w:t>
      </w:r>
      <w:r>
        <w:t xml:space="preserve">Blei, David M., Andrew Y. Ng, and Michael I. Jordan. "Latent dirichlet allocation." </w:t>
      </w:r>
      <w:r>
        <w:rPr>
          <w:i/>
        </w:rPr>
        <w:t>Journal of machine Learning research</w:t>
      </w:r>
      <w:r>
        <w:t xml:space="preserve"> 3. Jan (2003): 993-1022</w:t>
      </w:r>
    </w:p>
    <w:p w14:paraId="2AF06B53" w14:textId="77777777" w:rsidR="00C35653" w:rsidRDefault="00C35653" w:rsidP="00C35653"/>
    <w:p w14:paraId="0A766A5B" w14:textId="0557FEE9" w:rsidR="00252D4D" w:rsidRPr="00252D4D" w:rsidRDefault="00C35653" w:rsidP="00C35653">
      <w:r>
        <w:rPr>
          <w:vertAlign w:val="superscript"/>
        </w:rPr>
        <w:t>b</w:t>
      </w:r>
      <w:r>
        <w:t>For non-Americans, the Supreme Court is the highest court in the country and is intricately tied to America’s two-party system. For example, political parties play a major role in choosing who is on the Supreme Court. Elections are naturally tied to political parties.</w:t>
      </w:r>
    </w:p>
    <w:p w14:paraId="4645F86B" w14:textId="3731EDA6" w:rsidR="00252D4D" w:rsidRDefault="00252D4D">
      <w:pPr>
        <w:spacing w:line="240" w:lineRule="auto"/>
        <w:rPr>
          <w:b/>
        </w:rPr>
      </w:pPr>
      <w:r>
        <w:rPr>
          <w:b/>
        </w:rPr>
        <w:br w:type="page"/>
      </w:r>
    </w:p>
    <w:p w14:paraId="17F653F3" w14:textId="77777777" w:rsidR="00252D4D" w:rsidRDefault="00252D4D" w:rsidP="00C35653">
      <w:pPr>
        <w:rPr>
          <w:b/>
        </w:rPr>
      </w:pPr>
    </w:p>
    <w:p w14:paraId="403EBEC9" w14:textId="61F44A16" w:rsidR="00252D4D" w:rsidRPr="0005529B" w:rsidRDefault="00252D4D" w:rsidP="00252D4D">
      <w:pPr>
        <w:rPr>
          <w:color w:val="000000" w:themeColor="text1"/>
        </w:rPr>
      </w:pPr>
      <w:proofErr w:type="spellStart"/>
      <w:r w:rsidRPr="0005529B">
        <w:rPr>
          <w:b/>
          <w:bCs/>
          <w:color w:val="000000" w:themeColor="text1"/>
        </w:rPr>
        <w:t>eTable</w:t>
      </w:r>
      <w:proofErr w:type="spellEnd"/>
      <w:r w:rsidRPr="0005529B">
        <w:rPr>
          <w:b/>
          <w:bCs/>
          <w:color w:val="000000" w:themeColor="text1"/>
        </w:rPr>
        <w:t xml:space="preserve"> </w:t>
      </w:r>
      <w:r w:rsidR="00A95916" w:rsidRPr="0005529B">
        <w:rPr>
          <w:b/>
          <w:bCs/>
          <w:color w:val="000000" w:themeColor="text1"/>
        </w:rPr>
        <w:t>3</w:t>
      </w:r>
      <w:r w:rsidRPr="0005529B">
        <w:rPr>
          <w:b/>
          <w:bCs/>
          <w:color w:val="000000" w:themeColor="text1"/>
        </w:rPr>
        <w:t xml:space="preserve">: </w:t>
      </w:r>
      <w:r w:rsidRPr="0005529B">
        <w:rPr>
          <w:color w:val="000000" w:themeColor="text1"/>
        </w:rPr>
        <w:t>Perplexity scores</w:t>
      </w:r>
    </w:p>
    <w:p w14:paraId="4229EDB3" w14:textId="77777777" w:rsidR="00252D4D" w:rsidRPr="0005529B" w:rsidRDefault="00252D4D" w:rsidP="00252D4D">
      <w:pPr>
        <w:rPr>
          <w:color w:val="000000" w:themeColor="text1"/>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70"/>
        <w:gridCol w:w="1080"/>
      </w:tblGrid>
      <w:tr w:rsidR="0005529B" w:rsidRPr="0005529B" w14:paraId="5C2B5776"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90CD35" w14:textId="77777777" w:rsidR="00252D4D" w:rsidRPr="0005529B" w:rsidRDefault="00252D4D" w:rsidP="00D5392F">
            <w:pPr>
              <w:spacing w:line="240" w:lineRule="auto"/>
              <w:jc w:val="center"/>
              <w:rPr>
                <w:rFonts w:ascii="Times New Roman" w:eastAsia="Times New Roman" w:hAnsi="Times New Roman" w:cs="Times New Roman"/>
                <w:b/>
                <w:bCs/>
                <w:color w:val="000000" w:themeColor="text1"/>
                <w:sz w:val="24"/>
                <w:szCs w:val="24"/>
                <w:lang w:val="en-US"/>
              </w:rPr>
            </w:pPr>
            <w:r w:rsidRPr="0005529B">
              <w:rPr>
                <w:rFonts w:eastAsia="Times New Roman"/>
                <w:b/>
                <w:bCs/>
                <w:i/>
                <w:iCs/>
                <w:color w:val="000000" w:themeColor="text1"/>
                <w:sz w:val="18"/>
                <w:szCs w:val="18"/>
                <w:lang w:val="en-US"/>
              </w:rPr>
              <w:t xml:space="preserve">n </w:t>
            </w:r>
            <w:r w:rsidRPr="0005529B">
              <w:rPr>
                <w:rFonts w:eastAsia="Times New Roman"/>
                <w:b/>
                <w:bCs/>
                <w:color w:val="000000" w:themeColor="text1"/>
                <w:sz w:val="18"/>
                <w:szCs w:val="18"/>
                <w:lang w:val="en-US"/>
              </w:rPr>
              <w:t>topics</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1D5AA6" w14:textId="3DA132E7" w:rsidR="00252D4D" w:rsidRPr="0005529B" w:rsidRDefault="00A95916" w:rsidP="00D5392F">
            <w:pPr>
              <w:spacing w:line="240" w:lineRule="auto"/>
              <w:jc w:val="center"/>
              <w:rPr>
                <w:rFonts w:eastAsia="Times New Roman"/>
                <w:b/>
                <w:bCs/>
                <w:color w:val="000000" w:themeColor="text1"/>
                <w:sz w:val="18"/>
                <w:szCs w:val="18"/>
                <w:lang w:val="en-US"/>
              </w:rPr>
            </w:pPr>
            <w:r w:rsidRPr="0005529B">
              <w:rPr>
                <w:rFonts w:eastAsia="Times New Roman"/>
                <w:b/>
                <w:bCs/>
                <w:color w:val="000000" w:themeColor="text1"/>
                <w:sz w:val="18"/>
                <w:szCs w:val="18"/>
                <w:lang w:val="en-US"/>
              </w:rPr>
              <w:t>Perplexity</w:t>
            </w:r>
          </w:p>
        </w:tc>
      </w:tr>
      <w:tr w:rsidR="0005529B" w:rsidRPr="0005529B" w14:paraId="5FBBC85C"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73CD0"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2</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49D1A"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28.1</w:t>
            </w:r>
          </w:p>
        </w:tc>
      </w:tr>
      <w:tr w:rsidR="0005529B" w:rsidRPr="0005529B" w14:paraId="6CC87D3A"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24A10"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E01D14"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30.4</w:t>
            </w:r>
          </w:p>
        </w:tc>
      </w:tr>
      <w:tr w:rsidR="0005529B" w:rsidRPr="0005529B" w14:paraId="3B2FF14A"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7908BD"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4</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11F70"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32.5</w:t>
            </w:r>
          </w:p>
        </w:tc>
      </w:tr>
      <w:tr w:rsidR="0005529B" w:rsidRPr="0005529B" w14:paraId="71805F12"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88969"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5</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C5FB5"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34.4</w:t>
            </w:r>
          </w:p>
        </w:tc>
      </w:tr>
      <w:tr w:rsidR="0005529B" w:rsidRPr="0005529B" w14:paraId="2CDAFAAE"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CC17D8"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6</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BB9F4D"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36.0</w:t>
            </w:r>
          </w:p>
        </w:tc>
      </w:tr>
      <w:tr w:rsidR="0005529B" w:rsidRPr="0005529B" w14:paraId="13A2F63C"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CFB768"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7</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BBF496"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37.4</w:t>
            </w:r>
          </w:p>
        </w:tc>
      </w:tr>
      <w:tr w:rsidR="00252D4D" w:rsidRPr="0005529B" w14:paraId="5814B7A8" w14:textId="77777777" w:rsidTr="00D5392F">
        <w:trPr>
          <w:jc w:val="center"/>
        </w:trPr>
        <w:tc>
          <w:tcPr>
            <w:tcW w:w="10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CD2A2B"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8</w:t>
            </w:r>
          </w:p>
        </w:tc>
        <w:tc>
          <w:tcPr>
            <w:tcW w:w="10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7B3AC" w14:textId="77777777" w:rsidR="00252D4D" w:rsidRPr="0005529B" w:rsidRDefault="00252D4D" w:rsidP="00D5392F">
            <w:pPr>
              <w:spacing w:line="240" w:lineRule="auto"/>
              <w:jc w:val="center"/>
              <w:rPr>
                <w:rFonts w:ascii="Times New Roman" w:eastAsia="Times New Roman" w:hAnsi="Times New Roman" w:cs="Times New Roman"/>
                <w:color w:val="000000" w:themeColor="text1"/>
                <w:sz w:val="24"/>
                <w:szCs w:val="24"/>
                <w:lang w:val="en-US"/>
              </w:rPr>
            </w:pPr>
            <w:r w:rsidRPr="0005529B">
              <w:rPr>
                <w:rFonts w:eastAsia="Times New Roman"/>
                <w:color w:val="000000" w:themeColor="text1"/>
                <w:sz w:val="18"/>
                <w:szCs w:val="18"/>
                <w:lang w:val="en-US"/>
              </w:rPr>
              <w:t>38.5</w:t>
            </w:r>
          </w:p>
        </w:tc>
      </w:tr>
    </w:tbl>
    <w:p w14:paraId="2DD690B5" w14:textId="77777777" w:rsidR="00252D4D" w:rsidRPr="0005529B" w:rsidRDefault="00252D4D" w:rsidP="00252D4D">
      <w:pPr>
        <w:rPr>
          <w:color w:val="000000" w:themeColor="text1"/>
        </w:rPr>
      </w:pPr>
    </w:p>
    <w:p w14:paraId="5CA7051A" w14:textId="638A6DBE" w:rsidR="00252D4D" w:rsidRPr="0005529B" w:rsidRDefault="00252D4D" w:rsidP="00252D4D">
      <w:pPr>
        <w:rPr>
          <w:color w:val="000000" w:themeColor="text1"/>
        </w:rPr>
      </w:pPr>
      <w:r w:rsidRPr="0005529B">
        <w:rPr>
          <w:color w:val="000000" w:themeColor="text1"/>
        </w:rPr>
        <w:t xml:space="preserve">Perplexity is </w:t>
      </w:r>
      <w:r w:rsidR="00135D21" w:rsidRPr="0005529B">
        <w:rPr>
          <w:color w:val="000000" w:themeColor="text1"/>
        </w:rPr>
        <w:t xml:space="preserve">a </w:t>
      </w:r>
      <w:r w:rsidRPr="0005529B">
        <w:rPr>
          <w:color w:val="000000" w:themeColor="text1"/>
        </w:rPr>
        <w:t>metric commonly use</w:t>
      </w:r>
      <w:r w:rsidR="00135D21" w:rsidRPr="0005529B">
        <w:rPr>
          <w:color w:val="000000" w:themeColor="text1"/>
        </w:rPr>
        <w:t>d</w:t>
      </w:r>
      <w:r w:rsidRPr="0005529B">
        <w:rPr>
          <w:color w:val="000000" w:themeColor="text1"/>
        </w:rPr>
        <w:t xml:space="preserve"> to evaluate topic models</w:t>
      </w:r>
      <w:r w:rsidR="00A95916" w:rsidRPr="0005529B">
        <w:rPr>
          <w:color w:val="000000" w:themeColor="text1"/>
        </w:rPr>
        <w:t xml:space="preserve"> like latent Dirichlet allocation</w:t>
      </w:r>
      <w:r w:rsidRPr="0005529B">
        <w:rPr>
          <w:color w:val="000000" w:themeColor="text1"/>
        </w:rPr>
        <w:t xml:space="preserve">. </w:t>
      </w:r>
      <w:r w:rsidR="00A95916" w:rsidRPr="0005529B">
        <w:rPr>
          <w:color w:val="000000" w:themeColor="text1"/>
        </w:rPr>
        <w:t>Generally speaking, lower values indicate better model fit; in this case, we might choose the model with two topics because it has the lowest perplexity. However</w:t>
      </w:r>
      <w:r w:rsidRPr="0005529B">
        <w:rPr>
          <w:color w:val="000000" w:themeColor="text1"/>
        </w:rPr>
        <w:t>, in terms of clinical utility, two topics w</w:t>
      </w:r>
      <w:r w:rsidR="00135D21" w:rsidRPr="0005529B">
        <w:rPr>
          <w:color w:val="000000" w:themeColor="text1"/>
        </w:rPr>
        <w:t>ere</w:t>
      </w:r>
      <w:r w:rsidRPr="0005529B">
        <w:rPr>
          <w:color w:val="000000" w:themeColor="text1"/>
        </w:rPr>
        <w:t xml:space="preserve"> deemed insufficient; the two-topic model only differentiated between depression and depression with psychotic features. As a result, perplexity was not used to choose the final model </w:t>
      </w:r>
      <w:r w:rsidR="00135D21" w:rsidRPr="0005529B">
        <w:rPr>
          <w:color w:val="000000" w:themeColor="text1"/>
        </w:rPr>
        <w:t xml:space="preserve">for </w:t>
      </w:r>
      <w:r w:rsidRPr="0005529B">
        <w:rPr>
          <w:color w:val="000000" w:themeColor="text1"/>
        </w:rPr>
        <w:t>this study.</w:t>
      </w:r>
      <w:r w:rsidR="001A7924" w:rsidRPr="0005529B">
        <w:rPr>
          <w:color w:val="000000" w:themeColor="text1"/>
        </w:rPr>
        <w:t xml:space="preserve"> </w:t>
      </w:r>
      <w:r w:rsidRPr="0005529B">
        <w:rPr>
          <w:color w:val="000000" w:themeColor="text1"/>
        </w:rPr>
        <w:t xml:space="preserve">See </w:t>
      </w:r>
      <w:r w:rsidRPr="0005529B">
        <w:rPr>
          <w:b/>
          <w:bCs/>
          <w:color w:val="000000" w:themeColor="text1"/>
        </w:rPr>
        <w:t xml:space="preserve">eTable </w:t>
      </w:r>
      <w:r w:rsidR="00135D21" w:rsidRPr="0005529B">
        <w:rPr>
          <w:b/>
          <w:bCs/>
          <w:color w:val="000000" w:themeColor="text1"/>
        </w:rPr>
        <w:t>4</w:t>
      </w:r>
      <w:r w:rsidRPr="0005529B">
        <w:rPr>
          <w:color w:val="000000" w:themeColor="text1"/>
        </w:rPr>
        <w:t xml:space="preserve"> for more information on</w:t>
      </w:r>
      <w:r w:rsidR="001A7924" w:rsidRPr="0005529B">
        <w:rPr>
          <w:color w:val="000000" w:themeColor="text1"/>
        </w:rPr>
        <w:t xml:space="preserve"> the</w:t>
      </w:r>
      <w:r w:rsidRPr="0005529B">
        <w:rPr>
          <w:color w:val="000000" w:themeColor="text1"/>
        </w:rPr>
        <w:t xml:space="preserve"> other models.</w:t>
      </w:r>
    </w:p>
    <w:p w14:paraId="62366CAB" w14:textId="77777777" w:rsidR="00252D4D" w:rsidRPr="0005529B" w:rsidRDefault="00252D4D">
      <w:pPr>
        <w:spacing w:line="240" w:lineRule="auto"/>
        <w:rPr>
          <w:b/>
          <w:color w:val="000000" w:themeColor="text1"/>
        </w:rPr>
      </w:pPr>
      <w:r w:rsidRPr="0005529B">
        <w:rPr>
          <w:b/>
          <w:color w:val="000000" w:themeColor="text1"/>
        </w:rPr>
        <w:br w:type="page"/>
      </w:r>
    </w:p>
    <w:p w14:paraId="253F9DE2" w14:textId="5FFF5A42" w:rsidR="00C35653" w:rsidRDefault="00C35653" w:rsidP="00C35653">
      <w:r>
        <w:rPr>
          <w:b/>
        </w:rPr>
        <w:lastRenderedPageBreak/>
        <w:t>eFigure 2:</w:t>
      </w:r>
      <w:r>
        <w:t xml:space="preserve"> Study overview</w:t>
      </w:r>
    </w:p>
    <w:p w14:paraId="1498BC39" w14:textId="77777777" w:rsidR="00C35653" w:rsidRDefault="00C35653" w:rsidP="00C35653"/>
    <w:p w14:paraId="4279975F" w14:textId="77777777" w:rsidR="00C35653" w:rsidRDefault="00C35653" w:rsidP="00C35653">
      <w:pPr>
        <w:jc w:val="center"/>
        <w:rPr>
          <w:rFonts w:ascii="Open Sans" w:eastAsia="Open Sans" w:hAnsi="Open Sans" w:cs="Open Sans"/>
          <w:b/>
          <w:sz w:val="18"/>
          <w:szCs w:val="18"/>
        </w:rPr>
      </w:pPr>
      <w:r>
        <w:rPr>
          <w:rFonts w:ascii="Open Sans" w:eastAsia="Open Sans" w:hAnsi="Open Sans" w:cs="Open Sans"/>
          <w:b/>
          <w:noProof/>
          <w:sz w:val="18"/>
          <w:szCs w:val="18"/>
        </w:rPr>
        <w:drawing>
          <wp:inline distT="114300" distB="114300" distL="114300" distR="114300" wp14:anchorId="6EAAD910" wp14:editId="2B561D0C">
            <wp:extent cx="5943600" cy="3708400"/>
            <wp:effectExtent l="12700" t="12700" r="12700" b="12700"/>
            <wp:docPr id="1" name="image1.png" descr="Graphical user interface,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Graphical user interface, diagram&#10;&#10;Description automatically generated"/>
                    <pic:cNvPicPr preferRelativeResize="0"/>
                  </pic:nvPicPr>
                  <pic:blipFill>
                    <a:blip r:embed="rId12"/>
                    <a:srcRect/>
                    <a:stretch>
                      <a:fillRect/>
                    </a:stretch>
                  </pic:blipFill>
                  <pic:spPr>
                    <a:xfrm>
                      <a:off x="0" y="0"/>
                      <a:ext cx="5943600" cy="3708400"/>
                    </a:xfrm>
                    <a:prstGeom prst="rect">
                      <a:avLst/>
                    </a:prstGeom>
                    <a:ln w="12700">
                      <a:solidFill>
                        <a:srgbClr val="B7B7B7"/>
                      </a:solidFill>
                      <a:prstDash val="solid"/>
                    </a:ln>
                  </pic:spPr>
                </pic:pic>
              </a:graphicData>
            </a:graphic>
          </wp:inline>
        </w:drawing>
      </w:r>
    </w:p>
    <w:p w14:paraId="4DB0E7FC" w14:textId="77777777" w:rsidR="00C35653" w:rsidRDefault="00C35653" w:rsidP="00C35653">
      <w:pPr>
        <w:rPr>
          <w:sz w:val="18"/>
          <w:szCs w:val="18"/>
        </w:rPr>
      </w:pPr>
    </w:p>
    <w:p w14:paraId="16C08B89" w14:textId="7F9C8527" w:rsidR="00C35653" w:rsidRPr="006F3A27" w:rsidRDefault="00C35653" w:rsidP="00C35653">
      <w:pPr>
        <w:sectPr w:rsidR="00C35653" w:rsidRPr="006F3A27" w:rsidSect="00FF46EE">
          <w:pgSz w:w="12240" w:h="15840"/>
          <w:pgMar w:top="1440" w:right="1440" w:bottom="1440" w:left="1440" w:header="720" w:footer="720" w:gutter="0"/>
          <w:pgNumType w:start="1"/>
          <w:cols w:space="720"/>
          <w:docGrid w:linePitch="299"/>
        </w:sectPr>
      </w:pPr>
      <w:r>
        <w:t xml:space="preserve">(A) Clinical texts from patients diagnosed with depression (ICD-10 F32 or F33) were obtained. (B) Rules-based algorithms, created prior to this study, were used to identify </w:t>
      </w:r>
      <w:r w:rsidR="008568DE">
        <w:t xml:space="preserve">properly contextualized </w:t>
      </w:r>
      <w:r>
        <w:t>mentions</w:t>
      </w:r>
      <w:r w:rsidR="008568DE">
        <w:t xml:space="preserve"> </w:t>
      </w:r>
      <w:r>
        <w:t>of various symptoms. (C) Patients were then represented with binary variables, where a symptom was considered present if mentioned by a clinician within a month of a patient’s initial face-to-face contact with SLaM. (D) Symptom data was passed through a topic model which produced (E) symptom distributions for each subtype and (F) patients represented by mixtures of subtypes. Reduced patient data was then grouped with (G) k-means clustering for outcome analysis.</w:t>
      </w:r>
    </w:p>
    <w:p w14:paraId="73B5CA34" w14:textId="77777777" w:rsidR="00C35653" w:rsidRPr="006F3A27" w:rsidRDefault="00C35653" w:rsidP="00C35653">
      <w:pPr>
        <w:rPr>
          <w:sz w:val="18"/>
          <w:szCs w:val="18"/>
        </w:rPr>
      </w:pPr>
    </w:p>
    <w:p w14:paraId="201B1904" w14:textId="44720D9C" w:rsidR="00C35653" w:rsidRDefault="00C35653" w:rsidP="00C35653">
      <w:r>
        <w:rPr>
          <w:b/>
        </w:rPr>
        <w:t xml:space="preserve">eTable </w:t>
      </w:r>
      <w:r w:rsidR="009658E1">
        <w:rPr>
          <w:b/>
        </w:rPr>
        <w:t>4</w:t>
      </w:r>
      <w:r>
        <w:rPr>
          <w:b/>
        </w:rPr>
        <w:t>:</w:t>
      </w:r>
      <w:r>
        <w:t xml:space="preserve"> Symptom probabilities for models featuring 2 to 8 subtypes</w:t>
      </w:r>
    </w:p>
    <w:p w14:paraId="4A9B6620" w14:textId="77777777" w:rsidR="00C35653" w:rsidRDefault="00C35653" w:rsidP="00C35653">
      <w:pPr>
        <w:rPr>
          <w:rFonts w:ascii="Open Sans" w:eastAsia="Open Sans" w:hAnsi="Open Sans" w:cs="Open Sans"/>
          <w:sz w:val="18"/>
          <w:szCs w:val="18"/>
        </w:rPr>
      </w:pPr>
    </w:p>
    <w:p w14:paraId="46A9B1E4" w14:textId="77777777" w:rsidR="00C35653" w:rsidRDefault="00C35653" w:rsidP="00C35653">
      <w:pPr>
        <w:spacing w:line="240" w:lineRule="auto"/>
        <w:ind w:left="720"/>
        <w:jc w:val="center"/>
        <w:rPr>
          <w:rFonts w:ascii="Open Sans" w:eastAsia="Open Sans" w:hAnsi="Open Sans" w:cs="Open Sans"/>
          <w:b/>
          <w:sz w:val="8"/>
          <w:szCs w:val="8"/>
        </w:rPr>
      </w:pPr>
    </w:p>
    <w:tbl>
      <w:tblPr>
        <w:tblW w:w="99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5"/>
        <w:gridCol w:w="1854"/>
        <w:gridCol w:w="1854"/>
        <w:gridCol w:w="1854"/>
        <w:gridCol w:w="1854"/>
        <w:gridCol w:w="1854"/>
      </w:tblGrid>
      <w:tr w:rsidR="00C35653" w14:paraId="058520AC" w14:textId="77777777" w:rsidTr="00FF46EE">
        <w:trPr>
          <w:trHeight w:val="207"/>
          <w:jc w:val="center"/>
        </w:trPr>
        <w:tc>
          <w:tcPr>
            <w:tcW w:w="675" w:type="dxa"/>
            <w:vMerge w:val="restart"/>
            <w:shd w:val="clear" w:color="auto" w:fill="auto"/>
            <w:tcMar>
              <w:top w:w="100" w:type="dxa"/>
              <w:left w:w="100" w:type="dxa"/>
              <w:bottom w:w="100" w:type="dxa"/>
              <w:right w:w="100" w:type="dxa"/>
            </w:tcMar>
            <w:vAlign w:val="center"/>
          </w:tcPr>
          <w:p w14:paraId="771A509D" w14:textId="77777777" w:rsidR="00C35653" w:rsidRDefault="00C35653" w:rsidP="00FF46EE">
            <w:pPr>
              <w:widowControl w:val="0"/>
              <w:spacing w:line="240" w:lineRule="auto"/>
              <w:jc w:val="center"/>
              <w:rPr>
                <w:sz w:val="18"/>
                <w:szCs w:val="18"/>
              </w:rPr>
            </w:pPr>
            <w:r>
              <w:rPr>
                <w:sz w:val="18"/>
                <w:szCs w:val="18"/>
              </w:rPr>
              <w:t>n</w:t>
            </w:r>
          </w:p>
        </w:tc>
        <w:tc>
          <w:tcPr>
            <w:tcW w:w="9270" w:type="dxa"/>
            <w:gridSpan w:val="5"/>
            <w:vMerge w:val="restart"/>
            <w:shd w:val="clear" w:color="auto" w:fill="auto"/>
            <w:tcMar>
              <w:top w:w="100" w:type="dxa"/>
              <w:left w:w="100" w:type="dxa"/>
              <w:bottom w:w="100" w:type="dxa"/>
              <w:right w:w="100" w:type="dxa"/>
            </w:tcMar>
            <w:vAlign w:val="center"/>
          </w:tcPr>
          <w:p w14:paraId="4793A09A" w14:textId="77777777" w:rsidR="00C35653" w:rsidRDefault="00C35653" w:rsidP="00FF46EE">
            <w:pPr>
              <w:widowControl w:val="0"/>
              <w:spacing w:line="240" w:lineRule="auto"/>
              <w:jc w:val="center"/>
              <w:rPr>
                <w:sz w:val="18"/>
                <w:szCs w:val="18"/>
              </w:rPr>
            </w:pPr>
            <w:r>
              <w:rPr>
                <w:sz w:val="18"/>
                <w:szCs w:val="18"/>
              </w:rPr>
              <w:t>Primary Symptoms and Probabilities</w:t>
            </w:r>
          </w:p>
        </w:tc>
      </w:tr>
      <w:tr w:rsidR="00C35653" w14:paraId="6C557B9F" w14:textId="77777777" w:rsidTr="00FF46EE">
        <w:trPr>
          <w:trHeight w:val="245"/>
          <w:jc w:val="center"/>
        </w:trPr>
        <w:tc>
          <w:tcPr>
            <w:tcW w:w="675" w:type="dxa"/>
            <w:vMerge/>
            <w:shd w:val="clear" w:color="auto" w:fill="auto"/>
            <w:tcMar>
              <w:top w:w="100" w:type="dxa"/>
              <w:left w:w="100" w:type="dxa"/>
              <w:bottom w:w="100" w:type="dxa"/>
              <w:right w:w="100" w:type="dxa"/>
            </w:tcMar>
            <w:vAlign w:val="center"/>
          </w:tcPr>
          <w:p w14:paraId="5F43091A" w14:textId="77777777" w:rsidR="00C35653" w:rsidRDefault="00C35653" w:rsidP="00FF46EE">
            <w:pPr>
              <w:widowControl w:val="0"/>
              <w:spacing w:line="240" w:lineRule="auto"/>
              <w:rPr>
                <w:rFonts w:ascii="Open Sans" w:eastAsia="Open Sans" w:hAnsi="Open Sans" w:cs="Open Sans"/>
                <w:sz w:val="18"/>
                <w:szCs w:val="18"/>
              </w:rPr>
            </w:pPr>
          </w:p>
        </w:tc>
        <w:tc>
          <w:tcPr>
            <w:tcW w:w="9270" w:type="dxa"/>
            <w:gridSpan w:val="5"/>
            <w:vMerge/>
            <w:shd w:val="clear" w:color="auto" w:fill="auto"/>
            <w:tcMar>
              <w:top w:w="100" w:type="dxa"/>
              <w:left w:w="100" w:type="dxa"/>
              <w:bottom w:w="100" w:type="dxa"/>
              <w:right w:w="100" w:type="dxa"/>
            </w:tcMar>
          </w:tcPr>
          <w:p w14:paraId="29C10124" w14:textId="77777777" w:rsidR="00C35653" w:rsidRDefault="00C35653" w:rsidP="00FF46EE">
            <w:pPr>
              <w:widowControl w:val="0"/>
              <w:spacing w:line="240" w:lineRule="auto"/>
              <w:rPr>
                <w:rFonts w:ascii="Open Sans" w:eastAsia="Open Sans" w:hAnsi="Open Sans" w:cs="Open Sans"/>
                <w:sz w:val="18"/>
                <w:szCs w:val="18"/>
              </w:rPr>
            </w:pPr>
          </w:p>
        </w:tc>
      </w:tr>
      <w:tr w:rsidR="00C35653" w14:paraId="2F3AADD6" w14:textId="77777777" w:rsidTr="00FF46EE">
        <w:trPr>
          <w:trHeight w:val="440"/>
          <w:jc w:val="center"/>
        </w:trPr>
        <w:tc>
          <w:tcPr>
            <w:tcW w:w="675" w:type="dxa"/>
            <w:vMerge w:val="restart"/>
            <w:shd w:val="clear" w:color="auto" w:fill="F3F3F3"/>
            <w:tcMar>
              <w:top w:w="100" w:type="dxa"/>
              <w:left w:w="100" w:type="dxa"/>
              <w:bottom w:w="100" w:type="dxa"/>
              <w:right w:w="100" w:type="dxa"/>
            </w:tcMar>
            <w:vAlign w:val="center"/>
          </w:tcPr>
          <w:p w14:paraId="26746FC9" w14:textId="77777777" w:rsidR="00C35653" w:rsidRDefault="00C35653" w:rsidP="00FF46EE">
            <w:pPr>
              <w:widowControl w:val="0"/>
              <w:spacing w:line="240" w:lineRule="auto"/>
              <w:jc w:val="center"/>
              <w:rPr>
                <w:sz w:val="18"/>
                <w:szCs w:val="18"/>
              </w:rPr>
            </w:pPr>
            <w:r>
              <w:rPr>
                <w:sz w:val="18"/>
                <w:szCs w:val="18"/>
              </w:rPr>
              <w:t>2</w:t>
            </w:r>
          </w:p>
        </w:tc>
        <w:tc>
          <w:tcPr>
            <w:tcW w:w="1854" w:type="dxa"/>
            <w:shd w:val="clear" w:color="auto" w:fill="D9D9D9"/>
            <w:tcMar>
              <w:top w:w="100" w:type="dxa"/>
              <w:left w:w="100" w:type="dxa"/>
              <w:bottom w:w="100" w:type="dxa"/>
              <w:right w:w="100" w:type="dxa"/>
            </w:tcMar>
            <w:vAlign w:val="center"/>
          </w:tcPr>
          <w:p w14:paraId="5BF13095" w14:textId="77777777" w:rsidR="00C35653" w:rsidRDefault="00C35653" w:rsidP="00FF46EE">
            <w:pPr>
              <w:widowControl w:val="0"/>
              <w:spacing w:line="240" w:lineRule="auto"/>
              <w:jc w:val="center"/>
              <w:rPr>
                <w:sz w:val="18"/>
                <w:szCs w:val="18"/>
              </w:rPr>
            </w:pPr>
            <w:r>
              <w:rPr>
                <w:sz w:val="18"/>
                <w:szCs w:val="18"/>
              </w:rPr>
              <w:t>Tearful</w:t>
            </w:r>
          </w:p>
          <w:p w14:paraId="4EE1B7AB"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444FF868" w14:textId="77777777" w:rsidR="00C35653" w:rsidRDefault="00C35653" w:rsidP="00FF46EE">
            <w:pPr>
              <w:widowControl w:val="0"/>
              <w:spacing w:line="240" w:lineRule="auto"/>
              <w:jc w:val="center"/>
              <w:rPr>
                <w:sz w:val="18"/>
                <w:szCs w:val="18"/>
              </w:rPr>
            </w:pPr>
            <w:r>
              <w:rPr>
                <w:sz w:val="18"/>
                <w:szCs w:val="18"/>
              </w:rPr>
              <w:t>Paranoia</w:t>
            </w:r>
          </w:p>
          <w:p w14:paraId="4AF98D17"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62A686FE" w14:textId="77777777" w:rsidR="00C35653" w:rsidRDefault="00C35653" w:rsidP="00FF46EE">
            <w:pPr>
              <w:widowControl w:val="0"/>
              <w:spacing w:line="240" w:lineRule="auto"/>
              <w:jc w:val="center"/>
              <w:rPr>
                <w:sz w:val="18"/>
                <w:szCs w:val="18"/>
              </w:rPr>
            </w:pPr>
            <w:r>
              <w:rPr>
                <w:sz w:val="18"/>
                <w:szCs w:val="18"/>
              </w:rPr>
              <w:t>Mood Instability</w:t>
            </w:r>
          </w:p>
          <w:p w14:paraId="29959DBC"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6BD0F881" w14:textId="77777777" w:rsidR="00C35653" w:rsidRDefault="00C35653" w:rsidP="00FF46EE">
            <w:pPr>
              <w:widowControl w:val="0"/>
              <w:spacing w:line="240" w:lineRule="auto"/>
              <w:jc w:val="center"/>
              <w:rPr>
                <w:sz w:val="18"/>
                <w:szCs w:val="18"/>
              </w:rPr>
            </w:pPr>
            <w:r>
              <w:rPr>
                <w:sz w:val="18"/>
                <w:szCs w:val="18"/>
              </w:rPr>
              <w:t>Agitation</w:t>
            </w:r>
          </w:p>
          <w:p w14:paraId="4ADA6A71"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38325B60" w14:textId="77777777" w:rsidR="00C35653" w:rsidRDefault="00C35653" w:rsidP="00FF46EE">
            <w:pPr>
              <w:widowControl w:val="0"/>
              <w:spacing w:line="240" w:lineRule="auto"/>
              <w:jc w:val="center"/>
              <w:rPr>
                <w:sz w:val="18"/>
                <w:szCs w:val="18"/>
              </w:rPr>
            </w:pPr>
            <w:r>
              <w:rPr>
                <w:sz w:val="18"/>
                <w:szCs w:val="18"/>
              </w:rPr>
              <w:t>Hallucination</w:t>
            </w:r>
          </w:p>
          <w:p w14:paraId="7EE8420B" w14:textId="77777777" w:rsidR="00C35653" w:rsidRDefault="00C35653" w:rsidP="00FF46EE">
            <w:pPr>
              <w:widowControl w:val="0"/>
              <w:spacing w:line="240" w:lineRule="auto"/>
              <w:jc w:val="center"/>
              <w:rPr>
                <w:sz w:val="18"/>
                <w:szCs w:val="18"/>
              </w:rPr>
            </w:pPr>
            <w:r>
              <w:rPr>
                <w:sz w:val="18"/>
                <w:szCs w:val="18"/>
              </w:rPr>
              <w:t>.07</w:t>
            </w:r>
          </w:p>
        </w:tc>
      </w:tr>
      <w:tr w:rsidR="00C35653" w14:paraId="4ECC559E"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792BBEBC"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1E4123E4" w14:textId="77777777" w:rsidR="00C35653" w:rsidRDefault="00C35653" w:rsidP="00FF46EE">
            <w:pPr>
              <w:widowControl w:val="0"/>
              <w:spacing w:line="240" w:lineRule="auto"/>
              <w:jc w:val="center"/>
              <w:rPr>
                <w:sz w:val="18"/>
                <w:szCs w:val="18"/>
              </w:rPr>
            </w:pPr>
            <w:r>
              <w:rPr>
                <w:sz w:val="18"/>
                <w:szCs w:val="18"/>
              </w:rPr>
              <w:t>Hopelessness</w:t>
            </w:r>
          </w:p>
          <w:p w14:paraId="440AA364"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672B0AB1" w14:textId="77777777" w:rsidR="00C35653" w:rsidRDefault="00C35653" w:rsidP="00FF46EE">
            <w:pPr>
              <w:widowControl w:val="0"/>
              <w:spacing w:line="240" w:lineRule="auto"/>
              <w:jc w:val="center"/>
              <w:rPr>
                <w:sz w:val="18"/>
                <w:szCs w:val="18"/>
              </w:rPr>
            </w:pPr>
            <w:r>
              <w:rPr>
                <w:sz w:val="18"/>
                <w:szCs w:val="18"/>
              </w:rPr>
              <w:t>Suicidal Ideation</w:t>
            </w:r>
          </w:p>
          <w:p w14:paraId="7946208F"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auto"/>
            <w:tcMar>
              <w:top w:w="100" w:type="dxa"/>
              <w:left w:w="100" w:type="dxa"/>
              <w:bottom w:w="100" w:type="dxa"/>
              <w:right w:w="100" w:type="dxa"/>
            </w:tcMar>
            <w:vAlign w:val="center"/>
          </w:tcPr>
          <w:p w14:paraId="125BFC3F" w14:textId="77777777" w:rsidR="00C35653" w:rsidRDefault="00C35653" w:rsidP="00FF46EE">
            <w:pPr>
              <w:widowControl w:val="0"/>
              <w:spacing w:line="240" w:lineRule="auto"/>
              <w:jc w:val="center"/>
              <w:rPr>
                <w:sz w:val="18"/>
                <w:szCs w:val="18"/>
              </w:rPr>
            </w:pPr>
            <w:r>
              <w:rPr>
                <w:sz w:val="18"/>
                <w:szCs w:val="18"/>
              </w:rPr>
              <w:t>Poor Concentration</w:t>
            </w:r>
          </w:p>
          <w:p w14:paraId="6DE8BEBF"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auto"/>
            <w:tcMar>
              <w:top w:w="100" w:type="dxa"/>
              <w:left w:w="100" w:type="dxa"/>
              <w:bottom w:w="100" w:type="dxa"/>
              <w:right w:w="100" w:type="dxa"/>
            </w:tcMar>
            <w:vAlign w:val="center"/>
          </w:tcPr>
          <w:p w14:paraId="14EA98A1" w14:textId="77777777" w:rsidR="00C35653" w:rsidRDefault="00C35653" w:rsidP="00FF46EE">
            <w:pPr>
              <w:widowControl w:val="0"/>
              <w:spacing w:line="240" w:lineRule="auto"/>
              <w:jc w:val="center"/>
              <w:rPr>
                <w:sz w:val="18"/>
                <w:szCs w:val="18"/>
              </w:rPr>
            </w:pPr>
            <w:r>
              <w:rPr>
                <w:sz w:val="18"/>
                <w:szCs w:val="18"/>
              </w:rPr>
              <w:t>Low Energy</w:t>
            </w:r>
          </w:p>
          <w:p w14:paraId="06EE1A0E"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auto"/>
            <w:tcMar>
              <w:top w:w="100" w:type="dxa"/>
              <w:left w:w="100" w:type="dxa"/>
              <w:bottom w:w="100" w:type="dxa"/>
              <w:right w:w="100" w:type="dxa"/>
            </w:tcMar>
            <w:vAlign w:val="center"/>
          </w:tcPr>
          <w:p w14:paraId="776A3C16" w14:textId="77777777" w:rsidR="00C35653" w:rsidRDefault="00C35653" w:rsidP="00FF46EE">
            <w:pPr>
              <w:widowControl w:val="0"/>
              <w:spacing w:line="240" w:lineRule="auto"/>
              <w:jc w:val="center"/>
              <w:rPr>
                <w:sz w:val="18"/>
                <w:szCs w:val="18"/>
              </w:rPr>
            </w:pPr>
            <w:r>
              <w:rPr>
                <w:sz w:val="18"/>
                <w:szCs w:val="18"/>
              </w:rPr>
              <w:t>Tearful</w:t>
            </w:r>
          </w:p>
          <w:p w14:paraId="41901041" w14:textId="77777777" w:rsidR="00C35653" w:rsidRDefault="00C35653" w:rsidP="00FF46EE">
            <w:pPr>
              <w:widowControl w:val="0"/>
              <w:spacing w:line="240" w:lineRule="auto"/>
              <w:jc w:val="center"/>
              <w:rPr>
                <w:sz w:val="18"/>
                <w:szCs w:val="18"/>
              </w:rPr>
            </w:pPr>
            <w:r>
              <w:rPr>
                <w:sz w:val="18"/>
                <w:szCs w:val="18"/>
              </w:rPr>
              <w:t>.09</w:t>
            </w:r>
          </w:p>
        </w:tc>
      </w:tr>
      <w:tr w:rsidR="00C35653" w14:paraId="72686296" w14:textId="77777777" w:rsidTr="00FF46EE">
        <w:trPr>
          <w:trHeight w:val="380"/>
          <w:jc w:val="center"/>
        </w:trPr>
        <w:tc>
          <w:tcPr>
            <w:tcW w:w="675" w:type="dxa"/>
            <w:vMerge w:val="restart"/>
            <w:shd w:val="clear" w:color="auto" w:fill="auto"/>
            <w:tcMar>
              <w:top w:w="100" w:type="dxa"/>
              <w:left w:w="100" w:type="dxa"/>
              <w:bottom w:w="100" w:type="dxa"/>
              <w:right w:w="100" w:type="dxa"/>
            </w:tcMar>
            <w:vAlign w:val="center"/>
          </w:tcPr>
          <w:p w14:paraId="0FFD7D98" w14:textId="77777777" w:rsidR="00C35653" w:rsidRDefault="00C35653" w:rsidP="00FF46EE">
            <w:pPr>
              <w:widowControl w:val="0"/>
              <w:spacing w:line="240" w:lineRule="auto"/>
              <w:jc w:val="center"/>
              <w:rPr>
                <w:sz w:val="18"/>
                <w:szCs w:val="18"/>
              </w:rPr>
            </w:pPr>
            <w:r>
              <w:rPr>
                <w:sz w:val="18"/>
                <w:szCs w:val="18"/>
              </w:rPr>
              <w:t>3</w:t>
            </w:r>
          </w:p>
        </w:tc>
        <w:tc>
          <w:tcPr>
            <w:tcW w:w="1854" w:type="dxa"/>
            <w:shd w:val="clear" w:color="auto" w:fill="D9D9D9"/>
            <w:tcMar>
              <w:top w:w="100" w:type="dxa"/>
              <w:left w:w="100" w:type="dxa"/>
              <w:bottom w:w="100" w:type="dxa"/>
              <w:right w:w="100" w:type="dxa"/>
            </w:tcMar>
            <w:vAlign w:val="center"/>
          </w:tcPr>
          <w:p w14:paraId="0AC7F8FA" w14:textId="77777777" w:rsidR="00C35653" w:rsidRDefault="00C35653" w:rsidP="00FF46EE">
            <w:pPr>
              <w:widowControl w:val="0"/>
              <w:spacing w:line="240" w:lineRule="auto"/>
              <w:jc w:val="center"/>
              <w:rPr>
                <w:sz w:val="18"/>
                <w:szCs w:val="18"/>
              </w:rPr>
            </w:pPr>
            <w:r>
              <w:rPr>
                <w:sz w:val="18"/>
                <w:szCs w:val="18"/>
              </w:rPr>
              <w:t>Paranoia</w:t>
            </w:r>
          </w:p>
          <w:p w14:paraId="34A7509C"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11CC3695" w14:textId="77777777" w:rsidR="00C35653" w:rsidRDefault="00C35653" w:rsidP="00FF46EE">
            <w:pPr>
              <w:widowControl w:val="0"/>
              <w:spacing w:line="240" w:lineRule="auto"/>
              <w:jc w:val="center"/>
              <w:rPr>
                <w:sz w:val="18"/>
                <w:szCs w:val="18"/>
              </w:rPr>
            </w:pPr>
            <w:r>
              <w:rPr>
                <w:sz w:val="18"/>
                <w:szCs w:val="18"/>
              </w:rPr>
              <w:t>Hallucination</w:t>
            </w:r>
          </w:p>
          <w:p w14:paraId="6256B7A9"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33D0BDD0" w14:textId="77777777" w:rsidR="00C35653" w:rsidRDefault="00C35653" w:rsidP="00FF46EE">
            <w:pPr>
              <w:widowControl w:val="0"/>
              <w:spacing w:line="240" w:lineRule="auto"/>
              <w:jc w:val="center"/>
              <w:rPr>
                <w:sz w:val="18"/>
                <w:szCs w:val="18"/>
              </w:rPr>
            </w:pPr>
            <w:r>
              <w:rPr>
                <w:sz w:val="18"/>
                <w:szCs w:val="18"/>
              </w:rPr>
              <w:t>Agitation</w:t>
            </w:r>
          </w:p>
          <w:p w14:paraId="6A0EB238"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50D8107E" w14:textId="77777777" w:rsidR="00C35653" w:rsidRDefault="00C35653" w:rsidP="00FF46EE">
            <w:pPr>
              <w:widowControl w:val="0"/>
              <w:spacing w:line="240" w:lineRule="auto"/>
              <w:jc w:val="center"/>
              <w:rPr>
                <w:sz w:val="18"/>
                <w:szCs w:val="18"/>
              </w:rPr>
            </w:pPr>
            <w:r>
              <w:rPr>
                <w:sz w:val="18"/>
                <w:szCs w:val="18"/>
              </w:rPr>
              <w:t>Tearful</w:t>
            </w:r>
          </w:p>
          <w:p w14:paraId="0BFD9F2C"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1BD015F5" w14:textId="77777777" w:rsidR="00C35653" w:rsidRDefault="00C35653" w:rsidP="00FF46EE">
            <w:pPr>
              <w:widowControl w:val="0"/>
              <w:spacing w:line="240" w:lineRule="auto"/>
              <w:jc w:val="center"/>
              <w:rPr>
                <w:sz w:val="18"/>
                <w:szCs w:val="18"/>
              </w:rPr>
            </w:pPr>
            <w:r>
              <w:rPr>
                <w:sz w:val="18"/>
                <w:szCs w:val="18"/>
              </w:rPr>
              <w:t>Aggression</w:t>
            </w:r>
          </w:p>
          <w:p w14:paraId="18E7099C" w14:textId="77777777" w:rsidR="00C35653" w:rsidRDefault="00C35653" w:rsidP="00FF46EE">
            <w:pPr>
              <w:widowControl w:val="0"/>
              <w:spacing w:line="240" w:lineRule="auto"/>
              <w:jc w:val="center"/>
              <w:rPr>
                <w:sz w:val="18"/>
                <w:szCs w:val="18"/>
              </w:rPr>
            </w:pPr>
            <w:r>
              <w:rPr>
                <w:sz w:val="18"/>
                <w:szCs w:val="18"/>
              </w:rPr>
              <w:t>.07</w:t>
            </w:r>
          </w:p>
        </w:tc>
      </w:tr>
      <w:tr w:rsidR="00C35653" w14:paraId="6105686C"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299B082F"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3B95B7EF" w14:textId="77777777" w:rsidR="00C35653" w:rsidRDefault="00C35653" w:rsidP="00FF46EE">
            <w:pPr>
              <w:widowControl w:val="0"/>
              <w:spacing w:line="240" w:lineRule="auto"/>
              <w:jc w:val="center"/>
              <w:rPr>
                <w:sz w:val="18"/>
                <w:szCs w:val="18"/>
              </w:rPr>
            </w:pPr>
            <w:r>
              <w:rPr>
                <w:sz w:val="18"/>
                <w:szCs w:val="18"/>
              </w:rPr>
              <w:t>Hopelessness</w:t>
            </w:r>
          </w:p>
          <w:p w14:paraId="79BE22E3" w14:textId="77777777" w:rsidR="00C35653" w:rsidRDefault="00C35653" w:rsidP="00FF46EE">
            <w:pPr>
              <w:widowControl w:val="0"/>
              <w:spacing w:line="240" w:lineRule="auto"/>
              <w:jc w:val="center"/>
              <w:rPr>
                <w:sz w:val="18"/>
                <w:szCs w:val="18"/>
              </w:rPr>
            </w:pPr>
            <w:r>
              <w:rPr>
                <w:sz w:val="18"/>
                <w:szCs w:val="18"/>
              </w:rPr>
              <w:t>.19</w:t>
            </w:r>
          </w:p>
        </w:tc>
        <w:tc>
          <w:tcPr>
            <w:tcW w:w="1854" w:type="dxa"/>
            <w:shd w:val="clear" w:color="auto" w:fill="auto"/>
            <w:tcMar>
              <w:top w:w="100" w:type="dxa"/>
              <w:left w:w="100" w:type="dxa"/>
              <w:bottom w:w="100" w:type="dxa"/>
              <w:right w:w="100" w:type="dxa"/>
            </w:tcMar>
            <w:vAlign w:val="center"/>
          </w:tcPr>
          <w:p w14:paraId="0E4D6138" w14:textId="77777777" w:rsidR="00C35653" w:rsidRDefault="00C35653" w:rsidP="00FF46EE">
            <w:pPr>
              <w:widowControl w:val="0"/>
              <w:spacing w:line="240" w:lineRule="auto"/>
              <w:jc w:val="center"/>
              <w:rPr>
                <w:sz w:val="18"/>
                <w:szCs w:val="18"/>
              </w:rPr>
            </w:pPr>
            <w:r>
              <w:rPr>
                <w:sz w:val="18"/>
                <w:szCs w:val="18"/>
              </w:rPr>
              <w:t>Suicidal Ideation</w:t>
            </w:r>
          </w:p>
          <w:p w14:paraId="49975378"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4D6A104A" w14:textId="77777777" w:rsidR="00C35653" w:rsidRDefault="00C35653" w:rsidP="00FF46EE">
            <w:pPr>
              <w:widowControl w:val="0"/>
              <w:spacing w:line="240" w:lineRule="auto"/>
              <w:jc w:val="center"/>
              <w:rPr>
                <w:sz w:val="18"/>
                <w:szCs w:val="18"/>
              </w:rPr>
            </w:pPr>
            <w:r>
              <w:rPr>
                <w:sz w:val="18"/>
                <w:szCs w:val="18"/>
              </w:rPr>
              <w:t>Tearful</w:t>
            </w:r>
          </w:p>
          <w:p w14:paraId="78FFBDB9"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061E500E" w14:textId="77777777" w:rsidR="00C35653" w:rsidRDefault="00C35653" w:rsidP="00FF46EE">
            <w:pPr>
              <w:widowControl w:val="0"/>
              <w:spacing w:line="240" w:lineRule="auto"/>
              <w:jc w:val="center"/>
              <w:rPr>
                <w:sz w:val="18"/>
                <w:szCs w:val="18"/>
              </w:rPr>
            </w:pPr>
            <w:r>
              <w:rPr>
                <w:sz w:val="18"/>
                <w:szCs w:val="18"/>
              </w:rPr>
              <w:t>Guilt</w:t>
            </w:r>
          </w:p>
          <w:p w14:paraId="53F1E7A6"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auto"/>
            <w:tcMar>
              <w:top w:w="100" w:type="dxa"/>
              <w:left w:w="100" w:type="dxa"/>
              <w:bottom w:w="100" w:type="dxa"/>
              <w:right w:w="100" w:type="dxa"/>
            </w:tcMar>
            <w:vAlign w:val="center"/>
          </w:tcPr>
          <w:p w14:paraId="0250BED9" w14:textId="77777777" w:rsidR="00C35653" w:rsidRDefault="00C35653" w:rsidP="00FF46EE">
            <w:pPr>
              <w:widowControl w:val="0"/>
              <w:spacing w:line="240" w:lineRule="auto"/>
              <w:jc w:val="center"/>
              <w:rPr>
                <w:sz w:val="18"/>
                <w:szCs w:val="18"/>
              </w:rPr>
            </w:pPr>
            <w:r>
              <w:rPr>
                <w:sz w:val="18"/>
                <w:szCs w:val="18"/>
              </w:rPr>
              <w:t>Worthlessness</w:t>
            </w:r>
          </w:p>
          <w:p w14:paraId="6EB641C0" w14:textId="77777777" w:rsidR="00C35653" w:rsidRDefault="00C35653" w:rsidP="00FF46EE">
            <w:pPr>
              <w:widowControl w:val="0"/>
              <w:spacing w:line="240" w:lineRule="auto"/>
              <w:jc w:val="center"/>
              <w:rPr>
                <w:sz w:val="18"/>
                <w:szCs w:val="18"/>
              </w:rPr>
            </w:pPr>
            <w:r>
              <w:rPr>
                <w:sz w:val="18"/>
                <w:szCs w:val="18"/>
              </w:rPr>
              <w:t>.08</w:t>
            </w:r>
          </w:p>
        </w:tc>
      </w:tr>
      <w:tr w:rsidR="00C35653" w14:paraId="32563F3E"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2783E9F4"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0AB2ECA4" w14:textId="77777777" w:rsidR="00C35653" w:rsidRDefault="00C35653" w:rsidP="00FF46EE">
            <w:pPr>
              <w:widowControl w:val="0"/>
              <w:spacing w:line="240" w:lineRule="auto"/>
              <w:jc w:val="center"/>
              <w:rPr>
                <w:sz w:val="18"/>
                <w:szCs w:val="18"/>
              </w:rPr>
            </w:pPr>
            <w:r>
              <w:rPr>
                <w:sz w:val="18"/>
                <w:szCs w:val="18"/>
              </w:rPr>
              <w:t>Poor Concentration</w:t>
            </w:r>
          </w:p>
          <w:p w14:paraId="0D2D0F7F"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D9D9D9"/>
            <w:tcMar>
              <w:top w:w="100" w:type="dxa"/>
              <w:left w:w="100" w:type="dxa"/>
              <w:bottom w:w="100" w:type="dxa"/>
              <w:right w:w="100" w:type="dxa"/>
            </w:tcMar>
            <w:vAlign w:val="center"/>
          </w:tcPr>
          <w:p w14:paraId="14B82C4B" w14:textId="77777777" w:rsidR="00C35653" w:rsidRDefault="00C35653" w:rsidP="00FF46EE">
            <w:pPr>
              <w:widowControl w:val="0"/>
              <w:spacing w:line="240" w:lineRule="auto"/>
              <w:jc w:val="center"/>
              <w:rPr>
                <w:sz w:val="18"/>
                <w:szCs w:val="18"/>
              </w:rPr>
            </w:pPr>
            <w:r>
              <w:rPr>
                <w:sz w:val="18"/>
                <w:szCs w:val="18"/>
              </w:rPr>
              <w:t>Low Energy</w:t>
            </w:r>
          </w:p>
          <w:p w14:paraId="7887F2B7"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12773C89" w14:textId="77777777" w:rsidR="00C35653" w:rsidRDefault="00C35653" w:rsidP="00FF46EE">
            <w:pPr>
              <w:widowControl w:val="0"/>
              <w:spacing w:line="240" w:lineRule="auto"/>
              <w:jc w:val="center"/>
              <w:rPr>
                <w:sz w:val="18"/>
                <w:szCs w:val="18"/>
              </w:rPr>
            </w:pPr>
            <w:r>
              <w:rPr>
                <w:sz w:val="18"/>
                <w:szCs w:val="18"/>
              </w:rPr>
              <w:t>Tearful</w:t>
            </w:r>
          </w:p>
          <w:p w14:paraId="035A1689"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321F332D" w14:textId="77777777" w:rsidR="00C35653" w:rsidRDefault="00C35653" w:rsidP="00FF46EE">
            <w:pPr>
              <w:widowControl w:val="0"/>
              <w:spacing w:line="240" w:lineRule="auto"/>
              <w:jc w:val="center"/>
              <w:rPr>
                <w:sz w:val="18"/>
                <w:szCs w:val="18"/>
              </w:rPr>
            </w:pPr>
            <w:r>
              <w:rPr>
                <w:sz w:val="18"/>
                <w:szCs w:val="18"/>
              </w:rPr>
              <w:t>Poor Motivation</w:t>
            </w:r>
          </w:p>
          <w:p w14:paraId="71FB2208"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4A558132" w14:textId="77777777" w:rsidR="00C35653" w:rsidRDefault="00C35653" w:rsidP="00FF46EE">
            <w:pPr>
              <w:widowControl w:val="0"/>
              <w:spacing w:line="240" w:lineRule="auto"/>
              <w:jc w:val="center"/>
              <w:rPr>
                <w:sz w:val="18"/>
                <w:szCs w:val="18"/>
              </w:rPr>
            </w:pPr>
            <w:r>
              <w:rPr>
                <w:sz w:val="18"/>
                <w:szCs w:val="18"/>
              </w:rPr>
              <w:t>Mood Instability</w:t>
            </w:r>
          </w:p>
          <w:p w14:paraId="4D4A3168" w14:textId="77777777" w:rsidR="00C35653" w:rsidRDefault="00C35653" w:rsidP="00FF46EE">
            <w:pPr>
              <w:widowControl w:val="0"/>
              <w:spacing w:line="240" w:lineRule="auto"/>
              <w:jc w:val="center"/>
              <w:rPr>
                <w:sz w:val="18"/>
                <w:szCs w:val="18"/>
              </w:rPr>
            </w:pPr>
            <w:r>
              <w:rPr>
                <w:sz w:val="18"/>
                <w:szCs w:val="18"/>
              </w:rPr>
              <w:t>.10</w:t>
            </w:r>
          </w:p>
        </w:tc>
      </w:tr>
      <w:tr w:rsidR="00C35653" w14:paraId="1D1DE212" w14:textId="77777777" w:rsidTr="00FF46EE">
        <w:trPr>
          <w:trHeight w:val="380"/>
          <w:jc w:val="center"/>
        </w:trPr>
        <w:tc>
          <w:tcPr>
            <w:tcW w:w="675" w:type="dxa"/>
            <w:vMerge w:val="restart"/>
            <w:shd w:val="clear" w:color="auto" w:fill="F3F3F3"/>
            <w:tcMar>
              <w:top w:w="100" w:type="dxa"/>
              <w:left w:w="100" w:type="dxa"/>
              <w:bottom w:w="100" w:type="dxa"/>
              <w:right w:w="100" w:type="dxa"/>
            </w:tcMar>
            <w:vAlign w:val="center"/>
          </w:tcPr>
          <w:p w14:paraId="31C50CE9" w14:textId="77777777" w:rsidR="00C35653" w:rsidRDefault="00C35653" w:rsidP="00FF46EE">
            <w:pPr>
              <w:widowControl w:val="0"/>
              <w:spacing w:line="240" w:lineRule="auto"/>
              <w:jc w:val="center"/>
              <w:rPr>
                <w:sz w:val="18"/>
                <w:szCs w:val="18"/>
              </w:rPr>
            </w:pPr>
            <w:r>
              <w:rPr>
                <w:sz w:val="18"/>
                <w:szCs w:val="18"/>
              </w:rPr>
              <w:t>4</w:t>
            </w:r>
          </w:p>
        </w:tc>
        <w:tc>
          <w:tcPr>
            <w:tcW w:w="1854" w:type="dxa"/>
            <w:shd w:val="clear" w:color="auto" w:fill="auto"/>
            <w:tcMar>
              <w:top w:w="100" w:type="dxa"/>
              <w:left w:w="100" w:type="dxa"/>
              <w:bottom w:w="100" w:type="dxa"/>
              <w:right w:w="100" w:type="dxa"/>
            </w:tcMar>
            <w:vAlign w:val="center"/>
          </w:tcPr>
          <w:p w14:paraId="6F8D02E2" w14:textId="77777777" w:rsidR="00C35653" w:rsidRDefault="00C35653" w:rsidP="00FF46EE">
            <w:pPr>
              <w:widowControl w:val="0"/>
              <w:spacing w:line="240" w:lineRule="auto"/>
              <w:jc w:val="center"/>
              <w:rPr>
                <w:sz w:val="18"/>
                <w:szCs w:val="18"/>
              </w:rPr>
            </w:pPr>
            <w:r>
              <w:rPr>
                <w:sz w:val="18"/>
                <w:szCs w:val="18"/>
              </w:rPr>
              <w:t>Paranoia</w:t>
            </w:r>
          </w:p>
          <w:p w14:paraId="0FB499CE"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1E7D3780" w14:textId="77777777" w:rsidR="00C35653" w:rsidRDefault="00C35653" w:rsidP="00FF46EE">
            <w:pPr>
              <w:widowControl w:val="0"/>
              <w:spacing w:line="240" w:lineRule="auto"/>
              <w:jc w:val="center"/>
              <w:rPr>
                <w:sz w:val="18"/>
                <w:szCs w:val="18"/>
              </w:rPr>
            </w:pPr>
            <w:r>
              <w:rPr>
                <w:sz w:val="18"/>
                <w:szCs w:val="18"/>
              </w:rPr>
              <w:t>Hallucination</w:t>
            </w:r>
          </w:p>
          <w:p w14:paraId="44C6DDCD"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1C37D312" w14:textId="77777777" w:rsidR="00C35653" w:rsidRDefault="00C35653" w:rsidP="00FF46EE">
            <w:pPr>
              <w:widowControl w:val="0"/>
              <w:spacing w:line="240" w:lineRule="auto"/>
              <w:jc w:val="center"/>
              <w:rPr>
                <w:sz w:val="18"/>
                <w:szCs w:val="18"/>
              </w:rPr>
            </w:pPr>
            <w:r>
              <w:rPr>
                <w:sz w:val="18"/>
                <w:szCs w:val="18"/>
              </w:rPr>
              <w:t>Agitation</w:t>
            </w:r>
          </w:p>
          <w:p w14:paraId="24A92BF6"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09084EB8" w14:textId="77777777" w:rsidR="00C35653" w:rsidRDefault="00C35653" w:rsidP="00FF46EE">
            <w:pPr>
              <w:widowControl w:val="0"/>
              <w:spacing w:line="240" w:lineRule="auto"/>
              <w:jc w:val="center"/>
              <w:rPr>
                <w:sz w:val="18"/>
                <w:szCs w:val="18"/>
              </w:rPr>
            </w:pPr>
            <w:r>
              <w:rPr>
                <w:sz w:val="18"/>
                <w:szCs w:val="18"/>
              </w:rPr>
              <w:t>Poor Insight</w:t>
            </w:r>
          </w:p>
          <w:p w14:paraId="1EC08DDC"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5C0F006B" w14:textId="77777777" w:rsidR="00C35653" w:rsidRDefault="00C35653" w:rsidP="00FF46EE">
            <w:pPr>
              <w:widowControl w:val="0"/>
              <w:spacing w:line="240" w:lineRule="auto"/>
              <w:jc w:val="center"/>
              <w:rPr>
                <w:sz w:val="18"/>
                <w:szCs w:val="18"/>
              </w:rPr>
            </w:pPr>
            <w:r>
              <w:rPr>
                <w:sz w:val="18"/>
                <w:szCs w:val="18"/>
              </w:rPr>
              <w:t>Delusion</w:t>
            </w:r>
          </w:p>
          <w:p w14:paraId="468FFE5C" w14:textId="77777777" w:rsidR="00C35653" w:rsidRDefault="00C35653" w:rsidP="00FF46EE">
            <w:pPr>
              <w:widowControl w:val="0"/>
              <w:spacing w:line="240" w:lineRule="auto"/>
              <w:jc w:val="center"/>
              <w:rPr>
                <w:sz w:val="18"/>
                <w:szCs w:val="18"/>
              </w:rPr>
            </w:pPr>
            <w:r>
              <w:rPr>
                <w:sz w:val="18"/>
                <w:szCs w:val="18"/>
              </w:rPr>
              <w:t>.07</w:t>
            </w:r>
          </w:p>
        </w:tc>
      </w:tr>
      <w:tr w:rsidR="00C35653" w14:paraId="1EDFA8A5"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1E768D6E"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451C73FA" w14:textId="77777777" w:rsidR="00C35653" w:rsidRDefault="00C35653" w:rsidP="00FF46EE">
            <w:pPr>
              <w:widowControl w:val="0"/>
              <w:spacing w:line="240" w:lineRule="auto"/>
              <w:jc w:val="center"/>
              <w:rPr>
                <w:sz w:val="18"/>
                <w:szCs w:val="18"/>
              </w:rPr>
            </w:pPr>
            <w:r>
              <w:rPr>
                <w:sz w:val="18"/>
                <w:szCs w:val="18"/>
              </w:rPr>
              <w:t>Hopelessness</w:t>
            </w:r>
          </w:p>
          <w:p w14:paraId="6F9A0E71" w14:textId="77777777" w:rsidR="00C35653" w:rsidRDefault="00C35653" w:rsidP="00FF46EE">
            <w:pPr>
              <w:widowControl w:val="0"/>
              <w:spacing w:line="240" w:lineRule="auto"/>
              <w:jc w:val="center"/>
              <w:rPr>
                <w:sz w:val="18"/>
                <w:szCs w:val="18"/>
              </w:rPr>
            </w:pPr>
            <w:r>
              <w:rPr>
                <w:sz w:val="18"/>
                <w:szCs w:val="18"/>
              </w:rPr>
              <w:t>.23</w:t>
            </w:r>
          </w:p>
        </w:tc>
        <w:tc>
          <w:tcPr>
            <w:tcW w:w="1854" w:type="dxa"/>
            <w:shd w:val="clear" w:color="auto" w:fill="D9D9D9"/>
            <w:tcMar>
              <w:top w:w="100" w:type="dxa"/>
              <w:left w:w="100" w:type="dxa"/>
              <w:bottom w:w="100" w:type="dxa"/>
              <w:right w:w="100" w:type="dxa"/>
            </w:tcMar>
            <w:vAlign w:val="center"/>
          </w:tcPr>
          <w:p w14:paraId="0428EFFA" w14:textId="77777777" w:rsidR="00C35653" w:rsidRDefault="00C35653" w:rsidP="00FF46EE">
            <w:pPr>
              <w:widowControl w:val="0"/>
              <w:spacing w:line="240" w:lineRule="auto"/>
              <w:jc w:val="center"/>
              <w:rPr>
                <w:sz w:val="18"/>
                <w:szCs w:val="18"/>
              </w:rPr>
            </w:pPr>
            <w:r>
              <w:rPr>
                <w:sz w:val="18"/>
                <w:szCs w:val="18"/>
              </w:rPr>
              <w:t>Suicidal Ideation</w:t>
            </w:r>
          </w:p>
          <w:p w14:paraId="318B0517"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3D4F10D5" w14:textId="77777777" w:rsidR="00C35653" w:rsidRDefault="00C35653" w:rsidP="00FF46EE">
            <w:pPr>
              <w:widowControl w:val="0"/>
              <w:spacing w:line="240" w:lineRule="auto"/>
              <w:jc w:val="center"/>
              <w:rPr>
                <w:sz w:val="18"/>
                <w:szCs w:val="18"/>
              </w:rPr>
            </w:pPr>
            <w:r>
              <w:rPr>
                <w:sz w:val="18"/>
                <w:szCs w:val="18"/>
              </w:rPr>
              <w:t>Worthlessness</w:t>
            </w:r>
          </w:p>
          <w:p w14:paraId="1D458E2D"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106C232D" w14:textId="77777777" w:rsidR="00C35653" w:rsidRDefault="00C35653" w:rsidP="00FF46EE">
            <w:pPr>
              <w:widowControl w:val="0"/>
              <w:spacing w:line="240" w:lineRule="auto"/>
              <w:jc w:val="center"/>
              <w:rPr>
                <w:sz w:val="18"/>
                <w:szCs w:val="18"/>
              </w:rPr>
            </w:pPr>
            <w:r>
              <w:rPr>
                <w:sz w:val="18"/>
                <w:szCs w:val="18"/>
              </w:rPr>
              <w:t>Tearful</w:t>
            </w:r>
          </w:p>
          <w:p w14:paraId="1F8E2C1F"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2C3F72A3" w14:textId="77777777" w:rsidR="00C35653" w:rsidRDefault="00C35653" w:rsidP="00FF46EE">
            <w:pPr>
              <w:widowControl w:val="0"/>
              <w:spacing w:line="240" w:lineRule="auto"/>
              <w:jc w:val="center"/>
              <w:rPr>
                <w:sz w:val="18"/>
                <w:szCs w:val="18"/>
              </w:rPr>
            </w:pPr>
            <w:r>
              <w:rPr>
                <w:sz w:val="18"/>
                <w:szCs w:val="18"/>
              </w:rPr>
              <w:t>Helplessness</w:t>
            </w:r>
          </w:p>
          <w:p w14:paraId="191D94BC" w14:textId="77777777" w:rsidR="00C35653" w:rsidRDefault="00C35653" w:rsidP="00FF46EE">
            <w:pPr>
              <w:widowControl w:val="0"/>
              <w:spacing w:line="240" w:lineRule="auto"/>
              <w:jc w:val="center"/>
              <w:rPr>
                <w:sz w:val="18"/>
                <w:szCs w:val="18"/>
              </w:rPr>
            </w:pPr>
            <w:r>
              <w:rPr>
                <w:sz w:val="18"/>
                <w:szCs w:val="18"/>
              </w:rPr>
              <w:t>.08</w:t>
            </w:r>
          </w:p>
        </w:tc>
      </w:tr>
      <w:tr w:rsidR="00C35653" w14:paraId="473BCB84"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05558C33"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3DF0343A" w14:textId="77777777" w:rsidR="00C35653" w:rsidRDefault="00C35653" w:rsidP="00FF46EE">
            <w:pPr>
              <w:widowControl w:val="0"/>
              <w:spacing w:line="240" w:lineRule="auto"/>
              <w:jc w:val="center"/>
              <w:rPr>
                <w:sz w:val="18"/>
                <w:szCs w:val="18"/>
              </w:rPr>
            </w:pPr>
            <w:r>
              <w:rPr>
                <w:sz w:val="18"/>
                <w:szCs w:val="18"/>
              </w:rPr>
              <w:t>Low Energy</w:t>
            </w:r>
          </w:p>
          <w:p w14:paraId="43107BA6" w14:textId="77777777" w:rsidR="00C35653" w:rsidRDefault="00C35653" w:rsidP="00FF46EE">
            <w:pPr>
              <w:widowControl w:val="0"/>
              <w:spacing w:line="240" w:lineRule="auto"/>
              <w:jc w:val="center"/>
              <w:rPr>
                <w:sz w:val="18"/>
                <w:szCs w:val="18"/>
              </w:rPr>
            </w:pPr>
            <w:r>
              <w:rPr>
                <w:sz w:val="18"/>
                <w:szCs w:val="18"/>
              </w:rPr>
              <w:t>.18</w:t>
            </w:r>
          </w:p>
        </w:tc>
        <w:tc>
          <w:tcPr>
            <w:tcW w:w="1854" w:type="dxa"/>
            <w:shd w:val="clear" w:color="auto" w:fill="auto"/>
            <w:tcMar>
              <w:top w:w="100" w:type="dxa"/>
              <w:left w:w="100" w:type="dxa"/>
              <w:bottom w:w="100" w:type="dxa"/>
              <w:right w:w="100" w:type="dxa"/>
            </w:tcMar>
            <w:vAlign w:val="center"/>
          </w:tcPr>
          <w:p w14:paraId="6A645C54" w14:textId="77777777" w:rsidR="00C35653" w:rsidRDefault="00C35653" w:rsidP="00FF46EE">
            <w:pPr>
              <w:widowControl w:val="0"/>
              <w:spacing w:line="240" w:lineRule="auto"/>
              <w:jc w:val="center"/>
              <w:rPr>
                <w:sz w:val="18"/>
                <w:szCs w:val="18"/>
              </w:rPr>
            </w:pPr>
            <w:r>
              <w:rPr>
                <w:sz w:val="18"/>
                <w:szCs w:val="18"/>
              </w:rPr>
              <w:t>Poor Motivation</w:t>
            </w:r>
          </w:p>
          <w:p w14:paraId="2736F83B" w14:textId="77777777" w:rsidR="00C35653" w:rsidRDefault="00C35653" w:rsidP="00FF46EE">
            <w:pPr>
              <w:widowControl w:val="0"/>
              <w:spacing w:line="240" w:lineRule="auto"/>
              <w:jc w:val="center"/>
              <w:rPr>
                <w:sz w:val="18"/>
                <w:szCs w:val="18"/>
              </w:rPr>
            </w:pPr>
            <w:r>
              <w:rPr>
                <w:sz w:val="18"/>
                <w:szCs w:val="18"/>
              </w:rPr>
              <w:t>.18</w:t>
            </w:r>
          </w:p>
        </w:tc>
        <w:tc>
          <w:tcPr>
            <w:tcW w:w="1854" w:type="dxa"/>
            <w:shd w:val="clear" w:color="auto" w:fill="auto"/>
            <w:tcMar>
              <w:top w:w="100" w:type="dxa"/>
              <w:left w:w="100" w:type="dxa"/>
              <w:bottom w:w="100" w:type="dxa"/>
              <w:right w:w="100" w:type="dxa"/>
            </w:tcMar>
            <w:vAlign w:val="center"/>
          </w:tcPr>
          <w:p w14:paraId="02DDB0A0" w14:textId="77777777" w:rsidR="00C35653" w:rsidRDefault="00C35653" w:rsidP="00FF46EE">
            <w:pPr>
              <w:widowControl w:val="0"/>
              <w:spacing w:line="240" w:lineRule="auto"/>
              <w:jc w:val="center"/>
              <w:rPr>
                <w:sz w:val="18"/>
                <w:szCs w:val="18"/>
              </w:rPr>
            </w:pPr>
            <w:r>
              <w:rPr>
                <w:sz w:val="18"/>
                <w:szCs w:val="18"/>
              </w:rPr>
              <w:t>Poor Concentration</w:t>
            </w:r>
          </w:p>
          <w:p w14:paraId="0DCD9EA7"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244C2CD0" w14:textId="77777777" w:rsidR="00C35653" w:rsidRDefault="00C35653" w:rsidP="00FF46EE">
            <w:pPr>
              <w:widowControl w:val="0"/>
              <w:spacing w:line="240" w:lineRule="auto"/>
              <w:jc w:val="center"/>
              <w:rPr>
                <w:sz w:val="18"/>
                <w:szCs w:val="18"/>
              </w:rPr>
            </w:pPr>
            <w:r>
              <w:rPr>
                <w:sz w:val="18"/>
                <w:szCs w:val="18"/>
              </w:rPr>
              <w:t>Anhedonia</w:t>
            </w:r>
          </w:p>
          <w:p w14:paraId="195FDE43"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auto"/>
            <w:tcMar>
              <w:top w:w="100" w:type="dxa"/>
              <w:left w:w="100" w:type="dxa"/>
              <w:bottom w:w="100" w:type="dxa"/>
              <w:right w:w="100" w:type="dxa"/>
            </w:tcMar>
            <w:vAlign w:val="center"/>
          </w:tcPr>
          <w:p w14:paraId="0DDE7ABF" w14:textId="77777777" w:rsidR="00C35653" w:rsidRDefault="00C35653" w:rsidP="00FF46EE">
            <w:pPr>
              <w:widowControl w:val="0"/>
              <w:spacing w:line="240" w:lineRule="auto"/>
              <w:jc w:val="center"/>
              <w:rPr>
                <w:sz w:val="18"/>
                <w:szCs w:val="18"/>
              </w:rPr>
            </w:pPr>
            <w:r>
              <w:rPr>
                <w:sz w:val="18"/>
                <w:szCs w:val="18"/>
              </w:rPr>
              <w:t>Mood Instability</w:t>
            </w:r>
          </w:p>
          <w:p w14:paraId="2B17B307" w14:textId="77777777" w:rsidR="00C35653" w:rsidRDefault="00C35653" w:rsidP="00FF46EE">
            <w:pPr>
              <w:widowControl w:val="0"/>
              <w:spacing w:line="240" w:lineRule="auto"/>
              <w:jc w:val="center"/>
              <w:rPr>
                <w:sz w:val="18"/>
                <w:szCs w:val="18"/>
              </w:rPr>
            </w:pPr>
            <w:r>
              <w:rPr>
                <w:sz w:val="18"/>
                <w:szCs w:val="18"/>
              </w:rPr>
              <w:t>.08</w:t>
            </w:r>
          </w:p>
        </w:tc>
      </w:tr>
      <w:tr w:rsidR="00C35653" w14:paraId="59BCA22E"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5BFB54BA"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53EE523D" w14:textId="77777777" w:rsidR="00C35653" w:rsidRDefault="00C35653" w:rsidP="00FF46EE">
            <w:pPr>
              <w:widowControl w:val="0"/>
              <w:spacing w:line="240" w:lineRule="auto"/>
              <w:jc w:val="center"/>
              <w:rPr>
                <w:sz w:val="18"/>
                <w:szCs w:val="18"/>
              </w:rPr>
            </w:pPr>
            <w:r>
              <w:rPr>
                <w:sz w:val="18"/>
                <w:szCs w:val="18"/>
              </w:rPr>
              <w:t>Tearful</w:t>
            </w:r>
          </w:p>
          <w:p w14:paraId="78D5D2DC" w14:textId="77777777" w:rsidR="00C35653" w:rsidRDefault="00C35653" w:rsidP="00FF46EE">
            <w:pPr>
              <w:widowControl w:val="0"/>
              <w:spacing w:line="240" w:lineRule="auto"/>
              <w:jc w:val="center"/>
              <w:rPr>
                <w:sz w:val="18"/>
                <w:szCs w:val="18"/>
              </w:rPr>
            </w:pPr>
            <w:r>
              <w:rPr>
                <w:sz w:val="18"/>
                <w:szCs w:val="18"/>
              </w:rPr>
              <w:t>.22</w:t>
            </w:r>
          </w:p>
        </w:tc>
        <w:tc>
          <w:tcPr>
            <w:tcW w:w="1854" w:type="dxa"/>
            <w:shd w:val="clear" w:color="auto" w:fill="D9D9D9"/>
            <w:tcMar>
              <w:top w:w="100" w:type="dxa"/>
              <w:left w:w="100" w:type="dxa"/>
              <w:bottom w:w="100" w:type="dxa"/>
              <w:right w:w="100" w:type="dxa"/>
            </w:tcMar>
            <w:vAlign w:val="center"/>
          </w:tcPr>
          <w:p w14:paraId="3E0746EC" w14:textId="77777777" w:rsidR="00C35653" w:rsidRDefault="00C35653" w:rsidP="00FF46EE">
            <w:pPr>
              <w:widowControl w:val="0"/>
              <w:spacing w:line="240" w:lineRule="auto"/>
              <w:jc w:val="center"/>
              <w:rPr>
                <w:sz w:val="18"/>
                <w:szCs w:val="18"/>
              </w:rPr>
            </w:pPr>
            <w:r>
              <w:rPr>
                <w:sz w:val="18"/>
                <w:szCs w:val="18"/>
              </w:rPr>
              <w:t>Poor Concentration</w:t>
            </w:r>
          </w:p>
          <w:p w14:paraId="38388F19"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6CD670DF" w14:textId="77777777" w:rsidR="00C35653" w:rsidRDefault="00C35653" w:rsidP="00FF46EE">
            <w:pPr>
              <w:widowControl w:val="0"/>
              <w:spacing w:line="240" w:lineRule="auto"/>
              <w:jc w:val="center"/>
              <w:rPr>
                <w:sz w:val="18"/>
                <w:szCs w:val="18"/>
              </w:rPr>
            </w:pPr>
            <w:r>
              <w:rPr>
                <w:sz w:val="18"/>
                <w:szCs w:val="18"/>
              </w:rPr>
              <w:t>Guilt</w:t>
            </w:r>
          </w:p>
          <w:p w14:paraId="79B4FD17"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2F5E52B8" w14:textId="77777777" w:rsidR="00C35653" w:rsidRDefault="00C35653" w:rsidP="00FF46EE">
            <w:pPr>
              <w:widowControl w:val="0"/>
              <w:spacing w:line="240" w:lineRule="auto"/>
              <w:jc w:val="center"/>
              <w:rPr>
                <w:sz w:val="18"/>
                <w:szCs w:val="18"/>
              </w:rPr>
            </w:pPr>
            <w:r>
              <w:rPr>
                <w:sz w:val="18"/>
                <w:szCs w:val="18"/>
              </w:rPr>
              <w:t>Irritability</w:t>
            </w:r>
          </w:p>
          <w:p w14:paraId="50981DF5"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76C213EC" w14:textId="77777777" w:rsidR="00C35653" w:rsidRDefault="00C35653" w:rsidP="00FF46EE">
            <w:pPr>
              <w:widowControl w:val="0"/>
              <w:spacing w:line="240" w:lineRule="auto"/>
              <w:jc w:val="center"/>
              <w:rPr>
                <w:sz w:val="18"/>
                <w:szCs w:val="18"/>
              </w:rPr>
            </w:pPr>
            <w:r>
              <w:rPr>
                <w:sz w:val="18"/>
                <w:szCs w:val="18"/>
              </w:rPr>
              <w:t>Mood Instability</w:t>
            </w:r>
          </w:p>
          <w:p w14:paraId="0E832F5C" w14:textId="77777777" w:rsidR="00C35653" w:rsidRDefault="00C35653" w:rsidP="00FF46EE">
            <w:pPr>
              <w:widowControl w:val="0"/>
              <w:spacing w:line="240" w:lineRule="auto"/>
              <w:jc w:val="center"/>
              <w:rPr>
                <w:sz w:val="18"/>
                <w:szCs w:val="18"/>
              </w:rPr>
            </w:pPr>
            <w:r>
              <w:rPr>
                <w:sz w:val="18"/>
                <w:szCs w:val="18"/>
              </w:rPr>
              <w:t>.08</w:t>
            </w:r>
          </w:p>
        </w:tc>
      </w:tr>
      <w:tr w:rsidR="00C35653" w14:paraId="14B02358" w14:textId="77777777" w:rsidTr="00FF46EE">
        <w:trPr>
          <w:trHeight w:val="380"/>
          <w:jc w:val="center"/>
        </w:trPr>
        <w:tc>
          <w:tcPr>
            <w:tcW w:w="675" w:type="dxa"/>
            <w:vMerge w:val="restart"/>
            <w:shd w:val="clear" w:color="auto" w:fill="auto"/>
            <w:tcMar>
              <w:top w:w="100" w:type="dxa"/>
              <w:left w:w="100" w:type="dxa"/>
              <w:bottom w:w="100" w:type="dxa"/>
              <w:right w:w="100" w:type="dxa"/>
            </w:tcMar>
            <w:vAlign w:val="center"/>
          </w:tcPr>
          <w:p w14:paraId="34A69CAC" w14:textId="77777777" w:rsidR="00C35653" w:rsidRDefault="00C35653" w:rsidP="00FF46EE">
            <w:pPr>
              <w:widowControl w:val="0"/>
              <w:spacing w:line="240" w:lineRule="auto"/>
              <w:jc w:val="center"/>
              <w:rPr>
                <w:sz w:val="18"/>
                <w:szCs w:val="18"/>
              </w:rPr>
            </w:pPr>
            <w:r>
              <w:rPr>
                <w:sz w:val="18"/>
                <w:szCs w:val="18"/>
              </w:rPr>
              <w:t>5</w:t>
            </w:r>
          </w:p>
        </w:tc>
        <w:tc>
          <w:tcPr>
            <w:tcW w:w="1854" w:type="dxa"/>
            <w:shd w:val="clear" w:color="auto" w:fill="auto"/>
            <w:tcMar>
              <w:top w:w="100" w:type="dxa"/>
              <w:left w:w="100" w:type="dxa"/>
              <w:bottom w:w="100" w:type="dxa"/>
              <w:right w:w="100" w:type="dxa"/>
            </w:tcMar>
            <w:vAlign w:val="center"/>
          </w:tcPr>
          <w:p w14:paraId="76D543C7" w14:textId="77777777" w:rsidR="00C35653" w:rsidRDefault="00C35653" w:rsidP="00FF46EE">
            <w:pPr>
              <w:widowControl w:val="0"/>
              <w:spacing w:line="240" w:lineRule="auto"/>
              <w:jc w:val="center"/>
              <w:rPr>
                <w:sz w:val="18"/>
                <w:szCs w:val="18"/>
              </w:rPr>
            </w:pPr>
            <w:r>
              <w:rPr>
                <w:sz w:val="18"/>
                <w:szCs w:val="18"/>
              </w:rPr>
              <w:t>Hallucination</w:t>
            </w:r>
          </w:p>
          <w:p w14:paraId="6E962C91"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12389982" w14:textId="77777777" w:rsidR="00C35653" w:rsidRDefault="00C35653" w:rsidP="00FF46EE">
            <w:pPr>
              <w:widowControl w:val="0"/>
              <w:spacing w:line="240" w:lineRule="auto"/>
              <w:jc w:val="center"/>
              <w:rPr>
                <w:sz w:val="18"/>
                <w:szCs w:val="18"/>
              </w:rPr>
            </w:pPr>
            <w:r>
              <w:rPr>
                <w:sz w:val="18"/>
                <w:szCs w:val="18"/>
              </w:rPr>
              <w:t>Paranoia</w:t>
            </w:r>
          </w:p>
          <w:p w14:paraId="2065DA2F"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7E6FFB43" w14:textId="77777777" w:rsidR="00C35653" w:rsidRDefault="00C35653" w:rsidP="00FF46EE">
            <w:pPr>
              <w:widowControl w:val="0"/>
              <w:spacing w:line="240" w:lineRule="auto"/>
              <w:jc w:val="center"/>
              <w:rPr>
                <w:sz w:val="18"/>
                <w:szCs w:val="18"/>
              </w:rPr>
            </w:pPr>
            <w:r>
              <w:rPr>
                <w:sz w:val="18"/>
                <w:szCs w:val="18"/>
              </w:rPr>
              <w:t>Delusion</w:t>
            </w:r>
          </w:p>
          <w:p w14:paraId="29073067"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13D8AB06" w14:textId="77777777" w:rsidR="00C35653" w:rsidRDefault="00C35653" w:rsidP="00FF46EE">
            <w:pPr>
              <w:widowControl w:val="0"/>
              <w:spacing w:line="240" w:lineRule="auto"/>
              <w:jc w:val="center"/>
              <w:rPr>
                <w:sz w:val="18"/>
                <w:szCs w:val="18"/>
              </w:rPr>
            </w:pPr>
            <w:r>
              <w:rPr>
                <w:sz w:val="18"/>
                <w:szCs w:val="18"/>
              </w:rPr>
              <w:t>Agitation</w:t>
            </w:r>
          </w:p>
          <w:p w14:paraId="7A25C338"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auto"/>
            <w:tcMar>
              <w:top w:w="100" w:type="dxa"/>
              <w:left w:w="100" w:type="dxa"/>
              <w:bottom w:w="100" w:type="dxa"/>
              <w:right w:w="100" w:type="dxa"/>
            </w:tcMar>
            <w:vAlign w:val="center"/>
          </w:tcPr>
          <w:p w14:paraId="15BF2479" w14:textId="77777777" w:rsidR="00C35653" w:rsidRDefault="00C35653" w:rsidP="00FF46EE">
            <w:pPr>
              <w:widowControl w:val="0"/>
              <w:spacing w:line="240" w:lineRule="auto"/>
              <w:jc w:val="center"/>
              <w:rPr>
                <w:sz w:val="18"/>
                <w:szCs w:val="18"/>
              </w:rPr>
            </w:pPr>
            <w:r>
              <w:rPr>
                <w:sz w:val="18"/>
                <w:szCs w:val="18"/>
              </w:rPr>
              <w:t>Poor Insight</w:t>
            </w:r>
          </w:p>
          <w:p w14:paraId="60E6E370" w14:textId="77777777" w:rsidR="00C35653" w:rsidRDefault="00C35653" w:rsidP="00FF46EE">
            <w:pPr>
              <w:widowControl w:val="0"/>
              <w:spacing w:line="240" w:lineRule="auto"/>
              <w:jc w:val="center"/>
              <w:rPr>
                <w:sz w:val="18"/>
                <w:szCs w:val="18"/>
              </w:rPr>
            </w:pPr>
            <w:r>
              <w:rPr>
                <w:sz w:val="18"/>
                <w:szCs w:val="18"/>
              </w:rPr>
              <w:t>.07</w:t>
            </w:r>
          </w:p>
        </w:tc>
      </w:tr>
      <w:tr w:rsidR="00C35653" w14:paraId="20F7A460" w14:textId="77777777" w:rsidTr="00FF46EE">
        <w:trPr>
          <w:trHeight w:val="715"/>
          <w:jc w:val="center"/>
        </w:trPr>
        <w:tc>
          <w:tcPr>
            <w:tcW w:w="675" w:type="dxa"/>
            <w:vMerge/>
            <w:shd w:val="clear" w:color="auto" w:fill="auto"/>
            <w:tcMar>
              <w:top w:w="100" w:type="dxa"/>
              <w:left w:w="100" w:type="dxa"/>
              <w:bottom w:w="100" w:type="dxa"/>
              <w:right w:w="100" w:type="dxa"/>
            </w:tcMar>
            <w:vAlign w:val="center"/>
          </w:tcPr>
          <w:p w14:paraId="4448B0C6"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33B2728C" w14:textId="77777777" w:rsidR="00C35653" w:rsidRDefault="00C35653" w:rsidP="00FF46EE">
            <w:pPr>
              <w:widowControl w:val="0"/>
              <w:spacing w:line="240" w:lineRule="auto"/>
              <w:jc w:val="center"/>
              <w:rPr>
                <w:sz w:val="18"/>
                <w:szCs w:val="18"/>
              </w:rPr>
            </w:pPr>
            <w:r>
              <w:rPr>
                <w:sz w:val="18"/>
                <w:szCs w:val="18"/>
              </w:rPr>
              <w:t>Hopelessness</w:t>
            </w:r>
          </w:p>
          <w:p w14:paraId="5FE13DCC" w14:textId="77777777" w:rsidR="00C35653" w:rsidRDefault="00C35653" w:rsidP="00FF46EE">
            <w:pPr>
              <w:widowControl w:val="0"/>
              <w:spacing w:line="240" w:lineRule="auto"/>
              <w:jc w:val="center"/>
              <w:rPr>
                <w:sz w:val="18"/>
                <w:szCs w:val="18"/>
              </w:rPr>
            </w:pPr>
            <w:r>
              <w:rPr>
                <w:sz w:val="18"/>
                <w:szCs w:val="18"/>
              </w:rPr>
              <w:t>.21</w:t>
            </w:r>
          </w:p>
        </w:tc>
        <w:tc>
          <w:tcPr>
            <w:tcW w:w="1854" w:type="dxa"/>
            <w:shd w:val="clear" w:color="auto" w:fill="D9D9D9"/>
            <w:tcMar>
              <w:top w:w="100" w:type="dxa"/>
              <w:left w:w="100" w:type="dxa"/>
              <w:bottom w:w="100" w:type="dxa"/>
              <w:right w:w="100" w:type="dxa"/>
            </w:tcMar>
            <w:vAlign w:val="center"/>
          </w:tcPr>
          <w:p w14:paraId="5F0CAC40" w14:textId="77777777" w:rsidR="00C35653" w:rsidRDefault="00C35653" w:rsidP="00FF46EE">
            <w:pPr>
              <w:widowControl w:val="0"/>
              <w:spacing w:line="240" w:lineRule="auto"/>
              <w:jc w:val="center"/>
              <w:rPr>
                <w:sz w:val="18"/>
                <w:szCs w:val="18"/>
              </w:rPr>
            </w:pPr>
            <w:r>
              <w:rPr>
                <w:sz w:val="18"/>
                <w:szCs w:val="18"/>
              </w:rPr>
              <w:t>Worthlessness</w:t>
            </w:r>
          </w:p>
          <w:p w14:paraId="0438F7BC"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18848AAA" w14:textId="77777777" w:rsidR="00C35653" w:rsidRDefault="00C35653" w:rsidP="00FF46EE">
            <w:pPr>
              <w:widowControl w:val="0"/>
              <w:spacing w:line="240" w:lineRule="auto"/>
              <w:jc w:val="center"/>
              <w:rPr>
                <w:sz w:val="18"/>
                <w:szCs w:val="18"/>
              </w:rPr>
            </w:pPr>
            <w:r>
              <w:rPr>
                <w:sz w:val="18"/>
                <w:szCs w:val="18"/>
              </w:rPr>
              <w:t>Suicidal Ideation</w:t>
            </w:r>
          </w:p>
          <w:p w14:paraId="2FC86B68"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36CD51D8" w14:textId="77777777" w:rsidR="00C35653" w:rsidRDefault="00C35653" w:rsidP="00FF46EE">
            <w:pPr>
              <w:widowControl w:val="0"/>
              <w:spacing w:line="240" w:lineRule="auto"/>
              <w:jc w:val="center"/>
              <w:rPr>
                <w:sz w:val="18"/>
                <w:szCs w:val="18"/>
              </w:rPr>
            </w:pPr>
            <w:r>
              <w:rPr>
                <w:sz w:val="18"/>
                <w:szCs w:val="18"/>
              </w:rPr>
              <w:t>Helplessness</w:t>
            </w:r>
          </w:p>
          <w:p w14:paraId="7DC995DE"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39877403" w14:textId="77777777" w:rsidR="00C35653" w:rsidRDefault="00C35653" w:rsidP="00FF46EE">
            <w:pPr>
              <w:widowControl w:val="0"/>
              <w:spacing w:line="240" w:lineRule="auto"/>
              <w:jc w:val="center"/>
              <w:rPr>
                <w:sz w:val="18"/>
                <w:szCs w:val="18"/>
              </w:rPr>
            </w:pPr>
            <w:r>
              <w:rPr>
                <w:sz w:val="18"/>
                <w:szCs w:val="18"/>
              </w:rPr>
              <w:t>Tearful</w:t>
            </w:r>
          </w:p>
          <w:p w14:paraId="1C7A756D" w14:textId="77777777" w:rsidR="00C35653" w:rsidRDefault="00C35653" w:rsidP="00FF46EE">
            <w:pPr>
              <w:widowControl w:val="0"/>
              <w:spacing w:line="240" w:lineRule="auto"/>
              <w:jc w:val="center"/>
              <w:rPr>
                <w:sz w:val="18"/>
                <w:szCs w:val="18"/>
              </w:rPr>
            </w:pPr>
            <w:r>
              <w:rPr>
                <w:sz w:val="18"/>
                <w:szCs w:val="18"/>
              </w:rPr>
              <w:t>.08</w:t>
            </w:r>
          </w:p>
        </w:tc>
      </w:tr>
      <w:tr w:rsidR="00C35653" w14:paraId="0C87EEF8"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5769BF2E"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0ED82C6B" w14:textId="77777777" w:rsidR="00C35653" w:rsidRDefault="00C35653" w:rsidP="00FF46EE">
            <w:pPr>
              <w:widowControl w:val="0"/>
              <w:spacing w:line="240" w:lineRule="auto"/>
              <w:jc w:val="center"/>
              <w:rPr>
                <w:sz w:val="18"/>
                <w:szCs w:val="18"/>
              </w:rPr>
            </w:pPr>
            <w:r>
              <w:rPr>
                <w:sz w:val="18"/>
                <w:szCs w:val="18"/>
              </w:rPr>
              <w:t>Low Energy</w:t>
            </w:r>
          </w:p>
          <w:p w14:paraId="162CBD25" w14:textId="77777777" w:rsidR="00C35653" w:rsidRDefault="00C35653" w:rsidP="00FF46EE">
            <w:pPr>
              <w:widowControl w:val="0"/>
              <w:spacing w:line="240" w:lineRule="auto"/>
              <w:jc w:val="center"/>
              <w:rPr>
                <w:sz w:val="18"/>
                <w:szCs w:val="18"/>
              </w:rPr>
            </w:pPr>
            <w:r>
              <w:rPr>
                <w:sz w:val="18"/>
                <w:szCs w:val="18"/>
              </w:rPr>
              <w:t>.19</w:t>
            </w:r>
          </w:p>
        </w:tc>
        <w:tc>
          <w:tcPr>
            <w:tcW w:w="1854" w:type="dxa"/>
            <w:shd w:val="clear" w:color="auto" w:fill="auto"/>
            <w:tcMar>
              <w:top w:w="100" w:type="dxa"/>
              <w:left w:w="100" w:type="dxa"/>
              <w:bottom w:w="100" w:type="dxa"/>
              <w:right w:w="100" w:type="dxa"/>
            </w:tcMar>
            <w:vAlign w:val="center"/>
          </w:tcPr>
          <w:p w14:paraId="4D60F7BA" w14:textId="77777777" w:rsidR="00C35653" w:rsidRDefault="00C35653" w:rsidP="00FF46EE">
            <w:pPr>
              <w:widowControl w:val="0"/>
              <w:spacing w:line="240" w:lineRule="auto"/>
              <w:jc w:val="center"/>
              <w:rPr>
                <w:sz w:val="18"/>
                <w:szCs w:val="18"/>
              </w:rPr>
            </w:pPr>
            <w:r>
              <w:rPr>
                <w:sz w:val="18"/>
                <w:szCs w:val="18"/>
              </w:rPr>
              <w:t>Poor Motivation</w:t>
            </w:r>
          </w:p>
          <w:p w14:paraId="1C0C78C2"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auto"/>
            <w:tcMar>
              <w:top w:w="100" w:type="dxa"/>
              <w:left w:w="100" w:type="dxa"/>
              <w:bottom w:w="100" w:type="dxa"/>
              <w:right w:w="100" w:type="dxa"/>
            </w:tcMar>
            <w:vAlign w:val="center"/>
          </w:tcPr>
          <w:p w14:paraId="25816A51" w14:textId="77777777" w:rsidR="00C35653" w:rsidRDefault="00C35653" w:rsidP="00FF46EE">
            <w:pPr>
              <w:widowControl w:val="0"/>
              <w:spacing w:line="240" w:lineRule="auto"/>
              <w:jc w:val="center"/>
              <w:rPr>
                <w:sz w:val="18"/>
                <w:szCs w:val="18"/>
              </w:rPr>
            </w:pPr>
            <w:r>
              <w:rPr>
                <w:sz w:val="18"/>
                <w:szCs w:val="18"/>
              </w:rPr>
              <w:t>Poor Concentration</w:t>
            </w:r>
          </w:p>
          <w:p w14:paraId="70D875F9"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3B32B569" w14:textId="77777777" w:rsidR="00C35653" w:rsidRDefault="00C35653" w:rsidP="00FF46EE">
            <w:pPr>
              <w:widowControl w:val="0"/>
              <w:spacing w:line="240" w:lineRule="auto"/>
              <w:jc w:val="center"/>
              <w:rPr>
                <w:sz w:val="18"/>
                <w:szCs w:val="18"/>
              </w:rPr>
            </w:pPr>
            <w:r>
              <w:rPr>
                <w:sz w:val="18"/>
                <w:szCs w:val="18"/>
              </w:rPr>
              <w:t>Anhedonia</w:t>
            </w:r>
          </w:p>
          <w:p w14:paraId="236662F9"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auto"/>
            <w:tcMar>
              <w:top w:w="100" w:type="dxa"/>
              <w:left w:w="100" w:type="dxa"/>
              <w:bottom w:w="100" w:type="dxa"/>
              <w:right w:w="100" w:type="dxa"/>
            </w:tcMar>
            <w:vAlign w:val="center"/>
          </w:tcPr>
          <w:p w14:paraId="29EFBE87" w14:textId="77777777" w:rsidR="00C35653" w:rsidRDefault="00C35653" w:rsidP="00FF46EE">
            <w:pPr>
              <w:widowControl w:val="0"/>
              <w:spacing w:line="240" w:lineRule="auto"/>
              <w:jc w:val="center"/>
              <w:rPr>
                <w:sz w:val="18"/>
                <w:szCs w:val="18"/>
              </w:rPr>
            </w:pPr>
            <w:r>
              <w:rPr>
                <w:sz w:val="18"/>
                <w:szCs w:val="18"/>
              </w:rPr>
              <w:t>Tearful</w:t>
            </w:r>
          </w:p>
          <w:p w14:paraId="6D6D133D" w14:textId="77777777" w:rsidR="00C35653" w:rsidRDefault="00C35653" w:rsidP="00FF46EE">
            <w:pPr>
              <w:widowControl w:val="0"/>
              <w:spacing w:line="240" w:lineRule="auto"/>
              <w:jc w:val="center"/>
              <w:rPr>
                <w:sz w:val="18"/>
                <w:szCs w:val="18"/>
              </w:rPr>
            </w:pPr>
            <w:r>
              <w:rPr>
                <w:sz w:val="18"/>
                <w:szCs w:val="18"/>
              </w:rPr>
              <w:t>.08</w:t>
            </w:r>
          </w:p>
        </w:tc>
      </w:tr>
      <w:tr w:rsidR="00C35653" w14:paraId="3F2CB892"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55E75178"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262D5D55" w14:textId="77777777" w:rsidR="00C35653" w:rsidRDefault="00C35653" w:rsidP="00FF46EE">
            <w:pPr>
              <w:widowControl w:val="0"/>
              <w:spacing w:line="240" w:lineRule="auto"/>
              <w:jc w:val="center"/>
              <w:rPr>
                <w:sz w:val="18"/>
                <w:szCs w:val="18"/>
              </w:rPr>
            </w:pPr>
            <w:r>
              <w:rPr>
                <w:sz w:val="18"/>
                <w:szCs w:val="18"/>
              </w:rPr>
              <w:t>Insomnia</w:t>
            </w:r>
          </w:p>
          <w:p w14:paraId="35625F92" w14:textId="77777777" w:rsidR="00C35653" w:rsidRDefault="00C35653" w:rsidP="00FF46EE">
            <w:pPr>
              <w:widowControl w:val="0"/>
              <w:spacing w:line="240" w:lineRule="auto"/>
              <w:jc w:val="center"/>
              <w:rPr>
                <w:sz w:val="18"/>
                <w:szCs w:val="18"/>
              </w:rPr>
            </w:pPr>
            <w:r>
              <w:rPr>
                <w:sz w:val="18"/>
                <w:szCs w:val="18"/>
              </w:rPr>
              <w:t>.16</w:t>
            </w:r>
          </w:p>
        </w:tc>
        <w:tc>
          <w:tcPr>
            <w:tcW w:w="1854" w:type="dxa"/>
            <w:shd w:val="clear" w:color="auto" w:fill="D9D9D9"/>
            <w:tcMar>
              <w:top w:w="100" w:type="dxa"/>
              <w:left w:w="100" w:type="dxa"/>
              <w:bottom w:w="100" w:type="dxa"/>
              <w:right w:w="100" w:type="dxa"/>
            </w:tcMar>
            <w:vAlign w:val="center"/>
          </w:tcPr>
          <w:p w14:paraId="19F927C7" w14:textId="77777777" w:rsidR="00C35653" w:rsidRDefault="00C35653" w:rsidP="00FF46EE">
            <w:pPr>
              <w:widowControl w:val="0"/>
              <w:spacing w:line="240" w:lineRule="auto"/>
              <w:jc w:val="center"/>
              <w:rPr>
                <w:sz w:val="18"/>
                <w:szCs w:val="18"/>
              </w:rPr>
            </w:pPr>
            <w:r>
              <w:rPr>
                <w:sz w:val="18"/>
                <w:szCs w:val="18"/>
              </w:rPr>
              <w:t>Agitation</w:t>
            </w:r>
          </w:p>
          <w:p w14:paraId="0677B891"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D9D9D9"/>
            <w:tcMar>
              <w:top w:w="100" w:type="dxa"/>
              <w:left w:w="100" w:type="dxa"/>
              <w:bottom w:w="100" w:type="dxa"/>
              <w:right w:w="100" w:type="dxa"/>
            </w:tcMar>
            <w:vAlign w:val="center"/>
          </w:tcPr>
          <w:p w14:paraId="39F039CA" w14:textId="77777777" w:rsidR="00C35653" w:rsidRDefault="00C35653" w:rsidP="00FF46EE">
            <w:pPr>
              <w:widowControl w:val="0"/>
              <w:spacing w:line="240" w:lineRule="auto"/>
              <w:jc w:val="center"/>
              <w:rPr>
                <w:sz w:val="18"/>
                <w:szCs w:val="18"/>
              </w:rPr>
            </w:pPr>
            <w:r>
              <w:rPr>
                <w:sz w:val="18"/>
                <w:szCs w:val="18"/>
              </w:rPr>
              <w:t>Aggression</w:t>
            </w:r>
          </w:p>
          <w:p w14:paraId="4FE5CD2E"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3DFD2C89" w14:textId="77777777" w:rsidR="00C35653" w:rsidRDefault="00C35653" w:rsidP="00FF46EE">
            <w:pPr>
              <w:widowControl w:val="0"/>
              <w:spacing w:line="240" w:lineRule="auto"/>
              <w:jc w:val="center"/>
              <w:rPr>
                <w:sz w:val="18"/>
                <w:szCs w:val="18"/>
              </w:rPr>
            </w:pPr>
            <w:r>
              <w:rPr>
                <w:sz w:val="18"/>
                <w:szCs w:val="18"/>
              </w:rPr>
              <w:t>Tearful</w:t>
            </w:r>
          </w:p>
          <w:p w14:paraId="34A260E8"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546C75A7" w14:textId="77777777" w:rsidR="00C35653" w:rsidRDefault="00C35653" w:rsidP="00FF46EE">
            <w:pPr>
              <w:widowControl w:val="0"/>
              <w:spacing w:line="240" w:lineRule="auto"/>
              <w:jc w:val="center"/>
              <w:rPr>
                <w:sz w:val="18"/>
                <w:szCs w:val="18"/>
              </w:rPr>
            </w:pPr>
            <w:r>
              <w:rPr>
                <w:sz w:val="18"/>
                <w:szCs w:val="18"/>
              </w:rPr>
              <w:t>Mood Instability</w:t>
            </w:r>
          </w:p>
          <w:p w14:paraId="5FEA6B8C" w14:textId="77777777" w:rsidR="00C35653" w:rsidRDefault="00C35653" w:rsidP="00FF46EE">
            <w:pPr>
              <w:widowControl w:val="0"/>
              <w:spacing w:line="240" w:lineRule="auto"/>
              <w:jc w:val="center"/>
              <w:rPr>
                <w:sz w:val="18"/>
                <w:szCs w:val="18"/>
              </w:rPr>
            </w:pPr>
            <w:r>
              <w:rPr>
                <w:sz w:val="18"/>
                <w:szCs w:val="18"/>
              </w:rPr>
              <w:t>.06</w:t>
            </w:r>
          </w:p>
        </w:tc>
      </w:tr>
      <w:tr w:rsidR="00C35653" w14:paraId="1C840D31"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31B1834B"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0206AE50" w14:textId="77777777" w:rsidR="00C35653" w:rsidRDefault="00C35653" w:rsidP="00FF46EE">
            <w:pPr>
              <w:widowControl w:val="0"/>
              <w:spacing w:line="240" w:lineRule="auto"/>
              <w:jc w:val="center"/>
              <w:rPr>
                <w:sz w:val="18"/>
                <w:szCs w:val="18"/>
              </w:rPr>
            </w:pPr>
            <w:r>
              <w:rPr>
                <w:sz w:val="18"/>
                <w:szCs w:val="18"/>
              </w:rPr>
              <w:t>Tearful</w:t>
            </w:r>
          </w:p>
          <w:p w14:paraId="5559F346" w14:textId="77777777" w:rsidR="00C35653" w:rsidRDefault="00C35653" w:rsidP="00FF46EE">
            <w:pPr>
              <w:widowControl w:val="0"/>
              <w:spacing w:line="240" w:lineRule="auto"/>
              <w:jc w:val="center"/>
              <w:rPr>
                <w:sz w:val="18"/>
                <w:szCs w:val="18"/>
              </w:rPr>
            </w:pPr>
            <w:r>
              <w:rPr>
                <w:sz w:val="18"/>
                <w:szCs w:val="18"/>
              </w:rPr>
              <w:t>.23</w:t>
            </w:r>
          </w:p>
        </w:tc>
        <w:tc>
          <w:tcPr>
            <w:tcW w:w="1854" w:type="dxa"/>
            <w:shd w:val="clear" w:color="auto" w:fill="auto"/>
            <w:tcMar>
              <w:top w:w="100" w:type="dxa"/>
              <w:left w:w="100" w:type="dxa"/>
              <w:bottom w:w="100" w:type="dxa"/>
              <w:right w:w="100" w:type="dxa"/>
            </w:tcMar>
            <w:vAlign w:val="center"/>
          </w:tcPr>
          <w:p w14:paraId="76D6B7D2" w14:textId="77777777" w:rsidR="00C35653" w:rsidRDefault="00C35653" w:rsidP="00FF46EE">
            <w:pPr>
              <w:widowControl w:val="0"/>
              <w:spacing w:line="240" w:lineRule="auto"/>
              <w:jc w:val="center"/>
              <w:rPr>
                <w:sz w:val="18"/>
                <w:szCs w:val="18"/>
              </w:rPr>
            </w:pPr>
            <w:r>
              <w:rPr>
                <w:sz w:val="18"/>
                <w:szCs w:val="18"/>
              </w:rPr>
              <w:t>Poor Concentration</w:t>
            </w:r>
          </w:p>
          <w:p w14:paraId="2656D9A5"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auto"/>
            <w:tcMar>
              <w:top w:w="100" w:type="dxa"/>
              <w:left w:w="100" w:type="dxa"/>
              <w:bottom w:w="100" w:type="dxa"/>
              <w:right w:w="100" w:type="dxa"/>
            </w:tcMar>
            <w:vAlign w:val="center"/>
          </w:tcPr>
          <w:p w14:paraId="6CE84736" w14:textId="77777777" w:rsidR="00C35653" w:rsidRDefault="00C35653" w:rsidP="00FF46EE">
            <w:pPr>
              <w:widowControl w:val="0"/>
              <w:spacing w:line="240" w:lineRule="auto"/>
              <w:jc w:val="center"/>
              <w:rPr>
                <w:sz w:val="18"/>
                <w:szCs w:val="18"/>
              </w:rPr>
            </w:pPr>
            <w:r>
              <w:rPr>
                <w:sz w:val="18"/>
                <w:szCs w:val="18"/>
              </w:rPr>
              <w:t>Guilt</w:t>
            </w:r>
          </w:p>
          <w:p w14:paraId="2600CC45"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auto"/>
            <w:tcMar>
              <w:top w:w="100" w:type="dxa"/>
              <w:left w:w="100" w:type="dxa"/>
              <w:bottom w:w="100" w:type="dxa"/>
              <w:right w:w="100" w:type="dxa"/>
            </w:tcMar>
            <w:vAlign w:val="center"/>
          </w:tcPr>
          <w:p w14:paraId="07A92B0B" w14:textId="77777777" w:rsidR="00C35653" w:rsidRDefault="00C35653" w:rsidP="00FF46EE">
            <w:pPr>
              <w:widowControl w:val="0"/>
              <w:spacing w:line="240" w:lineRule="auto"/>
              <w:jc w:val="center"/>
              <w:rPr>
                <w:sz w:val="18"/>
                <w:szCs w:val="18"/>
              </w:rPr>
            </w:pPr>
            <w:r>
              <w:rPr>
                <w:sz w:val="18"/>
                <w:szCs w:val="18"/>
              </w:rPr>
              <w:t>Irritability</w:t>
            </w:r>
          </w:p>
          <w:p w14:paraId="7FE4EC68"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auto"/>
            <w:tcMar>
              <w:top w:w="100" w:type="dxa"/>
              <w:left w:w="100" w:type="dxa"/>
              <w:bottom w:w="100" w:type="dxa"/>
              <w:right w:w="100" w:type="dxa"/>
            </w:tcMar>
            <w:vAlign w:val="center"/>
          </w:tcPr>
          <w:p w14:paraId="0C4E4074" w14:textId="77777777" w:rsidR="00C35653" w:rsidRDefault="00C35653" w:rsidP="00FF46EE">
            <w:pPr>
              <w:widowControl w:val="0"/>
              <w:spacing w:line="240" w:lineRule="auto"/>
              <w:jc w:val="center"/>
              <w:rPr>
                <w:sz w:val="18"/>
                <w:szCs w:val="18"/>
              </w:rPr>
            </w:pPr>
            <w:r>
              <w:rPr>
                <w:sz w:val="18"/>
                <w:szCs w:val="18"/>
              </w:rPr>
              <w:t>Mood Instability</w:t>
            </w:r>
          </w:p>
          <w:p w14:paraId="310B608F" w14:textId="77777777" w:rsidR="00C35653" w:rsidRDefault="00C35653" w:rsidP="00FF46EE">
            <w:pPr>
              <w:widowControl w:val="0"/>
              <w:spacing w:line="240" w:lineRule="auto"/>
              <w:jc w:val="center"/>
              <w:rPr>
                <w:sz w:val="18"/>
                <w:szCs w:val="18"/>
              </w:rPr>
            </w:pPr>
            <w:r>
              <w:rPr>
                <w:sz w:val="18"/>
                <w:szCs w:val="18"/>
              </w:rPr>
              <w:t>.10</w:t>
            </w:r>
          </w:p>
        </w:tc>
      </w:tr>
      <w:tr w:rsidR="00C35653" w14:paraId="1AC6ED7E" w14:textId="77777777" w:rsidTr="00FF46EE">
        <w:trPr>
          <w:trHeight w:val="380"/>
          <w:jc w:val="center"/>
        </w:trPr>
        <w:tc>
          <w:tcPr>
            <w:tcW w:w="675" w:type="dxa"/>
            <w:vMerge w:val="restart"/>
            <w:shd w:val="clear" w:color="auto" w:fill="F3F3F3"/>
            <w:tcMar>
              <w:top w:w="100" w:type="dxa"/>
              <w:left w:w="100" w:type="dxa"/>
              <w:bottom w:w="100" w:type="dxa"/>
              <w:right w:w="100" w:type="dxa"/>
            </w:tcMar>
            <w:vAlign w:val="center"/>
          </w:tcPr>
          <w:p w14:paraId="10FACFF8" w14:textId="77777777" w:rsidR="00C35653" w:rsidRDefault="00C35653" w:rsidP="00FF46EE">
            <w:pPr>
              <w:widowControl w:val="0"/>
              <w:spacing w:line="240" w:lineRule="auto"/>
              <w:jc w:val="center"/>
              <w:rPr>
                <w:sz w:val="18"/>
                <w:szCs w:val="18"/>
              </w:rPr>
            </w:pPr>
            <w:r>
              <w:rPr>
                <w:sz w:val="18"/>
                <w:szCs w:val="18"/>
              </w:rPr>
              <w:t>6</w:t>
            </w:r>
          </w:p>
        </w:tc>
        <w:tc>
          <w:tcPr>
            <w:tcW w:w="1854" w:type="dxa"/>
            <w:shd w:val="clear" w:color="auto" w:fill="D9D9D9"/>
            <w:tcMar>
              <w:top w:w="100" w:type="dxa"/>
              <w:left w:w="100" w:type="dxa"/>
              <w:bottom w:w="100" w:type="dxa"/>
              <w:right w:w="100" w:type="dxa"/>
            </w:tcMar>
            <w:vAlign w:val="center"/>
          </w:tcPr>
          <w:p w14:paraId="0109154B" w14:textId="77777777" w:rsidR="00C35653" w:rsidRDefault="00C35653" w:rsidP="00FF46EE">
            <w:pPr>
              <w:widowControl w:val="0"/>
              <w:spacing w:line="240" w:lineRule="auto"/>
              <w:jc w:val="center"/>
              <w:rPr>
                <w:sz w:val="18"/>
                <w:szCs w:val="18"/>
              </w:rPr>
            </w:pPr>
            <w:r>
              <w:rPr>
                <w:sz w:val="18"/>
                <w:szCs w:val="18"/>
              </w:rPr>
              <w:t>Hallucination</w:t>
            </w:r>
          </w:p>
          <w:p w14:paraId="54829A90"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D9D9D9"/>
            <w:tcMar>
              <w:top w:w="100" w:type="dxa"/>
              <w:left w:w="100" w:type="dxa"/>
              <w:bottom w:w="100" w:type="dxa"/>
              <w:right w:w="100" w:type="dxa"/>
            </w:tcMar>
            <w:vAlign w:val="center"/>
          </w:tcPr>
          <w:p w14:paraId="3170689F" w14:textId="77777777" w:rsidR="00C35653" w:rsidRDefault="00C35653" w:rsidP="00FF46EE">
            <w:pPr>
              <w:widowControl w:val="0"/>
              <w:spacing w:line="240" w:lineRule="auto"/>
              <w:jc w:val="center"/>
              <w:rPr>
                <w:sz w:val="18"/>
                <w:szCs w:val="18"/>
              </w:rPr>
            </w:pPr>
            <w:r>
              <w:rPr>
                <w:sz w:val="18"/>
                <w:szCs w:val="18"/>
              </w:rPr>
              <w:t>Paranoia</w:t>
            </w:r>
          </w:p>
          <w:p w14:paraId="406A66B1"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4CF2605A" w14:textId="77777777" w:rsidR="00C35653" w:rsidRDefault="00C35653" w:rsidP="00FF46EE">
            <w:pPr>
              <w:widowControl w:val="0"/>
              <w:spacing w:line="240" w:lineRule="auto"/>
              <w:jc w:val="center"/>
              <w:rPr>
                <w:sz w:val="18"/>
                <w:szCs w:val="18"/>
              </w:rPr>
            </w:pPr>
            <w:r>
              <w:rPr>
                <w:sz w:val="18"/>
                <w:szCs w:val="18"/>
              </w:rPr>
              <w:t>Delusion</w:t>
            </w:r>
          </w:p>
          <w:p w14:paraId="0967448D"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59BD7F42" w14:textId="77777777" w:rsidR="00C35653" w:rsidRDefault="00C35653" w:rsidP="00FF46EE">
            <w:pPr>
              <w:widowControl w:val="0"/>
              <w:spacing w:line="240" w:lineRule="auto"/>
              <w:jc w:val="center"/>
              <w:rPr>
                <w:sz w:val="18"/>
                <w:szCs w:val="18"/>
              </w:rPr>
            </w:pPr>
            <w:r>
              <w:rPr>
                <w:sz w:val="18"/>
                <w:szCs w:val="18"/>
              </w:rPr>
              <w:t>Poor Insight</w:t>
            </w:r>
          </w:p>
          <w:p w14:paraId="55C7DCFE"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D9D9D9"/>
            <w:tcMar>
              <w:top w:w="100" w:type="dxa"/>
              <w:left w:w="100" w:type="dxa"/>
              <w:bottom w:w="100" w:type="dxa"/>
              <w:right w:w="100" w:type="dxa"/>
            </w:tcMar>
            <w:vAlign w:val="center"/>
          </w:tcPr>
          <w:p w14:paraId="6F75EA31" w14:textId="77777777" w:rsidR="00C35653" w:rsidRDefault="00C35653" w:rsidP="00FF46EE">
            <w:pPr>
              <w:widowControl w:val="0"/>
              <w:spacing w:line="240" w:lineRule="auto"/>
              <w:jc w:val="center"/>
              <w:rPr>
                <w:sz w:val="18"/>
                <w:szCs w:val="18"/>
              </w:rPr>
            </w:pPr>
            <w:r>
              <w:rPr>
                <w:sz w:val="18"/>
                <w:szCs w:val="18"/>
              </w:rPr>
              <w:t>Agitation</w:t>
            </w:r>
          </w:p>
          <w:p w14:paraId="19A6458D" w14:textId="77777777" w:rsidR="00C35653" w:rsidRDefault="00C35653" w:rsidP="00FF46EE">
            <w:pPr>
              <w:widowControl w:val="0"/>
              <w:spacing w:line="240" w:lineRule="auto"/>
              <w:jc w:val="center"/>
              <w:rPr>
                <w:sz w:val="18"/>
                <w:szCs w:val="18"/>
              </w:rPr>
            </w:pPr>
            <w:r>
              <w:rPr>
                <w:sz w:val="18"/>
                <w:szCs w:val="18"/>
              </w:rPr>
              <w:t>.07</w:t>
            </w:r>
          </w:p>
        </w:tc>
      </w:tr>
      <w:tr w:rsidR="00C35653" w14:paraId="21B9CBA4"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5C91C83F"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5FBC120B" w14:textId="77777777" w:rsidR="00C35653" w:rsidRDefault="00C35653" w:rsidP="00FF46EE">
            <w:pPr>
              <w:widowControl w:val="0"/>
              <w:spacing w:line="240" w:lineRule="auto"/>
              <w:jc w:val="center"/>
              <w:rPr>
                <w:sz w:val="18"/>
                <w:szCs w:val="18"/>
              </w:rPr>
            </w:pPr>
            <w:r>
              <w:rPr>
                <w:sz w:val="18"/>
                <w:szCs w:val="18"/>
              </w:rPr>
              <w:t>Hopelessness</w:t>
            </w:r>
          </w:p>
          <w:p w14:paraId="4D0D252F" w14:textId="77777777" w:rsidR="00C35653" w:rsidRDefault="00C35653" w:rsidP="00FF46EE">
            <w:pPr>
              <w:widowControl w:val="0"/>
              <w:spacing w:line="240" w:lineRule="auto"/>
              <w:jc w:val="center"/>
              <w:rPr>
                <w:sz w:val="18"/>
                <w:szCs w:val="18"/>
              </w:rPr>
            </w:pPr>
            <w:r>
              <w:rPr>
                <w:sz w:val="18"/>
                <w:szCs w:val="18"/>
              </w:rPr>
              <w:t>.19</w:t>
            </w:r>
          </w:p>
        </w:tc>
        <w:tc>
          <w:tcPr>
            <w:tcW w:w="1854" w:type="dxa"/>
            <w:shd w:val="clear" w:color="auto" w:fill="auto"/>
            <w:tcMar>
              <w:top w:w="100" w:type="dxa"/>
              <w:left w:w="100" w:type="dxa"/>
              <w:bottom w:w="100" w:type="dxa"/>
              <w:right w:w="100" w:type="dxa"/>
            </w:tcMar>
            <w:vAlign w:val="center"/>
          </w:tcPr>
          <w:p w14:paraId="0C585937" w14:textId="77777777" w:rsidR="00C35653" w:rsidRDefault="00C35653" w:rsidP="00FF46EE">
            <w:pPr>
              <w:widowControl w:val="0"/>
              <w:spacing w:line="240" w:lineRule="auto"/>
              <w:jc w:val="center"/>
              <w:rPr>
                <w:sz w:val="18"/>
                <w:szCs w:val="18"/>
              </w:rPr>
            </w:pPr>
            <w:r>
              <w:rPr>
                <w:sz w:val="18"/>
                <w:szCs w:val="18"/>
              </w:rPr>
              <w:t>Worthlessness</w:t>
            </w:r>
          </w:p>
          <w:p w14:paraId="34633DFE"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auto"/>
            <w:tcMar>
              <w:top w:w="100" w:type="dxa"/>
              <w:left w:w="100" w:type="dxa"/>
              <w:bottom w:w="100" w:type="dxa"/>
              <w:right w:w="100" w:type="dxa"/>
            </w:tcMar>
            <w:vAlign w:val="center"/>
          </w:tcPr>
          <w:p w14:paraId="5E4DF6CA" w14:textId="77777777" w:rsidR="00C35653" w:rsidRDefault="00C35653" w:rsidP="00FF46EE">
            <w:pPr>
              <w:widowControl w:val="0"/>
              <w:spacing w:line="240" w:lineRule="auto"/>
              <w:jc w:val="center"/>
              <w:rPr>
                <w:sz w:val="18"/>
                <w:szCs w:val="18"/>
              </w:rPr>
            </w:pPr>
            <w:r>
              <w:rPr>
                <w:sz w:val="18"/>
                <w:szCs w:val="18"/>
              </w:rPr>
              <w:t>Helplessness</w:t>
            </w:r>
          </w:p>
          <w:p w14:paraId="70018217"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04E89CFA" w14:textId="77777777" w:rsidR="00C35653" w:rsidRDefault="00C35653" w:rsidP="00FF46EE">
            <w:pPr>
              <w:widowControl w:val="0"/>
              <w:spacing w:line="240" w:lineRule="auto"/>
              <w:jc w:val="center"/>
              <w:rPr>
                <w:sz w:val="18"/>
                <w:szCs w:val="18"/>
              </w:rPr>
            </w:pPr>
            <w:r>
              <w:rPr>
                <w:sz w:val="18"/>
                <w:szCs w:val="18"/>
              </w:rPr>
              <w:t>Tearful</w:t>
            </w:r>
          </w:p>
          <w:p w14:paraId="6ADAD698"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auto"/>
            <w:tcMar>
              <w:top w:w="100" w:type="dxa"/>
              <w:left w:w="100" w:type="dxa"/>
              <w:bottom w:w="100" w:type="dxa"/>
              <w:right w:w="100" w:type="dxa"/>
            </w:tcMar>
            <w:vAlign w:val="center"/>
          </w:tcPr>
          <w:p w14:paraId="686772C3" w14:textId="77777777" w:rsidR="00C35653" w:rsidRDefault="00C35653" w:rsidP="00FF46EE">
            <w:pPr>
              <w:widowControl w:val="0"/>
              <w:spacing w:line="240" w:lineRule="auto"/>
              <w:jc w:val="center"/>
              <w:rPr>
                <w:sz w:val="18"/>
                <w:szCs w:val="18"/>
              </w:rPr>
            </w:pPr>
            <w:r>
              <w:rPr>
                <w:sz w:val="18"/>
                <w:szCs w:val="18"/>
              </w:rPr>
              <w:t>Low Energy</w:t>
            </w:r>
          </w:p>
          <w:p w14:paraId="63AA9242" w14:textId="77777777" w:rsidR="00C35653" w:rsidRDefault="00C35653" w:rsidP="00FF46EE">
            <w:pPr>
              <w:widowControl w:val="0"/>
              <w:spacing w:line="240" w:lineRule="auto"/>
              <w:jc w:val="center"/>
              <w:rPr>
                <w:sz w:val="18"/>
                <w:szCs w:val="18"/>
              </w:rPr>
            </w:pPr>
            <w:r>
              <w:rPr>
                <w:sz w:val="18"/>
                <w:szCs w:val="18"/>
              </w:rPr>
              <w:t>.08</w:t>
            </w:r>
          </w:p>
        </w:tc>
      </w:tr>
      <w:tr w:rsidR="00C35653" w14:paraId="31689FA0"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6FC60800"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1B2DD566" w14:textId="77777777" w:rsidR="00C35653" w:rsidRDefault="00C35653" w:rsidP="00FF46EE">
            <w:pPr>
              <w:widowControl w:val="0"/>
              <w:spacing w:line="240" w:lineRule="auto"/>
              <w:jc w:val="center"/>
              <w:rPr>
                <w:sz w:val="18"/>
                <w:szCs w:val="18"/>
              </w:rPr>
            </w:pPr>
            <w:r>
              <w:rPr>
                <w:sz w:val="18"/>
                <w:szCs w:val="18"/>
              </w:rPr>
              <w:t>Poor Motivation</w:t>
            </w:r>
          </w:p>
          <w:p w14:paraId="48606506" w14:textId="77777777" w:rsidR="00C35653" w:rsidRDefault="00C35653" w:rsidP="00FF46EE">
            <w:pPr>
              <w:widowControl w:val="0"/>
              <w:spacing w:line="240" w:lineRule="auto"/>
              <w:jc w:val="center"/>
              <w:rPr>
                <w:sz w:val="18"/>
                <w:szCs w:val="18"/>
              </w:rPr>
            </w:pPr>
            <w:r>
              <w:rPr>
                <w:sz w:val="18"/>
                <w:szCs w:val="18"/>
              </w:rPr>
              <w:t>.21</w:t>
            </w:r>
          </w:p>
        </w:tc>
        <w:tc>
          <w:tcPr>
            <w:tcW w:w="1854" w:type="dxa"/>
            <w:shd w:val="clear" w:color="auto" w:fill="D9D9D9"/>
            <w:tcMar>
              <w:top w:w="100" w:type="dxa"/>
              <w:left w:w="100" w:type="dxa"/>
              <w:bottom w:w="100" w:type="dxa"/>
              <w:right w:w="100" w:type="dxa"/>
            </w:tcMar>
            <w:vAlign w:val="center"/>
          </w:tcPr>
          <w:p w14:paraId="35106F26" w14:textId="77777777" w:rsidR="00C35653" w:rsidRDefault="00C35653" w:rsidP="00FF46EE">
            <w:pPr>
              <w:widowControl w:val="0"/>
              <w:spacing w:line="240" w:lineRule="auto"/>
              <w:jc w:val="center"/>
              <w:rPr>
                <w:sz w:val="18"/>
                <w:szCs w:val="18"/>
              </w:rPr>
            </w:pPr>
            <w:r>
              <w:rPr>
                <w:sz w:val="18"/>
                <w:szCs w:val="18"/>
              </w:rPr>
              <w:t>Low Energy</w:t>
            </w:r>
          </w:p>
          <w:p w14:paraId="5284C1B8"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D9D9D9"/>
            <w:tcMar>
              <w:top w:w="100" w:type="dxa"/>
              <w:left w:w="100" w:type="dxa"/>
              <w:bottom w:w="100" w:type="dxa"/>
              <w:right w:w="100" w:type="dxa"/>
            </w:tcMar>
            <w:vAlign w:val="center"/>
          </w:tcPr>
          <w:p w14:paraId="4A08A388" w14:textId="77777777" w:rsidR="00C35653" w:rsidRDefault="00C35653" w:rsidP="00FF46EE">
            <w:pPr>
              <w:widowControl w:val="0"/>
              <w:spacing w:line="240" w:lineRule="auto"/>
              <w:jc w:val="center"/>
              <w:rPr>
                <w:sz w:val="18"/>
                <w:szCs w:val="18"/>
              </w:rPr>
            </w:pPr>
            <w:r>
              <w:rPr>
                <w:sz w:val="18"/>
                <w:szCs w:val="18"/>
              </w:rPr>
              <w:t>Mood Instability</w:t>
            </w:r>
          </w:p>
          <w:p w14:paraId="487683A1"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D9D9D9"/>
            <w:tcMar>
              <w:top w:w="100" w:type="dxa"/>
              <w:left w:w="100" w:type="dxa"/>
              <w:bottom w:w="100" w:type="dxa"/>
              <w:right w:w="100" w:type="dxa"/>
            </w:tcMar>
            <w:vAlign w:val="center"/>
          </w:tcPr>
          <w:p w14:paraId="05A48E8F" w14:textId="77777777" w:rsidR="00C35653" w:rsidRDefault="00C35653" w:rsidP="00FF46EE">
            <w:pPr>
              <w:widowControl w:val="0"/>
              <w:spacing w:line="240" w:lineRule="auto"/>
              <w:jc w:val="center"/>
              <w:rPr>
                <w:sz w:val="18"/>
                <w:szCs w:val="18"/>
              </w:rPr>
            </w:pPr>
            <w:r>
              <w:rPr>
                <w:sz w:val="18"/>
                <w:szCs w:val="18"/>
              </w:rPr>
              <w:t>Poor Concentration</w:t>
            </w:r>
          </w:p>
          <w:p w14:paraId="14FDB9FA"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64D45DDF" w14:textId="77777777" w:rsidR="00C35653" w:rsidRDefault="00C35653" w:rsidP="00FF46EE">
            <w:pPr>
              <w:widowControl w:val="0"/>
              <w:spacing w:line="240" w:lineRule="auto"/>
              <w:jc w:val="center"/>
              <w:rPr>
                <w:sz w:val="18"/>
                <w:szCs w:val="18"/>
              </w:rPr>
            </w:pPr>
            <w:r>
              <w:rPr>
                <w:sz w:val="18"/>
                <w:szCs w:val="18"/>
              </w:rPr>
              <w:t>Tearful</w:t>
            </w:r>
          </w:p>
          <w:p w14:paraId="42221ABD" w14:textId="77777777" w:rsidR="00C35653" w:rsidRDefault="00C35653" w:rsidP="00FF46EE">
            <w:pPr>
              <w:widowControl w:val="0"/>
              <w:spacing w:line="240" w:lineRule="auto"/>
              <w:jc w:val="center"/>
              <w:rPr>
                <w:sz w:val="18"/>
                <w:szCs w:val="18"/>
              </w:rPr>
            </w:pPr>
            <w:r>
              <w:rPr>
                <w:sz w:val="18"/>
                <w:szCs w:val="18"/>
              </w:rPr>
              <w:t>.10</w:t>
            </w:r>
          </w:p>
        </w:tc>
      </w:tr>
      <w:tr w:rsidR="00C35653" w14:paraId="6A18BCE1"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15C0843C"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159DB3BD" w14:textId="77777777" w:rsidR="00C35653" w:rsidRDefault="00C35653" w:rsidP="00FF46EE">
            <w:pPr>
              <w:widowControl w:val="0"/>
              <w:spacing w:line="240" w:lineRule="auto"/>
              <w:jc w:val="center"/>
              <w:rPr>
                <w:sz w:val="18"/>
                <w:szCs w:val="18"/>
              </w:rPr>
            </w:pPr>
            <w:r>
              <w:rPr>
                <w:sz w:val="18"/>
                <w:szCs w:val="18"/>
              </w:rPr>
              <w:t>Aggression</w:t>
            </w:r>
          </w:p>
          <w:p w14:paraId="5E050724" w14:textId="77777777" w:rsidR="00C35653" w:rsidRDefault="00C35653" w:rsidP="00FF46EE">
            <w:pPr>
              <w:widowControl w:val="0"/>
              <w:spacing w:line="240" w:lineRule="auto"/>
              <w:jc w:val="center"/>
              <w:rPr>
                <w:sz w:val="18"/>
                <w:szCs w:val="18"/>
              </w:rPr>
            </w:pPr>
            <w:r>
              <w:rPr>
                <w:sz w:val="18"/>
                <w:szCs w:val="18"/>
              </w:rPr>
              <w:t>.18</w:t>
            </w:r>
          </w:p>
        </w:tc>
        <w:tc>
          <w:tcPr>
            <w:tcW w:w="1854" w:type="dxa"/>
            <w:shd w:val="clear" w:color="auto" w:fill="auto"/>
            <w:tcMar>
              <w:top w:w="100" w:type="dxa"/>
              <w:left w:w="100" w:type="dxa"/>
              <w:bottom w:w="100" w:type="dxa"/>
              <w:right w:w="100" w:type="dxa"/>
            </w:tcMar>
            <w:vAlign w:val="center"/>
          </w:tcPr>
          <w:p w14:paraId="01EFD3BD" w14:textId="77777777" w:rsidR="00C35653" w:rsidRDefault="00C35653" w:rsidP="00FF46EE">
            <w:pPr>
              <w:widowControl w:val="0"/>
              <w:spacing w:line="240" w:lineRule="auto"/>
              <w:jc w:val="center"/>
              <w:rPr>
                <w:sz w:val="18"/>
                <w:szCs w:val="18"/>
              </w:rPr>
            </w:pPr>
            <w:r>
              <w:rPr>
                <w:sz w:val="18"/>
                <w:szCs w:val="18"/>
              </w:rPr>
              <w:t>Insomnia</w:t>
            </w:r>
          </w:p>
          <w:p w14:paraId="689A9D19"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auto"/>
            <w:tcMar>
              <w:top w:w="100" w:type="dxa"/>
              <w:left w:w="100" w:type="dxa"/>
              <w:bottom w:w="100" w:type="dxa"/>
              <w:right w:w="100" w:type="dxa"/>
            </w:tcMar>
            <w:vAlign w:val="center"/>
          </w:tcPr>
          <w:p w14:paraId="0E89C511" w14:textId="77777777" w:rsidR="00C35653" w:rsidRDefault="00C35653" w:rsidP="00FF46EE">
            <w:pPr>
              <w:widowControl w:val="0"/>
              <w:spacing w:line="240" w:lineRule="auto"/>
              <w:jc w:val="center"/>
              <w:rPr>
                <w:sz w:val="18"/>
                <w:szCs w:val="18"/>
              </w:rPr>
            </w:pPr>
            <w:r>
              <w:rPr>
                <w:sz w:val="18"/>
                <w:szCs w:val="18"/>
              </w:rPr>
              <w:t>Agitation</w:t>
            </w:r>
          </w:p>
          <w:p w14:paraId="5659E6C1"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51F66230" w14:textId="77777777" w:rsidR="00C35653" w:rsidRDefault="00C35653" w:rsidP="00FF46EE">
            <w:pPr>
              <w:widowControl w:val="0"/>
              <w:spacing w:line="240" w:lineRule="auto"/>
              <w:jc w:val="center"/>
              <w:rPr>
                <w:sz w:val="18"/>
                <w:szCs w:val="18"/>
              </w:rPr>
            </w:pPr>
            <w:r>
              <w:rPr>
                <w:sz w:val="18"/>
                <w:szCs w:val="18"/>
              </w:rPr>
              <w:t>Tearful</w:t>
            </w:r>
          </w:p>
          <w:p w14:paraId="7421B0BD"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auto"/>
            <w:tcMar>
              <w:top w:w="100" w:type="dxa"/>
              <w:left w:w="100" w:type="dxa"/>
              <w:bottom w:w="100" w:type="dxa"/>
              <w:right w:w="100" w:type="dxa"/>
            </w:tcMar>
            <w:vAlign w:val="center"/>
          </w:tcPr>
          <w:p w14:paraId="4B8632AD" w14:textId="77777777" w:rsidR="00C35653" w:rsidRDefault="00C35653" w:rsidP="00FF46EE">
            <w:pPr>
              <w:widowControl w:val="0"/>
              <w:spacing w:line="240" w:lineRule="auto"/>
              <w:jc w:val="center"/>
              <w:rPr>
                <w:sz w:val="18"/>
                <w:szCs w:val="18"/>
              </w:rPr>
            </w:pPr>
            <w:r>
              <w:rPr>
                <w:sz w:val="18"/>
                <w:szCs w:val="18"/>
              </w:rPr>
              <w:t>Mood Instability</w:t>
            </w:r>
          </w:p>
          <w:p w14:paraId="765305F7" w14:textId="77777777" w:rsidR="00C35653" w:rsidRDefault="00C35653" w:rsidP="00FF46EE">
            <w:pPr>
              <w:widowControl w:val="0"/>
              <w:spacing w:line="240" w:lineRule="auto"/>
              <w:jc w:val="center"/>
              <w:rPr>
                <w:sz w:val="18"/>
                <w:szCs w:val="18"/>
              </w:rPr>
            </w:pPr>
            <w:r>
              <w:rPr>
                <w:sz w:val="18"/>
                <w:szCs w:val="18"/>
              </w:rPr>
              <w:t>.07</w:t>
            </w:r>
          </w:p>
        </w:tc>
      </w:tr>
      <w:tr w:rsidR="00C35653" w14:paraId="617E0B52"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5212F029"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3B94285E" w14:textId="77777777" w:rsidR="00C35653" w:rsidRDefault="00C35653" w:rsidP="00FF46EE">
            <w:pPr>
              <w:widowControl w:val="0"/>
              <w:spacing w:line="240" w:lineRule="auto"/>
              <w:jc w:val="center"/>
              <w:rPr>
                <w:sz w:val="18"/>
                <w:szCs w:val="18"/>
              </w:rPr>
            </w:pPr>
            <w:r>
              <w:rPr>
                <w:sz w:val="18"/>
                <w:szCs w:val="18"/>
              </w:rPr>
              <w:t>Tearful</w:t>
            </w:r>
          </w:p>
          <w:p w14:paraId="3DDD5EF6" w14:textId="77777777" w:rsidR="00C35653" w:rsidRDefault="00C35653" w:rsidP="00FF46EE">
            <w:pPr>
              <w:widowControl w:val="0"/>
              <w:spacing w:line="240" w:lineRule="auto"/>
              <w:jc w:val="center"/>
              <w:rPr>
                <w:sz w:val="18"/>
                <w:szCs w:val="18"/>
              </w:rPr>
            </w:pPr>
            <w:r>
              <w:rPr>
                <w:sz w:val="18"/>
                <w:szCs w:val="18"/>
              </w:rPr>
              <w:t>.22</w:t>
            </w:r>
          </w:p>
        </w:tc>
        <w:tc>
          <w:tcPr>
            <w:tcW w:w="1854" w:type="dxa"/>
            <w:shd w:val="clear" w:color="auto" w:fill="D9D9D9"/>
            <w:tcMar>
              <w:top w:w="100" w:type="dxa"/>
              <w:left w:w="100" w:type="dxa"/>
              <w:bottom w:w="100" w:type="dxa"/>
              <w:right w:w="100" w:type="dxa"/>
            </w:tcMar>
            <w:vAlign w:val="center"/>
          </w:tcPr>
          <w:p w14:paraId="7090E1C6" w14:textId="77777777" w:rsidR="00C35653" w:rsidRDefault="00C35653" w:rsidP="00FF46EE">
            <w:pPr>
              <w:widowControl w:val="0"/>
              <w:spacing w:line="240" w:lineRule="auto"/>
              <w:jc w:val="center"/>
              <w:rPr>
                <w:sz w:val="18"/>
                <w:szCs w:val="18"/>
              </w:rPr>
            </w:pPr>
            <w:r>
              <w:rPr>
                <w:sz w:val="18"/>
                <w:szCs w:val="18"/>
              </w:rPr>
              <w:t>Guilt</w:t>
            </w:r>
          </w:p>
          <w:p w14:paraId="0132640B"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vAlign w:val="center"/>
          </w:tcPr>
          <w:p w14:paraId="053497E5" w14:textId="77777777" w:rsidR="00C35653" w:rsidRDefault="00C35653" w:rsidP="00FF46EE">
            <w:pPr>
              <w:widowControl w:val="0"/>
              <w:spacing w:line="240" w:lineRule="auto"/>
              <w:jc w:val="center"/>
              <w:rPr>
                <w:sz w:val="18"/>
                <w:szCs w:val="18"/>
              </w:rPr>
            </w:pPr>
            <w:r>
              <w:rPr>
                <w:sz w:val="18"/>
                <w:szCs w:val="18"/>
              </w:rPr>
              <w:t>Poor Concentration</w:t>
            </w:r>
          </w:p>
          <w:p w14:paraId="4DB3F1E0"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vAlign w:val="center"/>
          </w:tcPr>
          <w:p w14:paraId="0B5300DE" w14:textId="77777777" w:rsidR="00C35653" w:rsidRDefault="00C35653" w:rsidP="00FF46EE">
            <w:pPr>
              <w:widowControl w:val="0"/>
              <w:spacing w:line="240" w:lineRule="auto"/>
              <w:jc w:val="center"/>
              <w:rPr>
                <w:sz w:val="18"/>
                <w:szCs w:val="18"/>
              </w:rPr>
            </w:pPr>
            <w:r>
              <w:rPr>
                <w:sz w:val="18"/>
                <w:szCs w:val="18"/>
              </w:rPr>
              <w:t>Irritability</w:t>
            </w:r>
          </w:p>
          <w:p w14:paraId="0A54FAC0"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792450C4" w14:textId="77777777" w:rsidR="00C35653" w:rsidRDefault="00C35653" w:rsidP="00FF46EE">
            <w:pPr>
              <w:widowControl w:val="0"/>
              <w:spacing w:line="240" w:lineRule="auto"/>
              <w:jc w:val="center"/>
              <w:rPr>
                <w:sz w:val="18"/>
                <w:szCs w:val="18"/>
              </w:rPr>
            </w:pPr>
            <w:r>
              <w:rPr>
                <w:sz w:val="18"/>
                <w:szCs w:val="18"/>
              </w:rPr>
              <w:t>Weight Loss</w:t>
            </w:r>
          </w:p>
          <w:p w14:paraId="013B782D" w14:textId="77777777" w:rsidR="00C35653" w:rsidRDefault="00C35653" w:rsidP="00FF46EE">
            <w:pPr>
              <w:widowControl w:val="0"/>
              <w:spacing w:line="240" w:lineRule="auto"/>
              <w:jc w:val="center"/>
              <w:rPr>
                <w:sz w:val="18"/>
                <w:szCs w:val="18"/>
              </w:rPr>
            </w:pPr>
            <w:r>
              <w:rPr>
                <w:sz w:val="18"/>
                <w:szCs w:val="18"/>
              </w:rPr>
              <w:t>.10</w:t>
            </w:r>
          </w:p>
        </w:tc>
      </w:tr>
      <w:tr w:rsidR="00C35653" w14:paraId="3244877F"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3B8532BD"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7FF85BD1" w14:textId="77777777" w:rsidR="00C35653" w:rsidRDefault="00C35653" w:rsidP="00FF46EE">
            <w:pPr>
              <w:widowControl w:val="0"/>
              <w:spacing w:line="240" w:lineRule="auto"/>
              <w:jc w:val="center"/>
              <w:rPr>
                <w:sz w:val="18"/>
                <w:szCs w:val="18"/>
              </w:rPr>
            </w:pPr>
            <w:r>
              <w:rPr>
                <w:sz w:val="18"/>
                <w:szCs w:val="18"/>
              </w:rPr>
              <w:t>Anhedonia</w:t>
            </w:r>
          </w:p>
          <w:p w14:paraId="75E754FD" w14:textId="77777777" w:rsidR="00C35653" w:rsidRDefault="00C35653" w:rsidP="00FF46EE">
            <w:pPr>
              <w:widowControl w:val="0"/>
              <w:spacing w:line="240" w:lineRule="auto"/>
              <w:jc w:val="center"/>
              <w:rPr>
                <w:sz w:val="18"/>
                <w:szCs w:val="18"/>
              </w:rPr>
            </w:pPr>
            <w:r>
              <w:rPr>
                <w:sz w:val="18"/>
                <w:szCs w:val="18"/>
              </w:rPr>
              <w:t>.19</w:t>
            </w:r>
          </w:p>
        </w:tc>
        <w:tc>
          <w:tcPr>
            <w:tcW w:w="1854" w:type="dxa"/>
            <w:shd w:val="clear" w:color="auto" w:fill="auto"/>
            <w:tcMar>
              <w:top w:w="100" w:type="dxa"/>
              <w:left w:w="100" w:type="dxa"/>
              <w:bottom w:w="100" w:type="dxa"/>
              <w:right w:w="100" w:type="dxa"/>
            </w:tcMar>
            <w:vAlign w:val="center"/>
          </w:tcPr>
          <w:p w14:paraId="46B455B0" w14:textId="77777777" w:rsidR="00C35653" w:rsidRDefault="00C35653" w:rsidP="00FF46EE">
            <w:pPr>
              <w:widowControl w:val="0"/>
              <w:spacing w:line="240" w:lineRule="auto"/>
              <w:jc w:val="center"/>
              <w:rPr>
                <w:sz w:val="18"/>
                <w:szCs w:val="18"/>
              </w:rPr>
            </w:pPr>
            <w:r>
              <w:rPr>
                <w:sz w:val="18"/>
                <w:szCs w:val="18"/>
              </w:rPr>
              <w:t>Blunted Affect</w:t>
            </w:r>
          </w:p>
          <w:p w14:paraId="0F480A72"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59C57228" w14:textId="77777777" w:rsidR="00C35653" w:rsidRDefault="00C35653" w:rsidP="00FF46EE">
            <w:pPr>
              <w:widowControl w:val="0"/>
              <w:spacing w:line="240" w:lineRule="auto"/>
              <w:jc w:val="center"/>
              <w:rPr>
                <w:sz w:val="18"/>
                <w:szCs w:val="18"/>
              </w:rPr>
            </w:pPr>
            <w:r>
              <w:rPr>
                <w:sz w:val="18"/>
                <w:szCs w:val="18"/>
              </w:rPr>
              <w:t>Suicidal Ideation</w:t>
            </w:r>
          </w:p>
          <w:p w14:paraId="06B951F6"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0E89ED4A" w14:textId="77777777" w:rsidR="00C35653" w:rsidRDefault="00C35653" w:rsidP="00FF46EE">
            <w:pPr>
              <w:widowControl w:val="0"/>
              <w:spacing w:line="240" w:lineRule="auto"/>
              <w:jc w:val="center"/>
              <w:rPr>
                <w:sz w:val="18"/>
                <w:szCs w:val="18"/>
              </w:rPr>
            </w:pPr>
            <w:r>
              <w:rPr>
                <w:sz w:val="18"/>
                <w:szCs w:val="18"/>
              </w:rPr>
              <w:t>Poor Concentration</w:t>
            </w:r>
          </w:p>
          <w:p w14:paraId="5C60D5B8"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09F3E9A2" w14:textId="77777777" w:rsidR="00C35653" w:rsidRDefault="00C35653" w:rsidP="00FF46EE">
            <w:pPr>
              <w:widowControl w:val="0"/>
              <w:spacing w:line="240" w:lineRule="auto"/>
              <w:jc w:val="center"/>
              <w:rPr>
                <w:sz w:val="18"/>
                <w:szCs w:val="18"/>
              </w:rPr>
            </w:pPr>
            <w:r>
              <w:rPr>
                <w:sz w:val="18"/>
                <w:szCs w:val="18"/>
              </w:rPr>
              <w:t>Hopelessness</w:t>
            </w:r>
          </w:p>
          <w:p w14:paraId="6D56B401" w14:textId="77777777" w:rsidR="00C35653" w:rsidRDefault="00C35653" w:rsidP="00FF46EE">
            <w:pPr>
              <w:widowControl w:val="0"/>
              <w:spacing w:line="240" w:lineRule="auto"/>
              <w:jc w:val="center"/>
              <w:rPr>
                <w:sz w:val="18"/>
                <w:szCs w:val="18"/>
              </w:rPr>
            </w:pPr>
            <w:r>
              <w:rPr>
                <w:sz w:val="18"/>
                <w:szCs w:val="18"/>
              </w:rPr>
              <w:t>.08</w:t>
            </w:r>
          </w:p>
        </w:tc>
      </w:tr>
      <w:tr w:rsidR="00C35653" w14:paraId="37CC2CD4" w14:textId="77777777" w:rsidTr="00FF46EE">
        <w:trPr>
          <w:trHeight w:val="380"/>
          <w:jc w:val="center"/>
        </w:trPr>
        <w:tc>
          <w:tcPr>
            <w:tcW w:w="675" w:type="dxa"/>
            <w:vMerge w:val="restart"/>
            <w:shd w:val="clear" w:color="auto" w:fill="auto"/>
            <w:tcMar>
              <w:top w:w="100" w:type="dxa"/>
              <w:left w:w="100" w:type="dxa"/>
              <w:bottom w:w="100" w:type="dxa"/>
              <w:right w:w="100" w:type="dxa"/>
            </w:tcMar>
            <w:vAlign w:val="center"/>
          </w:tcPr>
          <w:p w14:paraId="0A0ED3CE" w14:textId="77777777" w:rsidR="00C35653" w:rsidRDefault="00C35653" w:rsidP="00FF46EE">
            <w:pPr>
              <w:widowControl w:val="0"/>
              <w:spacing w:line="240" w:lineRule="auto"/>
              <w:jc w:val="center"/>
              <w:rPr>
                <w:sz w:val="18"/>
                <w:szCs w:val="18"/>
              </w:rPr>
            </w:pPr>
            <w:r>
              <w:rPr>
                <w:sz w:val="18"/>
                <w:szCs w:val="18"/>
              </w:rPr>
              <w:t>7</w:t>
            </w:r>
          </w:p>
        </w:tc>
        <w:tc>
          <w:tcPr>
            <w:tcW w:w="1854" w:type="dxa"/>
            <w:shd w:val="clear" w:color="auto" w:fill="D9D9D9"/>
            <w:tcMar>
              <w:top w:w="100" w:type="dxa"/>
              <w:left w:w="100" w:type="dxa"/>
              <w:bottom w:w="100" w:type="dxa"/>
              <w:right w:w="100" w:type="dxa"/>
            </w:tcMar>
            <w:vAlign w:val="center"/>
          </w:tcPr>
          <w:p w14:paraId="75E02FF1" w14:textId="77777777" w:rsidR="00C35653" w:rsidRDefault="00C35653" w:rsidP="00FF46EE">
            <w:pPr>
              <w:widowControl w:val="0"/>
              <w:spacing w:line="240" w:lineRule="auto"/>
              <w:jc w:val="center"/>
              <w:rPr>
                <w:sz w:val="18"/>
                <w:szCs w:val="18"/>
              </w:rPr>
            </w:pPr>
            <w:r>
              <w:rPr>
                <w:sz w:val="18"/>
                <w:szCs w:val="18"/>
              </w:rPr>
              <w:t>Paranoia</w:t>
            </w:r>
          </w:p>
          <w:p w14:paraId="349C33E7"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677FE86D" w14:textId="77777777" w:rsidR="00C35653" w:rsidRDefault="00C35653" w:rsidP="00FF46EE">
            <w:pPr>
              <w:widowControl w:val="0"/>
              <w:spacing w:line="240" w:lineRule="auto"/>
              <w:jc w:val="center"/>
              <w:rPr>
                <w:sz w:val="18"/>
                <w:szCs w:val="18"/>
              </w:rPr>
            </w:pPr>
            <w:r>
              <w:rPr>
                <w:sz w:val="18"/>
                <w:szCs w:val="18"/>
              </w:rPr>
              <w:t>Hallucination</w:t>
            </w:r>
          </w:p>
          <w:p w14:paraId="310490B0"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172F89C8" w14:textId="77777777" w:rsidR="00C35653" w:rsidRDefault="00C35653" w:rsidP="00FF46EE">
            <w:pPr>
              <w:widowControl w:val="0"/>
              <w:spacing w:line="240" w:lineRule="auto"/>
              <w:jc w:val="center"/>
              <w:rPr>
                <w:sz w:val="18"/>
                <w:szCs w:val="18"/>
              </w:rPr>
            </w:pPr>
            <w:r>
              <w:rPr>
                <w:sz w:val="18"/>
                <w:szCs w:val="18"/>
              </w:rPr>
              <w:t>Poor Insight</w:t>
            </w:r>
          </w:p>
          <w:p w14:paraId="15C568F8"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D9D9D9"/>
            <w:tcMar>
              <w:top w:w="100" w:type="dxa"/>
              <w:left w:w="100" w:type="dxa"/>
              <w:bottom w:w="100" w:type="dxa"/>
              <w:right w:w="100" w:type="dxa"/>
            </w:tcMar>
            <w:vAlign w:val="center"/>
          </w:tcPr>
          <w:p w14:paraId="5158A51F" w14:textId="77777777" w:rsidR="00C35653" w:rsidRDefault="00C35653" w:rsidP="00FF46EE">
            <w:pPr>
              <w:widowControl w:val="0"/>
              <w:spacing w:line="240" w:lineRule="auto"/>
              <w:jc w:val="center"/>
              <w:rPr>
                <w:sz w:val="18"/>
                <w:szCs w:val="18"/>
              </w:rPr>
            </w:pPr>
            <w:r>
              <w:rPr>
                <w:sz w:val="18"/>
                <w:szCs w:val="18"/>
              </w:rPr>
              <w:t>Delusion</w:t>
            </w:r>
          </w:p>
          <w:p w14:paraId="50C3647C"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72F2DB29" w14:textId="77777777" w:rsidR="00C35653" w:rsidRDefault="00C35653" w:rsidP="00FF46EE">
            <w:pPr>
              <w:widowControl w:val="0"/>
              <w:spacing w:line="240" w:lineRule="auto"/>
              <w:jc w:val="center"/>
              <w:rPr>
                <w:sz w:val="18"/>
                <w:szCs w:val="18"/>
              </w:rPr>
            </w:pPr>
            <w:r>
              <w:rPr>
                <w:sz w:val="18"/>
                <w:szCs w:val="18"/>
              </w:rPr>
              <w:t>Agitation</w:t>
            </w:r>
          </w:p>
          <w:p w14:paraId="69CEA63C" w14:textId="77777777" w:rsidR="00C35653" w:rsidRDefault="00C35653" w:rsidP="00FF46EE">
            <w:pPr>
              <w:widowControl w:val="0"/>
              <w:spacing w:line="240" w:lineRule="auto"/>
              <w:jc w:val="center"/>
              <w:rPr>
                <w:sz w:val="18"/>
                <w:szCs w:val="18"/>
              </w:rPr>
            </w:pPr>
            <w:r>
              <w:rPr>
                <w:sz w:val="18"/>
                <w:szCs w:val="18"/>
              </w:rPr>
              <w:t>.07</w:t>
            </w:r>
          </w:p>
        </w:tc>
      </w:tr>
      <w:tr w:rsidR="00C35653" w14:paraId="10DC5DB2"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2EE0A379"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7AEC265B" w14:textId="77777777" w:rsidR="00C35653" w:rsidRDefault="00C35653" w:rsidP="00FF46EE">
            <w:pPr>
              <w:widowControl w:val="0"/>
              <w:spacing w:line="240" w:lineRule="auto"/>
              <w:jc w:val="center"/>
              <w:rPr>
                <w:sz w:val="18"/>
                <w:szCs w:val="18"/>
              </w:rPr>
            </w:pPr>
            <w:r>
              <w:rPr>
                <w:sz w:val="18"/>
                <w:szCs w:val="18"/>
              </w:rPr>
              <w:t>Hopelessness</w:t>
            </w:r>
          </w:p>
          <w:p w14:paraId="50886340" w14:textId="77777777" w:rsidR="00C35653" w:rsidRDefault="00C35653" w:rsidP="00FF46EE">
            <w:pPr>
              <w:widowControl w:val="0"/>
              <w:spacing w:line="240" w:lineRule="auto"/>
              <w:jc w:val="center"/>
              <w:rPr>
                <w:sz w:val="18"/>
                <w:szCs w:val="18"/>
              </w:rPr>
            </w:pPr>
            <w:r>
              <w:rPr>
                <w:sz w:val="18"/>
                <w:szCs w:val="18"/>
              </w:rPr>
              <w:t>.16</w:t>
            </w:r>
          </w:p>
        </w:tc>
        <w:tc>
          <w:tcPr>
            <w:tcW w:w="1854" w:type="dxa"/>
            <w:shd w:val="clear" w:color="auto" w:fill="auto"/>
            <w:tcMar>
              <w:top w:w="100" w:type="dxa"/>
              <w:left w:w="100" w:type="dxa"/>
              <w:bottom w:w="100" w:type="dxa"/>
              <w:right w:w="100" w:type="dxa"/>
            </w:tcMar>
            <w:vAlign w:val="center"/>
          </w:tcPr>
          <w:p w14:paraId="1B546133" w14:textId="77777777" w:rsidR="00C35653" w:rsidRDefault="00C35653" w:rsidP="00FF46EE">
            <w:pPr>
              <w:widowControl w:val="0"/>
              <w:spacing w:line="240" w:lineRule="auto"/>
              <w:jc w:val="center"/>
              <w:rPr>
                <w:sz w:val="18"/>
                <w:szCs w:val="18"/>
              </w:rPr>
            </w:pPr>
            <w:r>
              <w:rPr>
                <w:sz w:val="18"/>
                <w:szCs w:val="18"/>
              </w:rPr>
              <w:t>Worthlessness</w:t>
            </w:r>
          </w:p>
          <w:p w14:paraId="0F2197EE" w14:textId="77777777" w:rsidR="00C35653" w:rsidRDefault="00C35653" w:rsidP="00FF46EE">
            <w:pPr>
              <w:widowControl w:val="0"/>
              <w:spacing w:line="240" w:lineRule="auto"/>
              <w:jc w:val="center"/>
              <w:rPr>
                <w:sz w:val="18"/>
                <w:szCs w:val="18"/>
              </w:rPr>
            </w:pPr>
            <w:r>
              <w:rPr>
                <w:sz w:val="18"/>
                <w:szCs w:val="18"/>
              </w:rPr>
              <w:t>.15</w:t>
            </w:r>
          </w:p>
        </w:tc>
        <w:tc>
          <w:tcPr>
            <w:tcW w:w="1854" w:type="dxa"/>
            <w:shd w:val="clear" w:color="auto" w:fill="auto"/>
            <w:tcMar>
              <w:top w:w="100" w:type="dxa"/>
              <w:left w:w="100" w:type="dxa"/>
              <w:bottom w:w="100" w:type="dxa"/>
              <w:right w:w="100" w:type="dxa"/>
            </w:tcMar>
            <w:vAlign w:val="center"/>
          </w:tcPr>
          <w:p w14:paraId="16CE33FF" w14:textId="77777777" w:rsidR="00C35653" w:rsidRDefault="00C35653" w:rsidP="00FF46EE">
            <w:pPr>
              <w:widowControl w:val="0"/>
              <w:spacing w:line="240" w:lineRule="auto"/>
              <w:jc w:val="center"/>
              <w:rPr>
                <w:sz w:val="18"/>
                <w:szCs w:val="18"/>
              </w:rPr>
            </w:pPr>
            <w:r>
              <w:rPr>
                <w:sz w:val="18"/>
                <w:szCs w:val="18"/>
              </w:rPr>
              <w:t>Helplessness</w:t>
            </w:r>
          </w:p>
          <w:p w14:paraId="7FAD6964"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auto"/>
            <w:tcMar>
              <w:top w:w="100" w:type="dxa"/>
              <w:left w:w="100" w:type="dxa"/>
              <w:bottom w:w="100" w:type="dxa"/>
              <w:right w:w="100" w:type="dxa"/>
            </w:tcMar>
            <w:vAlign w:val="center"/>
          </w:tcPr>
          <w:p w14:paraId="3AB12487" w14:textId="77777777" w:rsidR="00C35653" w:rsidRDefault="00C35653" w:rsidP="00FF46EE">
            <w:pPr>
              <w:widowControl w:val="0"/>
              <w:spacing w:line="240" w:lineRule="auto"/>
              <w:jc w:val="center"/>
              <w:rPr>
                <w:sz w:val="18"/>
                <w:szCs w:val="18"/>
              </w:rPr>
            </w:pPr>
            <w:r>
              <w:rPr>
                <w:sz w:val="18"/>
                <w:szCs w:val="18"/>
              </w:rPr>
              <w:t>Tearful</w:t>
            </w:r>
          </w:p>
          <w:p w14:paraId="38D32AFB"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auto"/>
            <w:tcMar>
              <w:top w:w="100" w:type="dxa"/>
              <w:left w:w="100" w:type="dxa"/>
              <w:bottom w:w="100" w:type="dxa"/>
              <w:right w:w="100" w:type="dxa"/>
            </w:tcMar>
            <w:vAlign w:val="center"/>
          </w:tcPr>
          <w:p w14:paraId="1824B428" w14:textId="77777777" w:rsidR="00C35653" w:rsidRDefault="00C35653" w:rsidP="00FF46EE">
            <w:pPr>
              <w:widowControl w:val="0"/>
              <w:spacing w:line="240" w:lineRule="auto"/>
              <w:jc w:val="center"/>
              <w:rPr>
                <w:sz w:val="18"/>
                <w:szCs w:val="18"/>
              </w:rPr>
            </w:pPr>
            <w:r>
              <w:rPr>
                <w:sz w:val="18"/>
                <w:szCs w:val="18"/>
              </w:rPr>
              <w:t>Low Energy</w:t>
            </w:r>
          </w:p>
          <w:p w14:paraId="53201542" w14:textId="77777777" w:rsidR="00C35653" w:rsidRDefault="00C35653" w:rsidP="00FF46EE">
            <w:pPr>
              <w:widowControl w:val="0"/>
              <w:spacing w:line="240" w:lineRule="auto"/>
              <w:jc w:val="center"/>
              <w:rPr>
                <w:sz w:val="18"/>
                <w:szCs w:val="18"/>
              </w:rPr>
            </w:pPr>
            <w:r>
              <w:rPr>
                <w:sz w:val="18"/>
                <w:szCs w:val="18"/>
              </w:rPr>
              <w:t>.07</w:t>
            </w:r>
          </w:p>
        </w:tc>
      </w:tr>
      <w:tr w:rsidR="00C35653" w14:paraId="3B7DCC07"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71032B89"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21AA179D" w14:textId="77777777" w:rsidR="00C35653" w:rsidRDefault="00C35653" w:rsidP="00FF46EE">
            <w:pPr>
              <w:widowControl w:val="0"/>
              <w:spacing w:line="240" w:lineRule="auto"/>
              <w:jc w:val="center"/>
              <w:rPr>
                <w:sz w:val="18"/>
                <w:szCs w:val="18"/>
              </w:rPr>
            </w:pPr>
            <w:r>
              <w:rPr>
                <w:sz w:val="18"/>
                <w:szCs w:val="18"/>
              </w:rPr>
              <w:t>Poor Motivation</w:t>
            </w:r>
          </w:p>
          <w:p w14:paraId="1558AACB" w14:textId="77777777" w:rsidR="00C35653" w:rsidRDefault="00C35653" w:rsidP="00FF46EE">
            <w:pPr>
              <w:widowControl w:val="0"/>
              <w:spacing w:line="240" w:lineRule="auto"/>
              <w:jc w:val="center"/>
              <w:rPr>
                <w:sz w:val="18"/>
                <w:szCs w:val="18"/>
              </w:rPr>
            </w:pPr>
            <w:r>
              <w:rPr>
                <w:sz w:val="18"/>
                <w:szCs w:val="18"/>
              </w:rPr>
              <w:t>.24</w:t>
            </w:r>
          </w:p>
        </w:tc>
        <w:tc>
          <w:tcPr>
            <w:tcW w:w="1854" w:type="dxa"/>
            <w:shd w:val="clear" w:color="auto" w:fill="D9D9D9"/>
            <w:tcMar>
              <w:top w:w="100" w:type="dxa"/>
              <w:left w:w="100" w:type="dxa"/>
              <w:bottom w:w="100" w:type="dxa"/>
              <w:right w:w="100" w:type="dxa"/>
            </w:tcMar>
            <w:vAlign w:val="center"/>
          </w:tcPr>
          <w:p w14:paraId="059CEF89" w14:textId="77777777" w:rsidR="00C35653" w:rsidRDefault="00C35653" w:rsidP="00FF46EE">
            <w:pPr>
              <w:widowControl w:val="0"/>
              <w:spacing w:line="240" w:lineRule="auto"/>
              <w:jc w:val="center"/>
              <w:rPr>
                <w:sz w:val="18"/>
                <w:szCs w:val="18"/>
              </w:rPr>
            </w:pPr>
            <w:r>
              <w:rPr>
                <w:sz w:val="18"/>
                <w:szCs w:val="18"/>
              </w:rPr>
              <w:t>Low Energy</w:t>
            </w:r>
          </w:p>
          <w:p w14:paraId="709E20AD" w14:textId="77777777" w:rsidR="00C35653" w:rsidRDefault="00C35653" w:rsidP="00FF46EE">
            <w:pPr>
              <w:widowControl w:val="0"/>
              <w:spacing w:line="240" w:lineRule="auto"/>
              <w:jc w:val="center"/>
              <w:rPr>
                <w:sz w:val="18"/>
                <w:szCs w:val="18"/>
              </w:rPr>
            </w:pPr>
            <w:r>
              <w:rPr>
                <w:sz w:val="18"/>
                <w:szCs w:val="18"/>
              </w:rPr>
              <w:t>.18</w:t>
            </w:r>
          </w:p>
        </w:tc>
        <w:tc>
          <w:tcPr>
            <w:tcW w:w="1854" w:type="dxa"/>
            <w:shd w:val="clear" w:color="auto" w:fill="D9D9D9"/>
            <w:tcMar>
              <w:top w:w="100" w:type="dxa"/>
              <w:left w:w="100" w:type="dxa"/>
              <w:bottom w:w="100" w:type="dxa"/>
              <w:right w:w="100" w:type="dxa"/>
            </w:tcMar>
            <w:vAlign w:val="center"/>
          </w:tcPr>
          <w:p w14:paraId="7D5878BE" w14:textId="77777777" w:rsidR="00C35653" w:rsidRDefault="00C35653" w:rsidP="00FF46EE">
            <w:pPr>
              <w:widowControl w:val="0"/>
              <w:spacing w:line="240" w:lineRule="auto"/>
              <w:jc w:val="center"/>
              <w:rPr>
                <w:sz w:val="18"/>
                <w:szCs w:val="18"/>
              </w:rPr>
            </w:pPr>
            <w:r>
              <w:rPr>
                <w:sz w:val="18"/>
                <w:szCs w:val="18"/>
              </w:rPr>
              <w:t>Poor Concentration</w:t>
            </w:r>
          </w:p>
          <w:p w14:paraId="461D0071"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D9D9D9"/>
            <w:tcMar>
              <w:top w:w="100" w:type="dxa"/>
              <w:left w:w="100" w:type="dxa"/>
              <w:bottom w:w="100" w:type="dxa"/>
              <w:right w:w="100" w:type="dxa"/>
            </w:tcMar>
            <w:vAlign w:val="center"/>
          </w:tcPr>
          <w:p w14:paraId="61A6CCC9" w14:textId="77777777" w:rsidR="00C35653" w:rsidRDefault="00C35653" w:rsidP="00FF46EE">
            <w:pPr>
              <w:widowControl w:val="0"/>
              <w:spacing w:line="240" w:lineRule="auto"/>
              <w:jc w:val="center"/>
              <w:rPr>
                <w:sz w:val="18"/>
                <w:szCs w:val="18"/>
              </w:rPr>
            </w:pPr>
            <w:r>
              <w:rPr>
                <w:sz w:val="18"/>
                <w:szCs w:val="18"/>
              </w:rPr>
              <w:t>Mood Instability</w:t>
            </w:r>
          </w:p>
          <w:p w14:paraId="570B1DC6"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60821E34" w14:textId="77777777" w:rsidR="00C35653" w:rsidRDefault="00C35653" w:rsidP="00FF46EE">
            <w:pPr>
              <w:widowControl w:val="0"/>
              <w:spacing w:line="240" w:lineRule="auto"/>
              <w:jc w:val="center"/>
              <w:rPr>
                <w:sz w:val="18"/>
                <w:szCs w:val="18"/>
              </w:rPr>
            </w:pPr>
            <w:r>
              <w:rPr>
                <w:sz w:val="18"/>
                <w:szCs w:val="18"/>
              </w:rPr>
              <w:t>Tearfulness</w:t>
            </w:r>
          </w:p>
          <w:p w14:paraId="7ACD9298" w14:textId="77777777" w:rsidR="00C35653" w:rsidRDefault="00C35653" w:rsidP="00FF46EE">
            <w:pPr>
              <w:widowControl w:val="0"/>
              <w:spacing w:line="240" w:lineRule="auto"/>
              <w:jc w:val="center"/>
              <w:rPr>
                <w:sz w:val="18"/>
                <w:szCs w:val="18"/>
              </w:rPr>
            </w:pPr>
            <w:r>
              <w:rPr>
                <w:sz w:val="18"/>
                <w:szCs w:val="18"/>
              </w:rPr>
              <w:t>.09</w:t>
            </w:r>
          </w:p>
        </w:tc>
      </w:tr>
      <w:tr w:rsidR="00C35653" w14:paraId="123C5EEB"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6408F74A"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4703CE6A" w14:textId="77777777" w:rsidR="00C35653" w:rsidRDefault="00C35653" w:rsidP="00FF46EE">
            <w:pPr>
              <w:widowControl w:val="0"/>
              <w:spacing w:line="240" w:lineRule="auto"/>
              <w:jc w:val="center"/>
              <w:rPr>
                <w:sz w:val="18"/>
                <w:szCs w:val="18"/>
              </w:rPr>
            </w:pPr>
            <w:r>
              <w:rPr>
                <w:sz w:val="18"/>
                <w:szCs w:val="18"/>
              </w:rPr>
              <w:t>Aggression</w:t>
            </w:r>
          </w:p>
          <w:p w14:paraId="78128DFF" w14:textId="77777777" w:rsidR="00C35653" w:rsidRDefault="00C35653" w:rsidP="00FF46EE">
            <w:pPr>
              <w:widowControl w:val="0"/>
              <w:spacing w:line="240" w:lineRule="auto"/>
              <w:jc w:val="center"/>
              <w:rPr>
                <w:sz w:val="18"/>
                <w:szCs w:val="18"/>
              </w:rPr>
            </w:pPr>
            <w:r>
              <w:rPr>
                <w:sz w:val="18"/>
                <w:szCs w:val="18"/>
              </w:rPr>
              <w:t>.20</w:t>
            </w:r>
          </w:p>
        </w:tc>
        <w:tc>
          <w:tcPr>
            <w:tcW w:w="1854" w:type="dxa"/>
            <w:shd w:val="clear" w:color="auto" w:fill="auto"/>
            <w:tcMar>
              <w:top w:w="100" w:type="dxa"/>
              <w:left w:w="100" w:type="dxa"/>
              <w:bottom w:w="100" w:type="dxa"/>
              <w:right w:w="100" w:type="dxa"/>
            </w:tcMar>
            <w:vAlign w:val="center"/>
          </w:tcPr>
          <w:p w14:paraId="7ADE7980" w14:textId="77777777" w:rsidR="00C35653" w:rsidRDefault="00C35653" w:rsidP="00FF46EE">
            <w:pPr>
              <w:widowControl w:val="0"/>
              <w:spacing w:line="240" w:lineRule="auto"/>
              <w:jc w:val="center"/>
              <w:rPr>
                <w:sz w:val="18"/>
                <w:szCs w:val="18"/>
              </w:rPr>
            </w:pPr>
            <w:r>
              <w:rPr>
                <w:sz w:val="18"/>
                <w:szCs w:val="18"/>
              </w:rPr>
              <w:t>Insomnia</w:t>
            </w:r>
          </w:p>
          <w:p w14:paraId="43E82C18"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auto"/>
            <w:tcMar>
              <w:top w:w="100" w:type="dxa"/>
              <w:left w:w="100" w:type="dxa"/>
              <w:bottom w:w="100" w:type="dxa"/>
              <w:right w:w="100" w:type="dxa"/>
            </w:tcMar>
            <w:vAlign w:val="center"/>
          </w:tcPr>
          <w:p w14:paraId="3CF073A7" w14:textId="77777777" w:rsidR="00C35653" w:rsidRDefault="00C35653" w:rsidP="00FF46EE">
            <w:pPr>
              <w:widowControl w:val="0"/>
              <w:spacing w:line="240" w:lineRule="auto"/>
              <w:jc w:val="center"/>
              <w:rPr>
                <w:sz w:val="18"/>
                <w:szCs w:val="18"/>
              </w:rPr>
            </w:pPr>
            <w:r>
              <w:rPr>
                <w:sz w:val="18"/>
                <w:szCs w:val="18"/>
              </w:rPr>
              <w:t>Agitation</w:t>
            </w:r>
          </w:p>
          <w:p w14:paraId="6F91ACD3" w14:textId="77777777" w:rsidR="00C35653" w:rsidRDefault="00C35653" w:rsidP="00FF46EE">
            <w:pPr>
              <w:widowControl w:val="0"/>
              <w:spacing w:line="240" w:lineRule="auto"/>
              <w:jc w:val="center"/>
              <w:rPr>
                <w:sz w:val="18"/>
                <w:szCs w:val="18"/>
              </w:rPr>
            </w:pPr>
            <w:r>
              <w:rPr>
                <w:sz w:val="18"/>
                <w:szCs w:val="18"/>
              </w:rPr>
              <w:t>.09</w:t>
            </w:r>
          </w:p>
        </w:tc>
        <w:tc>
          <w:tcPr>
            <w:tcW w:w="1854" w:type="dxa"/>
            <w:shd w:val="clear" w:color="auto" w:fill="auto"/>
            <w:tcMar>
              <w:top w:w="100" w:type="dxa"/>
              <w:left w:w="100" w:type="dxa"/>
              <w:bottom w:w="100" w:type="dxa"/>
              <w:right w:w="100" w:type="dxa"/>
            </w:tcMar>
            <w:vAlign w:val="center"/>
          </w:tcPr>
          <w:p w14:paraId="42A00EB7" w14:textId="77777777" w:rsidR="00C35653" w:rsidRDefault="00C35653" w:rsidP="00FF46EE">
            <w:pPr>
              <w:widowControl w:val="0"/>
              <w:spacing w:line="240" w:lineRule="auto"/>
              <w:jc w:val="center"/>
              <w:rPr>
                <w:sz w:val="18"/>
                <w:szCs w:val="18"/>
              </w:rPr>
            </w:pPr>
            <w:r>
              <w:rPr>
                <w:sz w:val="18"/>
                <w:szCs w:val="18"/>
              </w:rPr>
              <w:t>Tearfulness</w:t>
            </w:r>
          </w:p>
          <w:p w14:paraId="11616A42"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61362F68" w14:textId="77777777" w:rsidR="00C35653" w:rsidRDefault="00C35653" w:rsidP="00FF46EE">
            <w:pPr>
              <w:widowControl w:val="0"/>
              <w:spacing w:line="240" w:lineRule="auto"/>
              <w:jc w:val="center"/>
              <w:rPr>
                <w:sz w:val="18"/>
                <w:szCs w:val="18"/>
              </w:rPr>
            </w:pPr>
            <w:r>
              <w:rPr>
                <w:sz w:val="18"/>
                <w:szCs w:val="18"/>
              </w:rPr>
              <w:t>Mood Instability</w:t>
            </w:r>
          </w:p>
          <w:p w14:paraId="76C582EB" w14:textId="77777777" w:rsidR="00C35653" w:rsidRDefault="00C35653" w:rsidP="00FF46EE">
            <w:pPr>
              <w:widowControl w:val="0"/>
              <w:spacing w:line="240" w:lineRule="auto"/>
              <w:jc w:val="center"/>
              <w:rPr>
                <w:sz w:val="18"/>
                <w:szCs w:val="18"/>
              </w:rPr>
            </w:pPr>
            <w:r>
              <w:rPr>
                <w:sz w:val="18"/>
                <w:szCs w:val="18"/>
              </w:rPr>
              <w:t>.07</w:t>
            </w:r>
          </w:p>
        </w:tc>
      </w:tr>
      <w:tr w:rsidR="00C35653" w14:paraId="736F4916"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3112266D"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tcPr>
          <w:p w14:paraId="20590143" w14:textId="77777777" w:rsidR="00C35653" w:rsidRDefault="00C35653" w:rsidP="00FF46EE">
            <w:pPr>
              <w:widowControl w:val="0"/>
              <w:spacing w:line="240" w:lineRule="auto"/>
              <w:jc w:val="center"/>
              <w:rPr>
                <w:sz w:val="18"/>
                <w:szCs w:val="18"/>
              </w:rPr>
            </w:pPr>
            <w:r>
              <w:rPr>
                <w:sz w:val="18"/>
                <w:szCs w:val="18"/>
              </w:rPr>
              <w:t>Poor Concentration</w:t>
            </w:r>
          </w:p>
          <w:p w14:paraId="11921CC4"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tcPr>
          <w:p w14:paraId="2D66523D" w14:textId="77777777" w:rsidR="00C35653" w:rsidRDefault="00C35653" w:rsidP="00FF46EE">
            <w:pPr>
              <w:widowControl w:val="0"/>
              <w:spacing w:line="240" w:lineRule="auto"/>
              <w:jc w:val="center"/>
              <w:rPr>
                <w:sz w:val="18"/>
                <w:szCs w:val="18"/>
              </w:rPr>
            </w:pPr>
            <w:r>
              <w:rPr>
                <w:sz w:val="18"/>
                <w:szCs w:val="18"/>
              </w:rPr>
              <w:t>Weight Loss</w:t>
            </w:r>
          </w:p>
          <w:p w14:paraId="496DA921" w14:textId="77777777" w:rsidR="00C35653" w:rsidRDefault="00C35653" w:rsidP="00FF46EE">
            <w:pPr>
              <w:widowControl w:val="0"/>
              <w:spacing w:line="240" w:lineRule="auto"/>
              <w:jc w:val="center"/>
              <w:rPr>
                <w:sz w:val="18"/>
                <w:szCs w:val="18"/>
              </w:rPr>
            </w:pPr>
            <w:r>
              <w:rPr>
                <w:sz w:val="18"/>
                <w:szCs w:val="18"/>
              </w:rPr>
              <w:t>.15</w:t>
            </w:r>
          </w:p>
        </w:tc>
        <w:tc>
          <w:tcPr>
            <w:tcW w:w="1854" w:type="dxa"/>
            <w:shd w:val="clear" w:color="auto" w:fill="D9D9D9"/>
            <w:tcMar>
              <w:top w:w="100" w:type="dxa"/>
              <w:left w:w="100" w:type="dxa"/>
              <w:bottom w:w="100" w:type="dxa"/>
              <w:right w:w="100" w:type="dxa"/>
            </w:tcMar>
          </w:tcPr>
          <w:p w14:paraId="0EFE2EF5" w14:textId="77777777" w:rsidR="00C35653" w:rsidRDefault="00C35653" w:rsidP="00FF46EE">
            <w:pPr>
              <w:widowControl w:val="0"/>
              <w:spacing w:line="240" w:lineRule="auto"/>
              <w:jc w:val="center"/>
              <w:rPr>
                <w:sz w:val="18"/>
                <w:szCs w:val="18"/>
              </w:rPr>
            </w:pPr>
            <w:r>
              <w:rPr>
                <w:sz w:val="18"/>
                <w:szCs w:val="18"/>
              </w:rPr>
              <w:t>Irritability</w:t>
            </w:r>
          </w:p>
          <w:p w14:paraId="485C29EC"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tcPr>
          <w:p w14:paraId="12C11010" w14:textId="77777777" w:rsidR="00C35653" w:rsidRDefault="00C35653" w:rsidP="00FF46EE">
            <w:pPr>
              <w:widowControl w:val="0"/>
              <w:spacing w:line="240" w:lineRule="auto"/>
              <w:jc w:val="center"/>
              <w:rPr>
                <w:sz w:val="18"/>
                <w:szCs w:val="18"/>
              </w:rPr>
            </w:pPr>
            <w:r>
              <w:rPr>
                <w:sz w:val="18"/>
                <w:szCs w:val="18"/>
              </w:rPr>
              <w:t>Tearful</w:t>
            </w:r>
          </w:p>
          <w:p w14:paraId="1391FAAD"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tcPr>
          <w:p w14:paraId="624A6F8D" w14:textId="77777777" w:rsidR="00C35653" w:rsidRDefault="00C35653" w:rsidP="00FF46EE">
            <w:pPr>
              <w:widowControl w:val="0"/>
              <w:spacing w:line="240" w:lineRule="auto"/>
              <w:jc w:val="center"/>
              <w:rPr>
                <w:sz w:val="18"/>
                <w:szCs w:val="18"/>
              </w:rPr>
            </w:pPr>
            <w:r>
              <w:rPr>
                <w:sz w:val="18"/>
                <w:szCs w:val="18"/>
              </w:rPr>
              <w:t>Guilt</w:t>
            </w:r>
          </w:p>
          <w:p w14:paraId="5CA6509C" w14:textId="77777777" w:rsidR="00C35653" w:rsidRDefault="00C35653" w:rsidP="00FF46EE">
            <w:pPr>
              <w:widowControl w:val="0"/>
              <w:spacing w:line="240" w:lineRule="auto"/>
              <w:jc w:val="center"/>
              <w:rPr>
                <w:sz w:val="18"/>
                <w:szCs w:val="18"/>
              </w:rPr>
            </w:pPr>
            <w:r>
              <w:rPr>
                <w:sz w:val="18"/>
                <w:szCs w:val="18"/>
              </w:rPr>
              <w:t>.07</w:t>
            </w:r>
          </w:p>
        </w:tc>
      </w:tr>
      <w:tr w:rsidR="00C35653" w14:paraId="56A044FE"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0F53B7B9"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19BBE8E2" w14:textId="77777777" w:rsidR="00C35653" w:rsidRDefault="00C35653" w:rsidP="00FF46EE">
            <w:pPr>
              <w:widowControl w:val="0"/>
              <w:spacing w:line="240" w:lineRule="auto"/>
              <w:jc w:val="center"/>
              <w:rPr>
                <w:sz w:val="18"/>
                <w:szCs w:val="18"/>
              </w:rPr>
            </w:pPr>
            <w:r>
              <w:rPr>
                <w:sz w:val="18"/>
                <w:szCs w:val="18"/>
              </w:rPr>
              <w:t>Anhedonia</w:t>
            </w:r>
          </w:p>
          <w:p w14:paraId="58E1F42D" w14:textId="77777777" w:rsidR="00C35653" w:rsidRDefault="00C35653" w:rsidP="00FF46EE">
            <w:pPr>
              <w:widowControl w:val="0"/>
              <w:spacing w:line="240" w:lineRule="auto"/>
              <w:jc w:val="center"/>
              <w:rPr>
                <w:sz w:val="18"/>
                <w:szCs w:val="18"/>
              </w:rPr>
            </w:pPr>
            <w:r>
              <w:rPr>
                <w:sz w:val="18"/>
                <w:szCs w:val="18"/>
              </w:rPr>
              <w:t>.21</w:t>
            </w:r>
          </w:p>
        </w:tc>
        <w:tc>
          <w:tcPr>
            <w:tcW w:w="1854" w:type="dxa"/>
            <w:shd w:val="clear" w:color="auto" w:fill="auto"/>
            <w:tcMar>
              <w:top w:w="100" w:type="dxa"/>
              <w:left w:w="100" w:type="dxa"/>
              <w:bottom w:w="100" w:type="dxa"/>
              <w:right w:w="100" w:type="dxa"/>
            </w:tcMar>
            <w:vAlign w:val="center"/>
          </w:tcPr>
          <w:p w14:paraId="6F614686" w14:textId="77777777" w:rsidR="00C35653" w:rsidRDefault="00C35653" w:rsidP="00FF46EE">
            <w:pPr>
              <w:widowControl w:val="0"/>
              <w:spacing w:line="240" w:lineRule="auto"/>
              <w:jc w:val="center"/>
              <w:rPr>
                <w:sz w:val="18"/>
                <w:szCs w:val="18"/>
              </w:rPr>
            </w:pPr>
            <w:r>
              <w:rPr>
                <w:sz w:val="18"/>
                <w:szCs w:val="18"/>
              </w:rPr>
              <w:t>Blunted Affect</w:t>
            </w:r>
          </w:p>
          <w:p w14:paraId="01DB7D44"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5C615379" w14:textId="77777777" w:rsidR="00C35653" w:rsidRDefault="00C35653" w:rsidP="00FF46EE">
            <w:pPr>
              <w:widowControl w:val="0"/>
              <w:spacing w:line="240" w:lineRule="auto"/>
              <w:jc w:val="center"/>
              <w:rPr>
                <w:sz w:val="18"/>
                <w:szCs w:val="18"/>
              </w:rPr>
            </w:pPr>
            <w:r>
              <w:rPr>
                <w:sz w:val="18"/>
                <w:szCs w:val="18"/>
              </w:rPr>
              <w:t>Suicidal Ideation</w:t>
            </w:r>
          </w:p>
          <w:p w14:paraId="1CCC2486"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5EA1F1CF" w14:textId="77777777" w:rsidR="00C35653" w:rsidRDefault="00C35653" w:rsidP="00FF46EE">
            <w:pPr>
              <w:widowControl w:val="0"/>
              <w:spacing w:line="240" w:lineRule="auto"/>
              <w:jc w:val="center"/>
              <w:rPr>
                <w:sz w:val="18"/>
                <w:szCs w:val="18"/>
              </w:rPr>
            </w:pPr>
            <w:r>
              <w:rPr>
                <w:sz w:val="18"/>
                <w:szCs w:val="18"/>
              </w:rPr>
              <w:t>Poor Concentration</w:t>
            </w:r>
          </w:p>
          <w:p w14:paraId="05C676D5"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29C97AAF" w14:textId="77777777" w:rsidR="00C35653" w:rsidRDefault="00C35653" w:rsidP="00FF46EE">
            <w:pPr>
              <w:widowControl w:val="0"/>
              <w:spacing w:line="240" w:lineRule="auto"/>
              <w:jc w:val="center"/>
              <w:rPr>
                <w:sz w:val="18"/>
                <w:szCs w:val="18"/>
              </w:rPr>
            </w:pPr>
            <w:r>
              <w:rPr>
                <w:sz w:val="18"/>
                <w:szCs w:val="18"/>
              </w:rPr>
              <w:t>Hopelessness</w:t>
            </w:r>
          </w:p>
          <w:p w14:paraId="317452FB" w14:textId="77777777" w:rsidR="00C35653" w:rsidRDefault="00C35653" w:rsidP="00FF46EE">
            <w:pPr>
              <w:widowControl w:val="0"/>
              <w:spacing w:line="240" w:lineRule="auto"/>
              <w:jc w:val="center"/>
              <w:rPr>
                <w:sz w:val="18"/>
                <w:szCs w:val="18"/>
              </w:rPr>
            </w:pPr>
            <w:r>
              <w:rPr>
                <w:sz w:val="18"/>
                <w:szCs w:val="18"/>
              </w:rPr>
              <w:t>.08</w:t>
            </w:r>
          </w:p>
        </w:tc>
      </w:tr>
      <w:tr w:rsidR="00C35653" w14:paraId="0D71AA7D" w14:textId="77777777" w:rsidTr="00FF46EE">
        <w:trPr>
          <w:trHeight w:val="380"/>
          <w:jc w:val="center"/>
        </w:trPr>
        <w:tc>
          <w:tcPr>
            <w:tcW w:w="675" w:type="dxa"/>
            <w:vMerge/>
            <w:shd w:val="clear" w:color="auto" w:fill="auto"/>
            <w:tcMar>
              <w:top w:w="100" w:type="dxa"/>
              <w:left w:w="100" w:type="dxa"/>
              <w:bottom w:w="100" w:type="dxa"/>
              <w:right w:w="100" w:type="dxa"/>
            </w:tcMar>
            <w:vAlign w:val="center"/>
          </w:tcPr>
          <w:p w14:paraId="5D83ADFF"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1FB6F4CB" w14:textId="77777777" w:rsidR="00C35653" w:rsidRDefault="00C35653" w:rsidP="00FF46EE">
            <w:pPr>
              <w:widowControl w:val="0"/>
              <w:spacing w:line="240" w:lineRule="auto"/>
              <w:jc w:val="center"/>
              <w:rPr>
                <w:sz w:val="18"/>
                <w:szCs w:val="18"/>
              </w:rPr>
            </w:pPr>
            <w:r>
              <w:rPr>
                <w:sz w:val="18"/>
                <w:szCs w:val="18"/>
              </w:rPr>
              <w:t>Tearful</w:t>
            </w:r>
          </w:p>
          <w:p w14:paraId="48D9CB77" w14:textId="77777777" w:rsidR="00C35653" w:rsidRDefault="00C35653" w:rsidP="00FF46EE">
            <w:pPr>
              <w:widowControl w:val="0"/>
              <w:spacing w:line="240" w:lineRule="auto"/>
              <w:jc w:val="center"/>
              <w:rPr>
                <w:sz w:val="18"/>
                <w:szCs w:val="18"/>
              </w:rPr>
            </w:pPr>
            <w:r>
              <w:rPr>
                <w:sz w:val="18"/>
                <w:szCs w:val="18"/>
              </w:rPr>
              <w:t>.28</w:t>
            </w:r>
          </w:p>
        </w:tc>
        <w:tc>
          <w:tcPr>
            <w:tcW w:w="1854" w:type="dxa"/>
            <w:shd w:val="clear" w:color="auto" w:fill="D9D9D9"/>
            <w:tcMar>
              <w:top w:w="100" w:type="dxa"/>
              <w:left w:w="100" w:type="dxa"/>
              <w:bottom w:w="100" w:type="dxa"/>
              <w:right w:w="100" w:type="dxa"/>
            </w:tcMar>
            <w:vAlign w:val="center"/>
          </w:tcPr>
          <w:p w14:paraId="665F6527" w14:textId="77777777" w:rsidR="00C35653" w:rsidRDefault="00C35653" w:rsidP="00FF46EE">
            <w:pPr>
              <w:widowControl w:val="0"/>
              <w:spacing w:line="240" w:lineRule="auto"/>
              <w:jc w:val="center"/>
              <w:rPr>
                <w:sz w:val="18"/>
                <w:szCs w:val="18"/>
              </w:rPr>
            </w:pPr>
            <w:r>
              <w:rPr>
                <w:sz w:val="18"/>
                <w:szCs w:val="18"/>
              </w:rPr>
              <w:t>Guilt</w:t>
            </w:r>
          </w:p>
          <w:p w14:paraId="74B86999" w14:textId="77777777" w:rsidR="00C35653" w:rsidRDefault="00C35653" w:rsidP="00FF46EE">
            <w:pPr>
              <w:widowControl w:val="0"/>
              <w:spacing w:line="240" w:lineRule="auto"/>
              <w:jc w:val="center"/>
              <w:rPr>
                <w:sz w:val="18"/>
                <w:szCs w:val="18"/>
              </w:rPr>
            </w:pPr>
            <w:r>
              <w:rPr>
                <w:sz w:val="18"/>
                <w:szCs w:val="18"/>
              </w:rPr>
              <w:t>.16</w:t>
            </w:r>
          </w:p>
        </w:tc>
        <w:tc>
          <w:tcPr>
            <w:tcW w:w="1854" w:type="dxa"/>
            <w:shd w:val="clear" w:color="auto" w:fill="D9D9D9"/>
            <w:tcMar>
              <w:top w:w="100" w:type="dxa"/>
              <w:left w:w="100" w:type="dxa"/>
              <w:bottom w:w="100" w:type="dxa"/>
              <w:right w:w="100" w:type="dxa"/>
            </w:tcMar>
            <w:vAlign w:val="center"/>
          </w:tcPr>
          <w:p w14:paraId="61B80A04" w14:textId="77777777" w:rsidR="00C35653" w:rsidRDefault="00C35653" w:rsidP="00FF46EE">
            <w:pPr>
              <w:widowControl w:val="0"/>
              <w:spacing w:line="240" w:lineRule="auto"/>
              <w:jc w:val="center"/>
              <w:rPr>
                <w:sz w:val="18"/>
                <w:szCs w:val="18"/>
              </w:rPr>
            </w:pPr>
            <w:r>
              <w:rPr>
                <w:sz w:val="18"/>
                <w:szCs w:val="18"/>
              </w:rPr>
              <w:t>Paranoia</w:t>
            </w:r>
          </w:p>
          <w:p w14:paraId="6C6529F8"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D9D9D9"/>
            <w:tcMar>
              <w:top w:w="100" w:type="dxa"/>
              <w:left w:w="100" w:type="dxa"/>
              <w:bottom w:w="100" w:type="dxa"/>
              <w:right w:w="100" w:type="dxa"/>
            </w:tcMar>
            <w:vAlign w:val="center"/>
          </w:tcPr>
          <w:p w14:paraId="00080C3A" w14:textId="77777777" w:rsidR="00C35653" w:rsidRDefault="00C35653" w:rsidP="00FF46EE">
            <w:pPr>
              <w:widowControl w:val="0"/>
              <w:spacing w:line="240" w:lineRule="auto"/>
              <w:jc w:val="center"/>
              <w:rPr>
                <w:sz w:val="18"/>
                <w:szCs w:val="18"/>
              </w:rPr>
            </w:pPr>
            <w:r>
              <w:rPr>
                <w:sz w:val="18"/>
                <w:szCs w:val="18"/>
              </w:rPr>
              <w:t>Hopelessness</w:t>
            </w:r>
          </w:p>
          <w:p w14:paraId="4FC9CDBC"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0BE675C6" w14:textId="77777777" w:rsidR="00C35653" w:rsidRDefault="00C35653" w:rsidP="00FF46EE">
            <w:pPr>
              <w:widowControl w:val="0"/>
              <w:spacing w:line="240" w:lineRule="auto"/>
              <w:jc w:val="center"/>
              <w:rPr>
                <w:sz w:val="18"/>
                <w:szCs w:val="18"/>
              </w:rPr>
            </w:pPr>
            <w:r>
              <w:rPr>
                <w:sz w:val="18"/>
                <w:szCs w:val="18"/>
              </w:rPr>
              <w:t>Suicidal Ideation</w:t>
            </w:r>
          </w:p>
          <w:p w14:paraId="2340F131" w14:textId="77777777" w:rsidR="00C35653" w:rsidRDefault="00C35653" w:rsidP="00FF46EE">
            <w:pPr>
              <w:widowControl w:val="0"/>
              <w:spacing w:line="240" w:lineRule="auto"/>
              <w:jc w:val="center"/>
              <w:rPr>
                <w:sz w:val="18"/>
                <w:szCs w:val="18"/>
              </w:rPr>
            </w:pPr>
            <w:r>
              <w:rPr>
                <w:sz w:val="18"/>
                <w:szCs w:val="18"/>
              </w:rPr>
              <w:t>.10</w:t>
            </w:r>
          </w:p>
        </w:tc>
      </w:tr>
      <w:tr w:rsidR="00C35653" w14:paraId="53F1A41E" w14:textId="77777777" w:rsidTr="00FF46EE">
        <w:trPr>
          <w:trHeight w:val="380"/>
          <w:jc w:val="center"/>
        </w:trPr>
        <w:tc>
          <w:tcPr>
            <w:tcW w:w="675" w:type="dxa"/>
            <w:vMerge w:val="restart"/>
            <w:shd w:val="clear" w:color="auto" w:fill="F3F3F3"/>
            <w:tcMar>
              <w:top w:w="100" w:type="dxa"/>
              <w:left w:w="100" w:type="dxa"/>
              <w:bottom w:w="100" w:type="dxa"/>
              <w:right w:w="100" w:type="dxa"/>
            </w:tcMar>
            <w:vAlign w:val="center"/>
          </w:tcPr>
          <w:p w14:paraId="5CA62E0A" w14:textId="77777777" w:rsidR="00C35653" w:rsidRDefault="00C35653" w:rsidP="00FF46EE">
            <w:pPr>
              <w:widowControl w:val="0"/>
              <w:spacing w:line="240" w:lineRule="auto"/>
              <w:jc w:val="center"/>
              <w:rPr>
                <w:sz w:val="18"/>
                <w:szCs w:val="18"/>
              </w:rPr>
            </w:pPr>
            <w:r>
              <w:rPr>
                <w:sz w:val="18"/>
                <w:szCs w:val="18"/>
              </w:rPr>
              <w:t>8</w:t>
            </w:r>
          </w:p>
        </w:tc>
        <w:tc>
          <w:tcPr>
            <w:tcW w:w="1854" w:type="dxa"/>
            <w:shd w:val="clear" w:color="auto" w:fill="auto"/>
            <w:tcMar>
              <w:top w:w="100" w:type="dxa"/>
              <w:left w:w="100" w:type="dxa"/>
              <w:bottom w:w="100" w:type="dxa"/>
              <w:right w:w="100" w:type="dxa"/>
            </w:tcMar>
            <w:vAlign w:val="center"/>
          </w:tcPr>
          <w:p w14:paraId="6E410B0C" w14:textId="77777777" w:rsidR="00C35653" w:rsidRDefault="00C35653" w:rsidP="00FF46EE">
            <w:pPr>
              <w:widowControl w:val="0"/>
              <w:spacing w:line="240" w:lineRule="auto"/>
              <w:jc w:val="center"/>
              <w:rPr>
                <w:sz w:val="18"/>
                <w:szCs w:val="18"/>
              </w:rPr>
            </w:pPr>
            <w:r>
              <w:rPr>
                <w:sz w:val="18"/>
                <w:szCs w:val="18"/>
              </w:rPr>
              <w:t>Agitation</w:t>
            </w:r>
          </w:p>
          <w:p w14:paraId="5051CE42" w14:textId="77777777" w:rsidR="00C35653" w:rsidRDefault="00C35653" w:rsidP="00FF46EE">
            <w:pPr>
              <w:widowControl w:val="0"/>
              <w:spacing w:line="240" w:lineRule="auto"/>
              <w:jc w:val="center"/>
              <w:rPr>
                <w:sz w:val="18"/>
                <w:szCs w:val="18"/>
              </w:rPr>
            </w:pPr>
            <w:r>
              <w:rPr>
                <w:sz w:val="18"/>
                <w:szCs w:val="18"/>
              </w:rPr>
              <w:t>.15</w:t>
            </w:r>
          </w:p>
        </w:tc>
        <w:tc>
          <w:tcPr>
            <w:tcW w:w="1854" w:type="dxa"/>
            <w:shd w:val="clear" w:color="auto" w:fill="auto"/>
            <w:tcMar>
              <w:top w:w="100" w:type="dxa"/>
              <w:left w:w="100" w:type="dxa"/>
              <w:bottom w:w="100" w:type="dxa"/>
              <w:right w:w="100" w:type="dxa"/>
            </w:tcMar>
            <w:vAlign w:val="center"/>
          </w:tcPr>
          <w:p w14:paraId="6D62A067" w14:textId="77777777" w:rsidR="00C35653" w:rsidRDefault="00C35653" w:rsidP="00FF46EE">
            <w:pPr>
              <w:widowControl w:val="0"/>
              <w:spacing w:line="240" w:lineRule="auto"/>
              <w:jc w:val="center"/>
              <w:rPr>
                <w:sz w:val="18"/>
                <w:szCs w:val="18"/>
              </w:rPr>
            </w:pPr>
            <w:r>
              <w:rPr>
                <w:sz w:val="18"/>
                <w:szCs w:val="18"/>
              </w:rPr>
              <w:t>Poor Insight</w:t>
            </w:r>
          </w:p>
          <w:p w14:paraId="7BB074DE"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auto"/>
            <w:tcMar>
              <w:top w:w="100" w:type="dxa"/>
              <w:left w:w="100" w:type="dxa"/>
              <w:bottom w:w="100" w:type="dxa"/>
              <w:right w:w="100" w:type="dxa"/>
            </w:tcMar>
            <w:vAlign w:val="center"/>
          </w:tcPr>
          <w:p w14:paraId="3B8066C1" w14:textId="77777777" w:rsidR="00C35653" w:rsidRDefault="00C35653" w:rsidP="00FF46EE">
            <w:pPr>
              <w:widowControl w:val="0"/>
              <w:spacing w:line="240" w:lineRule="auto"/>
              <w:jc w:val="center"/>
              <w:rPr>
                <w:sz w:val="18"/>
                <w:szCs w:val="18"/>
              </w:rPr>
            </w:pPr>
            <w:r>
              <w:rPr>
                <w:sz w:val="18"/>
                <w:szCs w:val="18"/>
              </w:rPr>
              <w:t>Tearful</w:t>
            </w:r>
          </w:p>
          <w:p w14:paraId="47F2C890"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auto"/>
            <w:tcMar>
              <w:top w:w="100" w:type="dxa"/>
              <w:left w:w="100" w:type="dxa"/>
              <w:bottom w:w="100" w:type="dxa"/>
              <w:right w:w="100" w:type="dxa"/>
            </w:tcMar>
            <w:vAlign w:val="center"/>
          </w:tcPr>
          <w:p w14:paraId="48051CF8" w14:textId="77777777" w:rsidR="00C35653" w:rsidRDefault="00C35653" w:rsidP="00FF46EE">
            <w:pPr>
              <w:widowControl w:val="0"/>
              <w:spacing w:line="240" w:lineRule="auto"/>
              <w:jc w:val="center"/>
              <w:rPr>
                <w:sz w:val="18"/>
                <w:szCs w:val="18"/>
              </w:rPr>
            </w:pPr>
            <w:r>
              <w:rPr>
                <w:sz w:val="18"/>
                <w:szCs w:val="18"/>
              </w:rPr>
              <w:t>Mood Instability</w:t>
            </w:r>
          </w:p>
          <w:p w14:paraId="07353C13" w14:textId="77777777" w:rsidR="00C35653" w:rsidRDefault="00C35653" w:rsidP="00FF46EE">
            <w:pPr>
              <w:widowControl w:val="0"/>
              <w:spacing w:line="240" w:lineRule="auto"/>
              <w:jc w:val="center"/>
              <w:rPr>
                <w:sz w:val="18"/>
                <w:szCs w:val="18"/>
              </w:rPr>
            </w:pPr>
            <w:r>
              <w:rPr>
                <w:sz w:val="18"/>
                <w:szCs w:val="18"/>
              </w:rPr>
              <w:t>.06</w:t>
            </w:r>
          </w:p>
        </w:tc>
        <w:tc>
          <w:tcPr>
            <w:tcW w:w="1854" w:type="dxa"/>
            <w:shd w:val="clear" w:color="auto" w:fill="auto"/>
            <w:tcMar>
              <w:top w:w="100" w:type="dxa"/>
              <w:left w:w="100" w:type="dxa"/>
              <w:bottom w:w="100" w:type="dxa"/>
              <w:right w:w="100" w:type="dxa"/>
            </w:tcMar>
            <w:vAlign w:val="center"/>
          </w:tcPr>
          <w:p w14:paraId="204E608C" w14:textId="77777777" w:rsidR="00C35653" w:rsidRDefault="00C35653" w:rsidP="00FF46EE">
            <w:pPr>
              <w:widowControl w:val="0"/>
              <w:spacing w:line="240" w:lineRule="auto"/>
              <w:jc w:val="center"/>
              <w:rPr>
                <w:sz w:val="18"/>
                <w:szCs w:val="18"/>
              </w:rPr>
            </w:pPr>
            <w:r>
              <w:rPr>
                <w:sz w:val="18"/>
                <w:szCs w:val="18"/>
              </w:rPr>
              <w:t>Paranoia</w:t>
            </w:r>
          </w:p>
          <w:p w14:paraId="79DAA4CF" w14:textId="77777777" w:rsidR="00C35653" w:rsidRDefault="00C35653" w:rsidP="00FF46EE">
            <w:pPr>
              <w:widowControl w:val="0"/>
              <w:spacing w:line="240" w:lineRule="auto"/>
              <w:jc w:val="center"/>
              <w:rPr>
                <w:sz w:val="18"/>
                <w:szCs w:val="18"/>
              </w:rPr>
            </w:pPr>
            <w:r>
              <w:rPr>
                <w:sz w:val="18"/>
                <w:szCs w:val="18"/>
              </w:rPr>
              <w:t>.06</w:t>
            </w:r>
          </w:p>
        </w:tc>
      </w:tr>
      <w:tr w:rsidR="00C35653" w14:paraId="24565CF4"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7831E3BE"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2CFAEFDA" w14:textId="77777777" w:rsidR="00C35653" w:rsidRDefault="00C35653" w:rsidP="00FF46EE">
            <w:pPr>
              <w:widowControl w:val="0"/>
              <w:spacing w:line="240" w:lineRule="auto"/>
              <w:jc w:val="center"/>
              <w:rPr>
                <w:sz w:val="18"/>
                <w:szCs w:val="18"/>
              </w:rPr>
            </w:pPr>
            <w:r>
              <w:rPr>
                <w:sz w:val="18"/>
                <w:szCs w:val="18"/>
              </w:rPr>
              <w:t>Worthlessness</w:t>
            </w:r>
          </w:p>
          <w:p w14:paraId="31D0538A"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vAlign w:val="center"/>
          </w:tcPr>
          <w:p w14:paraId="2021AAB4" w14:textId="77777777" w:rsidR="00C35653" w:rsidRDefault="00C35653" w:rsidP="00FF46EE">
            <w:pPr>
              <w:widowControl w:val="0"/>
              <w:spacing w:line="240" w:lineRule="auto"/>
              <w:jc w:val="center"/>
              <w:rPr>
                <w:sz w:val="18"/>
                <w:szCs w:val="18"/>
              </w:rPr>
            </w:pPr>
            <w:r>
              <w:rPr>
                <w:sz w:val="18"/>
                <w:szCs w:val="18"/>
              </w:rPr>
              <w:t>Hopelessness</w:t>
            </w:r>
          </w:p>
          <w:p w14:paraId="469E7F80"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vAlign w:val="center"/>
          </w:tcPr>
          <w:p w14:paraId="498E2F9C" w14:textId="77777777" w:rsidR="00C35653" w:rsidRDefault="00C35653" w:rsidP="00FF46EE">
            <w:pPr>
              <w:widowControl w:val="0"/>
              <w:spacing w:line="240" w:lineRule="auto"/>
              <w:jc w:val="center"/>
              <w:rPr>
                <w:sz w:val="18"/>
                <w:szCs w:val="18"/>
              </w:rPr>
            </w:pPr>
            <w:r>
              <w:rPr>
                <w:sz w:val="18"/>
                <w:szCs w:val="18"/>
              </w:rPr>
              <w:t>Helplessness</w:t>
            </w:r>
          </w:p>
          <w:p w14:paraId="6EC552E7"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vAlign w:val="center"/>
          </w:tcPr>
          <w:p w14:paraId="230A62F4" w14:textId="77777777" w:rsidR="00C35653" w:rsidRDefault="00C35653" w:rsidP="00FF46EE">
            <w:pPr>
              <w:widowControl w:val="0"/>
              <w:spacing w:line="240" w:lineRule="auto"/>
              <w:jc w:val="center"/>
              <w:rPr>
                <w:sz w:val="18"/>
                <w:szCs w:val="18"/>
              </w:rPr>
            </w:pPr>
            <w:r>
              <w:rPr>
                <w:sz w:val="18"/>
                <w:szCs w:val="18"/>
              </w:rPr>
              <w:t>Low Energy</w:t>
            </w:r>
          </w:p>
          <w:p w14:paraId="6082E801"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D9D9D9"/>
            <w:tcMar>
              <w:top w:w="100" w:type="dxa"/>
              <w:left w:w="100" w:type="dxa"/>
              <w:bottom w:w="100" w:type="dxa"/>
              <w:right w:w="100" w:type="dxa"/>
            </w:tcMar>
            <w:vAlign w:val="center"/>
          </w:tcPr>
          <w:p w14:paraId="190B6581" w14:textId="77777777" w:rsidR="00C35653" w:rsidRDefault="00C35653" w:rsidP="00FF46EE">
            <w:pPr>
              <w:widowControl w:val="0"/>
              <w:spacing w:line="240" w:lineRule="auto"/>
              <w:jc w:val="center"/>
              <w:rPr>
                <w:sz w:val="18"/>
                <w:szCs w:val="18"/>
              </w:rPr>
            </w:pPr>
            <w:r>
              <w:rPr>
                <w:sz w:val="18"/>
                <w:szCs w:val="18"/>
              </w:rPr>
              <w:t>Tearful</w:t>
            </w:r>
          </w:p>
          <w:p w14:paraId="6541B1FE" w14:textId="77777777" w:rsidR="00C35653" w:rsidRDefault="00C35653" w:rsidP="00FF46EE">
            <w:pPr>
              <w:widowControl w:val="0"/>
              <w:spacing w:line="240" w:lineRule="auto"/>
              <w:jc w:val="center"/>
              <w:rPr>
                <w:sz w:val="18"/>
                <w:szCs w:val="18"/>
              </w:rPr>
            </w:pPr>
            <w:r>
              <w:rPr>
                <w:sz w:val="18"/>
                <w:szCs w:val="18"/>
              </w:rPr>
              <w:t>.07</w:t>
            </w:r>
          </w:p>
        </w:tc>
      </w:tr>
      <w:tr w:rsidR="00C35653" w14:paraId="0FE30343"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2038C3E6"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3CC01E6E" w14:textId="77777777" w:rsidR="00C35653" w:rsidRDefault="00C35653" w:rsidP="00FF46EE">
            <w:pPr>
              <w:widowControl w:val="0"/>
              <w:spacing w:line="240" w:lineRule="auto"/>
              <w:jc w:val="center"/>
              <w:rPr>
                <w:sz w:val="18"/>
                <w:szCs w:val="18"/>
              </w:rPr>
            </w:pPr>
            <w:r>
              <w:rPr>
                <w:sz w:val="18"/>
                <w:szCs w:val="18"/>
              </w:rPr>
              <w:t>Poor Motivation</w:t>
            </w:r>
          </w:p>
          <w:p w14:paraId="315C2D91" w14:textId="77777777" w:rsidR="00C35653" w:rsidRDefault="00C35653" w:rsidP="00FF46EE">
            <w:pPr>
              <w:widowControl w:val="0"/>
              <w:spacing w:line="240" w:lineRule="auto"/>
              <w:jc w:val="center"/>
              <w:rPr>
                <w:sz w:val="18"/>
                <w:szCs w:val="18"/>
              </w:rPr>
            </w:pPr>
            <w:r>
              <w:rPr>
                <w:sz w:val="18"/>
                <w:szCs w:val="18"/>
              </w:rPr>
              <w:t>.26</w:t>
            </w:r>
          </w:p>
        </w:tc>
        <w:tc>
          <w:tcPr>
            <w:tcW w:w="1854" w:type="dxa"/>
            <w:shd w:val="clear" w:color="auto" w:fill="auto"/>
            <w:tcMar>
              <w:top w:w="100" w:type="dxa"/>
              <w:left w:w="100" w:type="dxa"/>
              <w:bottom w:w="100" w:type="dxa"/>
              <w:right w:w="100" w:type="dxa"/>
            </w:tcMar>
            <w:vAlign w:val="center"/>
          </w:tcPr>
          <w:p w14:paraId="384CD1B8" w14:textId="77777777" w:rsidR="00C35653" w:rsidRDefault="00C35653" w:rsidP="00FF46EE">
            <w:pPr>
              <w:widowControl w:val="0"/>
              <w:spacing w:line="240" w:lineRule="auto"/>
              <w:jc w:val="center"/>
              <w:rPr>
                <w:sz w:val="18"/>
                <w:szCs w:val="18"/>
              </w:rPr>
            </w:pPr>
            <w:r>
              <w:rPr>
                <w:sz w:val="18"/>
                <w:szCs w:val="18"/>
              </w:rPr>
              <w:t>Low Energy</w:t>
            </w:r>
          </w:p>
          <w:p w14:paraId="7616429A"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auto"/>
            <w:tcMar>
              <w:top w:w="100" w:type="dxa"/>
              <w:left w:w="100" w:type="dxa"/>
              <w:bottom w:w="100" w:type="dxa"/>
              <w:right w:w="100" w:type="dxa"/>
            </w:tcMar>
            <w:vAlign w:val="center"/>
          </w:tcPr>
          <w:p w14:paraId="4F060814" w14:textId="77777777" w:rsidR="00C35653" w:rsidRDefault="00C35653" w:rsidP="00FF46EE">
            <w:pPr>
              <w:widowControl w:val="0"/>
              <w:spacing w:line="240" w:lineRule="auto"/>
              <w:jc w:val="center"/>
              <w:rPr>
                <w:sz w:val="18"/>
                <w:szCs w:val="18"/>
              </w:rPr>
            </w:pPr>
            <w:r>
              <w:rPr>
                <w:sz w:val="18"/>
                <w:szCs w:val="18"/>
              </w:rPr>
              <w:t>Poor Concentration</w:t>
            </w:r>
          </w:p>
          <w:p w14:paraId="3570C41A"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421FF54F" w14:textId="77777777" w:rsidR="00C35653" w:rsidRDefault="00C35653" w:rsidP="00FF46EE">
            <w:pPr>
              <w:widowControl w:val="0"/>
              <w:spacing w:line="240" w:lineRule="auto"/>
              <w:jc w:val="center"/>
              <w:rPr>
                <w:sz w:val="18"/>
                <w:szCs w:val="18"/>
              </w:rPr>
            </w:pPr>
            <w:r>
              <w:rPr>
                <w:sz w:val="18"/>
                <w:szCs w:val="18"/>
              </w:rPr>
              <w:t>Mood Instability</w:t>
            </w:r>
          </w:p>
          <w:p w14:paraId="5F12A5B3"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696BA13C" w14:textId="77777777" w:rsidR="00C35653" w:rsidRDefault="00C35653" w:rsidP="00FF46EE">
            <w:pPr>
              <w:widowControl w:val="0"/>
              <w:spacing w:line="240" w:lineRule="auto"/>
              <w:jc w:val="center"/>
              <w:rPr>
                <w:sz w:val="18"/>
                <w:szCs w:val="18"/>
              </w:rPr>
            </w:pPr>
            <w:r>
              <w:rPr>
                <w:sz w:val="18"/>
                <w:szCs w:val="18"/>
              </w:rPr>
              <w:t>Tearful</w:t>
            </w:r>
          </w:p>
          <w:p w14:paraId="61157980" w14:textId="77777777" w:rsidR="00C35653" w:rsidRDefault="00C35653" w:rsidP="00FF46EE">
            <w:pPr>
              <w:widowControl w:val="0"/>
              <w:spacing w:line="240" w:lineRule="auto"/>
              <w:jc w:val="center"/>
              <w:rPr>
                <w:sz w:val="18"/>
                <w:szCs w:val="18"/>
              </w:rPr>
            </w:pPr>
            <w:r>
              <w:rPr>
                <w:sz w:val="18"/>
                <w:szCs w:val="18"/>
              </w:rPr>
              <w:t>.08</w:t>
            </w:r>
          </w:p>
        </w:tc>
      </w:tr>
      <w:tr w:rsidR="00C35653" w14:paraId="651A1145"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1300DA10"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22BA5E8C" w14:textId="77777777" w:rsidR="00C35653" w:rsidRDefault="00C35653" w:rsidP="00FF46EE">
            <w:pPr>
              <w:widowControl w:val="0"/>
              <w:spacing w:line="240" w:lineRule="auto"/>
              <w:jc w:val="center"/>
              <w:rPr>
                <w:sz w:val="18"/>
                <w:szCs w:val="18"/>
              </w:rPr>
            </w:pPr>
            <w:r>
              <w:rPr>
                <w:sz w:val="18"/>
                <w:szCs w:val="18"/>
              </w:rPr>
              <w:t>Aggression</w:t>
            </w:r>
          </w:p>
          <w:p w14:paraId="62C9E651"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vAlign w:val="center"/>
          </w:tcPr>
          <w:p w14:paraId="769599DF" w14:textId="77777777" w:rsidR="00C35653" w:rsidRDefault="00C35653" w:rsidP="00FF46EE">
            <w:pPr>
              <w:widowControl w:val="0"/>
              <w:spacing w:line="240" w:lineRule="auto"/>
              <w:jc w:val="center"/>
              <w:rPr>
                <w:sz w:val="18"/>
                <w:szCs w:val="18"/>
              </w:rPr>
            </w:pPr>
            <w:r>
              <w:rPr>
                <w:sz w:val="18"/>
                <w:szCs w:val="18"/>
              </w:rPr>
              <w:t>Insomnia</w:t>
            </w:r>
          </w:p>
          <w:p w14:paraId="643D0828"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vAlign w:val="center"/>
          </w:tcPr>
          <w:p w14:paraId="146EC206" w14:textId="77777777" w:rsidR="00C35653" w:rsidRDefault="00C35653" w:rsidP="00FF46EE">
            <w:pPr>
              <w:widowControl w:val="0"/>
              <w:spacing w:line="240" w:lineRule="auto"/>
              <w:jc w:val="center"/>
              <w:rPr>
                <w:sz w:val="18"/>
                <w:szCs w:val="18"/>
              </w:rPr>
            </w:pPr>
            <w:r>
              <w:rPr>
                <w:sz w:val="18"/>
                <w:szCs w:val="18"/>
              </w:rPr>
              <w:t>Agitation</w:t>
            </w:r>
          </w:p>
          <w:p w14:paraId="78160B56"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00BDD410" w14:textId="77777777" w:rsidR="00C35653" w:rsidRDefault="00C35653" w:rsidP="00FF46EE">
            <w:pPr>
              <w:widowControl w:val="0"/>
              <w:spacing w:line="240" w:lineRule="auto"/>
              <w:jc w:val="center"/>
              <w:rPr>
                <w:sz w:val="18"/>
                <w:szCs w:val="18"/>
              </w:rPr>
            </w:pPr>
            <w:r>
              <w:rPr>
                <w:sz w:val="18"/>
                <w:szCs w:val="18"/>
              </w:rPr>
              <w:t>Tearful</w:t>
            </w:r>
          </w:p>
          <w:p w14:paraId="0D7D19FF" w14:textId="77777777" w:rsidR="00C35653" w:rsidRDefault="00C35653" w:rsidP="00FF46EE">
            <w:pPr>
              <w:widowControl w:val="0"/>
              <w:spacing w:line="240" w:lineRule="auto"/>
              <w:jc w:val="center"/>
              <w:rPr>
                <w:sz w:val="18"/>
                <w:szCs w:val="18"/>
              </w:rPr>
            </w:pPr>
            <w:r>
              <w:rPr>
                <w:sz w:val="18"/>
                <w:szCs w:val="18"/>
              </w:rPr>
              <w:t>.07</w:t>
            </w:r>
          </w:p>
        </w:tc>
        <w:tc>
          <w:tcPr>
            <w:tcW w:w="1854" w:type="dxa"/>
            <w:shd w:val="clear" w:color="auto" w:fill="D9D9D9"/>
            <w:tcMar>
              <w:top w:w="100" w:type="dxa"/>
              <w:left w:w="100" w:type="dxa"/>
              <w:bottom w:w="100" w:type="dxa"/>
              <w:right w:w="100" w:type="dxa"/>
            </w:tcMar>
            <w:vAlign w:val="center"/>
          </w:tcPr>
          <w:p w14:paraId="135AF740" w14:textId="77777777" w:rsidR="00C35653" w:rsidRDefault="00C35653" w:rsidP="00FF46EE">
            <w:pPr>
              <w:widowControl w:val="0"/>
              <w:spacing w:line="240" w:lineRule="auto"/>
              <w:jc w:val="center"/>
              <w:rPr>
                <w:sz w:val="18"/>
                <w:szCs w:val="18"/>
              </w:rPr>
            </w:pPr>
            <w:r>
              <w:rPr>
                <w:sz w:val="18"/>
                <w:szCs w:val="18"/>
              </w:rPr>
              <w:t>Mood Instability</w:t>
            </w:r>
          </w:p>
          <w:p w14:paraId="23CC064A" w14:textId="77777777" w:rsidR="00C35653" w:rsidRDefault="00C35653" w:rsidP="00FF46EE">
            <w:pPr>
              <w:widowControl w:val="0"/>
              <w:spacing w:line="240" w:lineRule="auto"/>
              <w:jc w:val="center"/>
              <w:rPr>
                <w:sz w:val="18"/>
                <w:szCs w:val="18"/>
              </w:rPr>
            </w:pPr>
            <w:r>
              <w:rPr>
                <w:sz w:val="18"/>
                <w:szCs w:val="18"/>
              </w:rPr>
              <w:t>.06</w:t>
            </w:r>
          </w:p>
        </w:tc>
      </w:tr>
      <w:tr w:rsidR="00C35653" w14:paraId="357D94BB"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34157818"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36AD01CB" w14:textId="77777777" w:rsidR="00C35653" w:rsidRDefault="00C35653" w:rsidP="00FF46EE">
            <w:pPr>
              <w:widowControl w:val="0"/>
              <w:spacing w:line="240" w:lineRule="auto"/>
              <w:jc w:val="center"/>
              <w:rPr>
                <w:sz w:val="18"/>
                <w:szCs w:val="18"/>
              </w:rPr>
            </w:pPr>
            <w:r>
              <w:rPr>
                <w:sz w:val="18"/>
                <w:szCs w:val="18"/>
              </w:rPr>
              <w:t>Irritability</w:t>
            </w:r>
          </w:p>
          <w:p w14:paraId="262A90C1" w14:textId="77777777" w:rsidR="00C35653" w:rsidRDefault="00C35653" w:rsidP="00FF46EE">
            <w:pPr>
              <w:widowControl w:val="0"/>
              <w:spacing w:line="240" w:lineRule="auto"/>
              <w:jc w:val="center"/>
              <w:rPr>
                <w:sz w:val="18"/>
                <w:szCs w:val="18"/>
              </w:rPr>
            </w:pPr>
            <w:r>
              <w:rPr>
                <w:sz w:val="18"/>
                <w:szCs w:val="18"/>
              </w:rPr>
              <w:t>.21</w:t>
            </w:r>
          </w:p>
        </w:tc>
        <w:tc>
          <w:tcPr>
            <w:tcW w:w="1854" w:type="dxa"/>
            <w:shd w:val="clear" w:color="auto" w:fill="auto"/>
            <w:tcMar>
              <w:top w:w="100" w:type="dxa"/>
              <w:left w:w="100" w:type="dxa"/>
              <w:bottom w:w="100" w:type="dxa"/>
              <w:right w:w="100" w:type="dxa"/>
            </w:tcMar>
            <w:vAlign w:val="center"/>
          </w:tcPr>
          <w:p w14:paraId="4A0004F1" w14:textId="77777777" w:rsidR="00C35653" w:rsidRDefault="00C35653" w:rsidP="00FF46EE">
            <w:pPr>
              <w:widowControl w:val="0"/>
              <w:spacing w:line="240" w:lineRule="auto"/>
              <w:jc w:val="center"/>
              <w:rPr>
                <w:sz w:val="18"/>
                <w:szCs w:val="18"/>
              </w:rPr>
            </w:pPr>
            <w:r>
              <w:rPr>
                <w:sz w:val="18"/>
                <w:szCs w:val="18"/>
              </w:rPr>
              <w:t>Weight Loss</w:t>
            </w:r>
          </w:p>
          <w:p w14:paraId="7DCA80AA" w14:textId="77777777" w:rsidR="00C35653" w:rsidRDefault="00C35653" w:rsidP="00FF46EE">
            <w:pPr>
              <w:widowControl w:val="0"/>
              <w:spacing w:line="240" w:lineRule="auto"/>
              <w:jc w:val="center"/>
              <w:rPr>
                <w:sz w:val="18"/>
                <w:szCs w:val="18"/>
              </w:rPr>
            </w:pPr>
            <w:r>
              <w:rPr>
                <w:sz w:val="18"/>
                <w:szCs w:val="18"/>
              </w:rPr>
              <w:t>.16</w:t>
            </w:r>
          </w:p>
        </w:tc>
        <w:tc>
          <w:tcPr>
            <w:tcW w:w="1854" w:type="dxa"/>
            <w:shd w:val="clear" w:color="auto" w:fill="auto"/>
            <w:tcMar>
              <w:top w:w="100" w:type="dxa"/>
              <w:left w:w="100" w:type="dxa"/>
              <w:bottom w:w="100" w:type="dxa"/>
              <w:right w:w="100" w:type="dxa"/>
            </w:tcMar>
            <w:vAlign w:val="center"/>
          </w:tcPr>
          <w:p w14:paraId="5CB70845" w14:textId="77777777" w:rsidR="00C35653" w:rsidRDefault="00C35653" w:rsidP="00FF46EE">
            <w:pPr>
              <w:widowControl w:val="0"/>
              <w:spacing w:line="240" w:lineRule="auto"/>
              <w:jc w:val="center"/>
              <w:rPr>
                <w:sz w:val="18"/>
                <w:szCs w:val="18"/>
              </w:rPr>
            </w:pPr>
            <w:r>
              <w:rPr>
                <w:sz w:val="18"/>
                <w:szCs w:val="18"/>
              </w:rPr>
              <w:t>Poor Concentration</w:t>
            </w:r>
          </w:p>
          <w:p w14:paraId="74C52B7C" w14:textId="77777777" w:rsidR="00C35653" w:rsidRDefault="00C35653" w:rsidP="00FF46EE">
            <w:pPr>
              <w:widowControl w:val="0"/>
              <w:spacing w:line="240" w:lineRule="auto"/>
              <w:jc w:val="center"/>
              <w:rPr>
                <w:sz w:val="18"/>
                <w:szCs w:val="18"/>
              </w:rPr>
            </w:pPr>
            <w:r>
              <w:rPr>
                <w:sz w:val="18"/>
                <w:szCs w:val="18"/>
              </w:rPr>
              <w:t>.15</w:t>
            </w:r>
          </w:p>
        </w:tc>
        <w:tc>
          <w:tcPr>
            <w:tcW w:w="1854" w:type="dxa"/>
            <w:shd w:val="clear" w:color="auto" w:fill="auto"/>
            <w:tcMar>
              <w:top w:w="100" w:type="dxa"/>
              <w:left w:w="100" w:type="dxa"/>
              <w:bottom w:w="100" w:type="dxa"/>
              <w:right w:w="100" w:type="dxa"/>
            </w:tcMar>
            <w:vAlign w:val="center"/>
          </w:tcPr>
          <w:p w14:paraId="4B222DE1" w14:textId="77777777" w:rsidR="00C35653" w:rsidRDefault="00C35653" w:rsidP="00FF46EE">
            <w:pPr>
              <w:widowControl w:val="0"/>
              <w:spacing w:line="240" w:lineRule="auto"/>
              <w:jc w:val="center"/>
              <w:rPr>
                <w:sz w:val="18"/>
                <w:szCs w:val="18"/>
              </w:rPr>
            </w:pPr>
            <w:r>
              <w:rPr>
                <w:sz w:val="18"/>
                <w:szCs w:val="18"/>
              </w:rPr>
              <w:t>Tearful</w:t>
            </w:r>
          </w:p>
          <w:p w14:paraId="7946F810" w14:textId="77777777" w:rsidR="00C35653" w:rsidRDefault="00C35653" w:rsidP="00FF46EE">
            <w:pPr>
              <w:widowControl w:val="0"/>
              <w:spacing w:line="240" w:lineRule="auto"/>
              <w:jc w:val="center"/>
              <w:rPr>
                <w:sz w:val="18"/>
                <w:szCs w:val="18"/>
              </w:rPr>
            </w:pPr>
            <w:r>
              <w:rPr>
                <w:sz w:val="18"/>
                <w:szCs w:val="18"/>
              </w:rPr>
              <w:t>.12</w:t>
            </w:r>
          </w:p>
        </w:tc>
        <w:tc>
          <w:tcPr>
            <w:tcW w:w="1854" w:type="dxa"/>
            <w:shd w:val="clear" w:color="auto" w:fill="auto"/>
            <w:tcMar>
              <w:top w:w="100" w:type="dxa"/>
              <w:left w:w="100" w:type="dxa"/>
              <w:bottom w:w="100" w:type="dxa"/>
              <w:right w:w="100" w:type="dxa"/>
            </w:tcMar>
            <w:vAlign w:val="center"/>
          </w:tcPr>
          <w:p w14:paraId="32A76A29" w14:textId="77777777" w:rsidR="00C35653" w:rsidRDefault="00C35653" w:rsidP="00FF46EE">
            <w:pPr>
              <w:widowControl w:val="0"/>
              <w:spacing w:line="240" w:lineRule="auto"/>
              <w:jc w:val="center"/>
              <w:rPr>
                <w:sz w:val="18"/>
                <w:szCs w:val="18"/>
              </w:rPr>
            </w:pPr>
            <w:r>
              <w:rPr>
                <w:sz w:val="18"/>
                <w:szCs w:val="18"/>
              </w:rPr>
              <w:t>Suicidal Ideation</w:t>
            </w:r>
          </w:p>
          <w:p w14:paraId="5BA0738B" w14:textId="77777777" w:rsidR="00C35653" w:rsidRDefault="00C35653" w:rsidP="00FF46EE">
            <w:pPr>
              <w:widowControl w:val="0"/>
              <w:spacing w:line="240" w:lineRule="auto"/>
              <w:jc w:val="center"/>
              <w:rPr>
                <w:sz w:val="18"/>
                <w:szCs w:val="18"/>
              </w:rPr>
            </w:pPr>
            <w:r>
              <w:rPr>
                <w:sz w:val="18"/>
                <w:szCs w:val="18"/>
              </w:rPr>
              <w:t>.06</w:t>
            </w:r>
          </w:p>
        </w:tc>
      </w:tr>
      <w:tr w:rsidR="00C35653" w14:paraId="0B7AA223"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2DBF9FBA"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2B5F7B96" w14:textId="77777777" w:rsidR="00C35653" w:rsidRDefault="00C35653" w:rsidP="00FF46EE">
            <w:pPr>
              <w:widowControl w:val="0"/>
              <w:spacing w:line="240" w:lineRule="auto"/>
              <w:jc w:val="center"/>
              <w:rPr>
                <w:sz w:val="18"/>
                <w:szCs w:val="18"/>
              </w:rPr>
            </w:pPr>
            <w:r>
              <w:rPr>
                <w:sz w:val="18"/>
                <w:szCs w:val="18"/>
              </w:rPr>
              <w:t>Anhedonia</w:t>
            </w:r>
          </w:p>
          <w:p w14:paraId="0914FB3E" w14:textId="77777777" w:rsidR="00C35653" w:rsidRDefault="00C35653" w:rsidP="00FF46EE">
            <w:pPr>
              <w:widowControl w:val="0"/>
              <w:spacing w:line="240" w:lineRule="auto"/>
              <w:jc w:val="center"/>
              <w:rPr>
                <w:sz w:val="18"/>
                <w:szCs w:val="18"/>
              </w:rPr>
            </w:pPr>
            <w:r>
              <w:rPr>
                <w:sz w:val="18"/>
                <w:szCs w:val="18"/>
              </w:rPr>
              <w:t>.20</w:t>
            </w:r>
          </w:p>
        </w:tc>
        <w:tc>
          <w:tcPr>
            <w:tcW w:w="1854" w:type="dxa"/>
            <w:shd w:val="clear" w:color="auto" w:fill="D9D9D9"/>
            <w:tcMar>
              <w:top w:w="100" w:type="dxa"/>
              <w:left w:w="100" w:type="dxa"/>
              <w:bottom w:w="100" w:type="dxa"/>
              <w:right w:w="100" w:type="dxa"/>
            </w:tcMar>
            <w:vAlign w:val="center"/>
          </w:tcPr>
          <w:p w14:paraId="04F73386" w14:textId="77777777" w:rsidR="00C35653" w:rsidRDefault="00C35653" w:rsidP="00FF46EE">
            <w:pPr>
              <w:widowControl w:val="0"/>
              <w:spacing w:line="240" w:lineRule="auto"/>
              <w:jc w:val="center"/>
              <w:rPr>
                <w:sz w:val="18"/>
                <w:szCs w:val="18"/>
              </w:rPr>
            </w:pPr>
            <w:r>
              <w:rPr>
                <w:sz w:val="18"/>
                <w:szCs w:val="18"/>
              </w:rPr>
              <w:t>Blunted Affect</w:t>
            </w:r>
          </w:p>
          <w:p w14:paraId="1A803F6C"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D9D9D9"/>
            <w:tcMar>
              <w:top w:w="100" w:type="dxa"/>
              <w:left w:w="100" w:type="dxa"/>
              <w:bottom w:w="100" w:type="dxa"/>
              <w:right w:w="100" w:type="dxa"/>
            </w:tcMar>
            <w:vAlign w:val="center"/>
          </w:tcPr>
          <w:p w14:paraId="450DDE5D" w14:textId="77777777" w:rsidR="00C35653" w:rsidRDefault="00C35653" w:rsidP="00FF46EE">
            <w:pPr>
              <w:widowControl w:val="0"/>
              <w:spacing w:line="240" w:lineRule="auto"/>
              <w:jc w:val="center"/>
              <w:rPr>
                <w:sz w:val="18"/>
                <w:szCs w:val="18"/>
              </w:rPr>
            </w:pPr>
            <w:r>
              <w:rPr>
                <w:sz w:val="18"/>
                <w:szCs w:val="18"/>
              </w:rPr>
              <w:t>Suicidal Ideation</w:t>
            </w:r>
          </w:p>
          <w:p w14:paraId="40185E3E" w14:textId="77777777" w:rsidR="00C35653" w:rsidRDefault="00C35653" w:rsidP="00FF46EE">
            <w:pPr>
              <w:widowControl w:val="0"/>
              <w:spacing w:line="240" w:lineRule="auto"/>
              <w:jc w:val="center"/>
              <w:rPr>
                <w:sz w:val="18"/>
                <w:szCs w:val="18"/>
              </w:rPr>
            </w:pPr>
            <w:r>
              <w:rPr>
                <w:sz w:val="18"/>
                <w:szCs w:val="18"/>
              </w:rPr>
              <w:t>.10</w:t>
            </w:r>
          </w:p>
        </w:tc>
        <w:tc>
          <w:tcPr>
            <w:tcW w:w="1854" w:type="dxa"/>
            <w:shd w:val="clear" w:color="auto" w:fill="D9D9D9"/>
            <w:tcMar>
              <w:top w:w="100" w:type="dxa"/>
              <w:left w:w="100" w:type="dxa"/>
              <w:bottom w:w="100" w:type="dxa"/>
              <w:right w:w="100" w:type="dxa"/>
            </w:tcMar>
            <w:vAlign w:val="center"/>
          </w:tcPr>
          <w:p w14:paraId="01E43CCE" w14:textId="77777777" w:rsidR="00C35653" w:rsidRDefault="00C35653" w:rsidP="00FF46EE">
            <w:pPr>
              <w:widowControl w:val="0"/>
              <w:spacing w:line="240" w:lineRule="auto"/>
              <w:jc w:val="center"/>
              <w:rPr>
                <w:sz w:val="18"/>
                <w:szCs w:val="18"/>
              </w:rPr>
            </w:pPr>
            <w:r>
              <w:rPr>
                <w:sz w:val="18"/>
                <w:szCs w:val="18"/>
              </w:rPr>
              <w:t>Poor Concentration</w:t>
            </w:r>
          </w:p>
          <w:p w14:paraId="2BFD5ADE"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3193BAB0" w14:textId="77777777" w:rsidR="00C35653" w:rsidRDefault="00C35653" w:rsidP="00FF46EE">
            <w:pPr>
              <w:widowControl w:val="0"/>
              <w:spacing w:line="240" w:lineRule="auto"/>
              <w:jc w:val="center"/>
              <w:rPr>
                <w:sz w:val="18"/>
                <w:szCs w:val="18"/>
              </w:rPr>
            </w:pPr>
            <w:r>
              <w:rPr>
                <w:sz w:val="18"/>
                <w:szCs w:val="18"/>
              </w:rPr>
              <w:t>Hopelessness</w:t>
            </w:r>
          </w:p>
          <w:p w14:paraId="0B6DB9B9" w14:textId="77777777" w:rsidR="00C35653" w:rsidRDefault="00C35653" w:rsidP="00FF46EE">
            <w:pPr>
              <w:widowControl w:val="0"/>
              <w:spacing w:line="240" w:lineRule="auto"/>
              <w:jc w:val="center"/>
              <w:rPr>
                <w:sz w:val="18"/>
                <w:szCs w:val="18"/>
              </w:rPr>
            </w:pPr>
            <w:r>
              <w:rPr>
                <w:sz w:val="18"/>
                <w:szCs w:val="18"/>
              </w:rPr>
              <w:t>.08</w:t>
            </w:r>
          </w:p>
        </w:tc>
      </w:tr>
      <w:tr w:rsidR="00C35653" w14:paraId="752B6A87"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7AAAC778"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auto"/>
            <w:tcMar>
              <w:top w:w="100" w:type="dxa"/>
              <w:left w:w="100" w:type="dxa"/>
              <w:bottom w:w="100" w:type="dxa"/>
              <w:right w:w="100" w:type="dxa"/>
            </w:tcMar>
            <w:vAlign w:val="center"/>
          </w:tcPr>
          <w:p w14:paraId="04B32DA0" w14:textId="77777777" w:rsidR="00C35653" w:rsidRDefault="00C35653" w:rsidP="00FF46EE">
            <w:pPr>
              <w:widowControl w:val="0"/>
              <w:spacing w:line="240" w:lineRule="auto"/>
              <w:jc w:val="center"/>
              <w:rPr>
                <w:sz w:val="18"/>
                <w:szCs w:val="18"/>
              </w:rPr>
            </w:pPr>
            <w:r>
              <w:rPr>
                <w:sz w:val="18"/>
                <w:szCs w:val="18"/>
              </w:rPr>
              <w:t>Tearful</w:t>
            </w:r>
          </w:p>
          <w:p w14:paraId="68E9FD4F" w14:textId="77777777" w:rsidR="00C35653" w:rsidRDefault="00C35653" w:rsidP="00FF46EE">
            <w:pPr>
              <w:widowControl w:val="0"/>
              <w:spacing w:line="240" w:lineRule="auto"/>
              <w:jc w:val="center"/>
              <w:rPr>
                <w:sz w:val="18"/>
                <w:szCs w:val="18"/>
              </w:rPr>
            </w:pPr>
            <w:r>
              <w:rPr>
                <w:sz w:val="18"/>
                <w:szCs w:val="18"/>
              </w:rPr>
              <w:t>.29</w:t>
            </w:r>
          </w:p>
        </w:tc>
        <w:tc>
          <w:tcPr>
            <w:tcW w:w="1854" w:type="dxa"/>
            <w:shd w:val="clear" w:color="auto" w:fill="auto"/>
            <w:tcMar>
              <w:top w:w="100" w:type="dxa"/>
              <w:left w:w="100" w:type="dxa"/>
              <w:bottom w:w="100" w:type="dxa"/>
              <w:right w:w="100" w:type="dxa"/>
            </w:tcMar>
            <w:vAlign w:val="center"/>
          </w:tcPr>
          <w:p w14:paraId="73A7A3A7" w14:textId="77777777" w:rsidR="00C35653" w:rsidRDefault="00C35653" w:rsidP="00FF46EE">
            <w:pPr>
              <w:widowControl w:val="0"/>
              <w:spacing w:line="240" w:lineRule="auto"/>
              <w:jc w:val="center"/>
              <w:rPr>
                <w:sz w:val="18"/>
                <w:szCs w:val="18"/>
              </w:rPr>
            </w:pPr>
            <w:r>
              <w:rPr>
                <w:sz w:val="18"/>
                <w:szCs w:val="18"/>
              </w:rPr>
              <w:t>Guilt</w:t>
            </w:r>
          </w:p>
          <w:p w14:paraId="013E235A" w14:textId="77777777" w:rsidR="00C35653" w:rsidRDefault="00C35653" w:rsidP="00FF46EE">
            <w:pPr>
              <w:widowControl w:val="0"/>
              <w:spacing w:line="240" w:lineRule="auto"/>
              <w:jc w:val="center"/>
              <w:rPr>
                <w:sz w:val="18"/>
                <w:szCs w:val="18"/>
              </w:rPr>
            </w:pPr>
            <w:r>
              <w:rPr>
                <w:sz w:val="18"/>
                <w:szCs w:val="18"/>
              </w:rPr>
              <w:t>.19</w:t>
            </w:r>
          </w:p>
        </w:tc>
        <w:tc>
          <w:tcPr>
            <w:tcW w:w="1854" w:type="dxa"/>
            <w:shd w:val="clear" w:color="auto" w:fill="auto"/>
            <w:tcMar>
              <w:top w:w="100" w:type="dxa"/>
              <w:left w:w="100" w:type="dxa"/>
              <w:bottom w:w="100" w:type="dxa"/>
              <w:right w:w="100" w:type="dxa"/>
            </w:tcMar>
            <w:vAlign w:val="center"/>
          </w:tcPr>
          <w:p w14:paraId="47DED38A" w14:textId="77777777" w:rsidR="00C35653" w:rsidRDefault="00C35653" w:rsidP="00FF46EE">
            <w:pPr>
              <w:widowControl w:val="0"/>
              <w:spacing w:line="240" w:lineRule="auto"/>
              <w:jc w:val="center"/>
              <w:rPr>
                <w:sz w:val="18"/>
                <w:szCs w:val="18"/>
              </w:rPr>
            </w:pPr>
            <w:r>
              <w:rPr>
                <w:sz w:val="18"/>
                <w:szCs w:val="18"/>
              </w:rPr>
              <w:t>Suicidal Ideation</w:t>
            </w:r>
          </w:p>
          <w:p w14:paraId="4A66368A"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4E473688" w14:textId="77777777" w:rsidR="00C35653" w:rsidRDefault="00C35653" w:rsidP="00FF46EE">
            <w:pPr>
              <w:widowControl w:val="0"/>
              <w:spacing w:line="240" w:lineRule="auto"/>
              <w:jc w:val="center"/>
              <w:rPr>
                <w:sz w:val="18"/>
                <w:szCs w:val="18"/>
              </w:rPr>
            </w:pPr>
            <w:r>
              <w:rPr>
                <w:sz w:val="18"/>
                <w:szCs w:val="18"/>
              </w:rPr>
              <w:t>Hopelessness</w:t>
            </w:r>
          </w:p>
          <w:p w14:paraId="1D03D68D" w14:textId="77777777" w:rsidR="00C35653" w:rsidRDefault="00C35653" w:rsidP="00FF46EE">
            <w:pPr>
              <w:widowControl w:val="0"/>
              <w:spacing w:line="240" w:lineRule="auto"/>
              <w:jc w:val="center"/>
              <w:rPr>
                <w:sz w:val="18"/>
                <w:szCs w:val="18"/>
              </w:rPr>
            </w:pPr>
            <w:r>
              <w:rPr>
                <w:sz w:val="18"/>
                <w:szCs w:val="18"/>
              </w:rPr>
              <w:t>.11</w:t>
            </w:r>
          </w:p>
        </w:tc>
        <w:tc>
          <w:tcPr>
            <w:tcW w:w="1854" w:type="dxa"/>
            <w:shd w:val="clear" w:color="auto" w:fill="auto"/>
            <w:tcMar>
              <w:top w:w="100" w:type="dxa"/>
              <w:left w:w="100" w:type="dxa"/>
              <w:bottom w:w="100" w:type="dxa"/>
              <w:right w:w="100" w:type="dxa"/>
            </w:tcMar>
            <w:vAlign w:val="center"/>
          </w:tcPr>
          <w:p w14:paraId="374A9C37" w14:textId="77777777" w:rsidR="00C35653" w:rsidRDefault="00C35653" w:rsidP="00FF46EE">
            <w:pPr>
              <w:widowControl w:val="0"/>
              <w:spacing w:line="240" w:lineRule="auto"/>
              <w:jc w:val="center"/>
              <w:rPr>
                <w:sz w:val="18"/>
                <w:szCs w:val="18"/>
              </w:rPr>
            </w:pPr>
            <w:r>
              <w:rPr>
                <w:sz w:val="18"/>
                <w:szCs w:val="18"/>
              </w:rPr>
              <w:t>Paranoia</w:t>
            </w:r>
          </w:p>
          <w:p w14:paraId="4457BE46" w14:textId="77777777" w:rsidR="00C35653" w:rsidRDefault="00C35653" w:rsidP="00FF46EE">
            <w:pPr>
              <w:widowControl w:val="0"/>
              <w:spacing w:line="240" w:lineRule="auto"/>
              <w:jc w:val="center"/>
              <w:rPr>
                <w:sz w:val="18"/>
                <w:szCs w:val="18"/>
              </w:rPr>
            </w:pPr>
            <w:r>
              <w:rPr>
                <w:sz w:val="18"/>
                <w:szCs w:val="18"/>
              </w:rPr>
              <w:t>.08</w:t>
            </w:r>
          </w:p>
        </w:tc>
      </w:tr>
      <w:tr w:rsidR="00C35653" w14:paraId="3E2955AA" w14:textId="77777777" w:rsidTr="00FF46EE">
        <w:trPr>
          <w:trHeight w:val="380"/>
          <w:jc w:val="center"/>
        </w:trPr>
        <w:tc>
          <w:tcPr>
            <w:tcW w:w="675" w:type="dxa"/>
            <w:vMerge/>
            <w:shd w:val="clear" w:color="auto" w:fill="F3F3F3"/>
            <w:tcMar>
              <w:top w:w="100" w:type="dxa"/>
              <w:left w:w="100" w:type="dxa"/>
              <w:bottom w:w="100" w:type="dxa"/>
              <w:right w:w="100" w:type="dxa"/>
            </w:tcMar>
            <w:vAlign w:val="center"/>
          </w:tcPr>
          <w:p w14:paraId="1DA2BADA" w14:textId="77777777" w:rsidR="00C35653" w:rsidRDefault="00C35653" w:rsidP="00FF46EE">
            <w:pPr>
              <w:widowControl w:val="0"/>
              <w:spacing w:line="240" w:lineRule="auto"/>
              <w:rPr>
                <w:rFonts w:ascii="Open Sans" w:eastAsia="Open Sans" w:hAnsi="Open Sans" w:cs="Open Sans"/>
                <w:sz w:val="18"/>
                <w:szCs w:val="18"/>
              </w:rPr>
            </w:pPr>
          </w:p>
        </w:tc>
        <w:tc>
          <w:tcPr>
            <w:tcW w:w="1854" w:type="dxa"/>
            <w:shd w:val="clear" w:color="auto" w:fill="D9D9D9"/>
            <w:tcMar>
              <w:top w:w="100" w:type="dxa"/>
              <w:left w:w="100" w:type="dxa"/>
              <w:bottom w:w="100" w:type="dxa"/>
              <w:right w:w="100" w:type="dxa"/>
            </w:tcMar>
            <w:vAlign w:val="center"/>
          </w:tcPr>
          <w:p w14:paraId="06E6EFC7" w14:textId="77777777" w:rsidR="00C35653" w:rsidRDefault="00C35653" w:rsidP="00FF46EE">
            <w:pPr>
              <w:widowControl w:val="0"/>
              <w:spacing w:line="240" w:lineRule="auto"/>
              <w:jc w:val="center"/>
              <w:rPr>
                <w:sz w:val="18"/>
                <w:szCs w:val="18"/>
              </w:rPr>
            </w:pPr>
            <w:r>
              <w:rPr>
                <w:sz w:val="18"/>
                <w:szCs w:val="18"/>
              </w:rPr>
              <w:t>Hallucination</w:t>
            </w:r>
          </w:p>
          <w:p w14:paraId="648949B5" w14:textId="77777777" w:rsidR="00C35653" w:rsidRDefault="00C35653" w:rsidP="00FF46EE">
            <w:pPr>
              <w:widowControl w:val="0"/>
              <w:spacing w:line="240" w:lineRule="auto"/>
              <w:jc w:val="center"/>
              <w:rPr>
                <w:sz w:val="18"/>
                <w:szCs w:val="18"/>
              </w:rPr>
            </w:pPr>
            <w:r>
              <w:rPr>
                <w:sz w:val="18"/>
                <w:szCs w:val="18"/>
              </w:rPr>
              <w:t>.17</w:t>
            </w:r>
          </w:p>
        </w:tc>
        <w:tc>
          <w:tcPr>
            <w:tcW w:w="1854" w:type="dxa"/>
            <w:shd w:val="clear" w:color="auto" w:fill="D9D9D9"/>
            <w:tcMar>
              <w:top w:w="100" w:type="dxa"/>
              <w:left w:w="100" w:type="dxa"/>
              <w:bottom w:w="100" w:type="dxa"/>
              <w:right w:w="100" w:type="dxa"/>
            </w:tcMar>
            <w:vAlign w:val="center"/>
          </w:tcPr>
          <w:p w14:paraId="01DD893D" w14:textId="77777777" w:rsidR="00C35653" w:rsidRDefault="00C35653" w:rsidP="00FF46EE">
            <w:pPr>
              <w:widowControl w:val="0"/>
              <w:spacing w:line="240" w:lineRule="auto"/>
              <w:jc w:val="center"/>
              <w:rPr>
                <w:sz w:val="18"/>
                <w:szCs w:val="18"/>
              </w:rPr>
            </w:pPr>
            <w:r>
              <w:rPr>
                <w:sz w:val="18"/>
                <w:szCs w:val="18"/>
              </w:rPr>
              <w:t>Paranoia</w:t>
            </w:r>
          </w:p>
          <w:p w14:paraId="2AE68C87" w14:textId="77777777" w:rsidR="00C35653" w:rsidRDefault="00C35653" w:rsidP="00FF46EE">
            <w:pPr>
              <w:widowControl w:val="0"/>
              <w:spacing w:line="240" w:lineRule="auto"/>
              <w:jc w:val="center"/>
              <w:rPr>
                <w:sz w:val="18"/>
                <w:szCs w:val="18"/>
              </w:rPr>
            </w:pPr>
            <w:r>
              <w:rPr>
                <w:sz w:val="18"/>
                <w:szCs w:val="18"/>
              </w:rPr>
              <w:t>.14</w:t>
            </w:r>
          </w:p>
        </w:tc>
        <w:tc>
          <w:tcPr>
            <w:tcW w:w="1854" w:type="dxa"/>
            <w:shd w:val="clear" w:color="auto" w:fill="D9D9D9"/>
            <w:tcMar>
              <w:top w:w="100" w:type="dxa"/>
              <w:left w:w="100" w:type="dxa"/>
              <w:bottom w:w="100" w:type="dxa"/>
              <w:right w:w="100" w:type="dxa"/>
            </w:tcMar>
            <w:vAlign w:val="center"/>
          </w:tcPr>
          <w:p w14:paraId="69A9E6B1" w14:textId="77777777" w:rsidR="00C35653" w:rsidRDefault="00C35653" w:rsidP="00FF46EE">
            <w:pPr>
              <w:widowControl w:val="0"/>
              <w:spacing w:line="240" w:lineRule="auto"/>
              <w:jc w:val="center"/>
              <w:rPr>
                <w:sz w:val="18"/>
                <w:szCs w:val="18"/>
              </w:rPr>
            </w:pPr>
            <w:r>
              <w:rPr>
                <w:sz w:val="18"/>
                <w:szCs w:val="18"/>
              </w:rPr>
              <w:t>Delusion</w:t>
            </w:r>
          </w:p>
          <w:p w14:paraId="3604085E" w14:textId="77777777" w:rsidR="00C35653" w:rsidRDefault="00C35653" w:rsidP="00FF46EE">
            <w:pPr>
              <w:widowControl w:val="0"/>
              <w:spacing w:line="240" w:lineRule="auto"/>
              <w:jc w:val="center"/>
              <w:rPr>
                <w:sz w:val="18"/>
                <w:szCs w:val="18"/>
              </w:rPr>
            </w:pPr>
            <w:r>
              <w:rPr>
                <w:sz w:val="18"/>
                <w:szCs w:val="18"/>
              </w:rPr>
              <w:t>.13</w:t>
            </w:r>
          </w:p>
        </w:tc>
        <w:tc>
          <w:tcPr>
            <w:tcW w:w="1854" w:type="dxa"/>
            <w:shd w:val="clear" w:color="auto" w:fill="D9D9D9"/>
            <w:tcMar>
              <w:top w:w="100" w:type="dxa"/>
              <w:left w:w="100" w:type="dxa"/>
              <w:bottom w:w="100" w:type="dxa"/>
              <w:right w:w="100" w:type="dxa"/>
            </w:tcMar>
            <w:vAlign w:val="center"/>
          </w:tcPr>
          <w:p w14:paraId="53C1BF7C" w14:textId="77777777" w:rsidR="00C35653" w:rsidRDefault="00C35653" w:rsidP="00FF46EE">
            <w:pPr>
              <w:widowControl w:val="0"/>
              <w:spacing w:line="240" w:lineRule="auto"/>
              <w:jc w:val="center"/>
              <w:rPr>
                <w:sz w:val="18"/>
                <w:szCs w:val="18"/>
              </w:rPr>
            </w:pPr>
            <w:r>
              <w:rPr>
                <w:sz w:val="18"/>
                <w:szCs w:val="18"/>
              </w:rPr>
              <w:t>Persecution</w:t>
            </w:r>
          </w:p>
          <w:p w14:paraId="4ADBE0DF" w14:textId="77777777" w:rsidR="00C35653" w:rsidRDefault="00C35653" w:rsidP="00FF46EE">
            <w:pPr>
              <w:widowControl w:val="0"/>
              <w:spacing w:line="240" w:lineRule="auto"/>
              <w:jc w:val="center"/>
              <w:rPr>
                <w:sz w:val="18"/>
                <w:szCs w:val="18"/>
              </w:rPr>
            </w:pPr>
            <w:r>
              <w:rPr>
                <w:sz w:val="18"/>
                <w:szCs w:val="18"/>
              </w:rPr>
              <w:t>.08</w:t>
            </w:r>
          </w:p>
        </w:tc>
        <w:tc>
          <w:tcPr>
            <w:tcW w:w="1854" w:type="dxa"/>
            <w:shd w:val="clear" w:color="auto" w:fill="D9D9D9"/>
            <w:tcMar>
              <w:top w:w="100" w:type="dxa"/>
              <w:left w:w="100" w:type="dxa"/>
              <w:bottom w:w="100" w:type="dxa"/>
              <w:right w:w="100" w:type="dxa"/>
            </w:tcMar>
            <w:vAlign w:val="center"/>
          </w:tcPr>
          <w:p w14:paraId="704EA945" w14:textId="77777777" w:rsidR="00C35653" w:rsidRDefault="00C35653" w:rsidP="00FF46EE">
            <w:pPr>
              <w:widowControl w:val="0"/>
              <w:spacing w:line="240" w:lineRule="auto"/>
              <w:jc w:val="center"/>
              <w:rPr>
                <w:sz w:val="18"/>
                <w:szCs w:val="18"/>
              </w:rPr>
            </w:pPr>
            <w:r>
              <w:rPr>
                <w:sz w:val="18"/>
                <w:szCs w:val="18"/>
              </w:rPr>
              <w:t>Agitation</w:t>
            </w:r>
          </w:p>
          <w:p w14:paraId="14C0A93D" w14:textId="77777777" w:rsidR="00C35653" w:rsidRDefault="00C35653" w:rsidP="00FF46EE">
            <w:pPr>
              <w:widowControl w:val="0"/>
              <w:spacing w:line="240" w:lineRule="auto"/>
              <w:jc w:val="center"/>
              <w:rPr>
                <w:sz w:val="18"/>
                <w:szCs w:val="18"/>
              </w:rPr>
            </w:pPr>
            <w:r>
              <w:rPr>
                <w:sz w:val="18"/>
                <w:szCs w:val="18"/>
              </w:rPr>
              <w:t>.06</w:t>
            </w:r>
          </w:p>
        </w:tc>
      </w:tr>
    </w:tbl>
    <w:p w14:paraId="52C81FB1" w14:textId="77777777" w:rsidR="00C35653" w:rsidRDefault="00C35653" w:rsidP="00C35653">
      <w:pPr>
        <w:rPr>
          <w:b/>
        </w:rPr>
      </w:pPr>
    </w:p>
    <w:p w14:paraId="6274A756" w14:textId="77777777" w:rsidR="00C35653" w:rsidRDefault="00C35653" w:rsidP="00C35653"/>
    <w:p w14:paraId="30446682" w14:textId="77777777" w:rsidR="00C35653" w:rsidRDefault="00C35653" w:rsidP="00C35653">
      <w:r>
        <w:t>Each row is a different subtype. The first five symptoms ordered by likelihood are presented for each subtype.</w:t>
      </w:r>
    </w:p>
    <w:p w14:paraId="4B1D6204" w14:textId="77777777" w:rsidR="00C35653" w:rsidRDefault="00C35653" w:rsidP="00C35653"/>
    <w:p w14:paraId="414616A9" w14:textId="77777777" w:rsidR="00C35653" w:rsidRDefault="00C35653" w:rsidP="00C35653">
      <w:pPr>
        <w:rPr>
          <w:b/>
        </w:rPr>
      </w:pPr>
      <w:r>
        <w:lastRenderedPageBreak/>
        <w:t>LDA models with 2 to 4 subtypes were deemed to be insufficient; they lacked the mild-typical and agitated subtypes included in other subtypes. LDA models with 5 to 8 models were deemed unnecessary; they produced subtypes too closely related.</w:t>
      </w:r>
      <w:r>
        <w:br w:type="page"/>
      </w:r>
    </w:p>
    <w:p w14:paraId="38E017C1" w14:textId="77777777" w:rsidR="00C35653" w:rsidRDefault="00C35653" w:rsidP="00C35653"/>
    <w:p w14:paraId="07FC1019" w14:textId="7F3256D1" w:rsidR="00C35653" w:rsidRDefault="00C35653" w:rsidP="00C35653">
      <w:pPr>
        <w:rPr>
          <w:b/>
          <w:color w:val="FF0000"/>
        </w:rPr>
      </w:pPr>
      <w:r>
        <w:rPr>
          <w:b/>
        </w:rPr>
        <w:t xml:space="preserve">eTable </w:t>
      </w:r>
      <w:r w:rsidR="009658E1">
        <w:rPr>
          <w:b/>
        </w:rPr>
        <w:t>5</w:t>
      </w:r>
      <w:r>
        <w:rPr>
          <w:b/>
        </w:rPr>
        <w:t xml:space="preserve">: </w:t>
      </w:r>
      <w:r>
        <w:t>Final model symptom distribution</w:t>
      </w:r>
    </w:p>
    <w:p w14:paraId="6C023F69" w14:textId="77777777" w:rsidR="00C35653" w:rsidRPr="00197003" w:rsidRDefault="00C35653" w:rsidP="00C35653">
      <w:pPr>
        <w:rPr>
          <w:b/>
          <w:color w:val="FF0000"/>
        </w:rPr>
      </w:pPr>
    </w:p>
    <w:p w14:paraId="2D477F0E" w14:textId="77777777" w:rsidR="00C35653" w:rsidRDefault="00C35653" w:rsidP="00C35653">
      <w:pPr>
        <w:spacing w:line="240" w:lineRule="auto"/>
        <w:rPr>
          <w:rFonts w:ascii="Open Sans" w:eastAsia="Open Sans" w:hAnsi="Open Sans" w:cs="Open Sans"/>
          <w:b/>
          <w:sz w:val="8"/>
          <w:szCs w:val="8"/>
        </w:rPr>
      </w:pPr>
    </w:p>
    <w:tbl>
      <w:tblPr>
        <w:tblW w:w="99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1833"/>
        <w:gridCol w:w="1833"/>
        <w:gridCol w:w="1833"/>
        <w:gridCol w:w="1833"/>
        <w:gridCol w:w="1833"/>
      </w:tblGrid>
      <w:tr w:rsidR="00C35653" w14:paraId="21F0D8F3" w14:textId="77777777" w:rsidTr="00FF46EE">
        <w:trPr>
          <w:trHeight w:val="431"/>
          <w:jc w:val="center"/>
        </w:trPr>
        <w:tc>
          <w:tcPr>
            <w:tcW w:w="780" w:type="dxa"/>
            <w:shd w:val="clear" w:color="auto" w:fill="auto"/>
            <w:tcMar>
              <w:top w:w="100" w:type="dxa"/>
              <w:left w:w="100" w:type="dxa"/>
              <w:bottom w:w="100" w:type="dxa"/>
              <w:right w:w="100" w:type="dxa"/>
            </w:tcMar>
            <w:vAlign w:val="center"/>
          </w:tcPr>
          <w:p w14:paraId="2AE202BF" w14:textId="77777777" w:rsidR="00C35653" w:rsidRDefault="00C35653" w:rsidP="00FF46EE">
            <w:pPr>
              <w:widowControl w:val="0"/>
              <w:spacing w:line="240" w:lineRule="auto"/>
              <w:jc w:val="center"/>
              <w:rPr>
                <w:sz w:val="18"/>
                <w:szCs w:val="18"/>
              </w:rPr>
            </w:pPr>
            <w:r>
              <w:rPr>
                <w:sz w:val="18"/>
                <w:szCs w:val="18"/>
              </w:rPr>
              <w:t>Topic</w:t>
            </w:r>
          </w:p>
        </w:tc>
        <w:tc>
          <w:tcPr>
            <w:tcW w:w="9165" w:type="dxa"/>
            <w:gridSpan w:val="5"/>
            <w:shd w:val="clear" w:color="auto" w:fill="auto"/>
            <w:tcMar>
              <w:top w:w="100" w:type="dxa"/>
              <w:left w:w="100" w:type="dxa"/>
              <w:bottom w:w="100" w:type="dxa"/>
              <w:right w:w="100" w:type="dxa"/>
            </w:tcMar>
            <w:vAlign w:val="center"/>
          </w:tcPr>
          <w:p w14:paraId="3B9017E1" w14:textId="77777777" w:rsidR="00C35653" w:rsidRDefault="00C35653" w:rsidP="00FF46EE">
            <w:pPr>
              <w:widowControl w:val="0"/>
              <w:spacing w:line="240" w:lineRule="auto"/>
              <w:jc w:val="center"/>
              <w:rPr>
                <w:sz w:val="18"/>
                <w:szCs w:val="18"/>
              </w:rPr>
            </w:pPr>
            <w:r>
              <w:rPr>
                <w:sz w:val="18"/>
                <w:szCs w:val="18"/>
              </w:rPr>
              <w:t>Symptom Probabilities</w:t>
            </w:r>
          </w:p>
        </w:tc>
      </w:tr>
      <w:tr w:rsidR="00C35653" w14:paraId="16EF5333" w14:textId="77777777" w:rsidTr="00FF46EE">
        <w:trPr>
          <w:trHeight w:val="380"/>
          <w:jc w:val="center"/>
        </w:trPr>
        <w:tc>
          <w:tcPr>
            <w:tcW w:w="780" w:type="dxa"/>
            <w:vMerge w:val="restart"/>
            <w:shd w:val="clear" w:color="auto" w:fill="D9D9D9"/>
            <w:tcMar>
              <w:top w:w="100" w:type="dxa"/>
              <w:left w:w="100" w:type="dxa"/>
              <w:bottom w:w="100" w:type="dxa"/>
              <w:right w:w="100" w:type="dxa"/>
            </w:tcMar>
            <w:vAlign w:val="center"/>
          </w:tcPr>
          <w:p w14:paraId="2FBF9D52" w14:textId="77777777" w:rsidR="00C35653" w:rsidRDefault="00C35653" w:rsidP="00FF46EE">
            <w:pPr>
              <w:widowControl w:val="0"/>
              <w:spacing w:line="240" w:lineRule="auto"/>
              <w:jc w:val="center"/>
              <w:rPr>
                <w:sz w:val="18"/>
                <w:szCs w:val="18"/>
              </w:rPr>
            </w:pPr>
            <w:r>
              <w:rPr>
                <w:sz w:val="18"/>
                <w:szCs w:val="18"/>
              </w:rPr>
              <w:t>1</w:t>
            </w:r>
          </w:p>
        </w:tc>
        <w:tc>
          <w:tcPr>
            <w:tcW w:w="1833" w:type="dxa"/>
            <w:shd w:val="clear" w:color="auto" w:fill="D9D9D9"/>
            <w:tcMar>
              <w:top w:w="100" w:type="dxa"/>
              <w:left w:w="100" w:type="dxa"/>
              <w:bottom w:w="100" w:type="dxa"/>
              <w:right w:w="100" w:type="dxa"/>
            </w:tcMar>
            <w:vAlign w:val="center"/>
          </w:tcPr>
          <w:p w14:paraId="650331B9" w14:textId="77777777" w:rsidR="00C35653" w:rsidRDefault="00C35653" w:rsidP="00FF46EE">
            <w:pPr>
              <w:widowControl w:val="0"/>
              <w:spacing w:line="240" w:lineRule="auto"/>
              <w:jc w:val="center"/>
              <w:rPr>
                <w:sz w:val="18"/>
                <w:szCs w:val="18"/>
              </w:rPr>
            </w:pPr>
            <w:r>
              <w:rPr>
                <w:sz w:val="18"/>
                <w:szCs w:val="18"/>
              </w:rPr>
              <w:t>Hopelessness</w:t>
            </w:r>
          </w:p>
          <w:p w14:paraId="4697655E" w14:textId="77777777" w:rsidR="00C35653" w:rsidRDefault="00C35653" w:rsidP="00FF46EE">
            <w:pPr>
              <w:widowControl w:val="0"/>
              <w:spacing w:line="240" w:lineRule="auto"/>
              <w:jc w:val="center"/>
              <w:rPr>
                <w:sz w:val="18"/>
                <w:szCs w:val="18"/>
              </w:rPr>
            </w:pPr>
            <w:r>
              <w:rPr>
                <w:sz w:val="18"/>
                <w:szCs w:val="18"/>
              </w:rPr>
              <w:t>.22</w:t>
            </w:r>
          </w:p>
        </w:tc>
        <w:tc>
          <w:tcPr>
            <w:tcW w:w="1833" w:type="dxa"/>
            <w:shd w:val="clear" w:color="auto" w:fill="D9D9D9"/>
            <w:tcMar>
              <w:top w:w="100" w:type="dxa"/>
              <w:left w:w="100" w:type="dxa"/>
              <w:bottom w:w="100" w:type="dxa"/>
              <w:right w:w="100" w:type="dxa"/>
            </w:tcMar>
            <w:vAlign w:val="center"/>
          </w:tcPr>
          <w:p w14:paraId="391894DA" w14:textId="77777777" w:rsidR="00C35653" w:rsidRDefault="00C35653" w:rsidP="00FF46EE">
            <w:pPr>
              <w:widowControl w:val="0"/>
              <w:spacing w:line="240" w:lineRule="auto"/>
              <w:jc w:val="center"/>
              <w:rPr>
                <w:sz w:val="18"/>
                <w:szCs w:val="18"/>
              </w:rPr>
            </w:pPr>
            <w:r>
              <w:rPr>
                <w:sz w:val="18"/>
                <w:szCs w:val="18"/>
              </w:rPr>
              <w:t>Worthlessness</w:t>
            </w:r>
          </w:p>
          <w:p w14:paraId="7F133087" w14:textId="77777777" w:rsidR="00C35653" w:rsidRDefault="00C35653" w:rsidP="00FF46EE">
            <w:pPr>
              <w:widowControl w:val="0"/>
              <w:spacing w:line="240" w:lineRule="auto"/>
              <w:jc w:val="center"/>
              <w:rPr>
                <w:sz w:val="18"/>
                <w:szCs w:val="18"/>
              </w:rPr>
            </w:pPr>
            <w:r>
              <w:rPr>
                <w:sz w:val="18"/>
                <w:szCs w:val="18"/>
              </w:rPr>
              <w:t>.10</w:t>
            </w:r>
          </w:p>
        </w:tc>
        <w:tc>
          <w:tcPr>
            <w:tcW w:w="1833" w:type="dxa"/>
            <w:shd w:val="clear" w:color="auto" w:fill="D9D9D9"/>
            <w:tcMar>
              <w:top w:w="100" w:type="dxa"/>
              <w:left w:w="100" w:type="dxa"/>
              <w:bottom w:w="100" w:type="dxa"/>
              <w:right w:w="100" w:type="dxa"/>
            </w:tcMar>
            <w:vAlign w:val="center"/>
          </w:tcPr>
          <w:p w14:paraId="1E39BA3C" w14:textId="77777777" w:rsidR="00C35653" w:rsidRDefault="00C35653" w:rsidP="00FF46EE">
            <w:pPr>
              <w:widowControl w:val="0"/>
              <w:spacing w:line="240" w:lineRule="auto"/>
              <w:jc w:val="center"/>
              <w:rPr>
                <w:sz w:val="18"/>
                <w:szCs w:val="18"/>
              </w:rPr>
            </w:pPr>
            <w:r>
              <w:rPr>
                <w:sz w:val="18"/>
                <w:szCs w:val="18"/>
              </w:rPr>
              <w:t>Suicidal Ideation</w:t>
            </w:r>
          </w:p>
          <w:p w14:paraId="27AA47C5" w14:textId="77777777" w:rsidR="00C35653" w:rsidRDefault="00C35653" w:rsidP="00FF46EE">
            <w:pPr>
              <w:widowControl w:val="0"/>
              <w:spacing w:line="240" w:lineRule="auto"/>
              <w:jc w:val="center"/>
              <w:rPr>
                <w:sz w:val="18"/>
                <w:szCs w:val="18"/>
              </w:rPr>
            </w:pPr>
            <w:r>
              <w:rPr>
                <w:sz w:val="18"/>
                <w:szCs w:val="18"/>
              </w:rPr>
              <w:t>.10</w:t>
            </w:r>
          </w:p>
        </w:tc>
        <w:tc>
          <w:tcPr>
            <w:tcW w:w="1833" w:type="dxa"/>
            <w:shd w:val="clear" w:color="auto" w:fill="D9D9D9"/>
            <w:tcMar>
              <w:top w:w="100" w:type="dxa"/>
              <w:left w:w="100" w:type="dxa"/>
              <w:bottom w:w="100" w:type="dxa"/>
              <w:right w:w="100" w:type="dxa"/>
            </w:tcMar>
            <w:vAlign w:val="center"/>
          </w:tcPr>
          <w:p w14:paraId="4A901E57" w14:textId="77777777" w:rsidR="00C35653" w:rsidRDefault="00C35653" w:rsidP="00FF46EE">
            <w:pPr>
              <w:widowControl w:val="0"/>
              <w:spacing w:line="240" w:lineRule="auto"/>
              <w:jc w:val="center"/>
              <w:rPr>
                <w:sz w:val="18"/>
                <w:szCs w:val="18"/>
              </w:rPr>
            </w:pPr>
            <w:r>
              <w:rPr>
                <w:sz w:val="18"/>
                <w:szCs w:val="18"/>
              </w:rPr>
              <w:t>Helplessness</w:t>
            </w:r>
          </w:p>
          <w:p w14:paraId="15E8DE47" w14:textId="77777777" w:rsidR="00C35653" w:rsidRDefault="00C35653" w:rsidP="00FF46EE">
            <w:pPr>
              <w:widowControl w:val="0"/>
              <w:spacing w:line="240" w:lineRule="auto"/>
              <w:jc w:val="center"/>
              <w:rPr>
                <w:sz w:val="18"/>
                <w:szCs w:val="18"/>
              </w:rPr>
            </w:pPr>
            <w:r>
              <w:rPr>
                <w:sz w:val="18"/>
                <w:szCs w:val="18"/>
              </w:rPr>
              <w:t>.09</w:t>
            </w:r>
          </w:p>
        </w:tc>
        <w:tc>
          <w:tcPr>
            <w:tcW w:w="1833" w:type="dxa"/>
            <w:shd w:val="clear" w:color="auto" w:fill="D9D9D9"/>
            <w:tcMar>
              <w:top w:w="100" w:type="dxa"/>
              <w:left w:w="100" w:type="dxa"/>
              <w:bottom w:w="100" w:type="dxa"/>
              <w:right w:w="100" w:type="dxa"/>
            </w:tcMar>
            <w:vAlign w:val="center"/>
          </w:tcPr>
          <w:p w14:paraId="21A40823" w14:textId="77777777" w:rsidR="00C35653" w:rsidRDefault="00C35653" w:rsidP="00FF46EE">
            <w:pPr>
              <w:widowControl w:val="0"/>
              <w:spacing w:line="240" w:lineRule="auto"/>
              <w:jc w:val="center"/>
              <w:rPr>
                <w:sz w:val="18"/>
                <w:szCs w:val="18"/>
              </w:rPr>
            </w:pPr>
            <w:r>
              <w:rPr>
                <w:sz w:val="18"/>
                <w:szCs w:val="18"/>
              </w:rPr>
              <w:t>Tearful</w:t>
            </w:r>
          </w:p>
          <w:p w14:paraId="2CD8DEFD" w14:textId="77777777" w:rsidR="00C35653" w:rsidRDefault="00C35653" w:rsidP="00FF46EE">
            <w:pPr>
              <w:widowControl w:val="0"/>
              <w:spacing w:line="240" w:lineRule="auto"/>
              <w:jc w:val="center"/>
              <w:rPr>
                <w:sz w:val="18"/>
                <w:szCs w:val="18"/>
              </w:rPr>
            </w:pPr>
            <w:r>
              <w:rPr>
                <w:sz w:val="18"/>
                <w:szCs w:val="18"/>
              </w:rPr>
              <w:t>.08</w:t>
            </w:r>
          </w:p>
        </w:tc>
      </w:tr>
      <w:tr w:rsidR="00C35653" w14:paraId="2302E0B4" w14:textId="77777777" w:rsidTr="00FF46EE">
        <w:trPr>
          <w:trHeight w:val="380"/>
          <w:jc w:val="center"/>
        </w:trPr>
        <w:tc>
          <w:tcPr>
            <w:tcW w:w="780" w:type="dxa"/>
            <w:vMerge/>
            <w:shd w:val="clear" w:color="auto" w:fill="D9D9D9"/>
            <w:tcMar>
              <w:top w:w="100" w:type="dxa"/>
              <w:left w:w="100" w:type="dxa"/>
              <w:bottom w:w="100" w:type="dxa"/>
              <w:right w:w="100" w:type="dxa"/>
            </w:tcMar>
            <w:vAlign w:val="center"/>
          </w:tcPr>
          <w:p w14:paraId="76578359" w14:textId="77777777" w:rsidR="00C35653" w:rsidRDefault="00C35653" w:rsidP="00FF46EE">
            <w:pPr>
              <w:widowControl w:val="0"/>
              <w:spacing w:line="240" w:lineRule="auto"/>
              <w:jc w:val="center"/>
              <w:rPr>
                <w:sz w:val="18"/>
                <w:szCs w:val="18"/>
              </w:rPr>
            </w:pPr>
          </w:p>
        </w:tc>
        <w:tc>
          <w:tcPr>
            <w:tcW w:w="1833" w:type="dxa"/>
            <w:shd w:val="clear" w:color="auto" w:fill="D9D9D9"/>
            <w:tcMar>
              <w:top w:w="100" w:type="dxa"/>
              <w:left w:w="100" w:type="dxa"/>
              <w:bottom w:w="100" w:type="dxa"/>
              <w:right w:w="100" w:type="dxa"/>
            </w:tcMar>
            <w:vAlign w:val="center"/>
          </w:tcPr>
          <w:p w14:paraId="1656D389" w14:textId="77777777" w:rsidR="00C35653" w:rsidRDefault="00C35653" w:rsidP="00FF46EE">
            <w:pPr>
              <w:widowControl w:val="0"/>
              <w:spacing w:line="240" w:lineRule="auto"/>
              <w:jc w:val="center"/>
              <w:rPr>
                <w:sz w:val="18"/>
                <w:szCs w:val="18"/>
              </w:rPr>
            </w:pPr>
            <w:r>
              <w:rPr>
                <w:sz w:val="18"/>
                <w:szCs w:val="18"/>
              </w:rPr>
              <w:t>Low Energy</w:t>
            </w:r>
          </w:p>
          <w:p w14:paraId="1BFDFF52" w14:textId="77777777" w:rsidR="00C35653" w:rsidRDefault="00C35653" w:rsidP="00FF46EE">
            <w:pPr>
              <w:widowControl w:val="0"/>
              <w:spacing w:line="240" w:lineRule="auto"/>
              <w:jc w:val="center"/>
              <w:rPr>
                <w:sz w:val="18"/>
                <w:szCs w:val="18"/>
              </w:rPr>
            </w:pPr>
            <w:r>
              <w:rPr>
                <w:sz w:val="18"/>
                <w:szCs w:val="18"/>
              </w:rPr>
              <w:t>.08</w:t>
            </w:r>
          </w:p>
        </w:tc>
        <w:tc>
          <w:tcPr>
            <w:tcW w:w="1833" w:type="dxa"/>
            <w:shd w:val="clear" w:color="auto" w:fill="D9D9D9"/>
            <w:tcMar>
              <w:top w:w="100" w:type="dxa"/>
              <w:left w:w="100" w:type="dxa"/>
              <w:bottom w:w="100" w:type="dxa"/>
              <w:right w:w="100" w:type="dxa"/>
            </w:tcMar>
            <w:vAlign w:val="center"/>
          </w:tcPr>
          <w:p w14:paraId="7A38AA60" w14:textId="77777777" w:rsidR="00C35653" w:rsidRDefault="00C35653" w:rsidP="00FF46EE">
            <w:pPr>
              <w:widowControl w:val="0"/>
              <w:spacing w:line="240" w:lineRule="auto"/>
              <w:jc w:val="center"/>
              <w:rPr>
                <w:sz w:val="18"/>
                <w:szCs w:val="18"/>
              </w:rPr>
            </w:pPr>
            <w:r>
              <w:rPr>
                <w:sz w:val="18"/>
                <w:szCs w:val="18"/>
              </w:rPr>
              <w:t>Guilt</w:t>
            </w:r>
          </w:p>
          <w:p w14:paraId="6AED30EA" w14:textId="77777777" w:rsidR="00C35653" w:rsidRDefault="00C35653" w:rsidP="00FF46EE">
            <w:pPr>
              <w:widowControl w:val="0"/>
              <w:spacing w:line="240" w:lineRule="auto"/>
              <w:jc w:val="center"/>
              <w:rPr>
                <w:sz w:val="18"/>
                <w:szCs w:val="18"/>
              </w:rPr>
            </w:pPr>
            <w:r>
              <w:rPr>
                <w:sz w:val="18"/>
                <w:szCs w:val="18"/>
              </w:rPr>
              <w:t>.07</w:t>
            </w:r>
          </w:p>
        </w:tc>
        <w:tc>
          <w:tcPr>
            <w:tcW w:w="1833" w:type="dxa"/>
            <w:shd w:val="clear" w:color="auto" w:fill="D9D9D9"/>
            <w:tcMar>
              <w:top w:w="100" w:type="dxa"/>
              <w:left w:w="100" w:type="dxa"/>
              <w:bottom w:w="100" w:type="dxa"/>
              <w:right w:w="100" w:type="dxa"/>
            </w:tcMar>
            <w:vAlign w:val="center"/>
          </w:tcPr>
          <w:p w14:paraId="287A6D95" w14:textId="77777777" w:rsidR="00C35653" w:rsidRDefault="00C35653" w:rsidP="00FF46EE">
            <w:pPr>
              <w:widowControl w:val="0"/>
              <w:spacing w:line="240" w:lineRule="auto"/>
              <w:jc w:val="center"/>
              <w:rPr>
                <w:sz w:val="18"/>
                <w:szCs w:val="18"/>
              </w:rPr>
            </w:pPr>
            <w:r>
              <w:rPr>
                <w:sz w:val="18"/>
                <w:szCs w:val="18"/>
              </w:rPr>
              <w:t>Poor Concentration</w:t>
            </w:r>
          </w:p>
          <w:p w14:paraId="7BCAA83E" w14:textId="77777777" w:rsidR="00C35653" w:rsidRDefault="00C35653" w:rsidP="00FF46EE">
            <w:pPr>
              <w:widowControl w:val="0"/>
              <w:spacing w:line="240" w:lineRule="auto"/>
              <w:jc w:val="center"/>
              <w:rPr>
                <w:sz w:val="18"/>
                <w:szCs w:val="18"/>
              </w:rPr>
            </w:pPr>
            <w:r>
              <w:rPr>
                <w:sz w:val="18"/>
                <w:szCs w:val="18"/>
              </w:rPr>
              <w:t>.06</w:t>
            </w:r>
          </w:p>
        </w:tc>
        <w:tc>
          <w:tcPr>
            <w:tcW w:w="1833" w:type="dxa"/>
            <w:shd w:val="clear" w:color="auto" w:fill="D9D9D9"/>
            <w:tcMar>
              <w:top w:w="100" w:type="dxa"/>
              <w:left w:w="100" w:type="dxa"/>
              <w:bottom w:w="100" w:type="dxa"/>
              <w:right w:w="100" w:type="dxa"/>
            </w:tcMar>
            <w:vAlign w:val="center"/>
          </w:tcPr>
          <w:p w14:paraId="28A55ECA" w14:textId="77777777" w:rsidR="00C35653" w:rsidRDefault="00C35653" w:rsidP="00FF46EE">
            <w:pPr>
              <w:widowControl w:val="0"/>
              <w:spacing w:line="240" w:lineRule="auto"/>
              <w:jc w:val="center"/>
              <w:rPr>
                <w:sz w:val="18"/>
                <w:szCs w:val="18"/>
              </w:rPr>
            </w:pPr>
            <w:r>
              <w:rPr>
                <w:sz w:val="18"/>
                <w:szCs w:val="18"/>
              </w:rPr>
              <w:t>Anhedonia</w:t>
            </w:r>
          </w:p>
          <w:p w14:paraId="6B32466B"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D9D9D9"/>
            <w:tcMar>
              <w:top w:w="100" w:type="dxa"/>
              <w:left w:w="100" w:type="dxa"/>
              <w:bottom w:w="100" w:type="dxa"/>
              <w:right w:w="100" w:type="dxa"/>
            </w:tcMar>
            <w:vAlign w:val="center"/>
          </w:tcPr>
          <w:p w14:paraId="02C46B50" w14:textId="77777777" w:rsidR="00C35653" w:rsidRDefault="00C35653" w:rsidP="00FF46EE">
            <w:pPr>
              <w:widowControl w:val="0"/>
              <w:spacing w:line="240" w:lineRule="auto"/>
              <w:jc w:val="center"/>
              <w:rPr>
                <w:sz w:val="18"/>
                <w:szCs w:val="18"/>
              </w:rPr>
            </w:pPr>
            <w:r>
              <w:rPr>
                <w:sz w:val="18"/>
                <w:szCs w:val="18"/>
              </w:rPr>
              <w:t>Agitation</w:t>
            </w:r>
          </w:p>
          <w:p w14:paraId="44559A07" w14:textId="77777777" w:rsidR="00C35653" w:rsidRDefault="00C35653" w:rsidP="00FF46EE">
            <w:pPr>
              <w:widowControl w:val="0"/>
              <w:spacing w:line="240" w:lineRule="auto"/>
              <w:jc w:val="center"/>
              <w:rPr>
                <w:sz w:val="18"/>
                <w:szCs w:val="18"/>
              </w:rPr>
            </w:pPr>
            <w:r>
              <w:rPr>
                <w:sz w:val="18"/>
                <w:szCs w:val="18"/>
              </w:rPr>
              <w:t>.04</w:t>
            </w:r>
          </w:p>
        </w:tc>
      </w:tr>
      <w:tr w:rsidR="00C35653" w14:paraId="7ED2CBBC" w14:textId="77777777" w:rsidTr="00FF46EE">
        <w:trPr>
          <w:trHeight w:val="380"/>
          <w:jc w:val="center"/>
        </w:trPr>
        <w:tc>
          <w:tcPr>
            <w:tcW w:w="780" w:type="dxa"/>
            <w:vMerge w:val="restart"/>
            <w:shd w:val="clear" w:color="auto" w:fill="auto"/>
            <w:tcMar>
              <w:top w:w="100" w:type="dxa"/>
              <w:left w:w="100" w:type="dxa"/>
              <w:bottom w:w="100" w:type="dxa"/>
              <w:right w:w="100" w:type="dxa"/>
            </w:tcMar>
            <w:vAlign w:val="center"/>
          </w:tcPr>
          <w:p w14:paraId="407321EC" w14:textId="77777777" w:rsidR="00C35653" w:rsidRDefault="00C35653" w:rsidP="00FF46EE">
            <w:pPr>
              <w:widowControl w:val="0"/>
              <w:spacing w:line="240" w:lineRule="auto"/>
              <w:jc w:val="center"/>
              <w:rPr>
                <w:sz w:val="18"/>
                <w:szCs w:val="18"/>
              </w:rPr>
            </w:pPr>
            <w:r>
              <w:rPr>
                <w:sz w:val="18"/>
                <w:szCs w:val="18"/>
              </w:rPr>
              <w:t>2</w:t>
            </w:r>
          </w:p>
        </w:tc>
        <w:tc>
          <w:tcPr>
            <w:tcW w:w="1833" w:type="dxa"/>
            <w:shd w:val="clear" w:color="auto" w:fill="auto"/>
            <w:tcMar>
              <w:top w:w="100" w:type="dxa"/>
              <w:left w:w="100" w:type="dxa"/>
              <w:bottom w:w="100" w:type="dxa"/>
              <w:right w:w="100" w:type="dxa"/>
            </w:tcMar>
            <w:vAlign w:val="center"/>
          </w:tcPr>
          <w:p w14:paraId="1BE92DFB" w14:textId="77777777" w:rsidR="00C35653" w:rsidRDefault="00C35653" w:rsidP="00FF46EE">
            <w:pPr>
              <w:widowControl w:val="0"/>
              <w:spacing w:line="240" w:lineRule="auto"/>
              <w:jc w:val="center"/>
              <w:rPr>
                <w:sz w:val="18"/>
                <w:szCs w:val="18"/>
              </w:rPr>
            </w:pPr>
            <w:r>
              <w:rPr>
                <w:sz w:val="18"/>
                <w:szCs w:val="18"/>
              </w:rPr>
              <w:t>Hallucination</w:t>
            </w:r>
          </w:p>
          <w:p w14:paraId="5B95C874" w14:textId="77777777" w:rsidR="00C35653" w:rsidRDefault="00C35653" w:rsidP="00FF46EE">
            <w:pPr>
              <w:widowControl w:val="0"/>
              <w:spacing w:line="240" w:lineRule="auto"/>
              <w:jc w:val="center"/>
              <w:rPr>
                <w:sz w:val="18"/>
                <w:szCs w:val="18"/>
              </w:rPr>
            </w:pPr>
            <w:r>
              <w:rPr>
                <w:sz w:val="18"/>
                <w:szCs w:val="18"/>
              </w:rPr>
              <w:t>.12</w:t>
            </w:r>
          </w:p>
        </w:tc>
        <w:tc>
          <w:tcPr>
            <w:tcW w:w="1833" w:type="dxa"/>
            <w:shd w:val="clear" w:color="auto" w:fill="auto"/>
            <w:tcMar>
              <w:top w:w="100" w:type="dxa"/>
              <w:left w:w="100" w:type="dxa"/>
              <w:bottom w:w="100" w:type="dxa"/>
              <w:right w:w="100" w:type="dxa"/>
            </w:tcMar>
            <w:vAlign w:val="center"/>
          </w:tcPr>
          <w:p w14:paraId="1C37F4EA" w14:textId="77777777" w:rsidR="00C35653" w:rsidRDefault="00C35653" w:rsidP="00FF46EE">
            <w:pPr>
              <w:widowControl w:val="0"/>
              <w:spacing w:line="240" w:lineRule="auto"/>
              <w:jc w:val="center"/>
              <w:rPr>
                <w:sz w:val="18"/>
                <w:szCs w:val="18"/>
              </w:rPr>
            </w:pPr>
            <w:r>
              <w:rPr>
                <w:sz w:val="18"/>
                <w:szCs w:val="18"/>
              </w:rPr>
              <w:t>Paranoia</w:t>
            </w:r>
          </w:p>
          <w:p w14:paraId="29BB88A1" w14:textId="77777777" w:rsidR="00C35653" w:rsidRDefault="00C35653" w:rsidP="00FF46EE">
            <w:pPr>
              <w:widowControl w:val="0"/>
              <w:spacing w:line="240" w:lineRule="auto"/>
              <w:jc w:val="center"/>
              <w:rPr>
                <w:sz w:val="18"/>
                <w:szCs w:val="18"/>
              </w:rPr>
            </w:pPr>
            <w:r>
              <w:rPr>
                <w:sz w:val="18"/>
                <w:szCs w:val="18"/>
              </w:rPr>
              <w:t>.11</w:t>
            </w:r>
          </w:p>
        </w:tc>
        <w:tc>
          <w:tcPr>
            <w:tcW w:w="1833" w:type="dxa"/>
            <w:shd w:val="clear" w:color="auto" w:fill="auto"/>
            <w:tcMar>
              <w:top w:w="100" w:type="dxa"/>
              <w:left w:w="100" w:type="dxa"/>
              <w:bottom w:w="100" w:type="dxa"/>
              <w:right w:w="100" w:type="dxa"/>
            </w:tcMar>
            <w:vAlign w:val="center"/>
          </w:tcPr>
          <w:p w14:paraId="1A75573E" w14:textId="77777777" w:rsidR="00C35653" w:rsidRDefault="00C35653" w:rsidP="00FF46EE">
            <w:pPr>
              <w:widowControl w:val="0"/>
              <w:spacing w:line="240" w:lineRule="auto"/>
              <w:jc w:val="center"/>
              <w:rPr>
                <w:sz w:val="18"/>
                <w:szCs w:val="18"/>
              </w:rPr>
            </w:pPr>
            <w:r>
              <w:rPr>
                <w:sz w:val="18"/>
                <w:szCs w:val="18"/>
              </w:rPr>
              <w:t>Delusion</w:t>
            </w:r>
          </w:p>
          <w:p w14:paraId="22A09554" w14:textId="77777777" w:rsidR="00C35653" w:rsidRDefault="00C35653" w:rsidP="00FF46EE">
            <w:pPr>
              <w:widowControl w:val="0"/>
              <w:spacing w:line="240" w:lineRule="auto"/>
              <w:jc w:val="center"/>
              <w:rPr>
                <w:sz w:val="18"/>
                <w:szCs w:val="18"/>
              </w:rPr>
            </w:pPr>
            <w:r>
              <w:rPr>
                <w:sz w:val="18"/>
                <w:szCs w:val="18"/>
              </w:rPr>
              <w:t>.08</w:t>
            </w:r>
          </w:p>
        </w:tc>
        <w:tc>
          <w:tcPr>
            <w:tcW w:w="1833" w:type="dxa"/>
            <w:shd w:val="clear" w:color="auto" w:fill="auto"/>
            <w:tcMar>
              <w:top w:w="100" w:type="dxa"/>
              <w:left w:w="100" w:type="dxa"/>
              <w:bottom w:w="100" w:type="dxa"/>
              <w:right w:w="100" w:type="dxa"/>
            </w:tcMar>
            <w:vAlign w:val="center"/>
          </w:tcPr>
          <w:p w14:paraId="058D8D03" w14:textId="77777777" w:rsidR="00C35653" w:rsidRDefault="00C35653" w:rsidP="00FF46EE">
            <w:pPr>
              <w:widowControl w:val="0"/>
              <w:spacing w:line="240" w:lineRule="auto"/>
              <w:jc w:val="center"/>
              <w:rPr>
                <w:sz w:val="18"/>
                <w:szCs w:val="18"/>
              </w:rPr>
            </w:pPr>
            <w:r>
              <w:rPr>
                <w:sz w:val="18"/>
                <w:szCs w:val="18"/>
              </w:rPr>
              <w:t>Agitation</w:t>
            </w:r>
          </w:p>
          <w:p w14:paraId="2267693C" w14:textId="77777777" w:rsidR="00C35653" w:rsidRDefault="00C35653" w:rsidP="00FF46EE">
            <w:pPr>
              <w:widowControl w:val="0"/>
              <w:spacing w:line="240" w:lineRule="auto"/>
              <w:jc w:val="center"/>
              <w:rPr>
                <w:sz w:val="18"/>
                <w:szCs w:val="18"/>
              </w:rPr>
            </w:pPr>
            <w:r>
              <w:rPr>
                <w:sz w:val="18"/>
                <w:szCs w:val="18"/>
              </w:rPr>
              <w:t>.07</w:t>
            </w:r>
          </w:p>
        </w:tc>
        <w:tc>
          <w:tcPr>
            <w:tcW w:w="1833" w:type="dxa"/>
            <w:shd w:val="clear" w:color="auto" w:fill="auto"/>
            <w:tcMar>
              <w:top w:w="100" w:type="dxa"/>
              <w:left w:w="100" w:type="dxa"/>
              <w:bottom w:w="100" w:type="dxa"/>
              <w:right w:w="100" w:type="dxa"/>
            </w:tcMar>
            <w:vAlign w:val="center"/>
          </w:tcPr>
          <w:p w14:paraId="743CDEA9" w14:textId="77777777" w:rsidR="00C35653" w:rsidRDefault="00C35653" w:rsidP="00FF46EE">
            <w:pPr>
              <w:widowControl w:val="0"/>
              <w:spacing w:line="240" w:lineRule="auto"/>
              <w:jc w:val="center"/>
              <w:rPr>
                <w:sz w:val="18"/>
                <w:szCs w:val="18"/>
              </w:rPr>
            </w:pPr>
            <w:r>
              <w:rPr>
                <w:sz w:val="18"/>
                <w:szCs w:val="18"/>
              </w:rPr>
              <w:t>Poor Insight</w:t>
            </w:r>
          </w:p>
          <w:p w14:paraId="5E36FE9E" w14:textId="77777777" w:rsidR="00C35653" w:rsidRDefault="00C35653" w:rsidP="00FF46EE">
            <w:pPr>
              <w:widowControl w:val="0"/>
              <w:spacing w:line="240" w:lineRule="auto"/>
              <w:jc w:val="center"/>
              <w:rPr>
                <w:sz w:val="18"/>
                <w:szCs w:val="18"/>
              </w:rPr>
            </w:pPr>
            <w:r>
              <w:rPr>
                <w:sz w:val="18"/>
                <w:szCs w:val="18"/>
              </w:rPr>
              <w:t>.07</w:t>
            </w:r>
          </w:p>
        </w:tc>
      </w:tr>
      <w:tr w:rsidR="00C35653" w14:paraId="4FB053CF" w14:textId="77777777" w:rsidTr="00FF46EE">
        <w:trPr>
          <w:trHeight w:val="380"/>
          <w:jc w:val="center"/>
        </w:trPr>
        <w:tc>
          <w:tcPr>
            <w:tcW w:w="780" w:type="dxa"/>
            <w:vMerge/>
            <w:shd w:val="clear" w:color="auto" w:fill="auto"/>
            <w:tcMar>
              <w:top w:w="100" w:type="dxa"/>
              <w:left w:w="100" w:type="dxa"/>
              <w:bottom w:w="100" w:type="dxa"/>
              <w:right w:w="100" w:type="dxa"/>
            </w:tcMar>
            <w:vAlign w:val="center"/>
          </w:tcPr>
          <w:p w14:paraId="77DEF16A" w14:textId="77777777" w:rsidR="00C35653" w:rsidRDefault="00C35653" w:rsidP="00FF46EE">
            <w:pPr>
              <w:widowControl w:val="0"/>
              <w:spacing w:line="240" w:lineRule="auto"/>
              <w:jc w:val="center"/>
              <w:rPr>
                <w:sz w:val="18"/>
                <w:szCs w:val="18"/>
              </w:rPr>
            </w:pPr>
          </w:p>
        </w:tc>
        <w:tc>
          <w:tcPr>
            <w:tcW w:w="1833" w:type="dxa"/>
            <w:shd w:val="clear" w:color="auto" w:fill="auto"/>
            <w:tcMar>
              <w:top w:w="100" w:type="dxa"/>
              <w:left w:w="100" w:type="dxa"/>
              <w:bottom w:w="100" w:type="dxa"/>
              <w:right w:w="100" w:type="dxa"/>
            </w:tcMar>
            <w:vAlign w:val="center"/>
          </w:tcPr>
          <w:p w14:paraId="3EE0751B" w14:textId="77777777" w:rsidR="00C35653" w:rsidRDefault="00C35653" w:rsidP="00FF46EE">
            <w:pPr>
              <w:widowControl w:val="0"/>
              <w:spacing w:line="240" w:lineRule="auto"/>
              <w:jc w:val="center"/>
              <w:rPr>
                <w:sz w:val="18"/>
                <w:szCs w:val="18"/>
              </w:rPr>
            </w:pPr>
            <w:r>
              <w:rPr>
                <w:sz w:val="18"/>
                <w:szCs w:val="18"/>
              </w:rPr>
              <w:t>Persecution</w:t>
            </w:r>
          </w:p>
          <w:p w14:paraId="43F9618D"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512048C5" w14:textId="77777777" w:rsidR="00C35653" w:rsidRDefault="00C35653" w:rsidP="00FF46EE">
            <w:pPr>
              <w:widowControl w:val="0"/>
              <w:spacing w:line="240" w:lineRule="auto"/>
              <w:jc w:val="center"/>
              <w:rPr>
                <w:sz w:val="18"/>
                <w:szCs w:val="18"/>
              </w:rPr>
            </w:pPr>
            <w:r>
              <w:rPr>
                <w:sz w:val="18"/>
                <w:szCs w:val="18"/>
              </w:rPr>
              <w:t>Tearful</w:t>
            </w:r>
          </w:p>
          <w:p w14:paraId="5E9492A5"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04CA9F0F" w14:textId="77777777" w:rsidR="00C35653" w:rsidRDefault="00C35653" w:rsidP="00FF46EE">
            <w:pPr>
              <w:widowControl w:val="0"/>
              <w:spacing w:line="240" w:lineRule="auto"/>
              <w:jc w:val="center"/>
              <w:rPr>
                <w:sz w:val="18"/>
                <w:szCs w:val="18"/>
              </w:rPr>
            </w:pPr>
            <w:r>
              <w:rPr>
                <w:sz w:val="18"/>
                <w:szCs w:val="18"/>
              </w:rPr>
              <w:t>Aggression</w:t>
            </w:r>
          </w:p>
          <w:p w14:paraId="6C44B121"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224C1F0C" w14:textId="77777777" w:rsidR="00C35653" w:rsidRDefault="00C35653" w:rsidP="00FF46EE">
            <w:pPr>
              <w:widowControl w:val="0"/>
              <w:spacing w:line="240" w:lineRule="auto"/>
              <w:jc w:val="center"/>
              <w:rPr>
                <w:sz w:val="18"/>
                <w:szCs w:val="18"/>
              </w:rPr>
            </w:pPr>
            <w:r>
              <w:rPr>
                <w:sz w:val="18"/>
                <w:szCs w:val="18"/>
              </w:rPr>
              <w:t>Suicidal Ideation</w:t>
            </w:r>
          </w:p>
          <w:p w14:paraId="5D4FE41A" w14:textId="77777777" w:rsidR="00C35653" w:rsidRDefault="00C35653" w:rsidP="00FF46EE">
            <w:pPr>
              <w:widowControl w:val="0"/>
              <w:spacing w:line="240" w:lineRule="auto"/>
              <w:jc w:val="center"/>
              <w:rPr>
                <w:sz w:val="18"/>
                <w:szCs w:val="18"/>
              </w:rPr>
            </w:pPr>
            <w:r>
              <w:rPr>
                <w:sz w:val="18"/>
                <w:szCs w:val="18"/>
              </w:rPr>
              <w:t>.04</w:t>
            </w:r>
          </w:p>
        </w:tc>
        <w:tc>
          <w:tcPr>
            <w:tcW w:w="1833" w:type="dxa"/>
            <w:shd w:val="clear" w:color="auto" w:fill="auto"/>
            <w:tcMar>
              <w:top w:w="100" w:type="dxa"/>
              <w:left w:w="100" w:type="dxa"/>
              <w:bottom w:w="100" w:type="dxa"/>
              <w:right w:w="100" w:type="dxa"/>
            </w:tcMar>
            <w:vAlign w:val="center"/>
          </w:tcPr>
          <w:p w14:paraId="5CEEA3FE" w14:textId="77777777" w:rsidR="00C35653" w:rsidRDefault="00C35653" w:rsidP="00FF46EE">
            <w:pPr>
              <w:widowControl w:val="0"/>
              <w:spacing w:line="240" w:lineRule="auto"/>
              <w:jc w:val="center"/>
              <w:rPr>
                <w:sz w:val="18"/>
                <w:szCs w:val="18"/>
              </w:rPr>
            </w:pPr>
            <w:r>
              <w:rPr>
                <w:sz w:val="18"/>
                <w:szCs w:val="18"/>
              </w:rPr>
              <w:t>Poor Concentration</w:t>
            </w:r>
          </w:p>
          <w:p w14:paraId="4A162C5A" w14:textId="77777777" w:rsidR="00C35653" w:rsidRDefault="00C35653" w:rsidP="00FF46EE">
            <w:pPr>
              <w:widowControl w:val="0"/>
              <w:spacing w:line="240" w:lineRule="auto"/>
              <w:jc w:val="center"/>
              <w:rPr>
                <w:sz w:val="18"/>
                <w:szCs w:val="18"/>
              </w:rPr>
            </w:pPr>
            <w:r>
              <w:rPr>
                <w:sz w:val="18"/>
                <w:szCs w:val="18"/>
              </w:rPr>
              <w:t>.03</w:t>
            </w:r>
          </w:p>
        </w:tc>
      </w:tr>
      <w:tr w:rsidR="00C35653" w14:paraId="1CFC3B97" w14:textId="77777777" w:rsidTr="00FF46EE">
        <w:trPr>
          <w:trHeight w:val="380"/>
          <w:jc w:val="center"/>
        </w:trPr>
        <w:tc>
          <w:tcPr>
            <w:tcW w:w="780" w:type="dxa"/>
            <w:vMerge w:val="restart"/>
            <w:shd w:val="clear" w:color="auto" w:fill="D9D9D9"/>
            <w:tcMar>
              <w:top w:w="100" w:type="dxa"/>
              <w:left w:w="100" w:type="dxa"/>
              <w:bottom w:w="100" w:type="dxa"/>
              <w:right w:w="100" w:type="dxa"/>
            </w:tcMar>
            <w:vAlign w:val="center"/>
          </w:tcPr>
          <w:p w14:paraId="3A8C013E" w14:textId="77777777" w:rsidR="00C35653" w:rsidRDefault="00C35653" w:rsidP="00FF46EE">
            <w:pPr>
              <w:widowControl w:val="0"/>
              <w:spacing w:line="240" w:lineRule="auto"/>
              <w:jc w:val="center"/>
              <w:rPr>
                <w:sz w:val="18"/>
                <w:szCs w:val="18"/>
              </w:rPr>
            </w:pPr>
            <w:r>
              <w:rPr>
                <w:sz w:val="18"/>
                <w:szCs w:val="18"/>
              </w:rPr>
              <w:t>3</w:t>
            </w:r>
          </w:p>
        </w:tc>
        <w:tc>
          <w:tcPr>
            <w:tcW w:w="1833" w:type="dxa"/>
            <w:shd w:val="clear" w:color="auto" w:fill="D9D9D9"/>
            <w:tcMar>
              <w:top w:w="100" w:type="dxa"/>
              <w:left w:w="100" w:type="dxa"/>
              <w:bottom w:w="100" w:type="dxa"/>
              <w:right w:w="100" w:type="dxa"/>
            </w:tcMar>
            <w:vAlign w:val="center"/>
          </w:tcPr>
          <w:p w14:paraId="28188795" w14:textId="77777777" w:rsidR="00C35653" w:rsidRDefault="00C35653" w:rsidP="00FF46EE">
            <w:pPr>
              <w:widowControl w:val="0"/>
              <w:spacing w:line="240" w:lineRule="auto"/>
              <w:jc w:val="center"/>
              <w:rPr>
                <w:sz w:val="18"/>
                <w:szCs w:val="18"/>
              </w:rPr>
            </w:pPr>
            <w:r>
              <w:rPr>
                <w:sz w:val="18"/>
                <w:szCs w:val="18"/>
              </w:rPr>
              <w:t>Tearful</w:t>
            </w:r>
          </w:p>
          <w:p w14:paraId="501633B9" w14:textId="77777777" w:rsidR="00C35653" w:rsidRDefault="00C35653" w:rsidP="00FF46EE">
            <w:pPr>
              <w:widowControl w:val="0"/>
              <w:spacing w:line="240" w:lineRule="auto"/>
              <w:jc w:val="center"/>
              <w:rPr>
                <w:sz w:val="18"/>
                <w:szCs w:val="18"/>
              </w:rPr>
            </w:pPr>
            <w:r>
              <w:rPr>
                <w:sz w:val="18"/>
                <w:szCs w:val="18"/>
              </w:rPr>
              <w:t>.23</w:t>
            </w:r>
          </w:p>
        </w:tc>
        <w:tc>
          <w:tcPr>
            <w:tcW w:w="1833" w:type="dxa"/>
            <w:shd w:val="clear" w:color="auto" w:fill="D9D9D9"/>
            <w:tcMar>
              <w:top w:w="100" w:type="dxa"/>
              <w:left w:w="100" w:type="dxa"/>
              <w:bottom w:w="100" w:type="dxa"/>
              <w:right w:w="100" w:type="dxa"/>
            </w:tcMar>
            <w:vAlign w:val="center"/>
          </w:tcPr>
          <w:p w14:paraId="7ECB1CD1" w14:textId="77777777" w:rsidR="00C35653" w:rsidRDefault="00C35653" w:rsidP="00FF46EE">
            <w:pPr>
              <w:widowControl w:val="0"/>
              <w:spacing w:line="240" w:lineRule="auto"/>
              <w:jc w:val="center"/>
              <w:rPr>
                <w:sz w:val="18"/>
                <w:szCs w:val="18"/>
              </w:rPr>
            </w:pPr>
            <w:r>
              <w:rPr>
                <w:sz w:val="18"/>
                <w:szCs w:val="18"/>
              </w:rPr>
              <w:t>Poor Concentration</w:t>
            </w:r>
          </w:p>
          <w:p w14:paraId="511D6B3F" w14:textId="77777777" w:rsidR="00C35653" w:rsidRDefault="00C35653" w:rsidP="00FF46EE">
            <w:pPr>
              <w:widowControl w:val="0"/>
              <w:spacing w:line="240" w:lineRule="auto"/>
              <w:jc w:val="center"/>
              <w:rPr>
                <w:sz w:val="18"/>
                <w:szCs w:val="18"/>
              </w:rPr>
            </w:pPr>
            <w:r>
              <w:rPr>
                <w:sz w:val="18"/>
                <w:szCs w:val="18"/>
              </w:rPr>
              <w:t>.14</w:t>
            </w:r>
          </w:p>
        </w:tc>
        <w:tc>
          <w:tcPr>
            <w:tcW w:w="1833" w:type="dxa"/>
            <w:shd w:val="clear" w:color="auto" w:fill="D9D9D9"/>
            <w:tcMar>
              <w:top w:w="100" w:type="dxa"/>
              <w:left w:w="100" w:type="dxa"/>
              <w:bottom w:w="100" w:type="dxa"/>
              <w:right w:w="100" w:type="dxa"/>
            </w:tcMar>
            <w:vAlign w:val="center"/>
          </w:tcPr>
          <w:p w14:paraId="70A82A53" w14:textId="77777777" w:rsidR="00C35653" w:rsidRDefault="00C35653" w:rsidP="00FF46EE">
            <w:pPr>
              <w:widowControl w:val="0"/>
              <w:spacing w:line="240" w:lineRule="auto"/>
              <w:jc w:val="center"/>
              <w:rPr>
                <w:sz w:val="18"/>
                <w:szCs w:val="18"/>
              </w:rPr>
            </w:pPr>
            <w:r>
              <w:rPr>
                <w:sz w:val="18"/>
                <w:szCs w:val="18"/>
              </w:rPr>
              <w:t>Guilt</w:t>
            </w:r>
          </w:p>
          <w:p w14:paraId="7E6C9534" w14:textId="77777777" w:rsidR="00C35653" w:rsidRDefault="00C35653" w:rsidP="00FF46EE">
            <w:pPr>
              <w:widowControl w:val="0"/>
              <w:spacing w:line="240" w:lineRule="auto"/>
              <w:jc w:val="center"/>
              <w:rPr>
                <w:sz w:val="18"/>
                <w:szCs w:val="18"/>
              </w:rPr>
            </w:pPr>
            <w:r>
              <w:rPr>
                <w:sz w:val="18"/>
                <w:szCs w:val="18"/>
              </w:rPr>
              <w:t>.13</w:t>
            </w:r>
          </w:p>
        </w:tc>
        <w:tc>
          <w:tcPr>
            <w:tcW w:w="1833" w:type="dxa"/>
            <w:shd w:val="clear" w:color="auto" w:fill="D9D9D9"/>
            <w:tcMar>
              <w:top w:w="100" w:type="dxa"/>
              <w:left w:w="100" w:type="dxa"/>
              <w:bottom w:w="100" w:type="dxa"/>
              <w:right w:w="100" w:type="dxa"/>
            </w:tcMar>
            <w:vAlign w:val="center"/>
          </w:tcPr>
          <w:p w14:paraId="26A4F131" w14:textId="77777777" w:rsidR="00C35653" w:rsidRDefault="00C35653" w:rsidP="00FF46EE">
            <w:pPr>
              <w:widowControl w:val="0"/>
              <w:spacing w:line="240" w:lineRule="auto"/>
              <w:jc w:val="center"/>
              <w:rPr>
                <w:sz w:val="18"/>
                <w:szCs w:val="18"/>
              </w:rPr>
            </w:pPr>
            <w:r>
              <w:rPr>
                <w:sz w:val="18"/>
                <w:szCs w:val="18"/>
              </w:rPr>
              <w:t>Irritability</w:t>
            </w:r>
          </w:p>
          <w:p w14:paraId="20C59DAC" w14:textId="77777777" w:rsidR="00C35653" w:rsidRDefault="00C35653" w:rsidP="00FF46EE">
            <w:pPr>
              <w:widowControl w:val="0"/>
              <w:spacing w:line="240" w:lineRule="auto"/>
              <w:jc w:val="center"/>
              <w:rPr>
                <w:sz w:val="18"/>
                <w:szCs w:val="18"/>
              </w:rPr>
            </w:pPr>
            <w:r>
              <w:rPr>
                <w:sz w:val="18"/>
                <w:szCs w:val="18"/>
              </w:rPr>
              <w:t>.10</w:t>
            </w:r>
          </w:p>
        </w:tc>
        <w:tc>
          <w:tcPr>
            <w:tcW w:w="1833" w:type="dxa"/>
            <w:shd w:val="clear" w:color="auto" w:fill="D9D9D9"/>
            <w:tcMar>
              <w:top w:w="100" w:type="dxa"/>
              <w:left w:w="100" w:type="dxa"/>
              <w:bottom w:w="100" w:type="dxa"/>
              <w:right w:w="100" w:type="dxa"/>
            </w:tcMar>
            <w:vAlign w:val="center"/>
          </w:tcPr>
          <w:p w14:paraId="583EA427" w14:textId="77777777" w:rsidR="00C35653" w:rsidRDefault="00C35653" w:rsidP="00FF46EE">
            <w:pPr>
              <w:widowControl w:val="0"/>
              <w:spacing w:line="240" w:lineRule="auto"/>
              <w:jc w:val="center"/>
              <w:rPr>
                <w:sz w:val="18"/>
                <w:szCs w:val="18"/>
              </w:rPr>
            </w:pPr>
            <w:r>
              <w:rPr>
                <w:sz w:val="18"/>
                <w:szCs w:val="18"/>
              </w:rPr>
              <w:t>Weight Loss</w:t>
            </w:r>
          </w:p>
          <w:p w14:paraId="762C4FBF" w14:textId="77777777" w:rsidR="00C35653" w:rsidRDefault="00C35653" w:rsidP="00FF46EE">
            <w:pPr>
              <w:widowControl w:val="0"/>
              <w:spacing w:line="240" w:lineRule="auto"/>
              <w:jc w:val="center"/>
              <w:rPr>
                <w:sz w:val="18"/>
                <w:szCs w:val="18"/>
              </w:rPr>
            </w:pPr>
            <w:r>
              <w:rPr>
                <w:sz w:val="18"/>
                <w:szCs w:val="18"/>
              </w:rPr>
              <w:t>.10</w:t>
            </w:r>
          </w:p>
        </w:tc>
      </w:tr>
      <w:tr w:rsidR="00C35653" w14:paraId="6FBBDD71" w14:textId="77777777" w:rsidTr="00FF46EE">
        <w:trPr>
          <w:trHeight w:val="380"/>
          <w:jc w:val="center"/>
        </w:trPr>
        <w:tc>
          <w:tcPr>
            <w:tcW w:w="780" w:type="dxa"/>
            <w:vMerge/>
            <w:shd w:val="clear" w:color="auto" w:fill="D9D9D9"/>
            <w:tcMar>
              <w:top w:w="100" w:type="dxa"/>
              <w:left w:w="100" w:type="dxa"/>
              <w:bottom w:w="100" w:type="dxa"/>
              <w:right w:w="100" w:type="dxa"/>
            </w:tcMar>
            <w:vAlign w:val="center"/>
          </w:tcPr>
          <w:p w14:paraId="1386C43C" w14:textId="77777777" w:rsidR="00C35653" w:rsidRDefault="00C35653" w:rsidP="00FF46EE">
            <w:pPr>
              <w:widowControl w:val="0"/>
              <w:spacing w:line="240" w:lineRule="auto"/>
              <w:jc w:val="center"/>
              <w:rPr>
                <w:sz w:val="18"/>
                <w:szCs w:val="18"/>
              </w:rPr>
            </w:pPr>
          </w:p>
        </w:tc>
        <w:tc>
          <w:tcPr>
            <w:tcW w:w="1833" w:type="dxa"/>
            <w:shd w:val="clear" w:color="auto" w:fill="D9D9D9"/>
            <w:tcMar>
              <w:top w:w="100" w:type="dxa"/>
              <w:left w:w="100" w:type="dxa"/>
              <w:bottom w:w="100" w:type="dxa"/>
              <w:right w:w="100" w:type="dxa"/>
            </w:tcMar>
            <w:vAlign w:val="center"/>
          </w:tcPr>
          <w:p w14:paraId="3422E400" w14:textId="77777777" w:rsidR="00C35653" w:rsidRDefault="00C35653" w:rsidP="00FF46EE">
            <w:pPr>
              <w:widowControl w:val="0"/>
              <w:spacing w:line="240" w:lineRule="auto"/>
              <w:jc w:val="center"/>
              <w:rPr>
                <w:sz w:val="18"/>
                <w:szCs w:val="18"/>
              </w:rPr>
            </w:pPr>
            <w:r>
              <w:rPr>
                <w:sz w:val="18"/>
                <w:szCs w:val="18"/>
              </w:rPr>
              <w:t>Suicidal Ideation</w:t>
            </w:r>
          </w:p>
          <w:p w14:paraId="3991A24D" w14:textId="77777777" w:rsidR="00C35653" w:rsidRDefault="00C35653" w:rsidP="00FF46EE">
            <w:pPr>
              <w:widowControl w:val="0"/>
              <w:spacing w:line="240" w:lineRule="auto"/>
              <w:jc w:val="center"/>
              <w:rPr>
                <w:sz w:val="18"/>
                <w:szCs w:val="18"/>
              </w:rPr>
            </w:pPr>
            <w:r>
              <w:rPr>
                <w:sz w:val="18"/>
                <w:szCs w:val="18"/>
              </w:rPr>
              <w:t>.09</w:t>
            </w:r>
          </w:p>
        </w:tc>
        <w:tc>
          <w:tcPr>
            <w:tcW w:w="1833" w:type="dxa"/>
            <w:shd w:val="clear" w:color="auto" w:fill="D9D9D9"/>
            <w:tcMar>
              <w:top w:w="100" w:type="dxa"/>
              <w:left w:w="100" w:type="dxa"/>
              <w:bottom w:w="100" w:type="dxa"/>
              <w:right w:w="100" w:type="dxa"/>
            </w:tcMar>
            <w:vAlign w:val="center"/>
          </w:tcPr>
          <w:p w14:paraId="230C36B2" w14:textId="77777777" w:rsidR="00C35653" w:rsidRDefault="00C35653" w:rsidP="00FF46EE">
            <w:pPr>
              <w:widowControl w:val="0"/>
              <w:spacing w:line="240" w:lineRule="auto"/>
              <w:jc w:val="center"/>
              <w:rPr>
                <w:sz w:val="18"/>
                <w:szCs w:val="18"/>
              </w:rPr>
            </w:pPr>
            <w:r>
              <w:rPr>
                <w:sz w:val="18"/>
                <w:szCs w:val="18"/>
              </w:rPr>
              <w:t>Mood Instability</w:t>
            </w:r>
          </w:p>
          <w:p w14:paraId="269B1286" w14:textId="77777777" w:rsidR="00C35653" w:rsidRDefault="00C35653" w:rsidP="00FF46EE">
            <w:pPr>
              <w:widowControl w:val="0"/>
              <w:spacing w:line="240" w:lineRule="auto"/>
              <w:jc w:val="center"/>
              <w:rPr>
                <w:sz w:val="18"/>
                <w:szCs w:val="18"/>
              </w:rPr>
            </w:pPr>
            <w:r>
              <w:rPr>
                <w:sz w:val="18"/>
                <w:szCs w:val="18"/>
              </w:rPr>
              <w:t>.08</w:t>
            </w:r>
          </w:p>
        </w:tc>
        <w:tc>
          <w:tcPr>
            <w:tcW w:w="1833" w:type="dxa"/>
            <w:shd w:val="clear" w:color="auto" w:fill="D9D9D9"/>
            <w:tcMar>
              <w:top w:w="100" w:type="dxa"/>
              <w:left w:w="100" w:type="dxa"/>
              <w:bottom w:w="100" w:type="dxa"/>
              <w:right w:w="100" w:type="dxa"/>
            </w:tcMar>
            <w:vAlign w:val="center"/>
          </w:tcPr>
          <w:p w14:paraId="26225993" w14:textId="77777777" w:rsidR="00C35653" w:rsidRDefault="00C35653" w:rsidP="00FF46EE">
            <w:pPr>
              <w:widowControl w:val="0"/>
              <w:spacing w:line="240" w:lineRule="auto"/>
              <w:jc w:val="center"/>
              <w:rPr>
                <w:sz w:val="18"/>
                <w:szCs w:val="18"/>
              </w:rPr>
            </w:pPr>
            <w:r>
              <w:rPr>
                <w:sz w:val="18"/>
                <w:szCs w:val="18"/>
              </w:rPr>
              <w:t>Hopelessness</w:t>
            </w:r>
          </w:p>
          <w:p w14:paraId="0ED32D67"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D9D9D9"/>
            <w:tcMar>
              <w:top w:w="100" w:type="dxa"/>
              <w:left w:w="100" w:type="dxa"/>
              <w:bottom w:w="100" w:type="dxa"/>
              <w:right w:w="100" w:type="dxa"/>
            </w:tcMar>
            <w:vAlign w:val="center"/>
          </w:tcPr>
          <w:p w14:paraId="56818974" w14:textId="77777777" w:rsidR="00C35653" w:rsidRDefault="00C35653" w:rsidP="00FF46EE">
            <w:pPr>
              <w:widowControl w:val="0"/>
              <w:spacing w:line="240" w:lineRule="auto"/>
              <w:jc w:val="center"/>
              <w:rPr>
                <w:sz w:val="18"/>
                <w:szCs w:val="18"/>
              </w:rPr>
            </w:pPr>
            <w:r>
              <w:rPr>
                <w:sz w:val="18"/>
                <w:szCs w:val="18"/>
              </w:rPr>
              <w:t>Aggression</w:t>
            </w:r>
          </w:p>
          <w:p w14:paraId="42831A75" w14:textId="77777777" w:rsidR="00C35653" w:rsidRDefault="00C35653" w:rsidP="00FF46EE">
            <w:pPr>
              <w:widowControl w:val="0"/>
              <w:spacing w:line="240" w:lineRule="auto"/>
              <w:jc w:val="center"/>
              <w:rPr>
                <w:sz w:val="18"/>
                <w:szCs w:val="18"/>
              </w:rPr>
            </w:pPr>
            <w:r>
              <w:rPr>
                <w:sz w:val="18"/>
                <w:szCs w:val="18"/>
              </w:rPr>
              <w:t>.03</w:t>
            </w:r>
          </w:p>
        </w:tc>
        <w:tc>
          <w:tcPr>
            <w:tcW w:w="1833" w:type="dxa"/>
            <w:shd w:val="clear" w:color="auto" w:fill="D9D9D9"/>
            <w:tcMar>
              <w:top w:w="100" w:type="dxa"/>
              <w:left w:w="100" w:type="dxa"/>
              <w:bottom w:w="100" w:type="dxa"/>
              <w:right w:w="100" w:type="dxa"/>
            </w:tcMar>
            <w:vAlign w:val="center"/>
          </w:tcPr>
          <w:p w14:paraId="3A9AC2E3" w14:textId="77777777" w:rsidR="00C35653" w:rsidRDefault="00C35653" w:rsidP="00FF46EE">
            <w:pPr>
              <w:widowControl w:val="0"/>
              <w:spacing w:line="240" w:lineRule="auto"/>
              <w:jc w:val="center"/>
              <w:rPr>
                <w:sz w:val="18"/>
                <w:szCs w:val="18"/>
              </w:rPr>
            </w:pPr>
            <w:r>
              <w:rPr>
                <w:sz w:val="18"/>
                <w:szCs w:val="18"/>
              </w:rPr>
              <w:t>Paranoia</w:t>
            </w:r>
          </w:p>
          <w:p w14:paraId="5E3343C6" w14:textId="77777777" w:rsidR="00C35653" w:rsidRDefault="00C35653" w:rsidP="00FF46EE">
            <w:pPr>
              <w:widowControl w:val="0"/>
              <w:spacing w:line="240" w:lineRule="auto"/>
              <w:jc w:val="center"/>
              <w:rPr>
                <w:sz w:val="18"/>
                <w:szCs w:val="18"/>
              </w:rPr>
            </w:pPr>
            <w:r>
              <w:rPr>
                <w:sz w:val="18"/>
                <w:szCs w:val="18"/>
              </w:rPr>
              <w:t>.03</w:t>
            </w:r>
          </w:p>
        </w:tc>
      </w:tr>
      <w:tr w:rsidR="00C35653" w14:paraId="5A980AD7" w14:textId="77777777" w:rsidTr="00FF46EE">
        <w:trPr>
          <w:trHeight w:val="380"/>
          <w:jc w:val="center"/>
        </w:trPr>
        <w:tc>
          <w:tcPr>
            <w:tcW w:w="780" w:type="dxa"/>
            <w:vMerge w:val="restart"/>
            <w:shd w:val="clear" w:color="auto" w:fill="auto"/>
            <w:tcMar>
              <w:top w:w="100" w:type="dxa"/>
              <w:left w:w="100" w:type="dxa"/>
              <w:bottom w:w="100" w:type="dxa"/>
              <w:right w:w="100" w:type="dxa"/>
            </w:tcMar>
            <w:vAlign w:val="center"/>
          </w:tcPr>
          <w:p w14:paraId="152B2214" w14:textId="77777777" w:rsidR="00C35653" w:rsidRDefault="00C35653" w:rsidP="00FF46EE">
            <w:pPr>
              <w:widowControl w:val="0"/>
              <w:spacing w:line="240" w:lineRule="auto"/>
              <w:jc w:val="center"/>
              <w:rPr>
                <w:sz w:val="18"/>
                <w:szCs w:val="18"/>
              </w:rPr>
            </w:pPr>
            <w:r>
              <w:rPr>
                <w:sz w:val="18"/>
                <w:szCs w:val="18"/>
              </w:rPr>
              <w:t>4</w:t>
            </w:r>
          </w:p>
        </w:tc>
        <w:tc>
          <w:tcPr>
            <w:tcW w:w="1833" w:type="dxa"/>
            <w:shd w:val="clear" w:color="auto" w:fill="auto"/>
            <w:tcMar>
              <w:top w:w="100" w:type="dxa"/>
              <w:left w:w="100" w:type="dxa"/>
              <w:bottom w:w="100" w:type="dxa"/>
              <w:right w:w="100" w:type="dxa"/>
            </w:tcMar>
            <w:vAlign w:val="center"/>
          </w:tcPr>
          <w:p w14:paraId="32C70DA4" w14:textId="77777777" w:rsidR="00C35653" w:rsidRDefault="00C35653" w:rsidP="00FF46EE">
            <w:pPr>
              <w:widowControl w:val="0"/>
              <w:spacing w:line="240" w:lineRule="auto"/>
              <w:jc w:val="center"/>
              <w:rPr>
                <w:sz w:val="18"/>
                <w:szCs w:val="18"/>
              </w:rPr>
            </w:pPr>
            <w:r>
              <w:rPr>
                <w:sz w:val="18"/>
                <w:szCs w:val="18"/>
              </w:rPr>
              <w:t>Insomnia</w:t>
            </w:r>
          </w:p>
          <w:p w14:paraId="19632525" w14:textId="77777777" w:rsidR="00C35653" w:rsidRDefault="00C35653" w:rsidP="00FF46EE">
            <w:pPr>
              <w:widowControl w:val="0"/>
              <w:spacing w:line="240" w:lineRule="auto"/>
              <w:jc w:val="center"/>
              <w:rPr>
                <w:sz w:val="18"/>
                <w:szCs w:val="18"/>
              </w:rPr>
            </w:pPr>
            <w:r>
              <w:rPr>
                <w:sz w:val="18"/>
                <w:szCs w:val="18"/>
              </w:rPr>
              <w:t>.16</w:t>
            </w:r>
          </w:p>
        </w:tc>
        <w:tc>
          <w:tcPr>
            <w:tcW w:w="1833" w:type="dxa"/>
            <w:shd w:val="clear" w:color="auto" w:fill="auto"/>
            <w:tcMar>
              <w:top w:w="100" w:type="dxa"/>
              <w:left w:w="100" w:type="dxa"/>
              <w:bottom w:w="100" w:type="dxa"/>
              <w:right w:w="100" w:type="dxa"/>
            </w:tcMar>
            <w:vAlign w:val="center"/>
          </w:tcPr>
          <w:p w14:paraId="0B94CABF" w14:textId="77777777" w:rsidR="00C35653" w:rsidRDefault="00C35653" w:rsidP="00FF46EE">
            <w:pPr>
              <w:widowControl w:val="0"/>
              <w:spacing w:line="240" w:lineRule="auto"/>
              <w:jc w:val="center"/>
              <w:rPr>
                <w:sz w:val="18"/>
                <w:szCs w:val="18"/>
              </w:rPr>
            </w:pPr>
            <w:r>
              <w:rPr>
                <w:sz w:val="18"/>
                <w:szCs w:val="18"/>
              </w:rPr>
              <w:t>Agitation</w:t>
            </w:r>
          </w:p>
          <w:p w14:paraId="6632ADBE" w14:textId="77777777" w:rsidR="00C35653" w:rsidRDefault="00C35653" w:rsidP="00FF46EE">
            <w:pPr>
              <w:widowControl w:val="0"/>
              <w:spacing w:line="240" w:lineRule="auto"/>
              <w:jc w:val="center"/>
              <w:rPr>
                <w:sz w:val="18"/>
                <w:szCs w:val="18"/>
              </w:rPr>
            </w:pPr>
            <w:r>
              <w:rPr>
                <w:sz w:val="18"/>
                <w:szCs w:val="18"/>
              </w:rPr>
              <w:t>.13</w:t>
            </w:r>
          </w:p>
        </w:tc>
        <w:tc>
          <w:tcPr>
            <w:tcW w:w="1833" w:type="dxa"/>
            <w:shd w:val="clear" w:color="auto" w:fill="auto"/>
            <w:tcMar>
              <w:top w:w="100" w:type="dxa"/>
              <w:left w:w="100" w:type="dxa"/>
              <w:bottom w:w="100" w:type="dxa"/>
              <w:right w:w="100" w:type="dxa"/>
            </w:tcMar>
            <w:vAlign w:val="center"/>
          </w:tcPr>
          <w:p w14:paraId="4140403E" w14:textId="77777777" w:rsidR="00C35653" w:rsidRDefault="00C35653" w:rsidP="00FF46EE">
            <w:pPr>
              <w:widowControl w:val="0"/>
              <w:spacing w:line="240" w:lineRule="auto"/>
              <w:jc w:val="center"/>
              <w:rPr>
                <w:sz w:val="18"/>
                <w:szCs w:val="18"/>
              </w:rPr>
            </w:pPr>
            <w:r>
              <w:rPr>
                <w:sz w:val="18"/>
                <w:szCs w:val="18"/>
              </w:rPr>
              <w:t>Aggression</w:t>
            </w:r>
          </w:p>
          <w:p w14:paraId="58ED6BC7" w14:textId="77777777" w:rsidR="00C35653" w:rsidRDefault="00C35653" w:rsidP="00FF46EE">
            <w:pPr>
              <w:widowControl w:val="0"/>
              <w:spacing w:line="240" w:lineRule="auto"/>
              <w:jc w:val="center"/>
              <w:rPr>
                <w:sz w:val="18"/>
                <w:szCs w:val="18"/>
              </w:rPr>
            </w:pPr>
            <w:r>
              <w:rPr>
                <w:sz w:val="18"/>
                <w:szCs w:val="18"/>
              </w:rPr>
              <w:t>.11</w:t>
            </w:r>
          </w:p>
        </w:tc>
        <w:tc>
          <w:tcPr>
            <w:tcW w:w="1833" w:type="dxa"/>
            <w:shd w:val="clear" w:color="auto" w:fill="auto"/>
            <w:tcMar>
              <w:top w:w="100" w:type="dxa"/>
              <w:left w:w="100" w:type="dxa"/>
              <w:bottom w:w="100" w:type="dxa"/>
              <w:right w:w="100" w:type="dxa"/>
            </w:tcMar>
            <w:vAlign w:val="center"/>
          </w:tcPr>
          <w:p w14:paraId="274CA8A8" w14:textId="77777777" w:rsidR="00C35653" w:rsidRDefault="00C35653" w:rsidP="00FF46EE">
            <w:pPr>
              <w:widowControl w:val="0"/>
              <w:spacing w:line="240" w:lineRule="auto"/>
              <w:jc w:val="center"/>
              <w:rPr>
                <w:sz w:val="18"/>
                <w:szCs w:val="18"/>
              </w:rPr>
            </w:pPr>
            <w:r>
              <w:rPr>
                <w:sz w:val="18"/>
                <w:szCs w:val="18"/>
              </w:rPr>
              <w:t>Tearful</w:t>
            </w:r>
          </w:p>
          <w:p w14:paraId="42EEF612" w14:textId="77777777" w:rsidR="00C35653" w:rsidRDefault="00C35653" w:rsidP="00FF46EE">
            <w:pPr>
              <w:widowControl w:val="0"/>
              <w:spacing w:line="240" w:lineRule="auto"/>
              <w:jc w:val="center"/>
              <w:rPr>
                <w:sz w:val="18"/>
                <w:szCs w:val="18"/>
              </w:rPr>
            </w:pPr>
            <w:r>
              <w:rPr>
                <w:sz w:val="18"/>
                <w:szCs w:val="18"/>
              </w:rPr>
              <w:t>.08</w:t>
            </w:r>
          </w:p>
        </w:tc>
        <w:tc>
          <w:tcPr>
            <w:tcW w:w="1833" w:type="dxa"/>
            <w:shd w:val="clear" w:color="auto" w:fill="auto"/>
            <w:tcMar>
              <w:top w:w="100" w:type="dxa"/>
              <w:left w:w="100" w:type="dxa"/>
              <w:bottom w:w="100" w:type="dxa"/>
              <w:right w:w="100" w:type="dxa"/>
            </w:tcMar>
            <w:vAlign w:val="center"/>
          </w:tcPr>
          <w:p w14:paraId="6462DD7D" w14:textId="77777777" w:rsidR="00C35653" w:rsidRDefault="00C35653" w:rsidP="00FF46EE">
            <w:pPr>
              <w:widowControl w:val="0"/>
              <w:spacing w:line="240" w:lineRule="auto"/>
              <w:jc w:val="center"/>
              <w:rPr>
                <w:sz w:val="18"/>
                <w:szCs w:val="18"/>
              </w:rPr>
            </w:pPr>
            <w:r>
              <w:rPr>
                <w:sz w:val="18"/>
                <w:szCs w:val="18"/>
              </w:rPr>
              <w:t>Mood Instability</w:t>
            </w:r>
          </w:p>
          <w:p w14:paraId="3FD7F328" w14:textId="77777777" w:rsidR="00C35653" w:rsidRDefault="00C35653" w:rsidP="00FF46EE">
            <w:pPr>
              <w:widowControl w:val="0"/>
              <w:spacing w:line="240" w:lineRule="auto"/>
              <w:jc w:val="center"/>
              <w:rPr>
                <w:sz w:val="18"/>
                <w:szCs w:val="18"/>
              </w:rPr>
            </w:pPr>
            <w:r>
              <w:rPr>
                <w:sz w:val="18"/>
                <w:szCs w:val="18"/>
              </w:rPr>
              <w:t>.06</w:t>
            </w:r>
          </w:p>
        </w:tc>
      </w:tr>
      <w:tr w:rsidR="00C35653" w14:paraId="297F2694" w14:textId="77777777" w:rsidTr="00FF46EE">
        <w:trPr>
          <w:trHeight w:val="380"/>
          <w:jc w:val="center"/>
        </w:trPr>
        <w:tc>
          <w:tcPr>
            <w:tcW w:w="780" w:type="dxa"/>
            <w:vMerge/>
            <w:shd w:val="clear" w:color="auto" w:fill="auto"/>
            <w:tcMar>
              <w:top w:w="100" w:type="dxa"/>
              <w:left w:w="100" w:type="dxa"/>
              <w:bottom w:w="100" w:type="dxa"/>
              <w:right w:w="100" w:type="dxa"/>
            </w:tcMar>
            <w:vAlign w:val="center"/>
          </w:tcPr>
          <w:p w14:paraId="15E4B49F" w14:textId="77777777" w:rsidR="00C35653" w:rsidRDefault="00C35653" w:rsidP="00FF46EE">
            <w:pPr>
              <w:widowControl w:val="0"/>
              <w:spacing w:line="240" w:lineRule="auto"/>
              <w:jc w:val="center"/>
              <w:rPr>
                <w:sz w:val="18"/>
                <w:szCs w:val="18"/>
              </w:rPr>
            </w:pPr>
          </w:p>
        </w:tc>
        <w:tc>
          <w:tcPr>
            <w:tcW w:w="1833" w:type="dxa"/>
            <w:shd w:val="clear" w:color="auto" w:fill="auto"/>
            <w:tcMar>
              <w:top w:w="100" w:type="dxa"/>
              <w:left w:w="100" w:type="dxa"/>
              <w:bottom w:w="100" w:type="dxa"/>
              <w:right w:w="100" w:type="dxa"/>
            </w:tcMar>
            <w:vAlign w:val="center"/>
          </w:tcPr>
          <w:p w14:paraId="01F1FB6D" w14:textId="77777777" w:rsidR="00C35653" w:rsidRDefault="00C35653" w:rsidP="00FF46EE">
            <w:pPr>
              <w:widowControl w:val="0"/>
              <w:spacing w:line="240" w:lineRule="auto"/>
              <w:jc w:val="center"/>
              <w:rPr>
                <w:sz w:val="18"/>
                <w:szCs w:val="18"/>
              </w:rPr>
            </w:pPr>
            <w:r>
              <w:rPr>
                <w:sz w:val="18"/>
                <w:szCs w:val="18"/>
              </w:rPr>
              <w:t>Suicidal Ideation</w:t>
            </w:r>
          </w:p>
          <w:p w14:paraId="3B4738E6"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365EA128" w14:textId="77777777" w:rsidR="00C35653" w:rsidRDefault="00C35653" w:rsidP="00FF46EE">
            <w:pPr>
              <w:widowControl w:val="0"/>
              <w:spacing w:line="240" w:lineRule="auto"/>
              <w:jc w:val="center"/>
              <w:rPr>
                <w:sz w:val="18"/>
                <w:szCs w:val="18"/>
              </w:rPr>
            </w:pPr>
            <w:r>
              <w:rPr>
                <w:sz w:val="18"/>
                <w:szCs w:val="18"/>
              </w:rPr>
              <w:t>Poor Concentration</w:t>
            </w:r>
          </w:p>
          <w:p w14:paraId="67593E97"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65C3167F" w14:textId="77777777" w:rsidR="00C35653" w:rsidRDefault="00C35653" w:rsidP="00FF46EE">
            <w:pPr>
              <w:widowControl w:val="0"/>
              <w:spacing w:line="240" w:lineRule="auto"/>
              <w:jc w:val="center"/>
              <w:rPr>
                <w:sz w:val="18"/>
                <w:szCs w:val="18"/>
              </w:rPr>
            </w:pPr>
            <w:r>
              <w:rPr>
                <w:sz w:val="18"/>
                <w:szCs w:val="18"/>
              </w:rPr>
              <w:t>Irritability</w:t>
            </w:r>
          </w:p>
          <w:p w14:paraId="0842F8B5"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auto"/>
            <w:tcMar>
              <w:top w:w="100" w:type="dxa"/>
              <w:left w:w="100" w:type="dxa"/>
              <w:bottom w:w="100" w:type="dxa"/>
              <w:right w:w="100" w:type="dxa"/>
            </w:tcMar>
            <w:vAlign w:val="center"/>
          </w:tcPr>
          <w:p w14:paraId="0C4BE0D1" w14:textId="77777777" w:rsidR="00C35653" w:rsidRDefault="00C35653" w:rsidP="00FF46EE">
            <w:pPr>
              <w:widowControl w:val="0"/>
              <w:spacing w:line="240" w:lineRule="auto"/>
              <w:jc w:val="center"/>
              <w:rPr>
                <w:sz w:val="18"/>
                <w:szCs w:val="18"/>
              </w:rPr>
            </w:pPr>
            <w:r>
              <w:rPr>
                <w:sz w:val="18"/>
                <w:szCs w:val="18"/>
              </w:rPr>
              <w:t>Blunted Affect</w:t>
            </w:r>
          </w:p>
          <w:p w14:paraId="55FC7A15" w14:textId="77777777" w:rsidR="00C35653" w:rsidRDefault="00C35653" w:rsidP="00FF46EE">
            <w:pPr>
              <w:widowControl w:val="0"/>
              <w:spacing w:line="240" w:lineRule="auto"/>
              <w:jc w:val="center"/>
              <w:rPr>
                <w:sz w:val="18"/>
                <w:szCs w:val="18"/>
              </w:rPr>
            </w:pPr>
            <w:r>
              <w:rPr>
                <w:sz w:val="18"/>
                <w:szCs w:val="18"/>
              </w:rPr>
              <w:t>.04</w:t>
            </w:r>
          </w:p>
        </w:tc>
        <w:tc>
          <w:tcPr>
            <w:tcW w:w="1833" w:type="dxa"/>
            <w:shd w:val="clear" w:color="auto" w:fill="auto"/>
            <w:tcMar>
              <w:top w:w="100" w:type="dxa"/>
              <w:left w:w="100" w:type="dxa"/>
              <w:bottom w:w="100" w:type="dxa"/>
              <w:right w:w="100" w:type="dxa"/>
            </w:tcMar>
            <w:vAlign w:val="center"/>
          </w:tcPr>
          <w:p w14:paraId="51E44E65" w14:textId="77777777" w:rsidR="00C35653" w:rsidRDefault="00C35653" w:rsidP="00FF46EE">
            <w:pPr>
              <w:widowControl w:val="0"/>
              <w:spacing w:line="240" w:lineRule="auto"/>
              <w:jc w:val="center"/>
              <w:rPr>
                <w:sz w:val="18"/>
                <w:szCs w:val="18"/>
              </w:rPr>
            </w:pPr>
            <w:r>
              <w:rPr>
                <w:sz w:val="18"/>
                <w:szCs w:val="18"/>
              </w:rPr>
              <w:t>Weight Loss</w:t>
            </w:r>
          </w:p>
          <w:p w14:paraId="3EA05F91" w14:textId="77777777" w:rsidR="00C35653" w:rsidRDefault="00C35653" w:rsidP="00FF46EE">
            <w:pPr>
              <w:widowControl w:val="0"/>
              <w:spacing w:line="240" w:lineRule="auto"/>
              <w:jc w:val="center"/>
              <w:rPr>
                <w:sz w:val="18"/>
                <w:szCs w:val="18"/>
              </w:rPr>
            </w:pPr>
            <w:r>
              <w:rPr>
                <w:sz w:val="18"/>
                <w:szCs w:val="18"/>
              </w:rPr>
              <w:t>.04</w:t>
            </w:r>
          </w:p>
        </w:tc>
      </w:tr>
      <w:tr w:rsidR="00C35653" w14:paraId="0363299D" w14:textId="77777777" w:rsidTr="00FF46EE">
        <w:trPr>
          <w:trHeight w:val="380"/>
          <w:jc w:val="center"/>
        </w:trPr>
        <w:tc>
          <w:tcPr>
            <w:tcW w:w="780" w:type="dxa"/>
            <w:vMerge w:val="restart"/>
            <w:shd w:val="clear" w:color="auto" w:fill="D9D9D9"/>
            <w:tcMar>
              <w:top w:w="100" w:type="dxa"/>
              <w:left w:w="100" w:type="dxa"/>
              <w:bottom w:w="100" w:type="dxa"/>
              <w:right w:w="100" w:type="dxa"/>
            </w:tcMar>
            <w:vAlign w:val="center"/>
          </w:tcPr>
          <w:p w14:paraId="0DF7BAA2" w14:textId="77777777" w:rsidR="00C35653" w:rsidRDefault="00C35653" w:rsidP="00FF46EE">
            <w:pPr>
              <w:widowControl w:val="0"/>
              <w:spacing w:line="240" w:lineRule="auto"/>
              <w:jc w:val="center"/>
              <w:rPr>
                <w:sz w:val="18"/>
                <w:szCs w:val="18"/>
              </w:rPr>
            </w:pPr>
            <w:r>
              <w:rPr>
                <w:sz w:val="18"/>
                <w:szCs w:val="18"/>
              </w:rPr>
              <w:t>5</w:t>
            </w:r>
          </w:p>
        </w:tc>
        <w:tc>
          <w:tcPr>
            <w:tcW w:w="1833" w:type="dxa"/>
            <w:shd w:val="clear" w:color="auto" w:fill="D9D9D9"/>
            <w:tcMar>
              <w:top w:w="100" w:type="dxa"/>
              <w:left w:w="100" w:type="dxa"/>
              <w:bottom w:w="100" w:type="dxa"/>
              <w:right w:w="100" w:type="dxa"/>
            </w:tcMar>
            <w:vAlign w:val="center"/>
          </w:tcPr>
          <w:p w14:paraId="73BF9B89" w14:textId="77777777" w:rsidR="00C35653" w:rsidRDefault="00C35653" w:rsidP="00FF46EE">
            <w:pPr>
              <w:widowControl w:val="0"/>
              <w:spacing w:line="240" w:lineRule="auto"/>
              <w:jc w:val="center"/>
              <w:rPr>
                <w:sz w:val="18"/>
                <w:szCs w:val="18"/>
              </w:rPr>
            </w:pPr>
            <w:r>
              <w:rPr>
                <w:sz w:val="18"/>
                <w:szCs w:val="18"/>
              </w:rPr>
              <w:t>Low Energy</w:t>
            </w:r>
          </w:p>
          <w:p w14:paraId="18BEC9F0" w14:textId="77777777" w:rsidR="00C35653" w:rsidRDefault="00C35653" w:rsidP="00FF46EE">
            <w:pPr>
              <w:widowControl w:val="0"/>
              <w:spacing w:line="240" w:lineRule="auto"/>
              <w:jc w:val="center"/>
              <w:rPr>
                <w:sz w:val="18"/>
                <w:szCs w:val="18"/>
              </w:rPr>
            </w:pPr>
            <w:r>
              <w:rPr>
                <w:sz w:val="18"/>
                <w:szCs w:val="18"/>
              </w:rPr>
              <w:t>.20</w:t>
            </w:r>
          </w:p>
        </w:tc>
        <w:tc>
          <w:tcPr>
            <w:tcW w:w="1833" w:type="dxa"/>
            <w:shd w:val="clear" w:color="auto" w:fill="D9D9D9"/>
            <w:tcMar>
              <w:top w:w="100" w:type="dxa"/>
              <w:left w:w="100" w:type="dxa"/>
              <w:bottom w:w="100" w:type="dxa"/>
              <w:right w:w="100" w:type="dxa"/>
            </w:tcMar>
            <w:vAlign w:val="center"/>
          </w:tcPr>
          <w:p w14:paraId="6A55B6B4" w14:textId="77777777" w:rsidR="00C35653" w:rsidRDefault="00C35653" w:rsidP="00FF46EE">
            <w:pPr>
              <w:widowControl w:val="0"/>
              <w:spacing w:line="240" w:lineRule="auto"/>
              <w:jc w:val="center"/>
              <w:rPr>
                <w:sz w:val="18"/>
                <w:szCs w:val="18"/>
              </w:rPr>
            </w:pPr>
            <w:r>
              <w:rPr>
                <w:sz w:val="18"/>
                <w:szCs w:val="18"/>
              </w:rPr>
              <w:t>Poor Motivation</w:t>
            </w:r>
          </w:p>
          <w:p w14:paraId="754F1245" w14:textId="77777777" w:rsidR="00C35653" w:rsidRDefault="00C35653" w:rsidP="00FF46EE">
            <w:pPr>
              <w:widowControl w:val="0"/>
              <w:spacing w:line="240" w:lineRule="auto"/>
              <w:jc w:val="center"/>
              <w:rPr>
                <w:sz w:val="18"/>
                <w:szCs w:val="18"/>
              </w:rPr>
            </w:pPr>
            <w:r>
              <w:rPr>
                <w:sz w:val="18"/>
                <w:szCs w:val="18"/>
              </w:rPr>
              <w:t>.17</w:t>
            </w:r>
          </w:p>
        </w:tc>
        <w:tc>
          <w:tcPr>
            <w:tcW w:w="1833" w:type="dxa"/>
            <w:shd w:val="clear" w:color="auto" w:fill="D9D9D9"/>
            <w:tcMar>
              <w:top w:w="100" w:type="dxa"/>
              <w:left w:w="100" w:type="dxa"/>
              <w:bottom w:w="100" w:type="dxa"/>
              <w:right w:w="100" w:type="dxa"/>
            </w:tcMar>
            <w:vAlign w:val="center"/>
          </w:tcPr>
          <w:p w14:paraId="757CDD12" w14:textId="77777777" w:rsidR="00C35653" w:rsidRDefault="00C35653" w:rsidP="00FF46EE">
            <w:pPr>
              <w:widowControl w:val="0"/>
              <w:spacing w:line="240" w:lineRule="auto"/>
              <w:jc w:val="center"/>
              <w:rPr>
                <w:sz w:val="18"/>
                <w:szCs w:val="18"/>
              </w:rPr>
            </w:pPr>
            <w:r>
              <w:rPr>
                <w:sz w:val="18"/>
                <w:szCs w:val="18"/>
              </w:rPr>
              <w:t>Poor Concentration</w:t>
            </w:r>
          </w:p>
          <w:p w14:paraId="5239ED0E" w14:textId="77777777" w:rsidR="00C35653" w:rsidRDefault="00C35653" w:rsidP="00FF46EE">
            <w:pPr>
              <w:widowControl w:val="0"/>
              <w:spacing w:line="240" w:lineRule="auto"/>
              <w:jc w:val="center"/>
              <w:rPr>
                <w:sz w:val="18"/>
                <w:szCs w:val="18"/>
              </w:rPr>
            </w:pPr>
            <w:r>
              <w:rPr>
                <w:sz w:val="18"/>
                <w:szCs w:val="18"/>
              </w:rPr>
              <w:t>.11</w:t>
            </w:r>
          </w:p>
        </w:tc>
        <w:tc>
          <w:tcPr>
            <w:tcW w:w="1833" w:type="dxa"/>
            <w:shd w:val="clear" w:color="auto" w:fill="D9D9D9"/>
            <w:tcMar>
              <w:top w:w="100" w:type="dxa"/>
              <w:left w:w="100" w:type="dxa"/>
              <w:bottom w:w="100" w:type="dxa"/>
              <w:right w:w="100" w:type="dxa"/>
            </w:tcMar>
            <w:vAlign w:val="center"/>
          </w:tcPr>
          <w:p w14:paraId="1348131F" w14:textId="77777777" w:rsidR="00C35653" w:rsidRDefault="00C35653" w:rsidP="00FF46EE">
            <w:pPr>
              <w:widowControl w:val="0"/>
              <w:spacing w:line="240" w:lineRule="auto"/>
              <w:jc w:val="center"/>
              <w:rPr>
                <w:sz w:val="18"/>
                <w:szCs w:val="18"/>
              </w:rPr>
            </w:pPr>
            <w:r>
              <w:rPr>
                <w:sz w:val="18"/>
                <w:szCs w:val="18"/>
              </w:rPr>
              <w:t>Anhedonia</w:t>
            </w:r>
          </w:p>
          <w:p w14:paraId="4F12485B" w14:textId="77777777" w:rsidR="00C35653" w:rsidRDefault="00C35653" w:rsidP="00FF46EE">
            <w:pPr>
              <w:widowControl w:val="0"/>
              <w:spacing w:line="240" w:lineRule="auto"/>
              <w:jc w:val="center"/>
              <w:rPr>
                <w:sz w:val="18"/>
                <w:szCs w:val="18"/>
              </w:rPr>
            </w:pPr>
            <w:r>
              <w:rPr>
                <w:sz w:val="18"/>
                <w:szCs w:val="18"/>
              </w:rPr>
              <w:t>.09</w:t>
            </w:r>
          </w:p>
        </w:tc>
        <w:tc>
          <w:tcPr>
            <w:tcW w:w="1833" w:type="dxa"/>
            <w:shd w:val="clear" w:color="auto" w:fill="D9D9D9"/>
            <w:tcMar>
              <w:top w:w="100" w:type="dxa"/>
              <w:left w:w="100" w:type="dxa"/>
              <w:bottom w:w="100" w:type="dxa"/>
              <w:right w:w="100" w:type="dxa"/>
            </w:tcMar>
            <w:vAlign w:val="center"/>
          </w:tcPr>
          <w:p w14:paraId="0B6E9877" w14:textId="77777777" w:rsidR="00C35653" w:rsidRDefault="00C35653" w:rsidP="00FF46EE">
            <w:pPr>
              <w:widowControl w:val="0"/>
              <w:spacing w:line="240" w:lineRule="auto"/>
              <w:jc w:val="center"/>
              <w:rPr>
                <w:sz w:val="18"/>
                <w:szCs w:val="18"/>
              </w:rPr>
            </w:pPr>
            <w:r>
              <w:rPr>
                <w:sz w:val="18"/>
                <w:szCs w:val="18"/>
              </w:rPr>
              <w:t>Tearful</w:t>
            </w:r>
          </w:p>
          <w:p w14:paraId="2CDBB2B2" w14:textId="77777777" w:rsidR="00C35653" w:rsidRDefault="00C35653" w:rsidP="00FF46EE">
            <w:pPr>
              <w:widowControl w:val="0"/>
              <w:spacing w:line="240" w:lineRule="auto"/>
              <w:jc w:val="center"/>
              <w:rPr>
                <w:sz w:val="18"/>
                <w:szCs w:val="18"/>
              </w:rPr>
            </w:pPr>
            <w:r>
              <w:rPr>
                <w:sz w:val="18"/>
                <w:szCs w:val="18"/>
              </w:rPr>
              <w:t>.08</w:t>
            </w:r>
          </w:p>
        </w:tc>
      </w:tr>
      <w:tr w:rsidR="00C35653" w14:paraId="6C81E170" w14:textId="77777777" w:rsidTr="00FF46EE">
        <w:trPr>
          <w:trHeight w:val="380"/>
          <w:jc w:val="center"/>
        </w:trPr>
        <w:tc>
          <w:tcPr>
            <w:tcW w:w="780" w:type="dxa"/>
            <w:vMerge/>
            <w:shd w:val="clear" w:color="auto" w:fill="D9D9D9"/>
            <w:tcMar>
              <w:top w:w="100" w:type="dxa"/>
              <w:left w:w="100" w:type="dxa"/>
              <w:bottom w:w="100" w:type="dxa"/>
              <w:right w:w="100" w:type="dxa"/>
            </w:tcMar>
            <w:vAlign w:val="center"/>
          </w:tcPr>
          <w:p w14:paraId="0E402270" w14:textId="77777777" w:rsidR="00C35653" w:rsidRDefault="00C35653" w:rsidP="00FF46EE">
            <w:pPr>
              <w:widowControl w:val="0"/>
              <w:spacing w:line="240" w:lineRule="auto"/>
              <w:jc w:val="center"/>
              <w:rPr>
                <w:sz w:val="18"/>
                <w:szCs w:val="18"/>
              </w:rPr>
            </w:pPr>
          </w:p>
        </w:tc>
        <w:tc>
          <w:tcPr>
            <w:tcW w:w="1833" w:type="dxa"/>
            <w:shd w:val="clear" w:color="auto" w:fill="D9D9D9"/>
            <w:tcMar>
              <w:top w:w="100" w:type="dxa"/>
              <w:left w:w="100" w:type="dxa"/>
              <w:bottom w:w="100" w:type="dxa"/>
              <w:right w:w="100" w:type="dxa"/>
            </w:tcMar>
            <w:vAlign w:val="center"/>
          </w:tcPr>
          <w:p w14:paraId="4D75D138" w14:textId="77777777" w:rsidR="00C35653" w:rsidRDefault="00C35653" w:rsidP="00FF46EE">
            <w:pPr>
              <w:widowControl w:val="0"/>
              <w:spacing w:line="240" w:lineRule="auto"/>
              <w:jc w:val="center"/>
              <w:rPr>
                <w:sz w:val="18"/>
                <w:szCs w:val="18"/>
              </w:rPr>
            </w:pPr>
            <w:r>
              <w:rPr>
                <w:sz w:val="18"/>
                <w:szCs w:val="18"/>
              </w:rPr>
              <w:t>Mood Instability</w:t>
            </w:r>
          </w:p>
          <w:p w14:paraId="3BE82377" w14:textId="77777777" w:rsidR="00C35653" w:rsidRDefault="00C35653" w:rsidP="00FF46EE">
            <w:pPr>
              <w:widowControl w:val="0"/>
              <w:spacing w:line="240" w:lineRule="auto"/>
              <w:jc w:val="center"/>
              <w:rPr>
                <w:sz w:val="18"/>
                <w:szCs w:val="18"/>
              </w:rPr>
            </w:pPr>
            <w:r>
              <w:rPr>
                <w:sz w:val="18"/>
                <w:szCs w:val="18"/>
              </w:rPr>
              <w:t>.08</w:t>
            </w:r>
          </w:p>
        </w:tc>
        <w:tc>
          <w:tcPr>
            <w:tcW w:w="1833" w:type="dxa"/>
            <w:shd w:val="clear" w:color="auto" w:fill="D9D9D9"/>
            <w:tcMar>
              <w:top w:w="100" w:type="dxa"/>
              <w:left w:w="100" w:type="dxa"/>
              <w:bottom w:w="100" w:type="dxa"/>
              <w:right w:w="100" w:type="dxa"/>
            </w:tcMar>
            <w:vAlign w:val="center"/>
          </w:tcPr>
          <w:p w14:paraId="53A56911" w14:textId="77777777" w:rsidR="00C35653" w:rsidRDefault="00C35653" w:rsidP="00FF46EE">
            <w:pPr>
              <w:widowControl w:val="0"/>
              <w:spacing w:line="240" w:lineRule="auto"/>
              <w:jc w:val="center"/>
              <w:rPr>
                <w:sz w:val="18"/>
                <w:szCs w:val="18"/>
              </w:rPr>
            </w:pPr>
            <w:r>
              <w:rPr>
                <w:sz w:val="18"/>
                <w:szCs w:val="18"/>
              </w:rPr>
              <w:t>Suicidal Ideation</w:t>
            </w:r>
          </w:p>
          <w:p w14:paraId="0BBC8D0B"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D9D9D9"/>
            <w:tcMar>
              <w:top w:w="100" w:type="dxa"/>
              <w:left w:w="100" w:type="dxa"/>
              <w:bottom w:w="100" w:type="dxa"/>
              <w:right w:w="100" w:type="dxa"/>
            </w:tcMar>
            <w:vAlign w:val="center"/>
          </w:tcPr>
          <w:p w14:paraId="5B7B86A2" w14:textId="77777777" w:rsidR="00C35653" w:rsidRDefault="00C35653" w:rsidP="00FF46EE">
            <w:pPr>
              <w:widowControl w:val="0"/>
              <w:spacing w:line="240" w:lineRule="auto"/>
              <w:jc w:val="center"/>
              <w:rPr>
                <w:sz w:val="18"/>
                <w:szCs w:val="18"/>
              </w:rPr>
            </w:pPr>
            <w:r>
              <w:rPr>
                <w:sz w:val="18"/>
                <w:szCs w:val="18"/>
              </w:rPr>
              <w:t>Weight Loss</w:t>
            </w:r>
          </w:p>
          <w:p w14:paraId="2CE8D210"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D9D9D9"/>
            <w:tcMar>
              <w:top w:w="100" w:type="dxa"/>
              <w:left w:w="100" w:type="dxa"/>
              <w:bottom w:w="100" w:type="dxa"/>
              <w:right w:w="100" w:type="dxa"/>
            </w:tcMar>
            <w:vAlign w:val="center"/>
          </w:tcPr>
          <w:p w14:paraId="7ACF8826" w14:textId="77777777" w:rsidR="00C35653" w:rsidRDefault="00C35653" w:rsidP="00FF46EE">
            <w:pPr>
              <w:widowControl w:val="0"/>
              <w:spacing w:line="240" w:lineRule="auto"/>
              <w:jc w:val="center"/>
              <w:rPr>
                <w:sz w:val="18"/>
                <w:szCs w:val="18"/>
              </w:rPr>
            </w:pPr>
            <w:r>
              <w:rPr>
                <w:sz w:val="18"/>
                <w:szCs w:val="18"/>
              </w:rPr>
              <w:t>Paranoia</w:t>
            </w:r>
          </w:p>
          <w:p w14:paraId="06A71FEE" w14:textId="77777777" w:rsidR="00C35653" w:rsidRDefault="00C35653" w:rsidP="00FF46EE">
            <w:pPr>
              <w:widowControl w:val="0"/>
              <w:spacing w:line="240" w:lineRule="auto"/>
              <w:jc w:val="center"/>
              <w:rPr>
                <w:sz w:val="18"/>
                <w:szCs w:val="18"/>
              </w:rPr>
            </w:pPr>
            <w:r>
              <w:rPr>
                <w:sz w:val="18"/>
                <w:szCs w:val="18"/>
              </w:rPr>
              <w:t>.05</w:t>
            </w:r>
          </w:p>
        </w:tc>
        <w:tc>
          <w:tcPr>
            <w:tcW w:w="1833" w:type="dxa"/>
            <w:shd w:val="clear" w:color="auto" w:fill="D9D9D9"/>
            <w:tcMar>
              <w:top w:w="100" w:type="dxa"/>
              <w:left w:w="100" w:type="dxa"/>
              <w:bottom w:w="100" w:type="dxa"/>
              <w:right w:w="100" w:type="dxa"/>
            </w:tcMar>
            <w:vAlign w:val="center"/>
          </w:tcPr>
          <w:p w14:paraId="5480A655" w14:textId="77777777" w:rsidR="00C35653" w:rsidRDefault="00C35653" w:rsidP="00FF46EE">
            <w:pPr>
              <w:widowControl w:val="0"/>
              <w:spacing w:line="240" w:lineRule="auto"/>
              <w:jc w:val="center"/>
              <w:rPr>
                <w:sz w:val="18"/>
                <w:szCs w:val="18"/>
              </w:rPr>
            </w:pPr>
            <w:r>
              <w:rPr>
                <w:sz w:val="18"/>
                <w:szCs w:val="18"/>
              </w:rPr>
              <w:t>Social Withdrawal</w:t>
            </w:r>
          </w:p>
          <w:p w14:paraId="6679DF8C" w14:textId="77777777" w:rsidR="00C35653" w:rsidRDefault="00C35653" w:rsidP="00FF46EE">
            <w:pPr>
              <w:widowControl w:val="0"/>
              <w:spacing w:line="240" w:lineRule="auto"/>
              <w:jc w:val="center"/>
              <w:rPr>
                <w:sz w:val="18"/>
                <w:szCs w:val="18"/>
              </w:rPr>
            </w:pPr>
            <w:r>
              <w:rPr>
                <w:sz w:val="18"/>
                <w:szCs w:val="18"/>
              </w:rPr>
              <w:t>.04</w:t>
            </w:r>
          </w:p>
        </w:tc>
      </w:tr>
    </w:tbl>
    <w:p w14:paraId="4DB26EE3" w14:textId="77777777" w:rsidR="00C35653" w:rsidRDefault="00C35653" w:rsidP="00C35653">
      <w:pPr>
        <w:rPr>
          <w:b/>
        </w:rPr>
      </w:pPr>
    </w:p>
    <w:p w14:paraId="5154D534" w14:textId="77777777" w:rsidR="00C35653" w:rsidRDefault="00C35653" w:rsidP="00C35653">
      <w:pPr>
        <w:rPr>
          <w:b/>
          <w:color w:val="FF0000"/>
        </w:rPr>
      </w:pPr>
      <w:r>
        <w:t xml:space="preserve">Note the top 10 symptoms per topic are presented. The likelihoods are normalized, </w:t>
      </w:r>
      <w:proofErr w:type="gramStart"/>
      <w:r>
        <w:t>i.e.</w:t>
      </w:r>
      <w:proofErr w:type="gramEnd"/>
      <w:r>
        <w:t xml:space="preserve"> if the 50 symptoms were presented, the sum of the likelihoods would be 1. Thus, the average symptom would have a likelihood of .05.</w:t>
      </w:r>
      <w:r>
        <w:br w:type="page"/>
      </w:r>
    </w:p>
    <w:p w14:paraId="3E840475" w14:textId="3DF6CF5B" w:rsidR="00C35653" w:rsidRDefault="00C35653" w:rsidP="00C35653">
      <w:r>
        <w:rPr>
          <w:b/>
        </w:rPr>
        <w:lastRenderedPageBreak/>
        <w:t xml:space="preserve">eTable </w:t>
      </w:r>
      <w:r w:rsidR="009658E1">
        <w:rPr>
          <w:b/>
        </w:rPr>
        <w:t>6</w:t>
      </w:r>
      <w:r>
        <w:rPr>
          <w:b/>
        </w:rPr>
        <w:t xml:space="preserve">: </w:t>
      </w:r>
      <w:r>
        <w:t xml:space="preserve">Strength of the association, unadjusted, between various outcomes with each symptom group versus the rest of the sample. Statistically significant results are bolded.  </w:t>
      </w:r>
    </w:p>
    <w:p w14:paraId="69ABCACD" w14:textId="77777777" w:rsidR="00C35653" w:rsidRDefault="00C35653" w:rsidP="00C35653">
      <w:pPr>
        <w:rPr>
          <w:rFonts w:ascii="Open Sans" w:eastAsia="Open Sans" w:hAnsi="Open Sans" w:cs="Open Sans"/>
          <w:b/>
          <w:color w:val="FF0000"/>
          <w:sz w:val="18"/>
          <w:szCs w:val="18"/>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1560"/>
        <w:gridCol w:w="1560"/>
        <w:gridCol w:w="1560"/>
        <w:gridCol w:w="1560"/>
        <w:gridCol w:w="1560"/>
      </w:tblGrid>
      <w:tr w:rsidR="00C35653" w14:paraId="20F375EE" w14:textId="77777777" w:rsidTr="00FF46EE">
        <w:tc>
          <w:tcPr>
            <w:tcW w:w="1560" w:type="dxa"/>
            <w:shd w:val="clear" w:color="auto" w:fill="auto"/>
            <w:tcMar>
              <w:top w:w="100" w:type="dxa"/>
              <w:left w:w="100" w:type="dxa"/>
              <w:bottom w:w="100" w:type="dxa"/>
              <w:right w:w="100" w:type="dxa"/>
            </w:tcMar>
          </w:tcPr>
          <w:p w14:paraId="7E90138E" w14:textId="77777777" w:rsidR="00C35653" w:rsidRDefault="00C35653" w:rsidP="00FF46EE">
            <w:pPr>
              <w:widowControl w:val="0"/>
              <w:spacing w:line="240" w:lineRule="auto"/>
              <w:rPr>
                <w:sz w:val="16"/>
                <w:szCs w:val="16"/>
              </w:rPr>
            </w:pPr>
          </w:p>
        </w:tc>
        <w:tc>
          <w:tcPr>
            <w:tcW w:w="1560" w:type="dxa"/>
            <w:shd w:val="clear" w:color="auto" w:fill="auto"/>
            <w:tcMar>
              <w:top w:w="100" w:type="dxa"/>
              <w:left w:w="100" w:type="dxa"/>
              <w:bottom w:w="100" w:type="dxa"/>
              <w:right w:w="100" w:type="dxa"/>
            </w:tcMar>
          </w:tcPr>
          <w:p w14:paraId="784B1CCD" w14:textId="77777777" w:rsidR="00C35653" w:rsidRDefault="00C35653" w:rsidP="00FF46EE">
            <w:pPr>
              <w:widowControl w:val="0"/>
              <w:spacing w:line="240" w:lineRule="auto"/>
              <w:jc w:val="center"/>
              <w:rPr>
                <w:sz w:val="16"/>
                <w:szCs w:val="16"/>
              </w:rPr>
            </w:pPr>
            <w:r>
              <w:rPr>
                <w:sz w:val="16"/>
                <w:szCs w:val="16"/>
              </w:rPr>
              <w:t>Severe, Typical</w:t>
            </w:r>
          </w:p>
        </w:tc>
        <w:tc>
          <w:tcPr>
            <w:tcW w:w="1560" w:type="dxa"/>
            <w:shd w:val="clear" w:color="auto" w:fill="auto"/>
            <w:tcMar>
              <w:top w:w="100" w:type="dxa"/>
              <w:left w:w="100" w:type="dxa"/>
              <w:bottom w:w="100" w:type="dxa"/>
              <w:right w:w="100" w:type="dxa"/>
            </w:tcMar>
          </w:tcPr>
          <w:p w14:paraId="749CEC2A" w14:textId="77777777" w:rsidR="00C35653" w:rsidRDefault="00C35653" w:rsidP="00FF46EE">
            <w:pPr>
              <w:widowControl w:val="0"/>
              <w:spacing w:line="240" w:lineRule="auto"/>
              <w:jc w:val="center"/>
              <w:rPr>
                <w:sz w:val="16"/>
                <w:szCs w:val="16"/>
              </w:rPr>
            </w:pPr>
            <w:r>
              <w:rPr>
                <w:sz w:val="16"/>
                <w:szCs w:val="16"/>
              </w:rPr>
              <w:t>Psychotic</w:t>
            </w:r>
          </w:p>
        </w:tc>
        <w:tc>
          <w:tcPr>
            <w:tcW w:w="1560" w:type="dxa"/>
            <w:shd w:val="clear" w:color="auto" w:fill="auto"/>
            <w:tcMar>
              <w:top w:w="100" w:type="dxa"/>
              <w:left w:w="100" w:type="dxa"/>
              <w:bottom w:w="100" w:type="dxa"/>
              <w:right w:w="100" w:type="dxa"/>
            </w:tcMar>
          </w:tcPr>
          <w:p w14:paraId="431D05A9" w14:textId="77777777" w:rsidR="00C35653" w:rsidRDefault="00C35653" w:rsidP="00FF46EE">
            <w:pPr>
              <w:widowControl w:val="0"/>
              <w:spacing w:line="240" w:lineRule="auto"/>
              <w:jc w:val="center"/>
              <w:rPr>
                <w:sz w:val="16"/>
                <w:szCs w:val="16"/>
              </w:rPr>
            </w:pPr>
            <w:r>
              <w:rPr>
                <w:sz w:val="16"/>
                <w:szCs w:val="16"/>
              </w:rPr>
              <w:t>Mild, Typical</w:t>
            </w:r>
          </w:p>
        </w:tc>
        <w:tc>
          <w:tcPr>
            <w:tcW w:w="1560" w:type="dxa"/>
            <w:shd w:val="clear" w:color="auto" w:fill="auto"/>
            <w:tcMar>
              <w:top w:w="100" w:type="dxa"/>
              <w:left w:w="100" w:type="dxa"/>
              <w:bottom w:w="100" w:type="dxa"/>
              <w:right w:w="100" w:type="dxa"/>
            </w:tcMar>
          </w:tcPr>
          <w:p w14:paraId="4B6F0EB8" w14:textId="77777777" w:rsidR="00C35653" w:rsidRDefault="00C35653" w:rsidP="00FF46EE">
            <w:pPr>
              <w:widowControl w:val="0"/>
              <w:spacing w:line="240" w:lineRule="auto"/>
              <w:jc w:val="center"/>
              <w:rPr>
                <w:sz w:val="16"/>
                <w:szCs w:val="16"/>
              </w:rPr>
            </w:pPr>
            <w:r>
              <w:rPr>
                <w:sz w:val="16"/>
                <w:szCs w:val="16"/>
              </w:rPr>
              <w:t>Agitated</w:t>
            </w:r>
          </w:p>
        </w:tc>
        <w:tc>
          <w:tcPr>
            <w:tcW w:w="1560" w:type="dxa"/>
            <w:shd w:val="clear" w:color="auto" w:fill="auto"/>
            <w:tcMar>
              <w:top w:w="100" w:type="dxa"/>
              <w:left w:w="100" w:type="dxa"/>
              <w:bottom w:w="100" w:type="dxa"/>
              <w:right w:w="100" w:type="dxa"/>
            </w:tcMar>
          </w:tcPr>
          <w:p w14:paraId="7E947903" w14:textId="77777777" w:rsidR="00C35653" w:rsidRDefault="00C35653" w:rsidP="00FF46EE">
            <w:pPr>
              <w:widowControl w:val="0"/>
              <w:spacing w:line="240" w:lineRule="auto"/>
              <w:jc w:val="center"/>
              <w:rPr>
                <w:sz w:val="16"/>
                <w:szCs w:val="16"/>
              </w:rPr>
            </w:pPr>
            <w:r>
              <w:rPr>
                <w:sz w:val="16"/>
                <w:szCs w:val="16"/>
              </w:rPr>
              <w:t>Anergic, Apathetic</w:t>
            </w:r>
          </w:p>
        </w:tc>
      </w:tr>
      <w:tr w:rsidR="00C35653" w14:paraId="2BD090B8" w14:textId="77777777" w:rsidTr="00FF46EE">
        <w:tc>
          <w:tcPr>
            <w:tcW w:w="1560" w:type="dxa"/>
            <w:shd w:val="clear" w:color="auto" w:fill="D9D9D9"/>
            <w:tcMar>
              <w:top w:w="100" w:type="dxa"/>
              <w:left w:w="100" w:type="dxa"/>
              <w:bottom w:w="100" w:type="dxa"/>
              <w:right w:w="100" w:type="dxa"/>
            </w:tcMar>
          </w:tcPr>
          <w:p w14:paraId="36FFFF75" w14:textId="77777777" w:rsidR="00C35653" w:rsidRDefault="00C35653" w:rsidP="00FF46EE">
            <w:pPr>
              <w:widowControl w:val="0"/>
              <w:spacing w:line="240" w:lineRule="auto"/>
              <w:rPr>
                <w:sz w:val="16"/>
                <w:szCs w:val="16"/>
              </w:rPr>
            </w:pPr>
            <w:r>
              <w:rPr>
                <w:sz w:val="16"/>
                <w:szCs w:val="16"/>
              </w:rPr>
              <w:t>Survival (HR</w:t>
            </w:r>
            <w:r>
              <w:rPr>
                <w:sz w:val="16"/>
                <w:szCs w:val="16"/>
                <w:vertAlign w:val="superscript"/>
              </w:rPr>
              <w:t>a</w:t>
            </w:r>
            <w:r>
              <w:rPr>
                <w:sz w:val="16"/>
                <w:szCs w:val="16"/>
              </w:rPr>
              <w:t>) time to death</w:t>
            </w:r>
          </w:p>
        </w:tc>
        <w:tc>
          <w:tcPr>
            <w:tcW w:w="1560" w:type="dxa"/>
            <w:shd w:val="clear" w:color="auto" w:fill="D9D9D9"/>
          </w:tcPr>
          <w:p w14:paraId="15F7F6BC" w14:textId="77777777" w:rsidR="00C35653" w:rsidRDefault="00C35653" w:rsidP="00FF46EE">
            <w:pPr>
              <w:spacing w:line="240" w:lineRule="auto"/>
              <w:jc w:val="center"/>
              <w:rPr>
                <w:sz w:val="16"/>
                <w:szCs w:val="16"/>
              </w:rPr>
            </w:pPr>
            <w:r>
              <w:rPr>
                <w:sz w:val="16"/>
                <w:szCs w:val="16"/>
              </w:rPr>
              <w:t>1.09 (0.99,1.20), 0.09</w:t>
            </w:r>
          </w:p>
        </w:tc>
        <w:tc>
          <w:tcPr>
            <w:tcW w:w="1560" w:type="dxa"/>
            <w:shd w:val="clear" w:color="auto" w:fill="D9D9D9"/>
          </w:tcPr>
          <w:p w14:paraId="64C14BDB" w14:textId="77777777" w:rsidR="00C35653" w:rsidRDefault="00C35653" w:rsidP="00FF46EE">
            <w:pPr>
              <w:spacing w:line="240" w:lineRule="auto"/>
              <w:jc w:val="center"/>
              <w:rPr>
                <w:b/>
                <w:sz w:val="16"/>
                <w:szCs w:val="16"/>
              </w:rPr>
            </w:pPr>
            <w:r>
              <w:rPr>
                <w:b/>
                <w:sz w:val="16"/>
                <w:szCs w:val="16"/>
              </w:rPr>
              <w:t>1.21 (1.10, 1.33), &lt;0.001</w:t>
            </w:r>
          </w:p>
        </w:tc>
        <w:tc>
          <w:tcPr>
            <w:tcW w:w="1560" w:type="dxa"/>
            <w:shd w:val="clear" w:color="auto" w:fill="D9D9D9"/>
          </w:tcPr>
          <w:p w14:paraId="66880E49" w14:textId="77777777" w:rsidR="00C35653" w:rsidRDefault="00C35653" w:rsidP="00FF46EE">
            <w:pPr>
              <w:spacing w:line="240" w:lineRule="auto"/>
              <w:jc w:val="center"/>
              <w:rPr>
                <w:b/>
                <w:sz w:val="16"/>
                <w:szCs w:val="16"/>
              </w:rPr>
            </w:pPr>
            <w:r>
              <w:rPr>
                <w:b/>
                <w:sz w:val="16"/>
                <w:szCs w:val="16"/>
              </w:rPr>
              <w:t>0.78 (0.71, 0.85), &lt;0.001</w:t>
            </w:r>
          </w:p>
        </w:tc>
        <w:tc>
          <w:tcPr>
            <w:tcW w:w="1560" w:type="dxa"/>
            <w:shd w:val="clear" w:color="auto" w:fill="D9D9D9"/>
          </w:tcPr>
          <w:p w14:paraId="0C98FEC8" w14:textId="77777777" w:rsidR="00C35653" w:rsidRDefault="00C35653" w:rsidP="00FF46EE">
            <w:pPr>
              <w:spacing w:line="240" w:lineRule="auto"/>
              <w:jc w:val="center"/>
              <w:rPr>
                <w:sz w:val="16"/>
                <w:szCs w:val="16"/>
              </w:rPr>
            </w:pPr>
            <w:r>
              <w:rPr>
                <w:sz w:val="16"/>
                <w:szCs w:val="16"/>
              </w:rPr>
              <w:t>0.99 (0.91, 1.08), 0.84</w:t>
            </w:r>
          </w:p>
        </w:tc>
        <w:tc>
          <w:tcPr>
            <w:tcW w:w="1560" w:type="dxa"/>
            <w:shd w:val="clear" w:color="auto" w:fill="D9D9D9"/>
          </w:tcPr>
          <w:p w14:paraId="64730696" w14:textId="77777777" w:rsidR="00C35653" w:rsidRDefault="00C35653" w:rsidP="00FF46EE">
            <w:pPr>
              <w:spacing w:line="240" w:lineRule="auto"/>
              <w:jc w:val="center"/>
              <w:rPr>
                <w:sz w:val="16"/>
                <w:szCs w:val="16"/>
              </w:rPr>
            </w:pPr>
            <w:r>
              <w:rPr>
                <w:sz w:val="16"/>
                <w:szCs w:val="16"/>
              </w:rPr>
              <w:t>1.07 (0.97, 1.18), 0.18</w:t>
            </w:r>
          </w:p>
        </w:tc>
      </w:tr>
      <w:tr w:rsidR="00C35653" w14:paraId="6425A222" w14:textId="77777777" w:rsidTr="00FF46EE">
        <w:trPr>
          <w:trHeight w:val="615"/>
        </w:trPr>
        <w:tc>
          <w:tcPr>
            <w:tcW w:w="1560" w:type="dxa"/>
            <w:shd w:val="clear" w:color="auto" w:fill="auto"/>
            <w:tcMar>
              <w:top w:w="100" w:type="dxa"/>
              <w:left w:w="100" w:type="dxa"/>
              <w:bottom w:w="100" w:type="dxa"/>
              <w:right w:w="100" w:type="dxa"/>
            </w:tcMar>
          </w:tcPr>
          <w:p w14:paraId="7B4CAFB8" w14:textId="77777777" w:rsidR="00C35653" w:rsidRDefault="00C35653" w:rsidP="00FF46EE">
            <w:pPr>
              <w:widowControl w:val="0"/>
              <w:spacing w:line="240" w:lineRule="auto"/>
              <w:rPr>
                <w:sz w:val="16"/>
                <w:szCs w:val="16"/>
              </w:rPr>
            </w:pPr>
            <w:r>
              <w:rPr>
                <w:sz w:val="16"/>
                <w:szCs w:val="16"/>
              </w:rPr>
              <w:t>Crisis event (OR</w:t>
            </w:r>
            <w:r>
              <w:rPr>
                <w:sz w:val="16"/>
                <w:szCs w:val="16"/>
                <w:vertAlign w:val="superscript"/>
              </w:rPr>
              <w:t>b</w:t>
            </w:r>
            <w:r>
              <w:rPr>
                <w:sz w:val="16"/>
                <w:szCs w:val="16"/>
              </w:rPr>
              <w:t>)</w:t>
            </w:r>
          </w:p>
        </w:tc>
        <w:tc>
          <w:tcPr>
            <w:tcW w:w="1560" w:type="dxa"/>
            <w:shd w:val="clear" w:color="auto" w:fill="auto"/>
          </w:tcPr>
          <w:p w14:paraId="47FE0D9F" w14:textId="77777777" w:rsidR="00C35653" w:rsidRDefault="00C35653" w:rsidP="00FF46EE">
            <w:pPr>
              <w:spacing w:line="240" w:lineRule="auto"/>
              <w:jc w:val="center"/>
              <w:rPr>
                <w:sz w:val="16"/>
                <w:szCs w:val="16"/>
              </w:rPr>
            </w:pPr>
            <w:r>
              <w:rPr>
                <w:sz w:val="16"/>
                <w:szCs w:val="16"/>
              </w:rPr>
              <w:t>1.15 (1.00, 1.33), 0.06</w:t>
            </w:r>
          </w:p>
        </w:tc>
        <w:tc>
          <w:tcPr>
            <w:tcW w:w="1560" w:type="dxa"/>
            <w:shd w:val="clear" w:color="auto" w:fill="auto"/>
          </w:tcPr>
          <w:p w14:paraId="785D5643" w14:textId="77777777" w:rsidR="00C35653" w:rsidRDefault="00C35653" w:rsidP="00FF46EE">
            <w:pPr>
              <w:spacing w:line="240" w:lineRule="auto"/>
              <w:jc w:val="center"/>
              <w:rPr>
                <w:b/>
                <w:sz w:val="16"/>
                <w:szCs w:val="16"/>
              </w:rPr>
            </w:pPr>
            <w:r>
              <w:rPr>
                <w:b/>
                <w:sz w:val="16"/>
                <w:szCs w:val="16"/>
              </w:rPr>
              <w:t>2.45 (2.16, 2.78), &lt;0.001</w:t>
            </w:r>
          </w:p>
        </w:tc>
        <w:tc>
          <w:tcPr>
            <w:tcW w:w="1560" w:type="dxa"/>
            <w:shd w:val="clear" w:color="auto" w:fill="auto"/>
          </w:tcPr>
          <w:p w14:paraId="2FC34FD0" w14:textId="77777777" w:rsidR="00C35653" w:rsidRDefault="00C35653" w:rsidP="00FF46EE">
            <w:pPr>
              <w:spacing w:line="240" w:lineRule="auto"/>
              <w:jc w:val="center"/>
              <w:rPr>
                <w:b/>
                <w:sz w:val="16"/>
                <w:szCs w:val="16"/>
              </w:rPr>
            </w:pPr>
            <w:r>
              <w:rPr>
                <w:b/>
                <w:sz w:val="16"/>
                <w:szCs w:val="16"/>
              </w:rPr>
              <w:t>0.49 (0.42, 0.57), &lt;0.001</w:t>
            </w:r>
          </w:p>
        </w:tc>
        <w:tc>
          <w:tcPr>
            <w:tcW w:w="1560" w:type="dxa"/>
            <w:shd w:val="clear" w:color="auto" w:fill="auto"/>
          </w:tcPr>
          <w:p w14:paraId="72D9A19F" w14:textId="77777777" w:rsidR="00C35653" w:rsidRDefault="00C35653" w:rsidP="00FF46EE">
            <w:pPr>
              <w:spacing w:line="240" w:lineRule="auto"/>
              <w:jc w:val="center"/>
              <w:rPr>
                <w:sz w:val="16"/>
                <w:szCs w:val="16"/>
              </w:rPr>
            </w:pPr>
            <w:r>
              <w:rPr>
                <w:sz w:val="16"/>
                <w:szCs w:val="16"/>
              </w:rPr>
              <w:t>0.96 (0.84, 1.10), 0.56</w:t>
            </w:r>
          </w:p>
        </w:tc>
        <w:tc>
          <w:tcPr>
            <w:tcW w:w="1560" w:type="dxa"/>
            <w:shd w:val="clear" w:color="auto" w:fill="auto"/>
          </w:tcPr>
          <w:p w14:paraId="221A4068" w14:textId="77777777" w:rsidR="00C35653" w:rsidRDefault="00C35653" w:rsidP="00FF46EE">
            <w:pPr>
              <w:spacing w:line="240" w:lineRule="auto"/>
              <w:jc w:val="center"/>
              <w:rPr>
                <w:b/>
                <w:sz w:val="16"/>
                <w:szCs w:val="16"/>
              </w:rPr>
            </w:pPr>
            <w:r>
              <w:rPr>
                <w:b/>
                <w:sz w:val="16"/>
                <w:szCs w:val="16"/>
              </w:rPr>
              <w:t>0.64 (0.54, 0.77), &lt;0.001</w:t>
            </w:r>
          </w:p>
        </w:tc>
      </w:tr>
      <w:tr w:rsidR="00C35653" w14:paraId="31B4104B" w14:textId="77777777" w:rsidTr="00FF46EE">
        <w:tc>
          <w:tcPr>
            <w:tcW w:w="1560" w:type="dxa"/>
            <w:shd w:val="clear" w:color="auto" w:fill="D9D9D9"/>
            <w:tcMar>
              <w:top w:w="100" w:type="dxa"/>
              <w:left w:w="100" w:type="dxa"/>
              <w:bottom w:w="100" w:type="dxa"/>
              <w:right w:w="100" w:type="dxa"/>
            </w:tcMar>
          </w:tcPr>
          <w:p w14:paraId="12C9CFB7" w14:textId="77777777" w:rsidR="00C35653" w:rsidRDefault="00C35653" w:rsidP="00FF46EE">
            <w:pPr>
              <w:widowControl w:val="0"/>
              <w:spacing w:line="240" w:lineRule="auto"/>
              <w:rPr>
                <w:sz w:val="16"/>
                <w:szCs w:val="16"/>
              </w:rPr>
            </w:pPr>
            <w:r>
              <w:rPr>
                <w:sz w:val="16"/>
                <w:szCs w:val="16"/>
              </w:rPr>
              <w:t>Emergency presentations (OR)</w:t>
            </w:r>
          </w:p>
        </w:tc>
        <w:tc>
          <w:tcPr>
            <w:tcW w:w="1560" w:type="dxa"/>
            <w:shd w:val="clear" w:color="auto" w:fill="D9D9D9"/>
          </w:tcPr>
          <w:p w14:paraId="63325F64" w14:textId="77777777" w:rsidR="00C35653" w:rsidRDefault="00C35653" w:rsidP="00FF46EE">
            <w:pPr>
              <w:spacing w:line="240" w:lineRule="auto"/>
              <w:jc w:val="center"/>
              <w:rPr>
                <w:sz w:val="16"/>
                <w:szCs w:val="16"/>
              </w:rPr>
            </w:pPr>
            <w:r>
              <w:rPr>
                <w:sz w:val="16"/>
                <w:szCs w:val="16"/>
              </w:rPr>
              <w:t>1.12 (1.02, 1.24), 0.02</w:t>
            </w:r>
          </w:p>
        </w:tc>
        <w:tc>
          <w:tcPr>
            <w:tcW w:w="1560" w:type="dxa"/>
            <w:shd w:val="clear" w:color="auto" w:fill="D9D9D9"/>
          </w:tcPr>
          <w:p w14:paraId="1E827D36" w14:textId="77777777" w:rsidR="00C35653" w:rsidRDefault="00C35653" w:rsidP="00FF46EE">
            <w:pPr>
              <w:spacing w:line="240" w:lineRule="auto"/>
              <w:jc w:val="center"/>
              <w:rPr>
                <w:b/>
                <w:sz w:val="16"/>
                <w:szCs w:val="16"/>
              </w:rPr>
            </w:pPr>
            <w:r>
              <w:rPr>
                <w:b/>
                <w:sz w:val="16"/>
                <w:szCs w:val="16"/>
              </w:rPr>
              <w:t>1.26 (1.15, 1.39), &lt;0.001</w:t>
            </w:r>
          </w:p>
        </w:tc>
        <w:tc>
          <w:tcPr>
            <w:tcW w:w="1560" w:type="dxa"/>
            <w:shd w:val="clear" w:color="auto" w:fill="D9D9D9"/>
          </w:tcPr>
          <w:p w14:paraId="0F0A3A17" w14:textId="77777777" w:rsidR="00C35653" w:rsidRDefault="00C35653" w:rsidP="00FF46EE">
            <w:pPr>
              <w:spacing w:line="240" w:lineRule="auto"/>
              <w:jc w:val="center"/>
              <w:rPr>
                <w:sz w:val="16"/>
                <w:szCs w:val="16"/>
              </w:rPr>
            </w:pPr>
            <w:r>
              <w:rPr>
                <w:sz w:val="16"/>
                <w:szCs w:val="16"/>
              </w:rPr>
              <w:t>0.88 (0.81, 0.96), 0.01</w:t>
            </w:r>
          </w:p>
        </w:tc>
        <w:tc>
          <w:tcPr>
            <w:tcW w:w="1560" w:type="dxa"/>
            <w:shd w:val="clear" w:color="auto" w:fill="D9D9D9"/>
          </w:tcPr>
          <w:p w14:paraId="1663440C" w14:textId="77777777" w:rsidR="00C35653" w:rsidRDefault="00C35653" w:rsidP="00FF46EE">
            <w:pPr>
              <w:spacing w:line="240" w:lineRule="auto"/>
              <w:jc w:val="center"/>
              <w:rPr>
                <w:b/>
                <w:sz w:val="16"/>
                <w:szCs w:val="16"/>
              </w:rPr>
            </w:pPr>
            <w:r>
              <w:rPr>
                <w:b/>
                <w:sz w:val="16"/>
                <w:szCs w:val="16"/>
              </w:rPr>
              <w:t>0.85 (0.78, 0.94), &lt;0.001</w:t>
            </w:r>
          </w:p>
        </w:tc>
        <w:tc>
          <w:tcPr>
            <w:tcW w:w="1560" w:type="dxa"/>
            <w:shd w:val="clear" w:color="auto" w:fill="D9D9D9"/>
          </w:tcPr>
          <w:p w14:paraId="793642F8" w14:textId="77777777" w:rsidR="00C35653" w:rsidRDefault="00C35653" w:rsidP="00FF46EE">
            <w:pPr>
              <w:spacing w:line="240" w:lineRule="auto"/>
              <w:jc w:val="center"/>
              <w:rPr>
                <w:sz w:val="16"/>
                <w:szCs w:val="16"/>
              </w:rPr>
            </w:pPr>
            <w:r>
              <w:rPr>
                <w:sz w:val="16"/>
                <w:szCs w:val="16"/>
              </w:rPr>
              <w:t>1.00 (0.90, 1.11), 0.98</w:t>
            </w:r>
          </w:p>
        </w:tc>
      </w:tr>
      <w:tr w:rsidR="00C35653" w14:paraId="0D91412D" w14:textId="77777777" w:rsidTr="00FF46EE">
        <w:tc>
          <w:tcPr>
            <w:tcW w:w="1560" w:type="dxa"/>
            <w:shd w:val="clear" w:color="auto" w:fill="auto"/>
            <w:tcMar>
              <w:top w:w="100" w:type="dxa"/>
              <w:left w:w="100" w:type="dxa"/>
              <w:bottom w:w="100" w:type="dxa"/>
              <w:right w:w="100" w:type="dxa"/>
            </w:tcMar>
          </w:tcPr>
          <w:p w14:paraId="63E1CBCF" w14:textId="77777777" w:rsidR="00C35653" w:rsidRDefault="00C35653" w:rsidP="00FF46EE">
            <w:pPr>
              <w:widowControl w:val="0"/>
              <w:spacing w:line="240" w:lineRule="auto"/>
              <w:rPr>
                <w:sz w:val="16"/>
                <w:szCs w:val="16"/>
              </w:rPr>
            </w:pPr>
            <w:r>
              <w:rPr>
                <w:sz w:val="16"/>
                <w:szCs w:val="16"/>
              </w:rPr>
              <w:t>Number of days active in SLAM (IRR</w:t>
            </w:r>
            <w:r>
              <w:rPr>
                <w:sz w:val="16"/>
                <w:szCs w:val="16"/>
                <w:vertAlign w:val="superscript"/>
              </w:rPr>
              <w:t>c</w:t>
            </w:r>
            <w:r>
              <w:rPr>
                <w:sz w:val="16"/>
                <w:szCs w:val="16"/>
              </w:rPr>
              <w:t>)</w:t>
            </w:r>
          </w:p>
        </w:tc>
        <w:tc>
          <w:tcPr>
            <w:tcW w:w="1560" w:type="dxa"/>
            <w:shd w:val="clear" w:color="auto" w:fill="auto"/>
          </w:tcPr>
          <w:p w14:paraId="6854B7BD" w14:textId="77777777" w:rsidR="00C35653" w:rsidRDefault="00C35653" w:rsidP="00FF46EE">
            <w:pPr>
              <w:spacing w:line="240" w:lineRule="auto"/>
              <w:jc w:val="center"/>
              <w:rPr>
                <w:b/>
                <w:sz w:val="16"/>
                <w:szCs w:val="16"/>
              </w:rPr>
            </w:pPr>
            <w:r>
              <w:rPr>
                <w:b/>
                <w:sz w:val="16"/>
                <w:szCs w:val="16"/>
              </w:rPr>
              <w:t>0.90 (0.89, 0.91), &lt;0.001</w:t>
            </w:r>
          </w:p>
        </w:tc>
        <w:tc>
          <w:tcPr>
            <w:tcW w:w="1560" w:type="dxa"/>
            <w:shd w:val="clear" w:color="auto" w:fill="auto"/>
          </w:tcPr>
          <w:p w14:paraId="1519AAF3" w14:textId="77777777" w:rsidR="00C35653" w:rsidRDefault="00C35653" w:rsidP="00FF46EE">
            <w:pPr>
              <w:spacing w:line="240" w:lineRule="auto"/>
              <w:jc w:val="center"/>
              <w:rPr>
                <w:b/>
                <w:sz w:val="16"/>
                <w:szCs w:val="16"/>
              </w:rPr>
            </w:pPr>
            <w:r>
              <w:rPr>
                <w:b/>
                <w:sz w:val="16"/>
                <w:szCs w:val="16"/>
              </w:rPr>
              <w:t>1.13 (1.12, 1.14), &lt;0.001</w:t>
            </w:r>
          </w:p>
        </w:tc>
        <w:tc>
          <w:tcPr>
            <w:tcW w:w="1560" w:type="dxa"/>
            <w:shd w:val="clear" w:color="auto" w:fill="auto"/>
          </w:tcPr>
          <w:p w14:paraId="14BFE53A" w14:textId="77777777" w:rsidR="00C35653" w:rsidRDefault="00C35653" w:rsidP="00FF46EE">
            <w:pPr>
              <w:spacing w:line="240" w:lineRule="auto"/>
              <w:jc w:val="center"/>
              <w:rPr>
                <w:sz w:val="16"/>
                <w:szCs w:val="16"/>
              </w:rPr>
            </w:pPr>
            <w:r>
              <w:rPr>
                <w:sz w:val="16"/>
                <w:szCs w:val="16"/>
              </w:rPr>
              <w:t>1.01 (1.00, 1.02), 0.01</w:t>
            </w:r>
          </w:p>
        </w:tc>
        <w:tc>
          <w:tcPr>
            <w:tcW w:w="1560" w:type="dxa"/>
            <w:shd w:val="clear" w:color="auto" w:fill="auto"/>
          </w:tcPr>
          <w:p w14:paraId="20C99759" w14:textId="77777777" w:rsidR="00C35653" w:rsidRDefault="00C35653" w:rsidP="00FF46EE">
            <w:pPr>
              <w:spacing w:line="240" w:lineRule="auto"/>
              <w:jc w:val="center"/>
              <w:rPr>
                <w:b/>
                <w:sz w:val="16"/>
                <w:szCs w:val="16"/>
              </w:rPr>
            </w:pPr>
            <w:r>
              <w:rPr>
                <w:b/>
                <w:sz w:val="16"/>
                <w:szCs w:val="16"/>
              </w:rPr>
              <w:t>0.97 (0.96, 0.98), &lt;0.001</w:t>
            </w:r>
          </w:p>
        </w:tc>
        <w:tc>
          <w:tcPr>
            <w:tcW w:w="1560" w:type="dxa"/>
            <w:shd w:val="clear" w:color="auto" w:fill="auto"/>
          </w:tcPr>
          <w:p w14:paraId="70BFEA6D" w14:textId="77777777" w:rsidR="00C35653" w:rsidRDefault="00C35653" w:rsidP="00FF46EE">
            <w:pPr>
              <w:spacing w:line="240" w:lineRule="auto"/>
              <w:jc w:val="center"/>
              <w:rPr>
                <w:sz w:val="16"/>
                <w:szCs w:val="16"/>
              </w:rPr>
            </w:pPr>
            <w:r>
              <w:rPr>
                <w:sz w:val="16"/>
                <w:szCs w:val="16"/>
              </w:rPr>
              <w:t>1.00 (0.99, 1.01), 0.97</w:t>
            </w:r>
          </w:p>
        </w:tc>
      </w:tr>
      <w:tr w:rsidR="00C35653" w14:paraId="7B0E4578" w14:textId="77777777" w:rsidTr="00FF46EE">
        <w:tc>
          <w:tcPr>
            <w:tcW w:w="1560" w:type="dxa"/>
            <w:shd w:val="clear" w:color="auto" w:fill="D9D9D9"/>
            <w:tcMar>
              <w:top w:w="100" w:type="dxa"/>
              <w:left w:w="100" w:type="dxa"/>
              <w:bottom w:w="100" w:type="dxa"/>
              <w:right w:w="100" w:type="dxa"/>
            </w:tcMar>
          </w:tcPr>
          <w:p w14:paraId="187E0C47" w14:textId="77777777" w:rsidR="00C35653" w:rsidRDefault="00C35653" w:rsidP="00FF46EE">
            <w:pPr>
              <w:widowControl w:val="0"/>
              <w:spacing w:line="240" w:lineRule="auto"/>
              <w:rPr>
                <w:sz w:val="16"/>
                <w:szCs w:val="16"/>
              </w:rPr>
            </w:pPr>
            <w:r>
              <w:rPr>
                <w:sz w:val="16"/>
                <w:szCs w:val="16"/>
              </w:rPr>
              <w:t>Number of face-to-face contacts (IRR)</w:t>
            </w:r>
          </w:p>
        </w:tc>
        <w:tc>
          <w:tcPr>
            <w:tcW w:w="1560" w:type="dxa"/>
            <w:shd w:val="clear" w:color="auto" w:fill="D9D9D9"/>
          </w:tcPr>
          <w:p w14:paraId="36A9CAB9" w14:textId="77777777" w:rsidR="00C35653" w:rsidRDefault="00C35653" w:rsidP="00FF46EE">
            <w:pPr>
              <w:spacing w:line="240" w:lineRule="auto"/>
              <w:jc w:val="center"/>
              <w:rPr>
                <w:sz w:val="16"/>
                <w:szCs w:val="16"/>
              </w:rPr>
            </w:pPr>
            <w:r>
              <w:rPr>
                <w:sz w:val="16"/>
                <w:szCs w:val="16"/>
              </w:rPr>
              <w:t>0.98 (0.96, 1.00), 0.03</w:t>
            </w:r>
          </w:p>
        </w:tc>
        <w:tc>
          <w:tcPr>
            <w:tcW w:w="1560" w:type="dxa"/>
            <w:shd w:val="clear" w:color="auto" w:fill="D9D9D9"/>
          </w:tcPr>
          <w:p w14:paraId="2AD2E743" w14:textId="77777777" w:rsidR="00C35653" w:rsidRDefault="00C35653" w:rsidP="00FF46EE">
            <w:pPr>
              <w:spacing w:line="240" w:lineRule="auto"/>
              <w:jc w:val="center"/>
              <w:rPr>
                <w:b/>
                <w:sz w:val="16"/>
                <w:szCs w:val="16"/>
              </w:rPr>
            </w:pPr>
            <w:r>
              <w:rPr>
                <w:b/>
                <w:sz w:val="16"/>
                <w:szCs w:val="16"/>
              </w:rPr>
              <w:t>1.48 (1.46, 1.51), &lt;0.001</w:t>
            </w:r>
          </w:p>
        </w:tc>
        <w:tc>
          <w:tcPr>
            <w:tcW w:w="1560" w:type="dxa"/>
            <w:shd w:val="clear" w:color="auto" w:fill="D9D9D9"/>
          </w:tcPr>
          <w:p w14:paraId="77FEB6D3" w14:textId="77777777" w:rsidR="00C35653" w:rsidRDefault="00C35653" w:rsidP="00FF46EE">
            <w:pPr>
              <w:spacing w:line="240" w:lineRule="auto"/>
              <w:jc w:val="center"/>
              <w:rPr>
                <w:b/>
                <w:sz w:val="16"/>
                <w:szCs w:val="16"/>
              </w:rPr>
            </w:pPr>
            <w:r>
              <w:rPr>
                <w:b/>
                <w:sz w:val="16"/>
                <w:szCs w:val="16"/>
              </w:rPr>
              <w:t>0.84 (0.82, 0.85), &lt;0.001</w:t>
            </w:r>
          </w:p>
        </w:tc>
        <w:tc>
          <w:tcPr>
            <w:tcW w:w="1560" w:type="dxa"/>
            <w:shd w:val="clear" w:color="auto" w:fill="D9D9D9"/>
          </w:tcPr>
          <w:p w14:paraId="01B8B36B" w14:textId="77777777" w:rsidR="00C35653" w:rsidRDefault="00C35653" w:rsidP="00FF46EE">
            <w:pPr>
              <w:spacing w:line="240" w:lineRule="auto"/>
              <w:jc w:val="center"/>
              <w:rPr>
                <w:b/>
                <w:sz w:val="16"/>
                <w:szCs w:val="16"/>
              </w:rPr>
            </w:pPr>
            <w:r>
              <w:rPr>
                <w:b/>
                <w:sz w:val="16"/>
                <w:szCs w:val="16"/>
              </w:rPr>
              <w:t>0.96 (0.95, 0.98), &lt;0.001</w:t>
            </w:r>
          </w:p>
        </w:tc>
        <w:tc>
          <w:tcPr>
            <w:tcW w:w="1560" w:type="dxa"/>
            <w:shd w:val="clear" w:color="auto" w:fill="D9D9D9"/>
          </w:tcPr>
          <w:p w14:paraId="25C7BF9A" w14:textId="77777777" w:rsidR="00C35653" w:rsidRDefault="00C35653" w:rsidP="00FF46EE">
            <w:pPr>
              <w:spacing w:line="240" w:lineRule="auto"/>
              <w:jc w:val="center"/>
              <w:rPr>
                <w:b/>
                <w:sz w:val="16"/>
                <w:szCs w:val="16"/>
              </w:rPr>
            </w:pPr>
            <w:r>
              <w:rPr>
                <w:b/>
                <w:sz w:val="16"/>
                <w:szCs w:val="16"/>
              </w:rPr>
              <w:t>0.87 (0.86, 0.89), &lt;0.001</w:t>
            </w:r>
          </w:p>
        </w:tc>
      </w:tr>
    </w:tbl>
    <w:p w14:paraId="6D8C0B38" w14:textId="77777777" w:rsidR="00C35653" w:rsidRDefault="00C35653" w:rsidP="00C35653">
      <w:pPr>
        <w:rPr>
          <w:b/>
        </w:rPr>
      </w:pPr>
    </w:p>
    <w:p w14:paraId="309762A6" w14:textId="77777777" w:rsidR="00C35653" w:rsidRDefault="00C35653" w:rsidP="00C35653">
      <w:pPr>
        <w:rPr>
          <w:b/>
        </w:rPr>
      </w:pPr>
      <w:r>
        <w:rPr>
          <w:vertAlign w:val="superscript"/>
        </w:rPr>
        <w:t>a</w:t>
      </w:r>
      <w:r>
        <w:t xml:space="preserve">Hazard ratio. </w:t>
      </w:r>
      <w:r>
        <w:rPr>
          <w:vertAlign w:val="superscript"/>
        </w:rPr>
        <w:t>b</w:t>
      </w:r>
      <w:r>
        <w:t xml:space="preserve">Odds ratio. </w:t>
      </w:r>
      <w:r>
        <w:rPr>
          <w:vertAlign w:val="superscript"/>
        </w:rPr>
        <w:t>c</w:t>
      </w:r>
      <w:r>
        <w:t>Incidence rate ratio.</w:t>
      </w:r>
    </w:p>
    <w:p w14:paraId="3AB04529" w14:textId="77777777" w:rsidR="00C35653" w:rsidRDefault="00C35653" w:rsidP="00C35653">
      <w:pPr>
        <w:rPr>
          <w:sz w:val="18"/>
          <w:szCs w:val="18"/>
        </w:rPr>
      </w:pPr>
      <w:r>
        <w:br w:type="page"/>
      </w:r>
    </w:p>
    <w:p w14:paraId="1759FAFB" w14:textId="3227ECD7" w:rsidR="00C35653" w:rsidRDefault="00C35653" w:rsidP="00C35653">
      <w:pPr>
        <w:rPr>
          <w:rFonts w:ascii="Calibri" w:eastAsia="Calibri" w:hAnsi="Calibri" w:cs="Calibri"/>
          <w:b/>
        </w:rPr>
      </w:pPr>
      <w:r>
        <w:rPr>
          <w:b/>
        </w:rPr>
        <w:lastRenderedPageBreak/>
        <w:t xml:space="preserve">eTable </w:t>
      </w:r>
      <w:r w:rsidR="009658E1">
        <w:rPr>
          <w:b/>
        </w:rPr>
        <w:t>7</w:t>
      </w:r>
      <w:r>
        <w:rPr>
          <w:b/>
        </w:rPr>
        <w:t xml:space="preserve">: </w:t>
      </w:r>
      <w:r>
        <w:t>Strength of the association, unadjusted, between various outcomes with each symptom group versus the mild set. Statistically significant results are bolded.</w:t>
      </w:r>
    </w:p>
    <w:p w14:paraId="71FE34CA" w14:textId="77777777" w:rsidR="00C35653" w:rsidRDefault="00C35653" w:rsidP="00C35653">
      <w:pPr>
        <w:rPr>
          <w:rFonts w:ascii="Open Sans" w:eastAsia="Open Sans" w:hAnsi="Open Sans" w:cs="Open Sans"/>
          <w:b/>
          <w:color w:val="FF0000"/>
          <w:sz w:val="18"/>
          <w:szCs w:val="18"/>
        </w:rPr>
      </w:pPr>
    </w:p>
    <w:tbl>
      <w:tblPr>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1955"/>
        <w:gridCol w:w="1955"/>
        <w:gridCol w:w="1955"/>
      </w:tblGrid>
      <w:tr w:rsidR="00C35653" w14:paraId="51386021" w14:textId="77777777" w:rsidTr="00FF46EE">
        <w:tc>
          <w:tcPr>
            <w:tcW w:w="3510" w:type="dxa"/>
            <w:shd w:val="clear" w:color="auto" w:fill="auto"/>
            <w:tcMar>
              <w:top w:w="100" w:type="dxa"/>
              <w:left w:w="100" w:type="dxa"/>
              <w:bottom w:w="100" w:type="dxa"/>
              <w:right w:w="100" w:type="dxa"/>
            </w:tcMar>
          </w:tcPr>
          <w:p w14:paraId="403C1FC5" w14:textId="77777777" w:rsidR="00C35653" w:rsidRDefault="00C35653" w:rsidP="00FF46EE">
            <w:pPr>
              <w:widowControl w:val="0"/>
              <w:spacing w:line="240" w:lineRule="auto"/>
              <w:rPr>
                <w:sz w:val="16"/>
                <w:szCs w:val="16"/>
              </w:rPr>
            </w:pPr>
          </w:p>
        </w:tc>
        <w:tc>
          <w:tcPr>
            <w:tcW w:w="1955" w:type="dxa"/>
            <w:shd w:val="clear" w:color="auto" w:fill="auto"/>
            <w:tcMar>
              <w:top w:w="100" w:type="dxa"/>
              <w:left w:w="100" w:type="dxa"/>
              <w:bottom w:w="100" w:type="dxa"/>
              <w:right w:w="100" w:type="dxa"/>
            </w:tcMar>
          </w:tcPr>
          <w:p w14:paraId="5D9BA21B" w14:textId="77777777" w:rsidR="00C35653" w:rsidRDefault="00C35653" w:rsidP="00FF46EE">
            <w:pPr>
              <w:widowControl w:val="0"/>
              <w:spacing w:line="240" w:lineRule="auto"/>
              <w:jc w:val="center"/>
              <w:rPr>
                <w:sz w:val="16"/>
                <w:szCs w:val="16"/>
              </w:rPr>
            </w:pPr>
            <w:r>
              <w:rPr>
                <w:sz w:val="16"/>
                <w:szCs w:val="16"/>
              </w:rPr>
              <w:t>Mild, Typical</w:t>
            </w:r>
          </w:p>
        </w:tc>
        <w:tc>
          <w:tcPr>
            <w:tcW w:w="1955" w:type="dxa"/>
            <w:shd w:val="clear" w:color="auto" w:fill="auto"/>
            <w:tcMar>
              <w:top w:w="100" w:type="dxa"/>
              <w:left w:w="100" w:type="dxa"/>
              <w:bottom w:w="100" w:type="dxa"/>
              <w:right w:w="100" w:type="dxa"/>
            </w:tcMar>
          </w:tcPr>
          <w:p w14:paraId="36A6C1F9" w14:textId="77777777" w:rsidR="00C35653" w:rsidRDefault="00C35653" w:rsidP="00FF46EE">
            <w:pPr>
              <w:widowControl w:val="0"/>
              <w:spacing w:line="240" w:lineRule="auto"/>
              <w:jc w:val="center"/>
              <w:rPr>
                <w:sz w:val="16"/>
                <w:szCs w:val="16"/>
              </w:rPr>
            </w:pPr>
            <w:r>
              <w:rPr>
                <w:sz w:val="16"/>
                <w:szCs w:val="16"/>
              </w:rPr>
              <w:t>Agitated</w:t>
            </w:r>
          </w:p>
          <w:p w14:paraId="366C30F8" w14:textId="77777777" w:rsidR="00C35653" w:rsidRDefault="00C35653" w:rsidP="00FF46EE">
            <w:pPr>
              <w:widowControl w:val="0"/>
              <w:spacing w:line="240" w:lineRule="auto"/>
              <w:jc w:val="center"/>
              <w:rPr>
                <w:sz w:val="16"/>
                <w:szCs w:val="16"/>
              </w:rPr>
            </w:pPr>
          </w:p>
        </w:tc>
        <w:tc>
          <w:tcPr>
            <w:tcW w:w="1955" w:type="dxa"/>
            <w:shd w:val="clear" w:color="auto" w:fill="auto"/>
            <w:tcMar>
              <w:top w:w="100" w:type="dxa"/>
              <w:left w:w="100" w:type="dxa"/>
              <w:bottom w:w="100" w:type="dxa"/>
              <w:right w:w="100" w:type="dxa"/>
            </w:tcMar>
          </w:tcPr>
          <w:p w14:paraId="6F9F66D1" w14:textId="77777777" w:rsidR="00C35653" w:rsidRDefault="00C35653" w:rsidP="00FF46EE">
            <w:pPr>
              <w:widowControl w:val="0"/>
              <w:spacing w:line="240" w:lineRule="auto"/>
              <w:jc w:val="center"/>
              <w:rPr>
                <w:sz w:val="16"/>
                <w:szCs w:val="16"/>
              </w:rPr>
            </w:pPr>
            <w:r>
              <w:rPr>
                <w:sz w:val="16"/>
                <w:szCs w:val="16"/>
              </w:rPr>
              <w:t>Anergic, Apathetic</w:t>
            </w:r>
          </w:p>
        </w:tc>
      </w:tr>
      <w:tr w:rsidR="00C35653" w14:paraId="59F043FD" w14:textId="77777777" w:rsidTr="00FF46EE">
        <w:tc>
          <w:tcPr>
            <w:tcW w:w="3510" w:type="dxa"/>
            <w:shd w:val="clear" w:color="auto" w:fill="D9D9D9"/>
            <w:tcMar>
              <w:top w:w="100" w:type="dxa"/>
              <w:left w:w="100" w:type="dxa"/>
              <w:bottom w:w="100" w:type="dxa"/>
              <w:right w:w="100" w:type="dxa"/>
            </w:tcMar>
          </w:tcPr>
          <w:p w14:paraId="7ACCA3BB" w14:textId="77777777" w:rsidR="00C35653" w:rsidRDefault="00C35653" w:rsidP="00FF46EE">
            <w:pPr>
              <w:widowControl w:val="0"/>
              <w:spacing w:line="240" w:lineRule="auto"/>
              <w:rPr>
                <w:sz w:val="16"/>
                <w:szCs w:val="16"/>
              </w:rPr>
            </w:pPr>
            <w:r>
              <w:rPr>
                <w:sz w:val="16"/>
                <w:szCs w:val="16"/>
              </w:rPr>
              <w:t>Survival (HR</w:t>
            </w:r>
            <w:r>
              <w:rPr>
                <w:sz w:val="16"/>
                <w:szCs w:val="16"/>
                <w:vertAlign w:val="superscript"/>
              </w:rPr>
              <w:t>s</w:t>
            </w:r>
            <w:r>
              <w:rPr>
                <w:sz w:val="16"/>
                <w:szCs w:val="16"/>
              </w:rPr>
              <w:t>) time to death</w:t>
            </w:r>
          </w:p>
        </w:tc>
        <w:tc>
          <w:tcPr>
            <w:tcW w:w="1955" w:type="dxa"/>
            <w:shd w:val="clear" w:color="auto" w:fill="D9D9D9"/>
          </w:tcPr>
          <w:p w14:paraId="17B243A8" w14:textId="77777777" w:rsidR="00C35653" w:rsidRDefault="00C35653" w:rsidP="00FF46EE">
            <w:pPr>
              <w:spacing w:line="240" w:lineRule="auto"/>
              <w:jc w:val="center"/>
              <w:rPr>
                <w:b/>
                <w:sz w:val="16"/>
                <w:szCs w:val="16"/>
              </w:rPr>
            </w:pPr>
            <w:r>
              <w:rPr>
                <w:b/>
                <w:sz w:val="16"/>
                <w:szCs w:val="16"/>
              </w:rPr>
              <w:t>0.81 (0.74, 0.90)</w:t>
            </w:r>
          </w:p>
          <w:p w14:paraId="2CDA4E49" w14:textId="77777777" w:rsidR="00C35653" w:rsidRDefault="00C35653" w:rsidP="00FF46EE">
            <w:pPr>
              <w:spacing w:line="240" w:lineRule="auto"/>
              <w:jc w:val="center"/>
              <w:rPr>
                <w:b/>
                <w:sz w:val="16"/>
                <w:szCs w:val="16"/>
              </w:rPr>
            </w:pPr>
            <w:r>
              <w:rPr>
                <w:b/>
                <w:sz w:val="16"/>
                <w:szCs w:val="16"/>
              </w:rPr>
              <w:t xml:space="preserve"> &lt;0.001</w:t>
            </w:r>
          </w:p>
        </w:tc>
        <w:tc>
          <w:tcPr>
            <w:tcW w:w="1955" w:type="dxa"/>
            <w:shd w:val="clear" w:color="auto" w:fill="D9D9D9"/>
          </w:tcPr>
          <w:p w14:paraId="4DFA2095" w14:textId="77777777" w:rsidR="00C35653" w:rsidRDefault="00C35653" w:rsidP="00FF46EE">
            <w:pPr>
              <w:spacing w:line="240" w:lineRule="auto"/>
              <w:jc w:val="center"/>
              <w:rPr>
                <w:sz w:val="16"/>
                <w:szCs w:val="16"/>
              </w:rPr>
            </w:pPr>
            <w:r>
              <w:rPr>
                <w:sz w:val="16"/>
                <w:szCs w:val="16"/>
              </w:rPr>
              <w:t>1.09 (0.98, 1.20)</w:t>
            </w:r>
          </w:p>
          <w:p w14:paraId="0FC0DAB6" w14:textId="77777777" w:rsidR="00C35653" w:rsidRDefault="00C35653" w:rsidP="00FF46EE">
            <w:pPr>
              <w:spacing w:line="240" w:lineRule="auto"/>
              <w:jc w:val="center"/>
              <w:rPr>
                <w:sz w:val="16"/>
                <w:szCs w:val="16"/>
              </w:rPr>
            </w:pPr>
            <w:r>
              <w:rPr>
                <w:sz w:val="16"/>
                <w:szCs w:val="16"/>
              </w:rPr>
              <w:t xml:space="preserve"> 0.10</w:t>
            </w:r>
          </w:p>
        </w:tc>
        <w:tc>
          <w:tcPr>
            <w:tcW w:w="1955" w:type="dxa"/>
            <w:shd w:val="clear" w:color="auto" w:fill="D9D9D9"/>
          </w:tcPr>
          <w:p w14:paraId="74931EC7" w14:textId="77777777" w:rsidR="00C35653" w:rsidRDefault="00C35653" w:rsidP="00FF46EE">
            <w:pPr>
              <w:spacing w:line="240" w:lineRule="auto"/>
              <w:jc w:val="center"/>
              <w:rPr>
                <w:b/>
                <w:sz w:val="16"/>
                <w:szCs w:val="16"/>
              </w:rPr>
            </w:pPr>
            <w:r>
              <w:rPr>
                <w:b/>
                <w:sz w:val="16"/>
                <w:szCs w:val="16"/>
              </w:rPr>
              <w:t>1.17 (1.05, 1.30)</w:t>
            </w:r>
          </w:p>
          <w:p w14:paraId="4B10AE01" w14:textId="77777777" w:rsidR="00C35653" w:rsidRDefault="00C35653" w:rsidP="00FF46EE">
            <w:pPr>
              <w:spacing w:line="240" w:lineRule="auto"/>
              <w:jc w:val="center"/>
              <w:rPr>
                <w:b/>
                <w:sz w:val="16"/>
                <w:szCs w:val="16"/>
              </w:rPr>
            </w:pPr>
            <w:r>
              <w:rPr>
                <w:b/>
                <w:sz w:val="16"/>
                <w:szCs w:val="16"/>
              </w:rPr>
              <w:t xml:space="preserve"> &lt;0.001</w:t>
            </w:r>
          </w:p>
        </w:tc>
      </w:tr>
      <w:tr w:rsidR="00C35653" w14:paraId="0F9C5716" w14:textId="77777777" w:rsidTr="00FF46EE">
        <w:trPr>
          <w:trHeight w:val="600"/>
        </w:trPr>
        <w:tc>
          <w:tcPr>
            <w:tcW w:w="3510" w:type="dxa"/>
            <w:shd w:val="clear" w:color="auto" w:fill="auto"/>
            <w:tcMar>
              <w:top w:w="100" w:type="dxa"/>
              <w:left w:w="100" w:type="dxa"/>
              <w:bottom w:w="100" w:type="dxa"/>
              <w:right w:w="100" w:type="dxa"/>
            </w:tcMar>
          </w:tcPr>
          <w:p w14:paraId="716D22C4" w14:textId="77777777" w:rsidR="00C35653" w:rsidRDefault="00C35653" w:rsidP="00FF46EE">
            <w:pPr>
              <w:widowControl w:val="0"/>
              <w:spacing w:line="240" w:lineRule="auto"/>
              <w:rPr>
                <w:sz w:val="16"/>
                <w:szCs w:val="16"/>
              </w:rPr>
            </w:pPr>
            <w:r>
              <w:rPr>
                <w:sz w:val="16"/>
                <w:szCs w:val="16"/>
              </w:rPr>
              <w:t>Crisis event (OR</w:t>
            </w:r>
            <w:r>
              <w:rPr>
                <w:sz w:val="16"/>
                <w:szCs w:val="16"/>
                <w:vertAlign w:val="superscript"/>
              </w:rPr>
              <w:t>b</w:t>
            </w:r>
            <w:r>
              <w:rPr>
                <w:sz w:val="16"/>
                <w:szCs w:val="16"/>
              </w:rPr>
              <w:t>)</w:t>
            </w:r>
          </w:p>
        </w:tc>
        <w:tc>
          <w:tcPr>
            <w:tcW w:w="1955" w:type="dxa"/>
            <w:shd w:val="clear" w:color="auto" w:fill="auto"/>
          </w:tcPr>
          <w:p w14:paraId="02DB9B97" w14:textId="77777777" w:rsidR="00C35653" w:rsidRDefault="00C35653" w:rsidP="00FF46EE">
            <w:pPr>
              <w:spacing w:line="240" w:lineRule="auto"/>
              <w:jc w:val="center"/>
              <w:rPr>
                <w:b/>
                <w:sz w:val="16"/>
                <w:szCs w:val="16"/>
              </w:rPr>
            </w:pPr>
            <w:r>
              <w:rPr>
                <w:b/>
                <w:sz w:val="16"/>
                <w:szCs w:val="16"/>
              </w:rPr>
              <w:t>0.67 (0.56, 0.80)</w:t>
            </w:r>
          </w:p>
          <w:p w14:paraId="3DEC9000"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auto"/>
          </w:tcPr>
          <w:p w14:paraId="375D26EC" w14:textId="77777777" w:rsidR="00C35653" w:rsidRDefault="00C35653" w:rsidP="00FF46EE">
            <w:pPr>
              <w:spacing w:line="240" w:lineRule="auto"/>
              <w:jc w:val="center"/>
              <w:rPr>
                <w:b/>
                <w:sz w:val="16"/>
                <w:szCs w:val="16"/>
              </w:rPr>
            </w:pPr>
            <w:r>
              <w:rPr>
                <w:b/>
                <w:sz w:val="16"/>
                <w:szCs w:val="16"/>
              </w:rPr>
              <w:t>1.58 (1.35, 1.86)</w:t>
            </w:r>
          </w:p>
          <w:p w14:paraId="0BAAEAD4"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auto"/>
          </w:tcPr>
          <w:p w14:paraId="36FF783F" w14:textId="77777777" w:rsidR="00C35653" w:rsidRDefault="00C35653" w:rsidP="00FF46EE">
            <w:pPr>
              <w:spacing w:line="240" w:lineRule="auto"/>
              <w:jc w:val="center"/>
              <w:rPr>
                <w:sz w:val="16"/>
                <w:szCs w:val="16"/>
              </w:rPr>
            </w:pPr>
            <w:r>
              <w:rPr>
                <w:sz w:val="16"/>
                <w:szCs w:val="16"/>
              </w:rPr>
              <w:t>0.90 (0.75, 1.09)</w:t>
            </w:r>
          </w:p>
          <w:p w14:paraId="01B4C954" w14:textId="77777777" w:rsidR="00C35653" w:rsidRDefault="00C35653" w:rsidP="00FF46EE">
            <w:pPr>
              <w:spacing w:line="240" w:lineRule="auto"/>
              <w:jc w:val="center"/>
              <w:rPr>
                <w:sz w:val="16"/>
                <w:szCs w:val="16"/>
              </w:rPr>
            </w:pPr>
            <w:r>
              <w:rPr>
                <w:sz w:val="16"/>
                <w:szCs w:val="16"/>
              </w:rPr>
              <w:t>0.30</w:t>
            </w:r>
          </w:p>
        </w:tc>
      </w:tr>
      <w:tr w:rsidR="00C35653" w14:paraId="29A68DA5" w14:textId="77777777" w:rsidTr="00FF46EE">
        <w:tc>
          <w:tcPr>
            <w:tcW w:w="3510" w:type="dxa"/>
            <w:shd w:val="clear" w:color="auto" w:fill="D9D9D9"/>
            <w:tcMar>
              <w:top w:w="100" w:type="dxa"/>
              <w:left w:w="100" w:type="dxa"/>
              <w:bottom w:w="100" w:type="dxa"/>
              <w:right w:w="100" w:type="dxa"/>
            </w:tcMar>
          </w:tcPr>
          <w:p w14:paraId="7BC5A9FA" w14:textId="77777777" w:rsidR="00C35653" w:rsidRDefault="00C35653" w:rsidP="00FF46EE">
            <w:pPr>
              <w:widowControl w:val="0"/>
              <w:spacing w:line="240" w:lineRule="auto"/>
              <w:rPr>
                <w:sz w:val="16"/>
                <w:szCs w:val="16"/>
              </w:rPr>
            </w:pPr>
            <w:r>
              <w:rPr>
                <w:sz w:val="16"/>
                <w:szCs w:val="16"/>
              </w:rPr>
              <w:t>Emergency presentations (OR)</w:t>
            </w:r>
          </w:p>
        </w:tc>
        <w:tc>
          <w:tcPr>
            <w:tcW w:w="1955" w:type="dxa"/>
            <w:shd w:val="clear" w:color="auto" w:fill="D9D9D9"/>
          </w:tcPr>
          <w:p w14:paraId="6916DB7F" w14:textId="77777777" w:rsidR="00C35653" w:rsidRDefault="00C35653" w:rsidP="00FF46EE">
            <w:pPr>
              <w:spacing w:line="240" w:lineRule="auto"/>
              <w:jc w:val="center"/>
              <w:rPr>
                <w:sz w:val="16"/>
                <w:szCs w:val="16"/>
              </w:rPr>
            </w:pPr>
            <w:r>
              <w:rPr>
                <w:sz w:val="16"/>
                <w:szCs w:val="16"/>
              </w:rPr>
              <w:t>0.98 (0.89, 1.08)</w:t>
            </w:r>
          </w:p>
          <w:p w14:paraId="2CEF84C2" w14:textId="77777777" w:rsidR="00C35653" w:rsidRDefault="00C35653" w:rsidP="00FF46EE">
            <w:pPr>
              <w:spacing w:line="240" w:lineRule="auto"/>
              <w:jc w:val="center"/>
              <w:rPr>
                <w:sz w:val="16"/>
                <w:szCs w:val="16"/>
              </w:rPr>
            </w:pPr>
            <w:r>
              <w:rPr>
                <w:sz w:val="16"/>
                <w:szCs w:val="16"/>
              </w:rPr>
              <w:t xml:space="preserve"> 0.68</w:t>
            </w:r>
          </w:p>
        </w:tc>
        <w:tc>
          <w:tcPr>
            <w:tcW w:w="1955" w:type="dxa"/>
            <w:shd w:val="clear" w:color="auto" w:fill="D9D9D9"/>
          </w:tcPr>
          <w:p w14:paraId="7BC4D659" w14:textId="77777777" w:rsidR="00C35653" w:rsidRDefault="00C35653" w:rsidP="00FF46EE">
            <w:pPr>
              <w:spacing w:line="240" w:lineRule="auto"/>
              <w:jc w:val="center"/>
              <w:rPr>
                <w:sz w:val="16"/>
                <w:szCs w:val="16"/>
              </w:rPr>
            </w:pPr>
            <w:r>
              <w:rPr>
                <w:sz w:val="16"/>
                <w:szCs w:val="16"/>
              </w:rPr>
              <w:t>0.94 (0.85, 1.03)</w:t>
            </w:r>
          </w:p>
          <w:p w14:paraId="4960064C" w14:textId="77777777" w:rsidR="00C35653" w:rsidRDefault="00C35653" w:rsidP="00FF46EE">
            <w:pPr>
              <w:spacing w:line="240" w:lineRule="auto"/>
              <w:jc w:val="center"/>
              <w:rPr>
                <w:sz w:val="16"/>
                <w:szCs w:val="16"/>
              </w:rPr>
            </w:pPr>
            <w:r>
              <w:rPr>
                <w:sz w:val="16"/>
                <w:szCs w:val="16"/>
              </w:rPr>
              <w:t>0.21</w:t>
            </w:r>
          </w:p>
        </w:tc>
        <w:tc>
          <w:tcPr>
            <w:tcW w:w="1955" w:type="dxa"/>
            <w:shd w:val="clear" w:color="auto" w:fill="D9D9D9"/>
          </w:tcPr>
          <w:p w14:paraId="03DE7618" w14:textId="77777777" w:rsidR="00C35653" w:rsidRDefault="00C35653" w:rsidP="00FF46EE">
            <w:pPr>
              <w:spacing w:line="240" w:lineRule="auto"/>
              <w:jc w:val="center"/>
              <w:rPr>
                <w:sz w:val="16"/>
                <w:szCs w:val="16"/>
              </w:rPr>
            </w:pPr>
            <w:r>
              <w:rPr>
                <w:sz w:val="16"/>
                <w:szCs w:val="16"/>
              </w:rPr>
              <w:t>1.11 (1.00, 1.24)</w:t>
            </w:r>
          </w:p>
          <w:p w14:paraId="08651A17" w14:textId="77777777" w:rsidR="00C35653" w:rsidRDefault="00C35653" w:rsidP="00FF46EE">
            <w:pPr>
              <w:spacing w:line="240" w:lineRule="auto"/>
              <w:jc w:val="center"/>
              <w:rPr>
                <w:sz w:val="16"/>
                <w:szCs w:val="16"/>
              </w:rPr>
            </w:pPr>
            <w:r>
              <w:rPr>
                <w:sz w:val="16"/>
                <w:szCs w:val="16"/>
              </w:rPr>
              <w:t>0.05</w:t>
            </w:r>
          </w:p>
        </w:tc>
      </w:tr>
      <w:tr w:rsidR="00C35653" w14:paraId="1D2C8503" w14:textId="77777777" w:rsidTr="00FF46EE">
        <w:tc>
          <w:tcPr>
            <w:tcW w:w="3510" w:type="dxa"/>
            <w:shd w:val="clear" w:color="auto" w:fill="auto"/>
            <w:tcMar>
              <w:top w:w="100" w:type="dxa"/>
              <w:left w:w="100" w:type="dxa"/>
              <w:bottom w:w="100" w:type="dxa"/>
              <w:right w:w="100" w:type="dxa"/>
            </w:tcMar>
          </w:tcPr>
          <w:p w14:paraId="7594A9A3" w14:textId="77777777" w:rsidR="00C35653" w:rsidRDefault="00C35653" w:rsidP="00FF46EE">
            <w:pPr>
              <w:widowControl w:val="0"/>
              <w:spacing w:line="240" w:lineRule="auto"/>
              <w:rPr>
                <w:sz w:val="16"/>
                <w:szCs w:val="16"/>
              </w:rPr>
            </w:pPr>
            <w:r>
              <w:rPr>
                <w:sz w:val="16"/>
                <w:szCs w:val="16"/>
              </w:rPr>
              <w:t>Number of days active in SLAM (IRR</w:t>
            </w:r>
            <w:r>
              <w:rPr>
                <w:sz w:val="16"/>
                <w:szCs w:val="16"/>
                <w:vertAlign w:val="superscript"/>
              </w:rPr>
              <w:t>c</w:t>
            </w:r>
            <w:r>
              <w:rPr>
                <w:sz w:val="16"/>
                <w:szCs w:val="16"/>
              </w:rPr>
              <w:t>)</w:t>
            </w:r>
          </w:p>
        </w:tc>
        <w:tc>
          <w:tcPr>
            <w:tcW w:w="1955" w:type="dxa"/>
            <w:shd w:val="clear" w:color="auto" w:fill="auto"/>
          </w:tcPr>
          <w:p w14:paraId="633CC2FB" w14:textId="77777777" w:rsidR="00C35653" w:rsidRDefault="00C35653" w:rsidP="00FF46EE">
            <w:pPr>
              <w:spacing w:line="240" w:lineRule="auto"/>
              <w:jc w:val="center"/>
              <w:rPr>
                <w:b/>
                <w:sz w:val="16"/>
                <w:szCs w:val="16"/>
              </w:rPr>
            </w:pPr>
            <w:r>
              <w:rPr>
                <w:b/>
                <w:sz w:val="16"/>
                <w:szCs w:val="16"/>
              </w:rPr>
              <w:t>1.02 (1.01, 10.03</w:t>
            </w:r>
          </w:p>
          <w:p w14:paraId="2D10FF43"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auto"/>
          </w:tcPr>
          <w:p w14:paraId="001D6C49" w14:textId="77777777" w:rsidR="00C35653" w:rsidRDefault="00C35653" w:rsidP="00FF46EE">
            <w:pPr>
              <w:spacing w:line="240" w:lineRule="auto"/>
              <w:jc w:val="center"/>
              <w:rPr>
                <w:b/>
                <w:sz w:val="16"/>
                <w:szCs w:val="16"/>
              </w:rPr>
            </w:pPr>
            <w:r>
              <w:rPr>
                <w:b/>
                <w:sz w:val="16"/>
                <w:szCs w:val="16"/>
              </w:rPr>
              <w:t>0.98 (0.97, 0.99)</w:t>
            </w:r>
          </w:p>
          <w:p w14:paraId="03CFCFD1"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auto"/>
          </w:tcPr>
          <w:p w14:paraId="5664273E" w14:textId="77777777" w:rsidR="00C35653" w:rsidRDefault="00C35653" w:rsidP="00FF46EE">
            <w:pPr>
              <w:spacing w:line="240" w:lineRule="auto"/>
              <w:jc w:val="center"/>
              <w:rPr>
                <w:b/>
                <w:sz w:val="16"/>
                <w:szCs w:val="16"/>
              </w:rPr>
            </w:pPr>
            <w:r>
              <w:rPr>
                <w:b/>
                <w:sz w:val="16"/>
                <w:szCs w:val="16"/>
              </w:rPr>
              <w:t>1.01 (1.00, 1.02)</w:t>
            </w:r>
          </w:p>
          <w:p w14:paraId="5B426514" w14:textId="77777777" w:rsidR="00C35653" w:rsidRDefault="00C35653" w:rsidP="00FF46EE">
            <w:pPr>
              <w:spacing w:line="240" w:lineRule="auto"/>
              <w:jc w:val="center"/>
              <w:rPr>
                <w:b/>
                <w:sz w:val="16"/>
                <w:szCs w:val="16"/>
              </w:rPr>
            </w:pPr>
            <w:r>
              <w:rPr>
                <w:b/>
                <w:sz w:val="16"/>
                <w:szCs w:val="16"/>
              </w:rPr>
              <w:t>&lt;0.001</w:t>
            </w:r>
          </w:p>
        </w:tc>
      </w:tr>
      <w:tr w:rsidR="00C35653" w14:paraId="1CDD1740" w14:textId="77777777" w:rsidTr="00FF46EE">
        <w:tc>
          <w:tcPr>
            <w:tcW w:w="3510" w:type="dxa"/>
            <w:shd w:val="clear" w:color="auto" w:fill="D9D9D9"/>
            <w:tcMar>
              <w:top w:w="100" w:type="dxa"/>
              <w:left w:w="100" w:type="dxa"/>
              <w:bottom w:w="100" w:type="dxa"/>
              <w:right w:w="100" w:type="dxa"/>
            </w:tcMar>
          </w:tcPr>
          <w:p w14:paraId="4FF78846" w14:textId="77777777" w:rsidR="00C35653" w:rsidRDefault="00C35653" w:rsidP="00FF46EE">
            <w:pPr>
              <w:widowControl w:val="0"/>
              <w:spacing w:line="240" w:lineRule="auto"/>
              <w:rPr>
                <w:sz w:val="16"/>
                <w:szCs w:val="16"/>
              </w:rPr>
            </w:pPr>
            <w:r>
              <w:rPr>
                <w:sz w:val="16"/>
                <w:szCs w:val="16"/>
              </w:rPr>
              <w:t>Number of face-to-face contacts (IRR)</w:t>
            </w:r>
          </w:p>
        </w:tc>
        <w:tc>
          <w:tcPr>
            <w:tcW w:w="1955" w:type="dxa"/>
            <w:shd w:val="clear" w:color="auto" w:fill="D9D9D9"/>
          </w:tcPr>
          <w:p w14:paraId="6633CA82" w14:textId="77777777" w:rsidR="00C35653" w:rsidRDefault="00C35653" w:rsidP="00FF46EE">
            <w:pPr>
              <w:spacing w:line="240" w:lineRule="auto"/>
              <w:jc w:val="center"/>
              <w:rPr>
                <w:b/>
                <w:sz w:val="16"/>
                <w:szCs w:val="16"/>
              </w:rPr>
            </w:pPr>
            <w:r>
              <w:rPr>
                <w:b/>
                <w:sz w:val="16"/>
                <w:szCs w:val="16"/>
              </w:rPr>
              <w:t>0.94 (0.92, 0.95)</w:t>
            </w:r>
          </w:p>
          <w:p w14:paraId="6BECB856"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D9D9D9"/>
          </w:tcPr>
          <w:p w14:paraId="7368B6A5" w14:textId="77777777" w:rsidR="00C35653" w:rsidRDefault="00C35653" w:rsidP="00FF46EE">
            <w:pPr>
              <w:spacing w:line="240" w:lineRule="auto"/>
              <w:jc w:val="center"/>
              <w:rPr>
                <w:b/>
                <w:sz w:val="16"/>
                <w:szCs w:val="16"/>
              </w:rPr>
            </w:pPr>
            <w:r>
              <w:rPr>
                <w:b/>
                <w:sz w:val="16"/>
                <w:szCs w:val="16"/>
              </w:rPr>
              <w:t>1.10 (1.08, 1.11)</w:t>
            </w:r>
          </w:p>
          <w:p w14:paraId="1333DE71" w14:textId="77777777" w:rsidR="00C35653" w:rsidRDefault="00C35653" w:rsidP="00FF46EE">
            <w:pPr>
              <w:spacing w:line="240" w:lineRule="auto"/>
              <w:jc w:val="center"/>
              <w:rPr>
                <w:b/>
                <w:sz w:val="16"/>
                <w:szCs w:val="16"/>
              </w:rPr>
            </w:pPr>
            <w:r>
              <w:rPr>
                <w:b/>
                <w:sz w:val="16"/>
                <w:szCs w:val="16"/>
              </w:rPr>
              <w:t xml:space="preserve"> &lt;0.001</w:t>
            </w:r>
          </w:p>
        </w:tc>
        <w:tc>
          <w:tcPr>
            <w:tcW w:w="1955" w:type="dxa"/>
            <w:shd w:val="clear" w:color="auto" w:fill="D9D9D9"/>
          </w:tcPr>
          <w:p w14:paraId="47E94A53" w14:textId="77777777" w:rsidR="00C35653" w:rsidRDefault="00C35653" w:rsidP="00FF46EE">
            <w:pPr>
              <w:spacing w:line="240" w:lineRule="auto"/>
              <w:jc w:val="center"/>
              <w:rPr>
                <w:sz w:val="16"/>
                <w:szCs w:val="16"/>
              </w:rPr>
            </w:pPr>
            <w:r>
              <w:rPr>
                <w:sz w:val="16"/>
                <w:szCs w:val="16"/>
              </w:rPr>
              <w:t>0.97 (0.96, 0.99)</w:t>
            </w:r>
          </w:p>
          <w:p w14:paraId="5BD5319C" w14:textId="77777777" w:rsidR="00C35653" w:rsidRDefault="00C35653" w:rsidP="00FF46EE">
            <w:pPr>
              <w:spacing w:line="240" w:lineRule="auto"/>
              <w:jc w:val="center"/>
              <w:rPr>
                <w:sz w:val="16"/>
                <w:szCs w:val="16"/>
              </w:rPr>
            </w:pPr>
            <w:r>
              <w:rPr>
                <w:sz w:val="16"/>
                <w:szCs w:val="16"/>
              </w:rPr>
              <w:t>0.01</w:t>
            </w:r>
          </w:p>
        </w:tc>
      </w:tr>
    </w:tbl>
    <w:p w14:paraId="68D1A31A" w14:textId="77777777" w:rsidR="00C35653" w:rsidRDefault="00C35653" w:rsidP="00C35653">
      <w:pPr>
        <w:rPr>
          <w:sz w:val="18"/>
          <w:szCs w:val="18"/>
        </w:rPr>
      </w:pPr>
    </w:p>
    <w:p w14:paraId="4D6B06C5" w14:textId="77777777" w:rsidR="00C35653" w:rsidRDefault="00C35653" w:rsidP="00C35653">
      <w:pPr>
        <w:rPr>
          <w:b/>
          <w:sz w:val="18"/>
          <w:szCs w:val="18"/>
        </w:rPr>
      </w:pPr>
      <w:r>
        <w:rPr>
          <w:b/>
        </w:rPr>
        <w:t xml:space="preserve"> </w:t>
      </w:r>
      <w:r>
        <w:t xml:space="preserve"> </w:t>
      </w:r>
      <w:r>
        <w:rPr>
          <w:vertAlign w:val="superscript"/>
        </w:rPr>
        <w:t>a</w:t>
      </w:r>
      <w:r>
        <w:t xml:space="preserve">Hazard ratio. </w:t>
      </w:r>
      <w:r>
        <w:rPr>
          <w:vertAlign w:val="superscript"/>
        </w:rPr>
        <w:t>b</w:t>
      </w:r>
      <w:r>
        <w:t xml:space="preserve">Odds ratio. </w:t>
      </w:r>
      <w:r>
        <w:rPr>
          <w:vertAlign w:val="superscript"/>
        </w:rPr>
        <w:t>c</w:t>
      </w:r>
      <w:r>
        <w:t>Incidence rate ratio.</w:t>
      </w:r>
      <w:r>
        <w:br w:type="page"/>
      </w:r>
    </w:p>
    <w:p w14:paraId="1DEF83BE" w14:textId="1518A339" w:rsidR="00C35653" w:rsidRPr="00197003" w:rsidRDefault="00C35653" w:rsidP="00C35653">
      <w:r>
        <w:rPr>
          <w:b/>
        </w:rPr>
        <w:lastRenderedPageBreak/>
        <w:t xml:space="preserve">eTable </w:t>
      </w:r>
      <w:r w:rsidR="009658E1">
        <w:rPr>
          <w:b/>
        </w:rPr>
        <w:t>8</w:t>
      </w:r>
      <w:r>
        <w:rPr>
          <w:b/>
        </w:rPr>
        <w:t xml:space="preserve">: </w:t>
      </w:r>
      <w:r>
        <w:t xml:space="preserve">Strength of the association, adjusted, between various outcomes with each symptom group versus the mild set. Statistically significant results are bolded.  </w:t>
      </w:r>
    </w:p>
    <w:p w14:paraId="089DD124" w14:textId="77777777" w:rsidR="00C35653" w:rsidRDefault="00C35653" w:rsidP="00C35653">
      <w:pPr>
        <w:rPr>
          <w:rFonts w:ascii="Open Sans" w:eastAsia="Open Sans" w:hAnsi="Open Sans" w:cs="Open Sans"/>
          <w:b/>
          <w:color w:val="FF0000"/>
          <w:sz w:val="18"/>
          <w:szCs w:val="18"/>
        </w:rPr>
      </w:pPr>
    </w:p>
    <w:tbl>
      <w:tblPr>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1955"/>
        <w:gridCol w:w="1955"/>
        <w:gridCol w:w="1955"/>
      </w:tblGrid>
      <w:tr w:rsidR="00C35653" w14:paraId="0CAF837B" w14:textId="77777777" w:rsidTr="00FF46EE">
        <w:tc>
          <w:tcPr>
            <w:tcW w:w="3510" w:type="dxa"/>
            <w:shd w:val="clear" w:color="auto" w:fill="auto"/>
            <w:tcMar>
              <w:top w:w="100" w:type="dxa"/>
              <w:left w:w="100" w:type="dxa"/>
              <w:bottom w:w="100" w:type="dxa"/>
              <w:right w:w="100" w:type="dxa"/>
            </w:tcMar>
          </w:tcPr>
          <w:p w14:paraId="296CFFA3" w14:textId="77777777" w:rsidR="00C35653" w:rsidRDefault="00C35653" w:rsidP="00FF46EE">
            <w:pPr>
              <w:widowControl w:val="0"/>
              <w:spacing w:line="240" w:lineRule="auto"/>
              <w:rPr>
                <w:sz w:val="16"/>
                <w:szCs w:val="16"/>
              </w:rPr>
            </w:pPr>
          </w:p>
        </w:tc>
        <w:tc>
          <w:tcPr>
            <w:tcW w:w="1955" w:type="dxa"/>
            <w:shd w:val="clear" w:color="auto" w:fill="auto"/>
            <w:tcMar>
              <w:top w:w="100" w:type="dxa"/>
              <w:left w:w="100" w:type="dxa"/>
              <w:bottom w:w="100" w:type="dxa"/>
              <w:right w:w="100" w:type="dxa"/>
            </w:tcMar>
          </w:tcPr>
          <w:p w14:paraId="5597D479" w14:textId="77777777" w:rsidR="00C35653" w:rsidRDefault="00C35653" w:rsidP="00FF46EE">
            <w:pPr>
              <w:widowControl w:val="0"/>
              <w:spacing w:line="240" w:lineRule="auto"/>
              <w:jc w:val="center"/>
              <w:rPr>
                <w:sz w:val="16"/>
                <w:szCs w:val="16"/>
              </w:rPr>
            </w:pPr>
            <w:r>
              <w:rPr>
                <w:sz w:val="16"/>
                <w:szCs w:val="16"/>
              </w:rPr>
              <w:t>Mild, Typical</w:t>
            </w:r>
          </w:p>
        </w:tc>
        <w:tc>
          <w:tcPr>
            <w:tcW w:w="1955" w:type="dxa"/>
            <w:shd w:val="clear" w:color="auto" w:fill="auto"/>
            <w:tcMar>
              <w:top w:w="100" w:type="dxa"/>
              <w:left w:w="100" w:type="dxa"/>
              <w:bottom w:w="100" w:type="dxa"/>
              <w:right w:w="100" w:type="dxa"/>
            </w:tcMar>
          </w:tcPr>
          <w:p w14:paraId="3CBF1201" w14:textId="1096FC5C" w:rsidR="00C35653" w:rsidRDefault="00C130E5" w:rsidP="00FF46EE">
            <w:pPr>
              <w:widowControl w:val="0"/>
              <w:spacing w:line="240" w:lineRule="auto"/>
              <w:jc w:val="center"/>
              <w:rPr>
                <w:sz w:val="16"/>
                <w:szCs w:val="16"/>
              </w:rPr>
            </w:pPr>
            <w:r>
              <w:rPr>
                <w:sz w:val="16"/>
                <w:szCs w:val="16"/>
              </w:rPr>
              <w:t>Agitated</w:t>
            </w:r>
          </w:p>
        </w:tc>
        <w:tc>
          <w:tcPr>
            <w:tcW w:w="1955" w:type="dxa"/>
            <w:shd w:val="clear" w:color="auto" w:fill="auto"/>
            <w:tcMar>
              <w:top w:w="100" w:type="dxa"/>
              <w:left w:w="100" w:type="dxa"/>
              <w:bottom w:w="100" w:type="dxa"/>
              <w:right w:w="100" w:type="dxa"/>
            </w:tcMar>
          </w:tcPr>
          <w:p w14:paraId="0922875C" w14:textId="77777777" w:rsidR="00C35653" w:rsidRDefault="00C35653" w:rsidP="00FF46EE">
            <w:pPr>
              <w:widowControl w:val="0"/>
              <w:spacing w:line="240" w:lineRule="auto"/>
              <w:jc w:val="center"/>
              <w:rPr>
                <w:sz w:val="16"/>
                <w:szCs w:val="16"/>
              </w:rPr>
            </w:pPr>
            <w:r>
              <w:rPr>
                <w:sz w:val="16"/>
                <w:szCs w:val="16"/>
              </w:rPr>
              <w:t>Anergic, Apathetic</w:t>
            </w:r>
          </w:p>
        </w:tc>
      </w:tr>
      <w:tr w:rsidR="00C35653" w14:paraId="7EA655FF" w14:textId="77777777" w:rsidTr="00FF46EE">
        <w:tc>
          <w:tcPr>
            <w:tcW w:w="3510" w:type="dxa"/>
            <w:shd w:val="clear" w:color="auto" w:fill="D9D9D9"/>
            <w:tcMar>
              <w:top w:w="100" w:type="dxa"/>
              <w:left w:w="100" w:type="dxa"/>
              <w:bottom w:w="100" w:type="dxa"/>
              <w:right w:w="100" w:type="dxa"/>
            </w:tcMar>
          </w:tcPr>
          <w:p w14:paraId="4453BBDB" w14:textId="77777777" w:rsidR="00C35653" w:rsidRDefault="00C35653" w:rsidP="00FF46EE">
            <w:pPr>
              <w:widowControl w:val="0"/>
              <w:spacing w:line="240" w:lineRule="auto"/>
              <w:rPr>
                <w:sz w:val="16"/>
                <w:szCs w:val="16"/>
              </w:rPr>
            </w:pPr>
            <w:r>
              <w:rPr>
                <w:sz w:val="16"/>
                <w:szCs w:val="16"/>
              </w:rPr>
              <w:t>Survival (HR</w:t>
            </w:r>
            <w:r>
              <w:rPr>
                <w:sz w:val="16"/>
                <w:szCs w:val="16"/>
                <w:vertAlign w:val="superscript"/>
              </w:rPr>
              <w:t>a</w:t>
            </w:r>
            <w:r>
              <w:rPr>
                <w:sz w:val="16"/>
                <w:szCs w:val="16"/>
              </w:rPr>
              <w:t>) time to death</w:t>
            </w:r>
          </w:p>
        </w:tc>
        <w:tc>
          <w:tcPr>
            <w:tcW w:w="1955" w:type="dxa"/>
            <w:shd w:val="clear" w:color="auto" w:fill="D9D9D9"/>
          </w:tcPr>
          <w:p w14:paraId="5B5AA6E9" w14:textId="77777777" w:rsidR="00C35653" w:rsidRDefault="00C35653" w:rsidP="00FF46EE">
            <w:pPr>
              <w:spacing w:line="240" w:lineRule="auto"/>
              <w:jc w:val="center"/>
              <w:rPr>
                <w:sz w:val="16"/>
                <w:szCs w:val="16"/>
              </w:rPr>
            </w:pPr>
            <w:r>
              <w:rPr>
                <w:sz w:val="16"/>
                <w:szCs w:val="16"/>
              </w:rPr>
              <w:t>0.93 (0.84, 1.02)</w:t>
            </w:r>
          </w:p>
          <w:p w14:paraId="3FC21721" w14:textId="77777777" w:rsidR="00C35653" w:rsidRDefault="00C35653" w:rsidP="00FF46EE">
            <w:pPr>
              <w:spacing w:line="240" w:lineRule="auto"/>
              <w:jc w:val="center"/>
              <w:rPr>
                <w:b/>
                <w:sz w:val="16"/>
                <w:szCs w:val="16"/>
              </w:rPr>
            </w:pPr>
            <w:r>
              <w:rPr>
                <w:sz w:val="16"/>
                <w:szCs w:val="16"/>
              </w:rPr>
              <w:t>0.14</w:t>
            </w:r>
          </w:p>
        </w:tc>
        <w:tc>
          <w:tcPr>
            <w:tcW w:w="1955" w:type="dxa"/>
            <w:shd w:val="clear" w:color="auto" w:fill="D9D9D9"/>
          </w:tcPr>
          <w:p w14:paraId="13FE28B4" w14:textId="77777777" w:rsidR="00C35653" w:rsidRDefault="00C35653" w:rsidP="00FF46EE">
            <w:pPr>
              <w:spacing w:line="240" w:lineRule="auto"/>
              <w:jc w:val="center"/>
              <w:rPr>
                <w:sz w:val="16"/>
                <w:szCs w:val="16"/>
              </w:rPr>
            </w:pPr>
            <w:r>
              <w:rPr>
                <w:sz w:val="16"/>
                <w:szCs w:val="16"/>
              </w:rPr>
              <w:t>1.05 (0.95, 1.16)</w:t>
            </w:r>
          </w:p>
          <w:p w14:paraId="186C4175" w14:textId="77777777" w:rsidR="00C35653" w:rsidRDefault="00C35653" w:rsidP="00FF46EE">
            <w:pPr>
              <w:spacing w:line="240" w:lineRule="auto"/>
              <w:jc w:val="center"/>
              <w:rPr>
                <w:sz w:val="16"/>
                <w:szCs w:val="16"/>
              </w:rPr>
            </w:pPr>
            <w:r>
              <w:rPr>
                <w:sz w:val="16"/>
                <w:szCs w:val="16"/>
              </w:rPr>
              <w:t>0.36</w:t>
            </w:r>
          </w:p>
        </w:tc>
        <w:tc>
          <w:tcPr>
            <w:tcW w:w="1955" w:type="dxa"/>
            <w:shd w:val="clear" w:color="auto" w:fill="D9D9D9"/>
          </w:tcPr>
          <w:p w14:paraId="0C17E499" w14:textId="77777777" w:rsidR="00C35653" w:rsidRDefault="00C35653" w:rsidP="00FF46EE">
            <w:pPr>
              <w:spacing w:line="240" w:lineRule="auto"/>
              <w:jc w:val="center"/>
              <w:rPr>
                <w:sz w:val="16"/>
                <w:szCs w:val="16"/>
              </w:rPr>
            </w:pPr>
            <w:r>
              <w:rPr>
                <w:sz w:val="16"/>
                <w:szCs w:val="16"/>
              </w:rPr>
              <w:t>1.04 (0.93, 1.16)</w:t>
            </w:r>
          </w:p>
          <w:p w14:paraId="0BA972D0" w14:textId="77777777" w:rsidR="00C35653" w:rsidRDefault="00C35653" w:rsidP="00FF46EE">
            <w:pPr>
              <w:spacing w:line="240" w:lineRule="auto"/>
              <w:jc w:val="center"/>
              <w:rPr>
                <w:b/>
                <w:sz w:val="16"/>
                <w:szCs w:val="16"/>
              </w:rPr>
            </w:pPr>
            <w:r>
              <w:rPr>
                <w:sz w:val="16"/>
                <w:szCs w:val="16"/>
              </w:rPr>
              <w:t>0.52</w:t>
            </w:r>
          </w:p>
        </w:tc>
      </w:tr>
      <w:tr w:rsidR="00C35653" w14:paraId="6E952EE4" w14:textId="77777777" w:rsidTr="00FF46EE">
        <w:trPr>
          <w:trHeight w:val="615"/>
        </w:trPr>
        <w:tc>
          <w:tcPr>
            <w:tcW w:w="3510" w:type="dxa"/>
            <w:shd w:val="clear" w:color="auto" w:fill="auto"/>
            <w:tcMar>
              <w:top w:w="100" w:type="dxa"/>
              <w:left w:w="100" w:type="dxa"/>
              <w:bottom w:w="100" w:type="dxa"/>
              <w:right w:w="100" w:type="dxa"/>
            </w:tcMar>
          </w:tcPr>
          <w:p w14:paraId="4E3E1FEE" w14:textId="77777777" w:rsidR="00C35653" w:rsidRDefault="00C35653" w:rsidP="00FF46EE">
            <w:pPr>
              <w:widowControl w:val="0"/>
              <w:spacing w:line="240" w:lineRule="auto"/>
              <w:rPr>
                <w:sz w:val="16"/>
                <w:szCs w:val="16"/>
              </w:rPr>
            </w:pPr>
            <w:r>
              <w:rPr>
                <w:sz w:val="16"/>
                <w:szCs w:val="16"/>
              </w:rPr>
              <w:t>Crisis event (OR</w:t>
            </w:r>
            <w:r>
              <w:rPr>
                <w:sz w:val="16"/>
                <w:szCs w:val="16"/>
                <w:vertAlign w:val="superscript"/>
              </w:rPr>
              <w:t>b</w:t>
            </w:r>
            <w:r>
              <w:rPr>
                <w:sz w:val="16"/>
                <w:szCs w:val="16"/>
              </w:rPr>
              <w:t>)</w:t>
            </w:r>
          </w:p>
        </w:tc>
        <w:tc>
          <w:tcPr>
            <w:tcW w:w="1955" w:type="dxa"/>
            <w:shd w:val="clear" w:color="auto" w:fill="auto"/>
          </w:tcPr>
          <w:p w14:paraId="405BD6E3" w14:textId="77777777" w:rsidR="00C35653" w:rsidRDefault="00C35653" w:rsidP="00FF46EE">
            <w:pPr>
              <w:spacing w:line="240" w:lineRule="auto"/>
              <w:jc w:val="center"/>
              <w:rPr>
                <w:b/>
                <w:sz w:val="16"/>
                <w:szCs w:val="16"/>
              </w:rPr>
            </w:pPr>
            <w:r>
              <w:rPr>
                <w:b/>
                <w:sz w:val="16"/>
                <w:szCs w:val="16"/>
              </w:rPr>
              <w:t>0.65 (0.55, 0.79)</w:t>
            </w:r>
          </w:p>
          <w:p w14:paraId="1E4F8BBF" w14:textId="77777777" w:rsidR="00C35653" w:rsidRDefault="00C35653" w:rsidP="00FF46EE">
            <w:pPr>
              <w:spacing w:line="240" w:lineRule="auto"/>
              <w:jc w:val="center"/>
              <w:rPr>
                <w:b/>
                <w:sz w:val="16"/>
                <w:szCs w:val="16"/>
              </w:rPr>
            </w:pPr>
            <w:r>
              <w:rPr>
                <w:b/>
                <w:sz w:val="16"/>
                <w:szCs w:val="16"/>
              </w:rPr>
              <w:t xml:space="preserve"> &lt;0.001</w:t>
            </w:r>
          </w:p>
        </w:tc>
        <w:tc>
          <w:tcPr>
            <w:tcW w:w="1955" w:type="dxa"/>
            <w:shd w:val="clear" w:color="auto" w:fill="auto"/>
          </w:tcPr>
          <w:p w14:paraId="6CB0EA96" w14:textId="77777777" w:rsidR="00C35653" w:rsidRDefault="00C35653" w:rsidP="00FF46EE">
            <w:pPr>
              <w:spacing w:line="240" w:lineRule="auto"/>
              <w:jc w:val="center"/>
              <w:rPr>
                <w:b/>
                <w:sz w:val="16"/>
                <w:szCs w:val="16"/>
              </w:rPr>
            </w:pPr>
            <w:r>
              <w:rPr>
                <w:b/>
                <w:sz w:val="16"/>
                <w:szCs w:val="16"/>
              </w:rPr>
              <w:t>1.61 (1.36, 1.91)</w:t>
            </w:r>
          </w:p>
          <w:p w14:paraId="5A247247"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auto"/>
          </w:tcPr>
          <w:p w14:paraId="4340FC50" w14:textId="77777777" w:rsidR="00C35653" w:rsidRDefault="00C35653" w:rsidP="00FF46EE">
            <w:pPr>
              <w:spacing w:line="240" w:lineRule="auto"/>
              <w:jc w:val="center"/>
              <w:rPr>
                <w:sz w:val="16"/>
                <w:szCs w:val="16"/>
              </w:rPr>
            </w:pPr>
            <w:r>
              <w:rPr>
                <w:sz w:val="16"/>
                <w:szCs w:val="16"/>
              </w:rPr>
              <w:t>0.91 (0.74, 1.10)</w:t>
            </w:r>
          </w:p>
          <w:p w14:paraId="2F1C5FD5" w14:textId="77777777" w:rsidR="00C35653" w:rsidRDefault="00C35653" w:rsidP="00FF46EE">
            <w:pPr>
              <w:spacing w:line="240" w:lineRule="auto"/>
              <w:jc w:val="center"/>
              <w:rPr>
                <w:sz w:val="16"/>
                <w:szCs w:val="16"/>
              </w:rPr>
            </w:pPr>
            <w:r>
              <w:rPr>
                <w:sz w:val="16"/>
                <w:szCs w:val="16"/>
              </w:rPr>
              <w:t>0.30</w:t>
            </w:r>
          </w:p>
        </w:tc>
      </w:tr>
      <w:tr w:rsidR="00C35653" w14:paraId="76ABEB49" w14:textId="77777777" w:rsidTr="00FF46EE">
        <w:tc>
          <w:tcPr>
            <w:tcW w:w="3510" w:type="dxa"/>
            <w:shd w:val="clear" w:color="auto" w:fill="D9D9D9"/>
            <w:tcMar>
              <w:top w:w="100" w:type="dxa"/>
              <w:left w:w="100" w:type="dxa"/>
              <w:bottom w:w="100" w:type="dxa"/>
              <w:right w:w="100" w:type="dxa"/>
            </w:tcMar>
          </w:tcPr>
          <w:p w14:paraId="6C34C9BA" w14:textId="77777777" w:rsidR="00C35653" w:rsidRDefault="00C35653" w:rsidP="00FF46EE">
            <w:pPr>
              <w:widowControl w:val="0"/>
              <w:spacing w:line="240" w:lineRule="auto"/>
              <w:rPr>
                <w:sz w:val="16"/>
                <w:szCs w:val="16"/>
              </w:rPr>
            </w:pPr>
            <w:r>
              <w:rPr>
                <w:sz w:val="16"/>
                <w:szCs w:val="16"/>
              </w:rPr>
              <w:t>Emergency presentations (OR)</w:t>
            </w:r>
          </w:p>
        </w:tc>
        <w:tc>
          <w:tcPr>
            <w:tcW w:w="1955" w:type="dxa"/>
            <w:shd w:val="clear" w:color="auto" w:fill="D9D9D9"/>
            <w:vAlign w:val="bottom"/>
          </w:tcPr>
          <w:p w14:paraId="402BC9CC" w14:textId="77777777" w:rsidR="00C35653" w:rsidRDefault="00C35653" w:rsidP="00FF46EE">
            <w:pPr>
              <w:spacing w:line="240" w:lineRule="auto"/>
              <w:jc w:val="center"/>
              <w:rPr>
                <w:sz w:val="16"/>
                <w:szCs w:val="16"/>
              </w:rPr>
            </w:pPr>
            <w:r>
              <w:rPr>
                <w:sz w:val="16"/>
                <w:szCs w:val="16"/>
              </w:rPr>
              <w:t>0.97 (0.87, 1.07)</w:t>
            </w:r>
          </w:p>
          <w:p w14:paraId="6AE9803B" w14:textId="77777777" w:rsidR="00C35653" w:rsidRDefault="00C35653" w:rsidP="00FF46EE">
            <w:pPr>
              <w:spacing w:line="240" w:lineRule="auto"/>
              <w:jc w:val="center"/>
              <w:rPr>
                <w:sz w:val="16"/>
                <w:szCs w:val="16"/>
              </w:rPr>
            </w:pPr>
            <w:r>
              <w:rPr>
                <w:sz w:val="16"/>
                <w:szCs w:val="16"/>
              </w:rPr>
              <w:t>0.51</w:t>
            </w:r>
          </w:p>
        </w:tc>
        <w:tc>
          <w:tcPr>
            <w:tcW w:w="1955" w:type="dxa"/>
            <w:shd w:val="clear" w:color="auto" w:fill="D9D9D9"/>
          </w:tcPr>
          <w:p w14:paraId="1AE95192" w14:textId="77777777" w:rsidR="00C35653" w:rsidRDefault="00C35653" w:rsidP="00FF46EE">
            <w:pPr>
              <w:spacing w:line="240" w:lineRule="auto"/>
              <w:jc w:val="center"/>
              <w:rPr>
                <w:sz w:val="16"/>
                <w:szCs w:val="16"/>
              </w:rPr>
            </w:pPr>
            <w:r>
              <w:rPr>
                <w:sz w:val="16"/>
                <w:szCs w:val="16"/>
              </w:rPr>
              <w:t>0.93 (0.83, 1.02)</w:t>
            </w:r>
          </w:p>
          <w:p w14:paraId="03EB0484" w14:textId="77777777" w:rsidR="00C35653" w:rsidRDefault="00C35653" w:rsidP="00FF46EE">
            <w:pPr>
              <w:spacing w:line="240" w:lineRule="auto"/>
              <w:jc w:val="center"/>
              <w:rPr>
                <w:sz w:val="16"/>
                <w:szCs w:val="16"/>
              </w:rPr>
            </w:pPr>
            <w:r>
              <w:rPr>
                <w:sz w:val="16"/>
                <w:szCs w:val="16"/>
              </w:rPr>
              <w:t>0.15</w:t>
            </w:r>
          </w:p>
        </w:tc>
        <w:tc>
          <w:tcPr>
            <w:tcW w:w="1955" w:type="dxa"/>
            <w:shd w:val="clear" w:color="auto" w:fill="D9D9D9"/>
          </w:tcPr>
          <w:p w14:paraId="6A18F173" w14:textId="77777777" w:rsidR="00C35653" w:rsidRDefault="00C35653" w:rsidP="00FF46EE">
            <w:pPr>
              <w:spacing w:line="240" w:lineRule="auto"/>
              <w:jc w:val="center"/>
              <w:rPr>
                <w:sz w:val="16"/>
                <w:szCs w:val="16"/>
              </w:rPr>
            </w:pPr>
            <w:r>
              <w:rPr>
                <w:sz w:val="16"/>
                <w:szCs w:val="16"/>
              </w:rPr>
              <w:t>1.15 (1.03, 1.29)</w:t>
            </w:r>
          </w:p>
          <w:p w14:paraId="59F3BD24" w14:textId="77777777" w:rsidR="00C35653" w:rsidRDefault="00C35653" w:rsidP="00FF46EE">
            <w:pPr>
              <w:spacing w:line="240" w:lineRule="auto"/>
              <w:jc w:val="center"/>
              <w:rPr>
                <w:sz w:val="16"/>
                <w:szCs w:val="16"/>
              </w:rPr>
            </w:pPr>
            <w:r>
              <w:rPr>
                <w:sz w:val="16"/>
                <w:szCs w:val="16"/>
              </w:rPr>
              <w:t>0.02</w:t>
            </w:r>
          </w:p>
        </w:tc>
      </w:tr>
      <w:tr w:rsidR="00C35653" w14:paraId="0233D205" w14:textId="77777777" w:rsidTr="00FF46EE">
        <w:tc>
          <w:tcPr>
            <w:tcW w:w="3510" w:type="dxa"/>
            <w:shd w:val="clear" w:color="auto" w:fill="auto"/>
            <w:tcMar>
              <w:top w:w="100" w:type="dxa"/>
              <w:left w:w="100" w:type="dxa"/>
              <w:bottom w:w="100" w:type="dxa"/>
              <w:right w:w="100" w:type="dxa"/>
            </w:tcMar>
          </w:tcPr>
          <w:p w14:paraId="3C6E4E39" w14:textId="77777777" w:rsidR="00C35653" w:rsidRDefault="00C35653" w:rsidP="00FF46EE">
            <w:pPr>
              <w:widowControl w:val="0"/>
              <w:spacing w:line="240" w:lineRule="auto"/>
              <w:rPr>
                <w:sz w:val="16"/>
                <w:szCs w:val="16"/>
              </w:rPr>
            </w:pPr>
            <w:r>
              <w:rPr>
                <w:sz w:val="16"/>
                <w:szCs w:val="16"/>
              </w:rPr>
              <w:t>Number of days active in SLAM (IRR</w:t>
            </w:r>
            <w:r>
              <w:rPr>
                <w:sz w:val="16"/>
                <w:szCs w:val="16"/>
                <w:vertAlign w:val="superscript"/>
              </w:rPr>
              <w:t>c</w:t>
            </w:r>
            <w:r>
              <w:rPr>
                <w:sz w:val="16"/>
                <w:szCs w:val="16"/>
              </w:rPr>
              <w:t>)</w:t>
            </w:r>
          </w:p>
        </w:tc>
        <w:tc>
          <w:tcPr>
            <w:tcW w:w="1955" w:type="dxa"/>
            <w:shd w:val="clear" w:color="auto" w:fill="auto"/>
            <w:vAlign w:val="bottom"/>
          </w:tcPr>
          <w:p w14:paraId="6EBBC08A" w14:textId="77777777" w:rsidR="00C35653" w:rsidRDefault="00C35653" w:rsidP="00FF46EE">
            <w:pPr>
              <w:spacing w:line="240" w:lineRule="auto"/>
              <w:jc w:val="center"/>
              <w:rPr>
                <w:sz w:val="16"/>
                <w:szCs w:val="16"/>
              </w:rPr>
            </w:pPr>
            <w:r>
              <w:rPr>
                <w:sz w:val="16"/>
                <w:szCs w:val="16"/>
              </w:rPr>
              <w:t>0.99 (0.98, 1.00)</w:t>
            </w:r>
          </w:p>
          <w:p w14:paraId="33D65430" w14:textId="77777777" w:rsidR="00C35653" w:rsidRDefault="00C35653" w:rsidP="00FF46EE">
            <w:pPr>
              <w:spacing w:line="240" w:lineRule="auto"/>
              <w:jc w:val="center"/>
              <w:rPr>
                <w:sz w:val="16"/>
                <w:szCs w:val="16"/>
              </w:rPr>
            </w:pPr>
            <w:r>
              <w:rPr>
                <w:sz w:val="16"/>
                <w:szCs w:val="16"/>
              </w:rPr>
              <w:t>0.04</w:t>
            </w:r>
          </w:p>
        </w:tc>
        <w:tc>
          <w:tcPr>
            <w:tcW w:w="1955" w:type="dxa"/>
            <w:shd w:val="clear" w:color="auto" w:fill="auto"/>
          </w:tcPr>
          <w:p w14:paraId="40687833" w14:textId="77777777" w:rsidR="00C35653" w:rsidRDefault="00C35653" w:rsidP="00FF46EE">
            <w:pPr>
              <w:spacing w:line="240" w:lineRule="auto"/>
              <w:jc w:val="center"/>
              <w:rPr>
                <w:sz w:val="16"/>
                <w:szCs w:val="16"/>
              </w:rPr>
            </w:pPr>
            <w:r>
              <w:rPr>
                <w:sz w:val="16"/>
                <w:szCs w:val="16"/>
              </w:rPr>
              <w:t>0.99 (0.98, 1.00)</w:t>
            </w:r>
          </w:p>
          <w:p w14:paraId="02D8104D" w14:textId="77777777" w:rsidR="00C35653" w:rsidRDefault="00C35653" w:rsidP="00FF46EE">
            <w:pPr>
              <w:spacing w:line="240" w:lineRule="auto"/>
              <w:jc w:val="center"/>
              <w:rPr>
                <w:sz w:val="16"/>
                <w:szCs w:val="16"/>
              </w:rPr>
            </w:pPr>
            <w:r>
              <w:rPr>
                <w:sz w:val="16"/>
                <w:szCs w:val="16"/>
              </w:rPr>
              <w:t>0.01</w:t>
            </w:r>
          </w:p>
        </w:tc>
        <w:tc>
          <w:tcPr>
            <w:tcW w:w="1955" w:type="dxa"/>
            <w:shd w:val="clear" w:color="auto" w:fill="auto"/>
            <w:vAlign w:val="bottom"/>
          </w:tcPr>
          <w:p w14:paraId="35F6104C" w14:textId="77777777" w:rsidR="00C35653" w:rsidRDefault="00C35653" w:rsidP="00FF46EE">
            <w:pPr>
              <w:spacing w:line="240" w:lineRule="auto"/>
              <w:jc w:val="center"/>
              <w:rPr>
                <w:b/>
                <w:sz w:val="16"/>
                <w:szCs w:val="16"/>
              </w:rPr>
            </w:pPr>
            <w:r>
              <w:rPr>
                <w:b/>
                <w:sz w:val="16"/>
                <w:szCs w:val="16"/>
              </w:rPr>
              <w:t>1.02 (1.01, 1.03)</w:t>
            </w:r>
          </w:p>
          <w:p w14:paraId="3BDC018A" w14:textId="77777777" w:rsidR="00C35653" w:rsidRDefault="00C35653" w:rsidP="00FF46EE">
            <w:pPr>
              <w:spacing w:line="240" w:lineRule="auto"/>
              <w:jc w:val="center"/>
              <w:rPr>
                <w:b/>
                <w:sz w:val="16"/>
                <w:szCs w:val="16"/>
              </w:rPr>
            </w:pPr>
            <w:r>
              <w:rPr>
                <w:b/>
                <w:sz w:val="16"/>
                <w:szCs w:val="16"/>
              </w:rPr>
              <w:t>&lt;0.001</w:t>
            </w:r>
          </w:p>
        </w:tc>
      </w:tr>
      <w:tr w:rsidR="00C35653" w14:paraId="1A43FE74" w14:textId="77777777" w:rsidTr="00FF46EE">
        <w:tc>
          <w:tcPr>
            <w:tcW w:w="3510" w:type="dxa"/>
            <w:shd w:val="clear" w:color="auto" w:fill="D9D9D9"/>
            <w:tcMar>
              <w:top w:w="100" w:type="dxa"/>
              <w:left w:w="100" w:type="dxa"/>
              <w:bottom w:w="100" w:type="dxa"/>
              <w:right w:w="100" w:type="dxa"/>
            </w:tcMar>
          </w:tcPr>
          <w:p w14:paraId="190CB6DA" w14:textId="77777777" w:rsidR="00C35653" w:rsidRDefault="00C35653" w:rsidP="00FF46EE">
            <w:pPr>
              <w:widowControl w:val="0"/>
              <w:spacing w:line="240" w:lineRule="auto"/>
              <w:rPr>
                <w:sz w:val="16"/>
                <w:szCs w:val="16"/>
              </w:rPr>
            </w:pPr>
            <w:r>
              <w:rPr>
                <w:sz w:val="16"/>
                <w:szCs w:val="16"/>
              </w:rPr>
              <w:t>Number of face-to-face contacts (IRR)</w:t>
            </w:r>
          </w:p>
        </w:tc>
        <w:tc>
          <w:tcPr>
            <w:tcW w:w="1955" w:type="dxa"/>
            <w:shd w:val="clear" w:color="auto" w:fill="D9D9D9"/>
          </w:tcPr>
          <w:p w14:paraId="17CF830C" w14:textId="77777777" w:rsidR="00C35653" w:rsidRDefault="00C35653" w:rsidP="00FF46EE">
            <w:pPr>
              <w:spacing w:line="240" w:lineRule="auto"/>
              <w:jc w:val="center"/>
              <w:rPr>
                <w:b/>
                <w:sz w:val="16"/>
                <w:szCs w:val="16"/>
              </w:rPr>
            </w:pPr>
            <w:r>
              <w:rPr>
                <w:b/>
                <w:sz w:val="16"/>
                <w:szCs w:val="16"/>
              </w:rPr>
              <w:t>0.91 (0.89, 0.92)</w:t>
            </w:r>
          </w:p>
          <w:p w14:paraId="0EE3102B"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D9D9D9"/>
          </w:tcPr>
          <w:p w14:paraId="37F00CED" w14:textId="77777777" w:rsidR="00C35653" w:rsidRDefault="00C35653" w:rsidP="00FF46EE">
            <w:pPr>
              <w:spacing w:line="240" w:lineRule="auto"/>
              <w:jc w:val="center"/>
              <w:rPr>
                <w:b/>
                <w:sz w:val="16"/>
                <w:szCs w:val="16"/>
              </w:rPr>
            </w:pPr>
            <w:r>
              <w:rPr>
                <w:b/>
                <w:sz w:val="16"/>
                <w:szCs w:val="16"/>
              </w:rPr>
              <w:t>1.12 (1.10, 1.15)</w:t>
            </w:r>
          </w:p>
          <w:p w14:paraId="0F2CA8A2" w14:textId="77777777" w:rsidR="00C35653" w:rsidRDefault="00C35653" w:rsidP="00FF46EE">
            <w:pPr>
              <w:spacing w:line="240" w:lineRule="auto"/>
              <w:jc w:val="center"/>
              <w:rPr>
                <w:b/>
                <w:sz w:val="16"/>
                <w:szCs w:val="16"/>
              </w:rPr>
            </w:pPr>
            <w:r>
              <w:rPr>
                <w:b/>
                <w:sz w:val="16"/>
                <w:szCs w:val="16"/>
              </w:rPr>
              <w:t>&lt;0.001</w:t>
            </w:r>
          </w:p>
        </w:tc>
        <w:tc>
          <w:tcPr>
            <w:tcW w:w="1955" w:type="dxa"/>
            <w:shd w:val="clear" w:color="auto" w:fill="D9D9D9"/>
          </w:tcPr>
          <w:p w14:paraId="3F4DFBBC" w14:textId="77777777" w:rsidR="00C35653" w:rsidRDefault="00C35653" w:rsidP="00FF46EE">
            <w:pPr>
              <w:spacing w:line="240" w:lineRule="auto"/>
              <w:jc w:val="center"/>
              <w:rPr>
                <w:sz w:val="16"/>
                <w:szCs w:val="16"/>
              </w:rPr>
            </w:pPr>
            <w:r>
              <w:rPr>
                <w:sz w:val="16"/>
                <w:szCs w:val="16"/>
              </w:rPr>
              <w:t>0.98 (0.96, 1.01)</w:t>
            </w:r>
          </w:p>
          <w:p w14:paraId="2DBF2D92" w14:textId="77777777" w:rsidR="00C35653" w:rsidRDefault="00C35653" w:rsidP="00FF46EE">
            <w:pPr>
              <w:spacing w:line="240" w:lineRule="auto"/>
              <w:jc w:val="center"/>
              <w:rPr>
                <w:sz w:val="16"/>
                <w:szCs w:val="16"/>
              </w:rPr>
            </w:pPr>
            <w:r>
              <w:rPr>
                <w:sz w:val="16"/>
                <w:szCs w:val="16"/>
              </w:rPr>
              <w:t>0.08</w:t>
            </w:r>
          </w:p>
        </w:tc>
      </w:tr>
    </w:tbl>
    <w:p w14:paraId="3D855566" w14:textId="77777777" w:rsidR="00C35653" w:rsidRDefault="00C35653" w:rsidP="00C35653">
      <w:pPr>
        <w:rPr>
          <w:sz w:val="18"/>
          <w:szCs w:val="18"/>
        </w:rPr>
      </w:pPr>
    </w:p>
    <w:p w14:paraId="641AD70C" w14:textId="1A30C009" w:rsidR="006C772E" w:rsidRDefault="00C35653">
      <w:r>
        <w:t xml:space="preserve">Adjusted for age, gender, ethnicity, and index of multiple deprivation score. </w:t>
      </w:r>
      <w:r>
        <w:rPr>
          <w:vertAlign w:val="superscript"/>
        </w:rPr>
        <w:t>a</w:t>
      </w:r>
      <w:r>
        <w:t xml:space="preserve">Hazard ratio. </w:t>
      </w:r>
      <w:r>
        <w:rPr>
          <w:vertAlign w:val="superscript"/>
        </w:rPr>
        <w:t>b</w:t>
      </w:r>
      <w:r>
        <w:t xml:space="preserve">Odds ratio. </w:t>
      </w:r>
      <w:r>
        <w:rPr>
          <w:vertAlign w:val="superscript"/>
        </w:rPr>
        <w:t>c</w:t>
      </w:r>
      <w:r>
        <w:t>Incidence rate ratio.</w:t>
      </w:r>
    </w:p>
    <w:p w14:paraId="5B43EAA4" w14:textId="578D7975" w:rsidR="00656F63" w:rsidRDefault="00656F63"/>
    <w:p w14:paraId="3994478D" w14:textId="77777777" w:rsidR="00656F63" w:rsidRDefault="00656F63">
      <w:pPr>
        <w:rPr>
          <w:sz w:val="18"/>
          <w:szCs w:val="18"/>
        </w:rPr>
        <w:sectPr w:rsidR="00656F63" w:rsidSect="00FF46EE">
          <w:pgSz w:w="12240" w:h="15840"/>
          <w:pgMar w:top="1440" w:right="1440" w:bottom="1440" w:left="1440" w:header="720" w:footer="720" w:gutter="0"/>
          <w:pgNumType w:start="1"/>
          <w:cols w:space="720"/>
          <w:docGrid w:linePitch="299"/>
        </w:sectPr>
      </w:pPr>
    </w:p>
    <w:p w14:paraId="69795C36" w14:textId="4F5F834B" w:rsidR="00656F63" w:rsidRPr="0005529B" w:rsidRDefault="00656F63" w:rsidP="00135D21">
      <w:pPr>
        <w:spacing w:line="240" w:lineRule="auto"/>
        <w:rPr>
          <w:rFonts w:ascii="Times New Roman" w:eastAsia="Times New Roman" w:hAnsi="Times New Roman" w:cs="Times New Roman"/>
          <w:color w:val="000000" w:themeColor="text1"/>
          <w:sz w:val="24"/>
          <w:szCs w:val="24"/>
          <w:lang w:val="en-US"/>
        </w:rPr>
      </w:pPr>
      <w:proofErr w:type="spellStart"/>
      <w:r w:rsidRPr="0005529B">
        <w:rPr>
          <w:b/>
          <w:bCs/>
          <w:color w:val="000000" w:themeColor="text1"/>
        </w:rPr>
        <w:lastRenderedPageBreak/>
        <w:t>eTable</w:t>
      </w:r>
      <w:proofErr w:type="spellEnd"/>
      <w:r w:rsidRPr="0005529B">
        <w:rPr>
          <w:b/>
          <w:bCs/>
          <w:color w:val="000000" w:themeColor="text1"/>
        </w:rPr>
        <w:t xml:space="preserve"> </w:t>
      </w:r>
      <w:r w:rsidR="009658E1" w:rsidRPr="0005529B">
        <w:rPr>
          <w:b/>
          <w:bCs/>
          <w:color w:val="000000" w:themeColor="text1"/>
        </w:rPr>
        <w:t>9</w:t>
      </w:r>
      <w:r w:rsidRPr="0005529B">
        <w:rPr>
          <w:b/>
          <w:bCs/>
          <w:color w:val="000000" w:themeColor="text1"/>
        </w:rPr>
        <w:t xml:space="preserve">: </w:t>
      </w:r>
      <w:r w:rsidRPr="0005529B">
        <w:rPr>
          <w:color w:val="000000" w:themeColor="text1"/>
        </w:rPr>
        <w:t>The years in which patients were first active at SLaM</w:t>
      </w:r>
      <w:r w:rsidR="00135D21" w:rsidRPr="0005529B">
        <w:rPr>
          <w:color w:val="000000" w:themeColor="text1"/>
        </w:rPr>
        <w:t xml:space="preserve">. </w:t>
      </w:r>
      <w:r w:rsidR="00135D21" w:rsidRPr="0005529B">
        <w:rPr>
          <w:rFonts w:eastAsia="Times New Roman"/>
          <w:color w:val="000000" w:themeColor="text1"/>
          <w:lang w:val="en-US"/>
        </w:rPr>
        <w:t xml:space="preserve">The </w:t>
      </w:r>
      <w:r w:rsidR="00135D21" w:rsidRPr="0005529B">
        <w:rPr>
          <w:rFonts w:eastAsia="Times New Roman"/>
          <w:i/>
          <w:iCs/>
          <w:color w:val="000000" w:themeColor="text1"/>
          <w:lang w:val="en-US"/>
        </w:rPr>
        <w:t>p</w:t>
      </w:r>
      <w:r w:rsidR="00135D21" w:rsidRPr="0005529B">
        <w:rPr>
          <w:rFonts w:eastAsia="Times New Roman"/>
          <w:color w:val="000000" w:themeColor="text1"/>
          <w:lang w:val="en-US"/>
        </w:rPr>
        <w:t xml:space="preserve">-value for the full sample was 0.13, and the </w:t>
      </w:r>
      <w:r w:rsidR="00135D21" w:rsidRPr="0005529B">
        <w:rPr>
          <w:rFonts w:eastAsia="Times New Roman"/>
          <w:i/>
          <w:iCs/>
          <w:color w:val="000000" w:themeColor="text1"/>
          <w:lang w:val="en-US"/>
        </w:rPr>
        <w:t>p</w:t>
      </w:r>
      <w:r w:rsidR="00135D21" w:rsidRPr="0005529B">
        <w:rPr>
          <w:rFonts w:eastAsia="Times New Roman"/>
          <w:color w:val="000000" w:themeColor="text1"/>
          <w:lang w:val="en-US"/>
        </w:rPr>
        <w:t>-value for Groups 3-5 was 0.03.</w:t>
      </w:r>
    </w:p>
    <w:p w14:paraId="6A7E2DEA" w14:textId="36DAD207" w:rsidR="00656F63" w:rsidRPr="0005529B" w:rsidRDefault="00656F63">
      <w:pPr>
        <w:rPr>
          <w:color w:val="000000" w:themeColor="text1"/>
        </w:rPr>
      </w:pPr>
    </w:p>
    <w:tbl>
      <w:tblPr>
        <w:tblW w:w="11057" w:type="dxa"/>
        <w:jc w:val="center"/>
        <w:tblLook w:val="04A0" w:firstRow="1" w:lastRow="0" w:firstColumn="1" w:lastColumn="0" w:noHBand="0" w:noVBand="1"/>
      </w:tblPr>
      <w:tblGrid>
        <w:gridCol w:w="2461"/>
        <w:gridCol w:w="1230"/>
        <w:gridCol w:w="1230"/>
        <w:gridCol w:w="1216"/>
        <w:gridCol w:w="1230"/>
        <w:gridCol w:w="1230"/>
        <w:gridCol w:w="1230"/>
        <w:gridCol w:w="1230"/>
      </w:tblGrid>
      <w:tr w:rsidR="0005529B" w:rsidRPr="0005529B" w14:paraId="7C659ADA" w14:textId="77777777" w:rsidTr="00135D21">
        <w:trPr>
          <w:trHeight w:val="440"/>
          <w:jc w:val="center"/>
        </w:trPr>
        <w:tc>
          <w:tcPr>
            <w:tcW w:w="2461" w:type="dxa"/>
            <w:tcBorders>
              <w:top w:val="single" w:sz="4" w:space="0" w:color="auto"/>
              <w:left w:val="single" w:sz="4" w:space="0" w:color="auto"/>
              <w:bottom w:val="single" w:sz="4" w:space="0" w:color="auto"/>
              <w:right w:val="single" w:sz="4" w:space="0" w:color="auto"/>
            </w:tcBorders>
            <w:shd w:val="clear" w:color="DDEBF7" w:fill="FFFFFF"/>
            <w:noWrap/>
            <w:hideMark/>
          </w:tcPr>
          <w:p w14:paraId="249DF8F0" w14:textId="77777777" w:rsidR="00135D21" w:rsidRPr="0005529B" w:rsidRDefault="00135D21" w:rsidP="0041738D">
            <w:pPr>
              <w:spacing w:line="240" w:lineRule="auto"/>
              <w:rPr>
                <w:rFonts w:eastAsia="Times New Roman"/>
                <w:color w:val="000000" w:themeColor="text1"/>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63E83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Full sample</w:t>
            </w: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CFE4A4"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Groups 3-5</w:t>
            </w:r>
          </w:p>
        </w:tc>
        <w:tc>
          <w:tcPr>
            <w:tcW w:w="1216"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1C83219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6DABCE81"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731E1D5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6558F48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w:t>
            </w: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20A9384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5</w:t>
            </w:r>
          </w:p>
        </w:tc>
      </w:tr>
      <w:tr w:rsidR="0005529B" w:rsidRPr="0005529B" w14:paraId="574ED24A"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0F28D23" w14:textId="77777777" w:rsidR="00135D21" w:rsidRPr="0005529B" w:rsidRDefault="00135D21" w:rsidP="0041738D">
            <w:pPr>
              <w:spacing w:line="240" w:lineRule="auto"/>
              <w:rPr>
                <w:rFonts w:eastAsia="Times New Roman"/>
                <w:b/>
                <w:bCs/>
                <w:color w:val="000000" w:themeColor="text1"/>
                <w:sz w:val="16"/>
                <w:szCs w:val="16"/>
                <w:lang w:eastAsia="en-GB"/>
              </w:rPr>
            </w:pPr>
            <w:r w:rsidRPr="0005529B">
              <w:rPr>
                <w:rFonts w:eastAsia="Times New Roman"/>
                <w:b/>
                <w:bCs/>
                <w:color w:val="000000" w:themeColor="text1"/>
                <w:sz w:val="16"/>
                <w:szCs w:val="16"/>
                <w:lang w:eastAsia="en-GB"/>
              </w:rPr>
              <w:t>Total Sample</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1D5FF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18,314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5F66D6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12,115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9D0D65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3,140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BBCEA4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3,059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9758C79"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4,844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D9AEB81"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4,291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497CC6"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2,980</w:t>
            </w:r>
          </w:p>
        </w:tc>
      </w:tr>
      <w:tr w:rsidR="0005529B" w:rsidRPr="0005529B" w14:paraId="69B4DC22"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05E64943" w14:textId="77777777" w:rsidR="00135D21" w:rsidRPr="0005529B" w:rsidRDefault="00135D21" w:rsidP="0041738D">
            <w:pPr>
              <w:spacing w:line="240" w:lineRule="auto"/>
              <w:rPr>
                <w:rFonts w:eastAsia="Times New Roman"/>
                <w:b/>
                <w:bCs/>
                <w:color w:val="000000" w:themeColor="text1"/>
                <w:sz w:val="16"/>
                <w:szCs w:val="16"/>
                <w:lang w:eastAsia="en-GB"/>
              </w:rPr>
            </w:pPr>
            <w:r w:rsidRPr="0005529B">
              <w:rPr>
                <w:rFonts w:eastAsia="Times New Roman"/>
                <w:b/>
                <w:bCs/>
                <w:color w:val="000000" w:themeColor="text1"/>
                <w:sz w:val="16"/>
                <w:szCs w:val="16"/>
                <w:lang w:eastAsia="en-GB"/>
              </w:rPr>
              <w:t xml:space="preserve">Year of first </w:t>
            </w:r>
            <w:proofErr w:type="spellStart"/>
            <w:r w:rsidRPr="0005529B">
              <w:rPr>
                <w:rFonts w:eastAsia="Times New Roman"/>
                <w:b/>
                <w:bCs/>
                <w:color w:val="000000" w:themeColor="text1"/>
                <w:sz w:val="16"/>
                <w:szCs w:val="16"/>
                <w:lang w:eastAsia="en-GB"/>
              </w:rPr>
              <w:t>SLaM</w:t>
            </w:r>
            <w:proofErr w:type="spellEnd"/>
            <w:r w:rsidRPr="0005529B">
              <w:rPr>
                <w:rFonts w:eastAsia="Times New Roman"/>
                <w:b/>
                <w:bCs/>
                <w:color w:val="000000" w:themeColor="text1"/>
                <w:sz w:val="16"/>
                <w:szCs w:val="16"/>
                <w:lang w:eastAsia="en-GB"/>
              </w:rPr>
              <w:t xml:space="preserve"> contact</w:t>
            </w: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9543CA" w14:textId="1A053D4E" w:rsidR="00135D21" w:rsidRPr="0005529B" w:rsidRDefault="00135D21" w:rsidP="00135D21">
            <w:pPr>
              <w:pStyle w:val="NormalWeb"/>
              <w:jc w:val="center"/>
              <w:rPr>
                <w:color w:val="000000" w:themeColor="text1"/>
              </w:rPr>
            </w:pPr>
            <w:r w:rsidRPr="0005529B">
              <w:rPr>
                <w:rFonts w:ascii="Arial" w:hAnsi="Arial" w:cs="Arial"/>
                <w:i/>
                <w:iCs/>
                <w:color w:val="000000" w:themeColor="text1"/>
                <w:sz w:val="16"/>
                <w:szCs w:val="16"/>
              </w:rPr>
              <w:t>p</w:t>
            </w:r>
            <w:r w:rsidRPr="0005529B">
              <w:rPr>
                <w:rFonts w:ascii="Arial" w:hAnsi="Arial" w:cs="Arial"/>
                <w:color w:val="000000" w:themeColor="text1"/>
                <w:sz w:val="16"/>
                <w:szCs w:val="16"/>
              </w:rPr>
              <w:t xml:space="preserve"> = 0.13</w:t>
            </w:r>
          </w:p>
        </w:tc>
        <w:tc>
          <w:tcPr>
            <w:tcW w:w="123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567BEA" w14:textId="353BBF28" w:rsidR="00135D21" w:rsidRPr="0005529B" w:rsidRDefault="00135D21" w:rsidP="00135D21">
            <w:pPr>
              <w:spacing w:line="240" w:lineRule="auto"/>
              <w:jc w:val="center"/>
              <w:rPr>
                <w:rFonts w:ascii="Times New Roman" w:eastAsia="Times New Roman" w:hAnsi="Times New Roman" w:cs="Times New Roman"/>
                <w:color w:val="000000" w:themeColor="text1"/>
                <w:sz w:val="24"/>
                <w:szCs w:val="24"/>
                <w:lang w:val="en-US"/>
              </w:rPr>
            </w:pPr>
            <w:r w:rsidRPr="0005529B">
              <w:rPr>
                <w:i/>
                <w:iCs/>
                <w:color w:val="000000" w:themeColor="text1"/>
                <w:sz w:val="16"/>
                <w:szCs w:val="16"/>
              </w:rPr>
              <w:t>p</w:t>
            </w:r>
            <w:r w:rsidRPr="0005529B">
              <w:rPr>
                <w:color w:val="000000" w:themeColor="text1"/>
                <w:sz w:val="16"/>
                <w:szCs w:val="16"/>
              </w:rPr>
              <w:t xml:space="preserve"> = 0.03</w:t>
            </w:r>
          </w:p>
        </w:tc>
        <w:tc>
          <w:tcPr>
            <w:tcW w:w="1216"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63DCB0A0" w14:textId="77777777" w:rsidR="00135D21" w:rsidRPr="0005529B" w:rsidRDefault="00135D21" w:rsidP="0041738D">
            <w:pPr>
              <w:spacing w:line="240" w:lineRule="auto"/>
              <w:jc w:val="center"/>
              <w:rPr>
                <w:rFonts w:eastAsia="Times New Roman"/>
                <w:b/>
                <w:bCs/>
                <w:color w:val="000000" w:themeColor="text1"/>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2470C444" w14:textId="77777777" w:rsidR="00135D21" w:rsidRPr="0005529B" w:rsidRDefault="00135D21" w:rsidP="0041738D">
            <w:pPr>
              <w:spacing w:line="240" w:lineRule="auto"/>
              <w:jc w:val="center"/>
              <w:rPr>
                <w:rFonts w:eastAsia="Times New Roman"/>
                <w:b/>
                <w:bCs/>
                <w:color w:val="000000" w:themeColor="text1"/>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15262BE3" w14:textId="77777777" w:rsidR="00135D21" w:rsidRPr="0005529B" w:rsidRDefault="00135D21" w:rsidP="0041738D">
            <w:pPr>
              <w:spacing w:line="240" w:lineRule="auto"/>
              <w:jc w:val="center"/>
              <w:rPr>
                <w:rFonts w:eastAsia="Times New Roman"/>
                <w:b/>
                <w:bCs/>
                <w:color w:val="000000" w:themeColor="text1"/>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746E6C5E" w14:textId="77777777" w:rsidR="00135D21" w:rsidRPr="0005529B" w:rsidRDefault="00135D21" w:rsidP="0041738D">
            <w:pPr>
              <w:spacing w:line="240" w:lineRule="auto"/>
              <w:jc w:val="center"/>
              <w:rPr>
                <w:rFonts w:eastAsia="Times New Roman"/>
                <w:b/>
                <w:bCs/>
                <w:color w:val="000000" w:themeColor="text1"/>
                <w:sz w:val="16"/>
                <w:szCs w:val="16"/>
                <w:lang w:eastAsia="en-GB"/>
              </w:rPr>
            </w:pPr>
          </w:p>
        </w:tc>
        <w:tc>
          <w:tcPr>
            <w:tcW w:w="1230" w:type="dxa"/>
            <w:tcBorders>
              <w:top w:val="single" w:sz="4" w:space="0" w:color="auto"/>
              <w:left w:val="single" w:sz="4" w:space="0" w:color="auto"/>
              <w:bottom w:val="single" w:sz="4" w:space="0" w:color="auto"/>
              <w:right w:val="single" w:sz="4" w:space="0" w:color="auto"/>
            </w:tcBorders>
            <w:shd w:val="clear" w:color="DDEBF7" w:fill="FFFFFF"/>
            <w:noWrap/>
            <w:vAlign w:val="center"/>
            <w:hideMark/>
          </w:tcPr>
          <w:p w14:paraId="4B40483C" w14:textId="77777777" w:rsidR="00135D21" w:rsidRPr="0005529B" w:rsidRDefault="00135D21" w:rsidP="0041738D">
            <w:pPr>
              <w:spacing w:line="240" w:lineRule="auto"/>
              <w:jc w:val="center"/>
              <w:rPr>
                <w:rFonts w:eastAsia="Times New Roman"/>
                <w:b/>
                <w:bCs/>
                <w:color w:val="000000" w:themeColor="text1"/>
                <w:sz w:val="16"/>
                <w:szCs w:val="16"/>
                <w:lang w:eastAsia="en-GB"/>
              </w:rPr>
            </w:pPr>
          </w:p>
        </w:tc>
      </w:tr>
      <w:tr w:rsidR="0005529B" w:rsidRPr="0005529B" w14:paraId="1A37BC12"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A6DED2D"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2007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630B59B"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1442 (7.9)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5B3E87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1025 (8.5)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1EA831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211 (6.7)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CB4AD8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206 (6.7)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A70E9BB"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426 (8.8)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C389C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328 (7.6)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08A08F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271 (9.1)</w:t>
            </w:r>
          </w:p>
        </w:tc>
      </w:tr>
      <w:tr w:rsidR="0005529B" w:rsidRPr="0005529B" w14:paraId="2CF70E50"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6CB0A"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2008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1829E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1351 (7.4)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D6D8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906 (7.5)</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2E7967"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217 (6.9)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43D36"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228 (7.5)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CFD76"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398 (8.2)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F45E39"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289 (6.7)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CFA00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219 (7.3)</w:t>
            </w:r>
          </w:p>
        </w:tc>
      </w:tr>
      <w:tr w:rsidR="0005529B" w:rsidRPr="0005529B" w14:paraId="7AE9B74A"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ECD24E"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2009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44CB98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1384 (7.6)</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E75420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942 (7.8)</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3741C2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221 (7.0)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868004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221 (7.2)</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8E0231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406 (8.4)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AE63F8"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293 (6.8)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23E19A8"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243 (8.2)</w:t>
            </w:r>
          </w:p>
        </w:tc>
      </w:tr>
      <w:tr w:rsidR="0005529B" w:rsidRPr="0005529B" w14:paraId="5B19A1A0"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29924F"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EC76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1765 (9.6)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57BA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1195 (9.9)</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4EA4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278 (8.9)</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CFD1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292 (9.5)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52308"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501 (10.3)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ADCA0B"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408 (9.5)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2CBD3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286 (9.6)</w:t>
            </w:r>
          </w:p>
        </w:tc>
      </w:tr>
      <w:tr w:rsidR="0005529B" w:rsidRPr="0005529B" w14:paraId="776A7ACB"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15A64F9"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3E062E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1696 (9.3)</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23DEA9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1127 (9.3)</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5E7A1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283 (9.0)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F7D770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286 (9.3)</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B4D134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435 (9.0)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6E85CC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428 (10)</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3D53E0"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264 (8.9)</w:t>
            </w:r>
          </w:p>
        </w:tc>
      </w:tr>
      <w:tr w:rsidR="0005529B" w:rsidRPr="0005529B" w14:paraId="498E2BC5"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5BD46"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6B064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1691 (9.2)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C1E65"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1131 (9.3)</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6CB4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276 (8.8)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2352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284 (9.3)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E978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475 (9.8)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8C979"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407 (9.5)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60B37"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249 (8.4)</w:t>
            </w:r>
          </w:p>
        </w:tc>
      </w:tr>
      <w:tr w:rsidR="0005529B" w:rsidRPr="0005529B" w14:paraId="0DB4A7E5"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31F988"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2013</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E3ED5D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1685 (9.2)</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B9F31B7"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1147 (9.5)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542F65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280 (8.9)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4F0948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258 (8.4)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7E2E9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439 (9.1)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FCD6DBB"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425 (9.9)</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6F77ED7"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283 (9.5)</w:t>
            </w:r>
          </w:p>
        </w:tc>
      </w:tr>
      <w:tr w:rsidR="0005529B" w:rsidRPr="0005529B" w14:paraId="5535C698"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99B73C"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2014</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757BB"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1418 (7.7)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D8018"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944 (7.8)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7E66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252 (8.0)</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CF7E9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222 (7.3)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78FD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355 (7.3)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6EF8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353 (8.2)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094A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236 (7.9)</w:t>
            </w:r>
          </w:p>
        </w:tc>
      </w:tr>
      <w:tr w:rsidR="0005529B" w:rsidRPr="0005529B" w14:paraId="3E7CE513"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B108D1D"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2015</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502477D"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1534 (8.4)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37D317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976 (8.1)</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4E0999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288 (9.2)</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7724359"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270 (8.8)</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58E9E5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392 (8.1)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5CACB1"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375 (8.7)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D59FAB6"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209 (7.0)</w:t>
            </w:r>
          </w:p>
        </w:tc>
      </w:tr>
      <w:tr w:rsidR="0005529B" w:rsidRPr="0005529B" w14:paraId="1E8EC85E"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CD2A8"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DA5F2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1502 (8.2)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253F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950 (7.8)</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DCB014"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272 (8.7)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BDEAF"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280 (9.2)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ABD3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355 (7.3)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BA8295"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366 (8.5)</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07B87"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229 (7.7)</w:t>
            </w:r>
          </w:p>
        </w:tc>
      </w:tr>
      <w:tr w:rsidR="0005529B" w:rsidRPr="0005529B" w14:paraId="179071C5"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6A98B8C"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15B6C0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1513 (8.3)</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B4D01A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911 (7.5)</w:t>
            </w:r>
          </w:p>
        </w:tc>
        <w:tc>
          <w:tcPr>
            <w:tcW w:w="121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445D9E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306 (9.7)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6C48826"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296 (9.7)</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0CA7D381"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344 (7.1)</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D69AA19"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318 (7.4)</w:t>
            </w:r>
          </w:p>
        </w:tc>
        <w:tc>
          <w:tcPr>
            <w:tcW w:w="123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79AF3754"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249 (8.4)</w:t>
            </w:r>
          </w:p>
        </w:tc>
      </w:tr>
      <w:tr w:rsidR="0005529B" w:rsidRPr="0005529B" w14:paraId="0D3BE911" w14:textId="77777777" w:rsidTr="00135D21">
        <w:trPr>
          <w:trHeight w:val="432"/>
          <w:jc w:val="center"/>
        </w:trPr>
        <w:tc>
          <w:tcPr>
            <w:tcW w:w="24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94AFD" w14:textId="77777777" w:rsidR="00135D21" w:rsidRPr="0005529B" w:rsidRDefault="00135D21" w:rsidP="0041738D">
            <w:pPr>
              <w:spacing w:line="240" w:lineRule="auto"/>
              <w:rPr>
                <w:rFonts w:eastAsia="Times New Roman"/>
                <w:color w:val="000000" w:themeColor="text1"/>
                <w:sz w:val="16"/>
                <w:szCs w:val="16"/>
                <w:lang w:eastAsia="en-GB"/>
              </w:rPr>
            </w:pPr>
            <w:r w:rsidRPr="0005529B">
              <w:rPr>
                <w:rFonts w:eastAsia="Times New Roman"/>
                <w:color w:val="000000" w:themeColor="text1"/>
                <w:sz w:val="16"/>
                <w:szCs w:val="16"/>
                <w:lang w:eastAsia="en-GB"/>
              </w:rPr>
              <w:t>2018</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E9D2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1333 (7.3)</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EF74A"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861 (7.1)</w:t>
            </w:r>
          </w:p>
        </w:tc>
        <w:tc>
          <w:tcPr>
            <w:tcW w:w="12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B1DF33"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256 (8.2)</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C712E"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216 (7.1)</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EE0C2"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318 (6.6)</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12D4C"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301 (7)</w:t>
            </w:r>
          </w:p>
        </w:tc>
        <w:tc>
          <w:tcPr>
            <w:tcW w:w="12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386A4" w14:textId="77777777" w:rsidR="00135D21" w:rsidRPr="0005529B" w:rsidRDefault="00135D21" w:rsidP="0041738D">
            <w:pPr>
              <w:spacing w:line="240" w:lineRule="auto"/>
              <w:jc w:val="center"/>
              <w:rPr>
                <w:rFonts w:eastAsia="Times New Roman"/>
                <w:color w:val="000000" w:themeColor="text1"/>
                <w:sz w:val="16"/>
                <w:szCs w:val="16"/>
                <w:lang w:eastAsia="en-GB"/>
              </w:rPr>
            </w:pPr>
            <w:r w:rsidRPr="0005529B">
              <w:rPr>
                <w:rFonts w:eastAsia="Times New Roman"/>
                <w:color w:val="000000" w:themeColor="text1"/>
                <w:sz w:val="16"/>
                <w:szCs w:val="16"/>
                <w:lang w:eastAsia="en-GB"/>
              </w:rPr>
              <w:t>242 (8.1)</w:t>
            </w:r>
          </w:p>
        </w:tc>
      </w:tr>
    </w:tbl>
    <w:p w14:paraId="657CD813" w14:textId="77777777" w:rsidR="000D1309" w:rsidRPr="000D1309" w:rsidRDefault="000D1309"/>
    <w:sectPr w:rsidR="000D1309" w:rsidRPr="000D1309" w:rsidSect="00252D4D">
      <w:pgSz w:w="15840" w:h="12240"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Open Sans">
    <w:altName w:val="Segoe UI"/>
    <w:panose1 w:val="020B0604020202020204"/>
    <w:charset w:val="00"/>
    <w:family w:val="swiss"/>
    <w:pitch w:val="variable"/>
    <w:sig w:usb0="E00002EF" w:usb1="4000205B" w:usb2="00000028" w:usb3="00000000" w:csb0="0000019F" w:csb1="00000000"/>
  </w:font>
  <w:font w:name="alpha">
    <w:altName w:val="Cambria"/>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246AF"/>
    <w:multiLevelType w:val="multilevel"/>
    <w:tmpl w:val="B44A2C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E40388"/>
    <w:multiLevelType w:val="multilevel"/>
    <w:tmpl w:val="584E25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653"/>
    <w:rsid w:val="00031D0E"/>
    <w:rsid w:val="00033663"/>
    <w:rsid w:val="0005529B"/>
    <w:rsid w:val="00063807"/>
    <w:rsid w:val="000D1309"/>
    <w:rsid w:val="00135828"/>
    <w:rsid w:val="00135D21"/>
    <w:rsid w:val="00137C04"/>
    <w:rsid w:val="001A7924"/>
    <w:rsid w:val="00252D4D"/>
    <w:rsid w:val="00396C6B"/>
    <w:rsid w:val="003C6AE0"/>
    <w:rsid w:val="004E065E"/>
    <w:rsid w:val="00506F7A"/>
    <w:rsid w:val="005D0440"/>
    <w:rsid w:val="00600B33"/>
    <w:rsid w:val="00656E48"/>
    <w:rsid w:val="00656F63"/>
    <w:rsid w:val="006760EC"/>
    <w:rsid w:val="006C772E"/>
    <w:rsid w:val="0076209C"/>
    <w:rsid w:val="008568DE"/>
    <w:rsid w:val="00884908"/>
    <w:rsid w:val="009658E1"/>
    <w:rsid w:val="009D1DAF"/>
    <w:rsid w:val="00A13E21"/>
    <w:rsid w:val="00A95916"/>
    <w:rsid w:val="00AC3724"/>
    <w:rsid w:val="00B61E90"/>
    <w:rsid w:val="00BB6048"/>
    <w:rsid w:val="00BE4D40"/>
    <w:rsid w:val="00C130E5"/>
    <w:rsid w:val="00C35653"/>
    <w:rsid w:val="00CB1E5F"/>
    <w:rsid w:val="00D23792"/>
    <w:rsid w:val="00E743F9"/>
    <w:rsid w:val="00EA7F5D"/>
    <w:rsid w:val="00F93995"/>
    <w:rsid w:val="00FF4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504B9"/>
  <w15:chartTrackingRefBased/>
  <w15:docId w15:val="{D156D223-E61F-6A48-A5A9-8AC8442E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653"/>
    <w:pPr>
      <w:spacing w:line="276" w:lineRule="auto"/>
    </w:pPr>
    <w:rPr>
      <w:rFonts w:ascii="Arial" w:eastAsia="Arial" w:hAnsi="Arial" w:cs="Arial"/>
      <w:sz w:val="22"/>
      <w:szCs w:val="22"/>
      <w:lang w:val="en"/>
    </w:rPr>
  </w:style>
  <w:style w:type="paragraph" w:styleId="Heading1">
    <w:name w:val="heading 1"/>
    <w:basedOn w:val="Normal"/>
    <w:next w:val="Normal"/>
    <w:link w:val="Heading1Char"/>
    <w:uiPriority w:val="9"/>
    <w:qFormat/>
    <w:rsid w:val="00C35653"/>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rsid w:val="00C35653"/>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C35653"/>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C35653"/>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C35653"/>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C35653"/>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5653"/>
    <w:rPr>
      <w:rFonts w:ascii="Arial" w:eastAsia="Arial" w:hAnsi="Arial" w:cs="Arial"/>
      <w:sz w:val="40"/>
      <w:szCs w:val="40"/>
      <w:lang w:val="en"/>
    </w:rPr>
  </w:style>
  <w:style w:type="character" w:customStyle="1" w:styleId="Heading2Char">
    <w:name w:val="Heading 2 Char"/>
    <w:basedOn w:val="DefaultParagraphFont"/>
    <w:link w:val="Heading2"/>
    <w:uiPriority w:val="9"/>
    <w:semiHidden/>
    <w:rsid w:val="00C35653"/>
    <w:rPr>
      <w:rFonts w:ascii="Arial" w:eastAsia="Arial" w:hAnsi="Arial" w:cs="Arial"/>
      <w:sz w:val="32"/>
      <w:szCs w:val="32"/>
      <w:lang w:val="en"/>
    </w:rPr>
  </w:style>
  <w:style w:type="character" w:customStyle="1" w:styleId="Heading3Char">
    <w:name w:val="Heading 3 Char"/>
    <w:basedOn w:val="DefaultParagraphFont"/>
    <w:link w:val="Heading3"/>
    <w:uiPriority w:val="9"/>
    <w:semiHidden/>
    <w:rsid w:val="00C35653"/>
    <w:rPr>
      <w:rFonts w:ascii="Arial" w:eastAsia="Arial" w:hAnsi="Arial" w:cs="Arial"/>
      <w:color w:val="434343"/>
      <w:sz w:val="28"/>
      <w:szCs w:val="28"/>
      <w:lang w:val="en"/>
    </w:rPr>
  </w:style>
  <w:style w:type="character" w:customStyle="1" w:styleId="Heading4Char">
    <w:name w:val="Heading 4 Char"/>
    <w:basedOn w:val="DefaultParagraphFont"/>
    <w:link w:val="Heading4"/>
    <w:uiPriority w:val="9"/>
    <w:semiHidden/>
    <w:rsid w:val="00C35653"/>
    <w:rPr>
      <w:rFonts w:ascii="Arial" w:eastAsia="Arial" w:hAnsi="Arial" w:cs="Arial"/>
      <w:color w:val="666666"/>
      <w:lang w:val="en"/>
    </w:rPr>
  </w:style>
  <w:style w:type="character" w:customStyle="1" w:styleId="Heading5Char">
    <w:name w:val="Heading 5 Char"/>
    <w:basedOn w:val="DefaultParagraphFont"/>
    <w:link w:val="Heading5"/>
    <w:uiPriority w:val="9"/>
    <w:semiHidden/>
    <w:rsid w:val="00C35653"/>
    <w:rPr>
      <w:rFonts w:ascii="Arial" w:eastAsia="Arial" w:hAnsi="Arial" w:cs="Arial"/>
      <w:color w:val="666666"/>
      <w:sz w:val="22"/>
      <w:szCs w:val="22"/>
      <w:lang w:val="en"/>
    </w:rPr>
  </w:style>
  <w:style w:type="character" w:customStyle="1" w:styleId="Heading6Char">
    <w:name w:val="Heading 6 Char"/>
    <w:basedOn w:val="DefaultParagraphFont"/>
    <w:link w:val="Heading6"/>
    <w:uiPriority w:val="9"/>
    <w:semiHidden/>
    <w:rsid w:val="00C35653"/>
    <w:rPr>
      <w:rFonts w:ascii="Arial" w:eastAsia="Arial" w:hAnsi="Arial" w:cs="Arial"/>
      <w:i/>
      <w:color w:val="666666"/>
      <w:sz w:val="22"/>
      <w:szCs w:val="22"/>
      <w:lang w:val="en"/>
    </w:rPr>
  </w:style>
  <w:style w:type="paragraph" w:styleId="Title">
    <w:name w:val="Title"/>
    <w:basedOn w:val="Normal"/>
    <w:next w:val="Normal"/>
    <w:link w:val="TitleChar"/>
    <w:uiPriority w:val="10"/>
    <w:qFormat/>
    <w:rsid w:val="00C35653"/>
    <w:pPr>
      <w:keepNext/>
      <w:keepLines/>
      <w:spacing w:after="60"/>
    </w:pPr>
    <w:rPr>
      <w:sz w:val="52"/>
      <w:szCs w:val="52"/>
    </w:rPr>
  </w:style>
  <w:style w:type="character" w:customStyle="1" w:styleId="TitleChar">
    <w:name w:val="Title Char"/>
    <w:basedOn w:val="DefaultParagraphFont"/>
    <w:link w:val="Title"/>
    <w:uiPriority w:val="10"/>
    <w:rsid w:val="00C35653"/>
    <w:rPr>
      <w:rFonts w:ascii="Arial" w:eastAsia="Arial" w:hAnsi="Arial" w:cs="Arial"/>
      <w:sz w:val="52"/>
      <w:szCs w:val="52"/>
      <w:lang w:val="en"/>
    </w:rPr>
  </w:style>
  <w:style w:type="paragraph" w:styleId="Subtitle">
    <w:name w:val="Subtitle"/>
    <w:basedOn w:val="Normal"/>
    <w:next w:val="Normal"/>
    <w:link w:val="SubtitleChar"/>
    <w:uiPriority w:val="11"/>
    <w:qFormat/>
    <w:rsid w:val="00C35653"/>
    <w:pPr>
      <w:keepNext/>
      <w:keepLines/>
      <w:spacing w:after="320"/>
    </w:pPr>
    <w:rPr>
      <w:color w:val="666666"/>
      <w:sz w:val="30"/>
      <w:szCs w:val="30"/>
    </w:rPr>
  </w:style>
  <w:style w:type="character" w:customStyle="1" w:styleId="SubtitleChar">
    <w:name w:val="Subtitle Char"/>
    <w:basedOn w:val="DefaultParagraphFont"/>
    <w:link w:val="Subtitle"/>
    <w:uiPriority w:val="11"/>
    <w:rsid w:val="00C35653"/>
    <w:rPr>
      <w:rFonts w:ascii="Arial" w:eastAsia="Arial" w:hAnsi="Arial" w:cs="Arial"/>
      <w:color w:val="666666"/>
      <w:sz w:val="30"/>
      <w:szCs w:val="30"/>
      <w:lang w:val="en"/>
    </w:rPr>
  </w:style>
  <w:style w:type="paragraph" w:styleId="CommentText">
    <w:name w:val="annotation text"/>
    <w:basedOn w:val="Normal"/>
    <w:link w:val="CommentTextChar"/>
    <w:uiPriority w:val="99"/>
    <w:semiHidden/>
    <w:unhideWhenUsed/>
    <w:rsid w:val="00C35653"/>
    <w:pPr>
      <w:spacing w:line="240" w:lineRule="auto"/>
    </w:pPr>
    <w:rPr>
      <w:sz w:val="20"/>
      <w:szCs w:val="20"/>
    </w:rPr>
  </w:style>
  <w:style w:type="character" w:customStyle="1" w:styleId="CommentTextChar">
    <w:name w:val="Comment Text Char"/>
    <w:basedOn w:val="DefaultParagraphFont"/>
    <w:link w:val="CommentText"/>
    <w:uiPriority w:val="99"/>
    <w:semiHidden/>
    <w:rsid w:val="00C35653"/>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C35653"/>
    <w:rPr>
      <w:sz w:val="16"/>
      <w:szCs w:val="16"/>
    </w:rPr>
  </w:style>
  <w:style w:type="paragraph" w:styleId="BalloonText">
    <w:name w:val="Balloon Text"/>
    <w:basedOn w:val="Normal"/>
    <w:link w:val="BalloonTextChar"/>
    <w:uiPriority w:val="99"/>
    <w:semiHidden/>
    <w:unhideWhenUsed/>
    <w:rsid w:val="00C35653"/>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35653"/>
    <w:rPr>
      <w:rFonts w:ascii="Times New Roman" w:eastAsia="Arial" w:hAnsi="Times New Roman" w:cs="Times New Roman"/>
      <w:sz w:val="18"/>
      <w:szCs w:val="18"/>
      <w:lang w:val="en"/>
    </w:rPr>
  </w:style>
  <w:style w:type="paragraph" w:styleId="CommentSubject">
    <w:name w:val="annotation subject"/>
    <w:basedOn w:val="CommentText"/>
    <w:next w:val="CommentText"/>
    <w:link w:val="CommentSubjectChar"/>
    <w:uiPriority w:val="99"/>
    <w:semiHidden/>
    <w:unhideWhenUsed/>
    <w:rsid w:val="00C35653"/>
    <w:rPr>
      <w:b/>
      <w:bCs/>
    </w:rPr>
  </w:style>
  <w:style w:type="character" w:customStyle="1" w:styleId="CommentSubjectChar">
    <w:name w:val="Comment Subject Char"/>
    <w:basedOn w:val="CommentTextChar"/>
    <w:link w:val="CommentSubject"/>
    <w:uiPriority w:val="99"/>
    <w:semiHidden/>
    <w:rsid w:val="00C35653"/>
    <w:rPr>
      <w:rFonts w:ascii="Arial" w:eastAsia="Arial" w:hAnsi="Arial" w:cs="Arial"/>
      <w:b/>
      <w:bCs/>
      <w:sz w:val="20"/>
      <w:szCs w:val="20"/>
      <w:lang w:val="en"/>
    </w:rPr>
  </w:style>
  <w:style w:type="paragraph" w:styleId="NormalWeb">
    <w:name w:val="Normal (Web)"/>
    <w:basedOn w:val="Normal"/>
    <w:uiPriority w:val="99"/>
    <w:unhideWhenUsed/>
    <w:rsid w:val="00C3565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PlaceholderText">
    <w:name w:val="Placeholder Text"/>
    <w:basedOn w:val="DefaultParagraphFont"/>
    <w:uiPriority w:val="99"/>
    <w:semiHidden/>
    <w:rsid w:val="00C35653"/>
    <w:rPr>
      <w:color w:val="808080"/>
    </w:rPr>
  </w:style>
  <w:style w:type="paragraph" w:styleId="ListParagraph">
    <w:name w:val="List Paragraph"/>
    <w:basedOn w:val="Normal"/>
    <w:uiPriority w:val="34"/>
    <w:qFormat/>
    <w:rsid w:val="00C35653"/>
    <w:pPr>
      <w:ind w:left="720"/>
      <w:contextualSpacing/>
    </w:pPr>
  </w:style>
  <w:style w:type="paragraph" w:styleId="Revision">
    <w:name w:val="Revision"/>
    <w:hidden/>
    <w:uiPriority w:val="99"/>
    <w:semiHidden/>
    <w:rsid w:val="0005529B"/>
    <w:rPr>
      <w:rFonts w:ascii="Arial" w:eastAsia="Arial" w:hAnsi="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4213790">
      <w:bodyDiv w:val="1"/>
      <w:marLeft w:val="0"/>
      <w:marRight w:val="0"/>
      <w:marTop w:val="0"/>
      <w:marBottom w:val="0"/>
      <w:divBdr>
        <w:top w:val="none" w:sz="0" w:space="0" w:color="auto"/>
        <w:left w:val="none" w:sz="0" w:space="0" w:color="auto"/>
        <w:bottom w:val="none" w:sz="0" w:space="0" w:color="auto"/>
        <w:right w:val="none" w:sz="0" w:space="0" w:color="auto"/>
      </w:divBdr>
    </w:div>
    <w:div w:id="450441953">
      <w:bodyDiv w:val="1"/>
      <w:marLeft w:val="0"/>
      <w:marRight w:val="0"/>
      <w:marTop w:val="0"/>
      <w:marBottom w:val="0"/>
      <w:divBdr>
        <w:top w:val="none" w:sz="0" w:space="0" w:color="auto"/>
        <w:left w:val="none" w:sz="0" w:space="0" w:color="auto"/>
        <w:bottom w:val="none" w:sz="0" w:space="0" w:color="auto"/>
        <w:right w:val="none" w:sz="0" w:space="0" w:color="auto"/>
      </w:divBdr>
    </w:div>
    <w:div w:id="541097638">
      <w:bodyDiv w:val="1"/>
      <w:marLeft w:val="0"/>
      <w:marRight w:val="0"/>
      <w:marTop w:val="0"/>
      <w:marBottom w:val="0"/>
      <w:divBdr>
        <w:top w:val="none" w:sz="0" w:space="0" w:color="auto"/>
        <w:left w:val="none" w:sz="0" w:space="0" w:color="auto"/>
        <w:bottom w:val="none" w:sz="0" w:space="0" w:color="auto"/>
        <w:right w:val="none" w:sz="0" w:space="0" w:color="auto"/>
      </w:divBdr>
    </w:div>
    <w:div w:id="654532054">
      <w:bodyDiv w:val="1"/>
      <w:marLeft w:val="0"/>
      <w:marRight w:val="0"/>
      <w:marTop w:val="0"/>
      <w:marBottom w:val="0"/>
      <w:divBdr>
        <w:top w:val="none" w:sz="0" w:space="0" w:color="auto"/>
        <w:left w:val="none" w:sz="0" w:space="0" w:color="auto"/>
        <w:bottom w:val="none" w:sz="0" w:space="0" w:color="auto"/>
        <w:right w:val="none" w:sz="0" w:space="0" w:color="auto"/>
      </w:divBdr>
    </w:div>
    <w:div w:id="916523441">
      <w:bodyDiv w:val="1"/>
      <w:marLeft w:val="0"/>
      <w:marRight w:val="0"/>
      <w:marTop w:val="0"/>
      <w:marBottom w:val="0"/>
      <w:divBdr>
        <w:top w:val="none" w:sz="0" w:space="0" w:color="auto"/>
        <w:left w:val="none" w:sz="0" w:space="0" w:color="auto"/>
        <w:bottom w:val="none" w:sz="0" w:space="0" w:color="auto"/>
        <w:right w:val="none" w:sz="0" w:space="0" w:color="auto"/>
      </w:divBdr>
    </w:div>
    <w:div w:id="1505826075">
      <w:bodyDiv w:val="1"/>
      <w:marLeft w:val="0"/>
      <w:marRight w:val="0"/>
      <w:marTop w:val="0"/>
      <w:marBottom w:val="0"/>
      <w:divBdr>
        <w:top w:val="none" w:sz="0" w:space="0" w:color="auto"/>
        <w:left w:val="none" w:sz="0" w:space="0" w:color="auto"/>
        <w:bottom w:val="none" w:sz="0" w:space="0" w:color="auto"/>
        <w:right w:val="none" w:sz="0" w:space="0" w:color="auto"/>
      </w:divBdr>
    </w:div>
    <w:div w:id="185776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14"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9-09T18:47:25.439"/>
    </inkml:context>
    <inkml:brush xml:id="br0">
      <inkml:brushProperty name="width" value="0.05" units="cm"/>
      <inkml:brushProperty name="height" value="0.05" units="cm"/>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3C066-4A34-3945-BFF6-2C6196345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2340</Words>
  <Characters>13339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Kung</dc:creator>
  <cp:keywords/>
  <dc:description/>
  <cp:lastModifiedBy>Benson Kung</cp:lastModifiedBy>
  <cp:revision>2</cp:revision>
  <cp:lastPrinted>2021-09-10T18:35:00Z</cp:lastPrinted>
  <dcterms:created xsi:type="dcterms:W3CDTF">2021-11-10T19:56:00Z</dcterms:created>
  <dcterms:modified xsi:type="dcterms:W3CDTF">2021-11-10T19:56:00Z</dcterms:modified>
</cp:coreProperties>
</file>