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6B2" w:rsidRPr="00C862E4" w:rsidRDefault="00B266B2" w:rsidP="00B266B2">
      <w:pPr>
        <w:rPr>
          <w:rFonts w:ascii="Times New Roman" w:hAnsi="Times New Roman" w:cs="Times New Roman"/>
          <w:b/>
          <w:sz w:val="24"/>
        </w:rPr>
      </w:pPr>
      <w:r w:rsidRPr="00C862E4">
        <w:rPr>
          <w:rFonts w:ascii="Times New Roman" w:hAnsi="Times New Roman" w:cs="Times New Roman"/>
          <w:b/>
          <w:sz w:val="24"/>
        </w:rPr>
        <w:t xml:space="preserve">The value of lateral flow urine </w:t>
      </w:r>
      <w:proofErr w:type="spellStart"/>
      <w:r w:rsidRPr="00C862E4">
        <w:rPr>
          <w:rFonts w:ascii="Times New Roman" w:hAnsi="Times New Roman" w:cs="Times New Roman"/>
          <w:b/>
          <w:sz w:val="24"/>
        </w:rPr>
        <w:t>lipoarabinomannan</w:t>
      </w:r>
      <w:proofErr w:type="spellEnd"/>
      <w:r w:rsidRPr="00C862E4">
        <w:rPr>
          <w:rFonts w:ascii="Times New Roman" w:hAnsi="Times New Roman" w:cs="Times New Roman"/>
          <w:b/>
          <w:sz w:val="24"/>
        </w:rPr>
        <w:t xml:space="preserve"> assay </w:t>
      </w:r>
      <w:r>
        <w:rPr>
          <w:rFonts w:ascii="Times New Roman" w:hAnsi="Times New Roman" w:cs="Times New Roman"/>
          <w:b/>
          <w:sz w:val="24"/>
        </w:rPr>
        <w:t xml:space="preserve">and empirical treatment in   Xpert MTB/RIF Ultra </w:t>
      </w:r>
      <w:r w:rsidRPr="00915DB7">
        <w:rPr>
          <w:rFonts w:ascii="Times New Roman" w:hAnsi="Times New Roman" w:cs="Times New Roman"/>
          <w:b/>
          <w:sz w:val="24"/>
        </w:rPr>
        <w:t>negati</w:t>
      </w:r>
      <w:r>
        <w:rPr>
          <w:rFonts w:ascii="Times New Roman" w:hAnsi="Times New Roman" w:cs="Times New Roman"/>
          <w:b/>
          <w:sz w:val="24"/>
        </w:rPr>
        <w:t>ve patients with presumptive TB: a</w:t>
      </w:r>
      <w:r w:rsidRPr="00C862E4">
        <w:rPr>
          <w:rFonts w:ascii="Times New Roman" w:hAnsi="Times New Roman" w:cs="Times New Roman"/>
          <w:b/>
          <w:sz w:val="24"/>
        </w:rPr>
        <w:t xml:space="preserve"> prospective cohort study</w:t>
      </w:r>
    </w:p>
    <w:p w:rsidR="00B266B2" w:rsidRPr="003E3E81" w:rsidRDefault="00B266B2" w:rsidP="00B266B2">
      <w:pPr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3E3E81">
        <w:rPr>
          <w:rFonts w:ascii="Times New Roman" w:hAnsi="Times New Roman" w:cs="Times New Roman"/>
          <w:sz w:val="24"/>
          <w:szCs w:val="24"/>
        </w:rPr>
        <w:t>Wakjira</w:t>
      </w:r>
      <w:proofErr w:type="spellEnd"/>
      <w:r w:rsidRPr="003E3E81">
        <w:rPr>
          <w:rFonts w:ascii="Times New Roman" w:hAnsi="Times New Roman" w:cs="Times New Roman"/>
          <w:sz w:val="24"/>
          <w:szCs w:val="24"/>
        </w:rPr>
        <w:t xml:space="preserve"> Kebede</w:t>
      </w:r>
      <w:r w:rsidRPr="003E3E81">
        <w:rPr>
          <w:rFonts w:ascii="Times New Roman" w:hAnsi="Times New Roman" w:cs="Times New Roman"/>
          <w:sz w:val="24"/>
          <w:szCs w:val="24"/>
          <w:vertAlign w:val="superscript"/>
        </w:rPr>
        <w:t>1, 2, 4*</w:t>
      </w:r>
      <w:r w:rsidRPr="003E3E81">
        <w:rPr>
          <w:rFonts w:ascii="Times New Roman" w:hAnsi="Times New Roman" w:cs="Times New Roman"/>
          <w:sz w:val="24"/>
          <w:szCs w:val="24"/>
        </w:rPr>
        <w:t>, Gemeda Abebe</w:t>
      </w:r>
      <w:r w:rsidRPr="003E3E81">
        <w:rPr>
          <w:rFonts w:ascii="Times New Roman" w:hAnsi="Times New Roman" w:cs="Times New Roman"/>
          <w:sz w:val="24"/>
          <w:szCs w:val="24"/>
          <w:vertAlign w:val="superscript"/>
        </w:rPr>
        <w:t>1, 2</w:t>
      </w:r>
      <w:r w:rsidRPr="003E3E8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E3E81">
        <w:rPr>
          <w:rFonts w:ascii="Times New Roman" w:hAnsi="Times New Roman" w:cs="Times New Roman"/>
          <w:sz w:val="24"/>
          <w:szCs w:val="24"/>
        </w:rPr>
        <w:t>Esayas</w:t>
      </w:r>
      <w:proofErr w:type="spellEnd"/>
      <w:r w:rsidRPr="003E3E81">
        <w:rPr>
          <w:rFonts w:ascii="Times New Roman" w:hAnsi="Times New Roman" w:cs="Times New Roman"/>
          <w:sz w:val="24"/>
          <w:szCs w:val="24"/>
        </w:rPr>
        <w:t xml:space="preserve"> Kebede Gudina</w:t>
      </w:r>
      <w:r w:rsidRPr="003E3E8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E3E81">
        <w:rPr>
          <w:rFonts w:ascii="Times New Roman" w:hAnsi="Times New Roman" w:cs="Times New Roman"/>
          <w:sz w:val="24"/>
          <w:szCs w:val="24"/>
        </w:rPr>
        <w:t>, Annelies Van Rie</w:t>
      </w:r>
      <w:r w:rsidRPr="003E3E81"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:rsidR="00EE022A" w:rsidRPr="00505FB4" w:rsidRDefault="00EE022A" w:rsidP="00EE022A">
      <w:pPr>
        <w:spacing w:line="360" w:lineRule="auto"/>
        <w:ind w:right="28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505FB4">
        <w:rPr>
          <w:rFonts w:ascii="Times New Roman" w:hAnsi="Times New Roman" w:cs="Times New Roman"/>
          <w:b/>
          <w:sz w:val="24"/>
          <w:szCs w:val="24"/>
          <w:u w:val="single"/>
        </w:rPr>
        <w:t xml:space="preserve">Supplementary files </w:t>
      </w:r>
    </w:p>
    <w:p w:rsidR="00EE022A" w:rsidRPr="00722419" w:rsidRDefault="00EE022A" w:rsidP="00EE022A">
      <w:pPr>
        <w:spacing w:line="360" w:lineRule="auto"/>
        <w:ind w:right="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S1 Table.</w:t>
      </w:r>
      <w:r w:rsidRPr="00722419">
        <w:rPr>
          <w:rFonts w:ascii="Times New Roman" w:hAnsi="Times New Roman" w:cs="Times New Roman"/>
          <w:sz w:val="24"/>
          <w:szCs w:val="24"/>
        </w:rPr>
        <w:t xml:space="preserve"> The cycle threshold (Ct) values </w:t>
      </w:r>
      <w:r w:rsidR="00721351">
        <w:rPr>
          <w:rFonts w:ascii="Times New Roman" w:hAnsi="Times New Roman" w:cs="Times New Roman"/>
          <w:sz w:val="24"/>
          <w:szCs w:val="24"/>
        </w:rPr>
        <w:t xml:space="preserve">and </w:t>
      </w:r>
      <w:r w:rsidR="00721351" w:rsidRPr="00721351">
        <w:rPr>
          <w:rFonts w:ascii="Times New Roman" w:hAnsi="Times New Roman" w:cs="Times New Roman"/>
          <w:sz w:val="24"/>
          <w:szCs w:val="24"/>
        </w:rPr>
        <w:t xml:space="preserve">patient outcome at six months </w:t>
      </w:r>
      <w:r w:rsidRPr="00722419">
        <w:rPr>
          <w:rFonts w:ascii="Times New Roman" w:hAnsi="Times New Roman" w:cs="Times New Roman"/>
          <w:sz w:val="24"/>
          <w:szCs w:val="24"/>
        </w:rPr>
        <w:t>of the 4 Xpert Ultra positive culture negative cases.</w:t>
      </w:r>
    </w:p>
    <w:tbl>
      <w:tblPr>
        <w:tblStyle w:val="TableGrid4"/>
        <w:tblW w:w="8280" w:type="dxa"/>
        <w:tblInd w:w="-5" w:type="dxa"/>
        <w:tblLook w:val="04A0" w:firstRow="1" w:lastRow="0" w:firstColumn="1" w:lastColumn="0" w:noHBand="0" w:noVBand="1"/>
      </w:tblPr>
      <w:tblGrid>
        <w:gridCol w:w="1538"/>
        <w:gridCol w:w="1145"/>
        <w:gridCol w:w="1160"/>
        <w:gridCol w:w="1161"/>
        <w:gridCol w:w="1145"/>
        <w:gridCol w:w="2131"/>
      </w:tblGrid>
      <w:tr w:rsidR="004F2ECA" w:rsidRPr="00722419" w:rsidTr="002225A6">
        <w:trPr>
          <w:trHeight w:val="512"/>
        </w:trPr>
        <w:tc>
          <w:tcPr>
            <w:tcW w:w="1538" w:type="dxa"/>
          </w:tcPr>
          <w:p w:rsidR="004F2ECA" w:rsidRPr="00722419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22419">
              <w:rPr>
                <w:rFonts w:ascii="Times New Roman" w:hAnsi="Times New Roman" w:cs="Times New Roman"/>
                <w:b/>
                <w:sz w:val="24"/>
                <w:szCs w:val="24"/>
              </w:rPr>
              <w:t>Code</w:t>
            </w:r>
          </w:p>
        </w:tc>
        <w:tc>
          <w:tcPr>
            <w:tcW w:w="4611" w:type="dxa"/>
            <w:gridSpan w:val="4"/>
          </w:tcPr>
          <w:p w:rsidR="004F2ECA" w:rsidRPr="00722419" w:rsidRDefault="004F2ECA" w:rsidP="004F2ECA">
            <w:pPr>
              <w:spacing w:line="360" w:lineRule="auto"/>
              <w:ind w:right="28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2419">
              <w:rPr>
                <w:rFonts w:ascii="Times New Roman" w:hAnsi="Times New Roman" w:cs="Times New Roman"/>
                <w:b/>
                <w:sz w:val="24"/>
                <w:szCs w:val="24"/>
              </w:rPr>
              <w:t>Ct value</w:t>
            </w:r>
          </w:p>
        </w:tc>
        <w:tc>
          <w:tcPr>
            <w:tcW w:w="2131" w:type="dxa"/>
          </w:tcPr>
          <w:p w:rsidR="004F2ECA" w:rsidRPr="00722419" w:rsidRDefault="004F2ECA" w:rsidP="004F2ECA">
            <w:pPr>
              <w:spacing w:line="360" w:lineRule="auto"/>
              <w:ind w:right="28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2ECA">
              <w:rPr>
                <w:rFonts w:ascii="Times New Roman" w:hAnsi="Times New Roman" w:cs="Times New Roman"/>
                <w:b/>
                <w:sz w:val="24"/>
                <w:szCs w:val="24"/>
              </w:rPr>
              <w:t>Outcome at six months</w:t>
            </w:r>
          </w:p>
        </w:tc>
      </w:tr>
      <w:tr w:rsidR="004F2ECA" w:rsidRPr="00D669E6" w:rsidTr="004F2ECA">
        <w:trPr>
          <w:trHeight w:val="407"/>
        </w:trPr>
        <w:tc>
          <w:tcPr>
            <w:tcW w:w="1538" w:type="dxa"/>
          </w:tcPr>
          <w:p w:rsidR="004F2ECA" w:rsidRPr="00722419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5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BCD">
              <w:rPr>
                <w:rFonts w:ascii="Times New Roman" w:hAnsi="Times New Roman" w:cs="Times New Roman"/>
                <w:b/>
                <w:sz w:val="24"/>
                <w:szCs w:val="24"/>
              </w:rPr>
              <w:t>rpoB1</w:t>
            </w:r>
          </w:p>
        </w:tc>
        <w:tc>
          <w:tcPr>
            <w:tcW w:w="1160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BCD">
              <w:rPr>
                <w:rFonts w:ascii="Times New Roman" w:hAnsi="Times New Roman" w:cs="Times New Roman"/>
                <w:b/>
                <w:sz w:val="24"/>
                <w:szCs w:val="24"/>
              </w:rPr>
              <w:t>rpoB2</w:t>
            </w:r>
          </w:p>
        </w:tc>
        <w:tc>
          <w:tcPr>
            <w:tcW w:w="1161" w:type="dxa"/>
          </w:tcPr>
          <w:p w:rsidR="004F2ECA" w:rsidRPr="00DE5935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5935">
              <w:rPr>
                <w:rFonts w:ascii="Times New Roman" w:hAnsi="Times New Roman" w:cs="Times New Roman"/>
                <w:b/>
                <w:sz w:val="24"/>
                <w:szCs w:val="24"/>
              </w:rPr>
              <w:t>rpoB3</w:t>
            </w:r>
          </w:p>
        </w:tc>
        <w:tc>
          <w:tcPr>
            <w:tcW w:w="1145" w:type="dxa"/>
          </w:tcPr>
          <w:p w:rsidR="004F2ECA" w:rsidRPr="00D669E6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69E6">
              <w:rPr>
                <w:rFonts w:ascii="Times New Roman" w:hAnsi="Times New Roman" w:cs="Times New Roman"/>
                <w:b/>
                <w:sz w:val="24"/>
                <w:szCs w:val="24"/>
              </w:rPr>
              <w:t>rpoB4</w:t>
            </w:r>
          </w:p>
        </w:tc>
        <w:tc>
          <w:tcPr>
            <w:tcW w:w="2131" w:type="dxa"/>
          </w:tcPr>
          <w:p w:rsidR="004F2ECA" w:rsidRPr="00D669E6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2ECA" w:rsidRPr="00F24BCD" w:rsidTr="004F2ECA">
        <w:trPr>
          <w:trHeight w:val="407"/>
        </w:trPr>
        <w:tc>
          <w:tcPr>
            <w:tcW w:w="1538" w:type="dxa"/>
          </w:tcPr>
          <w:p w:rsidR="004F2ECA" w:rsidRPr="00D669E6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669E6">
              <w:rPr>
                <w:rFonts w:ascii="Times New Roman" w:hAnsi="Times New Roman" w:cs="Times New Roman"/>
                <w:sz w:val="24"/>
                <w:szCs w:val="24"/>
              </w:rPr>
              <w:t>Patient 1</w:t>
            </w:r>
          </w:p>
        </w:tc>
        <w:tc>
          <w:tcPr>
            <w:tcW w:w="1145" w:type="dxa"/>
          </w:tcPr>
          <w:p w:rsidR="004F2ECA" w:rsidRPr="00D669E6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D669E6">
              <w:rPr>
                <w:rFonts w:ascii="Times New Roman" w:hAnsi="Times New Roman" w:cs="Times New Roman"/>
                <w:sz w:val="24"/>
                <w:szCs w:val="24"/>
              </w:rPr>
              <w:t>30.8</w:t>
            </w:r>
          </w:p>
        </w:tc>
        <w:tc>
          <w:tcPr>
            <w:tcW w:w="1160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24BCD">
              <w:rPr>
                <w:rFonts w:ascii="Times New Roman" w:hAnsi="Times New Roman" w:cs="Times New Roman"/>
                <w:sz w:val="24"/>
                <w:szCs w:val="24"/>
              </w:rPr>
              <w:t>29.6</w:t>
            </w:r>
          </w:p>
        </w:tc>
        <w:tc>
          <w:tcPr>
            <w:tcW w:w="1161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24BCD">
              <w:rPr>
                <w:rFonts w:ascii="Times New Roman" w:hAnsi="Times New Roman" w:cs="Times New Roman"/>
                <w:sz w:val="24"/>
                <w:szCs w:val="24"/>
              </w:rPr>
              <w:t>31.8</w:t>
            </w:r>
          </w:p>
        </w:tc>
        <w:tc>
          <w:tcPr>
            <w:tcW w:w="1145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24BCD">
              <w:rPr>
                <w:rFonts w:ascii="Times New Roman" w:hAnsi="Times New Roman" w:cs="Times New Roman"/>
                <w:sz w:val="24"/>
                <w:szCs w:val="24"/>
              </w:rPr>
              <w:t>33.8</w:t>
            </w:r>
          </w:p>
        </w:tc>
        <w:tc>
          <w:tcPr>
            <w:tcW w:w="2131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4F2ECA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</w:tc>
      </w:tr>
      <w:tr w:rsidR="004F2ECA" w:rsidRPr="00F24BCD" w:rsidTr="004F2ECA">
        <w:trPr>
          <w:trHeight w:val="422"/>
        </w:trPr>
        <w:tc>
          <w:tcPr>
            <w:tcW w:w="1538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24BCD">
              <w:rPr>
                <w:rFonts w:ascii="Times New Roman" w:hAnsi="Times New Roman" w:cs="Times New Roman"/>
                <w:sz w:val="24"/>
                <w:szCs w:val="24"/>
              </w:rPr>
              <w:t>Patient 2</w:t>
            </w:r>
          </w:p>
        </w:tc>
        <w:tc>
          <w:tcPr>
            <w:tcW w:w="1145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24BCD">
              <w:rPr>
                <w:rFonts w:ascii="Times New Roman" w:hAnsi="Times New Roman" w:cs="Times New Roman"/>
                <w:sz w:val="24"/>
                <w:szCs w:val="24"/>
              </w:rPr>
              <w:t>30.4</w:t>
            </w:r>
          </w:p>
        </w:tc>
        <w:tc>
          <w:tcPr>
            <w:tcW w:w="1160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24BCD">
              <w:rPr>
                <w:rFonts w:ascii="Times New Roman" w:hAnsi="Times New Roman" w:cs="Times New Roman"/>
                <w:sz w:val="24"/>
                <w:szCs w:val="24"/>
              </w:rPr>
              <w:t>29.8</w:t>
            </w:r>
          </w:p>
        </w:tc>
        <w:tc>
          <w:tcPr>
            <w:tcW w:w="1161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24BCD">
              <w:rPr>
                <w:rFonts w:ascii="Times New Roman" w:hAnsi="Times New Roman" w:cs="Times New Roman"/>
                <w:sz w:val="24"/>
                <w:szCs w:val="24"/>
              </w:rPr>
              <w:t>31.4</w:t>
            </w:r>
          </w:p>
        </w:tc>
        <w:tc>
          <w:tcPr>
            <w:tcW w:w="1145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24BCD">
              <w:rPr>
                <w:rFonts w:ascii="Times New Roman" w:hAnsi="Times New Roman" w:cs="Times New Roman"/>
                <w:sz w:val="24"/>
                <w:szCs w:val="24"/>
              </w:rPr>
              <w:t>32.3</w:t>
            </w:r>
          </w:p>
        </w:tc>
        <w:tc>
          <w:tcPr>
            <w:tcW w:w="2131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4F2ECA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</w:tc>
      </w:tr>
      <w:tr w:rsidR="004F2ECA" w:rsidRPr="00F24BCD" w:rsidTr="004F2ECA">
        <w:trPr>
          <w:trHeight w:val="422"/>
        </w:trPr>
        <w:tc>
          <w:tcPr>
            <w:tcW w:w="1538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24BCD">
              <w:rPr>
                <w:rFonts w:ascii="Times New Roman" w:hAnsi="Times New Roman" w:cs="Times New Roman"/>
                <w:sz w:val="24"/>
                <w:szCs w:val="24"/>
              </w:rPr>
              <w:t>Patient 3</w:t>
            </w:r>
          </w:p>
        </w:tc>
        <w:tc>
          <w:tcPr>
            <w:tcW w:w="1145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24BCD">
              <w:rPr>
                <w:rFonts w:ascii="Times New Roman" w:hAnsi="Times New Roman" w:cs="Times New Roman"/>
                <w:sz w:val="24"/>
                <w:szCs w:val="24"/>
              </w:rPr>
              <w:t>29.2</w:t>
            </w:r>
          </w:p>
        </w:tc>
        <w:tc>
          <w:tcPr>
            <w:tcW w:w="1160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24BCD">
              <w:rPr>
                <w:rFonts w:ascii="Times New Roman" w:hAnsi="Times New Roman" w:cs="Times New Roman"/>
                <w:sz w:val="24"/>
                <w:szCs w:val="24"/>
              </w:rPr>
              <w:t>28.8</w:t>
            </w:r>
          </w:p>
        </w:tc>
        <w:tc>
          <w:tcPr>
            <w:tcW w:w="1161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24BCD">
              <w:rPr>
                <w:rFonts w:ascii="Times New Roman" w:hAnsi="Times New Roman" w:cs="Times New Roman"/>
                <w:sz w:val="24"/>
                <w:szCs w:val="24"/>
              </w:rPr>
              <w:t>30.7</w:t>
            </w:r>
          </w:p>
        </w:tc>
        <w:tc>
          <w:tcPr>
            <w:tcW w:w="1145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24BCD">
              <w:rPr>
                <w:rFonts w:ascii="Times New Roman" w:hAnsi="Times New Roman" w:cs="Times New Roman"/>
                <w:sz w:val="24"/>
                <w:szCs w:val="24"/>
              </w:rPr>
              <w:t>32.4</w:t>
            </w:r>
          </w:p>
        </w:tc>
        <w:tc>
          <w:tcPr>
            <w:tcW w:w="2131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4F2ECA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</w:tc>
      </w:tr>
      <w:tr w:rsidR="004F2ECA" w:rsidRPr="00722419" w:rsidTr="004F2ECA">
        <w:trPr>
          <w:trHeight w:val="407"/>
        </w:trPr>
        <w:tc>
          <w:tcPr>
            <w:tcW w:w="1538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24BCD">
              <w:rPr>
                <w:rFonts w:ascii="Times New Roman" w:hAnsi="Times New Roman" w:cs="Times New Roman"/>
                <w:sz w:val="24"/>
                <w:szCs w:val="24"/>
              </w:rPr>
              <w:t>Patient 4</w:t>
            </w:r>
          </w:p>
        </w:tc>
        <w:tc>
          <w:tcPr>
            <w:tcW w:w="1145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24BCD">
              <w:rPr>
                <w:rFonts w:ascii="Times New Roman" w:hAnsi="Times New Roman" w:cs="Times New Roman"/>
                <w:sz w:val="24"/>
                <w:szCs w:val="24"/>
              </w:rPr>
              <w:t>29.7</w:t>
            </w:r>
          </w:p>
        </w:tc>
        <w:tc>
          <w:tcPr>
            <w:tcW w:w="1160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24BCD">
              <w:rPr>
                <w:rFonts w:ascii="Times New Roman" w:hAnsi="Times New Roman" w:cs="Times New Roman"/>
                <w:sz w:val="24"/>
                <w:szCs w:val="24"/>
              </w:rPr>
              <w:t>29.0</w:t>
            </w:r>
          </w:p>
        </w:tc>
        <w:tc>
          <w:tcPr>
            <w:tcW w:w="1161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24BCD">
              <w:rPr>
                <w:rFonts w:ascii="Times New Roman" w:hAnsi="Times New Roman" w:cs="Times New Roman"/>
                <w:sz w:val="24"/>
                <w:szCs w:val="24"/>
              </w:rPr>
              <w:t>31.3</w:t>
            </w:r>
          </w:p>
        </w:tc>
        <w:tc>
          <w:tcPr>
            <w:tcW w:w="1145" w:type="dxa"/>
          </w:tcPr>
          <w:p w:rsidR="004F2ECA" w:rsidRPr="00722419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F24BCD">
              <w:rPr>
                <w:rFonts w:ascii="Times New Roman" w:hAnsi="Times New Roman" w:cs="Times New Roman"/>
                <w:sz w:val="24"/>
                <w:szCs w:val="24"/>
              </w:rPr>
              <w:t>33.5</w:t>
            </w:r>
          </w:p>
        </w:tc>
        <w:tc>
          <w:tcPr>
            <w:tcW w:w="2131" w:type="dxa"/>
          </w:tcPr>
          <w:p w:rsidR="004F2ECA" w:rsidRPr="00F24BCD" w:rsidRDefault="004F2ECA" w:rsidP="0000711E">
            <w:pPr>
              <w:spacing w:line="360" w:lineRule="auto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4F2ECA">
              <w:rPr>
                <w:rFonts w:ascii="Times New Roman" w:hAnsi="Times New Roman" w:cs="Times New Roman"/>
                <w:sz w:val="24"/>
                <w:szCs w:val="24"/>
              </w:rPr>
              <w:t>Survived</w:t>
            </w:r>
          </w:p>
        </w:tc>
      </w:tr>
    </w:tbl>
    <w:p w:rsidR="00E46234" w:rsidRDefault="00E46234"/>
    <w:sectPr w:rsidR="00E46234" w:rsidSect="007C38F7">
      <w:type w:val="continuous"/>
      <w:pgSz w:w="11907" w:h="16839" w:code="9"/>
      <w:pgMar w:top="1440" w:right="216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22A"/>
    <w:rsid w:val="004F2ECA"/>
    <w:rsid w:val="00583B8F"/>
    <w:rsid w:val="00721351"/>
    <w:rsid w:val="007C38F7"/>
    <w:rsid w:val="00B266B2"/>
    <w:rsid w:val="00CF09E6"/>
    <w:rsid w:val="00E46234"/>
    <w:rsid w:val="00EE0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D57197-6BBA-40CA-BACB-3F21A4B3B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022A"/>
    <w:pPr>
      <w:spacing w:after="240" w:line="480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4">
    <w:name w:val="Table Grid4"/>
    <w:basedOn w:val="TableNormal"/>
    <w:next w:val="TableGrid"/>
    <w:uiPriority w:val="39"/>
    <w:rsid w:val="00EE022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E022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Yonas PC</dc:creator>
  <cp:keywords/>
  <dc:description/>
  <cp:lastModifiedBy>Yonas PC</cp:lastModifiedBy>
  <cp:revision>4</cp:revision>
  <dcterms:created xsi:type="dcterms:W3CDTF">2021-10-29T08:38:00Z</dcterms:created>
  <dcterms:modified xsi:type="dcterms:W3CDTF">2021-10-29T11:55:00Z</dcterms:modified>
</cp:coreProperties>
</file>