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8FD" w:rsidRPr="00D07A82" w:rsidRDefault="00D538FD" w:rsidP="00D07A82">
      <w:pPr>
        <w:pStyle w:val="Katharina"/>
        <w:spacing w:line="240" w:lineRule="auto"/>
        <w:rPr>
          <w:rFonts w:ascii="Calibri" w:hAnsi="Calibri" w:cs="Calibri"/>
          <w:sz w:val="22"/>
          <w:szCs w:val="22"/>
        </w:rPr>
      </w:pPr>
      <w:r w:rsidRPr="00D07A82">
        <w:rPr>
          <w:rFonts w:ascii="Calibri" w:hAnsi="Calibri" w:cs="Calibri"/>
          <w:sz w:val="22"/>
          <w:szCs w:val="22"/>
        </w:rPr>
        <w:t>Supplementary Material 1</w:t>
      </w:r>
    </w:p>
    <w:p w:rsidR="00D538FD" w:rsidRPr="00D07A82" w:rsidRDefault="00D538FD" w:rsidP="00D07A82">
      <w:pPr>
        <w:pStyle w:val="Katharina"/>
        <w:spacing w:line="240" w:lineRule="auto"/>
        <w:rPr>
          <w:rFonts w:ascii="Calibri" w:hAnsi="Calibri" w:cs="Calibri"/>
          <w:sz w:val="16"/>
          <w:szCs w:val="22"/>
          <w:lang w:val="en-US"/>
        </w:rPr>
      </w:pPr>
      <w:r w:rsidRPr="00D07A82">
        <w:rPr>
          <w:rFonts w:ascii="Calibri" w:hAnsi="Calibri" w:cs="Calibri"/>
          <w:sz w:val="22"/>
          <w:szCs w:val="22"/>
          <w:lang w:val="en-US"/>
        </w:rPr>
        <w:t xml:space="preserve">Protocol for high-throughput quantification of distinct LPC species by ESI-MS/MS (for more information see </w:t>
      </w:r>
      <w:hyperlink r:id="rId5" w:history="1">
        <w:r w:rsidR="005D2111" w:rsidRPr="00D07A82">
          <w:rPr>
            <w:rStyle w:val="Hyperlink"/>
            <w:rFonts w:ascii="Calibri" w:hAnsi="Calibri" w:cs="Calibri"/>
            <w:sz w:val="22"/>
            <w:szCs w:val="22"/>
          </w:rPr>
          <w:t>https://www.lipidomicnet.org/index.php/Lysophosphatidylcholine_-_ESI-MS/MS_-_Liebisch_et_al.</w:t>
        </w:r>
      </w:hyperlink>
      <w:r w:rsidR="005D2111" w:rsidRPr="00D07A82">
        <w:rPr>
          <w:rFonts w:ascii="Calibri" w:hAnsi="Calibri" w:cs="Calibri"/>
          <w:sz w:val="22"/>
          <w:szCs w:val="22"/>
          <w:lang w:val="en-US"/>
        </w:rPr>
        <w:t>)</w:t>
      </w:r>
      <w:r w:rsidR="005D2111" w:rsidRPr="00D07A82">
        <w:rPr>
          <w:rFonts w:ascii="Calibri" w:hAnsi="Calibri" w:cs="Calibri"/>
          <w:sz w:val="22"/>
          <w:vertAlign w:val="superscript"/>
        </w:rPr>
        <w:t>1</w:t>
      </w:r>
    </w:p>
    <w:tbl>
      <w:tblPr>
        <w:tblStyle w:val="TableGrid"/>
        <w:tblW w:w="9288" w:type="dxa"/>
        <w:tblBorders>
          <w:left w:val="none" w:sz="0" w:space="0" w:color="auto"/>
          <w:right w:val="none" w:sz="0" w:space="0" w:color="auto"/>
          <w:insideV w:val="none" w:sz="0" w:space="0" w:color="auto"/>
        </w:tblBorders>
        <w:tblLook w:val="01E0" w:firstRow="1" w:lastRow="1" w:firstColumn="1" w:lastColumn="1" w:noHBand="0" w:noVBand="0"/>
      </w:tblPr>
      <w:tblGrid>
        <w:gridCol w:w="1656"/>
        <w:gridCol w:w="7632"/>
      </w:tblGrid>
      <w:tr w:rsidR="00D538FD" w:rsidRPr="00D07A82" w:rsidTr="00C541D7">
        <w:tc>
          <w:tcPr>
            <w:tcW w:w="1656" w:type="dxa"/>
          </w:tcPr>
          <w:p w:rsidR="00D538FD" w:rsidRPr="00D07A82" w:rsidRDefault="00D538FD" w:rsidP="00D07A82">
            <w:pPr>
              <w:jc w:val="center"/>
              <w:rPr>
                <w:rFonts w:ascii="Calibri" w:hAnsi="Calibri" w:cs="Calibri"/>
                <w:sz w:val="18"/>
                <w:szCs w:val="18"/>
                <w:lang w:val="en-GB"/>
              </w:rPr>
            </w:pPr>
            <w:r w:rsidRPr="00D07A82">
              <w:rPr>
                <w:rFonts w:ascii="Calibri" w:hAnsi="Calibri" w:cs="Calibri"/>
                <w:sz w:val="18"/>
                <w:szCs w:val="18"/>
                <w:lang w:val="en-GB"/>
              </w:rPr>
              <w:t>Sample preparation</w:t>
            </w:r>
          </w:p>
        </w:tc>
        <w:tc>
          <w:tcPr>
            <w:tcW w:w="7632" w:type="dxa"/>
          </w:tcPr>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Lipid extraction according to Bligh and Dyer</w:t>
            </w:r>
            <w:r w:rsidR="005D2111" w:rsidRPr="00D07A82">
              <w:rPr>
                <w:rFonts w:ascii="Calibri" w:hAnsi="Calibri" w:cs="Calibri"/>
                <w:sz w:val="18"/>
                <w:vertAlign w:val="superscript"/>
              </w:rPr>
              <w:t>2</w:t>
            </w:r>
          </w:p>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Internal standards are added prior lipid extraction</w:t>
            </w:r>
          </w:p>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To avoid loss of lipids, extraction was performed in glassware</w:t>
            </w:r>
          </w:p>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Samples are dissolved in methanol containing 10 </w:t>
            </w:r>
            <w:proofErr w:type="spellStart"/>
            <w:r w:rsidRPr="00D07A82">
              <w:rPr>
                <w:rFonts w:ascii="Calibri" w:hAnsi="Calibri" w:cs="Calibri"/>
                <w:sz w:val="18"/>
                <w:szCs w:val="18"/>
                <w:lang w:val="en-GB"/>
              </w:rPr>
              <w:t>mM</w:t>
            </w:r>
            <w:proofErr w:type="spellEnd"/>
            <w:r w:rsidRPr="00D07A82">
              <w:rPr>
                <w:rFonts w:ascii="Calibri" w:hAnsi="Calibri" w:cs="Calibri"/>
                <w:sz w:val="18"/>
                <w:szCs w:val="18"/>
                <w:lang w:val="en-GB"/>
              </w:rPr>
              <w:t xml:space="preserve"> ammonium acetate/chloroform (3/1 = v/v)</w:t>
            </w:r>
          </w:p>
          <w:tbl>
            <w:tblPr>
              <w:tblStyle w:val="TableGrid"/>
              <w:tblW w:w="6876" w:type="dxa"/>
              <w:tblInd w:w="432"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32"/>
              <w:gridCol w:w="1440"/>
              <w:gridCol w:w="1980"/>
              <w:gridCol w:w="2124"/>
            </w:tblGrid>
            <w:tr w:rsidR="00D538FD" w:rsidRPr="00D07A82" w:rsidTr="00C541D7">
              <w:tc>
                <w:tcPr>
                  <w:tcW w:w="1332" w:type="dxa"/>
                  <w:vAlign w:val="center"/>
                </w:tcPr>
                <w:p w:rsidR="00D538FD" w:rsidRPr="00D07A82" w:rsidRDefault="00D538FD"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Material </w:t>
                  </w:r>
                </w:p>
              </w:tc>
              <w:tc>
                <w:tcPr>
                  <w:tcW w:w="1440" w:type="dxa"/>
                  <w:vAlign w:val="center"/>
                </w:tcPr>
                <w:p w:rsidR="00D538FD" w:rsidRPr="00D07A82" w:rsidRDefault="00D538FD"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Material used </w:t>
                  </w:r>
                </w:p>
              </w:tc>
              <w:tc>
                <w:tcPr>
                  <w:tcW w:w="1980" w:type="dxa"/>
                  <w:vAlign w:val="center"/>
                </w:tcPr>
                <w:p w:rsidR="00D538FD" w:rsidRPr="00D07A82" w:rsidRDefault="00D538FD"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Internal Standard(s) </w:t>
                  </w:r>
                </w:p>
              </w:tc>
              <w:tc>
                <w:tcPr>
                  <w:tcW w:w="2124" w:type="dxa"/>
                  <w:vAlign w:val="center"/>
                </w:tcPr>
                <w:p w:rsidR="00D538FD" w:rsidRPr="00D07A82" w:rsidRDefault="00D538FD"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Internal Standard(s) added </w:t>
                  </w:r>
                </w:p>
              </w:tc>
            </w:tr>
            <w:tr w:rsidR="00D538FD" w:rsidRPr="00D07A82" w:rsidTr="00C541D7">
              <w:tc>
                <w:tcPr>
                  <w:tcW w:w="1332" w:type="dxa"/>
                  <w:vAlign w:val="center"/>
                </w:tcPr>
                <w:p w:rsidR="00D538FD" w:rsidRPr="00D07A82" w:rsidRDefault="00D538FD" w:rsidP="00D07A82">
                  <w:pPr>
                    <w:jc w:val="center"/>
                    <w:rPr>
                      <w:rFonts w:ascii="Calibri" w:hAnsi="Calibri" w:cs="Calibri"/>
                      <w:bCs/>
                      <w:sz w:val="18"/>
                      <w:szCs w:val="18"/>
                      <w:lang w:val="en-GB"/>
                    </w:rPr>
                  </w:pPr>
                  <w:r w:rsidRPr="00D07A82">
                    <w:rPr>
                      <w:rFonts w:ascii="Calibri" w:hAnsi="Calibri" w:cs="Calibri"/>
                      <w:bCs/>
                      <w:sz w:val="18"/>
                      <w:szCs w:val="18"/>
                      <w:lang w:val="en-GB"/>
                    </w:rPr>
                    <w:t>Cultured cells</w:t>
                  </w:r>
                </w:p>
              </w:tc>
              <w:tc>
                <w:tcPr>
                  <w:tcW w:w="1440" w:type="dxa"/>
                  <w:vAlign w:val="center"/>
                </w:tcPr>
                <w:p w:rsidR="00D538FD" w:rsidRPr="00D07A82" w:rsidRDefault="00D538FD" w:rsidP="00D07A82">
                  <w:pPr>
                    <w:jc w:val="center"/>
                    <w:rPr>
                      <w:rFonts w:ascii="Calibri" w:hAnsi="Calibri" w:cs="Calibri"/>
                      <w:sz w:val="18"/>
                      <w:szCs w:val="18"/>
                      <w:lang w:val="en-GB"/>
                    </w:rPr>
                  </w:pPr>
                  <w:r w:rsidRPr="00D07A82">
                    <w:rPr>
                      <w:rFonts w:ascii="Calibri" w:hAnsi="Calibri" w:cs="Calibri"/>
                      <w:sz w:val="18"/>
                      <w:szCs w:val="18"/>
                      <w:lang w:val="en-GB"/>
                    </w:rPr>
                    <w:t>100µg protein</w:t>
                  </w:r>
                </w:p>
              </w:tc>
              <w:tc>
                <w:tcPr>
                  <w:tcW w:w="1980" w:type="dxa"/>
                  <w:vAlign w:val="center"/>
                </w:tcPr>
                <w:p w:rsidR="00D538FD" w:rsidRPr="00D07A82" w:rsidRDefault="00D538FD" w:rsidP="00D07A82">
                  <w:pPr>
                    <w:jc w:val="center"/>
                    <w:rPr>
                      <w:rFonts w:ascii="Calibri" w:hAnsi="Calibri" w:cs="Calibri"/>
                      <w:sz w:val="18"/>
                      <w:szCs w:val="18"/>
                      <w:lang w:val="en-GB"/>
                    </w:rPr>
                  </w:pPr>
                  <w:r w:rsidRPr="00D07A82">
                    <w:rPr>
                      <w:rFonts w:ascii="Calibri" w:hAnsi="Calibri" w:cs="Calibri"/>
                      <w:sz w:val="18"/>
                      <w:szCs w:val="18"/>
                      <w:lang w:val="en-GB"/>
                    </w:rPr>
                    <w:t>LPC 13:0,  LPC 19:0</w:t>
                  </w:r>
                </w:p>
              </w:tc>
              <w:tc>
                <w:tcPr>
                  <w:tcW w:w="2124" w:type="dxa"/>
                  <w:vAlign w:val="center"/>
                </w:tcPr>
                <w:p w:rsidR="00D538FD" w:rsidRPr="00D07A82" w:rsidRDefault="00D538FD" w:rsidP="00D07A82">
                  <w:pPr>
                    <w:jc w:val="center"/>
                    <w:rPr>
                      <w:rFonts w:ascii="Calibri" w:hAnsi="Calibri" w:cs="Calibri"/>
                      <w:sz w:val="18"/>
                      <w:szCs w:val="18"/>
                      <w:lang w:val="en-GB"/>
                    </w:rPr>
                  </w:pPr>
                  <w:r w:rsidRPr="00D07A82">
                    <w:rPr>
                      <w:rFonts w:ascii="Calibri" w:hAnsi="Calibri" w:cs="Calibri"/>
                      <w:sz w:val="18"/>
                      <w:szCs w:val="18"/>
                      <w:lang w:val="en-GB"/>
                    </w:rPr>
                    <w:t xml:space="preserve">50ng each </w:t>
                  </w:r>
                </w:p>
              </w:tc>
            </w:tr>
            <w:tr w:rsidR="00D538FD" w:rsidRPr="00D07A82" w:rsidTr="00C541D7">
              <w:tc>
                <w:tcPr>
                  <w:tcW w:w="1332" w:type="dxa"/>
                  <w:vAlign w:val="center"/>
                </w:tcPr>
                <w:p w:rsidR="00D538FD" w:rsidRPr="00D07A82" w:rsidRDefault="00D538FD" w:rsidP="00D07A82">
                  <w:pPr>
                    <w:jc w:val="center"/>
                    <w:rPr>
                      <w:rFonts w:ascii="Calibri" w:hAnsi="Calibri" w:cs="Calibri"/>
                      <w:bCs/>
                      <w:sz w:val="18"/>
                      <w:szCs w:val="18"/>
                      <w:lang w:val="en-GB"/>
                    </w:rPr>
                  </w:pPr>
                  <w:r w:rsidRPr="00D07A82">
                    <w:rPr>
                      <w:rFonts w:ascii="Calibri" w:hAnsi="Calibri" w:cs="Calibri"/>
                      <w:bCs/>
                      <w:sz w:val="18"/>
                      <w:szCs w:val="18"/>
                      <w:lang w:val="en-GB"/>
                    </w:rPr>
                    <w:t>Human plasma</w:t>
                  </w:r>
                </w:p>
              </w:tc>
              <w:tc>
                <w:tcPr>
                  <w:tcW w:w="1440" w:type="dxa"/>
                  <w:vAlign w:val="center"/>
                </w:tcPr>
                <w:p w:rsidR="00D538FD" w:rsidRPr="00D07A82" w:rsidRDefault="00D538FD" w:rsidP="00D07A82">
                  <w:pPr>
                    <w:jc w:val="center"/>
                    <w:rPr>
                      <w:rFonts w:ascii="Calibri" w:hAnsi="Calibri" w:cs="Calibri"/>
                      <w:sz w:val="18"/>
                      <w:szCs w:val="18"/>
                      <w:lang w:val="en-GB"/>
                    </w:rPr>
                  </w:pPr>
                  <w:r w:rsidRPr="00D07A82">
                    <w:rPr>
                      <w:rFonts w:ascii="Calibri" w:hAnsi="Calibri" w:cs="Calibri"/>
                      <w:sz w:val="18"/>
                      <w:szCs w:val="18"/>
                      <w:lang w:val="en-GB"/>
                    </w:rPr>
                    <w:t>20µl</w:t>
                  </w:r>
                </w:p>
              </w:tc>
              <w:tc>
                <w:tcPr>
                  <w:tcW w:w="1980" w:type="dxa"/>
                  <w:vAlign w:val="center"/>
                </w:tcPr>
                <w:p w:rsidR="00D538FD" w:rsidRPr="00D07A82" w:rsidRDefault="00D538FD" w:rsidP="00D07A82">
                  <w:pPr>
                    <w:jc w:val="center"/>
                    <w:rPr>
                      <w:rFonts w:ascii="Calibri" w:hAnsi="Calibri" w:cs="Calibri"/>
                      <w:sz w:val="18"/>
                      <w:szCs w:val="18"/>
                      <w:lang w:val="en-GB"/>
                    </w:rPr>
                  </w:pPr>
                  <w:r w:rsidRPr="00D07A82">
                    <w:rPr>
                      <w:rFonts w:ascii="Calibri" w:hAnsi="Calibri" w:cs="Calibri"/>
                      <w:sz w:val="18"/>
                      <w:szCs w:val="18"/>
                      <w:lang w:val="en-GB"/>
                    </w:rPr>
                    <w:t>LPC 13:0,  LPC 19:0</w:t>
                  </w:r>
                </w:p>
              </w:tc>
              <w:tc>
                <w:tcPr>
                  <w:tcW w:w="2124" w:type="dxa"/>
                  <w:vAlign w:val="center"/>
                </w:tcPr>
                <w:p w:rsidR="00D538FD" w:rsidRPr="00D07A82" w:rsidRDefault="00D538FD" w:rsidP="00D07A82">
                  <w:pPr>
                    <w:jc w:val="center"/>
                    <w:rPr>
                      <w:rFonts w:ascii="Calibri" w:hAnsi="Calibri" w:cs="Calibri"/>
                      <w:sz w:val="18"/>
                      <w:szCs w:val="18"/>
                      <w:lang w:val="en-GB"/>
                    </w:rPr>
                  </w:pPr>
                  <w:r w:rsidRPr="00D07A82">
                    <w:rPr>
                      <w:rFonts w:ascii="Calibri" w:hAnsi="Calibri" w:cs="Calibri"/>
                      <w:sz w:val="18"/>
                      <w:szCs w:val="18"/>
                      <w:lang w:val="en-GB"/>
                    </w:rPr>
                    <w:t>1500ng each</w:t>
                  </w:r>
                </w:p>
              </w:tc>
            </w:tr>
          </w:tbl>
          <w:p w:rsidR="00D538FD" w:rsidRPr="00D07A82" w:rsidRDefault="00D538FD" w:rsidP="00D07A82">
            <w:pPr>
              <w:rPr>
                <w:rFonts w:ascii="Calibri" w:hAnsi="Calibri" w:cs="Calibri"/>
                <w:sz w:val="18"/>
                <w:szCs w:val="18"/>
                <w:lang w:val="en-GB"/>
              </w:rPr>
            </w:pPr>
          </w:p>
        </w:tc>
      </w:tr>
      <w:tr w:rsidR="00D538FD" w:rsidRPr="00D07A82" w:rsidTr="00C541D7">
        <w:tc>
          <w:tcPr>
            <w:tcW w:w="1656" w:type="dxa"/>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Instrumentation and method</w:t>
            </w:r>
          </w:p>
        </w:tc>
        <w:tc>
          <w:tcPr>
            <w:tcW w:w="7632" w:type="dxa"/>
          </w:tcPr>
          <w:p w:rsidR="00D538FD" w:rsidRPr="00D07A82" w:rsidRDefault="00D538FD" w:rsidP="00D07A82">
            <w:pPr>
              <w:rPr>
                <w:rFonts w:ascii="Calibri" w:hAnsi="Calibri" w:cs="Calibri"/>
                <w:sz w:val="18"/>
                <w:szCs w:val="18"/>
                <w:lang w:val="en-GB"/>
              </w:rPr>
            </w:pPr>
            <w:r w:rsidRPr="00D07A82">
              <w:rPr>
                <w:rFonts w:ascii="Calibri" w:hAnsi="Calibri" w:cs="Calibri"/>
                <w:sz w:val="18"/>
                <w:szCs w:val="18"/>
                <w:lang w:val="en-GB"/>
              </w:rPr>
              <w:t>Pump</w:t>
            </w:r>
          </w:p>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Type: binary high pressure gradient (Agilent 1100)</w:t>
            </w:r>
          </w:p>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Mode: isocratic flow gradient </w:t>
            </w:r>
          </w:p>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Solvent(s): Methanol containing 10 </w:t>
            </w:r>
            <w:proofErr w:type="spellStart"/>
            <w:r w:rsidRPr="00D07A82">
              <w:rPr>
                <w:rFonts w:ascii="Calibri" w:hAnsi="Calibri" w:cs="Calibri"/>
                <w:sz w:val="18"/>
                <w:szCs w:val="18"/>
                <w:lang w:val="en-GB"/>
              </w:rPr>
              <w:t>mM</w:t>
            </w:r>
            <w:proofErr w:type="spellEnd"/>
            <w:r w:rsidRPr="00D07A82">
              <w:rPr>
                <w:rFonts w:ascii="Calibri" w:hAnsi="Calibri" w:cs="Calibri"/>
                <w:sz w:val="18"/>
                <w:szCs w:val="18"/>
                <w:lang w:val="en-GB"/>
              </w:rPr>
              <w:t xml:space="preserve"> ammonium acetate/chloroform (3/1 = v/v) </w:t>
            </w:r>
          </w:p>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rPr>
              <w:t xml:space="preserve">Flow gradient: </w:t>
            </w:r>
          </w:p>
          <w:tbl>
            <w:tblPr>
              <w:tblStyle w:val="TableGrid"/>
              <w:tblW w:w="6876" w:type="dxa"/>
              <w:tblInd w:w="432"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19"/>
              <w:gridCol w:w="1719"/>
              <w:gridCol w:w="1719"/>
              <w:gridCol w:w="1719"/>
            </w:tblGrid>
            <w:tr w:rsidR="00D538FD" w:rsidRPr="00D07A82" w:rsidTr="00C541D7">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Time [min]</w:t>
                  </w:r>
                </w:p>
              </w:tc>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Flow [ml/min] </w:t>
                  </w:r>
                </w:p>
              </w:tc>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 Solvent A </w:t>
                  </w:r>
                </w:p>
              </w:tc>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 Solvent B </w:t>
                  </w:r>
                </w:p>
              </w:tc>
            </w:tr>
            <w:tr w:rsidR="00D538FD" w:rsidRPr="00D07A82" w:rsidTr="00C541D7">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0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0.05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 </w:t>
                  </w:r>
                </w:p>
              </w:tc>
            </w:tr>
            <w:tr w:rsidR="00D538FD" w:rsidRPr="00D07A82" w:rsidTr="00C541D7">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0.1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0.03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 </w:t>
                  </w:r>
                </w:p>
              </w:tc>
            </w:tr>
            <w:tr w:rsidR="00D538FD" w:rsidRPr="00D07A82" w:rsidTr="00C541D7">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1.1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0.2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 </w:t>
                  </w:r>
                </w:p>
              </w:tc>
            </w:tr>
            <w:tr w:rsidR="00D538FD" w:rsidRPr="00D07A82" w:rsidTr="00C541D7">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1.3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0.05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 </w:t>
                  </w:r>
                </w:p>
              </w:tc>
            </w:tr>
          </w:tbl>
          <w:p w:rsidR="00D538FD" w:rsidRPr="00D07A82" w:rsidRDefault="00D538FD" w:rsidP="00D07A82">
            <w:pPr>
              <w:rPr>
                <w:rFonts w:ascii="Calibri" w:hAnsi="Calibri" w:cs="Calibri"/>
                <w:sz w:val="18"/>
                <w:szCs w:val="18"/>
                <w:lang w:val="en-GB"/>
              </w:rPr>
            </w:pPr>
            <w:proofErr w:type="spellStart"/>
            <w:r w:rsidRPr="00D07A82">
              <w:rPr>
                <w:rFonts w:ascii="Calibri" w:hAnsi="Calibri" w:cs="Calibri"/>
                <w:sz w:val="18"/>
                <w:szCs w:val="18"/>
                <w:lang w:val="en-GB"/>
              </w:rPr>
              <w:t>Autosampler</w:t>
            </w:r>
            <w:proofErr w:type="spellEnd"/>
          </w:p>
          <w:p w:rsidR="00D538FD" w:rsidRPr="00D07A82" w:rsidRDefault="00D538FD" w:rsidP="00D07A82">
            <w:pPr>
              <w:numPr>
                <w:ilvl w:val="0"/>
                <w:numId w:val="6"/>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w:t>
            </w:r>
            <w:r w:rsidR="005D2111" w:rsidRPr="00D07A82">
              <w:rPr>
                <w:rFonts w:ascii="Calibri" w:hAnsi="Calibri" w:cs="Calibri"/>
                <w:sz w:val="18"/>
                <w:szCs w:val="18"/>
                <w:lang w:val="en-GB"/>
              </w:rPr>
              <w:t>ype: CTC Pal</w:t>
            </w:r>
          </w:p>
          <w:p w:rsidR="00D538FD" w:rsidRPr="00D07A82" w:rsidRDefault="00D538FD" w:rsidP="00D07A82">
            <w:pPr>
              <w:numPr>
                <w:ilvl w:val="0"/>
                <w:numId w:val="6"/>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Injection volume:</w:t>
            </w:r>
            <w:r w:rsidR="005D2111" w:rsidRPr="00D07A82">
              <w:rPr>
                <w:rFonts w:ascii="Calibri" w:hAnsi="Calibri" w:cs="Calibri"/>
                <w:sz w:val="18"/>
                <w:szCs w:val="18"/>
                <w:lang w:val="en-GB"/>
              </w:rPr>
              <w:t xml:space="preserve"> 20µl</w:t>
            </w:r>
          </w:p>
          <w:p w:rsidR="00D538FD" w:rsidRPr="00D07A82" w:rsidRDefault="00D538FD" w:rsidP="00D07A82">
            <w:pPr>
              <w:numPr>
                <w:ilvl w:val="0"/>
                <w:numId w:val="6"/>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Wash solvent: methanol/chloroform = 1/1 </w:t>
            </w:r>
          </w:p>
          <w:p w:rsidR="00D538FD" w:rsidRPr="00D07A82" w:rsidRDefault="00D538FD" w:rsidP="00D07A82">
            <w:pPr>
              <w:rPr>
                <w:rFonts w:ascii="Calibri" w:hAnsi="Calibri" w:cs="Calibri"/>
                <w:sz w:val="18"/>
                <w:szCs w:val="18"/>
                <w:lang w:val="en-GB"/>
              </w:rPr>
            </w:pPr>
            <w:r w:rsidRPr="00D07A82">
              <w:rPr>
                <w:rFonts w:ascii="Calibri" w:hAnsi="Calibri" w:cs="Calibri"/>
                <w:sz w:val="18"/>
                <w:szCs w:val="18"/>
                <w:lang w:val="en-GB"/>
              </w:rPr>
              <w:t xml:space="preserve">Mass spectrometer </w:t>
            </w:r>
          </w:p>
          <w:p w:rsidR="00D538FD" w:rsidRPr="00D07A82" w:rsidRDefault="00D538FD"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Type: Triple quadrupole (Micromass, Quattro Ultim</w:t>
            </w:r>
            <w:r w:rsidR="00790B4C" w:rsidRPr="00D07A82">
              <w:rPr>
                <w:rFonts w:ascii="Calibri" w:hAnsi="Calibri" w:cs="Calibri"/>
                <w:sz w:val="18"/>
                <w:szCs w:val="18"/>
                <w:lang w:val="it-IT"/>
              </w:rPr>
              <w:t>a)</w:t>
            </w:r>
            <w:r w:rsidRPr="00D07A82">
              <w:rPr>
                <w:rFonts w:ascii="Calibri" w:hAnsi="Calibri" w:cs="Calibri"/>
                <w:sz w:val="18"/>
                <w:szCs w:val="18"/>
                <w:lang w:val="it-IT"/>
              </w:rPr>
              <w:t xml:space="preserve"> </w:t>
            </w:r>
          </w:p>
          <w:p w:rsidR="00D538FD" w:rsidRPr="00D07A82" w:rsidRDefault="00D538FD"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 xml:space="preserve">Source temperature: 300°C </w:t>
            </w:r>
          </w:p>
          <w:p w:rsidR="00D538FD" w:rsidRPr="00D07A82" w:rsidRDefault="00D538FD"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I</w:t>
            </w:r>
            <w:r w:rsidR="009222E5" w:rsidRPr="00D07A82">
              <w:rPr>
                <w:rFonts w:ascii="Calibri" w:hAnsi="Calibri" w:cs="Calibri"/>
                <w:sz w:val="18"/>
                <w:szCs w:val="18"/>
                <w:lang w:val="it-IT"/>
              </w:rPr>
              <w:t>onization mode: ESI positive</w:t>
            </w:r>
          </w:p>
          <w:p w:rsidR="00D538FD" w:rsidRPr="00D07A82" w:rsidRDefault="00D538FD"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 xml:space="preserve">Ionization voltage: 3500 V </w:t>
            </w:r>
          </w:p>
          <w:p w:rsidR="00D538FD" w:rsidRPr="00D07A82" w:rsidRDefault="00D538FD"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C</w:t>
            </w:r>
            <w:r w:rsidR="005D2111" w:rsidRPr="00D07A82">
              <w:rPr>
                <w:rFonts w:ascii="Calibri" w:hAnsi="Calibri" w:cs="Calibri"/>
                <w:sz w:val="18"/>
                <w:szCs w:val="18"/>
                <w:lang w:val="it-IT"/>
              </w:rPr>
              <w:t>ollision gas: Argon</w:t>
            </w:r>
          </w:p>
          <w:p w:rsidR="00D538FD" w:rsidRPr="00D07A82" w:rsidRDefault="00D538FD"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Collision gas pressure: 1.0 10</w:t>
            </w:r>
            <w:r w:rsidRPr="00D07A82">
              <w:rPr>
                <w:rFonts w:ascii="Calibri" w:hAnsi="Calibri" w:cs="Calibri"/>
                <w:sz w:val="18"/>
                <w:szCs w:val="18"/>
                <w:vertAlign w:val="superscript"/>
                <w:lang w:val="it-IT"/>
              </w:rPr>
              <w:t>-3</w:t>
            </w:r>
            <w:r w:rsidR="005D2111" w:rsidRPr="00D07A82">
              <w:rPr>
                <w:rFonts w:ascii="Calibri" w:hAnsi="Calibri" w:cs="Calibri"/>
                <w:sz w:val="18"/>
                <w:szCs w:val="18"/>
                <w:lang w:val="it-IT"/>
              </w:rPr>
              <w:t xml:space="preserve"> Torr</w:t>
            </w:r>
          </w:p>
          <w:p w:rsidR="00D538FD" w:rsidRPr="00D07A82" w:rsidRDefault="00D538FD"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 xml:space="preserve">Collision energy: 24 V </w:t>
            </w:r>
          </w:p>
          <w:p w:rsidR="00D538FD" w:rsidRPr="00D07A82" w:rsidRDefault="00D538FD" w:rsidP="00D07A82">
            <w:pPr>
              <w:numPr>
                <w:ilvl w:val="0"/>
                <w:numId w:val="5"/>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MS/MS-mode: precursor ion scan of m/z 184.1 </w:t>
            </w:r>
          </w:p>
        </w:tc>
      </w:tr>
      <w:tr w:rsidR="00D538FD" w:rsidRPr="00D07A82" w:rsidTr="00C541D7">
        <w:tc>
          <w:tcPr>
            <w:tcW w:w="1656" w:type="dxa"/>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Data analysis and quantification</w:t>
            </w:r>
          </w:p>
        </w:tc>
        <w:tc>
          <w:tcPr>
            <w:tcW w:w="7632" w:type="dxa"/>
          </w:tcPr>
          <w:p w:rsidR="00D538FD" w:rsidRPr="00D07A82" w:rsidRDefault="00D538FD" w:rsidP="00D07A82">
            <w:pPr>
              <w:rPr>
                <w:rFonts w:ascii="Calibri" w:hAnsi="Calibri" w:cs="Calibri"/>
                <w:sz w:val="18"/>
                <w:szCs w:val="18"/>
                <w:lang w:val="en-GB"/>
              </w:rPr>
            </w:pPr>
            <w:r w:rsidRPr="00D07A82">
              <w:rPr>
                <w:rFonts w:ascii="Calibri" w:hAnsi="Calibri" w:cs="Calibri"/>
                <w:sz w:val="18"/>
                <w:szCs w:val="18"/>
                <w:lang w:val="en-GB"/>
              </w:rPr>
              <w:t xml:space="preserve">Data handling </w:t>
            </w:r>
          </w:p>
          <w:p w:rsidR="00D538FD" w:rsidRPr="00D07A82" w:rsidRDefault="00D538FD" w:rsidP="00D07A82">
            <w:pPr>
              <w:numPr>
                <w:ilvl w:val="0"/>
                <w:numId w:val="2"/>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Combine spectra above half peak height </w:t>
            </w:r>
          </w:p>
          <w:p w:rsidR="00D538FD" w:rsidRPr="00D07A82" w:rsidRDefault="00D538FD" w:rsidP="00D07A82">
            <w:pPr>
              <w:numPr>
                <w:ilvl w:val="0"/>
                <w:numId w:val="2"/>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Smooth combined spectrum (if necessary), centroid combined spectrum, pick peak intensities </w:t>
            </w:r>
          </w:p>
          <w:p w:rsidR="00D538FD" w:rsidRPr="00D07A82" w:rsidRDefault="00D538FD" w:rsidP="00D07A82">
            <w:pPr>
              <w:rPr>
                <w:rFonts w:ascii="Calibri" w:hAnsi="Calibri" w:cs="Calibri"/>
                <w:sz w:val="18"/>
                <w:szCs w:val="18"/>
                <w:lang w:val="en-GB"/>
              </w:rPr>
            </w:pPr>
            <w:r w:rsidRPr="00D07A82">
              <w:rPr>
                <w:rFonts w:ascii="Calibri" w:hAnsi="Calibri" w:cs="Calibri"/>
                <w:sz w:val="18"/>
                <w:szCs w:val="18"/>
                <w:lang w:val="en-GB"/>
              </w:rPr>
              <w:t xml:space="preserve">Isotope correction </w:t>
            </w:r>
          </w:p>
          <w:p w:rsidR="00D538FD" w:rsidRPr="00D07A82" w:rsidRDefault="00D538FD" w:rsidP="00D07A82">
            <w:pPr>
              <w:numPr>
                <w:ilvl w:val="0"/>
                <w:numId w:val="3"/>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Using Excel Macros correcting the peak intensities in a sequential algorithm starting from low mass species </w:t>
            </w:r>
          </w:p>
          <w:p w:rsidR="00D538FD" w:rsidRPr="00D07A82" w:rsidRDefault="00D538FD" w:rsidP="00D07A82">
            <w:pPr>
              <w:numPr>
                <w:ilvl w:val="0"/>
                <w:numId w:val="3"/>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Five isotope peaks including the monoisotopic were used </w:t>
            </w:r>
          </w:p>
          <w:p w:rsidR="00D538FD" w:rsidRPr="00D07A82" w:rsidRDefault="00D538FD" w:rsidP="00D07A82">
            <w:pPr>
              <w:numPr>
                <w:ilvl w:val="0"/>
                <w:numId w:val="3"/>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The detailed algorithm </w:t>
            </w:r>
            <w:r w:rsidR="005D2111" w:rsidRPr="00D07A82">
              <w:rPr>
                <w:rFonts w:ascii="Calibri" w:hAnsi="Calibri" w:cs="Calibri"/>
                <w:sz w:val="18"/>
                <w:szCs w:val="18"/>
                <w:lang w:val="en-GB"/>
              </w:rPr>
              <w:t xml:space="preserve">is described in the appendix of Liebisch G, et </w:t>
            </w:r>
            <w:proofErr w:type="spellStart"/>
            <w:r w:rsidR="005D2111" w:rsidRPr="00D07A82">
              <w:rPr>
                <w:rFonts w:ascii="Calibri" w:hAnsi="Calibri" w:cs="Calibri"/>
                <w:sz w:val="18"/>
                <w:szCs w:val="18"/>
                <w:lang w:val="en-GB"/>
              </w:rPr>
              <w:t>al’s</w:t>
            </w:r>
            <w:proofErr w:type="spellEnd"/>
            <w:r w:rsidR="005D2111" w:rsidRPr="00D07A82">
              <w:rPr>
                <w:rFonts w:ascii="Calibri" w:hAnsi="Calibri" w:cs="Calibri"/>
                <w:sz w:val="18"/>
                <w:szCs w:val="18"/>
                <w:lang w:val="en-GB"/>
              </w:rPr>
              <w:t xml:space="preserve"> study</w:t>
            </w:r>
            <w:r w:rsidR="005D2111" w:rsidRPr="00D07A82">
              <w:rPr>
                <w:rFonts w:ascii="Calibri" w:hAnsi="Calibri" w:cs="Calibri"/>
                <w:sz w:val="18"/>
                <w:szCs w:val="18"/>
                <w:lang w:val="en-GB"/>
              </w:rPr>
              <w:fldChar w:fldCharType="begin"/>
            </w:r>
            <w:r w:rsidR="005D2111" w:rsidRPr="00D07A82">
              <w:rPr>
                <w:rFonts w:ascii="Calibri" w:hAnsi="Calibri" w:cs="Calibri"/>
                <w:sz w:val="18"/>
                <w:szCs w:val="18"/>
                <w:lang w:val="en-GB"/>
              </w:rPr>
              <w:instrText xml:space="preserve"> ADDIN ZOTERO_ITEM CSL_CITATION {"citationID":"5IKrTgh6","properties":{"formattedCitation":"\\super 3\\nosupersub{}","plainCitation":"3","noteIndex":0},"citationItems":[{"id":84,"uris":["http://zotero.org/users/6804816/items/HRYALWXI"],"uri":["http://zotero.org/users/6804816/items/HRYALWXI"],"itemData":{"id":84,"type":"article-journal","abstract":"The choline head group containing phosphatidylcholine (PC) and sphingomyelin (SPM) are major eukaryotic lipid components playing an important role in forming membrane microdomains and serve as precursor of signaling molecules. Both lipids can be monitored by positive ion mode electrospray tandem mass spectrometry using a parent ion scan of m/z 184. Although PC species appear at even m/z and SPM species at odd m/z, there may be a significant overlap of their isotopes. In order to separate PC and SPM species, an isotope correction algorithm was established, which utilizes calculated isotope percentages to correct the measured peak intensities for their isotopic overlap. We could demonstrate that this approach was applicable to correct the isotope overlap resulting from spiked PC and SPM species. Quantification was achieved by addition of different PC and SPM species prior to lipid extraction. The developed assay showed a precision, detection limit and robustness sufficient for routine analysis. Furthermore, an analysis time of only 1.3 min combined with automated data analysis using self-programmed Excel Macros allows high-throughput analysis. In summary, this assay may be a valuable tool for detailed lipid analysis of PC and SPM species in a variety of sample materials.","container-title":"Biochimica Et Biophysica Acta","DOI":"10.1016/j.bbalip.2004.09.003","ISSN":"0006-3002","issue":"1-2","journalAbbreviation":"Biochim Biophys Acta","language":"eng","note":"PMID: 15522827","page":"108-117","source":"PubMed","title":"High-throughput quantification of phosphatidylcholine and sphingomyelin by electrospray ionization tandem mass spectrometry coupled with isotope correction algorithm","volume":"1686","author":[{"family":"Liebisch","given":"Gerhard"},{"family":"Lieser","given":"Bernd"},{"family":"Rathenberg","given":"Jan"},{"family":"Drobnik","given":"Wolfgang"},{"family":"Schmitz","given":"Gerd"}],"issued":{"date-parts":[["2004",11,8]]}}}],"schema":"https://github.com/citation-style-language/schema/raw/master/csl-citation.json"} </w:instrText>
            </w:r>
            <w:r w:rsidR="005D2111" w:rsidRPr="00D07A82">
              <w:rPr>
                <w:rFonts w:ascii="Calibri" w:hAnsi="Calibri" w:cs="Calibri"/>
                <w:sz w:val="18"/>
                <w:szCs w:val="18"/>
                <w:lang w:val="en-GB"/>
              </w:rPr>
              <w:fldChar w:fldCharType="separate"/>
            </w:r>
            <w:r w:rsidR="005D2111" w:rsidRPr="00D07A82">
              <w:rPr>
                <w:rFonts w:ascii="Calibri" w:hAnsi="Calibri" w:cs="Calibri"/>
                <w:sz w:val="18"/>
                <w:vertAlign w:val="superscript"/>
              </w:rPr>
              <w:t>3</w:t>
            </w:r>
            <w:r w:rsidR="005D2111" w:rsidRPr="00D07A82">
              <w:rPr>
                <w:rFonts w:ascii="Calibri" w:hAnsi="Calibri" w:cs="Calibri"/>
                <w:sz w:val="18"/>
                <w:szCs w:val="18"/>
                <w:lang w:val="en-GB"/>
              </w:rPr>
              <w:fldChar w:fldCharType="end"/>
            </w:r>
          </w:p>
          <w:p w:rsidR="00D538FD" w:rsidRPr="00D07A82" w:rsidRDefault="00D538FD" w:rsidP="00D07A82">
            <w:pPr>
              <w:rPr>
                <w:rFonts w:ascii="Calibri" w:hAnsi="Calibri" w:cs="Calibri"/>
                <w:sz w:val="18"/>
                <w:szCs w:val="18"/>
                <w:lang w:val="en-GB"/>
              </w:rPr>
            </w:pPr>
            <w:r w:rsidRPr="00D07A82">
              <w:rPr>
                <w:rFonts w:ascii="Calibri" w:hAnsi="Calibri" w:cs="Calibri"/>
                <w:sz w:val="18"/>
                <w:szCs w:val="18"/>
                <w:lang w:val="en-GB"/>
              </w:rPr>
              <w:t xml:space="preserve">Calibration and quantification </w:t>
            </w:r>
          </w:p>
          <w:p w:rsidR="00D538FD" w:rsidRPr="00D07A82" w:rsidRDefault="00D538FD" w:rsidP="00D07A82">
            <w:pPr>
              <w:numPr>
                <w:ilvl w:val="0"/>
                <w:numId w:val="4"/>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Calibration type: matrix calibration - addition of naturally occurring species </w:t>
            </w:r>
          </w:p>
          <w:p w:rsidR="00D538FD" w:rsidRPr="00D07A82" w:rsidRDefault="00D538FD" w:rsidP="00D07A82">
            <w:pPr>
              <w:numPr>
                <w:ilvl w:val="0"/>
                <w:numId w:val="4"/>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rPr>
              <w:t>Species used for calibration:</w:t>
            </w:r>
          </w:p>
          <w:tbl>
            <w:tblPr>
              <w:tblStyle w:val="TableGrid"/>
              <w:tblW w:w="6984" w:type="dxa"/>
              <w:tblInd w:w="432"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28"/>
              <w:gridCol w:w="2328"/>
              <w:gridCol w:w="2328"/>
            </w:tblGrid>
            <w:tr w:rsidR="00D538FD" w:rsidRPr="00D07A82" w:rsidTr="00C541D7">
              <w:tc>
                <w:tcPr>
                  <w:tcW w:w="2328"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Species</w:t>
                  </w:r>
                </w:p>
              </w:tc>
              <w:tc>
                <w:tcPr>
                  <w:tcW w:w="2328"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Cultured cells </w:t>
                  </w:r>
                </w:p>
              </w:tc>
              <w:tc>
                <w:tcPr>
                  <w:tcW w:w="2328"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Human plasma </w:t>
                  </w:r>
                </w:p>
              </w:tc>
            </w:tr>
            <w:tr w:rsidR="00D538FD" w:rsidRPr="00D07A82" w:rsidTr="00C541D7">
              <w:tc>
                <w:tcPr>
                  <w:tcW w:w="2328"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LPC 16:0 </w:t>
                  </w:r>
                </w:p>
              </w:tc>
              <w:tc>
                <w:tcPr>
                  <w:tcW w:w="2328"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0 - 100 pmol </w:t>
                  </w:r>
                </w:p>
              </w:tc>
              <w:tc>
                <w:tcPr>
                  <w:tcW w:w="2328"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0 - 1000 pmol </w:t>
                  </w:r>
                </w:p>
              </w:tc>
            </w:tr>
            <w:tr w:rsidR="00D538FD" w:rsidRPr="00D07A82" w:rsidTr="00C541D7">
              <w:tc>
                <w:tcPr>
                  <w:tcW w:w="2328"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LPC 18:0 </w:t>
                  </w:r>
                </w:p>
              </w:tc>
              <w:tc>
                <w:tcPr>
                  <w:tcW w:w="2328"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0 - 100 pmol </w:t>
                  </w:r>
                </w:p>
              </w:tc>
              <w:tc>
                <w:tcPr>
                  <w:tcW w:w="2328"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0 - 1000 pmol </w:t>
                  </w:r>
                </w:p>
              </w:tc>
            </w:tr>
            <w:tr w:rsidR="00D538FD" w:rsidRPr="00D07A82" w:rsidTr="00C541D7">
              <w:tc>
                <w:tcPr>
                  <w:tcW w:w="2328"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LPC 18:1 </w:t>
                  </w:r>
                </w:p>
              </w:tc>
              <w:tc>
                <w:tcPr>
                  <w:tcW w:w="2328"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0 - 100 pmol </w:t>
                  </w:r>
                </w:p>
              </w:tc>
              <w:tc>
                <w:tcPr>
                  <w:tcW w:w="2328"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0 - 1000 pmol </w:t>
                  </w:r>
                </w:p>
              </w:tc>
            </w:tr>
          </w:tbl>
          <w:p w:rsidR="00D538FD" w:rsidRPr="00D07A82" w:rsidRDefault="00D538FD" w:rsidP="00D07A82">
            <w:pPr>
              <w:rPr>
                <w:rFonts w:ascii="Calibri" w:hAnsi="Calibri" w:cs="Calibri"/>
                <w:sz w:val="18"/>
                <w:szCs w:val="18"/>
                <w:lang w:val="en-GB"/>
              </w:rPr>
            </w:pPr>
          </w:p>
        </w:tc>
      </w:tr>
      <w:tr w:rsidR="00D538FD" w:rsidRPr="00D07A82" w:rsidTr="00C541D7">
        <w:tc>
          <w:tcPr>
            <w:tcW w:w="1656" w:type="dxa"/>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Method validation</w:t>
            </w:r>
          </w:p>
        </w:tc>
        <w:tc>
          <w:tcPr>
            <w:tcW w:w="7632" w:type="dxa"/>
          </w:tcPr>
          <w:p w:rsidR="00D538FD" w:rsidRPr="00D07A82" w:rsidRDefault="00D538FD" w:rsidP="00D07A82">
            <w:pPr>
              <w:rPr>
                <w:rFonts w:ascii="Calibri" w:hAnsi="Calibri" w:cs="Calibri"/>
                <w:sz w:val="18"/>
                <w:szCs w:val="18"/>
                <w:lang w:val="en-GB"/>
              </w:rPr>
            </w:pPr>
            <w:r w:rsidRPr="00D07A82">
              <w:rPr>
                <w:rFonts w:ascii="Calibri" w:hAnsi="Calibri" w:cs="Calibri"/>
                <w:sz w:val="18"/>
                <w:szCs w:val="18"/>
                <w:lang w:val="en-GB"/>
              </w:rPr>
              <w:t xml:space="preserve">Precision </w:t>
            </w:r>
          </w:p>
          <w:p w:rsidR="00D538FD" w:rsidRPr="00D07A82" w:rsidRDefault="00D538FD" w:rsidP="00D07A82">
            <w:pPr>
              <w:numPr>
                <w:ilvl w:val="0"/>
                <w:numId w:val="1"/>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CV within-run: 3 % (major), 12 % (minor), CV total: 12 % (major), 25 % (minor) </w:t>
            </w:r>
          </w:p>
          <w:p w:rsidR="00D538FD" w:rsidRPr="00D07A82" w:rsidRDefault="00D538FD" w:rsidP="00D07A82">
            <w:pPr>
              <w:rPr>
                <w:rFonts w:ascii="Calibri" w:hAnsi="Calibri" w:cs="Calibri"/>
                <w:sz w:val="18"/>
                <w:szCs w:val="18"/>
                <w:lang w:val="en-GB"/>
              </w:rPr>
            </w:pPr>
            <w:r w:rsidRPr="00D07A82">
              <w:rPr>
                <w:rFonts w:ascii="Calibri" w:hAnsi="Calibri" w:cs="Calibri"/>
                <w:sz w:val="18"/>
                <w:szCs w:val="18"/>
                <w:lang w:val="en-GB"/>
              </w:rPr>
              <w:t xml:space="preserve">Detection limit </w:t>
            </w:r>
          </w:p>
          <w:p w:rsidR="00D538FD" w:rsidRPr="00D07A82" w:rsidRDefault="00D538FD" w:rsidP="00D07A82">
            <w:pPr>
              <w:numPr>
                <w:ilvl w:val="0"/>
                <w:numId w:val="1"/>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0.6 - 0.8µM in plasma </w:t>
            </w:r>
          </w:p>
        </w:tc>
      </w:tr>
    </w:tbl>
    <w:p w:rsidR="00D538FD" w:rsidRPr="00D07A82" w:rsidRDefault="00D538FD" w:rsidP="00D07A82">
      <w:pPr>
        <w:rPr>
          <w:rFonts w:ascii="Calibri" w:hAnsi="Calibri" w:cs="Calibri"/>
          <w:sz w:val="16"/>
          <w:szCs w:val="22"/>
          <w:lang w:val="en-US"/>
        </w:rPr>
      </w:pPr>
    </w:p>
    <w:p w:rsidR="00D538FD" w:rsidRPr="00D07A82" w:rsidRDefault="00D538FD" w:rsidP="00D07A82">
      <w:pPr>
        <w:rPr>
          <w:rFonts w:ascii="Calibri" w:hAnsi="Calibri" w:cs="Calibri"/>
          <w:sz w:val="16"/>
          <w:szCs w:val="22"/>
          <w:lang w:val="en-US"/>
        </w:rPr>
      </w:pPr>
    </w:p>
    <w:p w:rsidR="009E3F36" w:rsidRPr="00D07A82" w:rsidRDefault="00D538FD" w:rsidP="00D07A82">
      <w:pPr>
        <w:rPr>
          <w:rFonts w:ascii="Calibri" w:hAnsi="Calibri" w:cs="Calibri"/>
          <w:sz w:val="16"/>
          <w:szCs w:val="22"/>
          <w:lang w:val="en-US"/>
        </w:rPr>
      </w:pPr>
      <w:r w:rsidRPr="00D07A82">
        <w:rPr>
          <w:rFonts w:ascii="Calibri" w:hAnsi="Calibri" w:cs="Calibri"/>
          <w:sz w:val="16"/>
          <w:szCs w:val="22"/>
          <w:lang w:val="en-US"/>
        </w:rPr>
        <w:br w:type="page"/>
      </w:r>
    </w:p>
    <w:p w:rsidR="00D538FD" w:rsidRPr="00D07A82" w:rsidRDefault="00D538FD" w:rsidP="00D07A82">
      <w:pPr>
        <w:pStyle w:val="Katharina"/>
        <w:spacing w:line="240" w:lineRule="auto"/>
        <w:rPr>
          <w:rFonts w:ascii="Calibri" w:hAnsi="Calibri" w:cs="Calibri"/>
          <w:sz w:val="22"/>
          <w:szCs w:val="22"/>
        </w:rPr>
      </w:pPr>
      <w:r w:rsidRPr="00D07A82">
        <w:rPr>
          <w:rFonts w:ascii="Calibri" w:hAnsi="Calibri" w:cs="Calibri"/>
          <w:sz w:val="22"/>
          <w:szCs w:val="22"/>
        </w:rPr>
        <w:lastRenderedPageBreak/>
        <w:t>Supplementary Material 2</w:t>
      </w:r>
    </w:p>
    <w:p w:rsidR="00D538FD" w:rsidRPr="00D07A82" w:rsidRDefault="00D538FD" w:rsidP="00D07A82">
      <w:pPr>
        <w:pStyle w:val="Katharina"/>
        <w:spacing w:line="240" w:lineRule="auto"/>
        <w:rPr>
          <w:rFonts w:ascii="Calibri" w:hAnsi="Calibri" w:cs="Calibri"/>
          <w:sz w:val="16"/>
          <w:szCs w:val="22"/>
          <w:lang w:val="en-US"/>
        </w:rPr>
      </w:pPr>
      <w:r w:rsidRPr="00D07A82">
        <w:rPr>
          <w:rFonts w:ascii="Calibri" w:hAnsi="Calibri" w:cs="Calibri"/>
          <w:sz w:val="22"/>
          <w:szCs w:val="22"/>
          <w:lang w:val="en-US"/>
        </w:rPr>
        <w:t xml:space="preserve">Protocol for high-throughput quantification of distinct </w:t>
      </w:r>
      <w:r w:rsidR="005D2111" w:rsidRPr="00D07A82">
        <w:rPr>
          <w:rFonts w:ascii="Calibri" w:hAnsi="Calibri" w:cs="Calibri"/>
          <w:sz w:val="22"/>
          <w:szCs w:val="22"/>
          <w:lang w:val="en-US"/>
        </w:rPr>
        <w:t>PLPE</w:t>
      </w:r>
      <w:r w:rsidRPr="00D07A82">
        <w:rPr>
          <w:rFonts w:ascii="Calibri" w:hAnsi="Calibri" w:cs="Calibri"/>
          <w:sz w:val="22"/>
          <w:szCs w:val="22"/>
          <w:lang w:val="en-US"/>
        </w:rPr>
        <w:t xml:space="preserve"> species by ESI-MS/MS (for more information see</w:t>
      </w:r>
      <w:r w:rsidR="005D2111" w:rsidRPr="00D07A82">
        <w:rPr>
          <w:rFonts w:ascii="Calibri" w:hAnsi="Calibri"/>
        </w:rPr>
        <w:t xml:space="preserve"> </w:t>
      </w:r>
      <w:hyperlink r:id="rId6" w:history="1">
        <w:r w:rsidR="005D2111" w:rsidRPr="00D07A82">
          <w:rPr>
            <w:rStyle w:val="Hyperlink"/>
            <w:rFonts w:ascii="Calibri" w:hAnsi="Calibri" w:cs="Calibri"/>
            <w:sz w:val="22"/>
            <w:szCs w:val="22"/>
            <w:lang w:val="en-US"/>
          </w:rPr>
          <w:t>https://www.lipidomicnet.org/index.php/Phosphatidylethanolamine-based_plasmalogens_-_ESI-MS/MS_-_Liebisch_et_al.</w:t>
        </w:r>
      </w:hyperlink>
      <w:r w:rsidR="005D2111" w:rsidRPr="00D07A82">
        <w:rPr>
          <w:rFonts w:ascii="Calibri" w:hAnsi="Calibri" w:cs="Calibri"/>
          <w:sz w:val="22"/>
          <w:szCs w:val="22"/>
          <w:lang w:val="en-US"/>
        </w:rPr>
        <w:t>)</w:t>
      </w:r>
      <w:r w:rsidR="005D2111" w:rsidRPr="00D07A82">
        <w:rPr>
          <w:rFonts w:ascii="Calibri" w:hAnsi="Calibri" w:cs="Calibri"/>
          <w:sz w:val="22"/>
          <w:vertAlign w:val="superscript"/>
        </w:rPr>
        <w:t>3</w:t>
      </w:r>
      <w:proofErr w:type="gramStart"/>
      <w:r w:rsidR="005D2111" w:rsidRPr="00D07A82">
        <w:rPr>
          <w:rFonts w:ascii="Calibri" w:hAnsi="Calibri" w:cs="Calibri"/>
          <w:sz w:val="22"/>
          <w:vertAlign w:val="superscript"/>
        </w:rPr>
        <w:t>,4</w:t>
      </w:r>
      <w:proofErr w:type="gramEnd"/>
    </w:p>
    <w:tbl>
      <w:tblPr>
        <w:tblStyle w:val="TableGrid"/>
        <w:tblW w:w="9288" w:type="dxa"/>
        <w:tblBorders>
          <w:left w:val="none" w:sz="0" w:space="0" w:color="auto"/>
          <w:right w:val="none" w:sz="0" w:space="0" w:color="auto"/>
          <w:insideV w:val="none" w:sz="0" w:space="0" w:color="auto"/>
        </w:tblBorders>
        <w:tblLook w:val="01E0" w:firstRow="1" w:lastRow="1" w:firstColumn="1" w:lastColumn="1" w:noHBand="0" w:noVBand="0"/>
      </w:tblPr>
      <w:tblGrid>
        <w:gridCol w:w="1656"/>
        <w:gridCol w:w="7632"/>
      </w:tblGrid>
      <w:tr w:rsidR="00D538FD" w:rsidRPr="00D07A82" w:rsidTr="00C541D7">
        <w:tc>
          <w:tcPr>
            <w:tcW w:w="1656" w:type="dxa"/>
          </w:tcPr>
          <w:p w:rsidR="00D538FD" w:rsidRPr="00D07A82" w:rsidRDefault="00D538FD" w:rsidP="00D07A82">
            <w:pPr>
              <w:jc w:val="center"/>
              <w:rPr>
                <w:rFonts w:ascii="Calibri" w:hAnsi="Calibri" w:cs="Calibri"/>
                <w:sz w:val="18"/>
                <w:szCs w:val="18"/>
                <w:lang w:val="en-GB"/>
              </w:rPr>
            </w:pPr>
            <w:r w:rsidRPr="00D07A82">
              <w:rPr>
                <w:rFonts w:ascii="Calibri" w:hAnsi="Calibri" w:cs="Calibri"/>
                <w:sz w:val="18"/>
                <w:szCs w:val="18"/>
                <w:lang w:val="en-GB"/>
              </w:rPr>
              <w:t>Sample preparation</w:t>
            </w:r>
          </w:p>
        </w:tc>
        <w:tc>
          <w:tcPr>
            <w:tcW w:w="7632" w:type="dxa"/>
          </w:tcPr>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Lipid extraction according to Bligh and Dyer</w:t>
            </w:r>
            <w:r w:rsidR="005D2111" w:rsidRPr="00D07A82">
              <w:rPr>
                <w:rFonts w:ascii="Calibri" w:hAnsi="Calibri" w:cs="Calibri"/>
                <w:sz w:val="18"/>
                <w:vertAlign w:val="superscript"/>
              </w:rPr>
              <w:t>2</w:t>
            </w:r>
          </w:p>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Internal standards are added prior lipid extraction</w:t>
            </w:r>
          </w:p>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To avoid loss of lipids, extraction was performed in glassware</w:t>
            </w:r>
          </w:p>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Samples are dissolved in methanol containing 10 </w:t>
            </w:r>
            <w:proofErr w:type="spellStart"/>
            <w:r w:rsidRPr="00D07A82">
              <w:rPr>
                <w:rFonts w:ascii="Calibri" w:hAnsi="Calibri" w:cs="Calibri"/>
                <w:sz w:val="18"/>
                <w:szCs w:val="18"/>
                <w:lang w:val="en-GB"/>
              </w:rPr>
              <w:t>mM</w:t>
            </w:r>
            <w:proofErr w:type="spellEnd"/>
            <w:r w:rsidRPr="00D07A82">
              <w:rPr>
                <w:rFonts w:ascii="Calibri" w:hAnsi="Calibri" w:cs="Calibri"/>
                <w:sz w:val="18"/>
                <w:szCs w:val="18"/>
                <w:lang w:val="en-GB"/>
              </w:rPr>
              <w:t xml:space="preserve"> ammonium acetate/chloroform (3/1 = v/v)</w:t>
            </w:r>
          </w:p>
          <w:tbl>
            <w:tblPr>
              <w:tblStyle w:val="TableGrid"/>
              <w:tblW w:w="6876" w:type="dxa"/>
              <w:tblInd w:w="432"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32"/>
              <w:gridCol w:w="1440"/>
              <w:gridCol w:w="1980"/>
              <w:gridCol w:w="2124"/>
            </w:tblGrid>
            <w:tr w:rsidR="00D538FD" w:rsidRPr="00D07A82" w:rsidTr="00C541D7">
              <w:tc>
                <w:tcPr>
                  <w:tcW w:w="1332" w:type="dxa"/>
                  <w:vAlign w:val="center"/>
                </w:tcPr>
                <w:p w:rsidR="00D538FD" w:rsidRPr="00D07A82" w:rsidRDefault="00D538FD"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Material </w:t>
                  </w:r>
                </w:p>
              </w:tc>
              <w:tc>
                <w:tcPr>
                  <w:tcW w:w="1440" w:type="dxa"/>
                  <w:vAlign w:val="center"/>
                </w:tcPr>
                <w:p w:rsidR="00D538FD" w:rsidRPr="00D07A82" w:rsidRDefault="00D538FD"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Material used </w:t>
                  </w:r>
                </w:p>
              </w:tc>
              <w:tc>
                <w:tcPr>
                  <w:tcW w:w="1980" w:type="dxa"/>
                  <w:vAlign w:val="center"/>
                </w:tcPr>
                <w:p w:rsidR="00D538FD" w:rsidRPr="00D07A82" w:rsidRDefault="00D538FD"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Internal Standard(s) </w:t>
                  </w:r>
                </w:p>
              </w:tc>
              <w:tc>
                <w:tcPr>
                  <w:tcW w:w="2124" w:type="dxa"/>
                  <w:vAlign w:val="center"/>
                </w:tcPr>
                <w:p w:rsidR="00D538FD" w:rsidRPr="00D07A82" w:rsidRDefault="00D538FD"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Internal Standard(s) added </w:t>
                  </w:r>
                </w:p>
              </w:tc>
            </w:tr>
            <w:tr w:rsidR="00D538FD" w:rsidRPr="00D07A82" w:rsidTr="00C541D7">
              <w:tc>
                <w:tcPr>
                  <w:tcW w:w="1332" w:type="dxa"/>
                  <w:vAlign w:val="center"/>
                </w:tcPr>
                <w:p w:rsidR="00D538FD" w:rsidRPr="00D07A82" w:rsidRDefault="00D538FD" w:rsidP="00D07A82">
                  <w:pPr>
                    <w:jc w:val="center"/>
                    <w:rPr>
                      <w:rFonts w:ascii="Calibri" w:hAnsi="Calibri" w:cs="Calibri"/>
                      <w:bCs/>
                      <w:sz w:val="18"/>
                      <w:szCs w:val="18"/>
                      <w:lang w:val="en-GB"/>
                    </w:rPr>
                  </w:pPr>
                  <w:r w:rsidRPr="00D07A82">
                    <w:rPr>
                      <w:rFonts w:ascii="Calibri" w:hAnsi="Calibri" w:cs="Calibri"/>
                      <w:bCs/>
                      <w:sz w:val="18"/>
                      <w:szCs w:val="18"/>
                      <w:lang w:val="en-GB"/>
                    </w:rPr>
                    <w:t>Cultured cells</w:t>
                  </w:r>
                </w:p>
              </w:tc>
              <w:tc>
                <w:tcPr>
                  <w:tcW w:w="1440" w:type="dxa"/>
                  <w:vAlign w:val="center"/>
                </w:tcPr>
                <w:p w:rsidR="00D538FD" w:rsidRPr="00D07A82" w:rsidRDefault="00D538FD" w:rsidP="00D07A82">
                  <w:pPr>
                    <w:jc w:val="center"/>
                    <w:rPr>
                      <w:rFonts w:ascii="Calibri" w:hAnsi="Calibri" w:cs="Calibri"/>
                      <w:sz w:val="18"/>
                      <w:szCs w:val="18"/>
                      <w:lang w:val="en-GB"/>
                    </w:rPr>
                  </w:pPr>
                  <w:r w:rsidRPr="00D07A82">
                    <w:rPr>
                      <w:rFonts w:ascii="Calibri" w:hAnsi="Calibri" w:cs="Calibri"/>
                      <w:sz w:val="18"/>
                      <w:szCs w:val="18"/>
                      <w:lang w:val="en-GB"/>
                    </w:rPr>
                    <w:t>100µg protein</w:t>
                  </w:r>
                </w:p>
              </w:tc>
              <w:tc>
                <w:tcPr>
                  <w:tcW w:w="1980" w:type="dxa"/>
                  <w:vAlign w:val="center"/>
                </w:tcPr>
                <w:p w:rsidR="00D538FD" w:rsidRPr="00D07A82" w:rsidRDefault="005D2111" w:rsidP="00D07A82">
                  <w:pPr>
                    <w:jc w:val="center"/>
                    <w:rPr>
                      <w:rFonts w:ascii="Calibri" w:hAnsi="Calibri" w:cs="Calibri"/>
                      <w:sz w:val="18"/>
                      <w:szCs w:val="18"/>
                      <w:lang w:val="en-GB"/>
                    </w:rPr>
                  </w:pPr>
                  <w:r w:rsidRPr="00D07A82">
                    <w:rPr>
                      <w:rFonts w:ascii="Calibri" w:hAnsi="Calibri" w:cs="Calibri"/>
                      <w:sz w:val="18"/>
                      <w:szCs w:val="18"/>
                      <w:lang w:val="en-GB"/>
                    </w:rPr>
                    <w:t>PE 28:0, PE 40:0 (</w:t>
                  </w:r>
                  <w:proofErr w:type="spellStart"/>
                  <w:r w:rsidRPr="00D07A82">
                    <w:rPr>
                      <w:rFonts w:ascii="Calibri" w:hAnsi="Calibri" w:cs="Calibri"/>
                      <w:sz w:val="18"/>
                      <w:szCs w:val="18"/>
                      <w:lang w:val="en-GB"/>
                    </w:rPr>
                    <w:t>diphytanoyl</w:t>
                  </w:r>
                  <w:proofErr w:type="spellEnd"/>
                  <w:r w:rsidRPr="00D07A82">
                    <w:rPr>
                      <w:rFonts w:ascii="Calibri" w:hAnsi="Calibri" w:cs="Calibri"/>
                      <w:sz w:val="18"/>
                      <w:szCs w:val="18"/>
                      <w:lang w:val="en-GB"/>
                    </w:rPr>
                    <w:t>)</w:t>
                  </w:r>
                </w:p>
              </w:tc>
              <w:tc>
                <w:tcPr>
                  <w:tcW w:w="2124" w:type="dxa"/>
                  <w:vAlign w:val="center"/>
                </w:tcPr>
                <w:p w:rsidR="00D538FD" w:rsidRPr="00D07A82" w:rsidRDefault="00D538FD" w:rsidP="00D07A82">
                  <w:pPr>
                    <w:jc w:val="center"/>
                    <w:rPr>
                      <w:rFonts w:ascii="Calibri" w:hAnsi="Calibri" w:cs="Calibri"/>
                      <w:sz w:val="18"/>
                      <w:szCs w:val="18"/>
                      <w:lang w:val="en-GB"/>
                    </w:rPr>
                  </w:pPr>
                  <w:r w:rsidRPr="00D07A82">
                    <w:rPr>
                      <w:rFonts w:ascii="Calibri" w:hAnsi="Calibri" w:cs="Calibri"/>
                      <w:sz w:val="18"/>
                      <w:szCs w:val="18"/>
                      <w:lang w:val="en-GB"/>
                    </w:rPr>
                    <w:t>50</w:t>
                  </w:r>
                  <w:r w:rsidR="005D2111" w:rsidRPr="00D07A82">
                    <w:rPr>
                      <w:rFonts w:ascii="Calibri" w:hAnsi="Calibri" w:cs="Calibri"/>
                      <w:sz w:val="18"/>
                      <w:szCs w:val="18"/>
                      <w:lang w:val="en-GB"/>
                    </w:rPr>
                    <w:t>0</w:t>
                  </w:r>
                  <w:r w:rsidRPr="00D07A82">
                    <w:rPr>
                      <w:rFonts w:ascii="Calibri" w:hAnsi="Calibri" w:cs="Calibri"/>
                      <w:sz w:val="18"/>
                      <w:szCs w:val="18"/>
                      <w:lang w:val="en-GB"/>
                    </w:rPr>
                    <w:t xml:space="preserve">ng each </w:t>
                  </w:r>
                </w:p>
              </w:tc>
            </w:tr>
            <w:tr w:rsidR="00D538FD" w:rsidRPr="00D07A82" w:rsidTr="00C541D7">
              <w:tc>
                <w:tcPr>
                  <w:tcW w:w="1332" w:type="dxa"/>
                  <w:vAlign w:val="center"/>
                </w:tcPr>
                <w:p w:rsidR="00D538FD" w:rsidRPr="00D07A82" w:rsidRDefault="00D538FD" w:rsidP="00D07A82">
                  <w:pPr>
                    <w:jc w:val="center"/>
                    <w:rPr>
                      <w:rFonts w:ascii="Calibri" w:hAnsi="Calibri" w:cs="Calibri"/>
                      <w:bCs/>
                      <w:sz w:val="18"/>
                      <w:szCs w:val="18"/>
                      <w:lang w:val="en-GB"/>
                    </w:rPr>
                  </w:pPr>
                  <w:r w:rsidRPr="00D07A82">
                    <w:rPr>
                      <w:rFonts w:ascii="Calibri" w:hAnsi="Calibri" w:cs="Calibri"/>
                      <w:bCs/>
                      <w:sz w:val="18"/>
                      <w:szCs w:val="18"/>
                      <w:lang w:val="en-GB"/>
                    </w:rPr>
                    <w:t>Human plasma</w:t>
                  </w:r>
                </w:p>
              </w:tc>
              <w:tc>
                <w:tcPr>
                  <w:tcW w:w="1440" w:type="dxa"/>
                  <w:vAlign w:val="center"/>
                </w:tcPr>
                <w:p w:rsidR="00D538FD" w:rsidRPr="00D07A82" w:rsidRDefault="00D538FD" w:rsidP="00D07A82">
                  <w:pPr>
                    <w:jc w:val="center"/>
                    <w:rPr>
                      <w:rFonts w:ascii="Calibri" w:hAnsi="Calibri" w:cs="Calibri"/>
                      <w:sz w:val="18"/>
                      <w:szCs w:val="18"/>
                      <w:lang w:val="en-GB"/>
                    </w:rPr>
                  </w:pPr>
                  <w:r w:rsidRPr="00D07A82">
                    <w:rPr>
                      <w:rFonts w:ascii="Calibri" w:hAnsi="Calibri" w:cs="Calibri"/>
                      <w:sz w:val="18"/>
                      <w:szCs w:val="18"/>
                      <w:lang w:val="en-GB"/>
                    </w:rPr>
                    <w:t>20µl</w:t>
                  </w:r>
                </w:p>
              </w:tc>
              <w:tc>
                <w:tcPr>
                  <w:tcW w:w="1980" w:type="dxa"/>
                  <w:vAlign w:val="center"/>
                </w:tcPr>
                <w:p w:rsidR="00D538FD" w:rsidRPr="00D07A82" w:rsidRDefault="005D2111" w:rsidP="00D07A82">
                  <w:pPr>
                    <w:jc w:val="center"/>
                    <w:rPr>
                      <w:rFonts w:ascii="Calibri" w:hAnsi="Calibri" w:cs="Calibri"/>
                      <w:sz w:val="18"/>
                      <w:szCs w:val="18"/>
                      <w:lang w:val="en-GB"/>
                    </w:rPr>
                  </w:pPr>
                  <w:r w:rsidRPr="00D07A82">
                    <w:rPr>
                      <w:rFonts w:ascii="Calibri" w:hAnsi="Calibri" w:cs="Calibri"/>
                      <w:sz w:val="18"/>
                      <w:szCs w:val="18"/>
                      <w:lang w:val="en-GB"/>
                    </w:rPr>
                    <w:t>PE 28:0, PE 40:0 (</w:t>
                  </w:r>
                  <w:proofErr w:type="spellStart"/>
                  <w:r w:rsidRPr="00D07A82">
                    <w:rPr>
                      <w:rFonts w:ascii="Calibri" w:hAnsi="Calibri" w:cs="Calibri"/>
                      <w:sz w:val="18"/>
                      <w:szCs w:val="18"/>
                      <w:lang w:val="en-GB"/>
                    </w:rPr>
                    <w:t>diphytanoyl</w:t>
                  </w:r>
                  <w:proofErr w:type="spellEnd"/>
                  <w:r w:rsidRPr="00D07A82">
                    <w:rPr>
                      <w:rFonts w:ascii="Calibri" w:hAnsi="Calibri" w:cs="Calibri"/>
                      <w:sz w:val="18"/>
                      <w:szCs w:val="18"/>
                      <w:lang w:val="en-GB"/>
                    </w:rPr>
                    <w:t>)</w:t>
                  </w:r>
                </w:p>
              </w:tc>
              <w:tc>
                <w:tcPr>
                  <w:tcW w:w="2124" w:type="dxa"/>
                  <w:vAlign w:val="center"/>
                </w:tcPr>
                <w:p w:rsidR="00D538FD" w:rsidRPr="00D07A82" w:rsidRDefault="005D2111" w:rsidP="00D07A82">
                  <w:pPr>
                    <w:jc w:val="center"/>
                    <w:rPr>
                      <w:rFonts w:ascii="Calibri" w:hAnsi="Calibri" w:cs="Calibri"/>
                      <w:sz w:val="18"/>
                      <w:szCs w:val="18"/>
                      <w:lang w:val="en-GB"/>
                    </w:rPr>
                  </w:pPr>
                  <w:r w:rsidRPr="00D07A82">
                    <w:rPr>
                      <w:rFonts w:ascii="Calibri" w:hAnsi="Calibri" w:cs="Calibri"/>
                      <w:sz w:val="18"/>
                      <w:szCs w:val="18"/>
                      <w:lang w:val="en-GB"/>
                    </w:rPr>
                    <w:t>4</w:t>
                  </w:r>
                  <w:r w:rsidR="00D538FD" w:rsidRPr="00D07A82">
                    <w:rPr>
                      <w:rFonts w:ascii="Calibri" w:hAnsi="Calibri" w:cs="Calibri"/>
                      <w:sz w:val="18"/>
                      <w:szCs w:val="18"/>
                      <w:lang w:val="en-GB"/>
                    </w:rPr>
                    <w:t>00ng each</w:t>
                  </w:r>
                </w:p>
              </w:tc>
            </w:tr>
          </w:tbl>
          <w:p w:rsidR="00D538FD" w:rsidRPr="00D07A82" w:rsidRDefault="00D538FD" w:rsidP="00D07A82">
            <w:pPr>
              <w:rPr>
                <w:rFonts w:ascii="Calibri" w:hAnsi="Calibri" w:cs="Calibri"/>
                <w:sz w:val="18"/>
                <w:szCs w:val="18"/>
                <w:lang w:val="en-GB"/>
              </w:rPr>
            </w:pPr>
          </w:p>
        </w:tc>
      </w:tr>
      <w:tr w:rsidR="00D538FD" w:rsidRPr="00D07A82" w:rsidTr="00C541D7">
        <w:tc>
          <w:tcPr>
            <w:tcW w:w="1656" w:type="dxa"/>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Instrumentation and method</w:t>
            </w:r>
          </w:p>
        </w:tc>
        <w:tc>
          <w:tcPr>
            <w:tcW w:w="7632" w:type="dxa"/>
          </w:tcPr>
          <w:p w:rsidR="00D538FD" w:rsidRPr="00D07A82" w:rsidRDefault="00D538FD" w:rsidP="00D07A82">
            <w:pPr>
              <w:rPr>
                <w:rFonts w:ascii="Calibri" w:hAnsi="Calibri" w:cs="Calibri"/>
                <w:sz w:val="18"/>
                <w:szCs w:val="18"/>
                <w:lang w:val="en-GB"/>
              </w:rPr>
            </w:pPr>
            <w:r w:rsidRPr="00D07A82">
              <w:rPr>
                <w:rFonts w:ascii="Calibri" w:hAnsi="Calibri" w:cs="Calibri"/>
                <w:sz w:val="18"/>
                <w:szCs w:val="18"/>
                <w:lang w:val="en-GB"/>
              </w:rPr>
              <w:t>Pump</w:t>
            </w:r>
          </w:p>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Type: binary high pressure gradient (Agilent 1100)</w:t>
            </w:r>
          </w:p>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Mode: isocratic flow gradient </w:t>
            </w:r>
          </w:p>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Solvent(s): Methanol containing 10 </w:t>
            </w:r>
            <w:proofErr w:type="spellStart"/>
            <w:r w:rsidRPr="00D07A82">
              <w:rPr>
                <w:rFonts w:ascii="Calibri" w:hAnsi="Calibri" w:cs="Calibri"/>
                <w:sz w:val="18"/>
                <w:szCs w:val="18"/>
                <w:lang w:val="en-GB"/>
              </w:rPr>
              <w:t>mM</w:t>
            </w:r>
            <w:proofErr w:type="spellEnd"/>
            <w:r w:rsidRPr="00D07A82">
              <w:rPr>
                <w:rFonts w:ascii="Calibri" w:hAnsi="Calibri" w:cs="Calibri"/>
                <w:sz w:val="18"/>
                <w:szCs w:val="18"/>
                <w:lang w:val="en-GB"/>
              </w:rPr>
              <w:t xml:space="preserve"> ammonium acetate/chloroform (3/1 = v/v) </w:t>
            </w:r>
          </w:p>
          <w:p w:rsidR="00D538FD" w:rsidRPr="00D07A82" w:rsidRDefault="00D538FD"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rPr>
              <w:t xml:space="preserve">Flow gradient: </w:t>
            </w:r>
          </w:p>
          <w:tbl>
            <w:tblPr>
              <w:tblStyle w:val="TableGrid"/>
              <w:tblW w:w="6876" w:type="dxa"/>
              <w:tblInd w:w="432"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19"/>
              <w:gridCol w:w="1719"/>
              <w:gridCol w:w="1719"/>
              <w:gridCol w:w="1719"/>
            </w:tblGrid>
            <w:tr w:rsidR="00D538FD" w:rsidRPr="00D07A82" w:rsidTr="00C541D7">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Time [min]</w:t>
                  </w:r>
                </w:p>
              </w:tc>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Flow [ml/min] </w:t>
                  </w:r>
                </w:p>
              </w:tc>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 Solvent A </w:t>
                  </w:r>
                </w:p>
              </w:tc>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 Solvent B </w:t>
                  </w:r>
                </w:p>
              </w:tc>
            </w:tr>
            <w:tr w:rsidR="00D538FD" w:rsidRPr="00D07A82" w:rsidTr="00C541D7">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0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0.05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 </w:t>
                  </w:r>
                </w:p>
              </w:tc>
            </w:tr>
            <w:tr w:rsidR="00D538FD" w:rsidRPr="00D07A82" w:rsidTr="00C541D7">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0.1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0.03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 </w:t>
                  </w:r>
                </w:p>
              </w:tc>
            </w:tr>
            <w:tr w:rsidR="00D538FD" w:rsidRPr="00D07A82" w:rsidTr="00C541D7">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1.1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0.2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 </w:t>
                  </w:r>
                </w:p>
              </w:tc>
            </w:tr>
            <w:tr w:rsidR="00D538FD" w:rsidRPr="00D07A82" w:rsidTr="00C541D7">
              <w:tc>
                <w:tcPr>
                  <w:tcW w:w="1719"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1.3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0.05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 </w:t>
                  </w:r>
                </w:p>
              </w:tc>
            </w:tr>
          </w:tbl>
          <w:p w:rsidR="00D538FD" w:rsidRPr="00D07A82" w:rsidRDefault="00D538FD" w:rsidP="00D07A82">
            <w:pPr>
              <w:rPr>
                <w:rFonts w:ascii="Calibri" w:hAnsi="Calibri" w:cs="Calibri"/>
                <w:sz w:val="18"/>
                <w:szCs w:val="18"/>
                <w:lang w:val="en-GB"/>
              </w:rPr>
            </w:pPr>
            <w:proofErr w:type="spellStart"/>
            <w:r w:rsidRPr="00D07A82">
              <w:rPr>
                <w:rFonts w:ascii="Calibri" w:hAnsi="Calibri" w:cs="Calibri"/>
                <w:sz w:val="18"/>
                <w:szCs w:val="18"/>
                <w:lang w:val="en-GB"/>
              </w:rPr>
              <w:t>Autosampler</w:t>
            </w:r>
            <w:proofErr w:type="spellEnd"/>
          </w:p>
          <w:p w:rsidR="00D538FD" w:rsidRPr="00D07A82" w:rsidRDefault="00D538FD" w:rsidP="00D07A82">
            <w:pPr>
              <w:numPr>
                <w:ilvl w:val="0"/>
                <w:numId w:val="6"/>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w:t>
            </w:r>
            <w:r w:rsidR="005D2111" w:rsidRPr="00D07A82">
              <w:rPr>
                <w:rFonts w:ascii="Calibri" w:hAnsi="Calibri" w:cs="Calibri"/>
                <w:sz w:val="18"/>
                <w:szCs w:val="18"/>
                <w:lang w:val="en-GB"/>
              </w:rPr>
              <w:t>ype: CTC Pal</w:t>
            </w:r>
          </w:p>
          <w:p w:rsidR="00D538FD" w:rsidRPr="00D07A82" w:rsidRDefault="00D538FD" w:rsidP="00D07A82">
            <w:pPr>
              <w:numPr>
                <w:ilvl w:val="0"/>
                <w:numId w:val="6"/>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Injection volume:</w:t>
            </w:r>
            <w:r w:rsidR="005D2111" w:rsidRPr="00D07A82">
              <w:rPr>
                <w:rFonts w:ascii="Calibri" w:hAnsi="Calibri" w:cs="Calibri"/>
                <w:sz w:val="18"/>
                <w:szCs w:val="18"/>
                <w:lang w:val="en-GB"/>
              </w:rPr>
              <w:t xml:space="preserve"> 20µl</w:t>
            </w:r>
          </w:p>
          <w:p w:rsidR="00D538FD" w:rsidRPr="00D07A82" w:rsidRDefault="00D538FD" w:rsidP="00D07A82">
            <w:pPr>
              <w:numPr>
                <w:ilvl w:val="0"/>
                <w:numId w:val="6"/>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Wash solvent: methanol/chloroform = 1/1 </w:t>
            </w:r>
          </w:p>
          <w:p w:rsidR="00D538FD" w:rsidRPr="00D07A82" w:rsidRDefault="00D538FD" w:rsidP="00D07A82">
            <w:pPr>
              <w:rPr>
                <w:rFonts w:ascii="Calibri" w:hAnsi="Calibri" w:cs="Calibri"/>
                <w:sz w:val="18"/>
                <w:szCs w:val="18"/>
                <w:lang w:val="en-GB"/>
              </w:rPr>
            </w:pPr>
            <w:r w:rsidRPr="00D07A82">
              <w:rPr>
                <w:rFonts w:ascii="Calibri" w:hAnsi="Calibri" w:cs="Calibri"/>
                <w:sz w:val="18"/>
                <w:szCs w:val="18"/>
                <w:lang w:val="en-GB"/>
              </w:rPr>
              <w:t xml:space="preserve">Mass spectrometer </w:t>
            </w:r>
          </w:p>
          <w:p w:rsidR="00D538FD" w:rsidRPr="00D07A82" w:rsidRDefault="00D538FD"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Type: Triple quadrupole (Micromass, Quattro Ultim</w:t>
            </w:r>
            <w:r w:rsidR="00790B4C" w:rsidRPr="00D07A82">
              <w:rPr>
                <w:rFonts w:ascii="Calibri" w:hAnsi="Calibri" w:cs="Calibri"/>
                <w:sz w:val="18"/>
                <w:szCs w:val="18"/>
                <w:lang w:val="it-IT"/>
              </w:rPr>
              <w:t>a)</w:t>
            </w:r>
            <w:r w:rsidRPr="00D07A82">
              <w:rPr>
                <w:rFonts w:ascii="Calibri" w:hAnsi="Calibri" w:cs="Calibri"/>
                <w:sz w:val="18"/>
                <w:szCs w:val="18"/>
                <w:lang w:val="it-IT"/>
              </w:rPr>
              <w:t xml:space="preserve"> </w:t>
            </w:r>
          </w:p>
          <w:p w:rsidR="00D538FD" w:rsidRPr="00D07A82" w:rsidRDefault="00D538FD"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 xml:space="preserve">Source temperature: 300°C </w:t>
            </w:r>
          </w:p>
          <w:p w:rsidR="00D538FD" w:rsidRPr="00D07A82" w:rsidRDefault="00D538FD"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I</w:t>
            </w:r>
            <w:r w:rsidR="005D2111" w:rsidRPr="00D07A82">
              <w:rPr>
                <w:rFonts w:ascii="Calibri" w:hAnsi="Calibri" w:cs="Calibri"/>
                <w:sz w:val="18"/>
                <w:szCs w:val="18"/>
                <w:lang w:val="it-IT"/>
              </w:rPr>
              <w:t>onization mode: ESI positive</w:t>
            </w:r>
          </w:p>
          <w:p w:rsidR="00D538FD" w:rsidRPr="00D07A82" w:rsidRDefault="00D538FD"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 xml:space="preserve">Ionization voltage: 3500 V </w:t>
            </w:r>
          </w:p>
          <w:p w:rsidR="00D538FD" w:rsidRPr="00D07A82" w:rsidRDefault="00D538FD"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C</w:t>
            </w:r>
            <w:r w:rsidR="005D2111" w:rsidRPr="00D07A82">
              <w:rPr>
                <w:rFonts w:ascii="Calibri" w:hAnsi="Calibri" w:cs="Calibri"/>
                <w:sz w:val="18"/>
                <w:szCs w:val="18"/>
                <w:lang w:val="it-IT"/>
              </w:rPr>
              <w:t>ollision gas: Argon</w:t>
            </w:r>
          </w:p>
          <w:p w:rsidR="00D538FD" w:rsidRPr="00D07A82" w:rsidRDefault="00D538FD"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Collision gas pressure: 1.0 10</w:t>
            </w:r>
            <w:r w:rsidRPr="00D07A82">
              <w:rPr>
                <w:rFonts w:ascii="Calibri" w:hAnsi="Calibri" w:cs="Calibri"/>
                <w:sz w:val="18"/>
                <w:szCs w:val="18"/>
                <w:vertAlign w:val="superscript"/>
                <w:lang w:val="it-IT"/>
              </w:rPr>
              <w:t>-3</w:t>
            </w:r>
            <w:r w:rsidR="005D2111" w:rsidRPr="00D07A82">
              <w:rPr>
                <w:rFonts w:ascii="Calibri" w:hAnsi="Calibri" w:cs="Calibri"/>
                <w:sz w:val="18"/>
                <w:szCs w:val="18"/>
                <w:lang w:val="it-IT"/>
              </w:rPr>
              <w:t xml:space="preserve"> Torr</w:t>
            </w:r>
            <w:r w:rsidRPr="00D07A82">
              <w:rPr>
                <w:rFonts w:ascii="Calibri" w:hAnsi="Calibri" w:cs="Calibri"/>
                <w:sz w:val="18"/>
                <w:szCs w:val="18"/>
                <w:lang w:val="it-IT"/>
              </w:rPr>
              <w:t xml:space="preserve"> </w:t>
            </w:r>
          </w:p>
          <w:p w:rsidR="00D538FD" w:rsidRPr="00D07A82" w:rsidRDefault="00D538FD"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C</w:t>
            </w:r>
            <w:r w:rsidR="005D2111" w:rsidRPr="00D07A82">
              <w:rPr>
                <w:rFonts w:ascii="Calibri" w:hAnsi="Calibri" w:cs="Calibri"/>
                <w:sz w:val="18"/>
                <w:szCs w:val="18"/>
                <w:lang w:val="it-IT"/>
              </w:rPr>
              <w:t>ollision energy: 18</w:t>
            </w:r>
            <w:r w:rsidRPr="00D07A82">
              <w:rPr>
                <w:rFonts w:ascii="Calibri" w:hAnsi="Calibri" w:cs="Calibri"/>
                <w:sz w:val="18"/>
                <w:szCs w:val="18"/>
                <w:lang w:val="it-IT"/>
              </w:rPr>
              <w:t xml:space="preserve"> V </w:t>
            </w:r>
          </w:p>
          <w:p w:rsidR="005D2111" w:rsidRPr="00D07A82" w:rsidRDefault="00D538FD" w:rsidP="00D07A82">
            <w:pPr>
              <w:numPr>
                <w:ilvl w:val="0"/>
                <w:numId w:val="5"/>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MS/MS-mode: </w:t>
            </w:r>
          </w:p>
          <w:p w:rsidR="005D2111" w:rsidRPr="00D07A82" w:rsidRDefault="005D2111" w:rsidP="00D07A82">
            <w:pPr>
              <w:numPr>
                <w:ilvl w:val="0"/>
                <w:numId w:val="5"/>
              </w:numPr>
              <w:rPr>
                <w:rFonts w:ascii="Calibri" w:hAnsi="Calibri" w:cs="Calibri"/>
                <w:sz w:val="18"/>
                <w:szCs w:val="18"/>
                <w:lang w:val="en-GB"/>
              </w:rPr>
            </w:pPr>
            <w:r w:rsidRPr="00D07A82">
              <w:rPr>
                <w:rFonts w:ascii="Calibri" w:hAnsi="Calibri" w:cs="Calibri"/>
                <w:sz w:val="18"/>
                <w:szCs w:val="18"/>
                <w:lang w:val="en-GB"/>
              </w:rPr>
              <w:t>PE p16:0/x: neutral loss scan of m/z 364.3</w:t>
            </w:r>
          </w:p>
          <w:p w:rsidR="005D2111" w:rsidRPr="00D07A82" w:rsidRDefault="005D2111" w:rsidP="00D07A82">
            <w:pPr>
              <w:numPr>
                <w:ilvl w:val="0"/>
                <w:numId w:val="5"/>
              </w:numPr>
              <w:rPr>
                <w:rFonts w:ascii="Calibri" w:hAnsi="Calibri" w:cs="Calibri"/>
                <w:sz w:val="18"/>
                <w:szCs w:val="18"/>
                <w:lang w:val="en-GB"/>
              </w:rPr>
            </w:pPr>
            <w:r w:rsidRPr="00D07A82">
              <w:rPr>
                <w:rFonts w:ascii="Calibri" w:hAnsi="Calibri" w:cs="Calibri"/>
                <w:sz w:val="18"/>
                <w:szCs w:val="18"/>
                <w:lang w:val="en-GB"/>
              </w:rPr>
              <w:t>PE p18:1/x: neutral loss scan of m/z 390.3</w:t>
            </w:r>
          </w:p>
          <w:p w:rsidR="00D538FD" w:rsidRPr="00D07A82" w:rsidRDefault="005D2111" w:rsidP="00D07A82">
            <w:pPr>
              <w:numPr>
                <w:ilvl w:val="0"/>
                <w:numId w:val="5"/>
              </w:numPr>
              <w:rPr>
                <w:rFonts w:ascii="Calibri" w:hAnsi="Calibri" w:cs="Calibri"/>
                <w:sz w:val="18"/>
                <w:szCs w:val="18"/>
                <w:lang w:val="en-GB"/>
              </w:rPr>
            </w:pPr>
            <w:r w:rsidRPr="00D07A82">
              <w:rPr>
                <w:rFonts w:ascii="Calibri" w:hAnsi="Calibri" w:cs="Calibri"/>
                <w:sz w:val="18"/>
                <w:szCs w:val="18"/>
                <w:lang w:val="en-GB"/>
              </w:rPr>
              <w:t>PE p18:0/x: neutral loss scan of m/z 392.3</w:t>
            </w:r>
            <w:r w:rsidR="00D538FD" w:rsidRPr="00D07A82">
              <w:rPr>
                <w:rFonts w:ascii="Calibri" w:hAnsi="Calibri" w:cs="Calibri"/>
                <w:sz w:val="18"/>
                <w:szCs w:val="18"/>
                <w:lang w:val="en-GB"/>
              </w:rPr>
              <w:t xml:space="preserve"> </w:t>
            </w:r>
          </w:p>
        </w:tc>
      </w:tr>
      <w:tr w:rsidR="00D538FD" w:rsidRPr="00D07A82" w:rsidTr="00C541D7">
        <w:tc>
          <w:tcPr>
            <w:tcW w:w="1656" w:type="dxa"/>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Data analysis and quantification</w:t>
            </w:r>
          </w:p>
        </w:tc>
        <w:tc>
          <w:tcPr>
            <w:tcW w:w="7632" w:type="dxa"/>
          </w:tcPr>
          <w:p w:rsidR="00D538FD" w:rsidRPr="00D07A82" w:rsidRDefault="00D538FD" w:rsidP="00D07A82">
            <w:pPr>
              <w:rPr>
                <w:rFonts w:ascii="Calibri" w:hAnsi="Calibri" w:cs="Calibri"/>
                <w:sz w:val="18"/>
                <w:szCs w:val="18"/>
                <w:lang w:val="en-GB"/>
              </w:rPr>
            </w:pPr>
            <w:r w:rsidRPr="00D07A82">
              <w:rPr>
                <w:rFonts w:ascii="Calibri" w:hAnsi="Calibri" w:cs="Calibri"/>
                <w:sz w:val="18"/>
                <w:szCs w:val="18"/>
                <w:lang w:val="en-GB"/>
              </w:rPr>
              <w:t xml:space="preserve">Data handling </w:t>
            </w:r>
          </w:p>
          <w:p w:rsidR="00D538FD" w:rsidRPr="00D07A82" w:rsidRDefault="00D538FD" w:rsidP="00D07A82">
            <w:pPr>
              <w:numPr>
                <w:ilvl w:val="0"/>
                <w:numId w:val="2"/>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Combine spectra above half peak height </w:t>
            </w:r>
          </w:p>
          <w:p w:rsidR="00D538FD" w:rsidRPr="00D07A82" w:rsidRDefault="00D538FD" w:rsidP="00D07A82">
            <w:pPr>
              <w:numPr>
                <w:ilvl w:val="0"/>
                <w:numId w:val="2"/>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Smooth combined spectrum (if necessary), centroid combined spectrum, pick peak intensities </w:t>
            </w:r>
          </w:p>
          <w:p w:rsidR="00D538FD" w:rsidRPr="00D07A82" w:rsidRDefault="00D538FD" w:rsidP="00D07A82">
            <w:pPr>
              <w:rPr>
                <w:rFonts w:ascii="Calibri" w:hAnsi="Calibri" w:cs="Calibri"/>
                <w:sz w:val="18"/>
                <w:szCs w:val="18"/>
                <w:lang w:val="en-GB"/>
              </w:rPr>
            </w:pPr>
            <w:r w:rsidRPr="00D07A82">
              <w:rPr>
                <w:rFonts w:ascii="Calibri" w:hAnsi="Calibri" w:cs="Calibri"/>
                <w:sz w:val="18"/>
                <w:szCs w:val="18"/>
                <w:lang w:val="en-GB"/>
              </w:rPr>
              <w:t xml:space="preserve">Isotope correction </w:t>
            </w:r>
          </w:p>
          <w:p w:rsidR="00D538FD" w:rsidRPr="00D07A82" w:rsidRDefault="00D538FD" w:rsidP="00D07A82">
            <w:pPr>
              <w:numPr>
                <w:ilvl w:val="0"/>
                <w:numId w:val="3"/>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Using Excel Macros correcting the peak intensities in a sequential algorithm starting from low mass species </w:t>
            </w:r>
          </w:p>
          <w:p w:rsidR="00D538FD" w:rsidRPr="00D07A82" w:rsidRDefault="00D538FD" w:rsidP="00D07A82">
            <w:pPr>
              <w:numPr>
                <w:ilvl w:val="0"/>
                <w:numId w:val="3"/>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Five isotope peaks including the monoisotopic were used </w:t>
            </w:r>
          </w:p>
          <w:p w:rsidR="00D538FD" w:rsidRPr="00D07A82" w:rsidRDefault="00D538FD" w:rsidP="00D07A82">
            <w:pPr>
              <w:numPr>
                <w:ilvl w:val="0"/>
                <w:numId w:val="3"/>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The detailed algorithm is described in the appendix of</w:t>
            </w:r>
            <w:r w:rsidR="005D2111" w:rsidRPr="00D07A82">
              <w:rPr>
                <w:rFonts w:ascii="Calibri" w:hAnsi="Calibri" w:cs="Calibri"/>
                <w:sz w:val="18"/>
                <w:szCs w:val="18"/>
                <w:lang w:val="en-GB"/>
              </w:rPr>
              <w:t xml:space="preserve"> Liebisch G, et </w:t>
            </w:r>
            <w:proofErr w:type="spellStart"/>
            <w:r w:rsidR="005D2111" w:rsidRPr="00D07A82">
              <w:rPr>
                <w:rFonts w:ascii="Calibri" w:hAnsi="Calibri" w:cs="Calibri"/>
                <w:sz w:val="18"/>
                <w:szCs w:val="18"/>
                <w:lang w:val="en-GB"/>
              </w:rPr>
              <w:t>al’s</w:t>
            </w:r>
            <w:proofErr w:type="spellEnd"/>
            <w:r w:rsidR="005D2111" w:rsidRPr="00D07A82">
              <w:rPr>
                <w:rFonts w:ascii="Calibri" w:hAnsi="Calibri" w:cs="Calibri"/>
                <w:sz w:val="18"/>
                <w:szCs w:val="18"/>
                <w:lang w:val="en-GB"/>
              </w:rPr>
              <w:t xml:space="preserve"> study</w:t>
            </w:r>
            <w:r w:rsidR="005D2111" w:rsidRPr="00D07A82">
              <w:rPr>
                <w:rFonts w:ascii="Calibri" w:hAnsi="Calibri" w:cs="Calibri"/>
                <w:sz w:val="18"/>
                <w:vertAlign w:val="superscript"/>
              </w:rPr>
              <w:t>3</w:t>
            </w:r>
          </w:p>
          <w:p w:rsidR="00D538FD" w:rsidRPr="00D07A82" w:rsidRDefault="00D538FD" w:rsidP="00D07A82">
            <w:pPr>
              <w:rPr>
                <w:rFonts w:ascii="Calibri" w:hAnsi="Calibri" w:cs="Calibri"/>
                <w:sz w:val="18"/>
                <w:szCs w:val="18"/>
                <w:lang w:val="en-GB"/>
              </w:rPr>
            </w:pPr>
            <w:r w:rsidRPr="00D07A82">
              <w:rPr>
                <w:rFonts w:ascii="Calibri" w:hAnsi="Calibri" w:cs="Calibri"/>
                <w:sz w:val="18"/>
                <w:szCs w:val="18"/>
                <w:lang w:val="en-GB"/>
              </w:rPr>
              <w:t xml:space="preserve">Calibration and quantification </w:t>
            </w:r>
          </w:p>
          <w:p w:rsidR="00D538FD" w:rsidRPr="00D07A82" w:rsidRDefault="00D538FD" w:rsidP="00D07A82">
            <w:pPr>
              <w:numPr>
                <w:ilvl w:val="0"/>
                <w:numId w:val="4"/>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Calibration type: matrix calibration - addition of naturally occurring species </w:t>
            </w:r>
          </w:p>
          <w:p w:rsidR="00D538FD" w:rsidRPr="00D07A82" w:rsidRDefault="00D538FD" w:rsidP="00D07A82">
            <w:pPr>
              <w:numPr>
                <w:ilvl w:val="0"/>
                <w:numId w:val="4"/>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rPr>
              <w:t>Species used for calibration:</w:t>
            </w:r>
          </w:p>
          <w:tbl>
            <w:tblPr>
              <w:tblStyle w:val="TableGrid"/>
              <w:tblW w:w="6984" w:type="dxa"/>
              <w:tblInd w:w="432"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28"/>
              <w:gridCol w:w="2328"/>
              <w:gridCol w:w="2328"/>
            </w:tblGrid>
            <w:tr w:rsidR="00D538FD" w:rsidRPr="00D07A82" w:rsidTr="00C541D7">
              <w:tc>
                <w:tcPr>
                  <w:tcW w:w="2328"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Species</w:t>
                  </w:r>
                </w:p>
              </w:tc>
              <w:tc>
                <w:tcPr>
                  <w:tcW w:w="2328"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Cultured cells </w:t>
                  </w:r>
                </w:p>
              </w:tc>
              <w:tc>
                <w:tcPr>
                  <w:tcW w:w="2328" w:type="dxa"/>
                  <w:vAlign w:val="center"/>
                </w:tcPr>
                <w:p w:rsidR="00D538FD" w:rsidRPr="00D07A82" w:rsidRDefault="00D538FD" w:rsidP="00D07A82">
                  <w:pPr>
                    <w:jc w:val="center"/>
                    <w:rPr>
                      <w:rFonts w:ascii="Calibri" w:hAnsi="Calibri" w:cs="Calibri"/>
                      <w:bCs/>
                      <w:sz w:val="18"/>
                      <w:szCs w:val="18"/>
                    </w:rPr>
                  </w:pPr>
                  <w:r w:rsidRPr="00D07A82">
                    <w:rPr>
                      <w:rFonts w:ascii="Calibri" w:hAnsi="Calibri" w:cs="Calibri"/>
                      <w:bCs/>
                      <w:sz w:val="18"/>
                      <w:szCs w:val="18"/>
                    </w:rPr>
                    <w:t xml:space="preserve">Human plasma </w:t>
                  </w:r>
                </w:p>
              </w:tc>
            </w:tr>
            <w:tr w:rsidR="00D538FD" w:rsidRPr="00D07A82" w:rsidTr="00C541D7">
              <w:tc>
                <w:tcPr>
                  <w:tcW w:w="2328" w:type="dxa"/>
                  <w:vAlign w:val="center"/>
                </w:tcPr>
                <w:p w:rsidR="00D538FD" w:rsidRPr="00D07A82" w:rsidRDefault="005D2111" w:rsidP="00D07A82">
                  <w:pPr>
                    <w:jc w:val="center"/>
                    <w:rPr>
                      <w:rFonts w:ascii="Calibri" w:hAnsi="Calibri" w:cs="Calibri"/>
                      <w:bCs/>
                      <w:sz w:val="18"/>
                      <w:szCs w:val="18"/>
                    </w:rPr>
                  </w:pPr>
                  <w:r w:rsidRPr="00D07A82">
                    <w:rPr>
                      <w:rFonts w:ascii="Calibri" w:hAnsi="Calibri" w:cs="Calibri"/>
                      <w:bCs/>
                      <w:sz w:val="18"/>
                      <w:szCs w:val="18"/>
                    </w:rPr>
                    <w:t>PE p16:0/20:4</w:t>
                  </w:r>
                </w:p>
              </w:tc>
              <w:tc>
                <w:tcPr>
                  <w:tcW w:w="2328" w:type="dxa"/>
                  <w:vAlign w:val="center"/>
                </w:tcPr>
                <w:p w:rsidR="00D538FD" w:rsidRPr="00D07A82" w:rsidRDefault="005D2111" w:rsidP="00D07A82">
                  <w:pPr>
                    <w:jc w:val="center"/>
                    <w:rPr>
                      <w:rFonts w:ascii="Calibri" w:hAnsi="Calibri" w:cs="Calibri"/>
                      <w:sz w:val="18"/>
                      <w:szCs w:val="18"/>
                    </w:rPr>
                  </w:pPr>
                  <w:r w:rsidRPr="00D07A82">
                    <w:rPr>
                      <w:rFonts w:ascii="Calibri" w:hAnsi="Calibri" w:cs="Calibri"/>
                      <w:sz w:val="18"/>
                      <w:szCs w:val="18"/>
                    </w:rPr>
                    <w:t>0 - 5</w:t>
                  </w:r>
                  <w:r w:rsidR="00D538FD" w:rsidRPr="00D07A82">
                    <w:rPr>
                      <w:rFonts w:ascii="Calibri" w:hAnsi="Calibri" w:cs="Calibri"/>
                      <w:sz w:val="18"/>
                      <w:szCs w:val="18"/>
                    </w:rPr>
                    <w:t xml:space="preserve">00 pmol </w:t>
                  </w:r>
                </w:p>
              </w:tc>
              <w:tc>
                <w:tcPr>
                  <w:tcW w:w="2328" w:type="dxa"/>
                  <w:vAlign w:val="center"/>
                </w:tcPr>
                <w:p w:rsidR="00D538FD" w:rsidRPr="00D07A82" w:rsidRDefault="00D538FD" w:rsidP="00D07A82">
                  <w:pPr>
                    <w:jc w:val="center"/>
                    <w:rPr>
                      <w:rFonts w:ascii="Calibri" w:hAnsi="Calibri" w:cs="Calibri"/>
                      <w:sz w:val="18"/>
                      <w:szCs w:val="18"/>
                    </w:rPr>
                  </w:pPr>
                  <w:r w:rsidRPr="00D07A82">
                    <w:rPr>
                      <w:rFonts w:ascii="Calibri" w:hAnsi="Calibri" w:cs="Calibri"/>
                      <w:sz w:val="18"/>
                      <w:szCs w:val="18"/>
                    </w:rPr>
                    <w:t xml:space="preserve">0 - </w:t>
                  </w:r>
                  <w:r w:rsidR="005D2111" w:rsidRPr="00D07A82">
                    <w:rPr>
                      <w:rFonts w:ascii="Calibri" w:hAnsi="Calibri" w:cs="Calibri"/>
                      <w:sz w:val="18"/>
                      <w:szCs w:val="18"/>
                    </w:rPr>
                    <w:t>250</w:t>
                  </w:r>
                  <w:r w:rsidRPr="00D07A82">
                    <w:rPr>
                      <w:rFonts w:ascii="Calibri" w:hAnsi="Calibri" w:cs="Calibri"/>
                      <w:sz w:val="18"/>
                      <w:szCs w:val="18"/>
                    </w:rPr>
                    <w:t xml:space="preserve"> pmol </w:t>
                  </w:r>
                </w:p>
              </w:tc>
            </w:tr>
          </w:tbl>
          <w:p w:rsidR="00D538FD" w:rsidRPr="00D07A82" w:rsidRDefault="00D538FD" w:rsidP="00D07A82">
            <w:pPr>
              <w:rPr>
                <w:rFonts w:ascii="Calibri" w:hAnsi="Calibri" w:cs="Calibri"/>
                <w:sz w:val="18"/>
                <w:szCs w:val="18"/>
                <w:lang w:val="en-GB"/>
              </w:rPr>
            </w:pPr>
          </w:p>
        </w:tc>
      </w:tr>
    </w:tbl>
    <w:p w:rsidR="00D538FD" w:rsidRPr="00D07A82" w:rsidRDefault="00D538FD" w:rsidP="00D07A82">
      <w:pPr>
        <w:rPr>
          <w:rFonts w:ascii="Calibri" w:hAnsi="Calibri" w:cs="Calibri"/>
          <w:sz w:val="16"/>
          <w:szCs w:val="22"/>
          <w:lang w:val="en-US"/>
        </w:rPr>
      </w:pPr>
    </w:p>
    <w:p w:rsidR="005D2111" w:rsidRPr="00D07A82" w:rsidRDefault="005D2111" w:rsidP="00D07A82">
      <w:pPr>
        <w:rPr>
          <w:rFonts w:ascii="Calibri" w:hAnsi="Calibri" w:cs="Calibri"/>
          <w:sz w:val="16"/>
          <w:szCs w:val="22"/>
          <w:lang w:val="en-US"/>
        </w:rPr>
      </w:pPr>
      <w:r w:rsidRPr="00D07A82">
        <w:rPr>
          <w:rFonts w:ascii="Calibri" w:hAnsi="Calibri" w:cs="Calibri"/>
          <w:sz w:val="16"/>
          <w:szCs w:val="22"/>
          <w:lang w:val="en-US"/>
        </w:rPr>
        <w:br w:type="page"/>
      </w:r>
    </w:p>
    <w:p w:rsidR="005D2111" w:rsidRPr="00D07A82" w:rsidRDefault="005D2111" w:rsidP="00D07A82">
      <w:pPr>
        <w:rPr>
          <w:rFonts w:ascii="Calibri" w:hAnsi="Calibri" w:cs="Calibri"/>
          <w:sz w:val="16"/>
          <w:szCs w:val="22"/>
          <w:lang w:val="en-US"/>
        </w:rPr>
      </w:pPr>
    </w:p>
    <w:p w:rsidR="005D2111" w:rsidRPr="00D07A82" w:rsidRDefault="005D2111" w:rsidP="00D07A82">
      <w:pPr>
        <w:pStyle w:val="Katharina"/>
        <w:spacing w:line="240" w:lineRule="auto"/>
        <w:rPr>
          <w:rFonts w:ascii="Calibri" w:hAnsi="Calibri" w:cs="Calibri"/>
          <w:sz w:val="22"/>
          <w:szCs w:val="22"/>
        </w:rPr>
      </w:pPr>
      <w:r w:rsidRPr="00D07A82">
        <w:rPr>
          <w:rFonts w:ascii="Calibri" w:hAnsi="Calibri" w:cs="Calibri"/>
          <w:sz w:val="22"/>
          <w:szCs w:val="22"/>
        </w:rPr>
        <w:t>Supplementary Material 3</w:t>
      </w:r>
    </w:p>
    <w:p w:rsidR="005D2111" w:rsidRPr="00D07A82" w:rsidRDefault="005D2111" w:rsidP="00D07A82">
      <w:pPr>
        <w:pStyle w:val="Katharina"/>
        <w:spacing w:line="240" w:lineRule="auto"/>
        <w:rPr>
          <w:rFonts w:ascii="Calibri" w:hAnsi="Calibri" w:cs="Calibri"/>
          <w:sz w:val="16"/>
          <w:szCs w:val="22"/>
          <w:lang w:val="en-US"/>
        </w:rPr>
      </w:pPr>
      <w:r w:rsidRPr="00D07A82">
        <w:rPr>
          <w:rFonts w:ascii="Calibri" w:hAnsi="Calibri" w:cs="Calibri"/>
          <w:sz w:val="22"/>
          <w:szCs w:val="22"/>
          <w:lang w:val="en-US"/>
        </w:rPr>
        <w:t xml:space="preserve">Protocol for high-throughput quantification of distinct </w:t>
      </w:r>
      <w:r w:rsidR="009222E5" w:rsidRPr="00D07A82">
        <w:rPr>
          <w:rFonts w:ascii="Calibri" w:hAnsi="Calibri" w:cs="Calibri"/>
          <w:sz w:val="22"/>
          <w:szCs w:val="22"/>
          <w:lang w:val="en-US"/>
        </w:rPr>
        <w:t>PC and</w:t>
      </w:r>
      <w:r w:rsidRPr="00D07A82">
        <w:rPr>
          <w:rFonts w:ascii="Calibri" w:hAnsi="Calibri" w:cs="Calibri"/>
          <w:sz w:val="22"/>
          <w:szCs w:val="22"/>
          <w:lang w:val="en-US"/>
        </w:rPr>
        <w:t xml:space="preserve"> SPM species by ESI-MS/MS (for more information see </w:t>
      </w:r>
      <w:hyperlink r:id="rId7" w:history="1">
        <w:r w:rsidRPr="00D07A82">
          <w:rPr>
            <w:rStyle w:val="Hyperlink"/>
            <w:rFonts w:ascii="Calibri" w:hAnsi="Calibri" w:cs="Calibri"/>
            <w:sz w:val="22"/>
            <w:szCs w:val="22"/>
          </w:rPr>
          <w:t>https://www.lipidomicnet.org/index.php/Phosphatidylcholine_/_Sphingomyelin_-_ESI-MS/MS_-_Liebisch_et_al.</w:t>
        </w:r>
      </w:hyperlink>
      <w:r w:rsidRPr="00D07A82">
        <w:rPr>
          <w:rFonts w:ascii="Calibri" w:hAnsi="Calibri" w:cs="Calibri"/>
          <w:sz w:val="22"/>
          <w:szCs w:val="22"/>
          <w:lang w:val="en-US"/>
        </w:rPr>
        <w:t>)</w:t>
      </w:r>
      <w:r w:rsidR="009222E5" w:rsidRPr="00D07A82">
        <w:rPr>
          <w:rFonts w:ascii="Calibri" w:hAnsi="Calibri" w:cs="Calibri"/>
          <w:sz w:val="22"/>
          <w:vertAlign w:val="superscript"/>
        </w:rPr>
        <w:t>3</w:t>
      </w:r>
      <w:r w:rsidR="009222E5" w:rsidRPr="00D07A82">
        <w:rPr>
          <w:rFonts w:ascii="Calibri" w:hAnsi="Calibri" w:cs="Calibri"/>
          <w:sz w:val="16"/>
          <w:szCs w:val="22"/>
          <w:lang w:val="en-US"/>
        </w:rPr>
        <w:t xml:space="preserve"> </w:t>
      </w:r>
    </w:p>
    <w:tbl>
      <w:tblPr>
        <w:tblStyle w:val="TableGrid"/>
        <w:tblW w:w="9042" w:type="dxa"/>
        <w:tblBorders>
          <w:left w:val="none" w:sz="0" w:space="0" w:color="auto"/>
          <w:right w:val="none" w:sz="0" w:space="0" w:color="auto"/>
          <w:insideV w:val="none" w:sz="0" w:space="0" w:color="auto"/>
        </w:tblBorders>
        <w:tblLook w:val="01E0" w:firstRow="1" w:lastRow="1" w:firstColumn="1" w:lastColumn="1" w:noHBand="0" w:noVBand="0"/>
      </w:tblPr>
      <w:tblGrid>
        <w:gridCol w:w="1410"/>
        <w:gridCol w:w="7632"/>
      </w:tblGrid>
      <w:tr w:rsidR="005D2111" w:rsidRPr="00D07A82" w:rsidTr="009222E5">
        <w:tc>
          <w:tcPr>
            <w:tcW w:w="1410" w:type="dxa"/>
          </w:tcPr>
          <w:p w:rsidR="005D2111" w:rsidRPr="00D07A82" w:rsidRDefault="005D2111" w:rsidP="00D07A82">
            <w:pPr>
              <w:jc w:val="center"/>
              <w:rPr>
                <w:rFonts w:ascii="Calibri" w:hAnsi="Calibri" w:cs="Calibri"/>
                <w:sz w:val="18"/>
                <w:szCs w:val="18"/>
                <w:lang w:val="en-GB"/>
              </w:rPr>
            </w:pPr>
            <w:r w:rsidRPr="00D07A82">
              <w:rPr>
                <w:rFonts w:ascii="Calibri" w:hAnsi="Calibri" w:cs="Calibri"/>
                <w:sz w:val="18"/>
                <w:szCs w:val="18"/>
                <w:lang w:val="en-GB"/>
              </w:rPr>
              <w:t>Sample preparation</w:t>
            </w:r>
          </w:p>
        </w:tc>
        <w:tc>
          <w:tcPr>
            <w:tcW w:w="7632" w:type="dxa"/>
          </w:tcPr>
          <w:p w:rsidR="005D2111" w:rsidRPr="00D07A82" w:rsidRDefault="005D2111"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Lipid extraction according to Bligh and Dyer</w:t>
            </w:r>
            <w:r w:rsidRPr="00D07A82">
              <w:rPr>
                <w:rFonts w:ascii="Calibri" w:hAnsi="Calibri" w:cs="Calibri"/>
                <w:sz w:val="18"/>
                <w:vertAlign w:val="superscript"/>
              </w:rPr>
              <w:t>2</w:t>
            </w:r>
          </w:p>
          <w:p w:rsidR="005D2111" w:rsidRPr="00D07A82" w:rsidRDefault="005D2111"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Internal standards are added prior lipid extraction</w:t>
            </w:r>
          </w:p>
          <w:p w:rsidR="005D2111" w:rsidRPr="00D07A82" w:rsidRDefault="005D2111"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To avoid loss of lipids, extraction was performed in glassware</w:t>
            </w:r>
          </w:p>
          <w:p w:rsidR="005D2111" w:rsidRPr="00D07A82" w:rsidRDefault="005D2111"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Samples are dissolved in methanol containing 10 </w:t>
            </w:r>
            <w:proofErr w:type="spellStart"/>
            <w:r w:rsidRPr="00D07A82">
              <w:rPr>
                <w:rFonts w:ascii="Calibri" w:hAnsi="Calibri" w:cs="Calibri"/>
                <w:sz w:val="18"/>
                <w:szCs w:val="18"/>
                <w:lang w:val="en-GB"/>
              </w:rPr>
              <w:t>mM</w:t>
            </w:r>
            <w:proofErr w:type="spellEnd"/>
            <w:r w:rsidRPr="00D07A82">
              <w:rPr>
                <w:rFonts w:ascii="Calibri" w:hAnsi="Calibri" w:cs="Calibri"/>
                <w:sz w:val="18"/>
                <w:szCs w:val="18"/>
                <w:lang w:val="en-GB"/>
              </w:rPr>
              <w:t xml:space="preserve"> ammonium acetate/chloroform (3/1 = v/v)</w:t>
            </w:r>
          </w:p>
          <w:tbl>
            <w:tblPr>
              <w:tblStyle w:val="TableGrid"/>
              <w:tblW w:w="6876" w:type="dxa"/>
              <w:tblInd w:w="432"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32"/>
              <w:gridCol w:w="1440"/>
              <w:gridCol w:w="1980"/>
              <w:gridCol w:w="2124"/>
            </w:tblGrid>
            <w:tr w:rsidR="005D2111" w:rsidRPr="00D07A82" w:rsidTr="00C541D7">
              <w:tc>
                <w:tcPr>
                  <w:tcW w:w="1332" w:type="dxa"/>
                  <w:vAlign w:val="center"/>
                </w:tcPr>
                <w:p w:rsidR="005D2111" w:rsidRPr="00D07A82" w:rsidRDefault="005D2111"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Material </w:t>
                  </w:r>
                </w:p>
              </w:tc>
              <w:tc>
                <w:tcPr>
                  <w:tcW w:w="1440" w:type="dxa"/>
                  <w:vAlign w:val="center"/>
                </w:tcPr>
                <w:p w:rsidR="005D2111" w:rsidRPr="00D07A82" w:rsidRDefault="005D2111"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Material used </w:t>
                  </w:r>
                </w:p>
              </w:tc>
              <w:tc>
                <w:tcPr>
                  <w:tcW w:w="1980" w:type="dxa"/>
                  <w:vAlign w:val="center"/>
                </w:tcPr>
                <w:p w:rsidR="005D2111" w:rsidRPr="00D07A82" w:rsidRDefault="005D2111"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Internal Standard(s) </w:t>
                  </w:r>
                </w:p>
              </w:tc>
              <w:tc>
                <w:tcPr>
                  <w:tcW w:w="2124" w:type="dxa"/>
                  <w:vAlign w:val="center"/>
                </w:tcPr>
                <w:p w:rsidR="005D2111" w:rsidRPr="00D07A82" w:rsidRDefault="005D2111"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Internal Standard(s) added </w:t>
                  </w:r>
                </w:p>
              </w:tc>
            </w:tr>
            <w:tr w:rsidR="005D2111" w:rsidRPr="00D07A82" w:rsidTr="00C541D7">
              <w:tc>
                <w:tcPr>
                  <w:tcW w:w="1332" w:type="dxa"/>
                  <w:vAlign w:val="center"/>
                </w:tcPr>
                <w:p w:rsidR="005D2111" w:rsidRPr="00D07A82" w:rsidRDefault="005D2111" w:rsidP="00D07A82">
                  <w:pPr>
                    <w:jc w:val="center"/>
                    <w:rPr>
                      <w:rFonts w:ascii="Calibri" w:hAnsi="Calibri" w:cs="Calibri"/>
                      <w:bCs/>
                      <w:sz w:val="18"/>
                      <w:szCs w:val="18"/>
                      <w:lang w:val="en-GB"/>
                    </w:rPr>
                  </w:pPr>
                  <w:r w:rsidRPr="00D07A82">
                    <w:rPr>
                      <w:rFonts w:ascii="Calibri" w:hAnsi="Calibri" w:cs="Calibri"/>
                      <w:bCs/>
                      <w:sz w:val="18"/>
                      <w:szCs w:val="18"/>
                      <w:lang w:val="en-GB"/>
                    </w:rPr>
                    <w:t>Cultured cells</w:t>
                  </w:r>
                </w:p>
              </w:tc>
              <w:tc>
                <w:tcPr>
                  <w:tcW w:w="1440" w:type="dxa"/>
                  <w:vAlign w:val="center"/>
                </w:tcPr>
                <w:p w:rsidR="005D2111" w:rsidRPr="00D07A82" w:rsidRDefault="005D2111" w:rsidP="00D07A82">
                  <w:pPr>
                    <w:jc w:val="center"/>
                    <w:rPr>
                      <w:rFonts w:ascii="Calibri" w:hAnsi="Calibri" w:cs="Calibri"/>
                      <w:sz w:val="18"/>
                      <w:szCs w:val="18"/>
                      <w:lang w:val="en-GB"/>
                    </w:rPr>
                  </w:pPr>
                  <w:r w:rsidRPr="00D07A82">
                    <w:rPr>
                      <w:rFonts w:ascii="Calibri" w:hAnsi="Calibri" w:cs="Calibri"/>
                      <w:sz w:val="18"/>
                      <w:szCs w:val="18"/>
                      <w:lang w:val="en-GB"/>
                    </w:rPr>
                    <w:t>100µg protein</w:t>
                  </w:r>
                </w:p>
              </w:tc>
              <w:tc>
                <w:tcPr>
                  <w:tcW w:w="1980" w:type="dxa"/>
                  <w:vAlign w:val="center"/>
                </w:tcPr>
                <w:p w:rsidR="005D2111" w:rsidRPr="00D07A82" w:rsidRDefault="009222E5" w:rsidP="00D07A82">
                  <w:pPr>
                    <w:jc w:val="center"/>
                    <w:rPr>
                      <w:rFonts w:ascii="Calibri" w:hAnsi="Calibri" w:cs="Calibri"/>
                      <w:sz w:val="18"/>
                      <w:szCs w:val="18"/>
                      <w:lang w:val="en-GB"/>
                    </w:rPr>
                  </w:pPr>
                  <w:r w:rsidRPr="00D07A82">
                    <w:rPr>
                      <w:rFonts w:ascii="Calibri" w:hAnsi="Calibri" w:cs="Calibri"/>
                      <w:sz w:val="18"/>
                      <w:szCs w:val="18"/>
                      <w:lang w:val="en-GB"/>
                    </w:rPr>
                    <w:t>PC 28:0, PC 44:0</w:t>
                  </w:r>
                </w:p>
              </w:tc>
              <w:tc>
                <w:tcPr>
                  <w:tcW w:w="2124" w:type="dxa"/>
                  <w:vAlign w:val="center"/>
                </w:tcPr>
                <w:p w:rsidR="005D2111" w:rsidRPr="00D07A82" w:rsidRDefault="009222E5" w:rsidP="00D07A82">
                  <w:pPr>
                    <w:jc w:val="center"/>
                    <w:rPr>
                      <w:rFonts w:ascii="Calibri" w:hAnsi="Calibri" w:cs="Calibri"/>
                      <w:sz w:val="18"/>
                      <w:szCs w:val="18"/>
                      <w:lang w:val="en-GB"/>
                    </w:rPr>
                  </w:pPr>
                  <w:r w:rsidRPr="00D07A82">
                    <w:rPr>
                      <w:rFonts w:ascii="Calibri" w:hAnsi="Calibri" w:cs="Calibri"/>
                      <w:sz w:val="18"/>
                      <w:szCs w:val="18"/>
                      <w:lang w:val="en-GB"/>
                    </w:rPr>
                    <w:t>12</w:t>
                  </w:r>
                  <w:r w:rsidR="005D2111" w:rsidRPr="00D07A82">
                    <w:rPr>
                      <w:rFonts w:ascii="Calibri" w:hAnsi="Calibri" w:cs="Calibri"/>
                      <w:sz w:val="18"/>
                      <w:szCs w:val="18"/>
                      <w:lang w:val="en-GB"/>
                    </w:rPr>
                    <w:t xml:space="preserve">50ng each </w:t>
                  </w:r>
                </w:p>
              </w:tc>
            </w:tr>
            <w:tr w:rsidR="005D2111" w:rsidRPr="00D07A82" w:rsidTr="00C541D7">
              <w:tc>
                <w:tcPr>
                  <w:tcW w:w="1332" w:type="dxa"/>
                  <w:vAlign w:val="center"/>
                </w:tcPr>
                <w:p w:rsidR="005D2111" w:rsidRPr="00D07A82" w:rsidRDefault="005D2111" w:rsidP="00D07A82">
                  <w:pPr>
                    <w:jc w:val="center"/>
                    <w:rPr>
                      <w:rFonts w:ascii="Calibri" w:hAnsi="Calibri" w:cs="Calibri"/>
                      <w:bCs/>
                      <w:sz w:val="18"/>
                      <w:szCs w:val="18"/>
                      <w:lang w:val="en-GB"/>
                    </w:rPr>
                  </w:pPr>
                  <w:r w:rsidRPr="00D07A82">
                    <w:rPr>
                      <w:rFonts w:ascii="Calibri" w:hAnsi="Calibri" w:cs="Calibri"/>
                      <w:bCs/>
                      <w:sz w:val="18"/>
                      <w:szCs w:val="18"/>
                      <w:lang w:val="en-GB"/>
                    </w:rPr>
                    <w:t>Human plasma</w:t>
                  </w:r>
                </w:p>
              </w:tc>
              <w:tc>
                <w:tcPr>
                  <w:tcW w:w="1440" w:type="dxa"/>
                  <w:vAlign w:val="center"/>
                </w:tcPr>
                <w:p w:rsidR="005D2111" w:rsidRPr="00D07A82" w:rsidRDefault="005D2111" w:rsidP="00D07A82">
                  <w:pPr>
                    <w:jc w:val="center"/>
                    <w:rPr>
                      <w:rFonts w:ascii="Calibri" w:hAnsi="Calibri" w:cs="Calibri"/>
                      <w:sz w:val="18"/>
                      <w:szCs w:val="18"/>
                      <w:lang w:val="en-GB"/>
                    </w:rPr>
                  </w:pPr>
                  <w:r w:rsidRPr="00D07A82">
                    <w:rPr>
                      <w:rFonts w:ascii="Calibri" w:hAnsi="Calibri" w:cs="Calibri"/>
                      <w:sz w:val="18"/>
                      <w:szCs w:val="18"/>
                      <w:lang w:val="en-GB"/>
                    </w:rPr>
                    <w:t>20µl</w:t>
                  </w:r>
                </w:p>
              </w:tc>
              <w:tc>
                <w:tcPr>
                  <w:tcW w:w="1980" w:type="dxa"/>
                  <w:vAlign w:val="center"/>
                </w:tcPr>
                <w:p w:rsidR="005D2111" w:rsidRPr="00D07A82" w:rsidRDefault="009222E5" w:rsidP="00D07A82">
                  <w:pPr>
                    <w:jc w:val="center"/>
                    <w:rPr>
                      <w:rFonts w:ascii="Calibri" w:hAnsi="Calibri" w:cs="Calibri"/>
                      <w:sz w:val="18"/>
                      <w:szCs w:val="18"/>
                      <w:lang w:val="en-GB"/>
                    </w:rPr>
                  </w:pPr>
                  <w:r w:rsidRPr="00D07A82">
                    <w:rPr>
                      <w:rFonts w:ascii="Calibri" w:hAnsi="Calibri" w:cs="Calibri"/>
                      <w:sz w:val="18"/>
                      <w:szCs w:val="18"/>
                      <w:lang w:val="en-GB"/>
                    </w:rPr>
                    <w:t>PC 28:0, PC 44:0</w:t>
                  </w:r>
                </w:p>
              </w:tc>
              <w:tc>
                <w:tcPr>
                  <w:tcW w:w="2124" w:type="dxa"/>
                  <w:vAlign w:val="center"/>
                </w:tcPr>
                <w:p w:rsidR="005D2111" w:rsidRPr="00D07A82" w:rsidRDefault="009222E5" w:rsidP="00D07A82">
                  <w:pPr>
                    <w:jc w:val="center"/>
                    <w:rPr>
                      <w:rFonts w:ascii="Calibri" w:hAnsi="Calibri" w:cs="Calibri"/>
                      <w:sz w:val="18"/>
                      <w:szCs w:val="18"/>
                      <w:lang w:val="en-GB"/>
                    </w:rPr>
                  </w:pPr>
                  <w:r w:rsidRPr="00D07A82">
                    <w:rPr>
                      <w:rFonts w:ascii="Calibri" w:hAnsi="Calibri" w:cs="Calibri"/>
                      <w:sz w:val="18"/>
                      <w:szCs w:val="18"/>
                      <w:lang w:val="en-GB"/>
                    </w:rPr>
                    <w:t>3500ng PC 28:0, 5000ng PC 44:0</w:t>
                  </w:r>
                </w:p>
              </w:tc>
            </w:tr>
          </w:tbl>
          <w:p w:rsidR="005D2111" w:rsidRPr="00D07A82" w:rsidRDefault="005D2111" w:rsidP="00D07A82">
            <w:pPr>
              <w:rPr>
                <w:rFonts w:ascii="Calibri" w:hAnsi="Calibri" w:cs="Calibri"/>
                <w:sz w:val="18"/>
                <w:szCs w:val="18"/>
                <w:lang w:val="en-GB"/>
              </w:rPr>
            </w:pPr>
          </w:p>
        </w:tc>
      </w:tr>
      <w:tr w:rsidR="005D2111" w:rsidRPr="00D07A82" w:rsidTr="009222E5">
        <w:tc>
          <w:tcPr>
            <w:tcW w:w="1410" w:type="dxa"/>
          </w:tcPr>
          <w:p w:rsidR="005D2111" w:rsidRPr="00D07A82" w:rsidRDefault="005D2111" w:rsidP="00D07A82">
            <w:pPr>
              <w:jc w:val="center"/>
              <w:rPr>
                <w:rFonts w:ascii="Calibri" w:hAnsi="Calibri" w:cs="Calibri"/>
                <w:sz w:val="18"/>
                <w:szCs w:val="18"/>
              </w:rPr>
            </w:pPr>
            <w:r w:rsidRPr="00D07A82">
              <w:rPr>
                <w:rFonts w:ascii="Calibri" w:hAnsi="Calibri" w:cs="Calibri"/>
                <w:sz w:val="18"/>
                <w:szCs w:val="18"/>
              </w:rPr>
              <w:t>Instrumentation and method</w:t>
            </w:r>
          </w:p>
        </w:tc>
        <w:tc>
          <w:tcPr>
            <w:tcW w:w="7632" w:type="dxa"/>
          </w:tcPr>
          <w:p w:rsidR="005D2111" w:rsidRPr="00D07A82" w:rsidRDefault="005D2111" w:rsidP="00D07A82">
            <w:pPr>
              <w:rPr>
                <w:rFonts w:ascii="Calibri" w:hAnsi="Calibri" w:cs="Calibri"/>
                <w:sz w:val="18"/>
                <w:szCs w:val="18"/>
                <w:lang w:val="en-GB"/>
              </w:rPr>
            </w:pPr>
            <w:r w:rsidRPr="00D07A82">
              <w:rPr>
                <w:rFonts w:ascii="Calibri" w:hAnsi="Calibri" w:cs="Calibri"/>
                <w:sz w:val="18"/>
                <w:szCs w:val="18"/>
                <w:lang w:val="en-GB"/>
              </w:rPr>
              <w:t>Pump</w:t>
            </w:r>
          </w:p>
          <w:p w:rsidR="005D2111" w:rsidRPr="00D07A82" w:rsidRDefault="005D2111"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Type: binary high pressure gradient (Agilent 1100)</w:t>
            </w:r>
          </w:p>
          <w:p w:rsidR="005D2111" w:rsidRPr="00D07A82" w:rsidRDefault="005D2111"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Mode: isocratic flow gradient </w:t>
            </w:r>
          </w:p>
          <w:p w:rsidR="005D2111" w:rsidRPr="00D07A82" w:rsidRDefault="005D2111"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Solvent(s): Methanol containing 10 </w:t>
            </w:r>
            <w:proofErr w:type="spellStart"/>
            <w:r w:rsidRPr="00D07A82">
              <w:rPr>
                <w:rFonts w:ascii="Calibri" w:hAnsi="Calibri" w:cs="Calibri"/>
                <w:sz w:val="18"/>
                <w:szCs w:val="18"/>
                <w:lang w:val="en-GB"/>
              </w:rPr>
              <w:t>mM</w:t>
            </w:r>
            <w:proofErr w:type="spellEnd"/>
            <w:r w:rsidRPr="00D07A82">
              <w:rPr>
                <w:rFonts w:ascii="Calibri" w:hAnsi="Calibri" w:cs="Calibri"/>
                <w:sz w:val="18"/>
                <w:szCs w:val="18"/>
                <w:lang w:val="en-GB"/>
              </w:rPr>
              <w:t xml:space="preserve"> ammonium acetate/chloroform (3/1 = v/v) </w:t>
            </w:r>
          </w:p>
          <w:p w:rsidR="005D2111" w:rsidRPr="00D07A82" w:rsidRDefault="005D2111"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rPr>
              <w:t xml:space="preserve">Flow gradient: </w:t>
            </w:r>
          </w:p>
          <w:tbl>
            <w:tblPr>
              <w:tblStyle w:val="TableGrid"/>
              <w:tblW w:w="6876" w:type="dxa"/>
              <w:tblInd w:w="432"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19"/>
              <w:gridCol w:w="1719"/>
              <w:gridCol w:w="1719"/>
              <w:gridCol w:w="1719"/>
            </w:tblGrid>
            <w:tr w:rsidR="005D2111" w:rsidRPr="00D07A82" w:rsidTr="00C541D7">
              <w:tc>
                <w:tcPr>
                  <w:tcW w:w="1719" w:type="dxa"/>
                  <w:vAlign w:val="center"/>
                </w:tcPr>
                <w:p w:rsidR="005D2111" w:rsidRPr="00D07A82" w:rsidRDefault="005D2111" w:rsidP="00D07A82">
                  <w:pPr>
                    <w:jc w:val="center"/>
                    <w:rPr>
                      <w:rFonts w:ascii="Calibri" w:hAnsi="Calibri" w:cs="Calibri"/>
                      <w:bCs/>
                      <w:sz w:val="18"/>
                      <w:szCs w:val="18"/>
                    </w:rPr>
                  </w:pPr>
                  <w:r w:rsidRPr="00D07A82">
                    <w:rPr>
                      <w:rFonts w:ascii="Calibri" w:hAnsi="Calibri" w:cs="Calibri"/>
                      <w:bCs/>
                      <w:sz w:val="18"/>
                      <w:szCs w:val="18"/>
                    </w:rPr>
                    <w:t>Time [min]</w:t>
                  </w:r>
                </w:p>
              </w:tc>
              <w:tc>
                <w:tcPr>
                  <w:tcW w:w="1719" w:type="dxa"/>
                  <w:vAlign w:val="center"/>
                </w:tcPr>
                <w:p w:rsidR="005D2111" w:rsidRPr="00D07A82" w:rsidRDefault="005D2111" w:rsidP="00D07A82">
                  <w:pPr>
                    <w:jc w:val="center"/>
                    <w:rPr>
                      <w:rFonts w:ascii="Calibri" w:hAnsi="Calibri" w:cs="Calibri"/>
                      <w:bCs/>
                      <w:sz w:val="18"/>
                      <w:szCs w:val="18"/>
                    </w:rPr>
                  </w:pPr>
                  <w:r w:rsidRPr="00D07A82">
                    <w:rPr>
                      <w:rFonts w:ascii="Calibri" w:hAnsi="Calibri" w:cs="Calibri"/>
                      <w:bCs/>
                      <w:sz w:val="18"/>
                      <w:szCs w:val="18"/>
                    </w:rPr>
                    <w:t xml:space="preserve">Flow [ml/min] </w:t>
                  </w:r>
                </w:p>
              </w:tc>
              <w:tc>
                <w:tcPr>
                  <w:tcW w:w="1719" w:type="dxa"/>
                  <w:vAlign w:val="center"/>
                </w:tcPr>
                <w:p w:rsidR="005D2111" w:rsidRPr="00D07A82" w:rsidRDefault="005D2111" w:rsidP="00D07A82">
                  <w:pPr>
                    <w:jc w:val="center"/>
                    <w:rPr>
                      <w:rFonts w:ascii="Calibri" w:hAnsi="Calibri" w:cs="Calibri"/>
                      <w:bCs/>
                      <w:sz w:val="18"/>
                      <w:szCs w:val="18"/>
                    </w:rPr>
                  </w:pPr>
                  <w:r w:rsidRPr="00D07A82">
                    <w:rPr>
                      <w:rFonts w:ascii="Calibri" w:hAnsi="Calibri" w:cs="Calibri"/>
                      <w:bCs/>
                      <w:sz w:val="18"/>
                      <w:szCs w:val="18"/>
                    </w:rPr>
                    <w:t xml:space="preserve">% Solvent A </w:t>
                  </w:r>
                </w:p>
              </w:tc>
              <w:tc>
                <w:tcPr>
                  <w:tcW w:w="1719" w:type="dxa"/>
                  <w:vAlign w:val="center"/>
                </w:tcPr>
                <w:p w:rsidR="005D2111" w:rsidRPr="00D07A82" w:rsidRDefault="005D2111" w:rsidP="00D07A82">
                  <w:pPr>
                    <w:jc w:val="center"/>
                    <w:rPr>
                      <w:rFonts w:ascii="Calibri" w:hAnsi="Calibri" w:cs="Calibri"/>
                      <w:bCs/>
                      <w:sz w:val="18"/>
                      <w:szCs w:val="18"/>
                    </w:rPr>
                  </w:pPr>
                  <w:r w:rsidRPr="00D07A82">
                    <w:rPr>
                      <w:rFonts w:ascii="Calibri" w:hAnsi="Calibri" w:cs="Calibri"/>
                      <w:bCs/>
                      <w:sz w:val="18"/>
                      <w:szCs w:val="18"/>
                    </w:rPr>
                    <w:t xml:space="preserve">% Solvent B </w:t>
                  </w:r>
                </w:p>
              </w:tc>
            </w:tr>
            <w:tr w:rsidR="005D2111" w:rsidRPr="00D07A82" w:rsidTr="00C541D7">
              <w:tc>
                <w:tcPr>
                  <w:tcW w:w="1719" w:type="dxa"/>
                  <w:vAlign w:val="center"/>
                </w:tcPr>
                <w:p w:rsidR="005D2111" w:rsidRPr="00D07A82" w:rsidRDefault="005D2111" w:rsidP="00D07A82">
                  <w:pPr>
                    <w:jc w:val="center"/>
                    <w:rPr>
                      <w:rFonts w:ascii="Calibri" w:hAnsi="Calibri" w:cs="Calibri"/>
                      <w:bCs/>
                      <w:sz w:val="18"/>
                      <w:szCs w:val="18"/>
                    </w:rPr>
                  </w:pPr>
                  <w:r w:rsidRPr="00D07A82">
                    <w:rPr>
                      <w:rFonts w:ascii="Calibri" w:hAnsi="Calibri" w:cs="Calibri"/>
                      <w:bCs/>
                      <w:sz w:val="18"/>
                      <w:szCs w:val="18"/>
                    </w:rPr>
                    <w:t xml:space="preserve">0 </w:t>
                  </w:r>
                </w:p>
              </w:tc>
              <w:tc>
                <w:tcPr>
                  <w:tcW w:w="1719" w:type="dxa"/>
                  <w:vAlign w:val="center"/>
                </w:tcPr>
                <w:p w:rsidR="005D2111" w:rsidRPr="00D07A82" w:rsidRDefault="005D2111" w:rsidP="00D07A82">
                  <w:pPr>
                    <w:jc w:val="center"/>
                    <w:rPr>
                      <w:rFonts w:ascii="Calibri" w:hAnsi="Calibri" w:cs="Calibri"/>
                      <w:sz w:val="18"/>
                      <w:szCs w:val="18"/>
                    </w:rPr>
                  </w:pPr>
                  <w:r w:rsidRPr="00D07A82">
                    <w:rPr>
                      <w:rFonts w:ascii="Calibri" w:hAnsi="Calibri" w:cs="Calibri"/>
                      <w:sz w:val="18"/>
                      <w:szCs w:val="18"/>
                    </w:rPr>
                    <w:t xml:space="preserve">0.05 </w:t>
                  </w:r>
                </w:p>
              </w:tc>
              <w:tc>
                <w:tcPr>
                  <w:tcW w:w="1719" w:type="dxa"/>
                  <w:vAlign w:val="center"/>
                </w:tcPr>
                <w:p w:rsidR="005D2111" w:rsidRPr="00D07A82" w:rsidRDefault="005D2111"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5D2111" w:rsidRPr="00D07A82" w:rsidRDefault="005D2111" w:rsidP="00D07A82">
                  <w:pPr>
                    <w:jc w:val="center"/>
                    <w:rPr>
                      <w:rFonts w:ascii="Calibri" w:hAnsi="Calibri" w:cs="Calibri"/>
                      <w:sz w:val="18"/>
                      <w:szCs w:val="18"/>
                    </w:rPr>
                  </w:pPr>
                  <w:r w:rsidRPr="00D07A82">
                    <w:rPr>
                      <w:rFonts w:ascii="Calibri" w:hAnsi="Calibri" w:cs="Calibri"/>
                      <w:sz w:val="18"/>
                      <w:szCs w:val="18"/>
                    </w:rPr>
                    <w:t xml:space="preserve">0 </w:t>
                  </w:r>
                </w:p>
              </w:tc>
            </w:tr>
            <w:tr w:rsidR="005D2111" w:rsidRPr="00D07A82" w:rsidTr="00C541D7">
              <w:tc>
                <w:tcPr>
                  <w:tcW w:w="1719" w:type="dxa"/>
                  <w:vAlign w:val="center"/>
                </w:tcPr>
                <w:p w:rsidR="005D2111" w:rsidRPr="00D07A82" w:rsidRDefault="005D2111" w:rsidP="00D07A82">
                  <w:pPr>
                    <w:jc w:val="center"/>
                    <w:rPr>
                      <w:rFonts w:ascii="Calibri" w:hAnsi="Calibri" w:cs="Calibri"/>
                      <w:bCs/>
                      <w:sz w:val="18"/>
                      <w:szCs w:val="18"/>
                    </w:rPr>
                  </w:pPr>
                  <w:r w:rsidRPr="00D07A82">
                    <w:rPr>
                      <w:rFonts w:ascii="Calibri" w:hAnsi="Calibri" w:cs="Calibri"/>
                      <w:bCs/>
                      <w:sz w:val="18"/>
                      <w:szCs w:val="18"/>
                    </w:rPr>
                    <w:t xml:space="preserve">0.1 </w:t>
                  </w:r>
                </w:p>
              </w:tc>
              <w:tc>
                <w:tcPr>
                  <w:tcW w:w="1719" w:type="dxa"/>
                  <w:vAlign w:val="center"/>
                </w:tcPr>
                <w:p w:rsidR="005D2111" w:rsidRPr="00D07A82" w:rsidRDefault="005D2111" w:rsidP="00D07A82">
                  <w:pPr>
                    <w:jc w:val="center"/>
                    <w:rPr>
                      <w:rFonts w:ascii="Calibri" w:hAnsi="Calibri" w:cs="Calibri"/>
                      <w:sz w:val="18"/>
                      <w:szCs w:val="18"/>
                    </w:rPr>
                  </w:pPr>
                  <w:r w:rsidRPr="00D07A82">
                    <w:rPr>
                      <w:rFonts w:ascii="Calibri" w:hAnsi="Calibri" w:cs="Calibri"/>
                      <w:sz w:val="18"/>
                      <w:szCs w:val="18"/>
                    </w:rPr>
                    <w:t xml:space="preserve">0.03 </w:t>
                  </w:r>
                </w:p>
              </w:tc>
              <w:tc>
                <w:tcPr>
                  <w:tcW w:w="1719" w:type="dxa"/>
                  <w:vAlign w:val="center"/>
                </w:tcPr>
                <w:p w:rsidR="005D2111" w:rsidRPr="00D07A82" w:rsidRDefault="005D2111"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5D2111" w:rsidRPr="00D07A82" w:rsidRDefault="005D2111" w:rsidP="00D07A82">
                  <w:pPr>
                    <w:jc w:val="center"/>
                    <w:rPr>
                      <w:rFonts w:ascii="Calibri" w:hAnsi="Calibri" w:cs="Calibri"/>
                      <w:sz w:val="18"/>
                      <w:szCs w:val="18"/>
                    </w:rPr>
                  </w:pPr>
                  <w:r w:rsidRPr="00D07A82">
                    <w:rPr>
                      <w:rFonts w:ascii="Calibri" w:hAnsi="Calibri" w:cs="Calibri"/>
                      <w:sz w:val="18"/>
                      <w:szCs w:val="18"/>
                    </w:rPr>
                    <w:t xml:space="preserve">0 </w:t>
                  </w:r>
                </w:p>
              </w:tc>
            </w:tr>
            <w:tr w:rsidR="005D2111" w:rsidRPr="00D07A82" w:rsidTr="00C541D7">
              <w:tc>
                <w:tcPr>
                  <w:tcW w:w="1719" w:type="dxa"/>
                  <w:vAlign w:val="center"/>
                </w:tcPr>
                <w:p w:rsidR="005D2111" w:rsidRPr="00D07A82" w:rsidRDefault="005D2111" w:rsidP="00D07A82">
                  <w:pPr>
                    <w:jc w:val="center"/>
                    <w:rPr>
                      <w:rFonts w:ascii="Calibri" w:hAnsi="Calibri" w:cs="Calibri"/>
                      <w:bCs/>
                      <w:sz w:val="18"/>
                      <w:szCs w:val="18"/>
                    </w:rPr>
                  </w:pPr>
                  <w:r w:rsidRPr="00D07A82">
                    <w:rPr>
                      <w:rFonts w:ascii="Calibri" w:hAnsi="Calibri" w:cs="Calibri"/>
                      <w:bCs/>
                      <w:sz w:val="18"/>
                      <w:szCs w:val="18"/>
                    </w:rPr>
                    <w:t xml:space="preserve">1.1 </w:t>
                  </w:r>
                </w:p>
              </w:tc>
              <w:tc>
                <w:tcPr>
                  <w:tcW w:w="1719" w:type="dxa"/>
                  <w:vAlign w:val="center"/>
                </w:tcPr>
                <w:p w:rsidR="005D2111" w:rsidRPr="00D07A82" w:rsidRDefault="005D2111" w:rsidP="00D07A82">
                  <w:pPr>
                    <w:jc w:val="center"/>
                    <w:rPr>
                      <w:rFonts w:ascii="Calibri" w:hAnsi="Calibri" w:cs="Calibri"/>
                      <w:sz w:val="18"/>
                      <w:szCs w:val="18"/>
                    </w:rPr>
                  </w:pPr>
                  <w:r w:rsidRPr="00D07A82">
                    <w:rPr>
                      <w:rFonts w:ascii="Calibri" w:hAnsi="Calibri" w:cs="Calibri"/>
                      <w:sz w:val="18"/>
                      <w:szCs w:val="18"/>
                    </w:rPr>
                    <w:t xml:space="preserve">0.2 </w:t>
                  </w:r>
                </w:p>
              </w:tc>
              <w:tc>
                <w:tcPr>
                  <w:tcW w:w="1719" w:type="dxa"/>
                  <w:vAlign w:val="center"/>
                </w:tcPr>
                <w:p w:rsidR="005D2111" w:rsidRPr="00D07A82" w:rsidRDefault="005D2111"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5D2111" w:rsidRPr="00D07A82" w:rsidRDefault="005D2111" w:rsidP="00D07A82">
                  <w:pPr>
                    <w:jc w:val="center"/>
                    <w:rPr>
                      <w:rFonts w:ascii="Calibri" w:hAnsi="Calibri" w:cs="Calibri"/>
                      <w:sz w:val="18"/>
                      <w:szCs w:val="18"/>
                    </w:rPr>
                  </w:pPr>
                  <w:r w:rsidRPr="00D07A82">
                    <w:rPr>
                      <w:rFonts w:ascii="Calibri" w:hAnsi="Calibri" w:cs="Calibri"/>
                      <w:sz w:val="18"/>
                      <w:szCs w:val="18"/>
                    </w:rPr>
                    <w:t xml:space="preserve">0 </w:t>
                  </w:r>
                </w:p>
              </w:tc>
            </w:tr>
            <w:tr w:rsidR="005D2111" w:rsidRPr="00D07A82" w:rsidTr="00C541D7">
              <w:tc>
                <w:tcPr>
                  <w:tcW w:w="1719" w:type="dxa"/>
                  <w:vAlign w:val="center"/>
                </w:tcPr>
                <w:p w:rsidR="005D2111" w:rsidRPr="00D07A82" w:rsidRDefault="005D2111" w:rsidP="00D07A82">
                  <w:pPr>
                    <w:jc w:val="center"/>
                    <w:rPr>
                      <w:rFonts w:ascii="Calibri" w:hAnsi="Calibri" w:cs="Calibri"/>
                      <w:bCs/>
                      <w:sz w:val="18"/>
                      <w:szCs w:val="18"/>
                    </w:rPr>
                  </w:pPr>
                  <w:r w:rsidRPr="00D07A82">
                    <w:rPr>
                      <w:rFonts w:ascii="Calibri" w:hAnsi="Calibri" w:cs="Calibri"/>
                      <w:bCs/>
                      <w:sz w:val="18"/>
                      <w:szCs w:val="18"/>
                    </w:rPr>
                    <w:t xml:space="preserve">1.3 </w:t>
                  </w:r>
                </w:p>
              </w:tc>
              <w:tc>
                <w:tcPr>
                  <w:tcW w:w="1719" w:type="dxa"/>
                  <w:vAlign w:val="center"/>
                </w:tcPr>
                <w:p w:rsidR="005D2111" w:rsidRPr="00D07A82" w:rsidRDefault="005D2111" w:rsidP="00D07A82">
                  <w:pPr>
                    <w:jc w:val="center"/>
                    <w:rPr>
                      <w:rFonts w:ascii="Calibri" w:hAnsi="Calibri" w:cs="Calibri"/>
                      <w:sz w:val="18"/>
                      <w:szCs w:val="18"/>
                    </w:rPr>
                  </w:pPr>
                  <w:r w:rsidRPr="00D07A82">
                    <w:rPr>
                      <w:rFonts w:ascii="Calibri" w:hAnsi="Calibri" w:cs="Calibri"/>
                      <w:sz w:val="18"/>
                      <w:szCs w:val="18"/>
                    </w:rPr>
                    <w:t xml:space="preserve">0.05 </w:t>
                  </w:r>
                </w:p>
              </w:tc>
              <w:tc>
                <w:tcPr>
                  <w:tcW w:w="1719" w:type="dxa"/>
                  <w:vAlign w:val="center"/>
                </w:tcPr>
                <w:p w:rsidR="005D2111" w:rsidRPr="00D07A82" w:rsidRDefault="005D2111"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5D2111" w:rsidRPr="00D07A82" w:rsidRDefault="005D2111" w:rsidP="00D07A82">
                  <w:pPr>
                    <w:jc w:val="center"/>
                    <w:rPr>
                      <w:rFonts w:ascii="Calibri" w:hAnsi="Calibri" w:cs="Calibri"/>
                      <w:sz w:val="18"/>
                      <w:szCs w:val="18"/>
                    </w:rPr>
                  </w:pPr>
                  <w:r w:rsidRPr="00D07A82">
                    <w:rPr>
                      <w:rFonts w:ascii="Calibri" w:hAnsi="Calibri" w:cs="Calibri"/>
                      <w:sz w:val="18"/>
                      <w:szCs w:val="18"/>
                    </w:rPr>
                    <w:t xml:space="preserve">0 </w:t>
                  </w:r>
                </w:p>
              </w:tc>
            </w:tr>
          </w:tbl>
          <w:p w:rsidR="005D2111" w:rsidRPr="00D07A82" w:rsidRDefault="005D2111" w:rsidP="00D07A82">
            <w:pPr>
              <w:rPr>
                <w:rFonts w:ascii="Calibri" w:hAnsi="Calibri" w:cs="Calibri"/>
                <w:sz w:val="18"/>
                <w:szCs w:val="18"/>
                <w:lang w:val="en-GB"/>
              </w:rPr>
            </w:pPr>
            <w:proofErr w:type="spellStart"/>
            <w:r w:rsidRPr="00D07A82">
              <w:rPr>
                <w:rFonts w:ascii="Calibri" w:hAnsi="Calibri" w:cs="Calibri"/>
                <w:sz w:val="18"/>
                <w:szCs w:val="18"/>
                <w:lang w:val="en-GB"/>
              </w:rPr>
              <w:t>Autosampler</w:t>
            </w:r>
            <w:proofErr w:type="spellEnd"/>
          </w:p>
          <w:p w:rsidR="005D2111" w:rsidRPr="00D07A82" w:rsidRDefault="005D2111" w:rsidP="00D07A82">
            <w:pPr>
              <w:numPr>
                <w:ilvl w:val="0"/>
                <w:numId w:val="6"/>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Type: CTC Pal</w:t>
            </w:r>
          </w:p>
          <w:p w:rsidR="005D2111" w:rsidRPr="00D07A82" w:rsidRDefault="005D2111" w:rsidP="00D07A82">
            <w:pPr>
              <w:numPr>
                <w:ilvl w:val="0"/>
                <w:numId w:val="6"/>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Injection volume: 20µl</w:t>
            </w:r>
          </w:p>
          <w:p w:rsidR="005D2111" w:rsidRPr="00D07A82" w:rsidRDefault="005D2111" w:rsidP="00D07A82">
            <w:pPr>
              <w:numPr>
                <w:ilvl w:val="0"/>
                <w:numId w:val="6"/>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Wash solvent: methanol/chloroform = 1/1 </w:t>
            </w:r>
          </w:p>
          <w:p w:rsidR="005D2111" w:rsidRPr="00D07A82" w:rsidRDefault="005D2111" w:rsidP="00D07A82">
            <w:pPr>
              <w:rPr>
                <w:rFonts w:ascii="Calibri" w:hAnsi="Calibri" w:cs="Calibri"/>
                <w:sz w:val="18"/>
                <w:szCs w:val="18"/>
                <w:lang w:val="en-GB"/>
              </w:rPr>
            </w:pPr>
            <w:r w:rsidRPr="00D07A82">
              <w:rPr>
                <w:rFonts w:ascii="Calibri" w:hAnsi="Calibri" w:cs="Calibri"/>
                <w:sz w:val="18"/>
                <w:szCs w:val="18"/>
                <w:lang w:val="en-GB"/>
              </w:rPr>
              <w:t xml:space="preserve">Mass spectrometer </w:t>
            </w:r>
          </w:p>
          <w:p w:rsidR="005D2111" w:rsidRPr="00D07A82" w:rsidRDefault="005D2111"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Type: Triple quadrupole (Micromass, Quattro Ultim</w:t>
            </w:r>
            <w:r w:rsidR="00790B4C" w:rsidRPr="00D07A82">
              <w:rPr>
                <w:rFonts w:ascii="Calibri" w:hAnsi="Calibri" w:cs="Calibri"/>
                <w:sz w:val="18"/>
                <w:szCs w:val="18"/>
                <w:lang w:val="it-IT"/>
              </w:rPr>
              <w:t>a)</w:t>
            </w:r>
            <w:r w:rsidRPr="00D07A82">
              <w:rPr>
                <w:rFonts w:ascii="Calibri" w:hAnsi="Calibri" w:cs="Calibri"/>
                <w:sz w:val="18"/>
                <w:szCs w:val="18"/>
                <w:lang w:val="it-IT"/>
              </w:rPr>
              <w:t xml:space="preserve"> </w:t>
            </w:r>
          </w:p>
          <w:p w:rsidR="005D2111" w:rsidRPr="00D07A82" w:rsidRDefault="005D2111"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 xml:space="preserve">Source temperature: 300°C </w:t>
            </w:r>
          </w:p>
          <w:p w:rsidR="005D2111" w:rsidRPr="00D07A82" w:rsidRDefault="005D2111"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I</w:t>
            </w:r>
            <w:r w:rsidR="009222E5" w:rsidRPr="00D07A82">
              <w:rPr>
                <w:rFonts w:ascii="Calibri" w:hAnsi="Calibri" w:cs="Calibri"/>
                <w:sz w:val="18"/>
                <w:szCs w:val="18"/>
                <w:lang w:val="it-IT"/>
              </w:rPr>
              <w:t>onization mode: ESI positive</w:t>
            </w:r>
          </w:p>
          <w:p w:rsidR="005D2111" w:rsidRPr="00D07A82" w:rsidRDefault="005D2111"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 xml:space="preserve">Ionization voltage: 3500 V </w:t>
            </w:r>
          </w:p>
          <w:p w:rsidR="005D2111" w:rsidRPr="00D07A82" w:rsidRDefault="005D2111"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Collision gas: Argon</w:t>
            </w:r>
          </w:p>
          <w:p w:rsidR="005D2111" w:rsidRPr="00D07A82" w:rsidRDefault="005D2111"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Collision gas pressure: 1.0 10</w:t>
            </w:r>
            <w:r w:rsidRPr="00D07A82">
              <w:rPr>
                <w:rFonts w:ascii="Calibri" w:hAnsi="Calibri" w:cs="Calibri"/>
                <w:sz w:val="18"/>
                <w:szCs w:val="18"/>
                <w:vertAlign w:val="superscript"/>
                <w:lang w:val="it-IT"/>
              </w:rPr>
              <w:t>-3</w:t>
            </w:r>
            <w:r w:rsidRPr="00D07A82">
              <w:rPr>
                <w:rFonts w:ascii="Calibri" w:hAnsi="Calibri" w:cs="Calibri"/>
                <w:sz w:val="18"/>
                <w:szCs w:val="18"/>
                <w:lang w:val="it-IT"/>
              </w:rPr>
              <w:t xml:space="preserve"> Torr</w:t>
            </w:r>
          </w:p>
          <w:p w:rsidR="005D2111" w:rsidRPr="00D07A82" w:rsidRDefault="005D2111"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C</w:t>
            </w:r>
            <w:r w:rsidR="009222E5" w:rsidRPr="00D07A82">
              <w:rPr>
                <w:rFonts w:ascii="Calibri" w:hAnsi="Calibri" w:cs="Calibri"/>
                <w:sz w:val="18"/>
                <w:szCs w:val="18"/>
                <w:lang w:val="it-IT"/>
              </w:rPr>
              <w:t>ollision energy: 30</w:t>
            </w:r>
            <w:r w:rsidRPr="00D07A82">
              <w:rPr>
                <w:rFonts w:ascii="Calibri" w:hAnsi="Calibri" w:cs="Calibri"/>
                <w:sz w:val="18"/>
                <w:szCs w:val="18"/>
                <w:lang w:val="it-IT"/>
              </w:rPr>
              <w:t xml:space="preserve"> V </w:t>
            </w:r>
          </w:p>
          <w:p w:rsidR="005D2111" w:rsidRPr="00D07A82" w:rsidRDefault="005D2111" w:rsidP="00D07A82">
            <w:pPr>
              <w:numPr>
                <w:ilvl w:val="0"/>
                <w:numId w:val="5"/>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MS/MS-mode: precursor ion scan of m/z 184.1 </w:t>
            </w:r>
          </w:p>
        </w:tc>
      </w:tr>
      <w:tr w:rsidR="005D2111" w:rsidRPr="00D07A82" w:rsidTr="009222E5">
        <w:tc>
          <w:tcPr>
            <w:tcW w:w="1410" w:type="dxa"/>
          </w:tcPr>
          <w:p w:rsidR="005D2111" w:rsidRPr="00D07A82" w:rsidRDefault="005D2111" w:rsidP="00D07A82">
            <w:pPr>
              <w:jc w:val="center"/>
              <w:rPr>
                <w:rFonts w:ascii="Calibri" w:hAnsi="Calibri" w:cs="Calibri"/>
                <w:sz w:val="18"/>
                <w:szCs w:val="18"/>
              </w:rPr>
            </w:pPr>
            <w:r w:rsidRPr="00D07A82">
              <w:rPr>
                <w:rFonts w:ascii="Calibri" w:hAnsi="Calibri" w:cs="Calibri"/>
                <w:sz w:val="18"/>
                <w:szCs w:val="18"/>
              </w:rPr>
              <w:t>Data analysis and quantification</w:t>
            </w:r>
          </w:p>
        </w:tc>
        <w:tc>
          <w:tcPr>
            <w:tcW w:w="7632" w:type="dxa"/>
          </w:tcPr>
          <w:p w:rsidR="005D2111" w:rsidRPr="00D07A82" w:rsidRDefault="005D2111" w:rsidP="00D07A82">
            <w:pPr>
              <w:rPr>
                <w:rFonts w:ascii="Calibri" w:hAnsi="Calibri" w:cs="Calibri"/>
                <w:sz w:val="18"/>
                <w:szCs w:val="18"/>
                <w:lang w:val="en-GB"/>
              </w:rPr>
            </w:pPr>
            <w:r w:rsidRPr="00D07A82">
              <w:rPr>
                <w:rFonts w:ascii="Calibri" w:hAnsi="Calibri" w:cs="Calibri"/>
                <w:sz w:val="18"/>
                <w:szCs w:val="18"/>
                <w:lang w:val="en-GB"/>
              </w:rPr>
              <w:t xml:space="preserve">Data handling </w:t>
            </w:r>
          </w:p>
          <w:p w:rsidR="005D2111" w:rsidRPr="00D07A82" w:rsidRDefault="005D2111" w:rsidP="00D07A82">
            <w:pPr>
              <w:numPr>
                <w:ilvl w:val="0"/>
                <w:numId w:val="2"/>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Combine spectra above half peak height </w:t>
            </w:r>
          </w:p>
          <w:p w:rsidR="005D2111" w:rsidRPr="00D07A82" w:rsidRDefault="005D2111" w:rsidP="00D07A82">
            <w:pPr>
              <w:numPr>
                <w:ilvl w:val="0"/>
                <w:numId w:val="2"/>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Smooth combined spectrum (if necessary), centroid combined spectrum, pick peak intensities </w:t>
            </w:r>
          </w:p>
          <w:p w:rsidR="005D2111" w:rsidRPr="00D07A82" w:rsidRDefault="005D2111" w:rsidP="00D07A82">
            <w:pPr>
              <w:rPr>
                <w:rFonts w:ascii="Calibri" w:hAnsi="Calibri" w:cs="Calibri"/>
                <w:sz w:val="18"/>
                <w:szCs w:val="18"/>
                <w:lang w:val="en-GB"/>
              </w:rPr>
            </w:pPr>
            <w:r w:rsidRPr="00D07A82">
              <w:rPr>
                <w:rFonts w:ascii="Calibri" w:hAnsi="Calibri" w:cs="Calibri"/>
                <w:sz w:val="18"/>
                <w:szCs w:val="18"/>
                <w:lang w:val="en-GB"/>
              </w:rPr>
              <w:t xml:space="preserve">Isotope correction </w:t>
            </w:r>
          </w:p>
          <w:p w:rsidR="005D2111" w:rsidRPr="00D07A82" w:rsidRDefault="005D2111" w:rsidP="00D07A82">
            <w:pPr>
              <w:numPr>
                <w:ilvl w:val="0"/>
                <w:numId w:val="3"/>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Using Excel Macros correcting the peak intensities in a sequential algorithm starting from low mass species </w:t>
            </w:r>
          </w:p>
          <w:p w:rsidR="005D2111" w:rsidRPr="00D07A82" w:rsidRDefault="005D2111" w:rsidP="00D07A82">
            <w:pPr>
              <w:numPr>
                <w:ilvl w:val="0"/>
                <w:numId w:val="3"/>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Five isotope peaks including the monoisotopic were used </w:t>
            </w:r>
          </w:p>
          <w:p w:rsidR="005D2111" w:rsidRPr="00D07A82" w:rsidRDefault="005D2111" w:rsidP="00D07A82">
            <w:pPr>
              <w:numPr>
                <w:ilvl w:val="0"/>
                <w:numId w:val="3"/>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The detailed algorithm is described in the appendix of Liebisch G, et </w:t>
            </w:r>
            <w:proofErr w:type="spellStart"/>
            <w:r w:rsidRPr="00D07A82">
              <w:rPr>
                <w:rFonts w:ascii="Calibri" w:hAnsi="Calibri" w:cs="Calibri"/>
                <w:sz w:val="18"/>
                <w:szCs w:val="18"/>
                <w:lang w:val="en-GB"/>
              </w:rPr>
              <w:t>al’s</w:t>
            </w:r>
            <w:proofErr w:type="spellEnd"/>
            <w:r w:rsidRPr="00D07A82">
              <w:rPr>
                <w:rFonts w:ascii="Calibri" w:hAnsi="Calibri" w:cs="Calibri"/>
                <w:sz w:val="18"/>
                <w:szCs w:val="18"/>
                <w:lang w:val="en-GB"/>
              </w:rPr>
              <w:t xml:space="preserve"> study</w:t>
            </w:r>
            <w:r w:rsidRPr="00D07A82">
              <w:rPr>
                <w:rFonts w:ascii="Calibri" w:hAnsi="Calibri" w:cs="Calibri"/>
                <w:sz w:val="18"/>
                <w:szCs w:val="18"/>
                <w:lang w:val="en-GB"/>
              </w:rPr>
              <w:fldChar w:fldCharType="begin"/>
            </w:r>
            <w:r w:rsidR="009222E5" w:rsidRPr="00D07A82">
              <w:rPr>
                <w:rFonts w:ascii="Calibri" w:hAnsi="Calibri" w:cs="Calibri"/>
                <w:sz w:val="18"/>
                <w:szCs w:val="18"/>
                <w:lang w:val="en-GB"/>
              </w:rPr>
              <w:instrText xml:space="preserve"> ADDIN ZOTERO_ITEM CSL_CITATION {"citationID":"oZEuyssa","properties":{"formattedCitation":"\\super 3\\nosupersub{}","plainCitation":"3","noteIndex":0},"citationItems":[{"id":84,"uris":["http://zotero.org/users/6804816/items/HRYALWXI"],"uri":["http://zotero.org/users/6804816/items/HRYALWXI"],"itemData":{"id":84,"type":"article-journal","abstract":"The choline head group containing phosphatidylcholine (PC) and sphingomyelin (SPM) are major eukaryotic lipid components playing an important role in forming membrane microdomains and serve as precursor of signaling molecules. Both lipids can be monitored by positive ion mode electrospray tandem mass spectrometry using a parent ion scan of m/z 184. Although PC species appear at even m/z and SPM species at odd m/z, there may be a significant overlap of their isotopes. In order to separate PC and SPM species, an isotope correction algorithm was established, which utilizes calculated isotope percentages to correct the measured peak intensities for their isotopic overlap. We could demonstrate that this approach was applicable to correct the isotope overlap resulting from spiked PC and SPM species. Quantification was achieved by addition of different PC and SPM species prior to lipid extraction. The developed assay showed a precision, detection limit and robustness sufficient for routine analysis. Furthermore, an analysis time of only 1.3 min combined with automated data analysis using self-programmed Excel Macros allows high-throughput analysis. In summary, this assay may be a valuable tool for detailed lipid analysis of PC and SPM species in a variety of sample materials.","container-title":"Biochimica Et Biophysica Acta","DOI":"10.1016/j.bbalip.2004.09.003","ISSN":"0006-3002","issue":"1-2","journalAbbreviation":"Biochim Biophys Acta","language":"eng","note":"PMID: 15522827","page":"108-117","source":"PubMed","title":"High-throughput quantification of phosphatidylcholine and sphingomyelin by electrospray ionization tandem mass spectrometry coupled with isotope correction algorithm","volume":"1686","author":[{"family":"Liebisch","given":"Gerhard"},{"family":"Lieser","given":"Bernd"},{"family":"Rathenberg","given":"Jan"},{"family":"Drobnik","given":"Wolfgang"},{"family":"Schmitz","given":"Gerd"}],"issued":{"date-parts":[["2004",11,8]]}}}],"schema":"https://github.com/citation-style-language/schema/raw/master/csl-citation.json"} </w:instrText>
            </w:r>
            <w:r w:rsidRPr="00D07A82">
              <w:rPr>
                <w:rFonts w:ascii="Calibri" w:hAnsi="Calibri" w:cs="Calibri"/>
                <w:sz w:val="18"/>
                <w:szCs w:val="18"/>
                <w:lang w:val="en-GB"/>
              </w:rPr>
              <w:fldChar w:fldCharType="separate"/>
            </w:r>
            <w:r w:rsidRPr="00D07A82">
              <w:rPr>
                <w:rFonts w:ascii="Calibri" w:hAnsi="Calibri" w:cs="Calibri"/>
                <w:sz w:val="18"/>
                <w:vertAlign w:val="superscript"/>
              </w:rPr>
              <w:t>3</w:t>
            </w:r>
            <w:r w:rsidRPr="00D07A82">
              <w:rPr>
                <w:rFonts w:ascii="Calibri" w:hAnsi="Calibri" w:cs="Calibri"/>
                <w:sz w:val="18"/>
                <w:szCs w:val="18"/>
                <w:lang w:val="en-GB"/>
              </w:rPr>
              <w:fldChar w:fldCharType="end"/>
            </w:r>
          </w:p>
          <w:p w:rsidR="005D2111" w:rsidRPr="00D07A82" w:rsidRDefault="005D2111" w:rsidP="00D07A82">
            <w:pPr>
              <w:rPr>
                <w:rFonts w:ascii="Calibri" w:hAnsi="Calibri" w:cs="Calibri"/>
                <w:sz w:val="18"/>
                <w:szCs w:val="18"/>
                <w:lang w:val="en-GB"/>
              </w:rPr>
            </w:pPr>
            <w:r w:rsidRPr="00D07A82">
              <w:rPr>
                <w:rFonts w:ascii="Calibri" w:hAnsi="Calibri" w:cs="Calibri"/>
                <w:sz w:val="18"/>
                <w:szCs w:val="18"/>
                <w:lang w:val="en-GB"/>
              </w:rPr>
              <w:t xml:space="preserve">Calibration and quantification </w:t>
            </w:r>
          </w:p>
          <w:p w:rsidR="005D2111" w:rsidRPr="00D07A82" w:rsidRDefault="005D2111" w:rsidP="00D07A82">
            <w:pPr>
              <w:numPr>
                <w:ilvl w:val="0"/>
                <w:numId w:val="4"/>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Calibration type: matrix calibration - addition of naturally occurring species </w:t>
            </w:r>
          </w:p>
          <w:p w:rsidR="005D2111" w:rsidRPr="00D07A82" w:rsidRDefault="005D2111" w:rsidP="00D07A82">
            <w:pPr>
              <w:numPr>
                <w:ilvl w:val="0"/>
                <w:numId w:val="4"/>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rPr>
              <w:t>Species used for calibration:</w:t>
            </w:r>
          </w:p>
          <w:tbl>
            <w:tblPr>
              <w:tblStyle w:val="TableGrid"/>
              <w:tblW w:w="6984" w:type="dxa"/>
              <w:tblInd w:w="432"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28"/>
              <w:gridCol w:w="2328"/>
              <w:gridCol w:w="2328"/>
            </w:tblGrid>
            <w:tr w:rsidR="005D2111" w:rsidRPr="00D07A82" w:rsidTr="00C541D7">
              <w:tc>
                <w:tcPr>
                  <w:tcW w:w="2328" w:type="dxa"/>
                  <w:vAlign w:val="center"/>
                </w:tcPr>
                <w:p w:rsidR="005D2111" w:rsidRPr="00D07A82" w:rsidRDefault="005D2111" w:rsidP="00D07A82">
                  <w:pPr>
                    <w:jc w:val="center"/>
                    <w:rPr>
                      <w:rFonts w:ascii="Calibri" w:hAnsi="Calibri" w:cs="Calibri"/>
                      <w:bCs/>
                      <w:sz w:val="18"/>
                      <w:szCs w:val="18"/>
                    </w:rPr>
                  </w:pPr>
                  <w:r w:rsidRPr="00D07A82">
                    <w:rPr>
                      <w:rFonts w:ascii="Calibri" w:hAnsi="Calibri" w:cs="Calibri"/>
                      <w:bCs/>
                      <w:sz w:val="18"/>
                      <w:szCs w:val="18"/>
                    </w:rPr>
                    <w:t>Species</w:t>
                  </w:r>
                </w:p>
              </w:tc>
              <w:tc>
                <w:tcPr>
                  <w:tcW w:w="2328" w:type="dxa"/>
                  <w:vAlign w:val="center"/>
                </w:tcPr>
                <w:p w:rsidR="005D2111" w:rsidRPr="00D07A82" w:rsidRDefault="005D2111" w:rsidP="00D07A82">
                  <w:pPr>
                    <w:jc w:val="center"/>
                    <w:rPr>
                      <w:rFonts w:ascii="Calibri" w:hAnsi="Calibri" w:cs="Calibri"/>
                      <w:bCs/>
                      <w:sz w:val="18"/>
                      <w:szCs w:val="18"/>
                    </w:rPr>
                  </w:pPr>
                  <w:r w:rsidRPr="00D07A82">
                    <w:rPr>
                      <w:rFonts w:ascii="Calibri" w:hAnsi="Calibri" w:cs="Calibri"/>
                      <w:bCs/>
                      <w:sz w:val="18"/>
                      <w:szCs w:val="18"/>
                    </w:rPr>
                    <w:t xml:space="preserve">Cultured cells </w:t>
                  </w:r>
                </w:p>
              </w:tc>
              <w:tc>
                <w:tcPr>
                  <w:tcW w:w="2328" w:type="dxa"/>
                  <w:vAlign w:val="center"/>
                </w:tcPr>
                <w:p w:rsidR="005D2111" w:rsidRPr="00D07A82" w:rsidRDefault="005D2111" w:rsidP="00D07A82">
                  <w:pPr>
                    <w:jc w:val="center"/>
                    <w:rPr>
                      <w:rFonts w:ascii="Calibri" w:hAnsi="Calibri" w:cs="Calibri"/>
                      <w:bCs/>
                      <w:sz w:val="18"/>
                      <w:szCs w:val="18"/>
                    </w:rPr>
                  </w:pPr>
                  <w:r w:rsidRPr="00D07A82">
                    <w:rPr>
                      <w:rFonts w:ascii="Calibri" w:hAnsi="Calibri" w:cs="Calibri"/>
                      <w:bCs/>
                      <w:sz w:val="18"/>
                      <w:szCs w:val="18"/>
                    </w:rPr>
                    <w:t xml:space="preserve">Human plasma </w:t>
                  </w:r>
                </w:p>
              </w:tc>
            </w:tr>
            <w:tr w:rsidR="009222E5" w:rsidRPr="00D07A82" w:rsidTr="00C541D7">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PC 34:1</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0 - 1000 pmol</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0 - 3000 pmol</w:t>
                  </w:r>
                </w:p>
              </w:tc>
            </w:tr>
            <w:tr w:rsidR="009222E5" w:rsidRPr="00D07A82" w:rsidTr="00C541D7">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PC 36:2</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0 - 1000 pmol</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0 - 3000 pmol</w:t>
                  </w:r>
                </w:p>
              </w:tc>
            </w:tr>
            <w:tr w:rsidR="009222E5" w:rsidRPr="00D07A82" w:rsidTr="00C541D7">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PC 38:4</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0 - 1000 pmol</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0 - 3000 pmol</w:t>
                  </w:r>
                </w:p>
              </w:tc>
            </w:tr>
            <w:tr w:rsidR="009222E5" w:rsidRPr="00D07A82" w:rsidTr="00C541D7">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PC 40:0</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0 - 1000 pmol</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0 - 3000 pmol</w:t>
                  </w:r>
                </w:p>
              </w:tc>
            </w:tr>
            <w:tr w:rsidR="009222E5" w:rsidRPr="00D07A82" w:rsidTr="00C541D7">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PC O 16:0/20:4</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0 - 1000 pmol</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0 - 3000 pmol</w:t>
                  </w:r>
                </w:p>
              </w:tc>
            </w:tr>
            <w:tr w:rsidR="009222E5" w:rsidRPr="00D07A82" w:rsidTr="00C541D7">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SM 16:0</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0 - 1000 pmol</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0 - 3000 pmol</w:t>
                  </w:r>
                </w:p>
              </w:tc>
            </w:tr>
            <w:tr w:rsidR="009222E5" w:rsidRPr="00D07A82" w:rsidTr="00C541D7">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SM 18:1</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0 - 1000 pmol</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0 - 3000 pmol</w:t>
                  </w:r>
                </w:p>
              </w:tc>
            </w:tr>
            <w:tr w:rsidR="009222E5" w:rsidRPr="00D07A82" w:rsidTr="00C541D7">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SM 18:0</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0 - 1000 pmol</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0 - 3000 pmol</w:t>
                  </w:r>
                </w:p>
              </w:tc>
            </w:tr>
          </w:tbl>
          <w:p w:rsidR="005D2111" w:rsidRPr="00D07A82" w:rsidRDefault="005D2111" w:rsidP="00D07A82">
            <w:pPr>
              <w:rPr>
                <w:rFonts w:ascii="Calibri" w:hAnsi="Calibri" w:cs="Calibri"/>
                <w:sz w:val="18"/>
                <w:szCs w:val="18"/>
                <w:lang w:val="en-GB"/>
              </w:rPr>
            </w:pPr>
          </w:p>
        </w:tc>
      </w:tr>
      <w:tr w:rsidR="005D2111" w:rsidRPr="00D07A82" w:rsidTr="009222E5">
        <w:tc>
          <w:tcPr>
            <w:tcW w:w="1410" w:type="dxa"/>
          </w:tcPr>
          <w:p w:rsidR="005D2111" w:rsidRPr="00D07A82" w:rsidRDefault="005D2111" w:rsidP="00D07A82">
            <w:pPr>
              <w:jc w:val="center"/>
              <w:rPr>
                <w:rFonts w:ascii="Calibri" w:hAnsi="Calibri" w:cs="Calibri"/>
                <w:sz w:val="18"/>
                <w:szCs w:val="18"/>
              </w:rPr>
            </w:pPr>
            <w:r w:rsidRPr="00D07A82">
              <w:rPr>
                <w:rFonts w:ascii="Calibri" w:hAnsi="Calibri" w:cs="Calibri"/>
                <w:sz w:val="18"/>
                <w:szCs w:val="18"/>
              </w:rPr>
              <w:t>Method validation</w:t>
            </w:r>
          </w:p>
        </w:tc>
        <w:tc>
          <w:tcPr>
            <w:tcW w:w="7632" w:type="dxa"/>
          </w:tcPr>
          <w:p w:rsidR="005D2111" w:rsidRPr="00D07A82" w:rsidRDefault="005D2111" w:rsidP="00D07A82">
            <w:pPr>
              <w:rPr>
                <w:rFonts w:ascii="Calibri" w:hAnsi="Calibri" w:cs="Calibri"/>
                <w:sz w:val="18"/>
                <w:szCs w:val="18"/>
                <w:lang w:val="en-GB"/>
              </w:rPr>
            </w:pPr>
            <w:r w:rsidRPr="00D07A82">
              <w:rPr>
                <w:rFonts w:ascii="Calibri" w:hAnsi="Calibri" w:cs="Calibri"/>
                <w:sz w:val="18"/>
                <w:szCs w:val="18"/>
                <w:lang w:val="en-GB"/>
              </w:rPr>
              <w:t xml:space="preserve">Precision </w:t>
            </w:r>
          </w:p>
          <w:p w:rsidR="005D2111" w:rsidRPr="00D07A82" w:rsidRDefault="009222E5" w:rsidP="00D07A82">
            <w:pPr>
              <w:numPr>
                <w:ilvl w:val="0"/>
                <w:numId w:val="1"/>
              </w:numPr>
              <w:rPr>
                <w:rFonts w:ascii="Calibri" w:hAnsi="Calibri" w:cs="Calibri"/>
                <w:sz w:val="18"/>
                <w:szCs w:val="18"/>
                <w:lang w:val="en-GB"/>
              </w:rPr>
            </w:pPr>
            <w:r w:rsidRPr="00D07A82">
              <w:rPr>
                <w:rFonts w:ascii="Calibri" w:hAnsi="Calibri" w:cs="Calibri"/>
                <w:sz w:val="18"/>
                <w:szCs w:val="18"/>
                <w:lang w:val="en-GB"/>
              </w:rPr>
              <w:t>CV within-run: 4 % (major), 5-10 % (minor); CV total: 10 % (major), 15 % (minor)</w:t>
            </w:r>
            <w:r w:rsidR="005D2111" w:rsidRPr="00D07A82">
              <w:rPr>
                <w:rFonts w:ascii="Calibri" w:hAnsi="Calibri" w:cs="Calibri"/>
                <w:sz w:val="18"/>
                <w:szCs w:val="18"/>
                <w:lang w:val="en-GB"/>
              </w:rPr>
              <w:t xml:space="preserve"> </w:t>
            </w:r>
          </w:p>
          <w:p w:rsidR="005D2111" w:rsidRPr="00D07A82" w:rsidRDefault="005D2111" w:rsidP="00D07A82">
            <w:pPr>
              <w:rPr>
                <w:rFonts w:ascii="Calibri" w:hAnsi="Calibri" w:cs="Calibri"/>
                <w:sz w:val="18"/>
                <w:szCs w:val="18"/>
                <w:lang w:val="en-GB"/>
              </w:rPr>
            </w:pPr>
            <w:r w:rsidRPr="00D07A82">
              <w:rPr>
                <w:rFonts w:ascii="Calibri" w:hAnsi="Calibri" w:cs="Calibri"/>
                <w:sz w:val="18"/>
                <w:szCs w:val="18"/>
                <w:lang w:val="en-GB"/>
              </w:rPr>
              <w:t xml:space="preserve">Detection limit </w:t>
            </w:r>
          </w:p>
          <w:p w:rsidR="005D2111" w:rsidRPr="00D07A82" w:rsidRDefault="009222E5" w:rsidP="00D07A82">
            <w:pPr>
              <w:numPr>
                <w:ilvl w:val="0"/>
                <w:numId w:val="1"/>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0.6 </w:t>
            </w:r>
            <w:r w:rsidR="005D2111" w:rsidRPr="00D07A82">
              <w:rPr>
                <w:rFonts w:ascii="Calibri" w:hAnsi="Calibri" w:cs="Calibri"/>
                <w:sz w:val="18"/>
                <w:szCs w:val="18"/>
                <w:lang w:val="en-GB"/>
              </w:rPr>
              <w:t xml:space="preserve">µM in plasma </w:t>
            </w:r>
          </w:p>
        </w:tc>
      </w:tr>
    </w:tbl>
    <w:p w:rsidR="009222E5" w:rsidRPr="00D07A82" w:rsidRDefault="009222E5" w:rsidP="00D07A82">
      <w:pPr>
        <w:pStyle w:val="Katharina"/>
        <w:spacing w:line="240" w:lineRule="auto"/>
        <w:rPr>
          <w:rFonts w:ascii="Calibri" w:hAnsi="Calibri" w:cs="Calibri"/>
          <w:sz w:val="22"/>
          <w:szCs w:val="22"/>
        </w:rPr>
      </w:pPr>
      <w:r w:rsidRPr="00D07A82">
        <w:rPr>
          <w:rFonts w:ascii="Calibri" w:hAnsi="Calibri" w:cs="Calibri"/>
          <w:sz w:val="22"/>
          <w:szCs w:val="22"/>
        </w:rPr>
        <w:t>Supplementary Material 4</w:t>
      </w:r>
    </w:p>
    <w:p w:rsidR="009222E5" w:rsidRPr="00D07A82" w:rsidRDefault="009222E5" w:rsidP="00D07A82">
      <w:pPr>
        <w:pStyle w:val="Katharina"/>
        <w:spacing w:line="240" w:lineRule="auto"/>
        <w:rPr>
          <w:rFonts w:ascii="Calibri" w:hAnsi="Calibri" w:cs="Calibri"/>
          <w:sz w:val="16"/>
          <w:szCs w:val="22"/>
          <w:lang w:val="en-US"/>
        </w:rPr>
      </w:pPr>
      <w:r w:rsidRPr="00D07A82">
        <w:rPr>
          <w:rFonts w:ascii="Calibri" w:hAnsi="Calibri" w:cs="Calibri"/>
          <w:sz w:val="22"/>
          <w:szCs w:val="22"/>
          <w:lang w:val="en-US"/>
        </w:rPr>
        <w:t>Protocol for high-throughput quantification of distinct PE species by ESI-MS/MS (for more information see</w:t>
      </w:r>
      <w:r w:rsidRPr="00D07A82">
        <w:rPr>
          <w:rFonts w:ascii="Calibri" w:hAnsi="Calibri"/>
        </w:rPr>
        <w:t xml:space="preserve"> </w:t>
      </w:r>
      <w:hyperlink r:id="rId8" w:history="1">
        <w:r w:rsidRPr="00D07A82">
          <w:rPr>
            <w:rStyle w:val="Hyperlink"/>
            <w:rFonts w:ascii="Calibri" w:hAnsi="Calibri" w:cs="Calibri"/>
            <w:sz w:val="22"/>
            <w:szCs w:val="22"/>
            <w:lang w:val="en-US"/>
          </w:rPr>
          <w:t>https://www.lipidomicnet.org/index.php/Phosphatidylethanolamine_-_ESI-MS/MS_-_Liebisch_et_al.</w:t>
        </w:r>
      </w:hyperlink>
      <w:r w:rsidRPr="00D07A82">
        <w:rPr>
          <w:rFonts w:ascii="Calibri" w:hAnsi="Calibri" w:cs="Calibri"/>
          <w:sz w:val="22"/>
          <w:szCs w:val="22"/>
          <w:lang w:val="en-US"/>
        </w:rPr>
        <w:t>)</w:t>
      </w:r>
      <w:r w:rsidRPr="00D07A82">
        <w:rPr>
          <w:rFonts w:ascii="Calibri" w:hAnsi="Calibri" w:cs="Calibri"/>
          <w:sz w:val="22"/>
          <w:vertAlign w:val="superscript"/>
        </w:rPr>
        <w:t>3</w:t>
      </w:r>
      <w:proofErr w:type="gramStart"/>
      <w:r w:rsidRPr="00D07A82">
        <w:rPr>
          <w:rFonts w:ascii="Calibri" w:hAnsi="Calibri" w:cs="Calibri"/>
          <w:sz w:val="22"/>
          <w:vertAlign w:val="superscript"/>
        </w:rPr>
        <w:t>,5</w:t>
      </w:r>
      <w:proofErr w:type="gramEnd"/>
      <w:r w:rsidRPr="00D07A82">
        <w:rPr>
          <w:rFonts w:ascii="Calibri" w:hAnsi="Calibri" w:cs="Calibri"/>
          <w:sz w:val="16"/>
          <w:szCs w:val="22"/>
          <w:lang w:val="en-US"/>
        </w:rPr>
        <w:t xml:space="preserve"> </w:t>
      </w:r>
    </w:p>
    <w:tbl>
      <w:tblPr>
        <w:tblStyle w:val="TableGrid"/>
        <w:tblW w:w="9042" w:type="dxa"/>
        <w:tblBorders>
          <w:left w:val="none" w:sz="0" w:space="0" w:color="auto"/>
          <w:right w:val="none" w:sz="0" w:space="0" w:color="auto"/>
          <w:insideV w:val="none" w:sz="0" w:space="0" w:color="auto"/>
        </w:tblBorders>
        <w:tblLook w:val="01E0" w:firstRow="1" w:lastRow="1" w:firstColumn="1" w:lastColumn="1" w:noHBand="0" w:noVBand="0"/>
      </w:tblPr>
      <w:tblGrid>
        <w:gridCol w:w="1410"/>
        <w:gridCol w:w="7632"/>
      </w:tblGrid>
      <w:tr w:rsidR="009222E5" w:rsidRPr="00D07A82" w:rsidTr="00C541D7">
        <w:tc>
          <w:tcPr>
            <w:tcW w:w="1410" w:type="dxa"/>
          </w:tcPr>
          <w:p w:rsidR="009222E5" w:rsidRPr="00D07A82" w:rsidRDefault="009222E5" w:rsidP="00D07A82">
            <w:pPr>
              <w:jc w:val="center"/>
              <w:rPr>
                <w:rFonts w:ascii="Calibri" w:hAnsi="Calibri" w:cs="Calibri"/>
                <w:sz w:val="18"/>
                <w:szCs w:val="18"/>
                <w:lang w:val="en-GB"/>
              </w:rPr>
            </w:pPr>
            <w:r w:rsidRPr="00D07A82">
              <w:rPr>
                <w:rFonts w:ascii="Calibri" w:hAnsi="Calibri" w:cs="Calibri"/>
                <w:sz w:val="18"/>
                <w:szCs w:val="18"/>
                <w:lang w:val="en-GB"/>
              </w:rPr>
              <w:t>Sample preparation</w:t>
            </w:r>
          </w:p>
        </w:tc>
        <w:tc>
          <w:tcPr>
            <w:tcW w:w="7632" w:type="dxa"/>
          </w:tcPr>
          <w:p w:rsidR="009222E5" w:rsidRPr="00D07A82" w:rsidRDefault="009222E5"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Lipid extraction according to Bligh and Dyer</w:t>
            </w:r>
            <w:r w:rsidRPr="00D07A82">
              <w:rPr>
                <w:rFonts w:ascii="Calibri" w:hAnsi="Calibri" w:cs="Calibri"/>
                <w:sz w:val="18"/>
                <w:vertAlign w:val="superscript"/>
              </w:rPr>
              <w:t>2</w:t>
            </w:r>
          </w:p>
          <w:p w:rsidR="009222E5" w:rsidRPr="00D07A82" w:rsidRDefault="009222E5"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Internal standards are added prior lipid extraction</w:t>
            </w:r>
          </w:p>
          <w:p w:rsidR="009222E5" w:rsidRPr="00D07A82" w:rsidRDefault="009222E5"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To avoid loss of lipids, extraction was performed in glassware</w:t>
            </w:r>
          </w:p>
          <w:p w:rsidR="009222E5" w:rsidRPr="00D07A82" w:rsidRDefault="009222E5"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Samples are dissolved in methanol containing 10 </w:t>
            </w:r>
            <w:proofErr w:type="spellStart"/>
            <w:r w:rsidRPr="00D07A82">
              <w:rPr>
                <w:rFonts w:ascii="Calibri" w:hAnsi="Calibri" w:cs="Calibri"/>
                <w:sz w:val="18"/>
                <w:szCs w:val="18"/>
                <w:lang w:val="en-GB"/>
              </w:rPr>
              <w:t>mM</w:t>
            </w:r>
            <w:proofErr w:type="spellEnd"/>
            <w:r w:rsidRPr="00D07A82">
              <w:rPr>
                <w:rFonts w:ascii="Calibri" w:hAnsi="Calibri" w:cs="Calibri"/>
                <w:sz w:val="18"/>
                <w:szCs w:val="18"/>
                <w:lang w:val="en-GB"/>
              </w:rPr>
              <w:t xml:space="preserve"> ammonium acetate/chloroform (3/1 = v/v)</w:t>
            </w:r>
          </w:p>
          <w:tbl>
            <w:tblPr>
              <w:tblStyle w:val="TableGrid"/>
              <w:tblW w:w="6876" w:type="dxa"/>
              <w:tblInd w:w="432"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32"/>
              <w:gridCol w:w="1440"/>
              <w:gridCol w:w="1980"/>
              <w:gridCol w:w="2124"/>
            </w:tblGrid>
            <w:tr w:rsidR="009222E5" w:rsidRPr="00D07A82" w:rsidTr="00C541D7">
              <w:tc>
                <w:tcPr>
                  <w:tcW w:w="1332" w:type="dxa"/>
                  <w:vAlign w:val="center"/>
                </w:tcPr>
                <w:p w:rsidR="009222E5" w:rsidRPr="00D07A82" w:rsidRDefault="009222E5"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Material </w:t>
                  </w:r>
                </w:p>
              </w:tc>
              <w:tc>
                <w:tcPr>
                  <w:tcW w:w="1440" w:type="dxa"/>
                  <w:vAlign w:val="center"/>
                </w:tcPr>
                <w:p w:rsidR="009222E5" w:rsidRPr="00D07A82" w:rsidRDefault="009222E5"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Material used </w:t>
                  </w:r>
                </w:p>
              </w:tc>
              <w:tc>
                <w:tcPr>
                  <w:tcW w:w="1980" w:type="dxa"/>
                  <w:vAlign w:val="center"/>
                </w:tcPr>
                <w:p w:rsidR="009222E5" w:rsidRPr="00D07A82" w:rsidRDefault="009222E5"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Internal Standard(s) </w:t>
                  </w:r>
                </w:p>
              </w:tc>
              <w:tc>
                <w:tcPr>
                  <w:tcW w:w="2124" w:type="dxa"/>
                  <w:vAlign w:val="center"/>
                </w:tcPr>
                <w:p w:rsidR="009222E5" w:rsidRPr="00D07A82" w:rsidRDefault="009222E5"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Internal Standard(s) added </w:t>
                  </w:r>
                </w:p>
              </w:tc>
            </w:tr>
            <w:tr w:rsidR="009222E5" w:rsidRPr="00D07A82" w:rsidTr="00C541D7">
              <w:tc>
                <w:tcPr>
                  <w:tcW w:w="1332" w:type="dxa"/>
                  <w:vAlign w:val="center"/>
                </w:tcPr>
                <w:p w:rsidR="009222E5" w:rsidRPr="00D07A82" w:rsidRDefault="009222E5" w:rsidP="00D07A82">
                  <w:pPr>
                    <w:jc w:val="center"/>
                    <w:rPr>
                      <w:rFonts w:ascii="Calibri" w:hAnsi="Calibri" w:cs="Calibri"/>
                      <w:bCs/>
                      <w:sz w:val="18"/>
                      <w:szCs w:val="18"/>
                      <w:lang w:val="en-GB"/>
                    </w:rPr>
                  </w:pPr>
                  <w:r w:rsidRPr="00D07A82">
                    <w:rPr>
                      <w:rFonts w:ascii="Calibri" w:hAnsi="Calibri" w:cs="Calibri"/>
                      <w:bCs/>
                      <w:sz w:val="18"/>
                      <w:szCs w:val="18"/>
                      <w:lang w:val="en-GB"/>
                    </w:rPr>
                    <w:t>Cultured cells</w:t>
                  </w:r>
                </w:p>
              </w:tc>
              <w:tc>
                <w:tcPr>
                  <w:tcW w:w="1440" w:type="dxa"/>
                  <w:vAlign w:val="center"/>
                </w:tcPr>
                <w:p w:rsidR="009222E5" w:rsidRPr="00D07A82" w:rsidRDefault="009222E5" w:rsidP="00D07A82">
                  <w:pPr>
                    <w:jc w:val="center"/>
                    <w:rPr>
                      <w:rFonts w:ascii="Calibri" w:hAnsi="Calibri" w:cs="Calibri"/>
                      <w:sz w:val="18"/>
                      <w:szCs w:val="18"/>
                      <w:lang w:val="en-GB"/>
                    </w:rPr>
                  </w:pPr>
                  <w:r w:rsidRPr="00D07A82">
                    <w:rPr>
                      <w:rFonts w:ascii="Calibri" w:hAnsi="Calibri" w:cs="Calibri"/>
                      <w:sz w:val="18"/>
                      <w:szCs w:val="18"/>
                      <w:lang w:val="en-GB"/>
                    </w:rPr>
                    <w:t>100µg protein</w:t>
                  </w:r>
                </w:p>
              </w:tc>
              <w:tc>
                <w:tcPr>
                  <w:tcW w:w="1980" w:type="dxa"/>
                  <w:vAlign w:val="center"/>
                </w:tcPr>
                <w:p w:rsidR="009222E5" w:rsidRPr="00D07A82" w:rsidRDefault="009222E5" w:rsidP="00D07A82">
                  <w:pPr>
                    <w:jc w:val="center"/>
                    <w:rPr>
                      <w:rFonts w:ascii="Calibri" w:hAnsi="Calibri" w:cs="Calibri"/>
                      <w:sz w:val="18"/>
                      <w:szCs w:val="18"/>
                      <w:lang w:val="en-GB"/>
                    </w:rPr>
                  </w:pPr>
                  <w:r w:rsidRPr="00D07A82">
                    <w:rPr>
                      <w:rFonts w:ascii="Calibri" w:hAnsi="Calibri" w:cs="Calibri"/>
                      <w:sz w:val="18"/>
                      <w:szCs w:val="18"/>
                      <w:lang w:val="en-GB"/>
                    </w:rPr>
                    <w:t>PE 28:0, PE 40:0 (</w:t>
                  </w:r>
                  <w:proofErr w:type="spellStart"/>
                  <w:r w:rsidRPr="00D07A82">
                    <w:rPr>
                      <w:rFonts w:ascii="Calibri" w:hAnsi="Calibri" w:cs="Calibri"/>
                      <w:sz w:val="18"/>
                      <w:szCs w:val="18"/>
                      <w:lang w:val="en-GB"/>
                    </w:rPr>
                    <w:t>diphytanoyl</w:t>
                  </w:r>
                  <w:proofErr w:type="spellEnd"/>
                  <w:r w:rsidRPr="00D07A82">
                    <w:rPr>
                      <w:rFonts w:ascii="Calibri" w:hAnsi="Calibri" w:cs="Calibri"/>
                      <w:sz w:val="18"/>
                      <w:szCs w:val="18"/>
                      <w:lang w:val="en-GB"/>
                    </w:rPr>
                    <w:t>)</w:t>
                  </w:r>
                </w:p>
              </w:tc>
              <w:tc>
                <w:tcPr>
                  <w:tcW w:w="2124" w:type="dxa"/>
                  <w:vAlign w:val="center"/>
                </w:tcPr>
                <w:p w:rsidR="009222E5" w:rsidRPr="00D07A82" w:rsidRDefault="009222E5" w:rsidP="00D07A82">
                  <w:pPr>
                    <w:jc w:val="center"/>
                    <w:rPr>
                      <w:rFonts w:ascii="Calibri" w:hAnsi="Calibri" w:cs="Calibri"/>
                      <w:sz w:val="18"/>
                      <w:szCs w:val="18"/>
                      <w:lang w:val="en-GB"/>
                    </w:rPr>
                  </w:pPr>
                  <w:r w:rsidRPr="00D07A82">
                    <w:rPr>
                      <w:rFonts w:ascii="Calibri" w:hAnsi="Calibri" w:cs="Calibri"/>
                      <w:sz w:val="18"/>
                      <w:szCs w:val="18"/>
                      <w:lang w:val="en-GB"/>
                    </w:rPr>
                    <w:t xml:space="preserve">500ng each </w:t>
                  </w:r>
                </w:p>
              </w:tc>
            </w:tr>
            <w:tr w:rsidR="009222E5" w:rsidRPr="00D07A82" w:rsidTr="00C541D7">
              <w:tc>
                <w:tcPr>
                  <w:tcW w:w="1332" w:type="dxa"/>
                  <w:vAlign w:val="center"/>
                </w:tcPr>
                <w:p w:rsidR="009222E5" w:rsidRPr="00D07A82" w:rsidRDefault="009222E5" w:rsidP="00D07A82">
                  <w:pPr>
                    <w:jc w:val="center"/>
                    <w:rPr>
                      <w:rFonts w:ascii="Calibri" w:hAnsi="Calibri" w:cs="Calibri"/>
                      <w:bCs/>
                      <w:sz w:val="18"/>
                      <w:szCs w:val="18"/>
                      <w:lang w:val="en-GB"/>
                    </w:rPr>
                  </w:pPr>
                  <w:r w:rsidRPr="00D07A82">
                    <w:rPr>
                      <w:rFonts w:ascii="Calibri" w:hAnsi="Calibri" w:cs="Calibri"/>
                      <w:bCs/>
                      <w:sz w:val="18"/>
                      <w:szCs w:val="18"/>
                      <w:lang w:val="en-GB"/>
                    </w:rPr>
                    <w:t>Human plasma</w:t>
                  </w:r>
                </w:p>
              </w:tc>
              <w:tc>
                <w:tcPr>
                  <w:tcW w:w="1440" w:type="dxa"/>
                  <w:vAlign w:val="center"/>
                </w:tcPr>
                <w:p w:rsidR="009222E5" w:rsidRPr="00D07A82" w:rsidRDefault="009222E5" w:rsidP="00D07A82">
                  <w:pPr>
                    <w:jc w:val="center"/>
                    <w:rPr>
                      <w:rFonts w:ascii="Calibri" w:hAnsi="Calibri" w:cs="Calibri"/>
                      <w:sz w:val="18"/>
                      <w:szCs w:val="18"/>
                      <w:lang w:val="en-GB"/>
                    </w:rPr>
                  </w:pPr>
                  <w:r w:rsidRPr="00D07A82">
                    <w:rPr>
                      <w:rFonts w:ascii="Calibri" w:hAnsi="Calibri" w:cs="Calibri"/>
                      <w:sz w:val="18"/>
                      <w:szCs w:val="18"/>
                      <w:lang w:val="en-GB"/>
                    </w:rPr>
                    <w:t>20µl</w:t>
                  </w:r>
                </w:p>
              </w:tc>
              <w:tc>
                <w:tcPr>
                  <w:tcW w:w="1980" w:type="dxa"/>
                  <w:vAlign w:val="center"/>
                </w:tcPr>
                <w:p w:rsidR="009222E5" w:rsidRPr="00D07A82" w:rsidRDefault="009222E5" w:rsidP="00D07A82">
                  <w:pPr>
                    <w:jc w:val="center"/>
                    <w:rPr>
                      <w:rFonts w:ascii="Calibri" w:hAnsi="Calibri" w:cs="Calibri"/>
                      <w:sz w:val="18"/>
                      <w:szCs w:val="18"/>
                      <w:lang w:val="en-GB"/>
                    </w:rPr>
                  </w:pPr>
                  <w:r w:rsidRPr="00D07A82">
                    <w:rPr>
                      <w:rFonts w:ascii="Calibri" w:hAnsi="Calibri" w:cs="Calibri"/>
                      <w:sz w:val="18"/>
                      <w:szCs w:val="18"/>
                      <w:lang w:val="en-GB"/>
                    </w:rPr>
                    <w:t>PE 28:0, PE 40:0 (</w:t>
                  </w:r>
                  <w:proofErr w:type="spellStart"/>
                  <w:r w:rsidRPr="00D07A82">
                    <w:rPr>
                      <w:rFonts w:ascii="Calibri" w:hAnsi="Calibri" w:cs="Calibri"/>
                      <w:sz w:val="18"/>
                      <w:szCs w:val="18"/>
                      <w:lang w:val="en-GB"/>
                    </w:rPr>
                    <w:t>diphytanoyl</w:t>
                  </w:r>
                  <w:proofErr w:type="spellEnd"/>
                  <w:r w:rsidRPr="00D07A82">
                    <w:rPr>
                      <w:rFonts w:ascii="Calibri" w:hAnsi="Calibri" w:cs="Calibri"/>
                      <w:sz w:val="18"/>
                      <w:szCs w:val="18"/>
                      <w:lang w:val="en-GB"/>
                    </w:rPr>
                    <w:t>)</w:t>
                  </w:r>
                </w:p>
              </w:tc>
              <w:tc>
                <w:tcPr>
                  <w:tcW w:w="2124" w:type="dxa"/>
                  <w:vAlign w:val="center"/>
                </w:tcPr>
                <w:p w:rsidR="009222E5" w:rsidRPr="00D07A82" w:rsidRDefault="009222E5" w:rsidP="00D07A82">
                  <w:pPr>
                    <w:jc w:val="center"/>
                    <w:rPr>
                      <w:rFonts w:ascii="Calibri" w:hAnsi="Calibri" w:cs="Calibri"/>
                      <w:sz w:val="18"/>
                      <w:szCs w:val="18"/>
                      <w:lang w:val="en-GB"/>
                    </w:rPr>
                  </w:pPr>
                  <w:r w:rsidRPr="00D07A82">
                    <w:rPr>
                      <w:rFonts w:ascii="Calibri" w:hAnsi="Calibri" w:cs="Calibri"/>
                      <w:sz w:val="18"/>
                      <w:szCs w:val="18"/>
                      <w:lang w:val="en-GB"/>
                    </w:rPr>
                    <w:t>400ng each</w:t>
                  </w:r>
                </w:p>
              </w:tc>
            </w:tr>
          </w:tbl>
          <w:p w:rsidR="009222E5" w:rsidRPr="00D07A82" w:rsidRDefault="009222E5" w:rsidP="00D07A82">
            <w:pPr>
              <w:rPr>
                <w:rFonts w:ascii="Calibri" w:hAnsi="Calibri" w:cs="Calibri"/>
                <w:sz w:val="18"/>
                <w:szCs w:val="18"/>
                <w:lang w:val="en-GB"/>
              </w:rPr>
            </w:pPr>
          </w:p>
        </w:tc>
      </w:tr>
      <w:tr w:rsidR="009222E5" w:rsidRPr="00D07A82" w:rsidTr="00C541D7">
        <w:tc>
          <w:tcPr>
            <w:tcW w:w="1410" w:type="dxa"/>
          </w:tcPr>
          <w:p w:rsidR="009222E5" w:rsidRPr="00D07A82" w:rsidRDefault="009222E5" w:rsidP="00D07A82">
            <w:pPr>
              <w:jc w:val="center"/>
              <w:rPr>
                <w:rFonts w:ascii="Calibri" w:hAnsi="Calibri" w:cs="Calibri"/>
                <w:sz w:val="18"/>
                <w:szCs w:val="18"/>
              </w:rPr>
            </w:pPr>
            <w:r w:rsidRPr="00D07A82">
              <w:rPr>
                <w:rFonts w:ascii="Calibri" w:hAnsi="Calibri" w:cs="Calibri"/>
                <w:sz w:val="18"/>
                <w:szCs w:val="18"/>
              </w:rPr>
              <w:t>Instrumentation and method</w:t>
            </w:r>
          </w:p>
        </w:tc>
        <w:tc>
          <w:tcPr>
            <w:tcW w:w="7632" w:type="dxa"/>
          </w:tcPr>
          <w:p w:rsidR="009222E5" w:rsidRPr="00D07A82" w:rsidRDefault="009222E5" w:rsidP="00D07A82">
            <w:pPr>
              <w:rPr>
                <w:rFonts w:ascii="Calibri" w:hAnsi="Calibri" w:cs="Calibri"/>
                <w:sz w:val="18"/>
                <w:szCs w:val="18"/>
                <w:lang w:val="en-GB"/>
              </w:rPr>
            </w:pPr>
            <w:r w:rsidRPr="00D07A82">
              <w:rPr>
                <w:rFonts w:ascii="Calibri" w:hAnsi="Calibri" w:cs="Calibri"/>
                <w:sz w:val="18"/>
                <w:szCs w:val="18"/>
                <w:lang w:val="en-GB"/>
              </w:rPr>
              <w:t>Pump</w:t>
            </w:r>
          </w:p>
          <w:p w:rsidR="009222E5" w:rsidRPr="00D07A82" w:rsidRDefault="009222E5"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Type: binary high pressure gradient (Agilent 1100)</w:t>
            </w:r>
          </w:p>
          <w:p w:rsidR="009222E5" w:rsidRPr="00D07A82" w:rsidRDefault="009222E5"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Mode: isocratic flow gradient </w:t>
            </w:r>
          </w:p>
          <w:p w:rsidR="009222E5" w:rsidRPr="00D07A82" w:rsidRDefault="009222E5"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Solvent(s): Methanol containing 10 </w:t>
            </w:r>
            <w:proofErr w:type="spellStart"/>
            <w:r w:rsidRPr="00D07A82">
              <w:rPr>
                <w:rFonts w:ascii="Calibri" w:hAnsi="Calibri" w:cs="Calibri"/>
                <w:sz w:val="18"/>
                <w:szCs w:val="18"/>
                <w:lang w:val="en-GB"/>
              </w:rPr>
              <w:t>mM</w:t>
            </w:r>
            <w:proofErr w:type="spellEnd"/>
            <w:r w:rsidRPr="00D07A82">
              <w:rPr>
                <w:rFonts w:ascii="Calibri" w:hAnsi="Calibri" w:cs="Calibri"/>
                <w:sz w:val="18"/>
                <w:szCs w:val="18"/>
                <w:lang w:val="en-GB"/>
              </w:rPr>
              <w:t xml:space="preserve"> ammonium acetate/chloroform (3/1 = v/v) </w:t>
            </w:r>
          </w:p>
          <w:p w:rsidR="009222E5" w:rsidRPr="00D07A82" w:rsidRDefault="009222E5"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rPr>
              <w:t xml:space="preserve">Flow gradient: </w:t>
            </w:r>
          </w:p>
          <w:tbl>
            <w:tblPr>
              <w:tblStyle w:val="TableGrid"/>
              <w:tblW w:w="6876" w:type="dxa"/>
              <w:tblInd w:w="432"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19"/>
              <w:gridCol w:w="1719"/>
              <w:gridCol w:w="1719"/>
              <w:gridCol w:w="1719"/>
            </w:tblGrid>
            <w:tr w:rsidR="009222E5" w:rsidRPr="00D07A82" w:rsidTr="00C541D7">
              <w:tc>
                <w:tcPr>
                  <w:tcW w:w="1719" w:type="dxa"/>
                  <w:vAlign w:val="center"/>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Time [min]</w:t>
                  </w:r>
                </w:p>
              </w:tc>
              <w:tc>
                <w:tcPr>
                  <w:tcW w:w="1719" w:type="dxa"/>
                  <w:vAlign w:val="center"/>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 xml:space="preserve">Flow [ml/min] </w:t>
                  </w:r>
                </w:p>
              </w:tc>
              <w:tc>
                <w:tcPr>
                  <w:tcW w:w="1719" w:type="dxa"/>
                  <w:vAlign w:val="center"/>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 xml:space="preserve">% Solvent A </w:t>
                  </w:r>
                </w:p>
              </w:tc>
              <w:tc>
                <w:tcPr>
                  <w:tcW w:w="1719" w:type="dxa"/>
                  <w:vAlign w:val="center"/>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 xml:space="preserve">% Solvent B </w:t>
                  </w:r>
                </w:p>
              </w:tc>
            </w:tr>
            <w:tr w:rsidR="009222E5" w:rsidRPr="00D07A82" w:rsidTr="00C541D7">
              <w:tc>
                <w:tcPr>
                  <w:tcW w:w="1719" w:type="dxa"/>
                  <w:vAlign w:val="center"/>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 xml:space="preserve">0 </w:t>
                  </w:r>
                </w:p>
              </w:tc>
              <w:tc>
                <w:tcPr>
                  <w:tcW w:w="1719" w:type="dxa"/>
                  <w:vAlign w:val="center"/>
                </w:tcPr>
                <w:p w:rsidR="009222E5" w:rsidRPr="00D07A82" w:rsidRDefault="009222E5" w:rsidP="00D07A82">
                  <w:pPr>
                    <w:jc w:val="center"/>
                    <w:rPr>
                      <w:rFonts w:ascii="Calibri" w:hAnsi="Calibri" w:cs="Calibri"/>
                      <w:sz w:val="18"/>
                      <w:szCs w:val="18"/>
                    </w:rPr>
                  </w:pPr>
                  <w:r w:rsidRPr="00D07A82">
                    <w:rPr>
                      <w:rFonts w:ascii="Calibri" w:hAnsi="Calibri" w:cs="Calibri"/>
                      <w:sz w:val="18"/>
                      <w:szCs w:val="18"/>
                    </w:rPr>
                    <w:t xml:space="preserve">0.05 </w:t>
                  </w:r>
                </w:p>
              </w:tc>
              <w:tc>
                <w:tcPr>
                  <w:tcW w:w="1719" w:type="dxa"/>
                  <w:vAlign w:val="center"/>
                </w:tcPr>
                <w:p w:rsidR="009222E5" w:rsidRPr="00D07A82" w:rsidRDefault="009222E5"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9222E5" w:rsidRPr="00D07A82" w:rsidRDefault="009222E5" w:rsidP="00D07A82">
                  <w:pPr>
                    <w:jc w:val="center"/>
                    <w:rPr>
                      <w:rFonts w:ascii="Calibri" w:hAnsi="Calibri" w:cs="Calibri"/>
                      <w:sz w:val="18"/>
                      <w:szCs w:val="18"/>
                    </w:rPr>
                  </w:pPr>
                  <w:r w:rsidRPr="00D07A82">
                    <w:rPr>
                      <w:rFonts w:ascii="Calibri" w:hAnsi="Calibri" w:cs="Calibri"/>
                      <w:sz w:val="18"/>
                      <w:szCs w:val="18"/>
                    </w:rPr>
                    <w:t xml:space="preserve">0 </w:t>
                  </w:r>
                </w:p>
              </w:tc>
            </w:tr>
            <w:tr w:rsidR="009222E5" w:rsidRPr="00D07A82" w:rsidTr="00C541D7">
              <w:tc>
                <w:tcPr>
                  <w:tcW w:w="1719" w:type="dxa"/>
                  <w:vAlign w:val="center"/>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 xml:space="preserve">0.1 </w:t>
                  </w:r>
                </w:p>
              </w:tc>
              <w:tc>
                <w:tcPr>
                  <w:tcW w:w="1719" w:type="dxa"/>
                  <w:vAlign w:val="center"/>
                </w:tcPr>
                <w:p w:rsidR="009222E5" w:rsidRPr="00D07A82" w:rsidRDefault="009222E5" w:rsidP="00D07A82">
                  <w:pPr>
                    <w:jc w:val="center"/>
                    <w:rPr>
                      <w:rFonts w:ascii="Calibri" w:hAnsi="Calibri" w:cs="Calibri"/>
                      <w:sz w:val="18"/>
                      <w:szCs w:val="18"/>
                    </w:rPr>
                  </w:pPr>
                  <w:r w:rsidRPr="00D07A82">
                    <w:rPr>
                      <w:rFonts w:ascii="Calibri" w:hAnsi="Calibri" w:cs="Calibri"/>
                      <w:sz w:val="18"/>
                      <w:szCs w:val="18"/>
                    </w:rPr>
                    <w:t xml:space="preserve">0.03 </w:t>
                  </w:r>
                </w:p>
              </w:tc>
              <w:tc>
                <w:tcPr>
                  <w:tcW w:w="1719" w:type="dxa"/>
                  <w:vAlign w:val="center"/>
                </w:tcPr>
                <w:p w:rsidR="009222E5" w:rsidRPr="00D07A82" w:rsidRDefault="009222E5"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9222E5" w:rsidRPr="00D07A82" w:rsidRDefault="009222E5" w:rsidP="00D07A82">
                  <w:pPr>
                    <w:jc w:val="center"/>
                    <w:rPr>
                      <w:rFonts w:ascii="Calibri" w:hAnsi="Calibri" w:cs="Calibri"/>
                      <w:sz w:val="18"/>
                      <w:szCs w:val="18"/>
                    </w:rPr>
                  </w:pPr>
                  <w:r w:rsidRPr="00D07A82">
                    <w:rPr>
                      <w:rFonts w:ascii="Calibri" w:hAnsi="Calibri" w:cs="Calibri"/>
                      <w:sz w:val="18"/>
                      <w:szCs w:val="18"/>
                    </w:rPr>
                    <w:t xml:space="preserve">0 </w:t>
                  </w:r>
                </w:p>
              </w:tc>
            </w:tr>
            <w:tr w:rsidR="009222E5" w:rsidRPr="00D07A82" w:rsidTr="00C541D7">
              <w:tc>
                <w:tcPr>
                  <w:tcW w:w="1719" w:type="dxa"/>
                  <w:vAlign w:val="center"/>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 xml:space="preserve">1.1 </w:t>
                  </w:r>
                </w:p>
              </w:tc>
              <w:tc>
                <w:tcPr>
                  <w:tcW w:w="1719" w:type="dxa"/>
                  <w:vAlign w:val="center"/>
                </w:tcPr>
                <w:p w:rsidR="009222E5" w:rsidRPr="00D07A82" w:rsidRDefault="009222E5" w:rsidP="00D07A82">
                  <w:pPr>
                    <w:jc w:val="center"/>
                    <w:rPr>
                      <w:rFonts w:ascii="Calibri" w:hAnsi="Calibri" w:cs="Calibri"/>
                      <w:sz w:val="18"/>
                      <w:szCs w:val="18"/>
                    </w:rPr>
                  </w:pPr>
                  <w:r w:rsidRPr="00D07A82">
                    <w:rPr>
                      <w:rFonts w:ascii="Calibri" w:hAnsi="Calibri" w:cs="Calibri"/>
                      <w:sz w:val="18"/>
                      <w:szCs w:val="18"/>
                    </w:rPr>
                    <w:t xml:space="preserve">0.2 </w:t>
                  </w:r>
                </w:p>
              </w:tc>
              <w:tc>
                <w:tcPr>
                  <w:tcW w:w="1719" w:type="dxa"/>
                  <w:vAlign w:val="center"/>
                </w:tcPr>
                <w:p w:rsidR="009222E5" w:rsidRPr="00D07A82" w:rsidRDefault="009222E5"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9222E5" w:rsidRPr="00D07A82" w:rsidRDefault="009222E5" w:rsidP="00D07A82">
                  <w:pPr>
                    <w:jc w:val="center"/>
                    <w:rPr>
                      <w:rFonts w:ascii="Calibri" w:hAnsi="Calibri" w:cs="Calibri"/>
                      <w:sz w:val="18"/>
                      <w:szCs w:val="18"/>
                    </w:rPr>
                  </w:pPr>
                  <w:r w:rsidRPr="00D07A82">
                    <w:rPr>
                      <w:rFonts w:ascii="Calibri" w:hAnsi="Calibri" w:cs="Calibri"/>
                      <w:sz w:val="18"/>
                      <w:szCs w:val="18"/>
                    </w:rPr>
                    <w:t xml:space="preserve">0 </w:t>
                  </w:r>
                </w:p>
              </w:tc>
            </w:tr>
            <w:tr w:rsidR="009222E5" w:rsidRPr="00D07A82" w:rsidTr="00C541D7">
              <w:tc>
                <w:tcPr>
                  <w:tcW w:w="1719" w:type="dxa"/>
                  <w:vAlign w:val="center"/>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 xml:space="preserve">1.3 </w:t>
                  </w:r>
                </w:p>
              </w:tc>
              <w:tc>
                <w:tcPr>
                  <w:tcW w:w="1719" w:type="dxa"/>
                  <w:vAlign w:val="center"/>
                </w:tcPr>
                <w:p w:rsidR="009222E5" w:rsidRPr="00D07A82" w:rsidRDefault="009222E5" w:rsidP="00D07A82">
                  <w:pPr>
                    <w:jc w:val="center"/>
                    <w:rPr>
                      <w:rFonts w:ascii="Calibri" w:hAnsi="Calibri" w:cs="Calibri"/>
                      <w:sz w:val="18"/>
                      <w:szCs w:val="18"/>
                    </w:rPr>
                  </w:pPr>
                  <w:r w:rsidRPr="00D07A82">
                    <w:rPr>
                      <w:rFonts w:ascii="Calibri" w:hAnsi="Calibri" w:cs="Calibri"/>
                      <w:sz w:val="18"/>
                      <w:szCs w:val="18"/>
                    </w:rPr>
                    <w:t xml:space="preserve">0.05 </w:t>
                  </w:r>
                </w:p>
              </w:tc>
              <w:tc>
                <w:tcPr>
                  <w:tcW w:w="1719" w:type="dxa"/>
                  <w:vAlign w:val="center"/>
                </w:tcPr>
                <w:p w:rsidR="009222E5" w:rsidRPr="00D07A82" w:rsidRDefault="009222E5"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9222E5" w:rsidRPr="00D07A82" w:rsidRDefault="009222E5" w:rsidP="00D07A82">
                  <w:pPr>
                    <w:jc w:val="center"/>
                    <w:rPr>
                      <w:rFonts w:ascii="Calibri" w:hAnsi="Calibri" w:cs="Calibri"/>
                      <w:sz w:val="18"/>
                      <w:szCs w:val="18"/>
                    </w:rPr>
                  </w:pPr>
                  <w:r w:rsidRPr="00D07A82">
                    <w:rPr>
                      <w:rFonts w:ascii="Calibri" w:hAnsi="Calibri" w:cs="Calibri"/>
                      <w:sz w:val="18"/>
                      <w:szCs w:val="18"/>
                    </w:rPr>
                    <w:t xml:space="preserve">0 </w:t>
                  </w:r>
                </w:p>
              </w:tc>
            </w:tr>
          </w:tbl>
          <w:p w:rsidR="009222E5" w:rsidRPr="00D07A82" w:rsidRDefault="009222E5" w:rsidP="00D07A82">
            <w:pPr>
              <w:rPr>
                <w:rFonts w:ascii="Calibri" w:hAnsi="Calibri" w:cs="Calibri"/>
                <w:sz w:val="18"/>
                <w:szCs w:val="18"/>
                <w:lang w:val="en-GB"/>
              </w:rPr>
            </w:pPr>
            <w:proofErr w:type="spellStart"/>
            <w:r w:rsidRPr="00D07A82">
              <w:rPr>
                <w:rFonts w:ascii="Calibri" w:hAnsi="Calibri" w:cs="Calibri"/>
                <w:sz w:val="18"/>
                <w:szCs w:val="18"/>
                <w:lang w:val="en-GB"/>
              </w:rPr>
              <w:t>Autosampler</w:t>
            </w:r>
            <w:proofErr w:type="spellEnd"/>
          </w:p>
          <w:p w:rsidR="009222E5" w:rsidRPr="00D07A82" w:rsidRDefault="009222E5" w:rsidP="00D07A82">
            <w:pPr>
              <w:numPr>
                <w:ilvl w:val="0"/>
                <w:numId w:val="6"/>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Type: CTC Pal</w:t>
            </w:r>
          </w:p>
          <w:p w:rsidR="009222E5" w:rsidRPr="00D07A82" w:rsidRDefault="009222E5" w:rsidP="00D07A82">
            <w:pPr>
              <w:numPr>
                <w:ilvl w:val="0"/>
                <w:numId w:val="6"/>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Injection volume: 20µl</w:t>
            </w:r>
          </w:p>
          <w:p w:rsidR="009222E5" w:rsidRPr="00D07A82" w:rsidRDefault="009222E5" w:rsidP="00D07A82">
            <w:pPr>
              <w:numPr>
                <w:ilvl w:val="0"/>
                <w:numId w:val="6"/>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Wash solvent: methanol/chloroform = 1/1 </w:t>
            </w:r>
          </w:p>
          <w:p w:rsidR="009222E5" w:rsidRPr="00D07A82" w:rsidRDefault="009222E5" w:rsidP="00D07A82">
            <w:pPr>
              <w:rPr>
                <w:rFonts w:ascii="Calibri" w:hAnsi="Calibri" w:cs="Calibri"/>
                <w:sz w:val="18"/>
                <w:szCs w:val="18"/>
                <w:lang w:val="en-GB"/>
              </w:rPr>
            </w:pPr>
            <w:r w:rsidRPr="00D07A82">
              <w:rPr>
                <w:rFonts w:ascii="Calibri" w:hAnsi="Calibri" w:cs="Calibri"/>
                <w:sz w:val="18"/>
                <w:szCs w:val="18"/>
                <w:lang w:val="en-GB"/>
              </w:rPr>
              <w:t xml:space="preserve">Mass spectrometer </w:t>
            </w:r>
          </w:p>
          <w:p w:rsidR="009222E5" w:rsidRPr="00D07A82" w:rsidRDefault="009222E5"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Type: Triple quadrupole (Micromass, Quattro Ultim</w:t>
            </w:r>
            <w:r w:rsidR="00790B4C" w:rsidRPr="00D07A82">
              <w:rPr>
                <w:rFonts w:ascii="Calibri" w:hAnsi="Calibri" w:cs="Calibri"/>
                <w:sz w:val="18"/>
                <w:szCs w:val="18"/>
                <w:lang w:val="it-IT"/>
              </w:rPr>
              <w:t>a)</w:t>
            </w:r>
            <w:r w:rsidRPr="00D07A82">
              <w:rPr>
                <w:rFonts w:ascii="Calibri" w:hAnsi="Calibri" w:cs="Calibri"/>
                <w:sz w:val="18"/>
                <w:szCs w:val="18"/>
                <w:lang w:val="it-IT"/>
              </w:rPr>
              <w:t xml:space="preserve"> </w:t>
            </w:r>
          </w:p>
          <w:p w:rsidR="009222E5" w:rsidRPr="00D07A82" w:rsidRDefault="009222E5"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 xml:space="preserve">Source temperature: 300°C </w:t>
            </w:r>
          </w:p>
          <w:p w:rsidR="009222E5" w:rsidRPr="00D07A82" w:rsidRDefault="009222E5"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Ionization mode: ESI positive</w:t>
            </w:r>
          </w:p>
          <w:p w:rsidR="009222E5" w:rsidRPr="00D07A82" w:rsidRDefault="009222E5"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 xml:space="preserve">Ionization voltage: 3500 V </w:t>
            </w:r>
          </w:p>
          <w:p w:rsidR="009222E5" w:rsidRPr="00D07A82" w:rsidRDefault="009222E5"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Collision gas: Argon</w:t>
            </w:r>
          </w:p>
          <w:p w:rsidR="009222E5" w:rsidRPr="00D07A82" w:rsidRDefault="009222E5"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Collision gas pressure: 1.0 10</w:t>
            </w:r>
            <w:r w:rsidRPr="00D07A82">
              <w:rPr>
                <w:rFonts w:ascii="Calibri" w:hAnsi="Calibri" w:cs="Calibri"/>
                <w:sz w:val="18"/>
                <w:szCs w:val="18"/>
                <w:vertAlign w:val="superscript"/>
                <w:lang w:val="it-IT"/>
              </w:rPr>
              <w:t>-3</w:t>
            </w:r>
            <w:r w:rsidRPr="00D07A82">
              <w:rPr>
                <w:rFonts w:ascii="Calibri" w:hAnsi="Calibri" w:cs="Calibri"/>
                <w:sz w:val="18"/>
                <w:szCs w:val="18"/>
                <w:lang w:val="it-IT"/>
              </w:rPr>
              <w:t xml:space="preserve"> Torr</w:t>
            </w:r>
          </w:p>
          <w:p w:rsidR="009222E5" w:rsidRPr="00D07A82" w:rsidRDefault="009222E5"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C</w:t>
            </w:r>
            <w:r w:rsidR="00790B4C" w:rsidRPr="00D07A82">
              <w:rPr>
                <w:rFonts w:ascii="Calibri" w:hAnsi="Calibri" w:cs="Calibri"/>
                <w:sz w:val="18"/>
                <w:szCs w:val="18"/>
                <w:lang w:val="it-IT"/>
              </w:rPr>
              <w:t>ollision energy: 20</w:t>
            </w:r>
            <w:r w:rsidRPr="00D07A82">
              <w:rPr>
                <w:rFonts w:ascii="Calibri" w:hAnsi="Calibri" w:cs="Calibri"/>
                <w:sz w:val="18"/>
                <w:szCs w:val="18"/>
                <w:lang w:val="it-IT"/>
              </w:rPr>
              <w:t xml:space="preserve"> V </w:t>
            </w:r>
          </w:p>
          <w:p w:rsidR="009222E5" w:rsidRPr="00D07A82" w:rsidRDefault="009222E5" w:rsidP="00D07A82">
            <w:pPr>
              <w:numPr>
                <w:ilvl w:val="0"/>
                <w:numId w:val="5"/>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MS/MS-mode:</w:t>
            </w:r>
            <w:r w:rsidR="00790B4C" w:rsidRPr="00D07A82">
              <w:rPr>
                <w:rFonts w:ascii="Calibri" w:hAnsi="Calibri" w:cs="Calibri"/>
                <w:sz w:val="18"/>
                <w:szCs w:val="18"/>
                <w:lang w:val="en-GB"/>
              </w:rPr>
              <w:t xml:space="preserve"> precursor ion scan of m/z 141.0</w:t>
            </w:r>
            <w:r w:rsidRPr="00D07A82">
              <w:rPr>
                <w:rFonts w:ascii="Calibri" w:hAnsi="Calibri" w:cs="Calibri"/>
                <w:sz w:val="18"/>
                <w:szCs w:val="18"/>
                <w:lang w:val="en-GB"/>
              </w:rPr>
              <w:t xml:space="preserve"> </w:t>
            </w:r>
          </w:p>
        </w:tc>
      </w:tr>
      <w:tr w:rsidR="009222E5" w:rsidRPr="00D07A82" w:rsidTr="00C541D7">
        <w:tc>
          <w:tcPr>
            <w:tcW w:w="1410" w:type="dxa"/>
          </w:tcPr>
          <w:p w:rsidR="009222E5" w:rsidRPr="00D07A82" w:rsidRDefault="009222E5" w:rsidP="00D07A82">
            <w:pPr>
              <w:jc w:val="center"/>
              <w:rPr>
                <w:rFonts w:ascii="Calibri" w:hAnsi="Calibri" w:cs="Calibri"/>
                <w:sz w:val="18"/>
                <w:szCs w:val="18"/>
              </w:rPr>
            </w:pPr>
            <w:r w:rsidRPr="00D07A82">
              <w:rPr>
                <w:rFonts w:ascii="Calibri" w:hAnsi="Calibri" w:cs="Calibri"/>
                <w:sz w:val="18"/>
                <w:szCs w:val="18"/>
              </w:rPr>
              <w:t>Data analysis and quantification</w:t>
            </w:r>
          </w:p>
        </w:tc>
        <w:tc>
          <w:tcPr>
            <w:tcW w:w="7632" w:type="dxa"/>
          </w:tcPr>
          <w:p w:rsidR="009222E5" w:rsidRPr="00D07A82" w:rsidRDefault="009222E5" w:rsidP="00D07A82">
            <w:pPr>
              <w:rPr>
                <w:rFonts w:ascii="Calibri" w:hAnsi="Calibri" w:cs="Calibri"/>
                <w:sz w:val="18"/>
                <w:szCs w:val="18"/>
                <w:lang w:val="en-GB"/>
              </w:rPr>
            </w:pPr>
            <w:r w:rsidRPr="00D07A82">
              <w:rPr>
                <w:rFonts w:ascii="Calibri" w:hAnsi="Calibri" w:cs="Calibri"/>
                <w:sz w:val="18"/>
                <w:szCs w:val="18"/>
                <w:lang w:val="en-GB"/>
              </w:rPr>
              <w:t xml:space="preserve">Data handling </w:t>
            </w:r>
          </w:p>
          <w:p w:rsidR="009222E5" w:rsidRPr="00D07A82" w:rsidRDefault="009222E5" w:rsidP="00D07A82">
            <w:pPr>
              <w:numPr>
                <w:ilvl w:val="0"/>
                <w:numId w:val="2"/>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Combine spectra above half peak height </w:t>
            </w:r>
          </w:p>
          <w:p w:rsidR="009222E5" w:rsidRPr="00D07A82" w:rsidRDefault="009222E5" w:rsidP="00D07A82">
            <w:pPr>
              <w:numPr>
                <w:ilvl w:val="0"/>
                <w:numId w:val="2"/>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Smooth combined spectrum (if necessary), centroid combined spectrum, pick peak intensities </w:t>
            </w:r>
          </w:p>
          <w:p w:rsidR="009222E5" w:rsidRPr="00D07A82" w:rsidRDefault="009222E5" w:rsidP="00D07A82">
            <w:pPr>
              <w:rPr>
                <w:rFonts w:ascii="Calibri" w:hAnsi="Calibri" w:cs="Calibri"/>
                <w:sz w:val="18"/>
                <w:szCs w:val="18"/>
                <w:lang w:val="en-GB"/>
              </w:rPr>
            </w:pPr>
            <w:r w:rsidRPr="00D07A82">
              <w:rPr>
                <w:rFonts w:ascii="Calibri" w:hAnsi="Calibri" w:cs="Calibri"/>
                <w:sz w:val="18"/>
                <w:szCs w:val="18"/>
                <w:lang w:val="en-GB"/>
              </w:rPr>
              <w:t xml:space="preserve">Isotope correction </w:t>
            </w:r>
          </w:p>
          <w:p w:rsidR="009222E5" w:rsidRPr="00D07A82" w:rsidRDefault="009222E5" w:rsidP="00D07A82">
            <w:pPr>
              <w:numPr>
                <w:ilvl w:val="0"/>
                <w:numId w:val="3"/>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Using Excel Macros correcting the peak intensities in a sequential algorithm starting from low mass species </w:t>
            </w:r>
          </w:p>
          <w:p w:rsidR="009222E5" w:rsidRPr="00D07A82" w:rsidRDefault="009222E5" w:rsidP="00D07A82">
            <w:pPr>
              <w:numPr>
                <w:ilvl w:val="0"/>
                <w:numId w:val="3"/>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Five isotope peaks including the monoisotopic were used </w:t>
            </w:r>
          </w:p>
          <w:p w:rsidR="009222E5" w:rsidRPr="00D07A82" w:rsidRDefault="009222E5" w:rsidP="00D07A82">
            <w:pPr>
              <w:numPr>
                <w:ilvl w:val="0"/>
                <w:numId w:val="3"/>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The detailed algorithm is described in the appendix of Liebisch G, et </w:t>
            </w:r>
            <w:proofErr w:type="spellStart"/>
            <w:r w:rsidRPr="00D07A82">
              <w:rPr>
                <w:rFonts w:ascii="Calibri" w:hAnsi="Calibri" w:cs="Calibri"/>
                <w:sz w:val="18"/>
                <w:szCs w:val="18"/>
                <w:lang w:val="en-GB"/>
              </w:rPr>
              <w:t>al’s</w:t>
            </w:r>
            <w:proofErr w:type="spellEnd"/>
            <w:r w:rsidRPr="00D07A82">
              <w:rPr>
                <w:rFonts w:ascii="Calibri" w:hAnsi="Calibri" w:cs="Calibri"/>
                <w:sz w:val="18"/>
                <w:szCs w:val="18"/>
                <w:lang w:val="en-GB"/>
              </w:rPr>
              <w:t xml:space="preserve"> study</w:t>
            </w:r>
            <w:r w:rsidRPr="00D07A82">
              <w:rPr>
                <w:rFonts w:ascii="Calibri" w:hAnsi="Calibri" w:cs="Calibri"/>
                <w:sz w:val="18"/>
                <w:szCs w:val="18"/>
                <w:lang w:val="en-GB"/>
              </w:rPr>
              <w:fldChar w:fldCharType="begin"/>
            </w:r>
            <w:r w:rsidRPr="00D07A82">
              <w:rPr>
                <w:rFonts w:ascii="Calibri" w:hAnsi="Calibri" w:cs="Calibri"/>
                <w:sz w:val="18"/>
                <w:szCs w:val="18"/>
                <w:lang w:val="en-GB"/>
              </w:rPr>
              <w:instrText xml:space="preserve"> ADDIN ZOTERO_ITEM CSL_CITATION {"citationID":"O6RXWrev","properties":{"formattedCitation":"\\super 3\\nosupersub{}","plainCitation":"3","noteIndex":0},"citationItems":[{"id":84,"uris":["http://zotero.org/users/6804816/items/HRYALWXI"],"uri":["http://zotero.org/users/6804816/items/HRYALWXI"],"itemData":{"id":84,"type":"article-journal","abstract":"The choline head group containing phosphatidylcholine (PC) and sphingomyelin (SPM) are major eukaryotic lipid components playing an important role in forming membrane microdomains and serve as precursor of signaling molecules. Both lipids can be monitored by positive ion mode electrospray tandem mass spectrometry using a parent ion scan of m/z 184. Although PC species appear at even m/z and SPM species at odd m/z, there may be a significant overlap of their isotopes. In order to separate PC and SPM species, an isotope correction algorithm was established, which utilizes calculated isotope percentages to correct the measured peak intensities for their isotopic overlap. We could demonstrate that this approach was applicable to correct the isotope overlap resulting from spiked PC and SPM species. Quantification was achieved by addition of different PC and SPM species prior to lipid extraction. The developed assay showed a precision, detection limit and robustness sufficient for routine analysis. Furthermore, an analysis time of only 1.3 min combined with automated data analysis using self-programmed Excel Macros allows high-throughput analysis. In summary, this assay may be a valuable tool for detailed lipid analysis of PC and SPM species in a variety of sample materials.","container-title":"Biochimica Et Biophysica Acta","DOI":"10.1016/j.bbalip.2004.09.003","ISSN":"0006-3002","issue":"1-2","journalAbbreviation":"Biochim Biophys Acta","language":"eng","note":"PMID: 15522827","page":"108-117","source":"PubMed","title":"High-throughput quantification of phosphatidylcholine and sphingomyelin by electrospray ionization tandem mass spectrometry coupled with isotope correction algorithm","volume":"1686","author":[{"family":"Liebisch","given":"Gerhard"},{"family":"Lieser","given":"Bernd"},{"family":"Rathenberg","given":"Jan"},{"family":"Drobnik","given":"Wolfgang"},{"family":"Schmitz","given":"Gerd"}],"issued":{"date-parts":[["2004",11,8]]}}}],"schema":"https://github.com/citation-style-language/schema/raw/master/csl-citation.json"} </w:instrText>
            </w:r>
            <w:r w:rsidRPr="00D07A82">
              <w:rPr>
                <w:rFonts w:ascii="Calibri" w:hAnsi="Calibri" w:cs="Calibri"/>
                <w:sz w:val="18"/>
                <w:szCs w:val="18"/>
                <w:lang w:val="en-GB"/>
              </w:rPr>
              <w:fldChar w:fldCharType="separate"/>
            </w:r>
            <w:r w:rsidRPr="00D07A82">
              <w:rPr>
                <w:rFonts w:ascii="Calibri" w:hAnsi="Calibri" w:cs="Calibri"/>
                <w:sz w:val="18"/>
                <w:vertAlign w:val="superscript"/>
              </w:rPr>
              <w:t>3</w:t>
            </w:r>
            <w:r w:rsidRPr="00D07A82">
              <w:rPr>
                <w:rFonts w:ascii="Calibri" w:hAnsi="Calibri" w:cs="Calibri"/>
                <w:sz w:val="18"/>
                <w:szCs w:val="18"/>
                <w:lang w:val="en-GB"/>
              </w:rPr>
              <w:fldChar w:fldCharType="end"/>
            </w:r>
          </w:p>
          <w:p w:rsidR="009222E5" w:rsidRPr="00D07A82" w:rsidRDefault="009222E5" w:rsidP="00D07A82">
            <w:pPr>
              <w:rPr>
                <w:rFonts w:ascii="Calibri" w:hAnsi="Calibri" w:cs="Calibri"/>
                <w:sz w:val="18"/>
                <w:szCs w:val="18"/>
                <w:lang w:val="en-GB"/>
              </w:rPr>
            </w:pPr>
            <w:r w:rsidRPr="00D07A82">
              <w:rPr>
                <w:rFonts w:ascii="Calibri" w:hAnsi="Calibri" w:cs="Calibri"/>
                <w:sz w:val="18"/>
                <w:szCs w:val="18"/>
                <w:lang w:val="en-GB"/>
              </w:rPr>
              <w:t xml:space="preserve">Calibration and quantification </w:t>
            </w:r>
          </w:p>
          <w:p w:rsidR="009222E5" w:rsidRPr="00D07A82" w:rsidRDefault="009222E5" w:rsidP="00D07A82">
            <w:pPr>
              <w:numPr>
                <w:ilvl w:val="0"/>
                <w:numId w:val="4"/>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Calibration type: matrix calibration - addition of naturally occurring species </w:t>
            </w:r>
          </w:p>
          <w:p w:rsidR="009222E5" w:rsidRPr="00D07A82" w:rsidRDefault="009222E5" w:rsidP="00D07A82">
            <w:pPr>
              <w:numPr>
                <w:ilvl w:val="0"/>
                <w:numId w:val="4"/>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rPr>
              <w:t>Species used for calibration:</w:t>
            </w:r>
          </w:p>
          <w:tbl>
            <w:tblPr>
              <w:tblStyle w:val="TableGrid"/>
              <w:tblW w:w="6984" w:type="dxa"/>
              <w:tblInd w:w="432"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28"/>
              <w:gridCol w:w="2328"/>
              <w:gridCol w:w="2328"/>
            </w:tblGrid>
            <w:tr w:rsidR="009222E5" w:rsidRPr="00D07A82" w:rsidTr="00C541D7">
              <w:tc>
                <w:tcPr>
                  <w:tcW w:w="2328" w:type="dxa"/>
                  <w:vAlign w:val="center"/>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Species</w:t>
                  </w:r>
                </w:p>
              </w:tc>
              <w:tc>
                <w:tcPr>
                  <w:tcW w:w="2328" w:type="dxa"/>
                  <w:vAlign w:val="center"/>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 xml:space="preserve">Cultured cells </w:t>
                  </w:r>
                </w:p>
              </w:tc>
              <w:tc>
                <w:tcPr>
                  <w:tcW w:w="2328" w:type="dxa"/>
                  <w:vAlign w:val="center"/>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 xml:space="preserve">Human plasma </w:t>
                  </w:r>
                </w:p>
              </w:tc>
            </w:tr>
            <w:tr w:rsidR="009222E5" w:rsidRPr="00D07A82" w:rsidTr="00C541D7">
              <w:tc>
                <w:tcPr>
                  <w:tcW w:w="2328" w:type="dxa"/>
                </w:tcPr>
                <w:p w:rsidR="009222E5" w:rsidRPr="00D07A82" w:rsidRDefault="00790B4C" w:rsidP="00D07A82">
                  <w:pPr>
                    <w:jc w:val="center"/>
                    <w:rPr>
                      <w:rFonts w:ascii="Calibri" w:hAnsi="Calibri" w:cs="Calibri"/>
                      <w:bCs/>
                      <w:sz w:val="18"/>
                      <w:szCs w:val="18"/>
                    </w:rPr>
                  </w:pPr>
                  <w:r w:rsidRPr="00D07A82">
                    <w:rPr>
                      <w:rFonts w:ascii="Calibri" w:hAnsi="Calibri" w:cs="Calibri"/>
                      <w:bCs/>
                      <w:sz w:val="18"/>
                      <w:szCs w:val="18"/>
                    </w:rPr>
                    <w:t>PE</w:t>
                  </w:r>
                  <w:r w:rsidR="009222E5" w:rsidRPr="00D07A82">
                    <w:rPr>
                      <w:rFonts w:ascii="Calibri" w:hAnsi="Calibri" w:cs="Calibri"/>
                      <w:bCs/>
                      <w:sz w:val="18"/>
                      <w:szCs w:val="18"/>
                    </w:rPr>
                    <w:t xml:space="preserve"> 34:1</w:t>
                  </w:r>
                </w:p>
              </w:tc>
              <w:tc>
                <w:tcPr>
                  <w:tcW w:w="2328" w:type="dxa"/>
                </w:tcPr>
                <w:p w:rsidR="009222E5" w:rsidRPr="00D07A82" w:rsidRDefault="00790B4C" w:rsidP="00D07A82">
                  <w:pPr>
                    <w:jc w:val="center"/>
                    <w:rPr>
                      <w:rFonts w:ascii="Calibri" w:hAnsi="Calibri" w:cs="Calibri"/>
                      <w:bCs/>
                      <w:sz w:val="18"/>
                      <w:szCs w:val="18"/>
                    </w:rPr>
                  </w:pPr>
                  <w:r w:rsidRPr="00D07A82">
                    <w:rPr>
                      <w:rFonts w:ascii="Calibri" w:hAnsi="Calibri" w:cs="Calibri"/>
                      <w:bCs/>
                      <w:sz w:val="18"/>
                      <w:szCs w:val="18"/>
                    </w:rPr>
                    <w:t>0 - 5</w:t>
                  </w:r>
                  <w:r w:rsidR="009222E5" w:rsidRPr="00D07A82">
                    <w:rPr>
                      <w:rFonts w:ascii="Calibri" w:hAnsi="Calibri" w:cs="Calibri"/>
                      <w:bCs/>
                      <w:sz w:val="18"/>
                      <w:szCs w:val="18"/>
                    </w:rPr>
                    <w:t>00 pmol</w:t>
                  </w:r>
                </w:p>
              </w:tc>
              <w:tc>
                <w:tcPr>
                  <w:tcW w:w="2328" w:type="dxa"/>
                </w:tcPr>
                <w:p w:rsidR="009222E5" w:rsidRPr="00D07A82" w:rsidRDefault="009222E5" w:rsidP="00D07A82">
                  <w:pPr>
                    <w:jc w:val="center"/>
                    <w:rPr>
                      <w:rFonts w:ascii="Calibri" w:hAnsi="Calibri" w:cs="Calibri"/>
                      <w:bCs/>
                      <w:sz w:val="18"/>
                      <w:szCs w:val="18"/>
                    </w:rPr>
                  </w:pPr>
                  <w:r w:rsidRPr="00D07A82">
                    <w:rPr>
                      <w:rFonts w:ascii="Calibri" w:hAnsi="Calibri" w:cs="Calibri"/>
                      <w:bCs/>
                      <w:sz w:val="18"/>
                      <w:szCs w:val="18"/>
                    </w:rPr>
                    <w:t xml:space="preserve">0 </w:t>
                  </w:r>
                  <w:r w:rsidR="00790B4C" w:rsidRPr="00D07A82">
                    <w:rPr>
                      <w:rFonts w:ascii="Calibri" w:hAnsi="Calibri" w:cs="Calibri"/>
                      <w:bCs/>
                      <w:sz w:val="18"/>
                      <w:szCs w:val="18"/>
                    </w:rPr>
                    <w:t>– 25</w:t>
                  </w:r>
                  <w:r w:rsidRPr="00D07A82">
                    <w:rPr>
                      <w:rFonts w:ascii="Calibri" w:hAnsi="Calibri" w:cs="Calibri"/>
                      <w:bCs/>
                      <w:sz w:val="18"/>
                      <w:szCs w:val="18"/>
                    </w:rPr>
                    <w:t>0 pmol</w:t>
                  </w:r>
                </w:p>
              </w:tc>
            </w:tr>
            <w:tr w:rsidR="00790B4C" w:rsidRPr="00D07A82" w:rsidTr="00C541D7">
              <w:tc>
                <w:tcPr>
                  <w:tcW w:w="2328" w:type="dxa"/>
                </w:tcPr>
                <w:p w:rsidR="00790B4C" w:rsidRPr="00D07A82" w:rsidRDefault="00790B4C" w:rsidP="00D07A82">
                  <w:pPr>
                    <w:jc w:val="center"/>
                    <w:rPr>
                      <w:rFonts w:ascii="Calibri" w:hAnsi="Calibri" w:cs="Calibri"/>
                      <w:bCs/>
                      <w:sz w:val="18"/>
                      <w:szCs w:val="18"/>
                    </w:rPr>
                  </w:pPr>
                  <w:r w:rsidRPr="00D07A82">
                    <w:rPr>
                      <w:rFonts w:ascii="Calibri" w:hAnsi="Calibri" w:cs="Calibri"/>
                      <w:bCs/>
                      <w:sz w:val="18"/>
                      <w:szCs w:val="18"/>
                    </w:rPr>
                    <w:t>PE 36:2</w:t>
                  </w:r>
                </w:p>
              </w:tc>
              <w:tc>
                <w:tcPr>
                  <w:tcW w:w="2328" w:type="dxa"/>
                </w:tcPr>
                <w:p w:rsidR="00790B4C" w:rsidRPr="00D07A82" w:rsidRDefault="00790B4C" w:rsidP="00D07A82">
                  <w:pPr>
                    <w:jc w:val="center"/>
                    <w:rPr>
                      <w:rFonts w:ascii="Calibri" w:hAnsi="Calibri" w:cs="Calibri"/>
                      <w:bCs/>
                      <w:sz w:val="18"/>
                      <w:szCs w:val="18"/>
                    </w:rPr>
                  </w:pPr>
                  <w:r w:rsidRPr="00D07A82">
                    <w:rPr>
                      <w:rFonts w:ascii="Calibri" w:hAnsi="Calibri" w:cs="Calibri"/>
                      <w:bCs/>
                      <w:sz w:val="18"/>
                      <w:szCs w:val="18"/>
                    </w:rPr>
                    <w:t>0 - 500 pmol</w:t>
                  </w:r>
                </w:p>
              </w:tc>
              <w:tc>
                <w:tcPr>
                  <w:tcW w:w="2328" w:type="dxa"/>
                </w:tcPr>
                <w:p w:rsidR="00790B4C" w:rsidRPr="00D07A82" w:rsidRDefault="00790B4C" w:rsidP="00D07A82">
                  <w:pPr>
                    <w:jc w:val="center"/>
                    <w:rPr>
                      <w:rFonts w:ascii="Calibri" w:hAnsi="Calibri" w:cs="Calibri"/>
                      <w:bCs/>
                      <w:sz w:val="18"/>
                      <w:szCs w:val="18"/>
                    </w:rPr>
                  </w:pPr>
                  <w:r w:rsidRPr="00D07A82">
                    <w:rPr>
                      <w:rFonts w:ascii="Calibri" w:hAnsi="Calibri" w:cs="Calibri"/>
                      <w:bCs/>
                      <w:sz w:val="18"/>
                      <w:szCs w:val="18"/>
                    </w:rPr>
                    <w:t>0 – 250 pmol</w:t>
                  </w:r>
                </w:p>
              </w:tc>
            </w:tr>
            <w:tr w:rsidR="00790B4C" w:rsidRPr="00D07A82" w:rsidTr="00C541D7">
              <w:tc>
                <w:tcPr>
                  <w:tcW w:w="2328" w:type="dxa"/>
                </w:tcPr>
                <w:p w:rsidR="00790B4C" w:rsidRPr="00D07A82" w:rsidRDefault="00790B4C" w:rsidP="00D07A82">
                  <w:pPr>
                    <w:jc w:val="center"/>
                    <w:rPr>
                      <w:rFonts w:ascii="Calibri" w:hAnsi="Calibri" w:cs="Calibri"/>
                      <w:bCs/>
                      <w:sz w:val="18"/>
                      <w:szCs w:val="18"/>
                    </w:rPr>
                  </w:pPr>
                  <w:r w:rsidRPr="00D07A82">
                    <w:rPr>
                      <w:rFonts w:ascii="Calibri" w:hAnsi="Calibri" w:cs="Calibri"/>
                      <w:bCs/>
                      <w:sz w:val="18"/>
                      <w:szCs w:val="18"/>
                    </w:rPr>
                    <w:t>PE 38:4</w:t>
                  </w:r>
                </w:p>
              </w:tc>
              <w:tc>
                <w:tcPr>
                  <w:tcW w:w="2328" w:type="dxa"/>
                </w:tcPr>
                <w:p w:rsidR="00790B4C" w:rsidRPr="00D07A82" w:rsidRDefault="00790B4C" w:rsidP="00D07A82">
                  <w:pPr>
                    <w:jc w:val="center"/>
                    <w:rPr>
                      <w:rFonts w:ascii="Calibri" w:hAnsi="Calibri" w:cs="Calibri"/>
                      <w:bCs/>
                      <w:sz w:val="18"/>
                      <w:szCs w:val="18"/>
                    </w:rPr>
                  </w:pPr>
                  <w:r w:rsidRPr="00D07A82">
                    <w:rPr>
                      <w:rFonts w:ascii="Calibri" w:hAnsi="Calibri" w:cs="Calibri"/>
                      <w:bCs/>
                      <w:sz w:val="18"/>
                      <w:szCs w:val="18"/>
                    </w:rPr>
                    <w:t>0 - 500 pmol</w:t>
                  </w:r>
                </w:p>
              </w:tc>
              <w:tc>
                <w:tcPr>
                  <w:tcW w:w="2328" w:type="dxa"/>
                </w:tcPr>
                <w:p w:rsidR="00790B4C" w:rsidRPr="00D07A82" w:rsidRDefault="00790B4C" w:rsidP="00D07A82">
                  <w:pPr>
                    <w:jc w:val="center"/>
                    <w:rPr>
                      <w:rFonts w:ascii="Calibri" w:hAnsi="Calibri" w:cs="Calibri"/>
                      <w:bCs/>
                      <w:sz w:val="18"/>
                      <w:szCs w:val="18"/>
                    </w:rPr>
                  </w:pPr>
                  <w:r w:rsidRPr="00D07A82">
                    <w:rPr>
                      <w:rFonts w:ascii="Calibri" w:hAnsi="Calibri" w:cs="Calibri"/>
                      <w:bCs/>
                      <w:sz w:val="18"/>
                      <w:szCs w:val="18"/>
                    </w:rPr>
                    <w:t>0 – 250 pmol</w:t>
                  </w:r>
                </w:p>
              </w:tc>
            </w:tr>
            <w:tr w:rsidR="00790B4C" w:rsidRPr="00D07A82" w:rsidTr="00C541D7">
              <w:tc>
                <w:tcPr>
                  <w:tcW w:w="2328" w:type="dxa"/>
                </w:tcPr>
                <w:p w:rsidR="00790B4C" w:rsidRPr="00D07A82" w:rsidRDefault="00790B4C" w:rsidP="00D07A82">
                  <w:pPr>
                    <w:jc w:val="center"/>
                    <w:rPr>
                      <w:rFonts w:ascii="Calibri" w:hAnsi="Calibri" w:cs="Calibri"/>
                      <w:bCs/>
                      <w:sz w:val="18"/>
                      <w:szCs w:val="18"/>
                    </w:rPr>
                  </w:pPr>
                  <w:r w:rsidRPr="00D07A82">
                    <w:rPr>
                      <w:rFonts w:ascii="Calibri" w:hAnsi="Calibri" w:cs="Calibri"/>
                      <w:bCs/>
                      <w:sz w:val="18"/>
                      <w:szCs w:val="18"/>
                    </w:rPr>
                    <w:t>PE 40:6</w:t>
                  </w:r>
                </w:p>
              </w:tc>
              <w:tc>
                <w:tcPr>
                  <w:tcW w:w="2328" w:type="dxa"/>
                </w:tcPr>
                <w:p w:rsidR="00790B4C" w:rsidRPr="00D07A82" w:rsidRDefault="00790B4C" w:rsidP="00D07A82">
                  <w:pPr>
                    <w:jc w:val="center"/>
                    <w:rPr>
                      <w:rFonts w:ascii="Calibri" w:hAnsi="Calibri" w:cs="Calibri"/>
                      <w:bCs/>
                      <w:sz w:val="18"/>
                      <w:szCs w:val="18"/>
                    </w:rPr>
                  </w:pPr>
                  <w:r w:rsidRPr="00D07A82">
                    <w:rPr>
                      <w:rFonts w:ascii="Calibri" w:hAnsi="Calibri" w:cs="Calibri"/>
                      <w:bCs/>
                      <w:sz w:val="18"/>
                      <w:szCs w:val="18"/>
                    </w:rPr>
                    <w:t>0 - 500 pmol</w:t>
                  </w:r>
                </w:p>
              </w:tc>
              <w:tc>
                <w:tcPr>
                  <w:tcW w:w="2328" w:type="dxa"/>
                </w:tcPr>
                <w:p w:rsidR="00790B4C" w:rsidRPr="00D07A82" w:rsidRDefault="00790B4C" w:rsidP="00D07A82">
                  <w:pPr>
                    <w:jc w:val="center"/>
                    <w:rPr>
                      <w:rFonts w:ascii="Calibri" w:hAnsi="Calibri" w:cs="Calibri"/>
                      <w:bCs/>
                      <w:sz w:val="18"/>
                      <w:szCs w:val="18"/>
                    </w:rPr>
                  </w:pPr>
                  <w:r w:rsidRPr="00D07A82">
                    <w:rPr>
                      <w:rFonts w:ascii="Calibri" w:hAnsi="Calibri" w:cs="Calibri"/>
                      <w:bCs/>
                      <w:sz w:val="18"/>
                      <w:szCs w:val="18"/>
                    </w:rPr>
                    <w:t>0 – 250 pmol</w:t>
                  </w:r>
                </w:p>
              </w:tc>
            </w:tr>
          </w:tbl>
          <w:p w:rsidR="009222E5" w:rsidRPr="00D07A82" w:rsidRDefault="009222E5" w:rsidP="00D07A82">
            <w:pPr>
              <w:rPr>
                <w:rFonts w:ascii="Calibri" w:hAnsi="Calibri" w:cs="Calibri"/>
                <w:sz w:val="18"/>
                <w:szCs w:val="18"/>
                <w:lang w:val="en-GB"/>
              </w:rPr>
            </w:pPr>
          </w:p>
        </w:tc>
      </w:tr>
    </w:tbl>
    <w:p w:rsidR="005D2111" w:rsidRPr="00D07A82" w:rsidRDefault="005D2111" w:rsidP="00D07A82">
      <w:pPr>
        <w:rPr>
          <w:rFonts w:ascii="Calibri" w:hAnsi="Calibri" w:cs="Calibri"/>
          <w:sz w:val="16"/>
          <w:szCs w:val="22"/>
          <w:lang w:val="en-US"/>
        </w:rPr>
      </w:pPr>
    </w:p>
    <w:p w:rsidR="00AF28D2" w:rsidRPr="00D07A82" w:rsidRDefault="00AF28D2" w:rsidP="00D07A82">
      <w:pPr>
        <w:rPr>
          <w:rFonts w:ascii="Calibri" w:hAnsi="Calibri" w:cs="Calibri"/>
          <w:sz w:val="22"/>
          <w:szCs w:val="22"/>
        </w:rPr>
      </w:pPr>
      <w:r w:rsidRPr="00D07A82">
        <w:rPr>
          <w:rFonts w:ascii="Calibri" w:hAnsi="Calibri" w:cs="Calibri"/>
          <w:sz w:val="22"/>
          <w:szCs w:val="22"/>
        </w:rPr>
        <w:br w:type="page"/>
      </w:r>
    </w:p>
    <w:p w:rsidR="00AF28D2" w:rsidRPr="00D07A82" w:rsidRDefault="00AF28D2" w:rsidP="00D07A82">
      <w:pPr>
        <w:pStyle w:val="Katharina"/>
        <w:spacing w:line="240" w:lineRule="auto"/>
        <w:rPr>
          <w:rFonts w:ascii="Calibri" w:hAnsi="Calibri" w:cs="Calibri"/>
          <w:sz w:val="22"/>
          <w:szCs w:val="22"/>
        </w:rPr>
      </w:pPr>
      <w:r w:rsidRPr="00D07A82">
        <w:rPr>
          <w:rFonts w:ascii="Calibri" w:hAnsi="Calibri" w:cs="Calibri"/>
          <w:sz w:val="22"/>
          <w:szCs w:val="22"/>
        </w:rPr>
        <w:t>Supplementary Material 5</w:t>
      </w:r>
    </w:p>
    <w:p w:rsidR="00AF28D2" w:rsidRPr="00D07A82" w:rsidRDefault="00AF28D2" w:rsidP="00D07A82">
      <w:pPr>
        <w:pStyle w:val="Katharina"/>
        <w:spacing w:line="240" w:lineRule="auto"/>
        <w:rPr>
          <w:rFonts w:ascii="Calibri" w:hAnsi="Calibri" w:cs="Calibri"/>
          <w:sz w:val="16"/>
          <w:szCs w:val="22"/>
          <w:lang w:val="en-US"/>
        </w:rPr>
      </w:pPr>
      <w:r w:rsidRPr="00D07A82">
        <w:rPr>
          <w:rFonts w:ascii="Calibri" w:hAnsi="Calibri" w:cs="Calibri"/>
          <w:sz w:val="22"/>
          <w:szCs w:val="22"/>
          <w:lang w:val="en-US"/>
        </w:rPr>
        <w:t xml:space="preserve">Protocol for high-throughput quantification of distinct </w:t>
      </w:r>
      <w:r w:rsidR="00D473A6">
        <w:rPr>
          <w:rFonts w:ascii="Calibri" w:hAnsi="Calibri" w:cs="Calibri"/>
          <w:sz w:val="22"/>
          <w:szCs w:val="22"/>
          <w:lang w:val="en-US"/>
        </w:rPr>
        <w:t>ceramide (CER</w:t>
      </w:r>
      <w:r w:rsidRPr="00D07A82">
        <w:rPr>
          <w:rFonts w:ascii="Calibri" w:hAnsi="Calibri" w:cs="Calibri"/>
          <w:sz w:val="22"/>
          <w:szCs w:val="22"/>
          <w:lang w:val="en-US"/>
        </w:rPr>
        <w:t>) species by ESI-MS/MS (for more information see</w:t>
      </w:r>
      <w:r w:rsidRPr="00D07A82">
        <w:rPr>
          <w:rFonts w:ascii="Calibri" w:hAnsi="Calibri" w:cs="Calibri"/>
          <w:sz w:val="22"/>
          <w:szCs w:val="22"/>
        </w:rPr>
        <w:t xml:space="preserve"> </w:t>
      </w:r>
      <w:hyperlink r:id="rId9" w:history="1">
        <w:r w:rsidRPr="00D07A82">
          <w:rPr>
            <w:rStyle w:val="Hyperlink"/>
            <w:rFonts w:ascii="Calibri" w:hAnsi="Calibri" w:cs="Calibri"/>
            <w:sz w:val="22"/>
            <w:szCs w:val="22"/>
          </w:rPr>
          <w:t>https://www.lipidomicnet.org/index.php/Ceramide_-_ESI-MS/MS_-_Liebisch_et_al.</w:t>
        </w:r>
        <w:r w:rsidRPr="00D07A82">
          <w:rPr>
            <w:rStyle w:val="Hyperlink"/>
            <w:rFonts w:ascii="Calibri" w:hAnsi="Calibri" w:cs="Calibri"/>
            <w:sz w:val="22"/>
            <w:szCs w:val="22"/>
            <w:lang w:val="en-US"/>
          </w:rPr>
          <w:t>)</w:t>
        </w:r>
      </w:hyperlink>
      <w:r w:rsidRPr="00D07A82">
        <w:rPr>
          <w:rFonts w:ascii="Calibri" w:hAnsi="Calibri" w:cs="Calibri"/>
          <w:sz w:val="22"/>
          <w:vertAlign w:val="superscript"/>
        </w:rPr>
        <w:t>6</w:t>
      </w:r>
      <w:r w:rsidRPr="00D07A82">
        <w:rPr>
          <w:rFonts w:ascii="Calibri" w:hAnsi="Calibri" w:cs="Calibri"/>
          <w:sz w:val="16"/>
          <w:szCs w:val="22"/>
          <w:lang w:val="en-US"/>
        </w:rPr>
        <w:t xml:space="preserve"> </w:t>
      </w:r>
    </w:p>
    <w:tbl>
      <w:tblPr>
        <w:tblStyle w:val="TableGrid"/>
        <w:tblW w:w="9042" w:type="dxa"/>
        <w:tblBorders>
          <w:left w:val="none" w:sz="0" w:space="0" w:color="auto"/>
          <w:right w:val="none" w:sz="0" w:space="0" w:color="auto"/>
          <w:insideV w:val="none" w:sz="0" w:space="0" w:color="auto"/>
        </w:tblBorders>
        <w:tblLook w:val="01E0" w:firstRow="1" w:lastRow="1" w:firstColumn="1" w:lastColumn="1" w:noHBand="0" w:noVBand="0"/>
      </w:tblPr>
      <w:tblGrid>
        <w:gridCol w:w="1410"/>
        <w:gridCol w:w="7632"/>
      </w:tblGrid>
      <w:tr w:rsidR="00AF28D2" w:rsidRPr="00D07A82" w:rsidTr="00C541D7">
        <w:tc>
          <w:tcPr>
            <w:tcW w:w="1410" w:type="dxa"/>
          </w:tcPr>
          <w:p w:rsidR="00AF28D2" w:rsidRPr="00D07A82" w:rsidRDefault="00AF28D2" w:rsidP="00D07A82">
            <w:pPr>
              <w:jc w:val="center"/>
              <w:rPr>
                <w:rFonts w:ascii="Calibri" w:hAnsi="Calibri" w:cs="Calibri"/>
                <w:sz w:val="18"/>
                <w:szCs w:val="18"/>
                <w:lang w:val="en-GB"/>
              </w:rPr>
            </w:pPr>
            <w:r w:rsidRPr="00D07A82">
              <w:rPr>
                <w:rFonts w:ascii="Calibri" w:hAnsi="Calibri" w:cs="Calibri"/>
                <w:sz w:val="18"/>
                <w:szCs w:val="18"/>
                <w:lang w:val="en-GB"/>
              </w:rPr>
              <w:t>Sample preparation</w:t>
            </w:r>
          </w:p>
        </w:tc>
        <w:tc>
          <w:tcPr>
            <w:tcW w:w="7632" w:type="dxa"/>
          </w:tcPr>
          <w:p w:rsidR="00AF28D2" w:rsidRPr="00D07A82" w:rsidRDefault="00AF28D2"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Lipid extraction according to Bligh and Dy</w:t>
            </w:r>
            <w:bookmarkStart w:id="0" w:name="_GoBack"/>
            <w:r w:rsidRPr="00D07A82">
              <w:rPr>
                <w:rFonts w:ascii="Calibri" w:hAnsi="Calibri" w:cs="Calibri"/>
                <w:sz w:val="18"/>
                <w:szCs w:val="18"/>
                <w:lang w:val="en-GB"/>
              </w:rPr>
              <w:t>er</w:t>
            </w:r>
            <w:r w:rsidRPr="00D07A82">
              <w:rPr>
                <w:rFonts w:ascii="Calibri" w:hAnsi="Calibri" w:cs="Calibri"/>
                <w:sz w:val="18"/>
                <w:vertAlign w:val="superscript"/>
              </w:rPr>
              <w:t>2</w:t>
            </w:r>
            <w:bookmarkEnd w:id="0"/>
          </w:p>
          <w:p w:rsidR="00AF28D2" w:rsidRPr="00D07A82" w:rsidRDefault="00AF28D2"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Internal standards are added prior lipid extraction</w:t>
            </w:r>
          </w:p>
          <w:p w:rsidR="00AF28D2" w:rsidRPr="00D07A82" w:rsidRDefault="00AF28D2"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To avoid loss of lipids, extraction was performed in glassware</w:t>
            </w:r>
          </w:p>
          <w:p w:rsidR="00AF28D2" w:rsidRPr="00D07A82" w:rsidRDefault="00AF28D2"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Samples are dissolved in methanol containing 5 </w:t>
            </w:r>
            <w:proofErr w:type="spellStart"/>
            <w:r w:rsidRPr="00D07A82">
              <w:rPr>
                <w:rFonts w:ascii="Calibri" w:hAnsi="Calibri" w:cs="Calibri"/>
                <w:sz w:val="18"/>
                <w:szCs w:val="18"/>
                <w:lang w:val="en-GB"/>
              </w:rPr>
              <w:t>mM</w:t>
            </w:r>
            <w:proofErr w:type="spellEnd"/>
            <w:r w:rsidRPr="00D07A82">
              <w:rPr>
                <w:rFonts w:ascii="Calibri" w:hAnsi="Calibri" w:cs="Calibri"/>
                <w:sz w:val="18"/>
                <w:szCs w:val="18"/>
                <w:lang w:val="en-GB"/>
              </w:rPr>
              <w:t xml:space="preserve"> ammonium acetate/chloroform (3/1 = v/v)</w:t>
            </w:r>
          </w:p>
          <w:tbl>
            <w:tblPr>
              <w:tblStyle w:val="TableGrid"/>
              <w:tblW w:w="6876" w:type="dxa"/>
              <w:tblInd w:w="432"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32"/>
              <w:gridCol w:w="1440"/>
              <w:gridCol w:w="1980"/>
              <w:gridCol w:w="2124"/>
            </w:tblGrid>
            <w:tr w:rsidR="00AF28D2" w:rsidRPr="00D07A82" w:rsidTr="00C541D7">
              <w:tc>
                <w:tcPr>
                  <w:tcW w:w="1332" w:type="dxa"/>
                  <w:vAlign w:val="center"/>
                </w:tcPr>
                <w:p w:rsidR="00AF28D2" w:rsidRPr="00D07A82" w:rsidRDefault="00AF28D2"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Material </w:t>
                  </w:r>
                </w:p>
              </w:tc>
              <w:tc>
                <w:tcPr>
                  <w:tcW w:w="1440" w:type="dxa"/>
                  <w:vAlign w:val="center"/>
                </w:tcPr>
                <w:p w:rsidR="00AF28D2" w:rsidRPr="00D07A82" w:rsidRDefault="00AF28D2"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Material used </w:t>
                  </w:r>
                </w:p>
              </w:tc>
              <w:tc>
                <w:tcPr>
                  <w:tcW w:w="1980" w:type="dxa"/>
                  <w:vAlign w:val="center"/>
                </w:tcPr>
                <w:p w:rsidR="00AF28D2" w:rsidRPr="00D07A82" w:rsidRDefault="00AF28D2"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Internal Standard(s) </w:t>
                  </w:r>
                </w:p>
              </w:tc>
              <w:tc>
                <w:tcPr>
                  <w:tcW w:w="2124" w:type="dxa"/>
                  <w:vAlign w:val="center"/>
                </w:tcPr>
                <w:p w:rsidR="00AF28D2" w:rsidRPr="00D07A82" w:rsidRDefault="00AF28D2" w:rsidP="00D07A82">
                  <w:pPr>
                    <w:jc w:val="center"/>
                    <w:rPr>
                      <w:rFonts w:ascii="Calibri" w:hAnsi="Calibri" w:cs="Calibri"/>
                      <w:bCs/>
                      <w:sz w:val="18"/>
                      <w:szCs w:val="18"/>
                      <w:lang w:val="en-GB"/>
                    </w:rPr>
                  </w:pPr>
                  <w:r w:rsidRPr="00D07A82">
                    <w:rPr>
                      <w:rFonts w:ascii="Calibri" w:hAnsi="Calibri" w:cs="Calibri"/>
                      <w:bCs/>
                      <w:sz w:val="18"/>
                      <w:szCs w:val="18"/>
                      <w:lang w:val="en-GB"/>
                    </w:rPr>
                    <w:t xml:space="preserve">Internal Standard(s) added </w:t>
                  </w:r>
                </w:p>
              </w:tc>
            </w:tr>
            <w:tr w:rsidR="00AF28D2" w:rsidRPr="00D07A82" w:rsidTr="00C541D7">
              <w:tc>
                <w:tcPr>
                  <w:tcW w:w="1332" w:type="dxa"/>
                  <w:vAlign w:val="center"/>
                </w:tcPr>
                <w:p w:rsidR="00AF28D2" w:rsidRPr="00D07A82" w:rsidRDefault="00AF28D2" w:rsidP="00D07A82">
                  <w:pPr>
                    <w:jc w:val="center"/>
                    <w:rPr>
                      <w:rFonts w:ascii="Calibri" w:hAnsi="Calibri" w:cs="Calibri"/>
                      <w:bCs/>
                      <w:sz w:val="18"/>
                      <w:szCs w:val="18"/>
                      <w:lang w:val="en-GB"/>
                    </w:rPr>
                  </w:pPr>
                  <w:r w:rsidRPr="00D07A82">
                    <w:rPr>
                      <w:rFonts w:ascii="Calibri" w:hAnsi="Calibri" w:cs="Calibri"/>
                      <w:bCs/>
                      <w:sz w:val="18"/>
                      <w:szCs w:val="18"/>
                      <w:lang w:val="en-GB"/>
                    </w:rPr>
                    <w:t>Cultured cells</w:t>
                  </w:r>
                </w:p>
              </w:tc>
              <w:tc>
                <w:tcPr>
                  <w:tcW w:w="1440" w:type="dxa"/>
                  <w:vAlign w:val="center"/>
                </w:tcPr>
                <w:p w:rsidR="00AF28D2" w:rsidRPr="00D07A82" w:rsidRDefault="00AF28D2" w:rsidP="00D07A82">
                  <w:pPr>
                    <w:jc w:val="center"/>
                    <w:rPr>
                      <w:rFonts w:ascii="Calibri" w:hAnsi="Calibri" w:cs="Calibri"/>
                      <w:sz w:val="18"/>
                      <w:szCs w:val="18"/>
                      <w:lang w:val="en-GB"/>
                    </w:rPr>
                  </w:pPr>
                  <w:r w:rsidRPr="00D07A82">
                    <w:rPr>
                      <w:rFonts w:ascii="Calibri" w:hAnsi="Calibri" w:cs="Calibri"/>
                      <w:sz w:val="18"/>
                      <w:szCs w:val="18"/>
                      <w:lang w:val="en-GB"/>
                    </w:rPr>
                    <w:t>100µg protein</w:t>
                  </w:r>
                </w:p>
              </w:tc>
              <w:tc>
                <w:tcPr>
                  <w:tcW w:w="1980" w:type="dxa"/>
                  <w:vAlign w:val="center"/>
                </w:tcPr>
                <w:p w:rsidR="00AF28D2" w:rsidRPr="00D07A82" w:rsidRDefault="00AF28D2" w:rsidP="00D07A82">
                  <w:pPr>
                    <w:jc w:val="center"/>
                    <w:rPr>
                      <w:rFonts w:ascii="Calibri" w:hAnsi="Calibri" w:cs="Calibri"/>
                      <w:sz w:val="18"/>
                      <w:szCs w:val="18"/>
                      <w:lang w:val="en-GB"/>
                    </w:rPr>
                  </w:pPr>
                  <w:proofErr w:type="spellStart"/>
                  <w:r w:rsidRPr="00D07A82">
                    <w:rPr>
                      <w:rFonts w:ascii="Calibri" w:hAnsi="Calibri" w:cs="Calibri"/>
                      <w:sz w:val="18"/>
                      <w:szCs w:val="18"/>
                      <w:lang w:val="en-GB"/>
                    </w:rPr>
                    <w:t>Cer</w:t>
                  </w:r>
                  <w:proofErr w:type="spellEnd"/>
                  <w:r w:rsidRPr="00D07A82">
                    <w:rPr>
                      <w:rFonts w:ascii="Calibri" w:hAnsi="Calibri" w:cs="Calibri"/>
                      <w:sz w:val="18"/>
                      <w:szCs w:val="18"/>
                      <w:lang w:val="en-GB"/>
                    </w:rPr>
                    <w:t xml:space="preserve"> 14:0, </w:t>
                  </w:r>
                  <w:proofErr w:type="spellStart"/>
                  <w:r w:rsidRPr="00D07A82">
                    <w:rPr>
                      <w:rFonts w:ascii="Calibri" w:hAnsi="Calibri" w:cs="Calibri"/>
                      <w:sz w:val="18"/>
                      <w:szCs w:val="18"/>
                      <w:lang w:val="en-GB"/>
                    </w:rPr>
                    <w:t>Cer</w:t>
                  </w:r>
                  <w:proofErr w:type="spellEnd"/>
                  <w:r w:rsidRPr="00D07A82">
                    <w:rPr>
                      <w:rFonts w:ascii="Calibri" w:hAnsi="Calibri" w:cs="Calibri"/>
                      <w:sz w:val="18"/>
                      <w:szCs w:val="18"/>
                      <w:lang w:val="en-GB"/>
                    </w:rPr>
                    <w:t xml:space="preserve"> 17:0</w:t>
                  </w:r>
                </w:p>
              </w:tc>
              <w:tc>
                <w:tcPr>
                  <w:tcW w:w="2124" w:type="dxa"/>
                  <w:vAlign w:val="center"/>
                </w:tcPr>
                <w:p w:rsidR="00AF28D2" w:rsidRPr="00D07A82" w:rsidRDefault="00AF28D2" w:rsidP="00D07A82">
                  <w:pPr>
                    <w:jc w:val="center"/>
                    <w:rPr>
                      <w:rFonts w:ascii="Calibri" w:hAnsi="Calibri" w:cs="Calibri"/>
                      <w:sz w:val="18"/>
                      <w:szCs w:val="18"/>
                      <w:lang w:val="en-GB"/>
                    </w:rPr>
                  </w:pPr>
                  <w:r w:rsidRPr="00D07A82">
                    <w:rPr>
                      <w:rFonts w:ascii="Calibri" w:hAnsi="Calibri" w:cs="Calibri"/>
                      <w:sz w:val="18"/>
                      <w:szCs w:val="18"/>
                      <w:lang w:val="en-GB"/>
                    </w:rPr>
                    <w:t xml:space="preserve">50ng each </w:t>
                  </w:r>
                </w:p>
              </w:tc>
            </w:tr>
            <w:tr w:rsidR="00AF28D2" w:rsidRPr="00D07A82" w:rsidTr="00C541D7">
              <w:tc>
                <w:tcPr>
                  <w:tcW w:w="1332" w:type="dxa"/>
                  <w:vAlign w:val="center"/>
                </w:tcPr>
                <w:p w:rsidR="00AF28D2" w:rsidRPr="00D07A82" w:rsidRDefault="00AF28D2" w:rsidP="00D07A82">
                  <w:pPr>
                    <w:jc w:val="center"/>
                    <w:rPr>
                      <w:rFonts w:ascii="Calibri" w:hAnsi="Calibri" w:cs="Calibri"/>
                      <w:bCs/>
                      <w:sz w:val="18"/>
                      <w:szCs w:val="18"/>
                      <w:lang w:val="en-GB"/>
                    </w:rPr>
                  </w:pPr>
                  <w:r w:rsidRPr="00D07A82">
                    <w:rPr>
                      <w:rFonts w:ascii="Calibri" w:hAnsi="Calibri" w:cs="Calibri"/>
                      <w:bCs/>
                      <w:sz w:val="18"/>
                      <w:szCs w:val="18"/>
                      <w:lang w:val="en-GB"/>
                    </w:rPr>
                    <w:t>Human plasma</w:t>
                  </w:r>
                </w:p>
              </w:tc>
              <w:tc>
                <w:tcPr>
                  <w:tcW w:w="1440" w:type="dxa"/>
                  <w:vAlign w:val="center"/>
                </w:tcPr>
                <w:p w:rsidR="00AF28D2" w:rsidRPr="00D07A82" w:rsidRDefault="00AF28D2" w:rsidP="00D07A82">
                  <w:pPr>
                    <w:jc w:val="center"/>
                    <w:rPr>
                      <w:rFonts w:ascii="Calibri" w:hAnsi="Calibri" w:cs="Calibri"/>
                      <w:sz w:val="18"/>
                      <w:szCs w:val="18"/>
                      <w:lang w:val="en-GB"/>
                    </w:rPr>
                  </w:pPr>
                  <w:r w:rsidRPr="00D07A82">
                    <w:rPr>
                      <w:rFonts w:ascii="Calibri" w:hAnsi="Calibri" w:cs="Calibri"/>
                      <w:sz w:val="18"/>
                      <w:szCs w:val="18"/>
                      <w:lang w:val="en-GB"/>
                    </w:rPr>
                    <w:t>20µl</w:t>
                  </w:r>
                </w:p>
              </w:tc>
              <w:tc>
                <w:tcPr>
                  <w:tcW w:w="1980" w:type="dxa"/>
                  <w:vAlign w:val="center"/>
                </w:tcPr>
                <w:p w:rsidR="00AF28D2" w:rsidRPr="00D07A82" w:rsidRDefault="00AF28D2" w:rsidP="00D07A82">
                  <w:pPr>
                    <w:jc w:val="center"/>
                    <w:rPr>
                      <w:rFonts w:ascii="Calibri" w:hAnsi="Calibri" w:cs="Calibri"/>
                      <w:sz w:val="18"/>
                      <w:szCs w:val="18"/>
                      <w:lang w:val="en-GB"/>
                    </w:rPr>
                  </w:pPr>
                  <w:proofErr w:type="spellStart"/>
                  <w:r w:rsidRPr="00D07A82">
                    <w:rPr>
                      <w:rFonts w:ascii="Calibri" w:hAnsi="Calibri" w:cs="Calibri"/>
                      <w:sz w:val="18"/>
                      <w:szCs w:val="18"/>
                      <w:lang w:val="en-GB"/>
                    </w:rPr>
                    <w:t>Cer</w:t>
                  </w:r>
                  <w:proofErr w:type="spellEnd"/>
                  <w:r w:rsidRPr="00D07A82">
                    <w:rPr>
                      <w:rFonts w:ascii="Calibri" w:hAnsi="Calibri" w:cs="Calibri"/>
                      <w:sz w:val="18"/>
                      <w:szCs w:val="18"/>
                      <w:lang w:val="en-GB"/>
                    </w:rPr>
                    <w:t xml:space="preserve"> 14:0, </w:t>
                  </w:r>
                  <w:proofErr w:type="spellStart"/>
                  <w:r w:rsidRPr="00D07A82">
                    <w:rPr>
                      <w:rFonts w:ascii="Calibri" w:hAnsi="Calibri" w:cs="Calibri"/>
                      <w:sz w:val="18"/>
                      <w:szCs w:val="18"/>
                      <w:lang w:val="en-GB"/>
                    </w:rPr>
                    <w:t>Cer</w:t>
                  </w:r>
                  <w:proofErr w:type="spellEnd"/>
                  <w:r w:rsidRPr="00D07A82">
                    <w:rPr>
                      <w:rFonts w:ascii="Calibri" w:hAnsi="Calibri" w:cs="Calibri"/>
                      <w:sz w:val="18"/>
                      <w:szCs w:val="18"/>
                      <w:lang w:val="en-GB"/>
                    </w:rPr>
                    <w:t xml:space="preserve"> 17:0</w:t>
                  </w:r>
                </w:p>
              </w:tc>
              <w:tc>
                <w:tcPr>
                  <w:tcW w:w="2124" w:type="dxa"/>
                  <w:vAlign w:val="center"/>
                </w:tcPr>
                <w:p w:rsidR="00AF28D2" w:rsidRPr="00D07A82" w:rsidRDefault="00AF28D2" w:rsidP="00D07A82">
                  <w:pPr>
                    <w:jc w:val="center"/>
                    <w:rPr>
                      <w:rFonts w:ascii="Calibri" w:hAnsi="Calibri" w:cs="Calibri"/>
                      <w:sz w:val="18"/>
                      <w:szCs w:val="18"/>
                      <w:lang w:val="en-GB"/>
                    </w:rPr>
                  </w:pPr>
                  <w:r w:rsidRPr="00D07A82">
                    <w:rPr>
                      <w:rFonts w:ascii="Calibri" w:hAnsi="Calibri" w:cs="Calibri"/>
                      <w:sz w:val="18"/>
                      <w:szCs w:val="18"/>
                      <w:lang w:val="en-GB"/>
                    </w:rPr>
                    <w:t>50ng each</w:t>
                  </w:r>
                </w:p>
              </w:tc>
            </w:tr>
          </w:tbl>
          <w:p w:rsidR="00AF28D2" w:rsidRPr="00D07A82" w:rsidRDefault="00AF28D2" w:rsidP="00D07A82">
            <w:pPr>
              <w:rPr>
                <w:rFonts w:ascii="Calibri" w:hAnsi="Calibri" w:cs="Calibri"/>
                <w:sz w:val="18"/>
                <w:szCs w:val="18"/>
                <w:lang w:val="en-GB"/>
              </w:rPr>
            </w:pPr>
          </w:p>
        </w:tc>
      </w:tr>
      <w:tr w:rsidR="00AF28D2" w:rsidRPr="00D07A82" w:rsidTr="00C541D7">
        <w:tc>
          <w:tcPr>
            <w:tcW w:w="1410" w:type="dxa"/>
          </w:tcPr>
          <w:p w:rsidR="00AF28D2" w:rsidRPr="00D07A82" w:rsidRDefault="00AF28D2" w:rsidP="00D07A82">
            <w:pPr>
              <w:jc w:val="center"/>
              <w:rPr>
                <w:rFonts w:ascii="Calibri" w:hAnsi="Calibri" w:cs="Calibri"/>
                <w:sz w:val="18"/>
                <w:szCs w:val="18"/>
              </w:rPr>
            </w:pPr>
            <w:r w:rsidRPr="00D07A82">
              <w:rPr>
                <w:rFonts w:ascii="Calibri" w:hAnsi="Calibri" w:cs="Calibri"/>
                <w:sz w:val="18"/>
                <w:szCs w:val="18"/>
              </w:rPr>
              <w:t>Instrumentation and method</w:t>
            </w:r>
          </w:p>
        </w:tc>
        <w:tc>
          <w:tcPr>
            <w:tcW w:w="7632" w:type="dxa"/>
          </w:tcPr>
          <w:p w:rsidR="00AF28D2" w:rsidRPr="00D07A82" w:rsidRDefault="00AF28D2" w:rsidP="00D07A82">
            <w:pPr>
              <w:rPr>
                <w:rFonts w:ascii="Calibri" w:hAnsi="Calibri" w:cs="Calibri"/>
                <w:sz w:val="18"/>
                <w:szCs w:val="18"/>
                <w:lang w:val="en-GB"/>
              </w:rPr>
            </w:pPr>
            <w:r w:rsidRPr="00D07A82">
              <w:rPr>
                <w:rFonts w:ascii="Calibri" w:hAnsi="Calibri" w:cs="Calibri"/>
                <w:sz w:val="18"/>
                <w:szCs w:val="18"/>
                <w:lang w:val="en-GB"/>
              </w:rPr>
              <w:t>Pump</w:t>
            </w:r>
          </w:p>
          <w:p w:rsidR="00AF28D2" w:rsidRPr="00D07A82" w:rsidRDefault="00AF28D2"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Type: binary high pressure gradient (Agilent 1100)</w:t>
            </w:r>
          </w:p>
          <w:p w:rsidR="00AF28D2" w:rsidRPr="00D07A82" w:rsidRDefault="00AF28D2"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Mode: isocratic flow gradient </w:t>
            </w:r>
          </w:p>
          <w:p w:rsidR="00AF28D2" w:rsidRPr="00D07A82" w:rsidRDefault="00AF28D2"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Solvent(s): Methanol containing 10 </w:t>
            </w:r>
            <w:proofErr w:type="spellStart"/>
            <w:r w:rsidRPr="00D07A82">
              <w:rPr>
                <w:rFonts w:ascii="Calibri" w:hAnsi="Calibri" w:cs="Calibri"/>
                <w:sz w:val="18"/>
                <w:szCs w:val="18"/>
                <w:lang w:val="en-GB"/>
              </w:rPr>
              <w:t>mM</w:t>
            </w:r>
            <w:proofErr w:type="spellEnd"/>
            <w:r w:rsidRPr="00D07A82">
              <w:rPr>
                <w:rFonts w:ascii="Calibri" w:hAnsi="Calibri" w:cs="Calibri"/>
                <w:sz w:val="18"/>
                <w:szCs w:val="18"/>
                <w:lang w:val="en-GB"/>
              </w:rPr>
              <w:t xml:space="preserve"> ammonium acetate/chloroform (3/1 = v/v) </w:t>
            </w:r>
          </w:p>
          <w:p w:rsidR="00AF28D2" w:rsidRPr="00D07A82" w:rsidRDefault="00AF28D2" w:rsidP="00D07A82">
            <w:pPr>
              <w:numPr>
                <w:ilvl w:val="0"/>
                <w:numId w:val="7"/>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rPr>
              <w:t xml:space="preserve">Flow gradient: </w:t>
            </w:r>
          </w:p>
          <w:tbl>
            <w:tblPr>
              <w:tblStyle w:val="TableGrid"/>
              <w:tblW w:w="6876" w:type="dxa"/>
              <w:tblInd w:w="432"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19"/>
              <w:gridCol w:w="1719"/>
              <w:gridCol w:w="1719"/>
              <w:gridCol w:w="1719"/>
            </w:tblGrid>
            <w:tr w:rsidR="00AF28D2" w:rsidRPr="00D07A82" w:rsidTr="00C541D7">
              <w:tc>
                <w:tcPr>
                  <w:tcW w:w="1719" w:type="dxa"/>
                  <w:vAlign w:val="center"/>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Time [min]</w:t>
                  </w:r>
                </w:p>
              </w:tc>
              <w:tc>
                <w:tcPr>
                  <w:tcW w:w="1719" w:type="dxa"/>
                  <w:vAlign w:val="center"/>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Flow [ml/min] </w:t>
                  </w:r>
                </w:p>
              </w:tc>
              <w:tc>
                <w:tcPr>
                  <w:tcW w:w="1719" w:type="dxa"/>
                  <w:vAlign w:val="center"/>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 Solvent A </w:t>
                  </w:r>
                </w:p>
              </w:tc>
              <w:tc>
                <w:tcPr>
                  <w:tcW w:w="1719" w:type="dxa"/>
                  <w:vAlign w:val="center"/>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 Solvent B </w:t>
                  </w:r>
                </w:p>
              </w:tc>
            </w:tr>
            <w:tr w:rsidR="00AF28D2" w:rsidRPr="00D07A82" w:rsidTr="00C541D7">
              <w:tc>
                <w:tcPr>
                  <w:tcW w:w="1719" w:type="dxa"/>
                  <w:vAlign w:val="center"/>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0 </w:t>
                  </w:r>
                </w:p>
              </w:tc>
              <w:tc>
                <w:tcPr>
                  <w:tcW w:w="1719" w:type="dxa"/>
                  <w:vAlign w:val="center"/>
                </w:tcPr>
                <w:p w:rsidR="00AF28D2" w:rsidRPr="00D07A82" w:rsidRDefault="00AF28D2" w:rsidP="00D07A82">
                  <w:pPr>
                    <w:jc w:val="center"/>
                    <w:rPr>
                      <w:rFonts w:ascii="Calibri" w:hAnsi="Calibri" w:cs="Calibri"/>
                      <w:sz w:val="18"/>
                      <w:szCs w:val="18"/>
                    </w:rPr>
                  </w:pPr>
                  <w:r w:rsidRPr="00D07A82">
                    <w:rPr>
                      <w:rFonts w:ascii="Calibri" w:hAnsi="Calibri" w:cs="Calibri"/>
                      <w:sz w:val="18"/>
                      <w:szCs w:val="18"/>
                    </w:rPr>
                    <w:t xml:space="preserve">0.05 </w:t>
                  </w:r>
                </w:p>
              </w:tc>
              <w:tc>
                <w:tcPr>
                  <w:tcW w:w="1719" w:type="dxa"/>
                  <w:vAlign w:val="center"/>
                </w:tcPr>
                <w:p w:rsidR="00AF28D2" w:rsidRPr="00D07A82" w:rsidRDefault="00AF28D2"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AF28D2" w:rsidRPr="00D07A82" w:rsidRDefault="00AF28D2" w:rsidP="00D07A82">
                  <w:pPr>
                    <w:jc w:val="center"/>
                    <w:rPr>
                      <w:rFonts w:ascii="Calibri" w:hAnsi="Calibri" w:cs="Calibri"/>
                      <w:sz w:val="18"/>
                      <w:szCs w:val="18"/>
                    </w:rPr>
                  </w:pPr>
                  <w:r w:rsidRPr="00D07A82">
                    <w:rPr>
                      <w:rFonts w:ascii="Calibri" w:hAnsi="Calibri" w:cs="Calibri"/>
                      <w:sz w:val="18"/>
                      <w:szCs w:val="18"/>
                    </w:rPr>
                    <w:t xml:space="preserve">0 </w:t>
                  </w:r>
                </w:p>
              </w:tc>
            </w:tr>
            <w:tr w:rsidR="00AF28D2" w:rsidRPr="00D07A82" w:rsidTr="00C541D7">
              <w:tc>
                <w:tcPr>
                  <w:tcW w:w="1719" w:type="dxa"/>
                  <w:vAlign w:val="center"/>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0.1 </w:t>
                  </w:r>
                </w:p>
              </w:tc>
              <w:tc>
                <w:tcPr>
                  <w:tcW w:w="1719" w:type="dxa"/>
                  <w:vAlign w:val="center"/>
                </w:tcPr>
                <w:p w:rsidR="00AF28D2" w:rsidRPr="00D07A82" w:rsidRDefault="00AF28D2" w:rsidP="00D07A82">
                  <w:pPr>
                    <w:jc w:val="center"/>
                    <w:rPr>
                      <w:rFonts w:ascii="Calibri" w:hAnsi="Calibri" w:cs="Calibri"/>
                      <w:sz w:val="18"/>
                      <w:szCs w:val="18"/>
                    </w:rPr>
                  </w:pPr>
                  <w:r w:rsidRPr="00D07A82">
                    <w:rPr>
                      <w:rFonts w:ascii="Calibri" w:hAnsi="Calibri" w:cs="Calibri"/>
                      <w:sz w:val="18"/>
                      <w:szCs w:val="18"/>
                    </w:rPr>
                    <w:t xml:space="preserve">0.03 </w:t>
                  </w:r>
                </w:p>
              </w:tc>
              <w:tc>
                <w:tcPr>
                  <w:tcW w:w="1719" w:type="dxa"/>
                  <w:vAlign w:val="center"/>
                </w:tcPr>
                <w:p w:rsidR="00AF28D2" w:rsidRPr="00D07A82" w:rsidRDefault="00AF28D2"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AF28D2" w:rsidRPr="00D07A82" w:rsidRDefault="00AF28D2" w:rsidP="00D07A82">
                  <w:pPr>
                    <w:jc w:val="center"/>
                    <w:rPr>
                      <w:rFonts w:ascii="Calibri" w:hAnsi="Calibri" w:cs="Calibri"/>
                      <w:sz w:val="18"/>
                      <w:szCs w:val="18"/>
                    </w:rPr>
                  </w:pPr>
                  <w:r w:rsidRPr="00D07A82">
                    <w:rPr>
                      <w:rFonts w:ascii="Calibri" w:hAnsi="Calibri" w:cs="Calibri"/>
                      <w:sz w:val="18"/>
                      <w:szCs w:val="18"/>
                    </w:rPr>
                    <w:t xml:space="preserve">0 </w:t>
                  </w:r>
                </w:p>
              </w:tc>
            </w:tr>
            <w:tr w:rsidR="00AF28D2" w:rsidRPr="00D07A82" w:rsidTr="00C541D7">
              <w:tc>
                <w:tcPr>
                  <w:tcW w:w="1719" w:type="dxa"/>
                  <w:vAlign w:val="center"/>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1.1 </w:t>
                  </w:r>
                </w:p>
              </w:tc>
              <w:tc>
                <w:tcPr>
                  <w:tcW w:w="1719" w:type="dxa"/>
                  <w:vAlign w:val="center"/>
                </w:tcPr>
                <w:p w:rsidR="00AF28D2" w:rsidRPr="00D07A82" w:rsidRDefault="00AF28D2" w:rsidP="00D07A82">
                  <w:pPr>
                    <w:jc w:val="center"/>
                    <w:rPr>
                      <w:rFonts w:ascii="Calibri" w:hAnsi="Calibri" w:cs="Calibri"/>
                      <w:sz w:val="18"/>
                      <w:szCs w:val="18"/>
                    </w:rPr>
                  </w:pPr>
                  <w:r w:rsidRPr="00D07A82">
                    <w:rPr>
                      <w:rFonts w:ascii="Calibri" w:hAnsi="Calibri" w:cs="Calibri"/>
                      <w:sz w:val="18"/>
                      <w:szCs w:val="18"/>
                    </w:rPr>
                    <w:t xml:space="preserve">0.2 </w:t>
                  </w:r>
                </w:p>
              </w:tc>
              <w:tc>
                <w:tcPr>
                  <w:tcW w:w="1719" w:type="dxa"/>
                  <w:vAlign w:val="center"/>
                </w:tcPr>
                <w:p w:rsidR="00AF28D2" w:rsidRPr="00D07A82" w:rsidRDefault="00AF28D2"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AF28D2" w:rsidRPr="00D07A82" w:rsidRDefault="00AF28D2" w:rsidP="00D07A82">
                  <w:pPr>
                    <w:jc w:val="center"/>
                    <w:rPr>
                      <w:rFonts w:ascii="Calibri" w:hAnsi="Calibri" w:cs="Calibri"/>
                      <w:sz w:val="18"/>
                      <w:szCs w:val="18"/>
                    </w:rPr>
                  </w:pPr>
                  <w:r w:rsidRPr="00D07A82">
                    <w:rPr>
                      <w:rFonts w:ascii="Calibri" w:hAnsi="Calibri" w:cs="Calibri"/>
                      <w:sz w:val="18"/>
                      <w:szCs w:val="18"/>
                    </w:rPr>
                    <w:t xml:space="preserve">0 </w:t>
                  </w:r>
                </w:p>
              </w:tc>
            </w:tr>
            <w:tr w:rsidR="00AF28D2" w:rsidRPr="00D07A82" w:rsidTr="00C541D7">
              <w:tc>
                <w:tcPr>
                  <w:tcW w:w="1719" w:type="dxa"/>
                  <w:vAlign w:val="center"/>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1.3 </w:t>
                  </w:r>
                </w:p>
              </w:tc>
              <w:tc>
                <w:tcPr>
                  <w:tcW w:w="1719" w:type="dxa"/>
                  <w:vAlign w:val="center"/>
                </w:tcPr>
                <w:p w:rsidR="00AF28D2" w:rsidRPr="00D07A82" w:rsidRDefault="00AF28D2" w:rsidP="00D07A82">
                  <w:pPr>
                    <w:jc w:val="center"/>
                    <w:rPr>
                      <w:rFonts w:ascii="Calibri" w:hAnsi="Calibri" w:cs="Calibri"/>
                      <w:sz w:val="18"/>
                      <w:szCs w:val="18"/>
                    </w:rPr>
                  </w:pPr>
                  <w:r w:rsidRPr="00D07A82">
                    <w:rPr>
                      <w:rFonts w:ascii="Calibri" w:hAnsi="Calibri" w:cs="Calibri"/>
                      <w:sz w:val="18"/>
                      <w:szCs w:val="18"/>
                    </w:rPr>
                    <w:t xml:space="preserve">0.05 </w:t>
                  </w:r>
                </w:p>
              </w:tc>
              <w:tc>
                <w:tcPr>
                  <w:tcW w:w="1719" w:type="dxa"/>
                  <w:vAlign w:val="center"/>
                </w:tcPr>
                <w:p w:rsidR="00AF28D2" w:rsidRPr="00D07A82" w:rsidRDefault="00AF28D2" w:rsidP="00D07A82">
                  <w:pPr>
                    <w:jc w:val="center"/>
                    <w:rPr>
                      <w:rFonts w:ascii="Calibri" w:hAnsi="Calibri" w:cs="Calibri"/>
                      <w:sz w:val="18"/>
                      <w:szCs w:val="18"/>
                    </w:rPr>
                  </w:pPr>
                  <w:r w:rsidRPr="00D07A82">
                    <w:rPr>
                      <w:rFonts w:ascii="Calibri" w:hAnsi="Calibri" w:cs="Calibri"/>
                      <w:sz w:val="18"/>
                      <w:szCs w:val="18"/>
                    </w:rPr>
                    <w:t xml:space="preserve">100 </w:t>
                  </w:r>
                </w:p>
              </w:tc>
              <w:tc>
                <w:tcPr>
                  <w:tcW w:w="1719" w:type="dxa"/>
                  <w:vAlign w:val="center"/>
                </w:tcPr>
                <w:p w:rsidR="00AF28D2" w:rsidRPr="00D07A82" w:rsidRDefault="00AF28D2" w:rsidP="00D07A82">
                  <w:pPr>
                    <w:jc w:val="center"/>
                    <w:rPr>
                      <w:rFonts w:ascii="Calibri" w:hAnsi="Calibri" w:cs="Calibri"/>
                      <w:sz w:val="18"/>
                      <w:szCs w:val="18"/>
                    </w:rPr>
                  </w:pPr>
                  <w:r w:rsidRPr="00D07A82">
                    <w:rPr>
                      <w:rFonts w:ascii="Calibri" w:hAnsi="Calibri" w:cs="Calibri"/>
                      <w:sz w:val="18"/>
                      <w:szCs w:val="18"/>
                    </w:rPr>
                    <w:t xml:space="preserve">0 </w:t>
                  </w:r>
                </w:p>
              </w:tc>
            </w:tr>
          </w:tbl>
          <w:p w:rsidR="00AF28D2" w:rsidRPr="00D07A82" w:rsidRDefault="00AF28D2" w:rsidP="00D07A82">
            <w:pPr>
              <w:rPr>
                <w:rFonts w:ascii="Calibri" w:hAnsi="Calibri" w:cs="Calibri"/>
                <w:sz w:val="18"/>
                <w:szCs w:val="18"/>
                <w:lang w:val="en-GB"/>
              </w:rPr>
            </w:pPr>
            <w:proofErr w:type="spellStart"/>
            <w:r w:rsidRPr="00D07A82">
              <w:rPr>
                <w:rFonts w:ascii="Calibri" w:hAnsi="Calibri" w:cs="Calibri"/>
                <w:sz w:val="18"/>
                <w:szCs w:val="18"/>
                <w:lang w:val="en-GB"/>
              </w:rPr>
              <w:t>Autosampler</w:t>
            </w:r>
            <w:proofErr w:type="spellEnd"/>
          </w:p>
          <w:p w:rsidR="00AF28D2" w:rsidRPr="00D07A82" w:rsidRDefault="00AF28D2" w:rsidP="00D07A82">
            <w:pPr>
              <w:numPr>
                <w:ilvl w:val="0"/>
                <w:numId w:val="6"/>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Type: CTC Pal</w:t>
            </w:r>
          </w:p>
          <w:p w:rsidR="00AF28D2" w:rsidRPr="00D07A82" w:rsidRDefault="00AF28D2" w:rsidP="00D07A82">
            <w:pPr>
              <w:numPr>
                <w:ilvl w:val="0"/>
                <w:numId w:val="6"/>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Injection volume: 20µl</w:t>
            </w:r>
          </w:p>
          <w:p w:rsidR="00AF28D2" w:rsidRPr="00D07A82" w:rsidRDefault="00AF28D2" w:rsidP="00D07A82">
            <w:pPr>
              <w:numPr>
                <w:ilvl w:val="0"/>
                <w:numId w:val="6"/>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Wash solvent: methanol/chloroform = 1/1 </w:t>
            </w:r>
          </w:p>
          <w:p w:rsidR="00AF28D2" w:rsidRPr="00D07A82" w:rsidRDefault="00AF28D2" w:rsidP="00D07A82">
            <w:pPr>
              <w:rPr>
                <w:rFonts w:ascii="Calibri" w:hAnsi="Calibri" w:cs="Calibri"/>
                <w:sz w:val="18"/>
                <w:szCs w:val="18"/>
                <w:lang w:val="en-GB"/>
              </w:rPr>
            </w:pPr>
            <w:r w:rsidRPr="00D07A82">
              <w:rPr>
                <w:rFonts w:ascii="Calibri" w:hAnsi="Calibri" w:cs="Calibri"/>
                <w:sz w:val="18"/>
                <w:szCs w:val="18"/>
                <w:lang w:val="en-GB"/>
              </w:rPr>
              <w:t xml:space="preserve">Mass spectrometer </w:t>
            </w:r>
          </w:p>
          <w:p w:rsidR="00AF28D2" w:rsidRPr="00D07A82" w:rsidRDefault="00AF28D2"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 xml:space="preserve">Type: Triple quadrupole (Micromass, Quattro Ultima) </w:t>
            </w:r>
          </w:p>
          <w:p w:rsidR="00AF28D2" w:rsidRPr="00D07A82" w:rsidRDefault="00AF28D2"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 xml:space="preserve">Source temperature: 250°C </w:t>
            </w:r>
          </w:p>
          <w:p w:rsidR="00AF28D2" w:rsidRPr="00D07A82" w:rsidRDefault="00AF28D2"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Ionization mode: ESI positive</w:t>
            </w:r>
          </w:p>
          <w:p w:rsidR="00AF28D2" w:rsidRPr="00D07A82" w:rsidRDefault="00AF28D2"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 xml:space="preserve">Ionization voltage: 3500 V </w:t>
            </w:r>
          </w:p>
          <w:p w:rsidR="00AF28D2" w:rsidRPr="00D07A82" w:rsidRDefault="00AF28D2"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Collision gas: Argon</w:t>
            </w:r>
          </w:p>
          <w:p w:rsidR="00AF28D2" w:rsidRPr="00D07A82" w:rsidRDefault="00AF28D2"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Collision gas pressure: 1.0 10</w:t>
            </w:r>
            <w:r w:rsidRPr="00D07A82">
              <w:rPr>
                <w:rFonts w:ascii="Calibri" w:hAnsi="Calibri" w:cs="Calibri"/>
                <w:sz w:val="18"/>
                <w:szCs w:val="18"/>
                <w:vertAlign w:val="superscript"/>
                <w:lang w:val="it-IT"/>
              </w:rPr>
              <w:t>-3</w:t>
            </w:r>
            <w:r w:rsidRPr="00D07A82">
              <w:rPr>
                <w:rFonts w:ascii="Calibri" w:hAnsi="Calibri" w:cs="Calibri"/>
                <w:sz w:val="18"/>
                <w:szCs w:val="18"/>
                <w:lang w:val="it-IT"/>
              </w:rPr>
              <w:t xml:space="preserve"> Torr</w:t>
            </w:r>
          </w:p>
          <w:p w:rsidR="00AF28D2" w:rsidRPr="00D07A82" w:rsidRDefault="00AF28D2" w:rsidP="00D07A82">
            <w:pPr>
              <w:numPr>
                <w:ilvl w:val="0"/>
                <w:numId w:val="5"/>
              </w:numPr>
              <w:tabs>
                <w:tab w:val="clear" w:pos="720"/>
                <w:tab w:val="num" w:pos="432"/>
              </w:tabs>
              <w:ind w:left="432" w:hanging="180"/>
              <w:rPr>
                <w:rFonts w:ascii="Calibri" w:hAnsi="Calibri" w:cs="Calibri"/>
                <w:sz w:val="18"/>
                <w:szCs w:val="18"/>
                <w:lang w:val="it-IT"/>
              </w:rPr>
            </w:pPr>
            <w:r w:rsidRPr="00D07A82">
              <w:rPr>
                <w:rFonts w:ascii="Calibri" w:hAnsi="Calibri" w:cs="Calibri"/>
                <w:sz w:val="18"/>
                <w:szCs w:val="18"/>
                <w:lang w:val="it-IT"/>
              </w:rPr>
              <w:t xml:space="preserve">Collision energy: 30 V </w:t>
            </w:r>
          </w:p>
          <w:p w:rsidR="00AF28D2" w:rsidRPr="00D07A82" w:rsidRDefault="00AF28D2" w:rsidP="00D07A82">
            <w:pPr>
              <w:numPr>
                <w:ilvl w:val="0"/>
                <w:numId w:val="5"/>
              </w:numPr>
              <w:rPr>
                <w:rFonts w:ascii="Calibri" w:hAnsi="Calibri" w:cs="Calibri"/>
                <w:sz w:val="18"/>
                <w:szCs w:val="18"/>
                <w:lang w:val="en-GB"/>
              </w:rPr>
            </w:pPr>
            <w:proofErr w:type="spellStart"/>
            <w:r w:rsidRPr="00D07A82">
              <w:rPr>
                <w:rFonts w:ascii="Calibri" w:hAnsi="Calibri" w:cs="Calibri"/>
                <w:sz w:val="18"/>
                <w:szCs w:val="18"/>
                <w:lang w:val="en-GB"/>
              </w:rPr>
              <w:t>recursor</w:t>
            </w:r>
            <w:proofErr w:type="spellEnd"/>
            <w:r w:rsidRPr="00D07A82">
              <w:rPr>
                <w:rFonts w:ascii="Calibri" w:hAnsi="Calibri" w:cs="Calibri"/>
                <w:sz w:val="18"/>
                <w:szCs w:val="18"/>
                <w:lang w:val="en-GB"/>
              </w:rPr>
              <w:t xml:space="preserve"> ion scan of m/z 264.2</w:t>
            </w:r>
          </w:p>
          <w:p w:rsidR="00AF28D2" w:rsidRPr="00D07A82" w:rsidRDefault="00AF28D2" w:rsidP="00D07A82">
            <w:pPr>
              <w:numPr>
                <w:ilvl w:val="0"/>
                <w:numId w:val="5"/>
              </w:numPr>
              <w:rPr>
                <w:rFonts w:ascii="Calibri" w:hAnsi="Calibri" w:cs="Calibri"/>
                <w:sz w:val="18"/>
                <w:szCs w:val="18"/>
                <w:lang w:val="en-GB"/>
              </w:rPr>
            </w:pPr>
            <w:r w:rsidRPr="00D07A82">
              <w:rPr>
                <w:rFonts w:ascii="Calibri" w:hAnsi="Calibri" w:cs="Calibri"/>
                <w:sz w:val="18"/>
                <w:szCs w:val="18"/>
                <w:lang w:val="en-GB"/>
              </w:rPr>
              <w:t xml:space="preserve">multiple reaction monitoring table of species observed frequently </w:t>
            </w:r>
          </w:p>
          <w:tbl>
            <w:tblPr>
              <w:tblStyle w:val="TableGrid"/>
              <w:tblW w:w="6876" w:type="dxa"/>
              <w:tblInd w:w="432"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68"/>
              <w:gridCol w:w="1671"/>
              <w:gridCol w:w="1671"/>
              <w:gridCol w:w="1666"/>
            </w:tblGrid>
            <w:tr w:rsidR="00C541D7" w:rsidRPr="00D07A82" w:rsidTr="00C541D7">
              <w:tc>
                <w:tcPr>
                  <w:tcW w:w="1868" w:type="dxa"/>
                  <w:vAlign w:val="center"/>
                </w:tcPr>
                <w:p w:rsidR="00C541D7" w:rsidRPr="00D07A82" w:rsidRDefault="00C541D7" w:rsidP="00D07A82">
                  <w:pPr>
                    <w:jc w:val="center"/>
                    <w:rPr>
                      <w:rFonts w:ascii="Calibri" w:hAnsi="Calibri" w:cs="Calibri"/>
                      <w:bCs/>
                      <w:sz w:val="18"/>
                      <w:szCs w:val="18"/>
                    </w:rPr>
                  </w:pPr>
                  <w:r w:rsidRPr="00D07A82">
                    <w:rPr>
                      <w:rFonts w:ascii="Calibri" w:hAnsi="Calibri" w:cs="Calibri"/>
                      <w:bCs/>
                      <w:sz w:val="18"/>
                      <w:szCs w:val="18"/>
                    </w:rPr>
                    <w:t>Analyte</w:t>
                  </w:r>
                </w:p>
              </w:tc>
              <w:tc>
                <w:tcPr>
                  <w:tcW w:w="1671" w:type="dxa"/>
                  <w:vAlign w:val="center"/>
                </w:tcPr>
                <w:p w:rsidR="00C541D7" w:rsidRPr="00D07A82" w:rsidRDefault="00C541D7" w:rsidP="00D07A82">
                  <w:pPr>
                    <w:jc w:val="center"/>
                    <w:rPr>
                      <w:rFonts w:ascii="Calibri" w:hAnsi="Calibri" w:cs="Calibri"/>
                      <w:bCs/>
                      <w:sz w:val="18"/>
                      <w:szCs w:val="18"/>
                    </w:rPr>
                  </w:pPr>
                  <w:r w:rsidRPr="00D07A82">
                    <w:rPr>
                      <w:rFonts w:ascii="Calibri" w:hAnsi="Calibri" w:cs="Calibri"/>
                      <w:bCs/>
                      <w:sz w:val="18"/>
                      <w:szCs w:val="18"/>
                    </w:rPr>
                    <w:t xml:space="preserve">Precursor [m/z] </w:t>
                  </w:r>
                </w:p>
              </w:tc>
              <w:tc>
                <w:tcPr>
                  <w:tcW w:w="1671" w:type="dxa"/>
                  <w:vAlign w:val="center"/>
                </w:tcPr>
                <w:p w:rsidR="00C541D7" w:rsidRPr="00D07A82" w:rsidRDefault="00C541D7" w:rsidP="00D07A82">
                  <w:pPr>
                    <w:jc w:val="center"/>
                    <w:rPr>
                      <w:rFonts w:ascii="Calibri" w:hAnsi="Calibri" w:cs="Calibri"/>
                      <w:bCs/>
                      <w:sz w:val="18"/>
                      <w:szCs w:val="18"/>
                    </w:rPr>
                  </w:pPr>
                  <w:r w:rsidRPr="00D07A82">
                    <w:rPr>
                      <w:rFonts w:ascii="Calibri" w:hAnsi="Calibri" w:cs="Calibri"/>
                      <w:bCs/>
                      <w:sz w:val="18"/>
                      <w:szCs w:val="18"/>
                    </w:rPr>
                    <w:t xml:space="preserve">Precursor [m/z] </w:t>
                  </w:r>
                </w:p>
              </w:tc>
              <w:tc>
                <w:tcPr>
                  <w:tcW w:w="1666" w:type="dxa"/>
                  <w:vAlign w:val="center"/>
                </w:tcPr>
                <w:p w:rsidR="00C541D7" w:rsidRPr="00D07A82" w:rsidRDefault="00C541D7" w:rsidP="00D07A82">
                  <w:pPr>
                    <w:jc w:val="center"/>
                    <w:rPr>
                      <w:rFonts w:ascii="Calibri" w:hAnsi="Calibri" w:cs="Calibri"/>
                      <w:bCs/>
                      <w:sz w:val="18"/>
                      <w:szCs w:val="18"/>
                    </w:rPr>
                  </w:pPr>
                  <w:r w:rsidRPr="00D07A82">
                    <w:rPr>
                      <w:rFonts w:ascii="Calibri" w:hAnsi="Calibri" w:cs="Calibri"/>
                      <w:bCs/>
                      <w:sz w:val="18"/>
                      <w:szCs w:val="18"/>
                    </w:rPr>
                    <w:t xml:space="preserve">Collision energy [eV] </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14:0 - H2O (IS)</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492.5</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14:0 (IS)</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510.5</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16:0 - H2O</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520.5</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16:0</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538.5</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17:0 - H2O (IS)</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534.5</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17:0 (IS)</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552.5</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18:0 - H2O</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548.5</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18:0</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566.6</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20:0 - H2O</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576.6</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20:0</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594.6</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22:1 - H2O</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602.6</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22:1</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620.6</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22:0 - H2O</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604.6</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22:0</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622.6</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23:0 - H2O</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618.6</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23:0</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636.6</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24:1 - H2O</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630.6</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24:1</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648.6</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24:0 - H2O</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632.6</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r w:rsidR="00C541D7" w:rsidRPr="00D07A82" w:rsidTr="00C541D7">
              <w:tblPrEx>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0" w:type="auto"/>
                  <w:tcBorders>
                    <w:top w:val="nil"/>
                    <w:left w:val="nil"/>
                    <w:bottom w:val="nil"/>
                    <w:right w:val="nil"/>
                  </w:tcBorders>
                  <w:hideMark/>
                </w:tcPr>
                <w:p w:rsidR="00C541D7" w:rsidRPr="00D07A82" w:rsidRDefault="00C541D7" w:rsidP="00D07A82">
                  <w:pPr>
                    <w:jc w:val="center"/>
                    <w:rPr>
                      <w:rFonts w:ascii="Calibri" w:hAnsi="Calibri" w:cs="Arial"/>
                      <w:bCs/>
                      <w:color w:val="000000"/>
                      <w:sz w:val="18"/>
                      <w:szCs w:val="18"/>
                      <w:lang w:val="en-GB" w:eastAsia="zh-CN"/>
                    </w:rPr>
                  </w:pPr>
                  <w:proofErr w:type="spellStart"/>
                  <w:r w:rsidRPr="00D07A82">
                    <w:rPr>
                      <w:rFonts w:ascii="Calibri" w:hAnsi="Calibri" w:cs="Arial"/>
                      <w:bCs/>
                      <w:color w:val="000000"/>
                      <w:sz w:val="18"/>
                      <w:szCs w:val="18"/>
                      <w:lang w:val="en-GB" w:eastAsia="zh-CN"/>
                    </w:rPr>
                    <w:t>Cer</w:t>
                  </w:r>
                  <w:proofErr w:type="spellEnd"/>
                  <w:r w:rsidRPr="00D07A82">
                    <w:rPr>
                      <w:rFonts w:ascii="Calibri" w:hAnsi="Calibri" w:cs="Arial"/>
                      <w:bCs/>
                      <w:color w:val="000000"/>
                      <w:sz w:val="18"/>
                      <w:szCs w:val="18"/>
                      <w:lang w:val="en-GB" w:eastAsia="zh-CN"/>
                    </w:rPr>
                    <w:t xml:space="preserve"> 24:0</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650.6</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264.2</w:t>
                  </w:r>
                </w:p>
              </w:tc>
              <w:tc>
                <w:tcPr>
                  <w:tcW w:w="0" w:type="auto"/>
                  <w:tcBorders>
                    <w:top w:val="nil"/>
                    <w:left w:val="nil"/>
                    <w:bottom w:val="nil"/>
                    <w:right w:val="nil"/>
                  </w:tcBorders>
                  <w:hideMark/>
                </w:tcPr>
                <w:p w:rsidR="00C541D7" w:rsidRPr="00D07A82" w:rsidRDefault="00C541D7" w:rsidP="00D07A82">
                  <w:pPr>
                    <w:jc w:val="center"/>
                    <w:rPr>
                      <w:rFonts w:ascii="Calibri" w:hAnsi="Calibri" w:cs="Arial"/>
                      <w:color w:val="000000"/>
                      <w:sz w:val="18"/>
                      <w:szCs w:val="18"/>
                      <w:lang w:val="en-GB" w:eastAsia="zh-CN"/>
                    </w:rPr>
                  </w:pPr>
                  <w:r w:rsidRPr="00D07A82">
                    <w:rPr>
                      <w:rFonts w:ascii="Calibri" w:hAnsi="Calibri" w:cs="Arial"/>
                      <w:color w:val="000000"/>
                      <w:sz w:val="18"/>
                      <w:szCs w:val="18"/>
                      <w:lang w:val="en-GB" w:eastAsia="zh-CN"/>
                    </w:rPr>
                    <w:t>25 V</w:t>
                  </w:r>
                </w:p>
              </w:tc>
            </w:tr>
          </w:tbl>
          <w:p w:rsidR="00C541D7" w:rsidRPr="00D07A82" w:rsidRDefault="00C541D7" w:rsidP="00D07A82">
            <w:pPr>
              <w:ind w:left="720"/>
              <w:rPr>
                <w:rFonts w:ascii="Calibri" w:hAnsi="Calibri" w:cs="Calibri"/>
                <w:sz w:val="18"/>
                <w:szCs w:val="18"/>
                <w:lang w:val="en-GB"/>
              </w:rPr>
            </w:pPr>
          </w:p>
        </w:tc>
      </w:tr>
      <w:tr w:rsidR="00AF28D2" w:rsidRPr="00D07A82" w:rsidTr="00C541D7">
        <w:tc>
          <w:tcPr>
            <w:tcW w:w="1410" w:type="dxa"/>
          </w:tcPr>
          <w:p w:rsidR="00AF28D2" w:rsidRPr="00D07A82" w:rsidRDefault="00AF28D2" w:rsidP="00D07A82">
            <w:pPr>
              <w:jc w:val="center"/>
              <w:rPr>
                <w:rFonts w:ascii="Calibri" w:hAnsi="Calibri" w:cs="Calibri"/>
                <w:sz w:val="18"/>
                <w:szCs w:val="18"/>
              </w:rPr>
            </w:pPr>
            <w:r w:rsidRPr="00D07A82">
              <w:rPr>
                <w:rFonts w:ascii="Calibri" w:hAnsi="Calibri" w:cs="Calibri"/>
                <w:sz w:val="18"/>
                <w:szCs w:val="18"/>
              </w:rPr>
              <w:t>Data analysis and quantification</w:t>
            </w:r>
          </w:p>
        </w:tc>
        <w:tc>
          <w:tcPr>
            <w:tcW w:w="7632" w:type="dxa"/>
          </w:tcPr>
          <w:p w:rsidR="00AF28D2" w:rsidRPr="00D07A82" w:rsidRDefault="00AF28D2" w:rsidP="00D07A82">
            <w:pPr>
              <w:rPr>
                <w:rFonts w:ascii="Calibri" w:hAnsi="Calibri" w:cs="Calibri"/>
                <w:sz w:val="18"/>
                <w:szCs w:val="18"/>
                <w:lang w:val="en-GB"/>
              </w:rPr>
            </w:pPr>
            <w:r w:rsidRPr="00D07A82">
              <w:rPr>
                <w:rFonts w:ascii="Calibri" w:hAnsi="Calibri" w:cs="Calibri"/>
                <w:sz w:val="18"/>
                <w:szCs w:val="18"/>
                <w:lang w:val="en-GB"/>
              </w:rPr>
              <w:t xml:space="preserve">Data handling </w:t>
            </w:r>
          </w:p>
          <w:p w:rsidR="00AF28D2" w:rsidRPr="00D07A82" w:rsidRDefault="00AF28D2" w:rsidP="00D07A82">
            <w:pPr>
              <w:numPr>
                <w:ilvl w:val="0"/>
                <w:numId w:val="2"/>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Combine spectra above half peak height </w:t>
            </w:r>
          </w:p>
          <w:p w:rsidR="00AF28D2" w:rsidRPr="00D07A82" w:rsidRDefault="00AF28D2" w:rsidP="00D07A82">
            <w:pPr>
              <w:numPr>
                <w:ilvl w:val="0"/>
                <w:numId w:val="2"/>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Smooth combined spectrum (if necessary), centroid combined spectrum, pick peak intensities </w:t>
            </w:r>
          </w:p>
          <w:p w:rsidR="00AF28D2" w:rsidRPr="00D07A82" w:rsidRDefault="00AF28D2" w:rsidP="00D07A82">
            <w:pPr>
              <w:rPr>
                <w:rFonts w:ascii="Calibri" w:hAnsi="Calibri" w:cs="Calibri"/>
                <w:sz w:val="18"/>
                <w:szCs w:val="18"/>
                <w:lang w:val="en-GB"/>
              </w:rPr>
            </w:pPr>
            <w:r w:rsidRPr="00D07A82">
              <w:rPr>
                <w:rFonts w:ascii="Calibri" w:hAnsi="Calibri" w:cs="Calibri"/>
                <w:sz w:val="18"/>
                <w:szCs w:val="18"/>
                <w:lang w:val="en-GB"/>
              </w:rPr>
              <w:t xml:space="preserve">Isotope correction </w:t>
            </w:r>
          </w:p>
          <w:p w:rsidR="00AF28D2" w:rsidRPr="00D07A82" w:rsidRDefault="00AF28D2" w:rsidP="00D07A82">
            <w:pPr>
              <w:numPr>
                <w:ilvl w:val="0"/>
                <w:numId w:val="3"/>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Using Excel Macros correcting the peak intensities in a sequential algorithm starting from low mass species </w:t>
            </w:r>
          </w:p>
          <w:p w:rsidR="00AF28D2" w:rsidRPr="00D07A82" w:rsidRDefault="00AF28D2" w:rsidP="00D07A82">
            <w:pPr>
              <w:numPr>
                <w:ilvl w:val="0"/>
                <w:numId w:val="3"/>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Five isotope peaks including the monoisotopic were used </w:t>
            </w:r>
          </w:p>
          <w:p w:rsidR="00AF28D2" w:rsidRPr="00D07A82" w:rsidRDefault="00AF28D2" w:rsidP="00D07A82">
            <w:pPr>
              <w:numPr>
                <w:ilvl w:val="0"/>
                <w:numId w:val="3"/>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The detailed algorithm is described in the appendix of Liebisch G, et </w:t>
            </w:r>
            <w:proofErr w:type="spellStart"/>
            <w:r w:rsidRPr="00D07A82">
              <w:rPr>
                <w:rFonts w:ascii="Calibri" w:hAnsi="Calibri" w:cs="Calibri"/>
                <w:sz w:val="18"/>
                <w:szCs w:val="18"/>
                <w:lang w:val="en-GB"/>
              </w:rPr>
              <w:t>al’s</w:t>
            </w:r>
            <w:proofErr w:type="spellEnd"/>
            <w:r w:rsidRPr="00D07A82">
              <w:rPr>
                <w:rFonts w:ascii="Calibri" w:hAnsi="Calibri" w:cs="Calibri"/>
                <w:sz w:val="18"/>
                <w:szCs w:val="18"/>
                <w:lang w:val="en-GB"/>
              </w:rPr>
              <w:t xml:space="preserve"> study</w:t>
            </w:r>
            <w:r w:rsidRPr="00D07A82">
              <w:rPr>
                <w:rFonts w:ascii="Calibri" w:hAnsi="Calibri" w:cs="Calibri"/>
                <w:sz w:val="18"/>
                <w:szCs w:val="18"/>
                <w:lang w:val="en-GB"/>
              </w:rPr>
              <w:fldChar w:fldCharType="begin"/>
            </w:r>
            <w:r w:rsidRPr="00D07A82">
              <w:rPr>
                <w:rFonts w:ascii="Calibri" w:hAnsi="Calibri" w:cs="Calibri"/>
                <w:sz w:val="18"/>
                <w:szCs w:val="18"/>
                <w:lang w:val="en-GB"/>
              </w:rPr>
              <w:instrText xml:space="preserve"> ADDIN ZOTERO_ITEM CSL_CITATION {"citationID":"5UQ7rjFx","properties":{"formattedCitation":"\\super 3\\nosupersub{}","plainCitation":"3","noteIndex":0},"citationItems":[{"id":84,"uris":["http://zotero.org/users/6804816/items/HRYALWXI"],"uri":["http://zotero.org/users/6804816/items/HRYALWXI"],"itemData":{"id":84,"type":"article-journal","abstract":"The choline head group containing phosphatidylcholine (PC) and sphingomyelin (SPM) are major eukaryotic lipid components playing an important role in forming membrane microdomains and serve as precursor of signaling molecules. Both lipids can be monitored by positive ion mode electrospray tandem mass spectrometry using a parent ion scan of m/z 184. Although PC species appear at even m/z and SPM species at odd m/z, there may be a significant overlap of their isotopes. In order to separate PC and SPM species, an isotope correction algorithm was established, which utilizes calculated isotope percentages to correct the measured peak intensities for their isotopic overlap. We could demonstrate that this approach was applicable to correct the isotope overlap resulting from spiked PC and SPM species. Quantification was achieved by addition of different PC and SPM species prior to lipid extraction. The developed assay showed a precision, detection limit and robustness sufficient for routine analysis. Furthermore, an analysis time of only 1.3 min combined with automated data analysis using self-programmed Excel Macros allows high-throughput analysis. In summary, this assay may be a valuable tool for detailed lipid analysis of PC and SPM species in a variety of sample materials.","container-title":"Biochimica Et Biophysica Acta","DOI":"10.1016/j.bbalip.2004.09.003","ISSN":"0006-3002","issue":"1-2","journalAbbreviation":"Biochim Biophys Acta","language":"eng","note":"PMID: 15522827","page":"108-117","source":"PubMed","title":"High-throughput quantification of phosphatidylcholine and sphingomyelin by electrospray ionization tandem mass spectrometry coupled with isotope correction algorithm","volume":"1686","author":[{"family":"Liebisch","given":"Gerhard"},{"family":"Lieser","given":"Bernd"},{"family":"Rathenberg","given":"Jan"},{"family":"Drobnik","given":"Wolfgang"},{"family":"Schmitz","given":"Gerd"}],"issued":{"date-parts":[["2004",11,8]]}}}],"schema":"https://github.com/citation-style-language/schema/raw/master/csl-citation.json"} </w:instrText>
            </w:r>
            <w:r w:rsidRPr="00D07A82">
              <w:rPr>
                <w:rFonts w:ascii="Calibri" w:hAnsi="Calibri" w:cs="Calibri"/>
                <w:sz w:val="18"/>
                <w:szCs w:val="18"/>
                <w:lang w:val="en-GB"/>
              </w:rPr>
              <w:fldChar w:fldCharType="separate"/>
            </w:r>
            <w:r w:rsidRPr="00D07A82">
              <w:rPr>
                <w:rFonts w:ascii="Calibri" w:hAnsi="Calibri" w:cs="Calibri"/>
                <w:sz w:val="18"/>
                <w:vertAlign w:val="superscript"/>
              </w:rPr>
              <w:t>3</w:t>
            </w:r>
            <w:r w:rsidRPr="00D07A82">
              <w:rPr>
                <w:rFonts w:ascii="Calibri" w:hAnsi="Calibri" w:cs="Calibri"/>
                <w:sz w:val="18"/>
                <w:szCs w:val="18"/>
                <w:lang w:val="en-GB"/>
              </w:rPr>
              <w:fldChar w:fldCharType="end"/>
            </w:r>
          </w:p>
          <w:p w:rsidR="00AF28D2" w:rsidRPr="00D07A82" w:rsidRDefault="00AF28D2" w:rsidP="00D07A82">
            <w:pPr>
              <w:rPr>
                <w:rFonts w:ascii="Calibri" w:hAnsi="Calibri" w:cs="Calibri"/>
                <w:sz w:val="18"/>
                <w:szCs w:val="18"/>
                <w:lang w:val="en-GB"/>
              </w:rPr>
            </w:pPr>
            <w:r w:rsidRPr="00D07A82">
              <w:rPr>
                <w:rFonts w:ascii="Calibri" w:hAnsi="Calibri" w:cs="Calibri"/>
                <w:sz w:val="18"/>
                <w:szCs w:val="18"/>
                <w:lang w:val="en-GB"/>
              </w:rPr>
              <w:t xml:space="preserve">Calibration and quantification </w:t>
            </w:r>
          </w:p>
          <w:p w:rsidR="00C541D7" w:rsidRPr="00D07A82" w:rsidRDefault="00AF28D2" w:rsidP="00D07A82">
            <w:pPr>
              <w:numPr>
                <w:ilvl w:val="0"/>
                <w:numId w:val="4"/>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 xml:space="preserve">Calibration type: matrix calibration - addition of naturally occurring species </w:t>
            </w:r>
          </w:p>
          <w:p w:rsidR="00C541D7" w:rsidRPr="00D07A82" w:rsidRDefault="00C541D7" w:rsidP="00D07A82">
            <w:pPr>
              <w:numPr>
                <w:ilvl w:val="0"/>
                <w:numId w:val="4"/>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lang w:val="en-GB"/>
              </w:rPr>
              <w:t>Both [M+H]+ and [M+H-H2O]+ are use</w:t>
            </w:r>
          </w:p>
          <w:p w:rsidR="00AF28D2" w:rsidRPr="00D07A82" w:rsidRDefault="00AF28D2" w:rsidP="00D07A82">
            <w:pPr>
              <w:numPr>
                <w:ilvl w:val="0"/>
                <w:numId w:val="4"/>
              </w:numPr>
              <w:tabs>
                <w:tab w:val="clear" w:pos="720"/>
                <w:tab w:val="num" w:pos="432"/>
              </w:tabs>
              <w:ind w:left="432" w:hanging="180"/>
              <w:rPr>
                <w:rFonts w:ascii="Calibri" w:hAnsi="Calibri" w:cs="Calibri"/>
                <w:sz w:val="18"/>
                <w:szCs w:val="18"/>
                <w:lang w:val="en-GB"/>
              </w:rPr>
            </w:pPr>
            <w:r w:rsidRPr="00D07A82">
              <w:rPr>
                <w:rFonts w:ascii="Calibri" w:hAnsi="Calibri" w:cs="Calibri"/>
                <w:sz w:val="18"/>
                <w:szCs w:val="18"/>
              </w:rPr>
              <w:t>Species used for calibration:</w:t>
            </w:r>
          </w:p>
          <w:tbl>
            <w:tblPr>
              <w:tblStyle w:val="TableGrid"/>
              <w:tblW w:w="6984" w:type="dxa"/>
              <w:tblInd w:w="432"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28"/>
              <w:gridCol w:w="2328"/>
              <w:gridCol w:w="2328"/>
            </w:tblGrid>
            <w:tr w:rsidR="00AF28D2" w:rsidRPr="00D07A82" w:rsidTr="00C541D7">
              <w:tc>
                <w:tcPr>
                  <w:tcW w:w="2328" w:type="dxa"/>
                  <w:vAlign w:val="center"/>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Species</w:t>
                  </w:r>
                </w:p>
              </w:tc>
              <w:tc>
                <w:tcPr>
                  <w:tcW w:w="2328" w:type="dxa"/>
                  <w:vAlign w:val="center"/>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Cultured cells </w:t>
                  </w:r>
                </w:p>
              </w:tc>
              <w:tc>
                <w:tcPr>
                  <w:tcW w:w="2328" w:type="dxa"/>
                  <w:vAlign w:val="center"/>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Human plasma </w:t>
                  </w:r>
                </w:p>
              </w:tc>
            </w:tr>
            <w:tr w:rsidR="00AF28D2" w:rsidRPr="00D07A82" w:rsidTr="00C541D7">
              <w:tc>
                <w:tcPr>
                  <w:tcW w:w="2328" w:type="dxa"/>
                </w:tcPr>
                <w:p w:rsidR="00AF28D2" w:rsidRPr="00D07A82" w:rsidRDefault="00C541D7" w:rsidP="00D07A82">
                  <w:pPr>
                    <w:jc w:val="center"/>
                    <w:rPr>
                      <w:rFonts w:ascii="Calibri" w:hAnsi="Calibri" w:cs="Calibri"/>
                      <w:bCs/>
                      <w:sz w:val="18"/>
                      <w:szCs w:val="18"/>
                    </w:rPr>
                  </w:pPr>
                  <w:r w:rsidRPr="00D07A82">
                    <w:rPr>
                      <w:rFonts w:ascii="Calibri" w:hAnsi="Calibri" w:cs="Calibri"/>
                      <w:bCs/>
                      <w:sz w:val="18"/>
                      <w:szCs w:val="18"/>
                    </w:rPr>
                    <w:t>Cer 16:0</w:t>
                  </w:r>
                </w:p>
              </w:tc>
              <w:tc>
                <w:tcPr>
                  <w:tcW w:w="2328" w:type="dxa"/>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0 - </w:t>
                  </w:r>
                  <w:r w:rsidR="004C4345" w:rsidRPr="00D07A82">
                    <w:rPr>
                      <w:rFonts w:ascii="Calibri" w:hAnsi="Calibri" w:cs="Calibri"/>
                      <w:bCs/>
                      <w:sz w:val="18"/>
                      <w:szCs w:val="18"/>
                    </w:rPr>
                    <w:t>35</w:t>
                  </w:r>
                  <w:r w:rsidRPr="00D07A82">
                    <w:rPr>
                      <w:rFonts w:ascii="Calibri" w:hAnsi="Calibri" w:cs="Calibri"/>
                      <w:bCs/>
                      <w:sz w:val="18"/>
                      <w:szCs w:val="18"/>
                    </w:rPr>
                    <w:t xml:space="preserve"> pmol</w:t>
                  </w:r>
                </w:p>
              </w:tc>
              <w:tc>
                <w:tcPr>
                  <w:tcW w:w="2328" w:type="dxa"/>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0 - </w:t>
                  </w:r>
                  <w:r w:rsidR="004C4345" w:rsidRPr="00D07A82">
                    <w:rPr>
                      <w:rFonts w:ascii="Calibri" w:hAnsi="Calibri" w:cs="Calibri"/>
                      <w:bCs/>
                      <w:sz w:val="18"/>
                      <w:szCs w:val="18"/>
                    </w:rPr>
                    <w:t>50</w:t>
                  </w:r>
                  <w:r w:rsidRPr="00D07A82">
                    <w:rPr>
                      <w:rFonts w:ascii="Calibri" w:hAnsi="Calibri" w:cs="Calibri"/>
                      <w:bCs/>
                      <w:sz w:val="18"/>
                      <w:szCs w:val="18"/>
                    </w:rPr>
                    <w:t xml:space="preserve"> pmol</w:t>
                  </w:r>
                </w:p>
              </w:tc>
            </w:tr>
            <w:tr w:rsidR="00AF28D2" w:rsidRPr="00D07A82" w:rsidTr="00C541D7">
              <w:tc>
                <w:tcPr>
                  <w:tcW w:w="2328" w:type="dxa"/>
                </w:tcPr>
                <w:p w:rsidR="00AF28D2" w:rsidRPr="00D07A82" w:rsidRDefault="00C541D7" w:rsidP="00D07A82">
                  <w:pPr>
                    <w:jc w:val="center"/>
                    <w:rPr>
                      <w:rFonts w:ascii="Calibri" w:hAnsi="Calibri" w:cs="Calibri"/>
                      <w:bCs/>
                      <w:sz w:val="18"/>
                      <w:szCs w:val="18"/>
                    </w:rPr>
                  </w:pPr>
                  <w:r w:rsidRPr="00D07A82">
                    <w:rPr>
                      <w:rFonts w:ascii="Calibri" w:hAnsi="Calibri" w:cs="Calibri"/>
                      <w:bCs/>
                      <w:sz w:val="18"/>
                      <w:szCs w:val="18"/>
                    </w:rPr>
                    <w:t>Cer 18:0</w:t>
                  </w:r>
                </w:p>
              </w:tc>
              <w:tc>
                <w:tcPr>
                  <w:tcW w:w="2328" w:type="dxa"/>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0 - </w:t>
                  </w:r>
                  <w:r w:rsidR="004C4345" w:rsidRPr="00D07A82">
                    <w:rPr>
                      <w:rFonts w:ascii="Calibri" w:hAnsi="Calibri" w:cs="Calibri"/>
                      <w:bCs/>
                      <w:sz w:val="18"/>
                      <w:szCs w:val="18"/>
                    </w:rPr>
                    <w:t>35</w:t>
                  </w:r>
                  <w:r w:rsidRPr="00D07A82">
                    <w:rPr>
                      <w:rFonts w:ascii="Calibri" w:hAnsi="Calibri" w:cs="Calibri"/>
                      <w:bCs/>
                      <w:sz w:val="18"/>
                      <w:szCs w:val="18"/>
                    </w:rPr>
                    <w:t xml:space="preserve"> pmol</w:t>
                  </w:r>
                </w:p>
              </w:tc>
              <w:tc>
                <w:tcPr>
                  <w:tcW w:w="2328" w:type="dxa"/>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0 - </w:t>
                  </w:r>
                  <w:r w:rsidR="004C4345" w:rsidRPr="00D07A82">
                    <w:rPr>
                      <w:rFonts w:ascii="Calibri" w:hAnsi="Calibri" w:cs="Calibri"/>
                      <w:bCs/>
                      <w:sz w:val="18"/>
                      <w:szCs w:val="18"/>
                    </w:rPr>
                    <w:t>50</w:t>
                  </w:r>
                  <w:r w:rsidRPr="00D07A82">
                    <w:rPr>
                      <w:rFonts w:ascii="Calibri" w:hAnsi="Calibri" w:cs="Calibri"/>
                      <w:bCs/>
                      <w:sz w:val="18"/>
                      <w:szCs w:val="18"/>
                    </w:rPr>
                    <w:t xml:space="preserve"> pmol</w:t>
                  </w:r>
                </w:p>
              </w:tc>
            </w:tr>
            <w:tr w:rsidR="00AF28D2" w:rsidRPr="00D07A82" w:rsidTr="00C541D7">
              <w:tc>
                <w:tcPr>
                  <w:tcW w:w="2328" w:type="dxa"/>
                </w:tcPr>
                <w:p w:rsidR="00AF28D2" w:rsidRPr="00D07A82" w:rsidRDefault="00C541D7" w:rsidP="00D07A82">
                  <w:pPr>
                    <w:jc w:val="center"/>
                    <w:rPr>
                      <w:rFonts w:ascii="Calibri" w:hAnsi="Calibri" w:cs="Calibri"/>
                      <w:bCs/>
                      <w:sz w:val="18"/>
                      <w:szCs w:val="18"/>
                    </w:rPr>
                  </w:pPr>
                  <w:r w:rsidRPr="00D07A82">
                    <w:rPr>
                      <w:rFonts w:ascii="Calibri" w:hAnsi="Calibri" w:cs="Calibri"/>
                      <w:bCs/>
                      <w:sz w:val="18"/>
                      <w:szCs w:val="18"/>
                    </w:rPr>
                    <w:t>Cer 20:0</w:t>
                  </w:r>
                </w:p>
              </w:tc>
              <w:tc>
                <w:tcPr>
                  <w:tcW w:w="2328" w:type="dxa"/>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0 - </w:t>
                  </w:r>
                  <w:r w:rsidR="004C4345" w:rsidRPr="00D07A82">
                    <w:rPr>
                      <w:rFonts w:ascii="Calibri" w:hAnsi="Calibri" w:cs="Calibri"/>
                      <w:bCs/>
                      <w:sz w:val="18"/>
                      <w:szCs w:val="18"/>
                    </w:rPr>
                    <w:t>35</w:t>
                  </w:r>
                  <w:r w:rsidRPr="00D07A82">
                    <w:rPr>
                      <w:rFonts w:ascii="Calibri" w:hAnsi="Calibri" w:cs="Calibri"/>
                      <w:bCs/>
                      <w:sz w:val="18"/>
                      <w:szCs w:val="18"/>
                    </w:rPr>
                    <w:t xml:space="preserve"> pmol</w:t>
                  </w:r>
                </w:p>
              </w:tc>
              <w:tc>
                <w:tcPr>
                  <w:tcW w:w="2328" w:type="dxa"/>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0 - </w:t>
                  </w:r>
                  <w:r w:rsidR="004C4345" w:rsidRPr="00D07A82">
                    <w:rPr>
                      <w:rFonts w:ascii="Calibri" w:hAnsi="Calibri" w:cs="Calibri"/>
                      <w:bCs/>
                      <w:sz w:val="18"/>
                      <w:szCs w:val="18"/>
                    </w:rPr>
                    <w:t>50</w:t>
                  </w:r>
                  <w:r w:rsidRPr="00D07A82">
                    <w:rPr>
                      <w:rFonts w:ascii="Calibri" w:hAnsi="Calibri" w:cs="Calibri"/>
                      <w:bCs/>
                      <w:sz w:val="18"/>
                      <w:szCs w:val="18"/>
                    </w:rPr>
                    <w:t xml:space="preserve"> pmol</w:t>
                  </w:r>
                </w:p>
              </w:tc>
            </w:tr>
            <w:tr w:rsidR="00AF28D2" w:rsidRPr="00D07A82" w:rsidTr="00C541D7">
              <w:tc>
                <w:tcPr>
                  <w:tcW w:w="2328" w:type="dxa"/>
                </w:tcPr>
                <w:p w:rsidR="00AF28D2" w:rsidRPr="00D07A82" w:rsidRDefault="00C541D7" w:rsidP="00D07A82">
                  <w:pPr>
                    <w:jc w:val="center"/>
                    <w:rPr>
                      <w:rFonts w:ascii="Calibri" w:hAnsi="Calibri" w:cs="Calibri"/>
                      <w:bCs/>
                      <w:sz w:val="18"/>
                      <w:szCs w:val="18"/>
                    </w:rPr>
                  </w:pPr>
                  <w:r w:rsidRPr="00D07A82">
                    <w:rPr>
                      <w:rFonts w:ascii="Calibri" w:hAnsi="Calibri" w:cs="Calibri"/>
                      <w:bCs/>
                      <w:sz w:val="18"/>
                      <w:szCs w:val="18"/>
                    </w:rPr>
                    <w:t>Cer 24:1</w:t>
                  </w:r>
                </w:p>
              </w:tc>
              <w:tc>
                <w:tcPr>
                  <w:tcW w:w="2328" w:type="dxa"/>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0 - </w:t>
                  </w:r>
                  <w:r w:rsidR="004C4345" w:rsidRPr="00D07A82">
                    <w:rPr>
                      <w:rFonts w:ascii="Calibri" w:hAnsi="Calibri" w:cs="Calibri"/>
                      <w:bCs/>
                      <w:sz w:val="18"/>
                      <w:szCs w:val="18"/>
                    </w:rPr>
                    <w:t>35</w:t>
                  </w:r>
                  <w:r w:rsidRPr="00D07A82">
                    <w:rPr>
                      <w:rFonts w:ascii="Calibri" w:hAnsi="Calibri" w:cs="Calibri"/>
                      <w:bCs/>
                      <w:sz w:val="18"/>
                      <w:szCs w:val="18"/>
                    </w:rPr>
                    <w:t xml:space="preserve"> pmol</w:t>
                  </w:r>
                </w:p>
              </w:tc>
              <w:tc>
                <w:tcPr>
                  <w:tcW w:w="2328" w:type="dxa"/>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0 - </w:t>
                  </w:r>
                  <w:r w:rsidR="004C4345" w:rsidRPr="00D07A82">
                    <w:rPr>
                      <w:rFonts w:ascii="Calibri" w:hAnsi="Calibri" w:cs="Calibri"/>
                      <w:bCs/>
                      <w:sz w:val="18"/>
                      <w:szCs w:val="18"/>
                    </w:rPr>
                    <w:t>50</w:t>
                  </w:r>
                  <w:r w:rsidRPr="00D07A82">
                    <w:rPr>
                      <w:rFonts w:ascii="Calibri" w:hAnsi="Calibri" w:cs="Calibri"/>
                      <w:bCs/>
                      <w:sz w:val="18"/>
                      <w:szCs w:val="18"/>
                    </w:rPr>
                    <w:t xml:space="preserve"> pmol</w:t>
                  </w:r>
                </w:p>
              </w:tc>
            </w:tr>
            <w:tr w:rsidR="00AF28D2" w:rsidRPr="00D07A82" w:rsidTr="00C541D7">
              <w:tc>
                <w:tcPr>
                  <w:tcW w:w="2328" w:type="dxa"/>
                </w:tcPr>
                <w:p w:rsidR="00AF28D2" w:rsidRPr="00D07A82" w:rsidRDefault="00C541D7" w:rsidP="00D07A82">
                  <w:pPr>
                    <w:jc w:val="center"/>
                    <w:rPr>
                      <w:rFonts w:ascii="Calibri" w:hAnsi="Calibri" w:cs="Calibri"/>
                      <w:bCs/>
                      <w:sz w:val="18"/>
                      <w:szCs w:val="18"/>
                    </w:rPr>
                  </w:pPr>
                  <w:r w:rsidRPr="00D07A82">
                    <w:rPr>
                      <w:rFonts w:ascii="Calibri" w:hAnsi="Calibri" w:cs="Calibri"/>
                      <w:bCs/>
                      <w:sz w:val="18"/>
                      <w:szCs w:val="18"/>
                    </w:rPr>
                    <w:t>Cer 24:0</w:t>
                  </w:r>
                </w:p>
              </w:tc>
              <w:tc>
                <w:tcPr>
                  <w:tcW w:w="2328" w:type="dxa"/>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0 - </w:t>
                  </w:r>
                  <w:r w:rsidR="004C4345" w:rsidRPr="00D07A82">
                    <w:rPr>
                      <w:rFonts w:ascii="Calibri" w:hAnsi="Calibri" w:cs="Calibri"/>
                      <w:bCs/>
                      <w:sz w:val="18"/>
                      <w:szCs w:val="18"/>
                    </w:rPr>
                    <w:t>35</w:t>
                  </w:r>
                  <w:r w:rsidRPr="00D07A82">
                    <w:rPr>
                      <w:rFonts w:ascii="Calibri" w:hAnsi="Calibri" w:cs="Calibri"/>
                      <w:bCs/>
                      <w:sz w:val="18"/>
                      <w:szCs w:val="18"/>
                    </w:rPr>
                    <w:t xml:space="preserve"> pmol</w:t>
                  </w:r>
                </w:p>
              </w:tc>
              <w:tc>
                <w:tcPr>
                  <w:tcW w:w="2328" w:type="dxa"/>
                </w:tcPr>
                <w:p w:rsidR="00AF28D2" w:rsidRPr="00D07A82" w:rsidRDefault="00AF28D2" w:rsidP="00D07A82">
                  <w:pPr>
                    <w:jc w:val="center"/>
                    <w:rPr>
                      <w:rFonts w:ascii="Calibri" w:hAnsi="Calibri" w:cs="Calibri"/>
                      <w:bCs/>
                      <w:sz w:val="18"/>
                      <w:szCs w:val="18"/>
                    </w:rPr>
                  </w:pPr>
                  <w:r w:rsidRPr="00D07A82">
                    <w:rPr>
                      <w:rFonts w:ascii="Calibri" w:hAnsi="Calibri" w:cs="Calibri"/>
                      <w:bCs/>
                      <w:sz w:val="18"/>
                      <w:szCs w:val="18"/>
                    </w:rPr>
                    <w:t xml:space="preserve">0 - </w:t>
                  </w:r>
                  <w:r w:rsidR="004C4345" w:rsidRPr="00D07A82">
                    <w:rPr>
                      <w:rFonts w:ascii="Calibri" w:hAnsi="Calibri" w:cs="Calibri"/>
                      <w:bCs/>
                      <w:sz w:val="18"/>
                      <w:szCs w:val="18"/>
                    </w:rPr>
                    <w:t>50</w:t>
                  </w:r>
                  <w:r w:rsidRPr="00D07A82">
                    <w:rPr>
                      <w:rFonts w:ascii="Calibri" w:hAnsi="Calibri" w:cs="Calibri"/>
                      <w:bCs/>
                      <w:sz w:val="18"/>
                      <w:szCs w:val="18"/>
                    </w:rPr>
                    <w:t xml:space="preserve"> pmol</w:t>
                  </w:r>
                </w:p>
              </w:tc>
            </w:tr>
          </w:tbl>
          <w:p w:rsidR="00AF28D2" w:rsidRPr="00D07A82" w:rsidRDefault="00AF28D2" w:rsidP="00D07A82">
            <w:pPr>
              <w:rPr>
                <w:rFonts w:ascii="Calibri" w:hAnsi="Calibri" w:cs="Calibri"/>
                <w:sz w:val="18"/>
                <w:szCs w:val="18"/>
                <w:lang w:val="en-GB"/>
              </w:rPr>
            </w:pPr>
          </w:p>
        </w:tc>
      </w:tr>
      <w:tr w:rsidR="00AF28D2" w:rsidRPr="00D07A82" w:rsidTr="00C541D7">
        <w:tc>
          <w:tcPr>
            <w:tcW w:w="1410" w:type="dxa"/>
          </w:tcPr>
          <w:p w:rsidR="00AF28D2" w:rsidRPr="00D07A82" w:rsidRDefault="00AF28D2" w:rsidP="00D07A82">
            <w:pPr>
              <w:jc w:val="center"/>
              <w:rPr>
                <w:rFonts w:ascii="Calibri" w:hAnsi="Calibri" w:cs="Calibri"/>
                <w:sz w:val="18"/>
                <w:szCs w:val="18"/>
              </w:rPr>
            </w:pPr>
            <w:r w:rsidRPr="00D07A82">
              <w:rPr>
                <w:rFonts w:ascii="Calibri" w:hAnsi="Calibri" w:cs="Calibri"/>
                <w:sz w:val="18"/>
                <w:szCs w:val="18"/>
              </w:rPr>
              <w:t>Method validation</w:t>
            </w:r>
          </w:p>
        </w:tc>
        <w:tc>
          <w:tcPr>
            <w:tcW w:w="7632" w:type="dxa"/>
          </w:tcPr>
          <w:p w:rsidR="00AF28D2" w:rsidRPr="00D07A82" w:rsidRDefault="00AF28D2" w:rsidP="00D07A82">
            <w:pPr>
              <w:rPr>
                <w:rFonts w:ascii="Calibri" w:hAnsi="Calibri" w:cs="Calibri"/>
                <w:sz w:val="18"/>
                <w:szCs w:val="18"/>
                <w:lang w:val="en-GB"/>
              </w:rPr>
            </w:pPr>
            <w:r w:rsidRPr="00D07A82">
              <w:rPr>
                <w:rFonts w:ascii="Calibri" w:hAnsi="Calibri" w:cs="Calibri"/>
                <w:sz w:val="18"/>
                <w:szCs w:val="18"/>
                <w:lang w:val="en-GB"/>
              </w:rPr>
              <w:t xml:space="preserve">Precision </w:t>
            </w:r>
          </w:p>
          <w:p w:rsidR="00AF28D2" w:rsidRPr="00D07A82" w:rsidRDefault="004C4345" w:rsidP="00D07A82">
            <w:pPr>
              <w:numPr>
                <w:ilvl w:val="0"/>
                <w:numId w:val="1"/>
              </w:numPr>
              <w:rPr>
                <w:rFonts w:ascii="Calibri" w:hAnsi="Calibri" w:cs="Calibri"/>
                <w:sz w:val="18"/>
                <w:szCs w:val="18"/>
                <w:lang w:val="en-GB"/>
              </w:rPr>
            </w:pPr>
            <w:r w:rsidRPr="00D07A82">
              <w:rPr>
                <w:rFonts w:ascii="Calibri" w:hAnsi="Calibri" w:cs="Calibri"/>
                <w:sz w:val="18"/>
                <w:szCs w:val="18"/>
                <w:lang w:val="en-GB"/>
              </w:rPr>
              <w:t>CV over all: below 10% in plasma samples</w:t>
            </w:r>
            <w:r w:rsidR="00AF28D2" w:rsidRPr="00D07A82">
              <w:rPr>
                <w:rFonts w:ascii="Calibri" w:hAnsi="Calibri" w:cs="Calibri"/>
                <w:sz w:val="18"/>
                <w:szCs w:val="18"/>
                <w:lang w:val="en-GB"/>
              </w:rPr>
              <w:t xml:space="preserve"> </w:t>
            </w:r>
          </w:p>
          <w:p w:rsidR="00AF28D2" w:rsidRPr="00D07A82" w:rsidRDefault="00AF28D2" w:rsidP="00D07A82">
            <w:pPr>
              <w:rPr>
                <w:rFonts w:ascii="Calibri" w:hAnsi="Calibri" w:cs="Calibri"/>
                <w:sz w:val="18"/>
                <w:szCs w:val="18"/>
                <w:lang w:val="en-GB"/>
              </w:rPr>
            </w:pPr>
            <w:r w:rsidRPr="00D07A82">
              <w:rPr>
                <w:rFonts w:ascii="Calibri" w:hAnsi="Calibri" w:cs="Calibri"/>
                <w:sz w:val="18"/>
                <w:szCs w:val="18"/>
                <w:lang w:val="en-GB"/>
              </w:rPr>
              <w:t xml:space="preserve">Detection limit </w:t>
            </w:r>
          </w:p>
          <w:p w:rsidR="00AF28D2" w:rsidRPr="00D07A82" w:rsidRDefault="004C4345" w:rsidP="00D07A82">
            <w:pPr>
              <w:numPr>
                <w:ilvl w:val="0"/>
                <w:numId w:val="1"/>
              </w:numPr>
              <w:rPr>
                <w:rFonts w:ascii="Calibri" w:hAnsi="Calibri" w:cs="Calibri"/>
                <w:sz w:val="18"/>
                <w:szCs w:val="18"/>
                <w:lang w:val="en-GB"/>
              </w:rPr>
            </w:pPr>
            <w:r w:rsidRPr="00D07A82">
              <w:rPr>
                <w:rFonts w:ascii="Calibri" w:hAnsi="Calibri" w:cs="Calibri"/>
                <w:sz w:val="18"/>
                <w:szCs w:val="18"/>
                <w:lang w:val="en-GB"/>
              </w:rPr>
              <w:t xml:space="preserve">0.3 </w:t>
            </w:r>
            <w:proofErr w:type="spellStart"/>
            <w:r w:rsidRPr="00D07A82">
              <w:rPr>
                <w:rFonts w:ascii="Calibri" w:hAnsi="Calibri" w:cs="Calibri"/>
                <w:sz w:val="18"/>
                <w:szCs w:val="18"/>
                <w:lang w:val="en-GB"/>
              </w:rPr>
              <w:t>pmol</w:t>
            </w:r>
            <w:proofErr w:type="spellEnd"/>
            <w:r w:rsidRPr="00D07A82">
              <w:rPr>
                <w:rFonts w:ascii="Calibri" w:hAnsi="Calibri" w:cs="Calibri"/>
                <w:sz w:val="18"/>
                <w:szCs w:val="18"/>
                <w:lang w:val="en-GB"/>
              </w:rPr>
              <w:t xml:space="preserve"> injected amount (in fibroblast lipid extract)</w:t>
            </w:r>
          </w:p>
          <w:p w:rsidR="004C4345" w:rsidRPr="00D07A82" w:rsidRDefault="004C4345" w:rsidP="00D07A82">
            <w:pPr>
              <w:rPr>
                <w:rFonts w:ascii="Calibri" w:hAnsi="Calibri" w:cs="Calibri"/>
                <w:sz w:val="18"/>
                <w:szCs w:val="18"/>
                <w:lang w:val="en-GB"/>
              </w:rPr>
            </w:pPr>
            <w:r w:rsidRPr="00D07A82">
              <w:rPr>
                <w:rFonts w:ascii="Calibri" w:hAnsi="Calibri" w:cs="Calibri"/>
                <w:sz w:val="18"/>
                <w:szCs w:val="18"/>
                <w:lang w:val="en-GB"/>
              </w:rPr>
              <w:t>Recovery</w:t>
            </w:r>
          </w:p>
          <w:p w:rsidR="004C4345" w:rsidRPr="00D07A82" w:rsidRDefault="004C4345" w:rsidP="00D07A82">
            <w:pPr>
              <w:numPr>
                <w:ilvl w:val="0"/>
                <w:numId w:val="1"/>
              </w:numPr>
              <w:rPr>
                <w:rFonts w:ascii="Calibri" w:hAnsi="Calibri" w:cs="Calibri"/>
                <w:sz w:val="18"/>
                <w:szCs w:val="18"/>
                <w:lang w:val="en-GB"/>
              </w:rPr>
            </w:pPr>
            <w:r w:rsidRPr="00D07A82">
              <w:rPr>
                <w:rFonts w:ascii="Calibri" w:hAnsi="Calibri" w:cs="Calibri"/>
                <w:sz w:val="18"/>
                <w:szCs w:val="18"/>
                <w:lang w:val="en-GB"/>
              </w:rPr>
              <w:t xml:space="preserve">Recovery of </w:t>
            </w:r>
            <w:proofErr w:type="spellStart"/>
            <w:r w:rsidRPr="00D07A82">
              <w:rPr>
                <w:rFonts w:ascii="Calibri" w:hAnsi="Calibri" w:cs="Calibri"/>
                <w:sz w:val="18"/>
                <w:szCs w:val="18"/>
                <w:lang w:val="en-GB"/>
              </w:rPr>
              <w:t>Cer</w:t>
            </w:r>
            <w:proofErr w:type="spellEnd"/>
            <w:r w:rsidRPr="00D07A82">
              <w:rPr>
                <w:rFonts w:ascii="Calibri" w:hAnsi="Calibri" w:cs="Calibri"/>
                <w:sz w:val="18"/>
                <w:szCs w:val="18"/>
                <w:lang w:val="en-GB"/>
              </w:rPr>
              <w:t xml:space="preserve"> 6:0 above 90%</w:t>
            </w:r>
          </w:p>
        </w:tc>
      </w:tr>
    </w:tbl>
    <w:p w:rsidR="00D07A82" w:rsidRPr="00D07A82" w:rsidRDefault="00D07A82" w:rsidP="00D07A82">
      <w:pPr>
        <w:pStyle w:val="Bibliography"/>
        <w:spacing w:line="240" w:lineRule="auto"/>
        <w:rPr>
          <w:rFonts w:ascii="Calibri" w:hAnsi="Calibri" w:cs="Calibri"/>
          <w:sz w:val="22"/>
          <w:szCs w:val="22"/>
        </w:rPr>
      </w:pPr>
    </w:p>
    <w:p w:rsidR="00D07A82" w:rsidRPr="00497962" w:rsidRDefault="00D07A82" w:rsidP="00D07A82">
      <w:pPr>
        <w:rPr>
          <w:rFonts w:ascii="Calibri" w:hAnsi="Calibri"/>
          <w:b/>
        </w:rPr>
      </w:pPr>
      <w:r w:rsidRPr="00497962">
        <w:rPr>
          <w:rFonts w:ascii="Calibri" w:hAnsi="Calibri"/>
          <w:b/>
        </w:rPr>
        <w:t>Reference</w:t>
      </w:r>
      <w:r w:rsidR="00497962">
        <w:rPr>
          <w:rFonts w:ascii="Calibri" w:hAnsi="Calibri"/>
          <w:b/>
        </w:rPr>
        <w:t>s</w:t>
      </w:r>
    </w:p>
    <w:p w:rsidR="00D07A82" w:rsidRPr="00D07A82" w:rsidRDefault="00D07A82" w:rsidP="00D07A82">
      <w:pPr>
        <w:pStyle w:val="Bibliography"/>
        <w:spacing w:line="240" w:lineRule="auto"/>
        <w:rPr>
          <w:rFonts w:ascii="Calibri" w:hAnsi="Calibri"/>
          <w:sz w:val="22"/>
        </w:rPr>
      </w:pPr>
      <w:r w:rsidRPr="00D07A82">
        <w:rPr>
          <w:rFonts w:ascii="Calibri" w:hAnsi="Calibri"/>
          <w:sz w:val="22"/>
        </w:rPr>
        <w:t>1.</w:t>
      </w:r>
      <w:r w:rsidRPr="00D07A82">
        <w:rPr>
          <w:rFonts w:ascii="Calibri" w:hAnsi="Calibri"/>
          <w:sz w:val="22"/>
        </w:rPr>
        <w:tab/>
        <w:t xml:space="preserve">Liebisch, G., Drobnik, W., Lieser, B. &amp; Schmitz, G. High-throughput quantification of lysophosphatidylcholine by electrospray ionization tandem mass spectrometry. </w:t>
      </w:r>
      <w:r w:rsidRPr="00D07A82">
        <w:rPr>
          <w:rFonts w:ascii="Calibri" w:hAnsi="Calibri"/>
          <w:i/>
          <w:iCs/>
          <w:sz w:val="22"/>
        </w:rPr>
        <w:t>Clin. Chem.</w:t>
      </w:r>
      <w:r w:rsidRPr="00D07A82">
        <w:rPr>
          <w:rFonts w:ascii="Calibri" w:hAnsi="Calibri"/>
          <w:sz w:val="22"/>
        </w:rPr>
        <w:t xml:space="preserve"> </w:t>
      </w:r>
      <w:r w:rsidRPr="00D07A82">
        <w:rPr>
          <w:rFonts w:ascii="Calibri" w:hAnsi="Calibri"/>
          <w:b/>
          <w:bCs/>
          <w:sz w:val="22"/>
        </w:rPr>
        <w:t>48</w:t>
      </w:r>
      <w:r w:rsidRPr="00D07A82">
        <w:rPr>
          <w:rFonts w:ascii="Calibri" w:hAnsi="Calibri"/>
          <w:sz w:val="22"/>
        </w:rPr>
        <w:t>, 2217–2224 (2002).</w:t>
      </w:r>
    </w:p>
    <w:p w:rsidR="00D07A82" w:rsidRPr="00D07A82" w:rsidRDefault="00D07A82" w:rsidP="00D07A82">
      <w:pPr>
        <w:pStyle w:val="Bibliography"/>
        <w:spacing w:line="240" w:lineRule="auto"/>
        <w:rPr>
          <w:rFonts w:ascii="Calibri" w:hAnsi="Calibri"/>
          <w:sz w:val="22"/>
        </w:rPr>
      </w:pPr>
      <w:r w:rsidRPr="00D07A82">
        <w:rPr>
          <w:rFonts w:ascii="Calibri" w:hAnsi="Calibri"/>
          <w:sz w:val="22"/>
        </w:rPr>
        <w:t>2.</w:t>
      </w:r>
      <w:r w:rsidRPr="00D07A82">
        <w:rPr>
          <w:rFonts w:ascii="Calibri" w:hAnsi="Calibri"/>
          <w:sz w:val="22"/>
        </w:rPr>
        <w:tab/>
        <w:t xml:space="preserve">Bligh, E. G. &amp; Dyer, W. J. A rapid method of total lipid extraction and purification. </w:t>
      </w:r>
      <w:r w:rsidRPr="00D07A82">
        <w:rPr>
          <w:rFonts w:ascii="Calibri" w:hAnsi="Calibri"/>
          <w:i/>
          <w:iCs/>
          <w:sz w:val="22"/>
        </w:rPr>
        <w:t>Can. J. Biochem. Physiol.</w:t>
      </w:r>
      <w:r w:rsidRPr="00D07A82">
        <w:rPr>
          <w:rFonts w:ascii="Calibri" w:hAnsi="Calibri"/>
          <w:sz w:val="22"/>
        </w:rPr>
        <w:t xml:space="preserve"> </w:t>
      </w:r>
      <w:r w:rsidRPr="00D07A82">
        <w:rPr>
          <w:rFonts w:ascii="Calibri" w:hAnsi="Calibri"/>
          <w:b/>
          <w:bCs/>
          <w:sz w:val="22"/>
        </w:rPr>
        <w:t>37</w:t>
      </w:r>
      <w:r w:rsidRPr="00D07A82">
        <w:rPr>
          <w:rFonts w:ascii="Calibri" w:hAnsi="Calibri"/>
          <w:sz w:val="22"/>
        </w:rPr>
        <w:t>, 911–917 (1959).</w:t>
      </w:r>
    </w:p>
    <w:p w:rsidR="00D07A82" w:rsidRPr="00D07A82" w:rsidRDefault="00D07A82" w:rsidP="00D07A82">
      <w:pPr>
        <w:pStyle w:val="Bibliography"/>
        <w:spacing w:line="240" w:lineRule="auto"/>
        <w:rPr>
          <w:rFonts w:ascii="Calibri" w:hAnsi="Calibri"/>
          <w:sz w:val="22"/>
        </w:rPr>
      </w:pPr>
      <w:r w:rsidRPr="00D07A82">
        <w:rPr>
          <w:rFonts w:ascii="Calibri" w:hAnsi="Calibri"/>
          <w:sz w:val="22"/>
        </w:rPr>
        <w:t>3.</w:t>
      </w:r>
      <w:r w:rsidRPr="00D07A82">
        <w:rPr>
          <w:rFonts w:ascii="Calibri" w:hAnsi="Calibri"/>
          <w:sz w:val="22"/>
        </w:rPr>
        <w:tab/>
        <w:t xml:space="preserve">Liebisch, G., Lieser, B., Rathenberg, J., Drobnik, W. &amp; Schmitz, G. High-throughput quantification of phosphatidylcholine and sphingomyelin by electrospray ionization tandem mass spectrometry coupled with isotope correction algorithm. </w:t>
      </w:r>
      <w:r w:rsidRPr="00D07A82">
        <w:rPr>
          <w:rFonts w:ascii="Calibri" w:hAnsi="Calibri"/>
          <w:i/>
          <w:iCs/>
          <w:sz w:val="22"/>
        </w:rPr>
        <w:t>Biochim. Biophys. Acta</w:t>
      </w:r>
      <w:r w:rsidRPr="00D07A82">
        <w:rPr>
          <w:rFonts w:ascii="Calibri" w:hAnsi="Calibri"/>
          <w:sz w:val="22"/>
        </w:rPr>
        <w:t xml:space="preserve"> </w:t>
      </w:r>
      <w:r w:rsidRPr="00D07A82">
        <w:rPr>
          <w:rFonts w:ascii="Calibri" w:hAnsi="Calibri"/>
          <w:b/>
          <w:bCs/>
          <w:sz w:val="22"/>
        </w:rPr>
        <w:t>1686</w:t>
      </w:r>
      <w:r w:rsidRPr="00D07A82">
        <w:rPr>
          <w:rFonts w:ascii="Calibri" w:hAnsi="Calibri"/>
          <w:sz w:val="22"/>
        </w:rPr>
        <w:t>, 108–117 (2004).</w:t>
      </w:r>
    </w:p>
    <w:p w:rsidR="00D07A82" w:rsidRPr="00D07A82" w:rsidRDefault="00D07A82" w:rsidP="00D07A82">
      <w:pPr>
        <w:pStyle w:val="Bibliography"/>
        <w:spacing w:line="240" w:lineRule="auto"/>
        <w:rPr>
          <w:rFonts w:ascii="Calibri" w:hAnsi="Calibri"/>
          <w:sz w:val="22"/>
        </w:rPr>
      </w:pPr>
      <w:r w:rsidRPr="00D07A82">
        <w:rPr>
          <w:rFonts w:ascii="Calibri" w:hAnsi="Calibri"/>
          <w:sz w:val="22"/>
        </w:rPr>
        <w:t>4.</w:t>
      </w:r>
      <w:r w:rsidRPr="00D07A82">
        <w:rPr>
          <w:rFonts w:ascii="Calibri" w:hAnsi="Calibri"/>
          <w:sz w:val="22"/>
        </w:rPr>
        <w:tab/>
        <w:t xml:space="preserve">Zemski Berry, K. A. &amp; Murphy, R. C. Electrospray ionization tandem mass spectrometry of glycerophosphoethanolamine plasmalogen phospholipids. </w:t>
      </w:r>
      <w:r w:rsidRPr="00D07A82">
        <w:rPr>
          <w:rFonts w:ascii="Calibri" w:hAnsi="Calibri"/>
          <w:i/>
          <w:iCs/>
          <w:sz w:val="22"/>
        </w:rPr>
        <w:t>J. Am. Soc. Mass Spectrom.</w:t>
      </w:r>
      <w:r w:rsidRPr="00D07A82">
        <w:rPr>
          <w:rFonts w:ascii="Calibri" w:hAnsi="Calibri"/>
          <w:sz w:val="22"/>
        </w:rPr>
        <w:t xml:space="preserve"> </w:t>
      </w:r>
      <w:r w:rsidRPr="00D07A82">
        <w:rPr>
          <w:rFonts w:ascii="Calibri" w:hAnsi="Calibri"/>
          <w:b/>
          <w:bCs/>
          <w:sz w:val="22"/>
        </w:rPr>
        <w:t>15</w:t>
      </w:r>
      <w:r w:rsidRPr="00D07A82">
        <w:rPr>
          <w:rFonts w:ascii="Calibri" w:hAnsi="Calibri"/>
          <w:sz w:val="22"/>
        </w:rPr>
        <w:t>, 1499–1508 (2004).</w:t>
      </w:r>
    </w:p>
    <w:p w:rsidR="00D07A82" w:rsidRPr="00D07A82" w:rsidRDefault="00D07A82" w:rsidP="00D07A82">
      <w:pPr>
        <w:pStyle w:val="Bibliography"/>
        <w:spacing w:line="240" w:lineRule="auto"/>
        <w:rPr>
          <w:rFonts w:ascii="Calibri" w:hAnsi="Calibri"/>
          <w:sz w:val="22"/>
        </w:rPr>
      </w:pPr>
      <w:r w:rsidRPr="00D07A82">
        <w:rPr>
          <w:rFonts w:ascii="Calibri" w:hAnsi="Calibri"/>
          <w:sz w:val="22"/>
        </w:rPr>
        <w:t>5.</w:t>
      </w:r>
      <w:r w:rsidRPr="00D07A82">
        <w:rPr>
          <w:rFonts w:ascii="Calibri" w:hAnsi="Calibri"/>
          <w:sz w:val="22"/>
        </w:rPr>
        <w:tab/>
        <w:t xml:space="preserve">Brügger, B., Erben, G., Sandhoff, R., Wieland, F. T. &amp; Lehmann, W. D. Quantitative analysis of biological membrane lipids at the low picomole level by nano-electrospray ionization tandem mass spectrometry. </w:t>
      </w:r>
      <w:r w:rsidRPr="00D07A82">
        <w:rPr>
          <w:rFonts w:ascii="Calibri" w:hAnsi="Calibri"/>
          <w:i/>
          <w:iCs/>
          <w:sz w:val="22"/>
        </w:rPr>
        <w:t>Proc. Natl. Acad. Sci. U. S. A.</w:t>
      </w:r>
      <w:r w:rsidRPr="00D07A82">
        <w:rPr>
          <w:rFonts w:ascii="Calibri" w:hAnsi="Calibri"/>
          <w:sz w:val="22"/>
        </w:rPr>
        <w:t xml:space="preserve"> </w:t>
      </w:r>
      <w:r w:rsidRPr="00D07A82">
        <w:rPr>
          <w:rFonts w:ascii="Calibri" w:hAnsi="Calibri"/>
          <w:b/>
          <w:bCs/>
          <w:sz w:val="22"/>
        </w:rPr>
        <w:t>94</w:t>
      </w:r>
      <w:r w:rsidRPr="00D07A82">
        <w:rPr>
          <w:rFonts w:ascii="Calibri" w:hAnsi="Calibri"/>
          <w:sz w:val="22"/>
        </w:rPr>
        <w:t>, 2339–2344 (1997).</w:t>
      </w:r>
    </w:p>
    <w:p w:rsidR="00D07A82" w:rsidRPr="00D07A82" w:rsidRDefault="00D07A82" w:rsidP="00D07A82">
      <w:pPr>
        <w:pStyle w:val="Bibliography"/>
        <w:spacing w:line="240" w:lineRule="auto"/>
        <w:rPr>
          <w:rFonts w:ascii="Calibri" w:hAnsi="Calibri"/>
          <w:sz w:val="22"/>
        </w:rPr>
      </w:pPr>
      <w:r w:rsidRPr="00D07A82">
        <w:rPr>
          <w:rFonts w:ascii="Calibri" w:hAnsi="Calibri"/>
          <w:sz w:val="22"/>
        </w:rPr>
        <w:t>6.</w:t>
      </w:r>
      <w:r w:rsidRPr="00D07A82">
        <w:rPr>
          <w:rFonts w:ascii="Calibri" w:hAnsi="Calibri"/>
          <w:sz w:val="22"/>
        </w:rPr>
        <w:tab/>
        <w:t xml:space="preserve">Liebisch, G. </w:t>
      </w:r>
      <w:r w:rsidRPr="00D07A82">
        <w:rPr>
          <w:rFonts w:ascii="Calibri" w:hAnsi="Calibri"/>
          <w:i/>
          <w:iCs/>
          <w:sz w:val="22"/>
        </w:rPr>
        <w:t>et al.</w:t>
      </w:r>
      <w:r w:rsidRPr="00D07A82">
        <w:rPr>
          <w:rFonts w:ascii="Calibri" w:hAnsi="Calibri"/>
          <w:sz w:val="22"/>
        </w:rPr>
        <w:t xml:space="preserve"> Quantitative measurement of different ceramide species from crude cellular extracts by electrospray ionization tandem mass spectrometry (ESI-MS/MS). </w:t>
      </w:r>
      <w:r w:rsidRPr="00D07A82">
        <w:rPr>
          <w:rFonts w:ascii="Calibri" w:hAnsi="Calibri"/>
          <w:i/>
          <w:iCs/>
          <w:sz w:val="22"/>
        </w:rPr>
        <w:t>J. Lipid Res.</w:t>
      </w:r>
      <w:r w:rsidRPr="00D07A82">
        <w:rPr>
          <w:rFonts w:ascii="Calibri" w:hAnsi="Calibri"/>
          <w:sz w:val="22"/>
        </w:rPr>
        <w:t xml:space="preserve"> </w:t>
      </w:r>
      <w:r w:rsidRPr="00D07A82">
        <w:rPr>
          <w:rFonts w:ascii="Calibri" w:hAnsi="Calibri"/>
          <w:b/>
          <w:bCs/>
          <w:sz w:val="22"/>
        </w:rPr>
        <w:t>40</w:t>
      </w:r>
      <w:r w:rsidRPr="00D07A82">
        <w:rPr>
          <w:rFonts w:ascii="Calibri" w:hAnsi="Calibri"/>
          <w:sz w:val="22"/>
        </w:rPr>
        <w:t>, 1539–1546 (1999).</w:t>
      </w:r>
    </w:p>
    <w:p w:rsidR="00D538FD" w:rsidRPr="00D07A82" w:rsidRDefault="00D538FD" w:rsidP="00D07A82">
      <w:pPr>
        <w:rPr>
          <w:rFonts w:ascii="Calibri" w:hAnsi="Calibri" w:cs="Calibri"/>
          <w:sz w:val="22"/>
          <w:szCs w:val="22"/>
        </w:rPr>
      </w:pPr>
    </w:p>
    <w:sectPr w:rsidR="00D538FD" w:rsidRPr="00D07A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715F97"/>
    <w:multiLevelType w:val="hybridMultilevel"/>
    <w:tmpl w:val="FE6AEB4C"/>
    <w:lvl w:ilvl="0" w:tplc="E7A40FC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B37B92"/>
    <w:multiLevelType w:val="hybridMultilevel"/>
    <w:tmpl w:val="C19AA360"/>
    <w:lvl w:ilvl="0" w:tplc="E7A40FC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DB1770"/>
    <w:multiLevelType w:val="hybridMultilevel"/>
    <w:tmpl w:val="C8F273C8"/>
    <w:lvl w:ilvl="0" w:tplc="E7A40FC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DB26E4"/>
    <w:multiLevelType w:val="hybridMultilevel"/>
    <w:tmpl w:val="52A4F472"/>
    <w:lvl w:ilvl="0" w:tplc="E7A40FC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EE2B40"/>
    <w:multiLevelType w:val="hybridMultilevel"/>
    <w:tmpl w:val="C944B292"/>
    <w:lvl w:ilvl="0" w:tplc="E7A40FC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785F7C"/>
    <w:multiLevelType w:val="hybridMultilevel"/>
    <w:tmpl w:val="DE6A0AA2"/>
    <w:lvl w:ilvl="0" w:tplc="E7A40FC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F9380E"/>
    <w:multiLevelType w:val="hybridMultilevel"/>
    <w:tmpl w:val="865033C6"/>
    <w:lvl w:ilvl="0" w:tplc="E7A40FC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8FD"/>
    <w:rsid w:val="00391DC6"/>
    <w:rsid w:val="0043622D"/>
    <w:rsid w:val="00497962"/>
    <w:rsid w:val="004C4345"/>
    <w:rsid w:val="005D2111"/>
    <w:rsid w:val="00790B4C"/>
    <w:rsid w:val="009222E5"/>
    <w:rsid w:val="009E3F36"/>
    <w:rsid w:val="00AF28D2"/>
    <w:rsid w:val="00B54EA6"/>
    <w:rsid w:val="00C541D7"/>
    <w:rsid w:val="00D07A82"/>
    <w:rsid w:val="00D473A6"/>
    <w:rsid w:val="00D538FD"/>
    <w:rsid w:val="00FC5D0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F42FD0-E667-4A6B-850E-8A364F350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8FD"/>
    <w:pPr>
      <w:spacing w:after="0" w:line="240" w:lineRule="auto"/>
    </w:pPr>
    <w:rPr>
      <w:rFonts w:ascii="Times New Roman" w:eastAsia="Times New Roman" w:hAnsi="Times New Roman" w:cs="Times New Roman"/>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atharina">
    <w:name w:val="Katharina"/>
    <w:basedOn w:val="Normal"/>
    <w:link w:val="KatharinaZchn"/>
    <w:rsid w:val="00D538FD"/>
    <w:pPr>
      <w:spacing w:line="360" w:lineRule="auto"/>
      <w:jc w:val="both"/>
    </w:pPr>
    <w:rPr>
      <w:rFonts w:ascii="Arial" w:hAnsi="Arial"/>
      <w:lang w:val="en-GB"/>
    </w:rPr>
  </w:style>
  <w:style w:type="character" w:customStyle="1" w:styleId="KatharinaZchn">
    <w:name w:val="Katharina Zchn"/>
    <w:basedOn w:val="DefaultParagraphFont"/>
    <w:link w:val="Katharina"/>
    <w:rsid w:val="00D538FD"/>
    <w:rPr>
      <w:rFonts w:ascii="Arial" w:eastAsia="Times New Roman" w:hAnsi="Arial" w:cs="Times New Roman"/>
      <w:sz w:val="24"/>
      <w:szCs w:val="24"/>
      <w:lang w:eastAsia="de-DE"/>
    </w:rPr>
  </w:style>
  <w:style w:type="table" w:styleId="TableGrid">
    <w:name w:val="Table Grid"/>
    <w:basedOn w:val="TableNormal"/>
    <w:rsid w:val="00D538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538FD"/>
    <w:rPr>
      <w:color w:val="0000FF"/>
      <w:u w:val="single"/>
    </w:rPr>
  </w:style>
  <w:style w:type="character" w:styleId="FollowedHyperlink">
    <w:name w:val="FollowedHyperlink"/>
    <w:basedOn w:val="DefaultParagraphFont"/>
    <w:uiPriority w:val="99"/>
    <w:semiHidden/>
    <w:unhideWhenUsed/>
    <w:rsid w:val="009222E5"/>
    <w:rPr>
      <w:color w:val="954F72" w:themeColor="followedHyperlink"/>
      <w:u w:val="single"/>
    </w:rPr>
  </w:style>
  <w:style w:type="paragraph" w:styleId="Bibliography">
    <w:name w:val="Bibliography"/>
    <w:basedOn w:val="Normal"/>
    <w:next w:val="Normal"/>
    <w:uiPriority w:val="37"/>
    <w:unhideWhenUsed/>
    <w:rsid w:val="00D07A82"/>
    <w:pPr>
      <w:tabs>
        <w:tab w:val="left" w:pos="264"/>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255665">
      <w:bodyDiv w:val="1"/>
      <w:marLeft w:val="0"/>
      <w:marRight w:val="0"/>
      <w:marTop w:val="0"/>
      <w:marBottom w:val="0"/>
      <w:divBdr>
        <w:top w:val="none" w:sz="0" w:space="0" w:color="auto"/>
        <w:left w:val="none" w:sz="0" w:space="0" w:color="auto"/>
        <w:bottom w:val="none" w:sz="0" w:space="0" w:color="auto"/>
        <w:right w:val="none" w:sz="0" w:space="0" w:color="auto"/>
      </w:divBdr>
    </w:div>
    <w:div w:id="201256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pidomicnet.org/index.php/Phosphatidylethanolamine_-_ESI-MS/MS_-_Liebisch_et_al." TargetMode="External"/><Relationship Id="rId3" Type="http://schemas.openxmlformats.org/officeDocument/2006/relationships/settings" Target="settings.xml"/><Relationship Id="rId7" Type="http://schemas.openxmlformats.org/officeDocument/2006/relationships/hyperlink" Target="https://www.lipidomicnet.org/index.php/Phosphatidylcholine_/_Sphingomyelin_-_ESI-MS/MS_-_Liebisch_et_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pidomicnet.org/index.php/Phosphatidylethanolamine-based_plasmalogens_-_ESI-MS/MS_-_Liebisch_et_al." TargetMode="External"/><Relationship Id="rId11" Type="http://schemas.openxmlformats.org/officeDocument/2006/relationships/theme" Target="theme/theme1.xml"/><Relationship Id="rId5" Type="http://schemas.openxmlformats.org/officeDocument/2006/relationships/hyperlink" Target="https://www.lipidomicnet.org/index.php/Lysophosphatidylcholine_-_ESI-MS/MS_-_Liebisch_et_a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pidomicnet.org/index.php/Ceramide_-_ESI-MS/MS_-_Liebisch_et_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6</Pages>
  <Words>3569</Words>
  <Characters>20346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Liu</dc:creator>
  <cp:keywords/>
  <dc:description/>
  <cp:lastModifiedBy>Nivetha K.</cp:lastModifiedBy>
  <cp:revision>12</cp:revision>
  <dcterms:created xsi:type="dcterms:W3CDTF">2021-11-09T11:30:00Z</dcterms:created>
  <dcterms:modified xsi:type="dcterms:W3CDTF">2021-12-25T16:30:00Z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id="l3nBUstd"/&gt;&lt;style id="http://www.zotero.org/styles/nature" hasBibliography="1" bibliographyStyleHasBeenSet="1"/&gt;&lt;prefs&gt;&lt;pref name="fieldType" value="Field"/&gt;&lt;pref name="automaticJournalAbbrevia</vt:lpwstr>
  </property>
  <property fmtid="{D5CDD505-2E9C-101B-9397-08002B2CF9AE}" pid="3" name="ZOTERO_PREF_2">
    <vt:lpwstr>tions" value="true"/&gt;&lt;/prefs&gt;&lt;/data&gt;</vt:lpwstr>
  </property>
</Properties>
</file>