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388" w:rsidRPr="00A10378" w:rsidRDefault="004D6634" w:rsidP="000E1388">
      <w:pPr>
        <w:rPr>
          <w:rFonts w:ascii="Times New Roman" w:hAnsi="Times New Roman" w:cs="Times New Roman"/>
        </w:rPr>
      </w:pPr>
      <w:r w:rsidRPr="00A10378">
        <w:rPr>
          <w:rFonts w:ascii="Times New Roman" w:hAnsi="Times New Roman" w:cs="Times New Roman"/>
        </w:rPr>
        <w:t>S</w:t>
      </w:r>
      <w:r w:rsidR="000E1388" w:rsidRPr="00A10378">
        <w:rPr>
          <w:rFonts w:ascii="Times New Roman" w:hAnsi="Times New Roman" w:cs="Times New Roman"/>
        </w:rPr>
        <w:t xml:space="preserve">upplementary </w:t>
      </w:r>
      <w:r w:rsidR="0040582E">
        <w:rPr>
          <w:rFonts w:ascii="Times New Roman" w:hAnsi="Times New Roman" w:cs="Times New Roman" w:hint="eastAsia"/>
        </w:rPr>
        <w:t>ta</w:t>
      </w:r>
      <w:r w:rsidR="000E1388" w:rsidRPr="00A10378">
        <w:rPr>
          <w:rFonts w:ascii="Times New Roman" w:hAnsi="Times New Roman" w:cs="Times New Roman"/>
        </w:rPr>
        <w:t>ble 1. Demographic information of</w:t>
      </w:r>
      <w:r w:rsidR="00A438CE" w:rsidRPr="00A10378">
        <w:rPr>
          <w:rFonts w:ascii="Times New Roman" w:hAnsi="Times New Roman" w:cs="Times New Roman"/>
        </w:rPr>
        <w:t xml:space="preserve"> advanced </w:t>
      </w:r>
      <w:proofErr w:type="spellStart"/>
      <w:r w:rsidR="00A438CE" w:rsidRPr="00A10378">
        <w:rPr>
          <w:rFonts w:ascii="Times New Roman" w:hAnsi="Times New Roman" w:cs="Times New Roman"/>
        </w:rPr>
        <w:t>hepatocellular</w:t>
      </w:r>
      <w:proofErr w:type="spellEnd"/>
      <w:r w:rsidR="00A438CE" w:rsidRPr="00A10378">
        <w:rPr>
          <w:rFonts w:ascii="Times New Roman" w:hAnsi="Times New Roman" w:cs="Times New Roman"/>
        </w:rPr>
        <w:t xml:space="preserve"> carcinoma patients between different therapy groups (</w:t>
      </w:r>
      <w:proofErr w:type="spellStart"/>
      <w:r w:rsidR="00A438CE" w:rsidRPr="00A10378">
        <w:rPr>
          <w:rFonts w:ascii="Times New Roman" w:hAnsi="Times New Roman" w:cs="Times New Roman"/>
        </w:rPr>
        <w:t>sorafenib</w:t>
      </w:r>
      <w:proofErr w:type="spellEnd"/>
      <w:r w:rsidR="00A438CE" w:rsidRPr="00A10378">
        <w:rPr>
          <w:rFonts w:ascii="Times New Roman" w:hAnsi="Times New Roman" w:cs="Times New Roman"/>
        </w:rPr>
        <w:t xml:space="preserve"> alone, radiotherapy within or after </w:t>
      </w:r>
      <w:proofErr w:type="spellStart"/>
      <w:r w:rsidR="00A438CE" w:rsidRPr="00A10378">
        <w:rPr>
          <w:rFonts w:ascii="Times New Roman" w:hAnsi="Times New Roman" w:cs="Times New Roman"/>
        </w:rPr>
        <w:t>sorafenib</w:t>
      </w:r>
      <w:proofErr w:type="spellEnd"/>
      <w:r w:rsidR="00A438CE" w:rsidRPr="00A10378">
        <w:rPr>
          <w:rFonts w:ascii="Times New Roman" w:hAnsi="Times New Roman" w:cs="Times New Roman"/>
        </w:rPr>
        <w:t xml:space="preserve"> using)</w:t>
      </w:r>
      <w:r w:rsidR="000D0D9E" w:rsidRPr="00A10378">
        <w:rPr>
          <w:rFonts w:ascii="Times New Roman" w:hAnsi="Times New Roman" w:cs="Times New Roman"/>
        </w:rPr>
        <w:t>, n=</w:t>
      </w:r>
      <w:r w:rsidR="00AC48F1">
        <w:rPr>
          <w:rFonts w:ascii="Times New Roman" w:hAnsi="Times New Roman" w:cs="Times New Roman" w:hint="eastAsia"/>
        </w:rPr>
        <w:t xml:space="preserve"> </w:t>
      </w:r>
      <w:r w:rsidR="000D0D9E" w:rsidRPr="00A10378">
        <w:rPr>
          <w:rFonts w:ascii="Times New Roman" w:hAnsi="Times New Roman" w:cs="Times New Roman"/>
        </w:rPr>
        <w:t>4763</w:t>
      </w:r>
      <w:r w:rsidR="00A438CE" w:rsidRPr="00A10378">
        <w:rPr>
          <w:rFonts w:ascii="Times New Roman" w:hAnsi="Times New Roman" w:cs="Times New Roman"/>
        </w:rPr>
        <w:t xml:space="preserve">. </w:t>
      </w:r>
    </w:p>
    <w:p w:rsidR="00F9364E" w:rsidRPr="00A10378" w:rsidRDefault="00F9364E" w:rsidP="000E1388">
      <w:pPr>
        <w:rPr>
          <w:rFonts w:ascii="Times New Roman" w:hAnsi="Times New Roman" w:cs="Times New Roman"/>
        </w:rPr>
      </w:pPr>
    </w:p>
    <w:tbl>
      <w:tblPr>
        <w:tblStyle w:val="aa"/>
        <w:tblW w:w="10158" w:type="dxa"/>
        <w:tblInd w:w="-1026" w:type="dxa"/>
        <w:tblLook w:val="04A0"/>
      </w:tblPr>
      <w:tblGrid>
        <w:gridCol w:w="2809"/>
        <w:gridCol w:w="779"/>
        <w:gridCol w:w="847"/>
        <w:gridCol w:w="854"/>
        <w:gridCol w:w="1417"/>
        <w:gridCol w:w="1055"/>
        <w:gridCol w:w="1385"/>
        <w:gridCol w:w="1012"/>
      </w:tblGrid>
      <w:tr w:rsidR="000E1388" w:rsidRPr="00A10378" w:rsidTr="006617F1">
        <w:tc>
          <w:tcPr>
            <w:tcW w:w="2809" w:type="dxa"/>
            <w:vMerge w:val="restart"/>
          </w:tcPr>
          <w:p w:rsidR="000E1388" w:rsidRPr="00413EBF" w:rsidRDefault="000E1388" w:rsidP="000E1388">
            <w:pPr>
              <w:rPr>
                <w:rFonts w:ascii="Times New Roman" w:hAnsi="Times New Roman" w:cs="Times New Roman"/>
              </w:rPr>
            </w:pPr>
            <w:r w:rsidRPr="00413EBF">
              <w:rPr>
                <w:rFonts w:ascii="Times New Roman" w:hAnsi="Times New Roman" w:cs="Times New Roman"/>
              </w:rPr>
              <w:t>Characteristic</w:t>
            </w:r>
            <w:r w:rsidR="00F9364E" w:rsidRPr="00413EBF">
              <w:rPr>
                <w:rFonts w:ascii="Times New Roman" w:hAnsi="Times New Roman" w:cs="Times New Roman"/>
              </w:rPr>
              <w:t>s</w:t>
            </w:r>
            <w:r w:rsidRPr="00413EB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gridSpan w:val="2"/>
          </w:tcPr>
          <w:p w:rsidR="000E1388" w:rsidRPr="00413EBF" w:rsidRDefault="000E1388" w:rsidP="000E1388">
            <w:pPr>
              <w:jc w:val="center"/>
              <w:rPr>
                <w:rFonts w:ascii="Times New Roman" w:hAnsi="Times New Roman" w:cs="Times New Roman"/>
              </w:rPr>
            </w:pPr>
            <w:r w:rsidRPr="00413EBF">
              <w:rPr>
                <w:rFonts w:ascii="Times New Roman" w:hAnsi="Times New Roman" w:cs="Times New Roman"/>
              </w:rPr>
              <w:t>RT, no</w:t>
            </w:r>
          </w:p>
        </w:tc>
        <w:tc>
          <w:tcPr>
            <w:tcW w:w="0" w:type="auto"/>
            <w:gridSpan w:val="2"/>
          </w:tcPr>
          <w:p w:rsidR="000E1388" w:rsidRPr="00413EBF" w:rsidRDefault="000E1388" w:rsidP="000E1388">
            <w:pPr>
              <w:jc w:val="center"/>
              <w:rPr>
                <w:rFonts w:ascii="Times New Roman" w:hAnsi="Times New Roman" w:cs="Times New Roman"/>
              </w:rPr>
            </w:pPr>
            <w:r w:rsidRPr="00413EBF">
              <w:rPr>
                <w:rFonts w:ascii="Times New Roman" w:hAnsi="Times New Roman" w:cs="Times New Roman"/>
              </w:rPr>
              <w:t xml:space="preserve">After </w:t>
            </w:r>
            <w:proofErr w:type="spellStart"/>
            <w:r w:rsidRPr="00413EBF">
              <w:rPr>
                <w:rFonts w:ascii="Times New Roman" w:hAnsi="Times New Roman" w:cs="Times New Roman"/>
              </w:rPr>
              <w:t>sorafenib</w:t>
            </w:r>
            <w:proofErr w:type="spellEnd"/>
            <w:r w:rsidRPr="00413EBF">
              <w:rPr>
                <w:rFonts w:ascii="Times New Roman" w:hAnsi="Times New Roman" w:cs="Times New Roman"/>
              </w:rPr>
              <w:t xml:space="preserve"> RT</w:t>
            </w:r>
          </w:p>
        </w:tc>
        <w:tc>
          <w:tcPr>
            <w:tcW w:w="0" w:type="auto"/>
            <w:gridSpan w:val="2"/>
          </w:tcPr>
          <w:p w:rsidR="000E1388" w:rsidRPr="00413EBF" w:rsidRDefault="000E1388" w:rsidP="000E1388">
            <w:pPr>
              <w:jc w:val="center"/>
              <w:rPr>
                <w:rFonts w:ascii="Times New Roman" w:hAnsi="Times New Roman" w:cs="Times New Roman"/>
              </w:rPr>
            </w:pPr>
            <w:r w:rsidRPr="00413EBF">
              <w:rPr>
                <w:rFonts w:ascii="Times New Roman" w:hAnsi="Times New Roman" w:cs="Times New Roman"/>
              </w:rPr>
              <w:t xml:space="preserve">Within </w:t>
            </w:r>
            <w:proofErr w:type="spellStart"/>
            <w:r w:rsidRPr="00413EBF">
              <w:rPr>
                <w:rFonts w:ascii="Times New Roman" w:hAnsi="Times New Roman" w:cs="Times New Roman"/>
              </w:rPr>
              <w:t>sorafenib</w:t>
            </w:r>
            <w:proofErr w:type="spellEnd"/>
            <w:r w:rsidRPr="00413EBF">
              <w:rPr>
                <w:rFonts w:ascii="Times New Roman" w:hAnsi="Times New Roman" w:cs="Times New Roman"/>
              </w:rPr>
              <w:t xml:space="preserve"> RT</w:t>
            </w:r>
          </w:p>
        </w:tc>
        <w:tc>
          <w:tcPr>
            <w:tcW w:w="1012" w:type="dxa"/>
            <w:vMerge w:val="restart"/>
          </w:tcPr>
          <w:p w:rsidR="000E1388" w:rsidRPr="00413EBF" w:rsidRDefault="000E1388" w:rsidP="000E1388">
            <w:pPr>
              <w:jc w:val="center"/>
              <w:rPr>
                <w:rFonts w:ascii="Times New Roman" w:hAnsi="Times New Roman" w:cs="Times New Roman"/>
              </w:rPr>
            </w:pPr>
            <w:r w:rsidRPr="00413EBF">
              <w:rPr>
                <w:rFonts w:ascii="Times New Roman" w:hAnsi="Times New Roman" w:cs="Times New Roman"/>
              </w:rPr>
              <w:t>P-value</w:t>
            </w:r>
          </w:p>
        </w:tc>
      </w:tr>
      <w:tr w:rsidR="000E1388" w:rsidRPr="00A10378" w:rsidTr="006617F1">
        <w:tc>
          <w:tcPr>
            <w:tcW w:w="2809" w:type="dxa"/>
            <w:vMerge/>
          </w:tcPr>
          <w:p w:rsidR="000E1388" w:rsidRPr="00413EBF" w:rsidRDefault="000E1388" w:rsidP="000E13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hAnsi="Times New Roman" w:cs="Times New Roman"/>
              </w:rPr>
            </w:pPr>
            <w:r w:rsidRPr="00413EBF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hAnsi="Times New Roman" w:cs="Times New Roman"/>
              </w:rPr>
            </w:pPr>
            <w:r w:rsidRPr="00413E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hAnsi="Times New Roman" w:cs="Times New Roman"/>
              </w:rPr>
            </w:pPr>
            <w:r w:rsidRPr="00413EBF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hAnsi="Times New Roman" w:cs="Times New Roman"/>
              </w:rPr>
            </w:pPr>
            <w:r w:rsidRPr="00413E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hAnsi="Times New Roman" w:cs="Times New Roman"/>
              </w:rPr>
            </w:pPr>
            <w:r w:rsidRPr="00413EBF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hAnsi="Times New Roman" w:cs="Times New Roman"/>
              </w:rPr>
            </w:pPr>
            <w:r w:rsidRPr="00413EBF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12" w:type="dxa"/>
            <w:vMerge/>
          </w:tcPr>
          <w:p w:rsidR="000E1388" w:rsidRPr="00413EBF" w:rsidRDefault="000E1388" w:rsidP="000E13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1388" w:rsidRPr="00A10378" w:rsidTr="006617F1">
        <w:tc>
          <w:tcPr>
            <w:tcW w:w="2809" w:type="dxa"/>
          </w:tcPr>
          <w:p w:rsidR="000E1388" w:rsidRPr="00413EBF" w:rsidRDefault="000E1388" w:rsidP="000E1388">
            <w:pPr>
              <w:rPr>
                <w:rFonts w:ascii="Times New Roman" w:hAnsi="Times New Roman" w:cs="Times New Roman"/>
              </w:rPr>
            </w:pPr>
            <w:r w:rsidRPr="00413EBF">
              <w:rPr>
                <w:rFonts w:ascii="Times New Roman" w:hAnsi="Times New Roman" w:cs="Times New Roman"/>
              </w:rPr>
              <w:t>Overall patients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4107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86.23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74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1.55</w:t>
            </w: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hAnsi="Times New Roman" w:cs="Times New Roman"/>
              </w:rPr>
            </w:pPr>
            <w:r w:rsidRPr="00413EBF">
              <w:rPr>
                <w:rFonts w:ascii="Times New Roman" w:hAnsi="Times New Roman" w:cs="Times New Roman"/>
              </w:rPr>
              <w:t>582</w:t>
            </w: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hAnsi="Times New Roman" w:cs="Times New Roman"/>
              </w:rPr>
            </w:pPr>
            <w:r w:rsidRPr="00413EBF">
              <w:rPr>
                <w:rFonts w:ascii="Times New Roman" w:hAnsi="Times New Roman" w:cs="Times New Roman"/>
              </w:rPr>
              <w:t>12.22</w:t>
            </w:r>
          </w:p>
        </w:tc>
        <w:tc>
          <w:tcPr>
            <w:tcW w:w="1012" w:type="dxa"/>
          </w:tcPr>
          <w:p w:rsidR="000E1388" w:rsidRPr="00413EBF" w:rsidRDefault="000E1388" w:rsidP="000E13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1388" w:rsidRPr="00A10378" w:rsidTr="006617F1">
        <w:tc>
          <w:tcPr>
            <w:tcW w:w="2809" w:type="dxa"/>
          </w:tcPr>
          <w:p w:rsidR="000E1388" w:rsidRPr="00413EBF" w:rsidRDefault="000E1388" w:rsidP="000E1388">
            <w:pPr>
              <w:rPr>
                <w:rFonts w:ascii="Times New Roman" w:hAnsi="Times New Roman" w:cs="Times New Roman"/>
              </w:rPr>
            </w:pPr>
            <w:r w:rsidRPr="00413EBF">
              <w:rPr>
                <w:rFonts w:ascii="Times New Roman" w:hAnsi="Times New Roman" w:cs="Times New Roman"/>
              </w:rPr>
              <w:t>Age groups</w:t>
            </w: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:rsidR="000E1388" w:rsidRPr="00413EBF" w:rsidRDefault="000E1388" w:rsidP="000E1388">
            <w:pPr>
              <w:jc w:val="center"/>
              <w:rPr>
                <w:rFonts w:ascii="Times New Roman" w:hAnsi="Times New Roman" w:cs="Times New Roman"/>
              </w:rPr>
            </w:pPr>
            <w:r w:rsidRPr="00413EBF">
              <w:rPr>
                <w:rFonts w:ascii="Times New Roman" w:hAnsi="Times New Roman" w:cs="Times New Roman"/>
              </w:rPr>
              <w:t>&lt;0.0001</w:t>
            </w:r>
          </w:p>
        </w:tc>
      </w:tr>
      <w:tr w:rsidR="000E1388" w:rsidRPr="00A10378" w:rsidTr="006617F1">
        <w:tc>
          <w:tcPr>
            <w:tcW w:w="2809" w:type="dxa"/>
          </w:tcPr>
          <w:p w:rsidR="000E1388" w:rsidRPr="00413EBF" w:rsidRDefault="000E1388" w:rsidP="000E1388">
            <w:pPr>
              <w:ind w:firstLineChars="50" w:firstLine="120"/>
              <w:rPr>
                <w:rFonts w:ascii="Times New Roman" w:hAnsi="Times New Roman" w:cs="Times New Roman"/>
              </w:rPr>
            </w:pPr>
            <w:r w:rsidRPr="00413EBF">
              <w:rPr>
                <w:rFonts w:ascii="Times New Roman" w:hAnsi="Times New Roman" w:cs="Times New Roman"/>
              </w:rPr>
              <w:t>&lt;35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71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1.73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4.05</w:t>
            </w: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2.92</w:t>
            </w:r>
          </w:p>
        </w:tc>
        <w:tc>
          <w:tcPr>
            <w:tcW w:w="1012" w:type="dxa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</w:p>
        </w:tc>
      </w:tr>
      <w:tr w:rsidR="000E1388" w:rsidRPr="00A10378" w:rsidTr="006617F1">
        <w:tc>
          <w:tcPr>
            <w:tcW w:w="2809" w:type="dxa"/>
          </w:tcPr>
          <w:p w:rsidR="000E1388" w:rsidRPr="00413EBF" w:rsidRDefault="000E1388" w:rsidP="000E1388">
            <w:pPr>
              <w:ind w:firstLineChars="50" w:firstLine="120"/>
              <w:rPr>
                <w:rFonts w:ascii="Times New Roman" w:hAnsi="Times New Roman" w:cs="Times New Roman"/>
              </w:rPr>
            </w:pPr>
            <w:r w:rsidRPr="00413EBF">
              <w:rPr>
                <w:rFonts w:ascii="Times New Roman" w:hAnsi="Times New Roman" w:cs="Times New Roman"/>
              </w:rPr>
              <w:t>35-50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550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13.39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18.92</w:t>
            </w: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128</w:t>
            </w: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21.99</w:t>
            </w:r>
          </w:p>
        </w:tc>
        <w:tc>
          <w:tcPr>
            <w:tcW w:w="1012" w:type="dxa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</w:p>
        </w:tc>
      </w:tr>
      <w:tr w:rsidR="000E1388" w:rsidRPr="00A10378" w:rsidTr="006617F1">
        <w:tc>
          <w:tcPr>
            <w:tcW w:w="2809" w:type="dxa"/>
          </w:tcPr>
          <w:p w:rsidR="000E1388" w:rsidRPr="00413EBF" w:rsidRDefault="000E1388" w:rsidP="000E1388">
            <w:pPr>
              <w:ind w:firstLineChars="50" w:firstLine="120"/>
              <w:rPr>
                <w:rFonts w:ascii="Times New Roman" w:hAnsi="Times New Roman" w:cs="Times New Roman"/>
              </w:rPr>
            </w:pPr>
            <w:r w:rsidRPr="00413EBF">
              <w:rPr>
                <w:rFonts w:ascii="Times New Roman" w:hAnsi="Times New Roman" w:cs="Times New Roman"/>
              </w:rPr>
              <w:t>50-65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1751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42.63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38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51.35</w:t>
            </w: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268</w:t>
            </w: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46.05</w:t>
            </w:r>
          </w:p>
        </w:tc>
        <w:tc>
          <w:tcPr>
            <w:tcW w:w="1012" w:type="dxa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</w:p>
        </w:tc>
      </w:tr>
      <w:tr w:rsidR="000E1388" w:rsidRPr="00A10378" w:rsidTr="006617F1">
        <w:tc>
          <w:tcPr>
            <w:tcW w:w="2809" w:type="dxa"/>
          </w:tcPr>
          <w:p w:rsidR="000E1388" w:rsidRPr="00413EBF" w:rsidRDefault="000E1388" w:rsidP="000E1388">
            <w:pPr>
              <w:ind w:firstLineChars="50" w:firstLine="120"/>
              <w:rPr>
                <w:rFonts w:ascii="Times New Roman" w:hAnsi="Times New Roman" w:cs="Times New Roman"/>
              </w:rPr>
            </w:pPr>
            <w:r w:rsidRPr="00413EBF">
              <w:rPr>
                <w:rFonts w:ascii="Times New Roman" w:hAnsi="Times New Roman" w:cs="Times New Roman"/>
              </w:rPr>
              <w:t>65&gt;=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1735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42.24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0E1388" w:rsidRPr="00413EBF" w:rsidRDefault="005423FD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2</w:t>
            </w:r>
            <w:r w:rsidR="000E1388"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5.68</w:t>
            </w: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169</w:t>
            </w: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29.04</w:t>
            </w:r>
          </w:p>
        </w:tc>
        <w:tc>
          <w:tcPr>
            <w:tcW w:w="1012" w:type="dxa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</w:p>
        </w:tc>
      </w:tr>
      <w:tr w:rsidR="000E1388" w:rsidRPr="00A10378" w:rsidTr="006617F1">
        <w:tc>
          <w:tcPr>
            <w:tcW w:w="2809" w:type="dxa"/>
          </w:tcPr>
          <w:p w:rsidR="000E1388" w:rsidRPr="00413EBF" w:rsidRDefault="000E1388" w:rsidP="000E1388">
            <w:pPr>
              <w:rPr>
                <w:rFonts w:ascii="Times New Roman" w:hAnsi="Times New Roman" w:cs="Times New Roman"/>
              </w:rPr>
            </w:pPr>
            <w:r w:rsidRPr="00413EBF">
              <w:rPr>
                <w:rFonts w:ascii="Times New Roman" w:hAnsi="Times New Roman" w:cs="Times New Roman"/>
              </w:rPr>
              <w:t>Gender, male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3207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78.09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65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87.84</w:t>
            </w: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499</w:t>
            </w: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85.74</w:t>
            </w:r>
          </w:p>
        </w:tc>
        <w:tc>
          <w:tcPr>
            <w:tcW w:w="1012" w:type="dxa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&lt;0.0001</w:t>
            </w:r>
          </w:p>
        </w:tc>
      </w:tr>
      <w:tr w:rsidR="000E1388" w:rsidRPr="00A10378" w:rsidTr="006617F1">
        <w:tc>
          <w:tcPr>
            <w:tcW w:w="2809" w:type="dxa"/>
          </w:tcPr>
          <w:p w:rsidR="000E1388" w:rsidRPr="00413EBF" w:rsidRDefault="000E1388" w:rsidP="000E1388">
            <w:pPr>
              <w:rPr>
                <w:rFonts w:ascii="Times New Roman" w:hAnsi="Times New Roman" w:cs="Times New Roman"/>
              </w:rPr>
            </w:pPr>
            <w:r w:rsidRPr="00413EBF">
              <w:rPr>
                <w:rFonts w:ascii="Times New Roman" w:hAnsi="Times New Roman" w:cs="Times New Roman"/>
              </w:rPr>
              <w:t>H</w:t>
            </w:r>
            <w:r w:rsidR="00F9364E" w:rsidRPr="00413EBF">
              <w:rPr>
                <w:rFonts w:ascii="Times New Roman" w:hAnsi="Times New Roman" w:cs="Times New Roman"/>
              </w:rPr>
              <w:t xml:space="preserve">CC diagnosed to start </w:t>
            </w:r>
            <w:proofErr w:type="spellStart"/>
            <w:r w:rsidR="00F9364E" w:rsidRPr="00413EBF">
              <w:rPr>
                <w:rFonts w:ascii="Times New Roman" w:hAnsi="Times New Roman" w:cs="Times New Roman"/>
              </w:rPr>
              <w:t>sorafenib</w:t>
            </w:r>
            <w:proofErr w:type="spellEnd"/>
            <w:r w:rsidRPr="00413EBF">
              <w:rPr>
                <w:rFonts w:ascii="Times New Roman" w:hAnsi="Times New Roman" w:cs="Times New Roman"/>
              </w:rPr>
              <w:t xml:space="preserve"> </w:t>
            </w:r>
            <w:r w:rsidR="00F9364E" w:rsidRPr="00413EBF">
              <w:rPr>
                <w:rFonts w:ascii="Times New Roman" w:hAnsi="Times New Roman" w:cs="Times New Roman"/>
              </w:rPr>
              <w:t>(</w:t>
            </w:r>
            <w:r w:rsidRPr="00413EBF">
              <w:rPr>
                <w:rFonts w:ascii="Times New Roman" w:hAnsi="Times New Roman" w:cs="Times New Roman"/>
              </w:rPr>
              <w:t>months</w:t>
            </w:r>
            <w:r w:rsidR="00F9364E" w:rsidRPr="00413EB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:rsidR="000E1388" w:rsidRPr="00413EBF" w:rsidRDefault="000E1388" w:rsidP="000E1388">
            <w:pPr>
              <w:jc w:val="center"/>
              <w:rPr>
                <w:rFonts w:ascii="Times New Roman" w:hAnsi="Times New Roman" w:cs="Times New Roman"/>
              </w:rPr>
            </w:pPr>
            <w:r w:rsidRPr="00413EBF">
              <w:rPr>
                <w:rFonts w:ascii="Times New Roman" w:hAnsi="Times New Roman" w:cs="Times New Roman"/>
              </w:rPr>
              <w:t>&lt;0.0001</w:t>
            </w:r>
          </w:p>
        </w:tc>
      </w:tr>
      <w:tr w:rsidR="000E1388" w:rsidRPr="00A10378" w:rsidTr="006617F1">
        <w:tc>
          <w:tcPr>
            <w:tcW w:w="2809" w:type="dxa"/>
          </w:tcPr>
          <w:p w:rsidR="000E1388" w:rsidRPr="00413EBF" w:rsidRDefault="000E1388" w:rsidP="000E1388">
            <w:pPr>
              <w:rPr>
                <w:rFonts w:ascii="Times New Roman" w:hAnsi="Times New Roman" w:cs="Times New Roman"/>
              </w:rPr>
            </w:pPr>
            <w:r w:rsidRPr="00413EBF">
              <w:rPr>
                <w:rFonts w:ascii="Times New Roman" w:hAnsi="Times New Roman" w:cs="Times New Roman"/>
              </w:rPr>
              <w:t xml:space="preserve"> &lt;3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1912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46.55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46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62.16</w:t>
            </w: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516</w:t>
            </w: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88.66</w:t>
            </w:r>
          </w:p>
        </w:tc>
        <w:tc>
          <w:tcPr>
            <w:tcW w:w="1012" w:type="dxa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</w:p>
        </w:tc>
      </w:tr>
      <w:tr w:rsidR="000E1388" w:rsidRPr="00A10378" w:rsidTr="006617F1">
        <w:tc>
          <w:tcPr>
            <w:tcW w:w="2809" w:type="dxa"/>
          </w:tcPr>
          <w:p w:rsidR="000E1388" w:rsidRPr="00413EBF" w:rsidRDefault="000E1388" w:rsidP="000E1388">
            <w:pPr>
              <w:rPr>
                <w:rFonts w:ascii="Times New Roman" w:hAnsi="Times New Roman" w:cs="Times New Roman"/>
              </w:rPr>
            </w:pPr>
            <w:r w:rsidRPr="00413EBF">
              <w:rPr>
                <w:rFonts w:ascii="Times New Roman" w:hAnsi="Times New Roman" w:cs="Times New Roman"/>
              </w:rPr>
              <w:t xml:space="preserve"> 3-6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490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11.93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14.86</w:t>
            </w: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37</w:t>
            </w: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6.36</w:t>
            </w:r>
          </w:p>
        </w:tc>
        <w:tc>
          <w:tcPr>
            <w:tcW w:w="1012" w:type="dxa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</w:p>
        </w:tc>
      </w:tr>
      <w:tr w:rsidR="000E1388" w:rsidRPr="00A10378" w:rsidTr="006617F1">
        <w:tc>
          <w:tcPr>
            <w:tcW w:w="2809" w:type="dxa"/>
          </w:tcPr>
          <w:p w:rsidR="000E1388" w:rsidRPr="00413EBF" w:rsidRDefault="000E1388" w:rsidP="000E1388">
            <w:pPr>
              <w:rPr>
                <w:rFonts w:ascii="Times New Roman" w:hAnsi="Times New Roman" w:cs="Times New Roman"/>
              </w:rPr>
            </w:pPr>
            <w:r w:rsidRPr="00413EBF">
              <w:rPr>
                <w:rFonts w:ascii="Times New Roman" w:hAnsi="Times New Roman" w:cs="Times New Roman"/>
              </w:rPr>
              <w:t xml:space="preserve"> 6-12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602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14.66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16.22</w:t>
            </w: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22</w:t>
            </w: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3.78</w:t>
            </w:r>
          </w:p>
        </w:tc>
        <w:tc>
          <w:tcPr>
            <w:tcW w:w="1012" w:type="dxa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</w:p>
        </w:tc>
      </w:tr>
      <w:tr w:rsidR="000E1388" w:rsidRPr="00A10378" w:rsidTr="006617F1">
        <w:tc>
          <w:tcPr>
            <w:tcW w:w="2809" w:type="dxa"/>
          </w:tcPr>
          <w:p w:rsidR="000E1388" w:rsidRPr="00413EBF" w:rsidRDefault="000E1388" w:rsidP="000E1388">
            <w:pPr>
              <w:rPr>
                <w:rFonts w:ascii="Times New Roman" w:hAnsi="Times New Roman" w:cs="Times New Roman"/>
              </w:rPr>
            </w:pPr>
            <w:r w:rsidRPr="00413EBF">
              <w:rPr>
                <w:rFonts w:ascii="Times New Roman" w:hAnsi="Times New Roman" w:cs="Times New Roman"/>
              </w:rPr>
              <w:t xml:space="preserve"> 12</w:t>
            </w:r>
            <w:r w:rsidRPr="00413EBF">
              <w:rPr>
                <w:rFonts w:ascii="新細明體" w:eastAsia="新細明體" w:hAnsi="新細明體" w:cs="新細明體" w:hint="eastAsia"/>
              </w:rPr>
              <w:t>≧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1103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26.86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6.76</w:t>
            </w: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1.20</w:t>
            </w:r>
          </w:p>
        </w:tc>
        <w:tc>
          <w:tcPr>
            <w:tcW w:w="1012" w:type="dxa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</w:p>
        </w:tc>
      </w:tr>
      <w:tr w:rsidR="000E1388" w:rsidRPr="00A10378" w:rsidTr="006617F1">
        <w:tc>
          <w:tcPr>
            <w:tcW w:w="2809" w:type="dxa"/>
          </w:tcPr>
          <w:p w:rsidR="000E1388" w:rsidRPr="00413EBF" w:rsidRDefault="0040582E" w:rsidP="00F936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Duration of </w:t>
            </w:r>
            <w:proofErr w:type="spellStart"/>
            <w:r>
              <w:rPr>
                <w:rFonts w:ascii="Times New Roman" w:hAnsi="Times New Roman" w:cs="Times New Roman"/>
              </w:rPr>
              <w:t>sorafenib</w:t>
            </w:r>
            <w:proofErr w:type="spellEnd"/>
            <w:r>
              <w:rPr>
                <w:rFonts w:ascii="Times New Roman" w:hAnsi="Times New Roman" w:cs="Times New Roman"/>
              </w:rPr>
              <w:t xml:space="preserve"> us</w:t>
            </w:r>
            <w:r>
              <w:rPr>
                <w:rFonts w:ascii="Times New Roman" w:hAnsi="Times New Roman" w:cs="Times New Roman" w:hint="eastAsia"/>
              </w:rPr>
              <w:t>ing</w:t>
            </w:r>
            <w:r w:rsidR="000E1388" w:rsidRPr="00413EBF">
              <w:rPr>
                <w:rFonts w:ascii="Times New Roman" w:hAnsi="Times New Roman" w:cs="Times New Roman"/>
              </w:rPr>
              <w:t xml:space="preserve"> </w:t>
            </w:r>
            <w:r w:rsidR="00F9364E" w:rsidRPr="00413EBF">
              <w:rPr>
                <w:rFonts w:ascii="Times New Roman" w:hAnsi="Times New Roman" w:cs="Times New Roman"/>
              </w:rPr>
              <w:t>(</w:t>
            </w:r>
            <w:r w:rsidR="000E1388" w:rsidRPr="00413EBF">
              <w:rPr>
                <w:rFonts w:ascii="Times New Roman" w:hAnsi="Times New Roman" w:cs="Times New Roman"/>
              </w:rPr>
              <w:t>months</w:t>
            </w:r>
            <w:r w:rsidR="00F9364E" w:rsidRPr="00413EB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:rsidR="000E1388" w:rsidRPr="00413EBF" w:rsidRDefault="000E1388" w:rsidP="000E1388">
            <w:pPr>
              <w:jc w:val="center"/>
              <w:rPr>
                <w:rFonts w:ascii="Times New Roman" w:hAnsi="Times New Roman" w:cs="Times New Roman"/>
              </w:rPr>
            </w:pPr>
            <w:r w:rsidRPr="00413EBF">
              <w:rPr>
                <w:rFonts w:ascii="Times New Roman" w:hAnsi="Times New Roman" w:cs="Times New Roman"/>
              </w:rPr>
              <w:t>&lt;0.0001</w:t>
            </w:r>
          </w:p>
        </w:tc>
      </w:tr>
      <w:tr w:rsidR="000E1388" w:rsidRPr="00A10378" w:rsidTr="006617F1">
        <w:tc>
          <w:tcPr>
            <w:tcW w:w="2809" w:type="dxa"/>
          </w:tcPr>
          <w:p w:rsidR="000E1388" w:rsidRPr="00413EBF" w:rsidRDefault="000E1388" w:rsidP="000E1388">
            <w:pPr>
              <w:rPr>
                <w:rFonts w:ascii="Times New Roman" w:hAnsi="Times New Roman" w:cs="Times New Roman"/>
              </w:rPr>
            </w:pPr>
            <w:r w:rsidRPr="00413EBF">
              <w:rPr>
                <w:rFonts w:ascii="Times New Roman" w:hAnsi="Times New Roman" w:cs="Times New Roman"/>
              </w:rPr>
              <w:t xml:space="preserve"> </w:t>
            </w:r>
            <w:r w:rsidRPr="00413EBF">
              <w:rPr>
                <w:rFonts w:ascii="新細明體" w:eastAsia="新細明體" w:hAnsi="新細明體" w:cs="新細明體" w:hint="eastAsia"/>
              </w:rPr>
              <w:t>≦</w:t>
            </w:r>
            <w:r w:rsidRPr="00413E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2390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58.19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40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54.05</w:t>
            </w: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180</w:t>
            </w: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30.93</w:t>
            </w:r>
          </w:p>
        </w:tc>
        <w:tc>
          <w:tcPr>
            <w:tcW w:w="1012" w:type="dxa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</w:p>
        </w:tc>
      </w:tr>
      <w:tr w:rsidR="000E1388" w:rsidRPr="00A10378" w:rsidTr="006617F1">
        <w:tc>
          <w:tcPr>
            <w:tcW w:w="2809" w:type="dxa"/>
          </w:tcPr>
          <w:p w:rsidR="000E1388" w:rsidRPr="00413EBF" w:rsidRDefault="000E1388" w:rsidP="000E1388">
            <w:pPr>
              <w:rPr>
                <w:rFonts w:ascii="Times New Roman" w:hAnsi="Times New Roman" w:cs="Times New Roman"/>
              </w:rPr>
            </w:pPr>
            <w:r w:rsidRPr="00413EBF">
              <w:rPr>
                <w:rFonts w:ascii="Times New Roman" w:hAnsi="Times New Roman" w:cs="Times New Roman"/>
              </w:rPr>
              <w:t xml:space="preserve"> 2-4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742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18.07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24.32</w:t>
            </w: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129</w:t>
            </w: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22.16</w:t>
            </w:r>
          </w:p>
        </w:tc>
        <w:tc>
          <w:tcPr>
            <w:tcW w:w="1012" w:type="dxa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</w:p>
        </w:tc>
      </w:tr>
      <w:tr w:rsidR="000E1388" w:rsidRPr="00A10378" w:rsidTr="006617F1">
        <w:tc>
          <w:tcPr>
            <w:tcW w:w="2809" w:type="dxa"/>
          </w:tcPr>
          <w:p w:rsidR="000E1388" w:rsidRPr="00413EBF" w:rsidRDefault="000E1388" w:rsidP="000E1388">
            <w:pPr>
              <w:rPr>
                <w:rFonts w:ascii="Times New Roman" w:hAnsi="Times New Roman" w:cs="Times New Roman"/>
              </w:rPr>
            </w:pPr>
            <w:r w:rsidRPr="00413EBF">
              <w:rPr>
                <w:rFonts w:ascii="Times New Roman" w:hAnsi="Times New Roman" w:cs="Times New Roman"/>
              </w:rPr>
              <w:t xml:space="preserve"> 4-6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294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7.16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4.05</w:t>
            </w: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82</w:t>
            </w: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14.09</w:t>
            </w:r>
          </w:p>
        </w:tc>
        <w:tc>
          <w:tcPr>
            <w:tcW w:w="1012" w:type="dxa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</w:p>
        </w:tc>
      </w:tr>
      <w:tr w:rsidR="000E1388" w:rsidRPr="00A10378" w:rsidTr="006617F1">
        <w:tc>
          <w:tcPr>
            <w:tcW w:w="2809" w:type="dxa"/>
          </w:tcPr>
          <w:p w:rsidR="000E1388" w:rsidRPr="00413EBF" w:rsidRDefault="000E1388" w:rsidP="000E1388">
            <w:pPr>
              <w:rPr>
                <w:rFonts w:ascii="Times New Roman" w:hAnsi="Times New Roman" w:cs="Times New Roman"/>
              </w:rPr>
            </w:pPr>
            <w:r w:rsidRPr="00413EBF">
              <w:rPr>
                <w:rFonts w:ascii="Times New Roman" w:hAnsi="Times New Roman" w:cs="Times New Roman"/>
              </w:rPr>
              <w:t xml:space="preserve"> 6&gt;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681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16.58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17.57</w:t>
            </w: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191</w:t>
            </w: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32.82</w:t>
            </w:r>
          </w:p>
        </w:tc>
        <w:tc>
          <w:tcPr>
            <w:tcW w:w="1012" w:type="dxa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</w:p>
        </w:tc>
      </w:tr>
      <w:tr w:rsidR="000E1388" w:rsidRPr="00A10378" w:rsidTr="006617F1">
        <w:tc>
          <w:tcPr>
            <w:tcW w:w="2809" w:type="dxa"/>
          </w:tcPr>
          <w:p w:rsidR="000E1388" w:rsidRPr="00413EBF" w:rsidRDefault="00413EBF" w:rsidP="00A438CE">
            <w:pPr>
              <w:rPr>
                <w:rFonts w:ascii="Times New Roman" w:hAnsi="Times New Roman" w:cs="Times New Roman"/>
              </w:rPr>
            </w:pPr>
            <w:r w:rsidRPr="00413EBF">
              <w:rPr>
                <w:rFonts w:ascii="Times New Roman" w:hAnsi="Times New Roman" w:cs="Times New Roman" w:hint="eastAsia"/>
              </w:rPr>
              <w:t>Prescribed</w:t>
            </w:r>
            <w:r w:rsidRPr="00413E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3EBF">
              <w:rPr>
                <w:rFonts w:ascii="Times New Roman" w:hAnsi="Times New Roman" w:cs="Times New Roman"/>
              </w:rPr>
              <w:t>sorafenib</w:t>
            </w:r>
            <w:proofErr w:type="spellEnd"/>
            <w:r w:rsidRPr="00413EBF">
              <w:rPr>
                <w:rFonts w:ascii="Times New Roman" w:hAnsi="Times New Roman" w:cs="Times New Roman"/>
              </w:rPr>
              <w:t xml:space="preserve"> dos</w:t>
            </w:r>
            <w:r w:rsidRPr="00413EBF">
              <w:rPr>
                <w:rFonts w:ascii="Times New Roman" w:hAnsi="Times New Roman" w:cs="Times New Roman" w:hint="eastAsia"/>
              </w:rPr>
              <w:t>e</w:t>
            </w:r>
            <w:r w:rsidRPr="00413EBF">
              <w:rPr>
                <w:rFonts w:ascii="Times New Roman" w:hAnsi="Times New Roman" w:cs="Times New Roman"/>
              </w:rPr>
              <w:t xml:space="preserve">, </w:t>
            </w:r>
            <w:r w:rsidRPr="00413EBF">
              <w:rPr>
                <w:rFonts w:ascii="Times New Roman" w:hAnsi="Times New Roman" w:cs="Times New Roman" w:hint="eastAsia"/>
              </w:rPr>
              <w:t>(mg/day)</w:t>
            </w:r>
          </w:p>
        </w:tc>
        <w:tc>
          <w:tcPr>
            <w:tcW w:w="0" w:type="auto"/>
          </w:tcPr>
          <w:p w:rsidR="000E1388" w:rsidRPr="00413EBF" w:rsidRDefault="000E1388" w:rsidP="000E138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0" w:type="auto"/>
          </w:tcPr>
          <w:p w:rsidR="000E1388" w:rsidRPr="00413EBF" w:rsidRDefault="000E1388" w:rsidP="000E138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0" w:type="auto"/>
          </w:tcPr>
          <w:p w:rsidR="000E1388" w:rsidRPr="00413EBF" w:rsidRDefault="000E1388" w:rsidP="000E138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0" w:type="auto"/>
          </w:tcPr>
          <w:p w:rsidR="000E1388" w:rsidRPr="00413EBF" w:rsidRDefault="000E1388" w:rsidP="000E138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0" w:type="auto"/>
          </w:tcPr>
          <w:p w:rsidR="000E1388" w:rsidRPr="00413EBF" w:rsidRDefault="000E1388" w:rsidP="000E138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0" w:type="auto"/>
          </w:tcPr>
          <w:p w:rsidR="000E1388" w:rsidRPr="00413EBF" w:rsidRDefault="000E1388" w:rsidP="000E138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012" w:type="dxa"/>
          </w:tcPr>
          <w:p w:rsidR="000E1388" w:rsidRPr="00413EBF" w:rsidRDefault="001E34AF" w:rsidP="000E1388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413EBF">
              <w:rPr>
                <w:rFonts w:ascii="Times New Roman" w:hAnsi="Times New Roman" w:cs="Times New Roman"/>
              </w:rPr>
              <w:t>&lt;</w:t>
            </w:r>
            <w:r w:rsidR="00765BE2" w:rsidRPr="00413EBF">
              <w:rPr>
                <w:rFonts w:ascii="Times New Roman" w:hAnsi="Times New Roman" w:cs="Times New Roman"/>
              </w:rPr>
              <w:t>0</w:t>
            </w:r>
            <w:r w:rsidRPr="00413EBF">
              <w:rPr>
                <w:rFonts w:ascii="Times New Roman" w:hAnsi="Times New Roman" w:cs="Times New Roman"/>
              </w:rPr>
              <w:t>.0001</w:t>
            </w:r>
          </w:p>
        </w:tc>
      </w:tr>
      <w:tr w:rsidR="000E1388" w:rsidRPr="00A10378" w:rsidTr="006617F1">
        <w:tc>
          <w:tcPr>
            <w:tcW w:w="2809" w:type="dxa"/>
          </w:tcPr>
          <w:p w:rsidR="000E1388" w:rsidRPr="00413EBF" w:rsidRDefault="0074069E" w:rsidP="000E1388">
            <w:pPr>
              <w:ind w:firstLineChars="50" w:firstLine="120"/>
              <w:rPr>
                <w:rFonts w:ascii="Times New Roman" w:hAnsi="Times New Roman" w:cs="Times New Roman"/>
              </w:rPr>
            </w:pPr>
            <w:r w:rsidRPr="00413EBF">
              <w:rPr>
                <w:rFonts w:ascii="Times New Roman" w:hAnsi="Times New Roman" w:cs="Times New Roman" w:hint="eastAsia"/>
              </w:rPr>
              <w:t>200</w:t>
            </w:r>
          </w:p>
        </w:tc>
        <w:tc>
          <w:tcPr>
            <w:tcW w:w="0" w:type="auto"/>
            <w:vAlign w:val="center"/>
          </w:tcPr>
          <w:p w:rsidR="000E1388" w:rsidRPr="00413EBF" w:rsidRDefault="001E34AF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686</w:t>
            </w:r>
          </w:p>
        </w:tc>
        <w:tc>
          <w:tcPr>
            <w:tcW w:w="0" w:type="auto"/>
            <w:vAlign w:val="center"/>
          </w:tcPr>
          <w:p w:rsidR="000E1388" w:rsidRPr="00413EBF" w:rsidRDefault="001E34AF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16.70</w:t>
            </w:r>
          </w:p>
        </w:tc>
        <w:tc>
          <w:tcPr>
            <w:tcW w:w="0" w:type="auto"/>
            <w:vAlign w:val="center"/>
          </w:tcPr>
          <w:p w:rsidR="000E1388" w:rsidRPr="00413EBF" w:rsidRDefault="001E34AF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0E1388" w:rsidRPr="00413EBF" w:rsidRDefault="001E34AF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1</w:t>
            </w:r>
            <w:r w:rsidR="005423FD"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0</w:t>
            </w: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.81</w:t>
            </w:r>
          </w:p>
        </w:tc>
        <w:tc>
          <w:tcPr>
            <w:tcW w:w="0" w:type="auto"/>
          </w:tcPr>
          <w:p w:rsidR="000E1388" w:rsidRPr="00413EBF" w:rsidRDefault="001E34AF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125</w:t>
            </w:r>
          </w:p>
        </w:tc>
        <w:tc>
          <w:tcPr>
            <w:tcW w:w="0" w:type="auto"/>
          </w:tcPr>
          <w:p w:rsidR="000E1388" w:rsidRPr="00413EBF" w:rsidRDefault="001E34AF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21.48</w:t>
            </w:r>
          </w:p>
        </w:tc>
        <w:tc>
          <w:tcPr>
            <w:tcW w:w="1012" w:type="dxa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</w:p>
        </w:tc>
      </w:tr>
      <w:tr w:rsidR="000E1388" w:rsidRPr="00A10378" w:rsidTr="006617F1">
        <w:tc>
          <w:tcPr>
            <w:tcW w:w="2809" w:type="dxa"/>
          </w:tcPr>
          <w:p w:rsidR="000E1388" w:rsidRPr="00413EBF" w:rsidRDefault="0074069E" w:rsidP="000E1388">
            <w:pPr>
              <w:ind w:firstLineChars="50" w:firstLine="120"/>
              <w:rPr>
                <w:rFonts w:ascii="Times New Roman" w:hAnsi="Times New Roman" w:cs="Times New Roman"/>
              </w:rPr>
            </w:pPr>
            <w:r w:rsidRPr="00413EBF">
              <w:rPr>
                <w:rFonts w:ascii="Times New Roman" w:hAnsi="Times New Roman" w:cs="Times New Roman" w:hint="eastAsia"/>
              </w:rPr>
              <w:t>400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1</w:t>
            </w:r>
            <w:r w:rsidR="001E34AF"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369</w:t>
            </w:r>
          </w:p>
        </w:tc>
        <w:tc>
          <w:tcPr>
            <w:tcW w:w="0" w:type="auto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3</w:t>
            </w:r>
            <w:r w:rsidR="001E34AF"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3.33</w:t>
            </w:r>
          </w:p>
        </w:tc>
        <w:tc>
          <w:tcPr>
            <w:tcW w:w="0" w:type="auto"/>
            <w:vAlign w:val="center"/>
          </w:tcPr>
          <w:p w:rsidR="000E1388" w:rsidRPr="00413EBF" w:rsidRDefault="001E34AF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0E1388" w:rsidRPr="00413EBF" w:rsidRDefault="001E34AF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20.27</w:t>
            </w:r>
          </w:p>
        </w:tc>
        <w:tc>
          <w:tcPr>
            <w:tcW w:w="0" w:type="auto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1</w:t>
            </w:r>
            <w:r w:rsidR="001E34AF"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46</w:t>
            </w:r>
          </w:p>
        </w:tc>
        <w:tc>
          <w:tcPr>
            <w:tcW w:w="0" w:type="auto"/>
          </w:tcPr>
          <w:p w:rsidR="000E1388" w:rsidRPr="00413EBF" w:rsidRDefault="001E34AF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25.09</w:t>
            </w:r>
          </w:p>
        </w:tc>
        <w:tc>
          <w:tcPr>
            <w:tcW w:w="1012" w:type="dxa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</w:p>
        </w:tc>
      </w:tr>
      <w:tr w:rsidR="000E1388" w:rsidRPr="00A10378" w:rsidTr="006617F1">
        <w:tc>
          <w:tcPr>
            <w:tcW w:w="2809" w:type="dxa"/>
          </w:tcPr>
          <w:p w:rsidR="000E1388" w:rsidRPr="00413EBF" w:rsidRDefault="0074069E" w:rsidP="00A67210">
            <w:pPr>
              <w:ind w:firstLineChars="50" w:firstLine="120"/>
              <w:rPr>
                <w:rFonts w:ascii="Times New Roman" w:hAnsi="Times New Roman" w:cs="Times New Roman"/>
              </w:rPr>
            </w:pPr>
            <w:r w:rsidRPr="00413EBF">
              <w:rPr>
                <w:rFonts w:ascii="Times New Roman" w:hAnsi="Times New Roman" w:cs="Times New Roman" w:hint="eastAsia"/>
              </w:rPr>
              <w:t>600</w:t>
            </w:r>
            <w:r w:rsidRPr="00413EBF">
              <w:rPr>
                <w:rFonts w:ascii="新細明體" w:eastAsia="新細明體" w:hAnsi="新細明體" w:cs="新細明體" w:hint="eastAsia"/>
              </w:rPr>
              <w:t>≧</w:t>
            </w:r>
          </w:p>
        </w:tc>
        <w:tc>
          <w:tcPr>
            <w:tcW w:w="0" w:type="auto"/>
            <w:vAlign w:val="center"/>
          </w:tcPr>
          <w:p w:rsidR="000E1388" w:rsidRPr="00413EBF" w:rsidRDefault="00A67210" w:rsidP="00A67210">
            <w:pPr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2052</w:t>
            </w:r>
          </w:p>
        </w:tc>
        <w:tc>
          <w:tcPr>
            <w:tcW w:w="0" w:type="auto"/>
            <w:vAlign w:val="center"/>
          </w:tcPr>
          <w:p w:rsidR="000E1388" w:rsidRPr="00413EBF" w:rsidRDefault="006617F1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49.97</w:t>
            </w:r>
          </w:p>
        </w:tc>
        <w:tc>
          <w:tcPr>
            <w:tcW w:w="0" w:type="auto"/>
            <w:vAlign w:val="center"/>
          </w:tcPr>
          <w:p w:rsidR="000E1388" w:rsidRPr="00413EBF" w:rsidRDefault="00A67210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51</w:t>
            </w:r>
          </w:p>
        </w:tc>
        <w:tc>
          <w:tcPr>
            <w:tcW w:w="0" w:type="auto"/>
            <w:vAlign w:val="center"/>
          </w:tcPr>
          <w:p w:rsidR="000E1388" w:rsidRPr="00413EBF" w:rsidRDefault="006617F1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68.92</w:t>
            </w:r>
          </w:p>
        </w:tc>
        <w:tc>
          <w:tcPr>
            <w:tcW w:w="0" w:type="auto"/>
          </w:tcPr>
          <w:p w:rsidR="000E1388" w:rsidRPr="00413EBF" w:rsidRDefault="00A67210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311</w:t>
            </w:r>
          </w:p>
        </w:tc>
        <w:tc>
          <w:tcPr>
            <w:tcW w:w="0" w:type="auto"/>
          </w:tcPr>
          <w:p w:rsidR="000E1388" w:rsidRPr="00413EBF" w:rsidRDefault="006617F1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13EBF">
              <w:rPr>
                <w:rFonts w:ascii="Times New Roman" w:eastAsia="新細明體" w:hAnsi="Times New Roman" w:cs="Times New Roman"/>
                <w:color w:val="000000"/>
                <w:szCs w:val="24"/>
              </w:rPr>
              <w:t>53.43</w:t>
            </w:r>
          </w:p>
        </w:tc>
        <w:tc>
          <w:tcPr>
            <w:tcW w:w="1012" w:type="dxa"/>
            <w:vAlign w:val="center"/>
          </w:tcPr>
          <w:p w:rsidR="000E1388" w:rsidRPr="00413EBF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</w:p>
        </w:tc>
      </w:tr>
      <w:tr w:rsidR="000E1388" w:rsidRPr="00A10378" w:rsidTr="006617F1">
        <w:tc>
          <w:tcPr>
            <w:tcW w:w="2809" w:type="dxa"/>
          </w:tcPr>
          <w:p w:rsidR="000E1388" w:rsidRPr="00A10378" w:rsidRDefault="000E1388" w:rsidP="000E1388">
            <w:pPr>
              <w:rPr>
                <w:rFonts w:ascii="Times New Roman" w:hAnsi="Times New Roman" w:cs="Times New Roman"/>
              </w:rPr>
            </w:pPr>
            <w:proofErr w:type="spellStart"/>
            <w:r w:rsidRPr="00A10378">
              <w:rPr>
                <w:rFonts w:ascii="Times New Roman" w:hAnsi="Times New Roman" w:cs="Times New Roman"/>
              </w:rPr>
              <w:t>Comorbidi</w:t>
            </w:r>
            <w:r w:rsidR="0040582E">
              <w:rPr>
                <w:rFonts w:ascii="Times New Roman" w:hAnsi="Times New Roman" w:cs="Times New Roman" w:hint="eastAsia"/>
              </w:rPr>
              <w:t>ties</w:t>
            </w:r>
            <w:proofErr w:type="spellEnd"/>
          </w:p>
        </w:tc>
        <w:tc>
          <w:tcPr>
            <w:tcW w:w="0" w:type="auto"/>
          </w:tcPr>
          <w:p w:rsidR="000E1388" w:rsidRPr="00A10378" w:rsidRDefault="000E1388" w:rsidP="000E13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E1388" w:rsidRPr="00A10378" w:rsidRDefault="000E1388" w:rsidP="000E13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E1388" w:rsidRPr="00A10378" w:rsidRDefault="000E1388" w:rsidP="000E13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E1388" w:rsidRPr="00A10378" w:rsidRDefault="000E1388" w:rsidP="000E13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E1388" w:rsidRPr="00A10378" w:rsidRDefault="000E1388" w:rsidP="000E13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E1388" w:rsidRPr="00A10378" w:rsidRDefault="000E1388" w:rsidP="000E13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:rsidR="000E1388" w:rsidRPr="00A10378" w:rsidRDefault="000E1388" w:rsidP="000E13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6DCF" w:rsidRPr="005D7A63" w:rsidTr="00D24D11">
        <w:tc>
          <w:tcPr>
            <w:tcW w:w="2809" w:type="dxa"/>
            <w:vAlign w:val="center"/>
          </w:tcPr>
          <w:p w:rsidR="00A46DCF" w:rsidRPr="0040582E" w:rsidRDefault="0040582E" w:rsidP="0040582E">
            <w:pPr>
              <w:ind w:firstLineChars="50" w:firstLine="120"/>
              <w:rPr>
                <w:rFonts w:ascii="Times New Roman" w:hAnsi="Times New Roman" w:cs="Times New Roman"/>
              </w:rPr>
            </w:pPr>
            <w:r w:rsidRPr="0040582E">
              <w:rPr>
                <w:rFonts w:ascii="Times New Roman" w:hAnsi="Times New Roman" w:cs="Times New Roman" w:hint="eastAsia"/>
              </w:rPr>
              <w:t>L</w:t>
            </w:r>
            <w:r w:rsidR="00A46DCF" w:rsidRPr="0040582E">
              <w:rPr>
                <w:rFonts w:ascii="Times New Roman" w:hAnsi="Times New Roman" w:cs="Times New Roman"/>
              </w:rPr>
              <w:t>iver cirrhosis</w:t>
            </w:r>
          </w:p>
        </w:tc>
        <w:tc>
          <w:tcPr>
            <w:tcW w:w="0" w:type="auto"/>
            <w:vAlign w:val="center"/>
          </w:tcPr>
          <w:p w:rsidR="00A46DCF" w:rsidRPr="0040582E" w:rsidRDefault="00A46DCF" w:rsidP="00A46DCF">
            <w:pPr>
              <w:jc w:val="center"/>
              <w:rPr>
                <w:rFonts w:ascii="Times New Roman" w:hAnsi="Times New Roman" w:cs="Times New Roman"/>
              </w:rPr>
            </w:pPr>
            <w:r w:rsidRPr="0040582E">
              <w:rPr>
                <w:rFonts w:ascii="Times New Roman" w:hAnsi="Times New Roman" w:cs="Times New Roman" w:hint="eastAsia"/>
              </w:rPr>
              <w:t>2753</w:t>
            </w:r>
          </w:p>
        </w:tc>
        <w:tc>
          <w:tcPr>
            <w:tcW w:w="0" w:type="auto"/>
            <w:vAlign w:val="center"/>
          </w:tcPr>
          <w:p w:rsidR="00A46DCF" w:rsidRPr="0040582E" w:rsidRDefault="00A46DCF" w:rsidP="00A46DCF">
            <w:pPr>
              <w:jc w:val="center"/>
              <w:rPr>
                <w:rFonts w:ascii="Times New Roman" w:hAnsi="Times New Roman" w:cs="Times New Roman"/>
              </w:rPr>
            </w:pPr>
            <w:r w:rsidRPr="0040582E">
              <w:rPr>
                <w:rFonts w:ascii="Times New Roman" w:hAnsi="Times New Roman" w:cs="Times New Roman" w:hint="eastAsia"/>
              </w:rPr>
              <w:t>67.03</w:t>
            </w:r>
          </w:p>
        </w:tc>
        <w:tc>
          <w:tcPr>
            <w:tcW w:w="0" w:type="auto"/>
            <w:vAlign w:val="center"/>
          </w:tcPr>
          <w:p w:rsidR="00A46DCF" w:rsidRPr="0040582E" w:rsidRDefault="00D24D11" w:rsidP="00A46DCF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0582E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45</w:t>
            </w:r>
          </w:p>
        </w:tc>
        <w:tc>
          <w:tcPr>
            <w:tcW w:w="0" w:type="auto"/>
            <w:vAlign w:val="center"/>
          </w:tcPr>
          <w:p w:rsidR="00A46DCF" w:rsidRPr="0040582E" w:rsidRDefault="00D24D11" w:rsidP="00A46DCF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0582E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60.81</w:t>
            </w:r>
          </w:p>
        </w:tc>
        <w:tc>
          <w:tcPr>
            <w:tcW w:w="0" w:type="auto"/>
            <w:vAlign w:val="center"/>
          </w:tcPr>
          <w:p w:rsidR="00A46DCF" w:rsidRPr="0040582E" w:rsidRDefault="00D24D11" w:rsidP="00A46DCF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0582E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347</w:t>
            </w:r>
          </w:p>
        </w:tc>
        <w:tc>
          <w:tcPr>
            <w:tcW w:w="0" w:type="auto"/>
            <w:vAlign w:val="center"/>
          </w:tcPr>
          <w:p w:rsidR="00A46DCF" w:rsidRPr="0040582E" w:rsidRDefault="00D24D11" w:rsidP="00A46DCF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0582E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59.62</w:t>
            </w:r>
          </w:p>
        </w:tc>
        <w:tc>
          <w:tcPr>
            <w:tcW w:w="1012" w:type="dxa"/>
            <w:vAlign w:val="center"/>
          </w:tcPr>
          <w:p w:rsidR="00A46DCF" w:rsidRPr="0040582E" w:rsidRDefault="005D7A63" w:rsidP="00A46DCF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40582E">
              <w:rPr>
                <w:rFonts w:ascii="Times New Roman" w:eastAsia="新細明體" w:hAnsi="Times New Roman" w:cs="Times New Roman"/>
                <w:color w:val="000000"/>
                <w:szCs w:val="24"/>
              </w:rPr>
              <w:t>0.0012</w:t>
            </w:r>
          </w:p>
        </w:tc>
      </w:tr>
      <w:tr w:rsidR="000E1388" w:rsidRPr="00A10378" w:rsidTr="006617F1">
        <w:tc>
          <w:tcPr>
            <w:tcW w:w="2809" w:type="dxa"/>
          </w:tcPr>
          <w:p w:rsidR="000E1388" w:rsidRPr="00A10378" w:rsidRDefault="000E1388" w:rsidP="000E1388">
            <w:pPr>
              <w:ind w:firstLineChars="50" w:firstLine="120"/>
              <w:rPr>
                <w:rFonts w:ascii="Times New Roman" w:hAnsi="Times New Roman" w:cs="Times New Roman"/>
              </w:rPr>
            </w:pPr>
            <w:r w:rsidRPr="00A10378">
              <w:rPr>
                <w:rFonts w:ascii="Times New Roman" w:hAnsi="Times New Roman" w:cs="Times New Roman"/>
              </w:rPr>
              <w:t>Diabetes mellitus</w:t>
            </w:r>
          </w:p>
        </w:tc>
        <w:tc>
          <w:tcPr>
            <w:tcW w:w="0" w:type="auto"/>
            <w:vAlign w:val="center"/>
          </w:tcPr>
          <w:p w:rsidR="000E1388" w:rsidRPr="00A10378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10378">
              <w:rPr>
                <w:rFonts w:ascii="Times New Roman" w:eastAsia="新細明體" w:hAnsi="Times New Roman" w:cs="Times New Roman"/>
                <w:color w:val="000000"/>
                <w:szCs w:val="24"/>
              </w:rPr>
              <w:t>1428</w:t>
            </w:r>
          </w:p>
        </w:tc>
        <w:tc>
          <w:tcPr>
            <w:tcW w:w="0" w:type="auto"/>
            <w:vAlign w:val="center"/>
          </w:tcPr>
          <w:p w:rsidR="000E1388" w:rsidRPr="00A10378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10378">
              <w:rPr>
                <w:rFonts w:ascii="Times New Roman" w:eastAsia="新細明體" w:hAnsi="Times New Roman" w:cs="Times New Roman"/>
                <w:color w:val="000000"/>
                <w:szCs w:val="24"/>
              </w:rPr>
              <w:t>34.77</w:t>
            </w:r>
          </w:p>
        </w:tc>
        <w:tc>
          <w:tcPr>
            <w:tcW w:w="0" w:type="auto"/>
            <w:vAlign w:val="center"/>
          </w:tcPr>
          <w:p w:rsidR="000E1388" w:rsidRPr="00A10378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10378">
              <w:rPr>
                <w:rFonts w:ascii="Times New Roman" w:eastAsia="新細明體" w:hAnsi="Times New Roman" w:cs="Times New Roman"/>
                <w:color w:val="000000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0E1388" w:rsidRPr="00A10378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10378">
              <w:rPr>
                <w:rFonts w:ascii="Times New Roman" w:eastAsia="新細明體" w:hAnsi="Times New Roman" w:cs="Times New Roman"/>
                <w:color w:val="000000"/>
                <w:szCs w:val="24"/>
              </w:rPr>
              <w:t>32.43</w:t>
            </w:r>
          </w:p>
        </w:tc>
        <w:tc>
          <w:tcPr>
            <w:tcW w:w="0" w:type="auto"/>
          </w:tcPr>
          <w:p w:rsidR="000E1388" w:rsidRPr="00A10378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10378">
              <w:rPr>
                <w:rFonts w:ascii="Times New Roman" w:eastAsia="新細明體" w:hAnsi="Times New Roman" w:cs="Times New Roman"/>
                <w:color w:val="000000"/>
                <w:szCs w:val="24"/>
              </w:rPr>
              <w:t>178</w:t>
            </w:r>
          </w:p>
        </w:tc>
        <w:tc>
          <w:tcPr>
            <w:tcW w:w="0" w:type="auto"/>
          </w:tcPr>
          <w:p w:rsidR="000E1388" w:rsidRPr="00A10378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10378">
              <w:rPr>
                <w:rFonts w:ascii="Times New Roman" w:eastAsia="新細明體" w:hAnsi="Times New Roman" w:cs="Times New Roman"/>
                <w:color w:val="000000"/>
                <w:szCs w:val="24"/>
              </w:rPr>
              <w:t>30.58</w:t>
            </w:r>
          </w:p>
        </w:tc>
        <w:tc>
          <w:tcPr>
            <w:tcW w:w="1012" w:type="dxa"/>
            <w:vAlign w:val="center"/>
          </w:tcPr>
          <w:p w:rsidR="000E1388" w:rsidRPr="00A10378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10378">
              <w:rPr>
                <w:rFonts w:ascii="Times New Roman" w:eastAsia="新細明體" w:hAnsi="Times New Roman" w:cs="Times New Roman"/>
                <w:color w:val="000000"/>
                <w:szCs w:val="24"/>
              </w:rPr>
              <w:t>0.1304</w:t>
            </w:r>
          </w:p>
        </w:tc>
      </w:tr>
      <w:tr w:rsidR="000E1388" w:rsidRPr="00A10378" w:rsidTr="006617F1">
        <w:tc>
          <w:tcPr>
            <w:tcW w:w="2809" w:type="dxa"/>
          </w:tcPr>
          <w:p w:rsidR="000E1388" w:rsidRPr="00A10378" w:rsidRDefault="000E1388" w:rsidP="000E1388">
            <w:pPr>
              <w:ind w:firstLineChars="50" w:firstLine="120"/>
              <w:rPr>
                <w:rFonts w:ascii="Times New Roman" w:hAnsi="Times New Roman" w:cs="Times New Roman"/>
              </w:rPr>
            </w:pPr>
            <w:r w:rsidRPr="00A10378">
              <w:rPr>
                <w:rFonts w:ascii="Times New Roman" w:hAnsi="Times New Roman" w:cs="Times New Roman"/>
              </w:rPr>
              <w:t>HBV</w:t>
            </w:r>
          </w:p>
        </w:tc>
        <w:tc>
          <w:tcPr>
            <w:tcW w:w="0" w:type="auto"/>
            <w:vAlign w:val="center"/>
          </w:tcPr>
          <w:p w:rsidR="000E1388" w:rsidRPr="00A10378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10378">
              <w:rPr>
                <w:rFonts w:ascii="Times New Roman" w:eastAsia="新細明體" w:hAnsi="Times New Roman" w:cs="Times New Roman"/>
                <w:color w:val="000000"/>
                <w:szCs w:val="24"/>
              </w:rPr>
              <w:t>1999</w:t>
            </w:r>
          </w:p>
        </w:tc>
        <w:tc>
          <w:tcPr>
            <w:tcW w:w="0" w:type="auto"/>
            <w:vAlign w:val="center"/>
          </w:tcPr>
          <w:p w:rsidR="000E1388" w:rsidRPr="00A10378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10378">
              <w:rPr>
                <w:rFonts w:ascii="Times New Roman" w:eastAsia="新細明體" w:hAnsi="Times New Roman" w:cs="Times New Roman"/>
                <w:color w:val="000000"/>
                <w:szCs w:val="24"/>
              </w:rPr>
              <w:t>48.67</w:t>
            </w:r>
          </w:p>
        </w:tc>
        <w:tc>
          <w:tcPr>
            <w:tcW w:w="0" w:type="auto"/>
            <w:vAlign w:val="center"/>
          </w:tcPr>
          <w:p w:rsidR="000E1388" w:rsidRPr="00A10378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10378">
              <w:rPr>
                <w:rFonts w:ascii="Times New Roman" w:eastAsia="新細明體" w:hAnsi="Times New Roman" w:cs="Times New Roman"/>
                <w:color w:val="000000"/>
                <w:szCs w:val="24"/>
              </w:rPr>
              <w:t>41</w:t>
            </w:r>
          </w:p>
        </w:tc>
        <w:tc>
          <w:tcPr>
            <w:tcW w:w="0" w:type="auto"/>
            <w:vAlign w:val="center"/>
          </w:tcPr>
          <w:p w:rsidR="000E1388" w:rsidRPr="00A10378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10378">
              <w:rPr>
                <w:rFonts w:ascii="Times New Roman" w:eastAsia="新細明體" w:hAnsi="Times New Roman" w:cs="Times New Roman"/>
                <w:color w:val="000000"/>
                <w:szCs w:val="24"/>
              </w:rPr>
              <w:t>55.41</w:t>
            </w:r>
          </w:p>
        </w:tc>
        <w:tc>
          <w:tcPr>
            <w:tcW w:w="0" w:type="auto"/>
          </w:tcPr>
          <w:p w:rsidR="000E1388" w:rsidRPr="00A10378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10378">
              <w:rPr>
                <w:rFonts w:ascii="Times New Roman" w:eastAsia="新細明體" w:hAnsi="Times New Roman" w:cs="Times New Roman"/>
                <w:color w:val="000000"/>
                <w:szCs w:val="24"/>
              </w:rPr>
              <w:t>330</w:t>
            </w:r>
          </w:p>
        </w:tc>
        <w:tc>
          <w:tcPr>
            <w:tcW w:w="0" w:type="auto"/>
          </w:tcPr>
          <w:p w:rsidR="000E1388" w:rsidRPr="00A10378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10378">
              <w:rPr>
                <w:rFonts w:ascii="Times New Roman" w:eastAsia="新細明體" w:hAnsi="Times New Roman" w:cs="Times New Roman"/>
                <w:color w:val="000000"/>
                <w:szCs w:val="24"/>
              </w:rPr>
              <w:t>56.70</w:t>
            </w:r>
          </w:p>
        </w:tc>
        <w:tc>
          <w:tcPr>
            <w:tcW w:w="1012" w:type="dxa"/>
            <w:vAlign w:val="center"/>
          </w:tcPr>
          <w:p w:rsidR="000E1388" w:rsidRPr="00A10378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10378">
              <w:rPr>
                <w:rFonts w:ascii="Times New Roman" w:eastAsia="新細明體" w:hAnsi="Times New Roman" w:cs="Times New Roman"/>
                <w:color w:val="000000"/>
                <w:szCs w:val="24"/>
              </w:rPr>
              <w:t>0.0009</w:t>
            </w:r>
          </w:p>
        </w:tc>
      </w:tr>
      <w:tr w:rsidR="000E1388" w:rsidRPr="00A10378" w:rsidTr="006617F1">
        <w:tc>
          <w:tcPr>
            <w:tcW w:w="2809" w:type="dxa"/>
          </w:tcPr>
          <w:p w:rsidR="000E1388" w:rsidRPr="00A10378" w:rsidRDefault="000E1388" w:rsidP="000E1388">
            <w:pPr>
              <w:ind w:firstLineChars="50" w:firstLine="120"/>
              <w:rPr>
                <w:rFonts w:ascii="Times New Roman" w:hAnsi="Times New Roman" w:cs="Times New Roman"/>
              </w:rPr>
            </w:pPr>
            <w:r w:rsidRPr="00A10378">
              <w:rPr>
                <w:rFonts w:ascii="Times New Roman" w:hAnsi="Times New Roman" w:cs="Times New Roman"/>
              </w:rPr>
              <w:t>HCV</w:t>
            </w:r>
          </w:p>
        </w:tc>
        <w:tc>
          <w:tcPr>
            <w:tcW w:w="0" w:type="auto"/>
            <w:vAlign w:val="center"/>
          </w:tcPr>
          <w:p w:rsidR="000E1388" w:rsidRPr="00A10378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10378">
              <w:rPr>
                <w:rFonts w:ascii="Times New Roman" w:eastAsia="新細明體" w:hAnsi="Times New Roman" w:cs="Times New Roman"/>
                <w:color w:val="000000"/>
                <w:szCs w:val="24"/>
              </w:rPr>
              <w:t>869</w:t>
            </w:r>
          </w:p>
        </w:tc>
        <w:tc>
          <w:tcPr>
            <w:tcW w:w="0" w:type="auto"/>
            <w:vAlign w:val="center"/>
          </w:tcPr>
          <w:p w:rsidR="000E1388" w:rsidRPr="00A10378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10378">
              <w:rPr>
                <w:rFonts w:ascii="Times New Roman" w:eastAsia="新細明體" w:hAnsi="Times New Roman" w:cs="Times New Roman"/>
                <w:color w:val="000000"/>
                <w:szCs w:val="24"/>
              </w:rPr>
              <w:t>21.16</w:t>
            </w:r>
          </w:p>
        </w:tc>
        <w:tc>
          <w:tcPr>
            <w:tcW w:w="0" w:type="auto"/>
            <w:vAlign w:val="center"/>
          </w:tcPr>
          <w:p w:rsidR="000E1388" w:rsidRPr="00A10378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10378">
              <w:rPr>
                <w:rFonts w:ascii="Times New Roman" w:eastAsia="新細明體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0E1388" w:rsidRPr="00A10378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10378">
              <w:rPr>
                <w:rFonts w:ascii="Times New Roman" w:eastAsia="新細明體" w:hAnsi="Times New Roman" w:cs="Times New Roman"/>
                <w:color w:val="000000"/>
                <w:szCs w:val="24"/>
              </w:rPr>
              <w:t>8.11</w:t>
            </w:r>
          </w:p>
        </w:tc>
        <w:tc>
          <w:tcPr>
            <w:tcW w:w="0" w:type="auto"/>
          </w:tcPr>
          <w:p w:rsidR="000E1388" w:rsidRPr="00A10378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10378">
              <w:rPr>
                <w:rFonts w:ascii="Times New Roman" w:eastAsia="新細明體" w:hAnsi="Times New Roman" w:cs="Times New Roman"/>
                <w:color w:val="000000"/>
                <w:szCs w:val="24"/>
              </w:rPr>
              <w:t>98</w:t>
            </w:r>
          </w:p>
        </w:tc>
        <w:tc>
          <w:tcPr>
            <w:tcW w:w="0" w:type="auto"/>
          </w:tcPr>
          <w:p w:rsidR="000E1388" w:rsidRPr="00A10378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10378">
              <w:rPr>
                <w:rFonts w:ascii="Times New Roman" w:eastAsia="新細明體" w:hAnsi="Times New Roman" w:cs="Times New Roman"/>
                <w:color w:val="000000"/>
                <w:szCs w:val="24"/>
              </w:rPr>
              <w:t>16.84</w:t>
            </w:r>
          </w:p>
        </w:tc>
        <w:tc>
          <w:tcPr>
            <w:tcW w:w="1012" w:type="dxa"/>
            <w:vAlign w:val="center"/>
          </w:tcPr>
          <w:p w:rsidR="000E1388" w:rsidRPr="00A10378" w:rsidRDefault="000E1388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10378">
              <w:rPr>
                <w:rFonts w:ascii="Times New Roman" w:eastAsia="新細明體" w:hAnsi="Times New Roman" w:cs="Times New Roman"/>
                <w:color w:val="000000"/>
                <w:szCs w:val="24"/>
              </w:rPr>
              <w:t>0.0016</w:t>
            </w:r>
          </w:p>
        </w:tc>
      </w:tr>
      <w:tr w:rsidR="0040582E" w:rsidRPr="00A10378" w:rsidTr="00965216">
        <w:tc>
          <w:tcPr>
            <w:tcW w:w="2809" w:type="dxa"/>
          </w:tcPr>
          <w:p w:rsidR="0040582E" w:rsidRPr="00A10378" w:rsidRDefault="0040582E" w:rsidP="00715D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Additional therapy after </w:t>
            </w:r>
            <w:proofErr w:type="spellStart"/>
            <w:r>
              <w:rPr>
                <w:rFonts w:ascii="Times New Roman" w:hAnsi="Times New Roman" w:cs="Times New Roman" w:hint="eastAsia"/>
              </w:rPr>
              <w:t>sorafenib</w:t>
            </w:r>
            <w:proofErr w:type="spellEnd"/>
          </w:p>
        </w:tc>
        <w:tc>
          <w:tcPr>
            <w:tcW w:w="0" w:type="auto"/>
          </w:tcPr>
          <w:p w:rsidR="0040582E" w:rsidRPr="00A10378" w:rsidRDefault="0040582E" w:rsidP="00715D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0582E" w:rsidRPr="00A10378" w:rsidRDefault="0040582E" w:rsidP="00715D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0582E" w:rsidRPr="00A10378" w:rsidRDefault="0040582E" w:rsidP="00715D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0582E" w:rsidRPr="00A10378" w:rsidRDefault="0040582E" w:rsidP="00715D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0582E" w:rsidRPr="00A10378" w:rsidRDefault="0040582E" w:rsidP="00715D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0582E" w:rsidRPr="00A10378" w:rsidRDefault="0040582E" w:rsidP="00715D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:rsidR="0040582E" w:rsidRPr="00A10378" w:rsidRDefault="0040582E" w:rsidP="00715D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582E" w:rsidRPr="00A10378" w:rsidTr="006617F1">
        <w:tc>
          <w:tcPr>
            <w:tcW w:w="2809" w:type="dxa"/>
          </w:tcPr>
          <w:p w:rsidR="0040582E" w:rsidRPr="00A10378" w:rsidRDefault="0040582E" w:rsidP="000E1388">
            <w:pPr>
              <w:ind w:firstLineChars="50" w:firstLine="120"/>
              <w:rPr>
                <w:rFonts w:ascii="Times New Roman" w:hAnsi="Times New Roman" w:cs="Times New Roman"/>
              </w:rPr>
            </w:pPr>
            <w:r w:rsidRPr="00A10378">
              <w:rPr>
                <w:rFonts w:ascii="Times New Roman" w:hAnsi="Times New Roman" w:cs="Times New Roman"/>
              </w:rPr>
              <w:lastRenderedPageBreak/>
              <w:t>TACE</w:t>
            </w:r>
          </w:p>
        </w:tc>
        <w:tc>
          <w:tcPr>
            <w:tcW w:w="0" w:type="auto"/>
            <w:vAlign w:val="center"/>
          </w:tcPr>
          <w:p w:rsidR="0040582E" w:rsidRPr="00A10378" w:rsidRDefault="0040582E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10378">
              <w:rPr>
                <w:rFonts w:ascii="Times New Roman" w:eastAsia="新細明體" w:hAnsi="Times New Roman" w:cs="Times New Roman"/>
                <w:color w:val="000000"/>
                <w:szCs w:val="24"/>
              </w:rPr>
              <w:t>802</w:t>
            </w:r>
          </w:p>
        </w:tc>
        <w:tc>
          <w:tcPr>
            <w:tcW w:w="0" w:type="auto"/>
            <w:vAlign w:val="center"/>
          </w:tcPr>
          <w:p w:rsidR="0040582E" w:rsidRPr="00A10378" w:rsidRDefault="0040582E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10378">
              <w:rPr>
                <w:rFonts w:ascii="Times New Roman" w:eastAsia="新細明體" w:hAnsi="Times New Roman" w:cs="Times New Roman"/>
                <w:color w:val="000000"/>
                <w:szCs w:val="24"/>
              </w:rPr>
              <w:t>19.53</w:t>
            </w:r>
          </w:p>
        </w:tc>
        <w:tc>
          <w:tcPr>
            <w:tcW w:w="0" w:type="auto"/>
            <w:vAlign w:val="center"/>
          </w:tcPr>
          <w:p w:rsidR="0040582E" w:rsidRPr="00A10378" w:rsidRDefault="0040582E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10378">
              <w:rPr>
                <w:rFonts w:ascii="Times New Roman" w:eastAsia="新細明體" w:hAnsi="Times New Roman" w:cs="Times New Roman"/>
                <w:color w:val="000000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:rsidR="0040582E" w:rsidRPr="00A10378" w:rsidRDefault="0040582E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10378">
              <w:rPr>
                <w:rFonts w:ascii="Times New Roman" w:eastAsia="新細明體" w:hAnsi="Times New Roman" w:cs="Times New Roman"/>
                <w:color w:val="000000"/>
                <w:szCs w:val="24"/>
              </w:rPr>
              <w:t>39.19</w:t>
            </w:r>
          </w:p>
        </w:tc>
        <w:tc>
          <w:tcPr>
            <w:tcW w:w="0" w:type="auto"/>
          </w:tcPr>
          <w:p w:rsidR="0040582E" w:rsidRPr="00A10378" w:rsidRDefault="0040582E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10378">
              <w:rPr>
                <w:rFonts w:ascii="Times New Roman" w:eastAsia="新細明體" w:hAnsi="Times New Roman" w:cs="Times New Roman"/>
                <w:color w:val="000000"/>
                <w:szCs w:val="24"/>
              </w:rPr>
              <w:t>201</w:t>
            </w:r>
          </w:p>
        </w:tc>
        <w:tc>
          <w:tcPr>
            <w:tcW w:w="0" w:type="auto"/>
          </w:tcPr>
          <w:p w:rsidR="0040582E" w:rsidRPr="00A10378" w:rsidRDefault="0040582E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10378">
              <w:rPr>
                <w:rFonts w:ascii="Times New Roman" w:eastAsia="新細明體" w:hAnsi="Times New Roman" w:cs="Times New Roman"/>
                <w:color w:val="000000"/>
                <w:szCs w:val="24"/>
              </w:rPr>
              <w:t>34.54</w:t>
            </w:r>
          </w:p>
        </w:tc>
        <w:tc>
          <w:tcPr>
            <w:tcW w:w="1012" w:type="dxa"/>
            <w:vAlign w:val="center"/>
          </w:tcPr>
          <w:p w:rsidR="0040582E" w:rsidRPr="00A10378" w:rsidRDefault="0040582E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10378">
              <w:rPr>
                <w:rFonts w:ascii="Times New Roman" w:eastAsia="新細明體" w:hAnsi="Times New Roman" w:cs="Times New Roman"/>
                <w:color w:val="000000"/>
                <w:szCs w:val="24"/>
              </w:rPr>
              <w:t>&lt;0.0001</w:t>
            </w:r>
          </w:p>
        </w:tc>
      </w:tr>
      <w:tr w:rsidR="0040582E" w:rsidRPr="00A10378" w:rsidTr="006617F1">
        <w:tc>
          <w:tcPr>
            <w:tcW w:w="2809" w:type="dxa"/>
          </w:tcPr>
          <w:p w:rsidR="0040582E" w:rsidRPr="00A10378" w:rsidRDefault="0040582E" w:rsidP="000E1388">
            <w:pPr>
              <w:ind w:firstLineChars="50" w:firstLine="120"/>
              <w:rPr>
                <w:rFonts w:ascii="Times New Roman" w:hAnsi="Times New Roman" w:cs="Times New Roman"/>
              </w:rPr>
            </w:pPr>
            <w:r w:rsidRPr="00A10378">
              <w:rPr>
                <w:rFonts w:ascii="Times New Roman" w:hAnsi="Times New Roman" w:cs="Times New Roman"/>
              </w:rPr>
              <w:t>RFA</w:t>
            </w:r>
          </w:p>
        </w:tc>
        <w:tc>
          <w:tcPr>
            <w:tcW w:w="0" w:type="auto"/>
            <w:vAlign w:val="center"/>
          </w:tcPr>
          <w:p w:rsidR="0040582E" w:rsidRPr="00A10378" w:rsidRDefault="0040582E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10378">
              <w:rPr>
                <w:rFonts w:ascii="Times New Roman" w:eastAsia="新細明體" w:hAnsi="Times New Roman" w:cs="Times New Roman"/>
                <w:color w:val="000000"/>
                <w:szCs w:val="24"/>
              </w:rPr>
              <w:t>164</w:t>
            </w:r>
          </w:p>
        </w:tc>
        <w:tc>
          <w:tcPr>
            <w:tcW w:w="0" w:type="auto"/>
            <w:vAlign w:val="center"/>
          </w:tcPr>
          <w:p w:rsidR="0040582E" w:rsidRPr="00A10378" w:rsidRDefault="0040582E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10378">
              <w:rPr>
                <w:rFonts w:ascii="Times New Roman" w:eastAsia="新細明體" w:hAnsi="Times New Roman" w:cs="Times New Roman"/>
                <w:color w:val="000000"/>
                <w:szCs w:val="24"/>
              </w:rPr>
              <w:t>3.99</w:t>
            </w:r>
          </w:p>
        </w:tc>
        <w:tc>
          <w:tcPr>
            <w:tcW w:w="0" w:type="auto"/>
            <w:vAlign w:val="center"/>
          </w:tcPr>
          <w:p w:rsidR="0040582E" w:rsidRPr="00A10378" w:rsidRDefault="0040582E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10378">
              <w:rPr>
                <w:rFonts w:ascii="Times New Roman" w:eastAsia="新細明體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40582E" w:rsidRPr="00A10378" w:rsidRDefault="0040582E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10378">
              <w:rPr>
                <w:rFonts w:ascii="Times New Roman" w:eastAsia="新細明體" w:hAnsi="Times New Roman" w:cs="Times New Roman"/>
                <w:color w:val="000000"/>
                <w:szCs w:val="24"/>
              </w:rPr>
              <w:t>4.05</w:t>
            </w:r>
          </w:p>
        </w:tc>
        <w:tc>
          <w:tcPr>
            <w:tcW w:w="0" w:type="auto"/>
          </w:tcPr>
          <w:p w:rsidR="0040582E" w:rsidRPr="00A10378" w:rsidRDefault="0040582E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10378">
              <w:rPr>
                <w:rFonts w:ascii="Times New Roman" w:eastAsia="新細明體" w:hAnsi="Times New Roman" w:cs="Times New Roman"/>
                <w:color w:val="000000"/>
                <w:szCs w:val="24"/>
              </w:rPr>
              <w:t>24</w:t>
            </w:r>
          </w:p>
        </w:tc>
        <w:tc>
          <w:tcPr>
            <w:tcW w:w="0" w:type="auto"/>
          </w:tcPr>
          <w:p w:rsidR="0040582E" w:rsidRPr="00A10378" w:rsidRDefault="0040582E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10378">
              <w:rPr>
                <w:rFonts w:ascii="Times New Roman" w:eastAsia="新細明體" w:hAnsi="Times New Roman" w:cs="Times New Roman"/>
                <w:color w:val="000000"/>
                <w:szCs w:val="24"/>
              </w:rPr>
              <w:t>4.12</w:t>
            </w:r>
          </w:p>
        </w:tc>
        <w:tc>
          <w:tcPr>
            <w:tcW w:w="1012" w:type="dxa"/>
            <w:vAlign w:val="center"/>
          </w:tcPr>
          <w:p w:rsidR="0040582E" w:rsidRPr="00A10378" w:rsidRDefault="0040582E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10378">
              <w:rPr>
                <w:rFonts w:ascii="Times New Roman" w:eastAsia="新細明體" w:hAnsi="Times New Roman" w:cs="Times New Roman"/>
                <w:color w:val="000000"/>
                <w:szCs w:val="24"/>
              </w:rPr>
              <w:t>0.9886</w:t>
            </w:r>
          </w:p>
        </w:tc>
      </w:tr>
      <w:tr w:rsidR="0040582E" w:rsidRPr="00A10378" w:rsidTr="006617F1">
        <w:tc>
          <w:tcPr>
            <w:tcW w:w="2809" w:type="dxa"/>
          </w:tcPr>
          <w:p w:rsidR="0040582E" w:rsidRPr="00A10378" w:rsidRDefault="0040582E" w:rsidP="000E1388">
            <w:pPr>
              <w:ind w:firstLineChars="50" w:firstLine="120"/>
              <w:rPr>
                <w:rFonts w:ascii="Times New Roman" w:hAnsi="Times New Roman" w:cs="Times New Roman"/>
              </w:rPr>
            </w:pPr>
            <w:proofErr w:type="spellStart"/>
            <w:r w:rsidRPr="00A10378">
              <w:rPr>
                <w:rFonts w:ascii="Times New Roman" w:hAnsi="Times New Roman" w:cs="Times New Roman"/>
              </w:rPr>
              <w:t>Hepatectomy</w:t>
            </w:r>
            <w:proofErr w:type="spellEnd"/>
          </w:p>
        </w:tc>
        <w:tc>
          <w:tcPr>
            <w:tcW w:w="0" w:type="auto"/>
            <w:vAlign w:val="center"/>
          </w:tcPr>
          <w:p w:rsidR="0040582E" w:rsidRPr="00A10378" w:rsidRDefault="0040582E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10378">
              <w:rPr>
                <w:rFonts w:ascii="Times New Roman" w:eastAsia="新細明體" w:hAnsi="Times New Roman" w:cs="Times New Roman"/>
                <w:color w:val="000000"/>
                <w:szCs w:val="24"/>
              </w:rPr>
              <w:t>28</w:t>
            </w:r>
          </w:p>
        </w:tc>
        <w:tc>
          <w:tcPr>
            <w:tcW w:w="0" w:type="auto"/>
            <w:vAlign w:val="center"/>
          </w:tcPr>
          <w:p w:rsidR="0040582E" w:rsidRPr="00A10378" w:rsidRDefault="0040582E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10378">
              <w:rPr>
                <w:rFonts w:ascii="Times New Roman" w:eastAsia="新細明體" w:hAnsi="Times New Roman" w:cs="Times New Roman"/>
                <w:color w:val="000000"/>
                <w:szCs w:val="24"/>
              </w:rPr>
              <w:t>0.68</w:t>
            </w:r>
          </w:p>
        </w:tc>
        <w:tc>
          <w:tcPr>
            <w:tcW w:w="0" w:type="auto"/>
            <w:vAlign w:val="center"/>
          </w:tcPr>
          <w:p w:rsidR="0040582E" w:rsidRPr="00A10378" w:rsidRDefault="0040582E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10378">
              <w:rPr>
                <w:rFonts w:ascii="Times New Roman" w:eastAsia="新細明體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40582E" w:rsidRPr="00A10378" w:rsidRDefault="0040582E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10378">
              <w:rPr>
                <w:rFonts w:ascii="Times New Roman" w:eastAsia="新細明體" w:hAnsi="Times New Roman" w:cs="Times New Roman"/>
                <w:color w:val="000000"/>
                <w:szCs w:val="24"/>
              </w:rPr>
              <w:t>4.05</w:t>
            </w:r>
          </w:p>
        </w:tc>
        <w:tc>
          <w:tcPr>
            <w:tcW w:w="0" w:type="auto"/>
          </w:tcPr>
          <w:p w:rsidR="0040582E" w:rsidRPr="00A10378" w:rsidRDefault="0040582E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10378">
              <w:rPr>
                <w:rFonts w:ascii="Times New Roman" w:eastAsia="新細明體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0" w:type="auto"/>
          </w:tcPr>
          <w:p w:rsidR="0040582E" w:rsidRPr="00A10378" w:rsidRDefault="0040582E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10378">
              <w:rPr>
                <w:rFonts w:ascii="Times New Roman" w:eastAsia="新細明體" w:hAnsi="Times New Roman" w:cs="Times New Roman"/>
                <w:color w:val="000000"/>
                <w:szCs w:val="24"/>
              </w:rPr>
              <w:t>1.72</w:t>
            </w:r>
          </w:p>
        </w:tc>
        <w:tc>
          <w:tcPr>
            <w:tcW w:w="1012" w:type="dxa"/>
            <w:vAlign w:val="center"/>
          </w:tcPr>
          <w:p w:rsidR="0040582E" w:rsidRPr="00A10378" w:rsidRDefault="0040582E" w:rsidP="000E1388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10378">
              <w:rPr>
                <w:rFonts w:ascii="Times New Roman" w:eastAsia="新細明體" w:hAnsi="Times New Roman" w:cs="Times New Roman"/>
                <w:color w:val="000000"/>
                <w:szCs w:val="24"/>
              </w:rPr>
              <w:t>0.0005</w:t>
            </w:r>
          </w:p>
        </w:tc>
      </w:tr>
      <w:tr w:rsidR="0040582E" w:rsidRPr="00A10378" w:rsidTr="006617F1">
        <w:tc>
          <w:tcPr>
            <w:tcW w:w="2809" w:type="dxa"/>
          </w:tcPr>
          <w:p w:rsidR="0040582E" w:rsidRPr="00E52F10" w:rsidRDefault="0040582E" w:rsidP="002F10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Distant </w:t>
            </w:r>
            <w:r w:rsidRPr="0040582E">
              <w:rPr>
                <w:rFonts w:ascii="Times New Roman" w:hAnsi="Times New Roman" w:cs="Times New Roman" w:hint="eastAsia"/>
              </w:rPr>
              <w:t>Meta</w:t>
            </w:r>
            <w:r>
              <w:rPr>
                <w:rFonts w:ascii="Times New Roman" w:hAnsi="Times New Roman" w:cs="Times New Roman" w:hint="eastAsia"/>
              </w:rPr>
              <w:t>stasis</w:t>
            </w:r>
          </w:p>
        </w:tc>
        <w:tc>
          <w:tcPr>
            <w:tcW w:w="0" w:type="auto"/>
            <w:vAlign w:val="center"/>
          </w:tcPr>
          <w:p w:rsidR="0040582E" w:rsidRDefault="0040582E" w:rsidP="002F1027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6</w:t>
            </w:r>
            <w:r>
              <w:rPr>
                <w:rFonts w:ascii="Times New Roman" w:eastAsia="新細明體" w:hAnsi="Times New Roman" w:cs="Times New Roman"/>
                <w:color w:val="000000"/>
                <w:szCs w:val="24"/>
              </w:rPr>
              <w:t>54</w:t>
            </w:r>
          </w:p>
        </w:tc>
        <w:tc>
          <w:tcPr>
            <w:tcW w:w="0" w:type="auto"/>
            <w:vAlign w:val="center"/>
          </w:tcPr>
          <w:p w:rsidR="0040582E" w:rsidRDefault="0040582E" w:rsidP="002F1027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1</w:t>
            </w:r>
            <w:r>
              <w:rPr>
                <w:rFonts w:ascii="Times New Roman" w:eastAsia="新細明體" w:hAnsi="Times New Roman" w:cs="Times New Roman"/>
                <w:color w:val="000000"/>
                <w:szCs w:val="24"/>
              </w:rPr>
              <w:t>7.05</w:t>
            </w:r>
          </w:p>
        </w:tc>
        <w:tc>
          <w:tcPr>
            <w:tcW w:w="0" w:type="auto"/>
            <w:vAlign w:val="center"/>
          </w:tcPr>
          <w:p w:rsidR="0040582E" w:rsidRDefault="0040582E" w:rsidP="002F1027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2</w:t>
            </w:r>
            <w:r>
              <w:rPr>
                <w:rFonts w:ascii="Times New Roman" w:eastAsia="新細明體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40582E" w:rsidRDefault="0040582E" w:rsidP="002F1027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/>
                <w:szCs w:val="24"/>
              </w:rPr>
              <w:t>2.43</w:t>
            </w:r>
          </w:p>
        </w:tc>
        <w:tc>
          <w:tcPr>
            <w:tcW w:w="0" w:type="auto"/>
          </w:tcPr>
          <w:p w:rsidR="0040582E" w:rsidRDefault="0040582E" w:rsidP="002F1027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1</w:t>
            </w:r>
            <w:r>
              <w:rPr>
                <w:rFonts w:ascii="Times New Roman" w:eastAsia="新細明體" w:hAnsi="Times New Roman" w:cs="Times New Roman"/>
                <w:color w:val="000000"/>
                <w:szCs w:val="24"/>
              </w:rPr>
              <w:t>90</w:t>
            </w:r>
          </w:p>
        </w:tc>
        <w:tc>
          <w:tcPr>
            <w:tcW w:w="0" w:type="auto"/>
          </w:tcPr>
          <w:p w:rsidR="0040582E" w:rsidRDefault="0040582E" w:rsidP="002F1027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/>
                <w:szCs w:val="24"/>
              </w:rPr>
              <w:t>2.76</w:t>
            </w:r>
          </w:p>
        </w:tc>
        <w:tc>
          <w:tcPr>
            <w:tcW w:w="1012" w:type="dxa"/>
            <w:vAlign w:val="center"/>
          </w:tcPr>
          <w:p w:rsidR="0040582E" w:rsidRDefault="0040582E" w:rsidP="002F1027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&lt;</w:t>
            </w:r>
            <w:r>
              <w:rPr>
                <w:rFonts w:ascii="Times New Roman" w:eastAsia="新細明體" w:hAnsi="Times New Roman" w:cs="Times New Roman"/>
                <w:color w:val="000000"/>
                <w:szCs w:val="24"/>
              </w:rPr>
              <w:t>0.0001</w:t>
            </w:r>
          </w:p>
        </w:tc>
      </w:tr>
    </w:tbl>
    <w:p w:rsidR="00B154EF" w:rsidRPr="00A10378" w:rsidRDefault="00F9364E" w:rsidP="0040582E">
      <w:pPr>
        <w:widowControl/>
        <w:rPr>
          <w:rFonts w:ascii="Times New Roman" w:hAnsi="Times New Roman" w:cs="Times New Roman"/>
        </w:rPr>
      </w:pPr>
      <w:r w:rsidRPr="00A10378">
        <w:rPr>
          <w:rFonts w:ascii="Times New Roman" w:hAnsi="Times New Roman" w:cs="Times New Roman"/>
        </w:rPr>
        <w:t xml:space="preserve">Abbreviations: RT, radiotherapy; HCC, </w:t>
      </w:r>
      <w:proofErr w:type="spellStart"/>
      <w:r w:rsidRPr="00A10378">
        <w:rPr>
          <w:rFonts w:ascii="Times New Roman" w:hAnsi="Times New Roman" w:cs="Times New Roman"/>
        </w:rPr>
        <w:t>hepatocellular</w:t>
      </w:r>
      <w:proofErr w:type="spellEnd"/>
      <w:r w:rsidRPr="00A10378">
        <w:rPr>
          <w:rFonts w:ascii="Times New Roman" w:hAnsi="Times New Roman" w:cs="Times New Roman"/>
        </w:rPr>
        <w:t xml:space="preserve"> carcinoma; HBV, hepatitis B infection; HCV, hepatitis C infection; TACE, </w:t>
      </w:r>
      <w:proofErr w:type="spellStart"/>
      <w:r w:rsidRPr="00A10378">
        <w:rPr>
          <w:rFonts w:ascii="Times New Roman" w:hAnsi="Times New Roman" w:cs="Times New Roman"/>
        </w:rPr>
        <w:t>transarterial</w:t>
      </w:r>
      <w:proofErr w:type="spellEnd"/>
      <w:r w:rsidRPr="00A10378">
        <w:rPr>
          <w:rFonts w:ascii="Times New Roman" w:hAnsi="Times New Roman" w:cs="Times New Roman"/>
        </w:rPr>
        <w:t xml:space="preserve"> </w:t>
      </w:r>
      <w:proofErr w:type="spellStart"/>
      <w:r w:rsidRPr="00A10378">
        <w:rPr>
          <w:rFonts w:ascii="Times New Roman" w:hAnsi="Times New Roman" w:cs="Times New Roman"/>
        </w:rPr>
        <w:t>chemoembolizatio</w:t>
      </w:r>
      <w:r w:rsidR="0040582E">
        <w:rPr>
          <w:rFonts w:ascii="Times New Roman" w:hAnsi="Times New Roman" w:cs="Times New Roman"/>
        </w:rPr>
        <w:t>n</w:t>
      </w:r>
      <w:proofErr w:type="spellEnd"/>
      <w:r w:rsidR="0040582E">
        <w:rPr>
          <w:rFonts w:ascii="Times New Roman" w:hAnsi="Times New Roman" w:cs="Times New Roman"/>
        </w:rPr>
        <w:t xml:space="preserve">; RFA, radiofrequency ablation </w:t>
      </w:r>
      <w:bookmarkStart w:id="0" w:name="_GoBack"/>
      <w:bookmarkEnd w:id="0"/>
    </w:p>
    <w:sectPr w:rsidR="00B154EF" w:rsidRPr="00A10378" w:rsidSect="001A3B6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563" w:rsidRDefault="001F0563" w:rsidP="00B61866">
      <w:r>
        <w:separator/>
      </w:r>
    </w:p>
  </w:endnote>
  <w:endnote w:type="continuationSeparator" w:id="0">
    <w:p w:rsidR="001F0563" w:rsidRDefault="001F0563" w:rsidP="00B618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iT">
    <w:altName w:val="Malgun Gothic Semilight"/>
    <w:charset w:val="88"/>
    <w:family w:val="swiss"/>
    <w:pitch w:val="variable"/>
    <w:sig w:usb0="A00002BF" w:usb1="2ACFFC78" w:usb2="00000016" w:usb3="00000000" w:csb0="001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563" w:rsidRDefault="001F0563" w:rsidP="00B61866">
      <w:r>
        <w:separator/>
      </w:r>
    </w:p>
  </w:footnote>
  <w:footnote w:type="continuationSeparator" w:id="0">
    <w:p w:rsidR="001F0563" w:rsidRDefault="001F0563" w:rsidP="00B618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F1C0D"/>
    <w:multiLevelType w:val="hybridMultilevel"/>
    <w:tmpl w:val="3336E6CC"/>
    <w:lvl w:ilvl="0" w:tplc="1EE213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4437944"/>
    <w:multiLevelType w:val="hybridMultilevel"/>
    <w:tmpl w:val="90EC1E34"/>
    <w:lvl w:ilvl="0" w:tplc="018C97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9225212"/>
    <w:multiLevelType w:val="hybridMultilevel"/>
    <w:tmpl w:val="E6C24040"/>
    <w:lvl w:ilvl="0" w:tplc="3AAAE3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7A17"/>
    <w:rsid w:val="00000BCE"/>
    <w:rsid w:val="000115E7"/>
    <w:rsid w:val="0001555C"/>
    <w:rsid w:val="00016351"/>
    <w:rsid w:val="00020038"/>
    <w:rsid w:val="00040438"/>
    <w:rsid w:val="00053208"/>
    <w:rsid w:val="000652D8"/>
    <w:rsid w:val="00070070"/>
    <w:rsid w:val="00072DA7"/>
    <w:rsid w:val="00075DFA"/>
    <w:rsid w:val="00084F31"/>
    <w:rsid w:val="00092229"/>
    <w:rsid w:val="00094A59"/>
    <w:rsid w:val="0009767E"/>
    <w:rsid w:val="000A0161"/>
    <w:rsid w:val="000A45F0"/>
    <w:rsid w:val="000A58AA"/>
    <w:rsid w:val="000C2C1D"/>
    <w:rsid w:val="000C4B7D"/>
    <w:rsid w:val="000C618E"/>
    <w:rsid w:val="000D0D9E"/>
    <w:rsid w:val="000E1388"/>
    <w:rsid w:val="000E20D0"/>
    <w:rsid w:val="000E5ACE"/>
    <w:rsid w:val="000F4289"/>
    <w:rsid w:val="000F5E28"/>
    <w:rsid w:val="000F7377"/>
    <w:rsid w:val="00100EC7"/>
    <w:rsid w:val="001032A5"/>
    <w:rsid w:val="00107882"/>
    <w:rsid w:val="00125464"/>
    <w:rsid w:val="00125866"/>
    <w:rsid w:val="00140194"/>
    <w:rsid w:val="00154BEF"/>
    <w:rsid w:val="00161253"/>
    <w:rsid w:val="00166024"/>
    <w:rsid w:val="00166443"/>
    <w:rsid w:val="00174269"/>
    <w:rsid w:val="00184DED"/>
    <w:rsid w:val="00184EE1"/>
    <w:rsid w:val="00197C5A"/>
    <w:rsid w:val="001A15B0"/>
    <w:rsid w:val="001A3277"/>
    <w:rsid w:val="001A338A"/>
    <w:rsid w:val="001A383C"/>
    <w:rsid w:val="001A3B66"/>
    <w:rsid w:val="001A5D02"/>
    <w:rsid w:val="001B1639"/>
    <w:rsid w:val="001B553D"/>
    <w:rsid w:val="001B5C80"/>
    <w:rsid w:val="001C2867"/>
    <w:rsid w:val="001D0BE6"/>
    <w:rsid w:val="001E34AF"/>
    <w:rsid w:val="001E5785"/>
    <w:rsid w:val="001F0563"/>
    <w:rsid w:val="001F396D"/>
    <w:rsid w:val="001F5293"/>
    <w:rsid w:val="001F5528"/>
    <w:rsid w:val="00205FA7"/>
    <w:rsid w:val="0021139C"/>
    <w:rsid w:val="002122E3"/>
    <w:rsid w:val="002150E9"/>
    <w:rsid w:val="00215A9F"/>
    <w:rsid w:val="002166B9"/>
    <w:rsid w:val="002349F3"/>
    <w:rsid w:val="00235C11"/>
    <w:rsid w:val="002416F3"/>
    <w:rsid w:val="00241910"/>
    <w:rsid w:val="0024524E"/>
    <w:rsid w:val="00262201"/>
    <w:rsid w:val="00266E74"/>
    <w:rsid w:val="002732B4"/>
    <w:rsid w:val="0029035D"/>
    <w:rsid w:val="00292EA5"/>
    <w:rsid w:val="00295857"/>
    <w:rsid w:val="002D1852"/>
    <w:rsid w:val="002E21F3"/>
    <w:rsid w:val="002E369B"/>
    <w:rsid w:val="002F1027"/>
    <w:rsid w:val="00301AB0"/>
    <w:rsid w:val="0031145D"/>
    <w:rsid w:val="00313E42"/>
    <w:rsid w:val="00327E56"/>
    <w:rsid w:val="00336409"/>
    <w:rsid w:val="00344443"/>
    <w:rsid w:val="00366000"/>
    <w:rsid w:val="00373E4A"/>
    <w:rsid w:val="00374691"/>
    <w:rsid w:val="003752B5"/>
    <w:rsid w:val="00383094"/>
    <w:rsid w:val="00390B00"/>
    <w:rsid w:val="00397520"/>
    <w:rsid w:val="003B157C"/>
    <w:rsid w:val="003B6073"/>
    <w:rsid w:val="003C7DD8"/>
    <w:rsid w:val="003E0843"/>
    <w:rsid w:val="003E1621"/>
    <w:rsid w:val="003F2343"/>
    <w:rsid w:val="003F3BA1"/>
    <w:rsid w:val="003F7E27"/>
    <w:rsid w:val="004005E6"/>
    <w:rsid w:val="0040582E"/>
    <w:rsid w:val="00406997"/>
    <w:rsid w:val="004075C2"/>
    <w:rsid w:val="00413EBF"/>
    <w:rsid w:val="00416DB4"/>
    <w:rsid w:val="00425F42"/>
    <w:rsid w:val="00431899"/>
    <w:rsid w:val="004329E2"/>
    <w:rsid w:val="00450CD7"/>
    <w:rsid w:val="004625DF"/>
    <w:rsid w:val="00483C18"/>
    <w:rsid w:val="004875CC"/>
    <w:rsid w:val="00490C0B"/>
    <w:rsid w:val="004B63B9"/>
    <w:rsid w:val="004C2411"/>
    <w:rsid w:val="004C58BE"/>
    <w:rsid w:val="004C5B6C"/>
    <w:rsid w:val="004D6634"/>
    <w:rsid w:val="004D71B5"/>
    <w:rsid w:val="004D75D1"/>
    <w:rsid w:val="004F6712"/>
    <w:rsid w:val="0050616A"/>
    <w:rsid w:val="00512073"/>
    <w:rsid w:val="005264D7"/>
    <w:rsid w:val="005423FD"/>
    <w:rsid w:val="00552C62"/>
    <w:rsid w:val="00567A17"/>
    <w:rsid w:val="00572174"/>
    <w:rsid w:val="0058042E"/>
    <w:rsid w:val="005A2A83"/>
    <w:rsid w:val="005A7A1E"/>
    <w:rsid w:val="005C7515"/>
    <w:rsid w:val="005D7A63"/>
    <w:rsid w:val="005E1043"/>
    <w:rsid w:val="005E2638"/>
    <w:rsid w:val="005E6C63"/>
    <w:rsid w:val="005F2886"/>
    <w:rsid w:val="0060603A"/>
    <w:rsid w:val="00620E78"/>
    <w:rsid w:val="00651C98"/>
    <w:rsid w:val="006617F1"/>
    <w:rsid w:val="006732AF"/>
    <w:rsid w:val="006816FE"/>
    <w:rsid w:val="0068241F"/>
    <w:rsid w:val="006841ED"/>
    <w:rsid w:val="006877F7"/>
    <w:rsid w:val="00696841"/>
    <w:rsid w:val="006A28D0"/>
    <w:rsid w:val="006A4844"/>
    <w:rsid w:val="006A6843"/>
    <w:rsid w:val="006C59D3"/>
    <w:rsid w:val="006C723C"/>
    <w:rsid w:val="006D0693"/>
    <w:rsid w:val="006D1E61"/>
    <w:rsid w:val="006D4F55"/>
    <w:rsid w:val="006D5D21"/>
    <w:rsid w:val="006E6045"/>
    <w:rsid w:val="006E6769"/>
    <w:rsid w:val="006F3539"/>
    <w:rsid w:val="0070055C"/>
    <w:rsid w:val="00702EB5"/>
    <w:rsid w:val="00717EBC"/>
    <w:rsid w:val="00723571"/>
    <w:rsid w:val="00723EE6"/>
    <w:rsid w:val="007317C3"/>
    <w:rsid w:val="007335D0"/>
    <w:rsid w:val="00735974"/>
    <w:rsid w:val="0074069E"/>
    <w:rsid w:val="00743865"/>
    <w:rsid w:val="007564AC"/>
    <w:rsid w:val="00765BE2"/>
    <w:rsid w:val="007773C3"/>
    <w:rsid w:val="007840B2"/>
    <w:rsid w:val="00797B12"/>
    <w:rsid w:val="007A1297"/>
    <w:rsid w:val="007B07FD"/>
    <w:rsid w:val="007C0BC1"/>
    <w:rsid w:val="007D549C"/>
    <w:rsid w:val="007D7220"/>
    <w:rsid w:val="007F3D62"/>
    <w:rsid w:val="008072BC"/>
    <w:rsid w:val="00815C88"/>
    <w:rsid w:val="00831AD0"/>
    <w:rsid w:val="008332AC"/>
    <w:rsid w:val="0083358A"/>
    <w:rsid w:val="008348EE"/>
    <w:rsid w:val="00836EFB"/>
    <w:rsid w:val="0084609D"/>
    <w:rsid w:val="00854F9E"/>
    <w:rsid w:val="008711EE"/>
    <w:rsid w:val="00873C2E"/>
    <w:rsid w:val="00874BDB"/>
    <w:rsid w:val="008806CD"/>
    <w:rsid w:val="00891D18"/>
    <w:rsid w:val="008A1E4C"/>
    <w:rsid w:val="008A5DE1"/>
    <w:rsid w:val="008B7D1D"/>
    <w:rsid w:val="008C7428"/>
    <w:rsid w:val="008D2FFD"/>
    <w:rsid w:val="008D30D7"/>
    <w:rsid w:val="008D6D7D"/>
    <w:rsid w:val="008E5438"/>
    <w:rsid w:val="008F1438"/>
    <w:rsid w:val="008F2D10"/>
    <w:rsid w:val="008F551A"/>
    <w:rsid w:val="00904AB8"/>
    <w:rsid w:val="00932DC6"/>
    <w:rsid w:val="00934DEA"/>
    <w:rsid w:val="009416EF"/>
    <w:rsid w:val="00947827"/>
    <w:rsid w:val="009550B3"/>
    <w:rsid w:val="00965599"/>
    <w:rsid w:val="00970BFB"/>
    <w:rsid w:val="0099217D"/>
    <w:rsid w:val="009925DC"/>
    <w:rsid w:val="00993EE9"/>
    <w:rsid w:val="00995F47"/>
    <w:rsid w:val="009A1293"/>
    <w:rsid w:val="009A4470"/>
    <w:rsid w:val="009A5403"/>
    <w:rsid w:val="009A75C3"/>
    <w:rsid w:val="009B02EA"/>
    <w:rsid w:val="009D1DF5"/>
    <w:rsid w:val="009D42C5"/>
    <w:rsid w:val="009E1B78"/>
    <w:rsid w:val="009E346D"/>
    <w:rsid w:val="009E5B09"/>
    <w:rsid w:val="009F7175"/>
    <w:rsid w:val="00A03BB9"/>
    <w:rsid w:val="00A10378"/>
    <w:rsid w:val="00A14B18"/>
    <w:rsid w:val="00A3319B"/>
    <w:rsid w:val="00A37A17"/>
    <w:rsid w:val="00A437F7"/>
    <w:rsid w:val="00A438CE"/>
    <w:rsid w:val="00A46DCF"/>
    <w:rsid w:val="00A50518"/>
    <w:rsid w:val="00A6607F"/>
    <w:rsid w:val="00A67210"/>
    <w:rsid w:val="00A702F9"/>
    <w:rsid w:val="00A73A87"/>
    <w:rsid w:val="00A755ED"/>
    <w:rsid w:val="00A81F09"/>
    <w:rsid w:val="00A830DA"/>
    <w:rsid w:val="00AA2356"/>
    <w:rsid w:val="00AA50E8"/>
    <w:rsid w:val="00AB20D4"/>
    <w:rsid w:val="00AB3824"/>
    <w:rsid w:val="00AB5EFE"/>
    <w:rsid w:val="00AC48F1"/>
    <w:rsid w:val="00AE0CE6"/>
    <w:rsid w:val="00AE60C9"/>
    <w:rsid w:val="00B01ABE"/>
    <w:rsid w:val="00B0654A"/>
    <w:rsid w:val="00B154EF"/>
    <w:rsid w:val="00B2143B"/>
    <w:rsid w:val="00B61866"/>
    <w:rsid w:val="00B94710"/>
    <w:rsid w:val="00B95299"/>
    <w:rsid w:val="00B9752D"/>
    <w:rsid w:val="00BB0D56"/>
    <w:rsid w:val="00BC4B93"/>
    <w:rsid w:val="00BD0BD8"/>
    <w:rsid w:val="00BD4720"/>
    <w:rsid w:val="00BE3226"/>
    <w:rsid w:val="00BE5428"/>
    <w:rsid w:val="00BE664A"/>
    <w:rsid w:val="00BF00CA"/>
    <w:rsid w:val="00BF0429"/>
    <w:rsid w:val="00BF27DE"/>
    <w:rsid w:val="00BF3E70"/>
    <w:rsid w:val="00C01422"/>
    <w:rsid w:val="00C04D53"/>
    <w:rsid w:val="00C129BA"/>
    <w:rsid w:val="00C169A3"/>
    <w:rsid w:val="00C217DB"/>
    <w:rsid w:val="00C364D0"/>
    <w:rsid w:val="00C3654D"/>
    <w:rsid w:val="00C403DE"/>
    <w:rsid w:val="00C40D6D"/>
    <w:rsid w:val="00C5238B"/>
    <w:rsid w:val="00C604EF"/>
    <w:rsid w:val="00C6192C"/>
    <w:rsid w:val="00C62EC2"/>
    <w:rsid w:val="00C62ED6"/>
    <w:rsid w:val="00C648D3"/>
    <w:rsid w:val="00C676B4"/>
    <w:rsid w:val="00C70FA2"/>
    <w:rsid w:val="00C733E8"/>
    <w:rsid w:val="00C7530A"/>
    <w:rsid w:val="00C844C3"/>
    <w:rsid w:val="00C856F1"/>
    <w:rsid w:val="00C868E3"/>
    <w:rsid w:val="00C8778D"/>
    <w:rsid w:val="00C9616E"/>
    <w:rsid w:val="00CA4D28"/>
    <w:rsid w:val="00CB27CA"/>
    <w:rsid w:val="00CF0341"/>
    <w:rsid w:val="00CF6E79"/>
    <w:rsid w:val="00D024F2"/>
    <w:rsid w:val="00D0460E"/>
    <w:rsid w:val="00D13BB2"/>
    <w:rsid w:val="00D24D11"/>
    <w:rsid w:val="00D34C31"/>
    <w:rsid w:val="00D37F6E"/>
    <w:rsid w:val="00D52FA1"/>
    <w:rsid w:val="00D569EB"/>
    <w:rsid w:val="00D61F87"/>
    <w:rsid w:val="00D63484"/>
    <w:rsid w:val="00D914BC"/>
    <w:rsid w:val="00DC09BE"/>
    <w:rsid w:val="00DC0EF3"/>
    <w:rsid w:val="00DD1570"/>
    <w:rsid w:val="00DD4C68"/>
    <w:rsid w:val="00DD725E"/>
    <w:rsid w:val="00DF1BCD"/>
    <w:rsid w:val="00DF3F98"/>
    <w:rsid w:val="00DF4E61"/>
    <w:rsid w:val="00E06641"/>
    <w:rsid w:val="00E14CFF"/>
    <w:rsid w:val="00E21399"/>
    <w:rsid w:val="00E24469"/>
    <w:rsid w:val="00E25C19"/>
    <w:rsid w:val="00E3303D"/>
    <w:rsid w:val="00E332E3"/>
    <w:rsid w:val="00E52163"/>
    <w:rsid w:val="00E52F10"/>
    <w:rsid w:val="00E603AB"/>
    <w:rsid w:val="00E64DBC"/>
    <w:rsid w:val="00E65BA1"/>
    <w:rsid w:val="00E7367B"/>
    <w:rsid w:val="00E844B2"/>
    <w:rsid w:val="00E941E5"/>
    <w:rsid w:val="00EA0C93"/>
    <w:rsid w:val="00EA6442"/>
    <w:rsid w:val="00ED048D"/>
    <w:rsid w:val="00ED5D49"/>
    <w:rsid w:val="00EE436B"/>
    <w:rsid w:val="00EF1ABC"/>
    <w:rsid w:val="00EF4EAE"/>
    <w:rsid w:val="00EF6D22"/>
    <w:rsid w:val="00F00BA8"/>
    <w:rsid w:val="00F01821"/>
    <w:rsid w:val="00F04C7D"/>
    <w:rsid w:val="00F04DBC"/>
    <w:rsid w:val="00F1277B"/>
    <w:rsid w:val="00F15EF6"/>
    <w:rsid w:val="00F26301"/>
    <w:rsid w:val="00F5399E"/>
    <w:rsid w:val="00F63556"/>
    <w:rsid w:val="00F64809"/>
    <w:rsid w:val="00F648DA"/>
    <w:rsid w:val="00F737E3"/>
    <w:rsid w:val="00F813A5"/>
    <w:rsid w:val="00F8181F"/>
    <w:rsid w:val="00F9364E"/>
    <w:rsid w:val="00F93E42"/>
    <w:rsid w:val="00F95E19"/>
    <w:rsid w:val="00FA304C"/>
    <w:rsid w:val="00FA6A99"/>
    <w:rsid w:val="00FC5372"/>
    <w:rsid w:val="00FE1B17"/>
    <w:rsid w:val="00FE384A"/>
    <w:rsid w:val="00FF44B3"/>
    <w:rsid w:val="00FF7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B9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8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6186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618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61866"/>
    <w:rPr>
      <w:sz w:val="20"/>
      <w:szCs w:val="20"/>
    </w:rPr>
  </w:style>
  <w:style w:type="paragraph" w:styleId="a7">
    <w:name w:val="List Paragraph"/>
    <w:basedOn w:val="a"/>
    <w:uiPriority w:val="34"/>
    <w:qFormat/>
    <w:rsid w:val="00B61866"/>
    <w:pPr>
      <w:ind w:leftChars="200" w:left="480"/>
    </w:pPr>
  </w:style>
  <w:style w:type="character" w:styleId="a8">
    <w:name w:val="Hyperlink"/>
    <w:basedOn w:val="a0"/>
    <w:uiPriority w:val="99"/>
    <w:semiHidden/>
    <w:unhideWhenUsed/>
    <w:rsid w:val="00431899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431899"/>
    <w:rPr>
      <w:color w:val="800080"/>
      <w:u w:val="single"/>
    </w:rPr>
  </w:style>
  <w:style w:type="paragraph" w:customStyle="1" w:styleId="msonormal0">
    <w:name w:val="msonormal"/>
    <w:basedOn w:val="a"/>
    <w:rsid w:val="0043189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accessiblecaption">
    <w:name w:val="accessiblecaption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b/>
      <w:bCs/>
      <w:color w:val="112277"/>
      <w:kern w:val="0"/>
      <w:sz w:val="20"/>
      <w:szCs w:val="20"/>
    </w:rPr>
  </w:style>
  <w:style w:type="paragraph" w:customStyle="1" w:styleId="activelink">
    <w:name w:val="activelink"/>
    <w:basedOn w:val="a"/>
    <w:rsid w:val="0043189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800080"/>
      <w:kern w:val="0"/>
      <w:szCs w:val="24"/>
    </w:rPr>
  </w:style>
  <w:style w:type="paragraph" w:customStyle="1" w:styleId="aftercaption">
    <w:name w:val="aftercaption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b/>
      <w:bCs/>
      <w:color w:val="112277"/>
      <w:kern w:val="0"/>
      <w:sz w:val="20"/>
      <w:szCs w:val="20"/>
    </w:rPr>
  </w:style>
  <w:style w:type="paragraph" w:customStyle="1" w:styleId="batch">
    <w:name w:val="batch"/>
    <w:basedOn w:val="a"/>
    <w:rsid w:val="00431899"/>
    <w:pPr>
      <w:widowControl/>
      <w:pBdr>
        <w:top w:val="single" w:sz="6" w:space="5" w:color="C1C1C1"/>
        <w:left w:val="single" w:sz="6" w:space="5" w:color="C1C1C1"/>
        <w:bottom w:val="single" w:sz="6" w:space="5" w:color="C1C1C1"/>
        <w:right w:val="single" w:sz="6" w:space="5" w:color="C1C1C1"/>
      </w:pBdr>
      <w:shd w:val="clear" w:color="auto" w:fill="FAFBFE"/>
      <w:spacing w:before="100" w:beforeAutospacing="1" w:after="100" w:afterAutospacing="1"/>
    </w:pPr>
    <w:rPr>
      <w:rFonts w:ascii="Courier" w:eastAsia="新細明體" w:hAnsi="Courier" w:cs="新細明體"/>
      <w:color w:val="000000"/>
      <w:kern w:val="0"/>
      <w:sz w:val="20"/>
      <w:szCs w:val="20"/>
    </w:rPr>
  </w:style>
  <w:style w:type="paragraph" w:customStyle="1" w:styleId="beforecaption">
    <w:name w:val="beforecaption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b/>
      <w:bCs/>
      <w:color w:val="112277"/>
      <w:kern w:val="0"/>
      <w:sz w:val="20"/>
      <w:szCs w:val="20"/>
    </w:rPr>
  </w:style>
  <w:style w:type="paragraph" w:customStyle="1" w:styleId="body">
    <w:name w:val="body"/>
    <w:basedOn w:val="a"/>
    <w:rsid w:val="00431899"/>
    <w:pPr>
      <w:widowControl/>
      <w:shd w:val="clear" w:color="auto" w:fill="FAFBFE"/>
      <w:spacing w:before="100" w:beforeAutospacing="1" w:after="100" w:afterAutospacing="1"/>
      <w:ind w:left="120" w:right="120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bodydate">
    <w:name w:val="bodydate"/>
    <w:basedOn w:val="a"/>
    <w:rsid w:val="00431899"/>
    <w:pPr>
      <w:widowControl/>
      <w:shd w:val="clear" w:color="auto" w:fill="FAFBFE"/>
      <w:spacing w:before="100" w:beforeAutospacing="1" w:after="100" w:afterAutospacing="1"/>
      <w:jc w:val="right"/>
      <w:textAlignment w:val="top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bycontentfolder">
    <w:name w:val="bycontentfolder"/>
    <w:basedOn w:val="a"/>
    <w:rsid w:val="00431899"/>
    <w:pPr>
      <w:widowControl/>
      <w:spacing w:before="100" w:beforeAutospacing="1" w:after="100" w:afterAutospacing="1"/>
      <w:ind w:left="120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byline">
    <w:name w:val="byline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b/>
      <w:bCs/>
      <w:color w:val="112277"/>
      <w:kern w:val="0"/>
      <w:sz w:val="20"/>
      <w:szCs w:val="20"/>
    </w:rPr>
  </w:style>
  <w:style w:type="paragraph" w:customStyle="1" w:styleId="bylinecontainer">
    <w:name w:val="bylinecontainer"/>
    <w:basedOn w:val="a"/>
    <w:rsid w:val="00431899"/>
    <w:pPr>
      <w:widowControl/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1">
    <w:name w:val="標號1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b/>
      <w:bCs/>
      <w:color w:val="112277"/>
      <w:kern w:val="0"/>
      <w:sz w:val="20"/>
      <w:szCs w:val="20"/>
    </w:rPr>
  </w:style>
  <w:style w:type="paragraph" w:customStyle="1" w:styleId="cell">
    <w:name w:val="cell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container">
    <w:name w:val="container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contentfolder">
    <w:name w:val="contentfolder"/>
    <w:basedOn w:val="a"/>
    <w:rsid w:val="00431899"/>
    <w:pPr>
      <w:widowControl/>
      <w:spacing w:before="100" w:beforeAutospacing="1" w:after="100" w:afterAutospacing="1"/>
      <w:ind w:left="120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contentitem">
    <w:name w:val="contentitem"/>
    <w:basedOn w:val="a"/>
    <w:rsid w:val="00431899"/>
    <w:pPr>
      <w:widowControl/>
      <w:spacing w:before="100" w:beforeAutospacing="1" w:after="100" w:afterAutospacing="1"/>
      <w:ind w:left="120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contentproclabel">
    <w:name w:val="contentproclabel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b/>
      <w:bCs/>
      <w:color w:val="112277"/>
      <w:kern w:val="0"/>
      <w:sz w:val="20"/>
      <w:szCs w:val="20"/>
    </w:rPr>
  </w:style>
  <w:style w:type="paragraph" w:customStyle="1" w:styleId="contentprocname">
    <w:name w:val="contentprocname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b/>
      <w:bCs/>
      <w:color w:val="112277"/>
      <w:kern w:val="0"/>
      <w:sz w:val="20"/>
      <w:szCs w:val="20"/>
    </w:rPr>
  </w:style>
  <w:style w:type="paragraph" w:customStyle="1" w:styleId="contents">
    <w:name w:val="contents"/>
    <w:basedOn w:val="a"/>
    <w:rsid w:val="00431899"/>
    <w:pPr>
      <w:widowControl/>
      <w:shd w:val="clear" w:color="auto" w:fill="FAFBFE"/>
      <w:spacing w:before="100" w:beforeAutospacing="1" w:after="100" w:afterAutospacing="1"/>
      <w:ind w:left="120" w:right="120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contentsdate">
    <w:name w:val="contentsdate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contenttitle">
    <w:name w:val="contenttitle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b/>
      <w:bCs/>
      <w:i/>
      <w:iCs/>
      <w:color w:val="112277"/>
      <w:kern w:val="0"/>
      <w:sz w:val="20"/>
      <w:szCs w:val="20"/>
    </w:rPr>
  </w:style>
  <w:style w:type="paragraph" w:customStyle="1" w:styleId="continued">
    <w:name w:val="continued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b/>
      <w:bCs/>
      <w:color w:val="112277"/>
      <w:kern w:val="0"/>
      <w:sz w:val="20"/>
      <w:szCs w:val="20"/>
    </w:rPr>
  </w:style>
  <w:style w:type="paragraph" w:customStyle="1" w:styleId="data">
    <w:name w:val="data"/>
    <w:basedOn w:val="a"/>
    <w:rsid w:val="00431899"/>
    <w:pPr>
      <w:widowControl/>
      <w:pBdr>
        <w:top w:val="single" w:sz="2" w:space="0" w:color="C1C1C1"/>
        <w:left w:val="single" w:sz="2" w:space="0" w:color="C1C1C1"/>
        <w:bottom w:val="single" w:sz="6" w:space="0" w:color="C1C1C1"/>
        <w:right w:val="single" w:sz="6" w:space="0" w:color="C1C1C1"/>
      </w:pBdr>
      <w:shd w:val="clear" w:color="auto" w:fill="FFFFFF"/>
      <w:spacing w:before="100" w:beforeAutospacing="1" w:after="100" w:afterAutospacing="1"/>
    </w:pPr>
    <w:rPr>
      <w:rFonts w:ascii="HeiT" w:eastAsia="HeiT" w:hAnsi="HeiT" w:cs="新細明體"/>
      <w:kern w:val="0"/>
      <w:sz w:val="20"/>
      <w:szCs w:val="20"/>
    </w:rPr>
  </w:style>
  <w:style w:type="paragraph" w:customStyle="1" w:styleId="dataemphasis">
    <w:name w:val="dataemphasis"/>
    <w:basedOn w:val="a"/>
    <w:rsid w:val="00431899"/>
    <w:pPr>
      <w:widowControl/>
      <w:pBdr>
        <w:top w:val="single" w:sz="2" w:space="0" w:color="C1C1C1"/>
        <w:left w:val="single" w:sz="2" w:space="0" w:color="C1C1C1"/>
        <w:bottom w:val="single" w:sz="6" w:space="0" w:color="C1C1C1"/>
        <w:right w:val="single" w:sz="6" w:space="0" w:color="C1C1C1"/>
      </w:pBdr>
      <w:shd w:val="clear" w:color="auto" w:fill="FFFFFF"/>
      <w:spacing w:before="100" w:beforeAutospacing="1" w:after="100" w:afterAutospacing="1"/>
    </w:pPr>
    <w:rPr>
      <w:rFonts w:ascii="HeiT" w:eastAsia="HeiT" w:hAnsi="HeiT" w:cs="新細明體"/>
      <w:kern w:val="0"/>
      <w:sz w:val="20"/>
      <w:szCs w:val="20"/>
    </w:rPr>
  </w:style>
  <w:style w:type="paragraph" w:customStyle="1" w:styleId="dataemphasisfixed">
    <w:name w:val="dataemphasisfixed"/>
    <w:basedOn w:val="a"/>
    <w:rsid w:val="00431899"/>
    <w:pPr>
      <w:widowControl/>
      <w:pBdr>
        <w:top w:val="single" w:sz="2" w:space="0" w:color="C1C1C1"/>
        <w:left w:val="single" w:sz="2" w:space="0" w:color="C1C1C1"/>
        <w:bottom w:val="single" w:sz="6" w:space="0" w:color="C1C1C1"/>
        <w:right w:val="single" w:sz="6" w:space="0" w:color="C1C1C1"/>
      </w:pBdr>
      <w:shd w:val="clear" w:color="auto" w:fill="FFFFFF"/>
      <w:spacing w:before="100" w:beforeAutospacing="1" w:after="100" w:afterAutospacing="1"/>
    </w:pPr>
    <w:rPr>
      <w:rFonts w:ascii="Courier" w:eastAsia="新細明體" w:hAnsi="Courier" w:cs="新細明體"/>
      <w:i/>
      <w:iCs/>
      <w:kern w:val="0"/>
      <w:sz w:val="20"/>
      <w:szCs w:val="20"/>
    </w:rPr>
  </w:style>
  <w:style w:type="paragraph" w:customStyle="1" w:styleId="dataempty">
    <w:name w:val="dataempty"/>
    <w:basedOn w:val="a"/>
    <w:rsid w:val="00431899"/>
    <w:pPr>
      <w:widowControl/>
      <w:pBdr>
        <w:top w:val="single" w:sz="2" w:space="0" w:color="C1C1C1"/>
        <w:left w:val="single" w:sz="2" w:space="0" w:color="C1C1C1"/>
        <w:bottom w:val="single" w:sz="6" w:space="0" w:color="C1C1C1"/>
        <w:right w:val="single" w:sz="6" w:space="0" w:color="C1C1C1"/>
      </w:pBdr>
      <w:shd w:val="clear" w:color="auto" w:fill="FFFFFF"/>
      <w:spacing w:before="100" w:beforeAutospacing="1" w:after="100" w:afterAutospacing="1"/>
    </w:pPr>
    <w:rPr>
      <w:rFonts w:ascii="HeiT" w:eastAsia="HeiT" w:hAnsi="HeiT" w:cs="新細明體"/>
      <w:kern w:val="0"/>
      <w:sz w:val="20"/>
      <w:szCs w:val="20"/>
    </w:rPr>
  </w:style>
  <w:style w:type="paragraph" w:customStyle="1" w:styleId="datafixed">
    <w:name w:val="datafixed"/>
    <w:basedOn w:val="a"/>
    <w:rsid w:val="00431899"/>
    <w:pPr>
      <w:widowControl/>
      <w:pBdr>
        <w:top w:val="single" w:sz="2" w:space="0" w:color="C1C1C1"/>
        <w:left w:val="single" w:sz="2" w:space="0" w:color="C1C1C1"/>
        <w:bottom w:val="single" w:sz="6" w:space="0" w:color="C1C1C1"/>
        <w:right w:val="single" w:sz="6" w:space="0" w:color="C1C1C1"/>
      </w:pBdr>
      <w:shd w:val="clear" w:color="auto" w:fill="FFFFFF"/>
      <w:spacing w:before="100" w:beforeAutospacing="1" w:after="100" w:afterAutospacing="1"/>
    </w:pPr>
    <w:rPr>
      <w:rFonts w:ascii="Courier" w:eastAsia="新細明體" w:hAnsi="Courier" w:cs="新細明體"/>
      <w:kern w:val="0"/>
      <w:sz w:val="20"/>
      <w:szCs w:val="20"/>
    </w:rPr>
  </w:style>
  <w:style w:type="paragraph" w:customStyle="1" w:styleId="datastrong">
    <w:name w:val="datastrong"/>
    <w:basedOn w:val="a"/>
    <w:rsid w:val="00431899"/>
    <w:pPr>
      <w:widowControl/>
      <w:pBdr>
        <w:top w:val="single" w:sz="2" w:space="0" w:color="C1C1C1"/>
        <w:left w:val="single" w:sz="2" w:space="0" w:color="C1C1C1"/>
        <w:bottom w:val="single" w:sz="6" w:space="0" w:color="C1C1C1"/>
        <w:right w:val="single" w:sz="6" w:space="0" w:color="C1C1C1"/>
      </w:pBdr>
      <w:shd w:val="clear" w:color="auto" w:fill="FFFFFF"/>
      <w:spacing w:before="100" w:beforeAutospacing="1" w:after="100" w:afterAutospacing="1"/>
    </w:pPr>
    <w:rPr>
      <w:rFonts w:ascii="HeiT" w:eastAsia="HeiT" w:hAnsi="HeiT" w:cs="新細明體"/>
      <w:b/>
      <w:bCs/>
      <w:color w:val="000000"/>
      <w:kern w:val="0"/>
      <w:sz w:val="20"/>
      <w:szCs w:val="20"/>
    </w:rPr>
  </w:style>
  <w:style w:type="paragraph" w:customStyle="1" w:styleId="datastrongfixed">
    <w:name w:val="datastrongfixed"/>
    <w:basedOn w:val="a"/>
    <w:rsid w:val="00431899"/>
    <w:pPr>
      <w:widowControl/>
      <w:pBdr>
        <w:top w:val="single" w:sz="2" w:space="0" w:color="C1C1C1"/>
        <w:left w:val="single" w:sz="2" w:space="0" w:color="C1C1C1"/>
        <w:bottom w:val="single" w:sz="6" w:space="0" w:color="C1C1C1"/>
        <w:right w:val="single" w:sz="6" w:space="0" w:color="C1C1C1"/>
      </w:pBdr>
      <w:shd w:val="clear" w:color="auto" w:fill="FFFFFF"/>
      <w:spacing w:before="100" w:beforeAutospacing="1" w:after="100" w:afterAutospacing="1"/>
    </w:pPr>
    <w:rPr>
      <w:rFonts w:ascii="Courier" w:eastAsia="新細明體" w:hAnsi="Courier" w:cs="新細明體"/>
      <w:b/>
      <w:bCs/>
      <w:color w:val="000000"/>
      <w:kern w:val="0"/>
      <w:sz w:val="20"/>
      <w:szCs w:val="20"/>
    </w:rPr>
  </w:style>
  <w:style w:type="paragraph" w:customStyle="1" w:styleId="10">
    <w:name w:val="日期1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document">
    <w:name w:val="document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errorbanner">
    <w:name w:val="errorbanner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b/>
      <w:bCs/>
      <w:color w:val="112277"/>
      <w:kern w:val="0"/>
      <w:sz w:val="20"/>
      <w:szCs w:val="20"/>
    </w:rPr>
  </w:style>
  <w:style w:type="paragraph" w:customStyle="1" w:styleId="errorcontent">
    <w:name w:val="errorcontent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112277"/>
      <w:kern w:val="0"/>
      <w:sz w:val="20"/>
      <w:szCs w:val="20"/>
    </w:rPr>
  </w:style>
  <w:style w:type="paragraph" w:customStyle="1" w:styleId="errorcontentfixed">
    <w:name w:val="errorcontentfixed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Courier" w:eastAsia="新細明體" w:hAnsi="Courier" w:cs="新細明體"/>
      <w:color w:val="112277"/>
      <w:kern w:val="0"/>
      <w:sz w:val="20"/>
      <w:szCs w:val="20"/>
    </w:rPr>
  </w:style>
  <w:style w:type="paragraph" w:customStyle="1" w:styleId="extendedpage">
    <w:name w:val="extendedpage"/>
    <w:basedOn w:val="a"/>
    <w:rsid w:val="0043189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AFBFE"/>
      <w:spacing w:before="100" w:beforeAutospacing="1" w:after="100" w:afterAutospacing="1"/>
      <w:jc w:val="center"/>
    </w:pPr>
    <w:rPr>
      <w:rFonts w:ascii="HeiT" w:eastAsia="HeiT" w:hAnsi="HeiT" w:cs="新細明體"/>
      <w:i/>
      <w:iCs/>
      <w:color w:val="112277"/>
      <w:kern w:val="0"/>
      <w:sz w:val="20"/>
      <w:szCs w:val="20"/>
    </w:rPr>
  </w:style>
  <w:style w:type="paragraph" w:customStyle="1" w:styleId="fatalbanner">
    <w:name w:val="fatalbanner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b/>
      <w:bCs/>
      <w:color w:val="112277"/>
      <w:kern w:val="0"/>
      <w:sz w:val="20"/>
      <w:szCs w:val="20"/>
    </w:rPr>
  </w:style>
  <w:style w:type="paragraph" w:customStyle="1" w:styleId="fatalcontent">
    <w:name w:val="fatalcontent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112277"/>
      <w:kern w:val="0"/>
      <w:sz w:val="20"/>
      <w:szCs w:val="20"/>
    </w:rPr>
  </w:style>
  <w:style w:type="paragraph" w:customStyle="1" w:styleId="fatalcontentfixed">
    <w:name w:val="fatalcontentfixed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Courier" w:eastAsia="新細明體" w:hAnsi="Courier" w:cs="新細明體"/>
      <w:color w:val="112277"/>
      <w:kern w:val="0"/>
      <w:sz w:val="20"/>
      <w:szCs w:val="20"/>
    </w:rPr>
  </w:style>
  <w:style w:type="paragraph" w:customStyle="1" w:styleId="folderaction">
    <w:name w:val="folderaction"/>
    <w:basedOn w:val="a"/>
    <w:rsid w:val="00431899"/>
    <w:pPr>
      <w:widowControl/>
      <w:spacing w:before="100" w:beforeAutospacing="1" w:after="100" w:afterAutospacing="1"/>
      <w:ind w:left="120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11">
    <w:name w:val="頁尾1"/>
    <w:basedOn w:val="a"/>
    <w:rsid w:val="00431899"/>
    <w:pPr>
      <w:widowControl/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HeiT" w:eastAsia="HeiT" w:hAnsi="HeiT" w:cs="新細明體"/>
      <w:b/>
      <w:bCs/>
      <w:color w:val="112277"/>
      <w:kern w:val="0"/>
      <w:sz w:val="20"/>
      <w:szCs w:val="20"/>
    </w:rPr>
  </w:style>
  <w:style w:type="paragraph" w:customStyle="1" w:styleId="footeremphasis">
    <w:name w:val="footeremphasis"/>
    <w:basedOn w:val="a"/>
    <w:rsid w:val="00431899"/>
    <w:pPr>
      <w:widowControl/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HeiT" w:eastAsia="HeiT" w:hAnsi="HeiT" w:cs="新細明體"/>
      <w:i/>
      <w:iCs/>
      <w:color w:val="112277"/>
      <w:kern w:val="0"/>
      <w:sz w:val="20"/>
      <w:szCs w:val="20"/>
    </w:rPr>
  </w:style>
  <w:style w:type="paragraph" w:customStyle="1" w:styleId="footeremphasisfixed">
    <w:name w:val="footeremphasisfixed"/>
    <w:basedOn w:val="a"/>
    <w:rsid w:val="00431899"/>
    <w:pPr>
      <w:widowControl/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Courier" w:eastAsia="新細明體" w:hAnsi="Courier" w:cs="新細明體"/>
      <w:i/>
      <w:iCs/>
      <w:color w:val="112277"/>
      <w:kern w:val="0"/>
      <w:sz w:val="20"/>
      <w:szCs w:val="20"/>
    </w:rPr>
  </w:style>
  <w:style w:type="paragraph" w:customStyle="1" w:styleId="footerempty">
    <w:name w:val="footerempty"/>
    <w:basedOn w:val="a"/>
    <w:rsid w:val="00431899"/>
    <w:pPr>
      <w:widowControl/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HeiT" w:eastAsia="HeiT" w:hAnsi="HeiT" w:cs="新細明體"/>
      <w:b/>
      <w:bCs/>
      <w:color w:val="112277"/>
      <w:kern w:val="0"/>
      <w:sz w:val="20"/>
      <w:szCs w:val="20"/>
    </w:rPr>
  </w:style>
  <w:style w:type="paragraph" w:customStyle="1" w:styleId="footerfixed">
    <w:name w:val="footerfixed"/>
    <w:basedOn w:val="a"/>
    <w:rsid w:val="00431899"/>
    <w:pPr>
      <w:widowControl/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Courier" w:eastAsia="新細明體" w:hAnsi="Courier" w:cs="新細明體"/>
      <w:color w:val="112277"/>
      <w:kern w:val="0"/>
      <w:sz w:val="20"/>
      <w:szCs w:val="20"/>
    </w:rPr>
  </w:style>
  <w:style w:type="paragraph" w:customStyle="1" w:styleId="footerstrong">
    <w:name w:val="footerstrong"/>
    <w:basedOn w:val="a"/>
    <w:rsid w:val="00431899"/>
    <w:pPr>
      <w:widowControl/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HeiT" w:eastAsia="HeiT" w:hAnsi="HeiT" w:cs="新細明體"/>
      <w:b/>
      <w:bCs/>
      <w:color w:val="112277"/>
      <w:kern w:val="0"/>
      <w:sz w:val="20"/>
      <w:szCs w:val="20"/>
    </w:rPr>
  </w:style>
  <w:style w:type="paragraph" w:customStyle="1" w:styleId="footerstrongfixed">
    <w:name w:val="footerstrongfixed"/>
    <w:basedOn w:val="a"/>
    <w:rsid w:val="00431899"/>
    <w:pPr>
      <w:widowControl/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Courier" w:eastAsia="新細明體" w:hAnsi="Courier" w:cs="新細明體"/>
      <w:b/>
      <w:bCs/>
      <w:color w:val="112277"/>
      <w:kern w:val="0"/>
      <w:sz w:val="20"/>
      <w:szCs w:val="20"/>
    </w:rPr>
  </w:style>
  <w:style w:type="paragraph" w:customStyle="1" w:styleId="frame">
    <w:name w:val="frame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graph">
    <w:name w:val="graph"/>
    <w:basedOn w:val="a"/>
    <w:rsid w:val="00431899"/>
    <w:pPr>
      <w:widowControl/>
      <w:pBdr>
        <w:top w:val="single" w:sz="6" w:space="0" w:color="C1C1C1"/>
        <w:left w:val="single" w:sz="6" w:space="0" w:color="C1C1C1"/>
        <w:bottom w:val="single" w:sz="6" w:space="0" w:color="C1C1C1"/>
        <w:right w:val="single" w:sz="6" w:space="0" w:color="C1C1C1"/>
      </w:pBdr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12">
    <w:name w:val="頁首1"/>
    <w:basedOn w:val="a"/>
    <w:rsid w:val="00431899"/>
    <w:pPr>
      <w:widowControl/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HeiT" w:eastAsia="HeiT" w:hAnsi="HeiT" w:cs="新細明體"/>
      <w:b/>
      <w:bCs/>
      <w:color w:val="112277"/>
      <w:kern w:val="0"/>
      <w:sz w:val="20"/>
      <w:szCs w:val="20"/>
    </w:rPr>
  </w:style>
  <w:style w:type="paragraph" w:customStyle="1" w:styleId="headeremphasis">
    <w:name w:val="headeremphasis"/>
    <w:basedOn w:val="a"/>
    <w:rsid w:val="00431899"/>
    <w:pPr>
      <w:widowControl/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D8DBD3"/>
      <w:spacing w:before="100" w:beforeAutospacing="1" w:after="100" w:afterAutospacing="1"/>
    </w:pPr>
    <w:rPr>
      <w:rFonts w:ascii="HeiT" w:eastAsia="HeiT" w:hAnsi="HeiT" w:cs="新細明體"/>
      <w:i/>
      <w:iCs/>
      <w:color w:val="000000"/>
      <w:kern w:val="0"/>
      <w:sz w:val="20"/>
      <w:szCs w:val="20"/>
    </w:rPr>
  </w:style>
  <w:style w:type="paragraph" w:customStyle="1" w:styleId="headeremphasisfixed">
    <w:name w:val="headeremphasisfixed"/>
    <w:basedOn w:val="a"/>
    <w:rsid w:val="00431899"/>
    <w:pPr>
      <w:widowControl/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D8DBD3"/>
      <w:spacing w:before="100" w:beforeAutospacing="1" w:after="100" w:afterAutospacing="1"/>
    </w:pPr>
    <w:rPr>
      <w:rFonts w:ascii="Courier" w:eastAsia="新細明體" w:hAnsi="Courier" w:cs="新細明體"/>
      <w:i/>
      <w:iCs/>
      <w:color w:val="000000"/>
      <w:kern w:val="0"/>
      <w:sz w:val="20"/>
      <w:szCs w:val="20"/>
    </w:rPr>
  </w:style>
  <w:style w:type="paragraph" w:customStyle="1" w:styleId="headerempty">
    <w:name w:val="headerempty"/>
    <w:basedOn w:val="a"/>
    <w:rsid w:val="00431899"/>
    <w:pPr>
      <w:widowControl/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HeiT" w:eastAsia="HeiT" w:hAnsi="HeiT" w:cs="新細明體"/>
      <w:b/>
      <w:bCs/>
      <w:color w:val="112277"/>
      <w:kern w:val="0"/>
      <w:sz w:val="20"/>
      <w:szCs w:val="20"/>
    </w:rPr>
  </w:style>
  <w:style w:type="paragraph" w:customStyle="1" w:styleId="headerfixed">
    <w:name w:val="headerfixed"/>
    <w:basedOn w:val="a"/>
    <w:rsid w:val="00431899"/>
    <w:pPr>
      <w:widowControl/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Courier" w:eastAsia="新細明體" w:hAnsi="Courier" w:cs="新細明體"/>
      <w:color w:val="112277"/>
      <w:kern w:val="0"/>
      <w:sz w:val="20"/>
      <w:szCs w:val="20"/>
    </w:rPr>
  </w:style>
  <w:style w:type="paragraph" w:customStyle="1" w:styleId="headersandfooters">
    <w:name w:val="headersandfooters"/>
    <w:basedOn w:val="a"/>
    <w:rsid w:val="00431899"/>
    <w:pPr>
      <w:widowControl/>
      <w:shd w:val="clear" w:color="auto" w:fill="EDF2F9"/>
      <w:spacing w:before="100" w:beforeAutospacing="1" w:after="100" w:afterAutospacing="1"/>
    </w:pPr>
    <w:rPr>
      <w:rFonts w:ascii="HeiT" w:eastAsia="HeiT" w:hAnsi="HeiT" w:cs="新細明體"/>
      <w:b/>
      <w:bCs/>
      <w:color w:val="000000"/>
      <w:kern w:val="0"/>
      <w:sz w:val="20"/>
      <w:szCs w:val="20"/>
    </w:rPr>
  </w:style>
  <w:style w:type="paragraph" w:customStyle="1" w:styleId="headerstrong">
    <w:name w:val="headerstrong"/>
    <w:basedOn w:val="a"/>
    <w:rsid w:val="00431899"/>
    <w:pPr>
      <w:widowControl/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D8DBD3"/>
      <w:spacing w:before="100" w:beforeAutospacing="1" w:after="100" w:afterAutospacing="1"/>
    </w:pPr>
    <w:rPr>
      <w:rFonts w:ascii="HeiT" w:eastAsia="HeiT" w:hAnsi="HeiT" w:cs="新細明體"/>
      <w:b/>
      <w:bCs/>
      <w:color w:val="000000"/>
      <w:kern w:val="0"/>
      <w:sz w:val="20"/>
      <w:szCs w:val="20"/>
    </w:rPr>
  </w:style>
  <w:style w:type="paragraph" w:customStyle="1" w:styleId="headerstrongfixed">
    <w:name w:val="headerstrongfixed"/>
    <w:basedOn w:val="a"/>
    <w:rsid w:val="00431899"/>
    <w:pPr>
      <w:widowControl/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D8DBD3"/>
      <w:spacing w:before="100" w:beforeAutospacing="1" w:after="100" w:afterAutospacing="1"/>
    </w:pPr>
    <w:rPr>
      <w:rFonts w:ascii="Courier" w:eastAsia="新細明體" w:hAnsi="Courier" w:cs="新細明體"/>
      <w:b/>
      <w:bCs/>
      <w:color w:val="000000"/>
      <w:kern w:val="0"/>
      <w:sz w:val="20"/>
      <w:szCs w:val="20"/>
    </w:rPr>
  </w:style>
  <w:style w:type="paragraph" w:customStyle="1" w:styleId="heading1">
    <w:name w:val="heading1"/>
    <w:basedOn w:val="a"/>
    <w:rsid w:val="00431899"/>
    <w:pPr>
      <w:widowControl/>
      <w:spacing w:before="100" w:beforeAutospacing="1" w:after="100" w:afterAutospacing="1"/>
    </w:pPr>
    <w:rPr>
      <w:rFonts w:ascii="HeiT" w:eastAsia="HeiT" w:hAnsi="HeiT" w:cs="新細明體"/>
      <w:kern w:val="0"/>
      <w:szCs w:val="24"/>
    </w:rPr>
  </w:style>
  <w:style w:type="paragraph" w:customStyle="1" w:styleId="heading2">
    <w:name w:val="heading2"/>
    <w:basedOn w:val="a"/>
    <w:rsid w:val="00431899"/>
    <w:pPr>
      <w:widowControl/>
      <w:spacing w:before="100" w:beforeAutospacing="1" w:after="100" w:afterAutospacing="1"/>
    </w:pPr>
    <w:rPr>
      <w:rFonts w:ascii="HeiT" w:eastAsia="HeiT" w:hAnsi="HeiT" w:cs="新細明體"/>
      <w:kern w:val="0"/>
      <w:szCs w:val="24"/>
    </w:rPr>
  </w:style>
  <w:style w:type="paragraph" w:customStyle="1" w:styleId="heading3">
    <w:name w:val="heading3"/>
    <w:basedOn w:val="a"/>
    <w:rsid w:val="00431899"/>
    <w:pPr>
      <w:widowControl/>
      <w:spacing w:before="100" w:beforeAutospacing="1" w:after="100" w:afterAutospacing="1"/>
    </w:pPr>
    <w:rPr>
      <w:rFonts w:ascii="HeiT" w:eastAsia="HeiT" w:hAnsi="HeiT" w:cs="新細明體"/>
      <w:kern w:val="0"/>
      <w:szCs w:val="24"/>
    </w:rPr>
  </w:style>
  <w:style w:type="paragraph" w:customStyle="1" w:styleId="heading4">
    <w:name w:val="heading4"/>
    <w:basedOn w:val="a"/>
    <w:rsid w:val="00431899"/>
    <w:pPr>
      <w:widowControl/>
      <w:spacing w:before="100" w:beforeAutospacing="1" w:after="100" w:afterAutospacing="1"/>
    </w:pPr>
    <w:rPr>
      <w:rFonts w:ascii="HeiT" w:eastAsia="HeiT" w:hAnsi="HeiT" w:cs="新細明體"/>
      <w:kern w:val="0"/>
      <w:szCs w:val="24"/>
    </w:rPr>
  </w:style>
  <w:style w:type="paragraph" w:customStyle="1" w:styleId="heading5">
    <w:name w:val="heading5"/>
    <w:basedOn w:val="a"/>
    <w:rsid w:val="00431899"/>
    <w:pPr>
      <w:widowControl/>
      <w:spacing w:before="100" w:beforeAutospacing="1" w:after="100" w:afterAutospacing="1"/>
    </w:pPr>
    <w:rPr>
      <w:rFonts w:ascii="HeiT" w:eastAsia="HeiT" w:hAnsi="HeiT" w:cs="新細明體"/>
      <w:kern w:val="0"/>
      <w:szCs w:val="24"/>
    </w:rPr>
  </w:style>
  <w:style w:type="paragraph" w:customStyle="1" w:styleId="heading6">
    <w:name w:val="heading6"/>
    <w:basedOn w:val="a"/>
    <w:rsid w:val="00431899"/>
    <w:pPr>
      <w:widowControl/>
      <w:spacing w:before="100" w:beforeAutospacing="1" w:after="100" w:afterAutospacing="1"/>
    </w:pPr>
    <w:rPr>
      <w:rFonts w:ascii="HeiT" w:eastAsia="HeiT" w:hAnsi="HeiT" w:cs="新細明體"/>
      <w:kern w:val="0"/>
      <w:szCs w:val="24"/>
    </w:rPr>
  </w:style>
  <w:style w:type="paragraph" w:customStyle="1" w:styleId="index">
    <w:name w:val="index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indexaction">
    <w:name w:val="indexaction"/>
    <w:basedOn w:val="a"/>
    <w:rsid w:val="00431899"/>
    <w:pPr>
      <w:widowControl/>
      <w:spacing w:before="100" w:beforeAutospacing="1" w:after="100" w:afterAutospacing="1"/>
      <w:ind w:left="120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indexitem">
    <w:name w:val="indexitem"/>
    <w:basedOn w:val="a"/>
    <w:rsid w:val="00431899"/>
    <w:pPr>
      <w:widowControl/>
      <w:spacing w:before="100" w:beforeAutospacing="1" w:after="100" w:afterAutospacing="1"/>
      <w:ind w:left="120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indexprocname">
    <w:name w:val="indexprocname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b/>
      <w:bCs/>
      <w:color w:val="112277"/>
      <w:kern w:val="0"/>
      <w:sz w:val="20"/>
      <w:szCs w:val="20"/>
    </w:rPr>
  </w:style>
  <w:style w:type="paragraph" w:customStyle="1" w:styleId="indextitle">
    <w:name w:val="indextitle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b/>
      <w:bCs/>
      <w:i/>
      <w:iCs/>
      <w:color w:val="112277"/>
      <w:kern w:val="0"/>
      <w:sz w:val="20"/>
      <w:szCs w:val="20"/>
    </w:rPr>
  </w:style>
  <w:style w:type="paragraph" w:customStyle="1" w:styleId="layoutcontainer">
    <w:name w:val="layoutcontainer"/>
    <w:basedOn w:val="a"/>
    <w:rsid w:val="00431899"/>
    <w:pPr>
      <w:widowControl/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layoutregion">
    <w:name w:val="layoutregion"/>
    <w:basedOn w:val="a"/>
    <w:rsid w:val="00431899"/>
    <w:pPr>
      <w:widowControl/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linecontent">
    <w:name w:val="linecontent"/>
    <w:basedOn w:val="a"/>
    <w:rsid w:val="00431899"/>
    <w:pPr>
      <w:widowControl/>
      <w:pBdr>
        <w:top w:val="single" w:sz="2" w:space="0" w:color="C1C1C1"/>
        <w:left w:val="single" w:sz="2" w:space="0" w:color="C1C1C1"/>
        <w:bottom w:val="single" w:sz="6" w:space="0" w:color="C1C1C1"/>
        <w:right w:val="single" w:sz="6" w:space="0" w:color="C1C1C1"/>
      </w:pBdr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112277"/>
      <w:kern w:val="0"/>
      <w:sz w:val="20"/>
      <w:szCs w:val="20"/>
    </w:rPr>
  </w:style>
  <w:style w:type="paragraph" w:customStyle="1" w:styleId="link">
    <w:name w:val="link"/>
    <w:basedOn w:val="a"/>
    <w:rsid w:val="0043189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13">
    <w:name w:val="清單1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list10">
    <w:name w:val="list10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list2">
    <w:name w:val="list2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list3">
    <w:name w:val="list3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list4">
    <w:name w:val="list4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list5">
    <w:name w:val="list5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list6">
    <w:name w:val="list6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list7">
    <w:name w:val="list7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list8">
    <w:name w:val="list8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list9">
    <w:name w:val="list9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listitem">
    <w:name w:val="listitem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listitem10">
    <w:name w:val="listitem10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listitem2">
    <w:name w:val="listitem2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listitem3">
    <w:name w:val="listitem3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listitem4">
    <w:name w:val="listitem4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listitem5">
    <w:name w:val="listitem5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listitem6">
    <w:name w:val="listitem6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listitem7">
    <w:name w:val="listitem7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listitem8">
    <w:name w:val="listitem8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listitem9">
    <w:name w:val="listitem9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note">
    <w:name w:val="note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112277"/>
      <w:kern w:val="0"/>
      <w:sz w:val="20"/>
      <w:szCs w:val="20"/>
    </w:rPr>
  </w:style>
  <w:style w:type="paragraph" w:customStyle="1" w:styleId="notebanner">
    <w:name w:val="notebanner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b/>
      <w:bCs/>
      <w:color w:val="112277"/>
      <w:kern w:val="0"/>
      <w:sz w:val="20"/>
      <w:szCs w:val="20"/>
    </w:rPr>
  </w:style>
  <w:style w:type="paragraph" w:customStyle="1" w:styleId="notecontent">
    <w:name w:val="notecontent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112277"/>
      <w:kern w:val="0"/>
      <w:sz w:val="20"/>
      <w:szCs w:val="20"/>
    </w:rPr>
  </w:style>
  <w:style w:type="paragraph" w:customStyle="1" w:styleId="notecontentfixed">
    <w:name w:val="notecontentfixed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Courier" w:eastAsia="新細明體" w:hAnsi="Courier" w:cs="新細明體"/>
      <w:color w:val="112277"/>
      <w:kern w:val="0"/>
      <w:sz w:val="20"/>
      <w:szCs w:val="20"/>
    </w:rPr>
  </w:style>
  <w:style w:type="paragraph" w:customStyle="1" w:styleId="output">
    <w:name w:val="output"/>
    <w:basedOn w:val="a"/>
    <w:rsid w:val="00431899"/>
    <w:pPr>
      <w:widowControl/>
      <w:pBdr>
        <w:top w:val="single" w:sz="6" w:space="0" w:color="C1C1C1"/>
        <w:left w:val="single" w:sz="6" w:space="0" w:color="C1C1C1"/>
        <w:bottom w:val="single" w:sz="6" w:space="0" w:color="C1C1C1"/>
        <w:right w:val="single" w:sz="6" w:space="0" w:color="C1C1C1"/>
      </w:pBdr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pageno">
    <w:name w:val="pageno"/>
    <w:basedOn w:val="a"/>
    <w:rsid w:val="00431899"/>
    <w:pPr>
      <w:widowControl/>
      <w:shd w:val="clear" w:color="auto" w:fill="FAFBFE"/>
      <w:spacing w:before="100" w:beforeAutospacing="1" w:after="100" w:afterAutospacing="1"/>
      <w:jc w:val="right"/>
      <w:textAlignment w:val="top"/>
    </w:pPr>
    <w:rPr>
      <w:rFonts w:ascii="HeiT" w:eastAsia="HeiT" w:hAnsi="HeiT" w:cs="新細明體"/>
      <w:b/>
      <w:bCs/>
      <w:color w:val="112277"/>
      <w:kern w:val="0"/>
      <w:sz w:val="20"/>
      <w:szCs w:val="20"/>
    </w:rPr>
  </w:style>
  <w:style w:type="paragraph" w:customStyle="1" w:styleId="pages">
    <w:name w:val="pages"/>
    <w:basedOn w:val="a"/>
    <w:rsid w:val="00431899"/>
    <w:pPr>
      <w:widowControl/>
      <w:shd w:val="clear" w:color="auto" w:fill="FAFBFE"/>
      <w:spacing w:before="100" w:beforeAutospacing="1" w:after="100" w:afterAutospacing="1"/>
      <w:ind w:left="120" w:right="120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pagesdate">
    <w:name w:val="pagesdate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pagesitem">
    <w:name w:val="pagesitem"/>
    <w:basedOn w:val="a"/>
    <w:rsid w:val="00431899"/>
    <w:pPr>
      <w:widowControl/>
      <w:spacing w:before="100" w:beforeAutospacing="1" w:after="100" w:afterAutospacing="1"/>
      <w:ind w:left="120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pagesproclabel">
    <w:name w:val="pagesproclabel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b/>
      <w:bCs/>
      <w:color w:val="112277"/>
      <w:kern w:val="0"/>
      <w:sz w:val="20"/>
      <w:szCs w:val="20"/>
    </w:rPr>
  </w:style>
  <w:style w:type="paragraph" w:customStyle="1" w:styleId="pagesprocname">
    <w:name w:val="pagesprocname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b/>
      <w:bCs/>
      <w:color w:val="112277"/>
      <w:kern w:val="0"/>
      <w:sz w:val="20"/>
      <w:szCs w:val="20"/>
    </w:rPr>
  </w:style>
  <w:style w:type="paragraph" w:customStyle="1" w:styleId="pagestitle">
    <w:name w:val="pagestitle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b/>
      <w:bCs/>
      <w:i/>
      <w:iCs/>
      <w:color w:val="112277"/>
      <w:kern w:val="0"/>
      <w:sz w:val="20"/>
      <w:szCs w:val="20"/>
    </w:rPr>
  </w:style>
  <w:style w:type="paragraph" w:customStyle="1" w:styleId="paragraph">
    <w:name w:val="paragraph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parskip">
    <w:name w:val="parskip"/>
    <w:basedOn w:val="a"/>
    <w:rsid w:val="00431899"/>
    <w:pPr>
      <w:widowControl/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</w:pPr>
    <w:rPr>
      <w:rFonts w:ascii="HeiT" w:eastAsia="HeiT" w:hAnsi="HeiT" w:cs="新細明體"/>
      <w:b/>
      <w:bCs/>
      <w:kern w:val="0"/>
      <w:sz w:val="20"/>
      <w:szCs w:val="20"/>
    </w:rPr>
  </w:style>
  <w:style w:type="paragraph" w:customStyle="1" w:styleId="prepage">
    <w:name w:val="prepage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112277"/>
      <w:kern w:val="0"/>
      <w:sz w:val="20"/>
      <w:szCs w:val="20"/>
    </w:rPr>
  </w:style>
  <w:style w:type="paragraph" w:customStyle="1" w:styleId="proctitle">
    <w:name w:val="proctitle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b/>
      <w:bCs/>
      <w:color w:val="112277"/>
      <w:kern w:val="0"/>
      <w:sz w:val="20"/>
      <w:szCs w:val="20"/>
    </w:rPr>
  </w:style>
  <w:style w:type="paragraph" w:customStyle="1" w:styleId="proctitlefixed">
    <w:name w:val="proctitlefixed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Courier" w:eastAsia="新細明體" w:hAnsi="Courier" w:cs="新細明體"/>
      <w:b/>
      <w:bCs/>
      <w:color w:val="112277"/>
      <w:kern w:val="0"/>
      <w:sz w:val="20"/>
      <w:szCs w:val="20"/>
    </w:rPr>
  </w:style>
  <w:style w:type="paragraph" w:customStyle="1" w:styleId="rowfooter">
    <w:name w:val="rowfooter"/>
    <w:basedOn w:val="a"/>
    <w:rsid w:val="00431899"/>
    <w:pPr>
      <w:widowControl/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HeiT" w:eastAsia="HeiT" w:hAnsi="HeiT" w:cs="新細明體"/>
      <w:b/>
      <w:bCs/>
      <w:color w:val="112277"/>
      <w:kern w:val="0"/>
      <w:sz w:val="20"/>
      <w:szCs w:val="20"/>
    </w:rPr>
  </w:style>
  <w:style w:type="paragraph" w:customStyle="1" w:styleId="rowfooteremphasis">
    <w:name w:val="rowfooteremphasis"/>
    <w:basedOn w:val="a"/>
    <w:rsid w:val="00431899"/>
    <w:pPr>
      <w:widowControl/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HeiT" w:eastAsia="HeiT" w:hAnsi="HeiT" w:cs="新細明體"/>
      <w:i/>
      <w:iCs/>
      <w:color w:val="112277"/>
      <w:kern w:val="0"/>
      <w:sz w:val="20"/>
      <w:szCs w:val="20"/>
    </w:rPr>
  </w:style>
  <w:style w:type="paragraph" w:customStyle="1" w:styleId="rowfooteremphasisfixed">
    <w:name w:val="rowfooteremphasisfixed"/>
    <w:basedOn w:val="a"/>
    <w:rsid w:val="00431899"/>
    <w:pPr>
      <w:widowControl/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Courier" w:eastAsia="新細明體" w:hAnsi="Courier" w:cs="新細明體"/>
      <w:i/>
      <w:iCs/>
      <w:color w:val="112277"/>
      <w:kern w:val="0"/>
      <w:sz w:val="20"/>
      <w:szCs w:val="20"/>
    </w:rPr>
  </w:style>
  <w:style w:type="paragraph" w:customStyle="1" w:styleId="rowfooterempty">
    <w:name w:val="rowfooterempty"/>
    <w:basedOn w:val="a"/>
    <w:rsid w:val="00431899"/>
    <w:pPr>
      <w:widowControl/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HeiT" w:eastAsia="HeiT" w:hAnsi="HeiT" w:cs="新細明體"/>
      <w:b/>
      <w:bCs/>
      <w:color w:val="112277"/>
      <w:kern w:val="0"/>
      <w:sz w:val="20"/>
      <w:szCs w:val="20"/>
    </w:rPr>
  </w:style>
  <w:style w:type="paragraph" w:customStyle="1" w:styleId="rowfooterfixed">
    <w:name w:val="rowfooterfixed"/>
    <w:basedOn w:val="a"/>
    <w:rsid w:val="00431899"/>
    <w:pPr>
      <w:widowControl/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Courier" w:eastAsia="新細明體" w:hAnsi="Courier" w:cs="新細明體"/>
      <w:color w:val="112277"/>
      <w:kern w:val="0"/>
      <w:sz w:val="20"/>
      <w:szCs w:val="20"/>
    </w:rPr>
  </w:style>
  <w:style w:type="paragraph" w:customStyle="1" w:styleId="rowfooterstrong">
    <w:name w:val="rowfooterstrong"/>
    <w:basedOn w:val="a"/>
    <w:rsid w:val="00431899"/>
    <w:pPr>
      <w:widowControl/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HeiT" w:eastAsia="HeiT" w:hAnsi="HeiT" w:cs="新細明體"/>
      <w:b/>
      <w:bCs/>
      <w:color w:val="112277"/>
      <w:kern w:val="0"/>
      <w:sz w:val="20"/>
      <w:szCs w:val="20"/>
    </w:rPr>
  </w:style>
  <w:style w:type="paragraph" w:customStyle="1" w:styleId="rowfooterstrongfixed">
    <w:name w:val="rowfooterstrongfixed"/>
    <w:basedOn w:val="a"/>
    <w:rsid w:val="00431899"/>
    <w:pPr>
      <w:widowControl/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Courier" w:eastAsia="新細明體" w:hAnsi="Courier" w:cs="新細明體"/>
      <w:b/>
      <w:bCs/>
      <w:color w:val="112277"/>
      <w:kern w:val="0"/>
      <w:sz w:val="20"/>
      <w:szCs w:val="20"/>
    </w:rPr>
  </w:style>
  <w:style w:type="paragraph" w:customStyle="1" w:styleId="rowheader">
    <w:name w:val="rowheader"/>
    <w:basedOn w:val="a"/>
    <w:rsid w:val="00431899"/>
    <w:pPr>
      <w:widowControl/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HeiT" w:eastAsia="HeiT" w:hAnsi="HeiT" w:cs="新細明體"/>
      <w:b/>
      <w:bCs/>
      <w:color w:val="112277"/>
      <w:kern w:val="0"/>
      <w:sz w:val="20"/>
      <w:szCs w:val="20"/>
    </w:rPr>
  </w:style>
  <w:style w:type="paragraph" w:customStyle="1" w:styleId="rowheaderemphasis">
    <w:name w:val="rowheaderemphasis"/>
    <w:basedOn w:val="a"/>
    <w:rsid w:val="00431899"/>
    <w:pPr>
      <w:widowControl/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HeiT" w:eastAsia="HeiT" w:hAnsi="HeiT" w:cs="新細明體"/>
      <w:i/>
      <w:iCs/>
      <w:color w:val="112277"/>
      <w:kern w:val="0"/>
      <w:sz w:val="20"/>
      <w:szCs w:val="20"/>
    </w:rPr>
  </w:style>
  <w:style w:type="paragraph" w:customStyle="1" w:styleId="rowheaderemphasisfixed">
    <w:name w:val="rowheaderemphasisfixed"/>
    <w:basedOn w:val="a"/>
    <w:rsid w:val="00431899"/>
    <w:pPr>
      <w:widowControl/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Courier" w:eastAsia="新細明體" w:hAnsi="Courier" w:cs="新細明體"/>
      <w:i/>
      <w:iCs/>
      <w:color w:val="112277"/>
      <w:kern w:val="0"/>
      <w:sz w:val="20"/>
      <w:szCs w:val="20"/>
    </w:rPr>
  </w:style>
  <w:style w:type="paragraph" w:customStyle="1" w:styleId="rowheaderempty">
    <w:name w:val="rowheaderempty"/>
    <w:basedOn w:val="a"/>
    <w:rsid w:val="00431899"/>
    <w:pPr>
      <w:widowControl/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HeiT" w:eastAsia="HeiT" w:hAnsi="HeiT" w:cs="新細明體"/>
      <w:b/>
      <w:bCs/>
      <w:color w:val="112277"/>
      <w:kern w:val="0"/>
      <w:sz w:val="20"/>
      <w:szCs w:val="20"/>
    </w:rPr>
  </w:style>
  <w:style w:type="paragraph" w:customStyle="1" w:styleId="rowheaderfixed">
    <w:name w:val="rowheaderfixed"/>
    <w:basedOn w:val="a"/>
    <w:rsid w:val="00431899"/>
    <w:pPr>
      <w:widowControl/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Courier" w:eastAsia="新細明體" w:hAnsi="Courier" w:cs="新細明體"/>
      <w:color w:val="112277"/>
      <w:kern w:val="0"/>
      <w:sz w:val="20"/>
      <w:szCs w:val="20"/>
    </w:rPr>
  </w:style>
  <w:style w:type="paragraph" w:customStyle="1" w:styleId="rowheaderstrong">
    <w:name w:val="rowheaderstrong"/>
    <w:basedOn w:val="a"/>
    <w:rsid w:val="00431899"/>
    <w:pPr>
      <w:widowControl/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HeiT" w:eastAsia="HeiT" w:hAnsi="HeiT" w:cs="新細明體"/>
      <w:b/>
      <w:bCs/>
      <w:color w:val="112277"/>
      <w:kern w:val="0"/>
      <w:sz w:val="20"/>
      <w:szCs w:val="20"/>
    </w:rPr>
  </w:style>
  <w:style w:type="paragraph" w:customStyle="1" w:styleId="rowheaderstrongfixed">
    <w:name w:val="rowheaderstrongfixed"/>
    <w:basedOn w:val="a"/>
    <w:rsid w:val="00431899"/>
    <w:pPr>
      <w:widowControl/>
      <w:pBdr>
        <w:top w:val="single" w:sz="2" w:space="0" w:color="B0B7BB"/>
        <w:left w:val="single" w:sz="2" w:space="0" w:color="B0B7BB"/>
        <w:bottom w:val="single" w:sz="6" w:space="0" w:color="B0B7BB"/>
        <w:right w:val="single" w:sz="6" w:space="0" w:color="B0B7BB"/>
      </w:pBdr>
      <w:shd w:val="clear" w:color="auto" w:fill="EDF2F9"/>
      <w:spacing w:before="100" w:beforeAutospacing="1" w:after="100" w:afterAutospacing="1"/>
    </w:pPr>
    <w:rPr>
      <w:rFonts w:ascii="Courier" w:eastAsia="新細明體" w:hAnsi="Courier" w:cs="新細明體"/>
      <w:b/>
      <w:bCs/>
      <w:color w:val="112277"/>
      <w:kern w:val="0"/>
      <w:sz w:val="20"/>
      <w:szCs w:val="20"/>
    </w:rPr>
  </w:style>
  <w:style w:type="paragraph" w:customStyle="1" w:styleId="systemfooter">
    <w:name w:val="systemfooter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112277"/>
      <w:kern w:val="0"/>
      <w:sz w:val="20"/>
      <w:szCs w:val="20"/>
    </w:rPr>
  </w:style>
  <w:style w:type="paragraph" w:customStyle="1" w:styleId="systemfooter10">
    <w:name w:val="systemfooter10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112277"/>
      <w:kern w:val="0"/>
      <w:sz w:val="20"/>
      <w:szCs w:val="20"/>
    </w:rPr>
  </w:style>
  <w:style w:type="paragraph" w:customStyle="1" w:styleId="systemfooter2">
    <w:name w:val="systemfooter2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112277"/>
      <w:kern w:val="0"/>
      <w:sz w:val="20"/>
      <w:szCs w:val="20"/>
    </w:rPr>
  </w:style>
  <w:style w:type="paragraph" w:customStyle="1" w:styleId="systemfooter3">
    <w:name w:val="systemfooter3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112277"/>
      <w:kern w:val="0"/>
      <w:sz w:val="20"/>
      <w:szCs w:val="20"/>
    </w:rPr>
  </w:style>
  <w:style w:type="paragraph" w:customStyle="1" w:styleId="systemfooter4">
    <w:name w:val="systemfooter4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112277"/>
      <w:kern w:val="0"/>
      <w:sz w:val="20"/>
      <w:szCs w:val="20"/>
    </w:rPr>
  </w:style>
  <w:style w:type="paragraph" w:customStyle="1" w:styleId="systemfooter5">
    <w:name w:val="systemfooter5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112277"/>
      <w:kern w:val="0"/>
      <w:sz w:val="20"/>
      <w:szCs w:val="20"/>
    </w:rPr>
  </w:style>
  <w:style w:type="paragraph" w:customStyle="1" w:styleId="systemfooter6">
    <w:name w:val="systemfooter6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112277"/>
      <w:kern w:val="0"/>
      <w:sz w:val="20"/>
      <w:szCs w:val="20"/>
    </w:rPr>
  </w:style>
  <w:style w:type="paragraph" w:customStyle="1" w:styleId="systemfooter7">
    <w:name w:val="systemfooter7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112277"/>
      <w:kern w:val="0"/>
      <w:sz w:val="20"/>
      <w:szCs w:val="20"/>
    </w:rPr>
  </w:style>
  <w:style w:type="paragraph" w:customStyle="1" w:styleId="systemfooter8">
    <w:name w:val="systemfooter8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112277"/>
      <w:kern w:val="0"/>
      <w:sz w:val="20"/>
      <w:szCs w:val="20"/>
    </w:rPr>
  </w:style>
  <w:style w:type="paragraph" w:customStyle="1" w:styleId="systemfooter9">
    <w:name w:val="systemfooter9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112277"/>
      <w:kern w:val="0"/>
      <w:sz w:val="20"/>
      <w:szCs w:val="20"/>
    </w:rPr>
  </w:style>
  <w:style w:type="paragraph" w:customStyle="1" w:styleId="systemtitle">
    <w:name w:val="systemtitle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b/>
      <w:bCs/>
      <w:color w:val="112277"/>
      <w:kern w:val="0"/>
      <w:szCs w:val="24"/>
    </w:rPr>
  </w:style>
  <w:style w:type="paragraph" w:customStyle="1" w:styleId="systemtitle10">
    <w:name w:val="systemtitle10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b/>
      <w:bCs/>
      <w:color w:val="112277"/>
      <w:kern w:val="0"/>
      <w:szCs w:val="24"/>
    </w:rPr>
  </w:style>
  <w:style w:type="paragraph" w:customStyle="1" w:styleId="systemtitle2">
    <w:name w:val="systemtitle2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b/>
      <w:bCs/>
      <w:color w:val="112277"/>
      <w:kern w:val="0"/>
      <w:szCs w:val="24"/>
    </w:rPr>
  </w:style>
  <w:style w:type="paragraph" w:customStyle="1" w:styleId="systemtitle3">
    <w:name w:val="systemtitle3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b/>
      <w:bCs/>
      <w:color w:val="112277"/>
      <w:kern w:val="0"/>
      <w:szCs w:val="24"/>
    </w:rPr>
  </w:style>
  <w:style w:type="paragraph" w:customStyle="1" w:styleId="systemtitle4">
    <w:name w:val="systemtitle4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b/>
      <w:bCs/>
      <w:color w:val="112277"/>
      <w:kern w:val="0"/>
      <w:szCs w:val="24"/>
    </w:rPr>
  </w:style>
  <w:style w:type="paragraph" w:customStyle="1" w:styleId="systemtitle5">
    <w:name w:val="systemtitle5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b/>
      <w:bCs/>
      <w:color w:val="112277"/>
      <w:kern w:val="0"/>
      <w:szCs w:val="24"/>
    </w:rPr>
  </w:style>
  <w:style w:type="paragraph" w:customStyle="1" w:styleId="systemtitle6">
    <w:name w:val="systemtitle6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b/>
      <w:bCs/>
      <w:color w:val="112277"/>
      <w:kern w:val="0"/>
      <w:szCs w:val="24"/>
    </w:rPr>
  </w:style>
  <w:style w:type="paragraph" w:customStyle="1" w:styleId="systemtitle7">
    <w:name w:val="systemtitle7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b/>
      <w:bCs/>
      <w:color w:val="112277"/>
      <w:kern w:val="0"/>
      <w:szCs w:val="24"/>
    </w:rPr>
  </w:style>
  <w:style w:type="paragraph" w:customStyle="1" w:styleId="systemtitle8">
    <w:name w:val="systemtitle8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b/>
      <w:bCs/>
      <w:color w:val="112277"/>
      <w:kern w:val="0"/>
      <w:szCs w:val="24"/>
    </w:rPr>
  </w:style>
  <w:style w:type="paragraph" w:customStyle="1" w:styleId="systemtitle9">
    <w:name w:val="systemtitle9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b/>
      <w:bCs/>
      <w:color w:val="112277"/>
      <w:kern w:val="0"/>
      <w:szCs w:val="24"/>
    </w:rPr>
  </w:style>
  <w:style w:type="paragraph" w:customStyle="1" w:styleId="systitleandfootercontainer">
    <w:name w:val="systitleandfootercontainer"/>
    <w:basedOn w:val="a"/>
    <w:rsid w:val="00431899"/>
    <w:pPr>
      <w:widowControl/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table">
    <w:name w:val="table"/>
    <w:basedOn w:val="a"/>
    <w:rsid w:val="00431899"/>
    <w:pPr>
      <w:widowControl/>
      <w:pBdr>
        <w:top w:val="single" w:sz="6" w:space="0" w:color="C1C1C1"/>
        <w:left w:val="single" w:sz="6" w:space="0" w:color="C1C1C1"/>
        <w:bottom w:val="single" w:sz="2" w:space="0" w:color="C1C1C1"/>
        <w:right w:val="single" w:sz="2" w:space="0" w:color="C1C1C1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topstackedvalue">
    <w:name w:val="top_stacked_value"/>
    <w:basedOn w:val="a"/>
    <w:rsid w:val="0043189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middlestackedvalue">
    <w:name w:val="middle_stacked_value"/>
    <w:basedOn w:val="a"/>
    <w:rsid w:val="0043189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bottomstackedvalue">
    <w:name w:val="bottom_stacked_value"/>
    <w:basedOn w:val="a"/>
    <w:rsid w:val="0043189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titleandnotecontainer">
    <w:name w:val="titleandnotecontainer"/>
    <w:basedOn w:val="a"/>
    <w:rsid w:val="00431899"/>
    <w:pPr>
      <w:widowControl/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000000"/>
      <w:kern w:val="0"/>
      <w:sz w:val="20"/>
      <w:szCs w:val="20"/>
    </w:rPr>
  </w:style>
  <w:style w:type="paragraph" w:customStyle="1" w:styleId="titlesandfooters">
    <w:name w:val="titlesandfooters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b/>
      <w:bCs/>
      <w:color w:val="112277"/>
      <w:kern w:val="0"/>
      <w:sz w:val="20"/>
      <w:szCs w:val="20"/>
    </w:rPr>
  </w:style>
  <w:style w:type="paragraph" w:customStyle="1" w:styleId="usertext">
    <w:name w:val="usertext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112277"/>
      <w:kern w:val="0"/>
      <w:sz w:val="20"/>
      <w:szCs w:val="20"/>
    </w:rPr>
  </w:style>
  <w:style w:type="paragraph" w:customStyle="1" w:styleId="visitedlink">
    <w:name w:val="visitedlink"/>
    <w:basedOn w:val="a"/>
    <w:rsid w:val="0043189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800080"/>
      <w:kern w:val="0"/>
      <w:szCs w:val="24"/>
    </w:rPr>
  </w:style>
  <w:style w:type="paragraph" w:customStyle="1" w:styleId="warnbanner">
    <w:name w:val="warnbanner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b/>
      <w:bCs/>
      <w:color w:val="112277"/>
      <w:kern w:val="0"/>
      <w:sz w:val="20"/>
      <w:szCs w:val="20"/>
    </w:rPr>
  </w:style>
  <w:style w:type="paragraph" w:customStyle="1" w:styleId="warncontent">
    <w:name w:val="warncontent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HeiT" w:eastAsia="HeiT" w:hAnsi="HeiT" w:cs="新細明體"/>
      <w:color w:val="112277"/>
      <w:kern w:val="0"/>
      <w:sz w:val="20"/>
      <w:szCs w:val="20"/>
    </w:rPr>
  </w:style>
  <w:style w:type="paragraph" w:customStyle="1" w:styleId="warncontentfixed">
    <w:name w:val="warncontentfixed"/>
    <w:basedOn w:val="a"/>
    <w:rsid w:val="00431899"/>
    <w:pPr>
      <w:widowControl/>
      <w:shd w:val="clear" w:color="auto" w:fill="FAFBFE"/>
      <w:spacing w:before="100" w:beforeAutospacing="1" w:after="100" w:afterAutospacing="1"/>
    </w:pPr>
    <w:rPr>
      <w:rFonts w:ascii="Courier" w:eastAsia="新細明體" w:hAnsi="Courier" w:cs="新細明體"/>
      <w:color w:val="112277"/>
      <w:kern w:val="0"/>
      <w:sz w:val="20"/>
      <w:szCs w:val="20"/>
    </w:rPr>
  </w:style>
  <w:style w:type="paragraph" w:customStyle="1" w:styleId="l">
    <w:name w:val="l"/>
    <w:basedOn w:val="a"/>
    <w:rsid w:val="0043189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c">
    <w:name w:val="c"/>
    <w:basedOn w:val="a"/>
    <w:rsid w:val="00431899"/>
    <w:pPr>
      <w:widowControl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r">
    <w:name w:val="r"/>
    <w:basedOn w:val="a"/>
    <w:rsid w:val="00431899"/>
    <w:pPr>
      <w:widowControl/>
      <w:spacing w:before="100" w:beforeAutospacing="1" w:after="100" w:afterAutospacing="1"/>
      <w:jc w:val="right"/>
    </w:pPr>
    <w:rPr>
      <w:rFonts w:ascii="新細明體" w:eastAsia="新細明體" w:hAnsi="新細明體" w:cs="新細明體"/>
      <w:kern w:val="0"/>
      <w:szCs w:val="24"/>
    </w:rPr>
  </w:style>
  <w:style w:type="paragraph" w:customStyle="1" w:styleId="d">
    <w:name w:val="d"/>
    <w:basedOn w:val="a"/>
    <w:rsid w:val="00431899"/>
    <w:pPr>
      <w:widowControl/>
      <w:spacing w:before="100" w:beforeAutospacing="1" w:after="100" w:afterAutospacing="1"/>
      <w:jc w:val="right"/>
    </w:pPr>
    <w:rPr>
      <w:rFonts w:ascii="新細明體" w:eastAsia="新細明體" w:hAnsi="新細明體" w:cs="新細明體"/>
      <w:kern w:val="0"/>
      <w:szCs w:val="24"/>
    </w:rPr>
  </w:style>
  <w:style w:type="paragraph" w:customStyle="1" w:styleId="j">
    <w:name w:val="j"/>
    <w:basedOn w:val="a"/>
    <w:rsid w:val="00431899"/>
    <w:pPr>
      <w:widowControl/>
      <w:spacing w:before="100" w:beforeAutospacing="1" w:after="100" w:afterAutospacing="1"/>
      <w:jc w:val="both"/>
    </w:pPr>
    <w:rPr>
      <w:rFonts w:ascii="新細明體" w:eastAsia="新細明體" w:hAnsi="新細明體" w:cs="新細明體"/>
      <w:kern w:val="0"/>
      <w:szCs w:val="24"/>
    </w:rPr>
  </w:style>
  <w:style w:type="paragraph" w:customStyle="1" w:styleId="t">
    <w:name w:val="t"/>
    <w:basedOn w:val="a"/>
    <w:rsid w:val="00431899"/>
    <w:pPr>
      <w:widowControl/>
      <w:spacing w:before="100" w:beforeAutospacing="1" w:after="100" w:afterAutospacing="1"/>
      <w:textAlignment w:val="top"/>
    </w:pPr>
    <w:rPr>
      <w:rFonts w:ascii="新細明體" w:eastAsia="新細明體" w:hAnsi="新細明體" w:cs="新細明體"/>
      <w:kern w:val="0"/>
      <w:szCs w:val="24"/>
    </w:rPr>
  </w:style>
  <w:style w:type="paragraph" w:customStyle="1" w:styleId="m">
    <w:name w:val="m"/>
    <w:basedOn w:val="a"/>
    <w:rsid w:val="00431899"/>
    <w:pPr>
      <w:widowControl/>
      <w:spacing w:before="100" w:beforeAutospacing="1" w:after="100" w:afterAutospacing="1"/>
      <w:textAlignment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b">
    <w:name w:val="b"/>
    <w:basedOn w:val="a"/>
    <w:rsid w:val="00431899"/>
    <w:pPr>
      <w:widowControl/>
      <w:spacing w:before="100" w:beforeAutospacing="1" w:after="100" w:afterAutospacing="1"/>
      <w:textAlignment w:val="bottom"/>
    </w:pPr>
    <w:rPr>
      <w:rFonts w:ascii="新細明體" w:eastAsia="新細明體" w:hAnsi="新細明體" w:cs="新細明體"/>
      <w:kern w:val="0"/>
      <w:szCs w:val="24"/>
    </w:rPr>
  </w:style>
  <w:style w:type="paragraph" w:customStyle="1" w:styleId="stackedcell">
    <w:name w:val="stacked_cell"/>
    <w:basedOn w:val="a"/>
    <w:rsid w:val="0043189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43189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a">
    <w:name w:val="Table Grid"/>
    <w:basedOn w:val="a1"/>
    <w:uiPriority w:val="39"/>
    <w:rsid w:val="009A54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annotation reference"/>
    <w:basedOn w:val="a0"/>
    <w:uiPriority w:val="99"/>
    <w:semiHidden/>
    <w:unhideWhenUsed/>
    <w:rsid w:val="004D71B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D71B5"/>
  </w:style>
  <w:style w:type="character" w:customStyle="1" w:styleId="ad">
    <w:name w:val="註解文字 字元"/>
    <w:basedOn w:val="a0"/>
    <w:link w:val="ac"/>
    <w:uiPriority w:val="99"/>
    <w:semiHidden/>
    <w:rsid w:val="004D71B5"/>
  </w:style>
  <w:style w:type="paragraph" w:styleId="ae">
    <w:name w:val="annotation subject"/>
    <w:basedOn w:val="ac"/>
    <w:next w:val="ac"/>
    <w:link w:val="af"/>
    <w:uiPriority w:val="99"/>
    <w:semiHidden/>
    <w:unhideWhenUsed/>
    <w:rsid w:val="004D71B5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4D71B5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4D71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4D71B5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Revision"/>
    <w:hidden/>
    <w:uiPriority w:val="99"/>
    <w:semiHidden/>
    <w:rsid w:val="009478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883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32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93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3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1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91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9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73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0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07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4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1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3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5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7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7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0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3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7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0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8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8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5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82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3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6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2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9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8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7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9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82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77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7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6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2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9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79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0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5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0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803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45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34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2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1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4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9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9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1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7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85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81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3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3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1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6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1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2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4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12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46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8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36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61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8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67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25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1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5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5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9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7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0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44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2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1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90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2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7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96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7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E0727-E1E0-492A-A1FF-53EE6B174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257</Words>
  <Characters>1465</Characters>
  <Application>Microsoft Office Word</Application>
  <DocSecurity>0</DocSecurity>
  <Lines>12</Lines>
  <Paragraphs>3</Paragraphs>
  <ScaleCrop>false</ScaleCrop>
  <Company>mohwvdicloud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Clean</cp:lastModifiedBy>
  <cp:revision>3</cp:revision>
  <cp:lastPrinted>2020-06-17T07:26:00Z</cp:lastPrinted>
  <dcterms:created xsi:type="dcterms:W3CDTF">2020-11-24T00:52:00Z</dcterms:created>
  <dcterms:modified xsi:type="dcterms:W3CDTF">2020-11-25T03:51:00Z</dcterms:modified>
</cp:coreProperties>
</file>