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A9D" w:rsidRPr="00331D68" w:rsidRDefault="002E1A9D" w:rsidP="002E1A9D">
      <w:pPr>
        <w:spacing w:after="24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4"/>
          <w:lang w:val="en-GB" w:eastAsia="de-DE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8"/>
          <w:szCs w:val="24"/>
          <w:lang w:val="en-GB" w:eastAsia="de-DE"/>
        </w:rPr>
        <w:t xml:space="preserve">Bilateral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4"/>
          <w:lang w:val="en-GB" w:eastAsia="de-DE"/>
        </w:rPr>
        <w:t>vestibulopathy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4"/>
          <w:lang w:val="en-GB" w:eastAsia="de-DE"/>
        </w:rPr>
        <w:t xml:space="preserve"> causes selective deficits in recombining novel routes in real space</w:t>
      </w:r>
    </w:p>
    <w:p w:rsidR="002E1A9D" w:rsidRDefault="002E1A9D" w:rsidP="002E1A9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</w:pPr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Florian Schöberl</w:t>
      </w:r>
      <w:r w:rsidRPr="00331D68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de-DE"/>
        </w:rPr>
        <w:t>1</w:t>
      </w:r>
      <w:proofErr w:type="gramStart"/>
      <w:r w:rsidRPr="00331D68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de-DE"/>
        </w:rPr>
        <w:t>,2</w:t>
      </w:r>
      <w:proofErr w:type="gramEnd"/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, MD, Cauchy Pradhan</w:t>
      </w:r>
      <w:r w:rsidRPr="00331D68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de-DE"/>
        </w:rPr>
        <w:t>2</w:t>
      </w:r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, </w:t>
      </w:r>
      <w:r w:rsidR="00F31C8F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MD, </w:t>
      </w:r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PhD, </w:t>
      </w:r>
      <w:r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Maximilian Grosch</w:t>
      </w:r>
      <w:r w:rsidRPr="00331D68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de-DE"/>
        </w:rPr>
        <w:t>2</w:t>
      </w:r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, </w:t>
      </w:r>
    </w:p>
    <w:p w:rsidR="002E1A9D" w:rsidRDefault="002E1A9D" w:rsidP="002E1A9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de-DE"/>
        </w:rPr>
      </w:pPr>
      <w:r w:rsidRPr="006D2544">
        <w:rPr>
          <w:rFonts w:ascii="Times New Roman" w:eastAsia="Times New Roman" w:hAnsi="Times New Roman"/>
          <w:color w:val="000000"/>
          <w:sz w:val="24"/>
          <w:szCs w:val="24"/>
          <w:lang w:eastAsia="de-DE"/>
        </w:rPr>
        <w:t>Matthias Brendel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de-DE"/>
        </w:rPr>
        <w:t>3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lang w:eastAsia="de-DE"/>
        </w:rPr>
        <w:t>, MD, Florian Jostes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de-DE"/>
        </w:rPr>
        <w:t>1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lang w:eastAsia="de-DE"/>
        </w:rPr>
        <w:t>, Katrin Obermaier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de-DE"/>
        </w:rPr>
        <w:t>1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lang w:eastAsia="de-DE"/>
        </w:rPr>
        <w:t>, Chantal Sowa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de-DE"/>
        </w:rPr>
        <w:t>1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lang w:eastAsia="de-DE"/>
        </w:rPr>
        <w:t>, Klaus Jahn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de-DE"/>
        </w:rPr>
        <w:t>2,4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lang w:eastAsia="de-DE"/>
        </w:rPr>
        <w:t>, MD, Peter Bartenstein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de-DE"/>
        </w:rPr>
        <w:t>3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lang w:eastAsia="de-DE"/>
        </w:rPr>
        <w:t>, MD, Thomas Brandt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de-DE"/>
        </w:rPr>
        <w:t>2,5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lang w:eastAsia="de-DE"/>
        </w:rPr>
        <w:t>, MD, Marianne Dieterich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de-DE"/>
        </w:rPr>
        <w:t>1,2,</w:t>
      </w:r>
      <w:proofErr w:type="gramStart"/>
      <w:r w:rsidRPr="006D2544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de-DE"/>
        </w:rPr>
        <w:t xml:space="preserve">6 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lang w:eastAsia="de-DE"/>
        </w:rPr>
        <w:t>,</w:t>
      </w:r>
      <w:proofErr w:type="gramEnd"/>
      <w:r w:rsidRPr="006D2544">
        <w:rPr>
          <w:rFonts w:ascii="Times New Roman" w:eastAsia="Times New Roman" w:hAnsi="Times New Roman"/>
          <w:color w:val="000000"/>
          <w:sz w:val="24"/>
          <w:szCs w:val="24"/>
          <w:lang w:eastAsia="de-DE"/>
        </w:rPr>
        <w:t xml:space="preserve"> MD,         Andreas Zwergal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de-DE"/>
        </w:rPr>
        <w:t>1,2</w:t>
      </w:r>
      <w:r w:rsidR="00344BE5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de-DE"/>
        </w:rPr>
        <w:t>,*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lang w:eastAsia="de-DE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de-DE"/>
        </w:rPr>
        <w:t xml:space="preserve"> </w:t>
      </w:r>
      <w:r w:rsidRPr="006D2544">
        <w:rPr>
          <w:rFonts w:ascii="Times New Roman" w:eastAsia="Times New Roman" w:hAnsi="Times New Roman"/>
          <w:color w:val="000000"/>
          <w:sz w:val="24"/>
          <w:szCs w:val="24"/>
          <w:lang w:eastAsia="de-DE"/>
        </w:rPr>
        <w:t>MD</w:t>
      </w:r>
    </w:p>
    <w:p w:rsidR="002E1A9D" w:rsidRPr="006D2544" w:rsidRDefault="002E1A9D" w:rsidP="002E1A9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de-DE"/>
        </w:rPr>
      </w:pPr>
    </w:p>
    <w:p w:rsidR="002E1A9D" w:rsidRPr="006D2544" w:rsidRDefault="002E1A9D" w:rsidP="002E1A9D">
      <w:pPr>
        <w:spacing w:after="0" w:line="360" w:lineRule="auto"/>
        <w:rPr>
          <w:rFonts w:ascii="Times New Roman" w:eastAsia="Times New Roman" w:hAnsi="Times New Roman"/>
          <w:color w:val="000000"/>
          <w:sz w:val="8"/>
          <w:szCs w:val="24"/>
          <w:vertAlign w:val="superscript"/>
          <w:lang w:eastAsia="de-DE"/>
        </w:rPr>
      </w:pPr>
      <w:bookmarkStart w:id="1" w:name="OLE_LINK3"/>
      <w:bookmarkStart w:id="2" w:name="OLE_LINK4"/>
    </w:p>
    <w:p w:rsidR="002E1A9D" w:rsidRPr="00331D68" w:rsidRDefault="002E1A9D" w:rsidP="002E1A9D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</w:pPr>
      <w:proofErr w:type="gramStart"/>
      <w:r w:rsidRPr="00331D68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de-DE"/>
        </w:rPr>
        <w:t>1</w:t>
      </w:r>
      <w:proofErr w:type="gramEnd"/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 Department of Neurology, University Hospital, LMU Munich, Germany</w:t>
      </w:r>
    </w:p>
    <w:bookmarkEnd w:id="1"/>
    <w:bookmarkEnd w:id="2"/>
    <w:p w:rsidR="002E1A9D" w:rsidRPr="00331D68" w:rsidRDefault="002E1A9D" w:rsidP="002E1A9D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</w:pPr>
      <w:proofErr w:type="gramStart"/>
      <w:r w:rsidRPr="00331D68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de-DE"/>
        </w:rPr>
        <w:t>2</w:t>
      </w:r>
      <w:proofErr w:type="gramEnd"/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 German </w:t>
      </w:r>
      <w:proofErr w:type="spellStart"/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Center</w:t>
      </w:r>
      <w:proofErr w:type="spellEnd"/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 for Vertigo and Balance Disorders, DSGZ, LMU Munich, Germany </w:t>
      </w:r>
    </w:p>
    <w:p w:rsidR="002E1A9D" w:rsidRDefault="002E1A9D" w:rsidP="002E1A9D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</w:pPr>
      <w:proofErr w:type="gramStart"/>
      <w:r w:rsidRPr="00331D68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de-DE"/>
        </w:rPr>
        <w:t>3</w:t>
      </w:r>
      <w:proofErr w:type="gramEnd"/>
      <w:r w:rsidRPr="00331D68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de-DE"/>
        </w:rPr>
        <w:t xml:space="preserve"> </w:t>
      </w:r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Department of Nuclear Medicine, LMU Munich, Germany</w:t>
      </w:r>
    </w:p>
    <w:p w:rsidR="002E1A9D" w:rsidRPr="00BB4523" w:rsidRDefault="002E1A9D" w:rsidP="002E1A9D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de-DE"/>
        </w:rPr>
      </w:pPr>
      <w:proofErr w:type="gramStart"/>
      <w:r w:rsidRPr="00BB4523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de-DE"/>
        </w:rPr>
        <w:t>4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 </w:t>
      </w:r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Neurological Hospital, </w:t>
      </w:r>
      <w:proofErr w:type="spellStart"/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Schön</w:t>
      </w:r>
      <w:proofErr w:type="spellEnd"/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 </w:t>
      </w:r>
      <w:proofErr w:type="spellStart"/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Klinik</w:t>
      </w:r>
      <w:proofErr w:type="spellEnd"/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 Bad </w:t>
      </w:r>
      <w:proofErr w:type="spellStart"/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Aibling</w:t>
      </w:r>
      <w:proofErr w:type="spellEnd"/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, Germany</w:t>
      </w:r>
    </w:p>
    <w:p w:rsidR="002E1A9D" w:rsidRPr="00331D68" w:rsidRDefault="002E1A9D" w:rsidP="002E1A9D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de-DE"/>
        </w:rPr>
        <w:t>5</w:t>
      </w:r>
      <w:proofErr w:type="gramEnd"/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 Clinical Neurosciences, LMU Munich, Germany</w:t>
      </w:r>
    </w:p>
    <w:p w:rsidR="002E1A9D" w:rsidRDefault="002E1A9D" w:rsidP="002E1A9D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de-DE"/>
        </w:rPr>
        <w:t>6</w:t>
      </w:r>
      <w:proofErr w:type="gramEnd"/>
      <w:r w:rsidRPr="00331D68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de-DE"/>
        </w:rPr>
        <w:t xml:space="preserve"> </w:t>
      </w:r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Munich Cluster of Systems Neurology, </w:t>
      </w:r>
      <w:proofErr w:type="spellStart"/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SyNergy</w:t>
      </w:r>
      <w:proofErr w:type="spellEnd"/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, Munich, Germany </w:t>
      </w:r>
    </w:p>
    <w:p w:rsidR="002E1A9D" w:rsidRPr="00F6203A" w:rsidRDefault="002E1A9D" w:rsidP="002E1A9D">
      <w:pPr>
        <w:spacing w:after="0" w:line="360" w:lineRule="auto"/>
        <w:rPr>
          <w:rFonts w:ascii="Times New Roman" w:eastAsia="Times New Roman" w:hAnsi="Times New Roman"/>
          <w:b/>
          <w:color w:val="000000"/>
          <w:sz w:val="8"/>
          <w:szCs w:val="8"/>
          <w:lang w:val="en-GB" w:eastAsia="de-DE"/>
        </w:rPr>
      </w:pPr>
    </w:p>
    <w:p w:rsidR="002E1A9D" w:rsidRDefault="002E1A9D" w:rsidP="002E1A9D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de-DE"/>
        </w:rPr>
      </w:pPr>
    </w:p>
    <w:p w:rsidR="002E1A9D" w:rsidRPr="001C4FA3" w:rsidRDefault="002E1A9D" w:rsidP="002E1A9D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de-DE"/>
        </w:rPr>
      </w:pPr>
    </w:p>
    <w:p w:rsidR="002E1A9D" w:rsidRDefault="00344BE5" w:rsidP="002E1A9D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GB" w:eastAsia="de-DE"/>
        </w:rPr>
        <w:t xml:space="preserve">* </w:t>
      </w:r>
      <w:r w:rsidR="002E1A9D" w:rsidRPr="006C2263">
        <w:rPr>
          <w:rFonts w:ascii="Times New Roman" w:eastAsia="Times New Roman" w:hAnsi="Times New Roman"/>
          <w:b/>
          <w:color w:val="000000"/>
          <w:sz w:val="24"/>
          <w:szCs w:val="24"/>
          <w:lang w:val="en-GB" w:eastAsia="de-DE"/>
        </w:rPr>
        <w:t>Corresponding author</w:t>
      </w:r>
      <w:r w:rsidR="002E1A9D"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:</w:t>
      </w:r>
      <w:r w:rsidR="002E1A9D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 </w:t>
      </w:r>
      <w:r w:rsidR="002E1A9D"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Andreas Zwergal, MD</w:t>
      </w:r>
      <w:r w:rsidR="002E1A9D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, </w:t>
      </w:r>
      <w:r w:rsidR="002E1A9D"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Department of Neurology and German </w:t>
      </w:r>
      <w:proofErr w:type="spellStart"/>
      <w:r w:rsidR="002E1A9D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C</w:t>
      </w:r>
      <w:r w:rsidR="002E1A9D"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enter</w:t>
      </w:r>
      <w:proofErr w:type="spellEnd"/>
      <w:r w:rsidR="002E1A9D"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 for Vertigo and Balance Disorders, DSGZ</w:t>
      </w:r>
      <w:r w:rsidR="002E1A9D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, </w:t>
      </w:r>
      <w:r w:rsidR="002E1A9D"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Ludwig-</w:t>
      </w:r>
      <w:proofErr w:type="spellStart"/>
      <w:r w:rsidR="002E1A9D"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Maximilians</w:t>
      </w:r>
      <w:proofErr w:type="spellEnd"/>
      <w:r w:rsidR="002E1A9D"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-University M</w:t>
      </w:r>
      <w:r w:rsidR="002E1A9D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unich</w:t>
      </w:r>
      <w:r w:rsidR="002E1A9D"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, </w:t>
      </w:r>
    </w:p>
    <w:p w:rsidR="002E1A9D" w:rsidRPr="00331D68" w:rsidRDefault="002E1A9D" w:rsidP="002E1A9D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</w:pPr>
      <w:proofErr w:type="spellStart"/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Marchioninistrasse</w:t>
      </w:r>
      <w:proofErr w:type="spellEnd"/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 15, D-81377 Munich, Germany</w:t>
      </w:r>
    </w:p>
    <w:p w:rsidR="002E1A9D" w:rsidRDefault="002E1A9D" w:rsidP="002E1A9D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</w:pPr>
      <w:r w:rsidRPr="00331D68"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>Phone: +49 89 4400 72571, Fax: +49 89 4400 75584</w:t>
      </w:r>
      <w:r>
        <w:rPr>
          <w:rFonts w:ascii="Times New Roman" w:eastAsia="Times New Roman" w:hAnsi="Times New Roman"/>
          <w:color w:val="000000"/>
          <w:sz w:val="24"/>
          <w:szCs w:val="24"/>
          <w:lang w:val="en-GB" w:eastAsia="de-DE"/>
        </w:rPr>
        <w:t xml:space="preserve"> </w:t>
      </w:r>
    </w:p>
    <w:p w:rsidR="002E1A9D" w:rsidRPr="00ED507F" w:rsidRDefault="002E1A9D" w:rsidP="002E1A9D">
      <w:pPr>
        <w:spacing w:after="24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de-DE"/>
        </w:rPr>
      </w:pPr>
      <w:r w:rsidRPr="00ED507F">
        <w:rPr>
          <w:rFonts w:ascii="Times New Roman" w:eastAsia="Times New Roman" w:hAnsi="Times New Roman"/>
          <w:color w:val="000000"/>
          <w:sz w:val="24"/>
          <w:szCs w:val="24"/>
          <w:lang w:eastAsia="de-DE"/>
        </w:rPr>
        <w:t>E-Mail:</w:t>
      </w:r>
      <w:r w:rsidRPr="002E1A9D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hyperlink r:id="rId4" w:history="1">
        <w:r w:rsidRPr="002E1A9D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de-DE"/>
          </w:rPr>
          <w:t>andreas.zwergal@med.uni-muenchen.de</w:t>
        </w:r>
      </w:hyperlink>
    </w:p>
    <w:p w:rsidR="002E1A9D" w:rsidRDefault="002E1A9D" w:rsidP="002E1A9D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de-DE"/>
        </w:rPr>
      </w:pPr>
    </w:p>
    <w:p w:rsidR="002E1A9D" w:rsidRDefault="002E1A9D" w:rsidP="002E1A9D">
      <w:pPr>
        <w:widowControl w:val="0"/>
        <w:spacing w:after="0" w:line="48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de-DE"/>
        </w:rPr>
      </w:pPr>
    </w:p>
    <w:p w:rsidR="00BA475C" w:rsidRDefault="005F6D1C"/>
    <w:p w:rsidR="002E1A9D" w:rsidRDefault="002E1A9D"/>
    <w:p w:rsidR="002E1A9D" w:rsidRDefault="002E1A9D"/>
    <w:p w:rsidR="002E1A9D" w:rsidRDefault="002E1A9D"/>
    <w:p w:rsidR="002E1A9D" w:rsidRDefault="002E1A9D"/>
    <w:p w:rsidR="002E1A9D" w:rsidRDefault="002E1A9D"/>
    <w:p w:rsidR="002E1A9D" w:rsidRDefault="002E1A9D"/>
    <w:p w:rsidR="002E1A9D" w:rsidRDefault="002E1A9D"/>
    <w:p w:rsidR="002E1A9D" w:rsidRDefault="002E1A9D">
      <w:pPr>
        <w:rPr>
          <w:rFonts w:ascii="Times New Roman" w:hAnsi="Times New Roman"/>
          <w:b/>
          <w:sz w:val="28"/>
        </w:rPr>
      </w:pPr>
      <w:r w:rsidRPr="002E1A9D">
        <w:rPr>
          <w:rFonts w:ascii="Times New Roman" w:hAnsi="Times New Roman"/>
          <w:b/>
          <w:sz w:val="28"/>
        </w:rPr>
        <w:lastRenderedPageBreak/>
        <w:t>SUPPLEMENTARY INFORMATION</w:t>
      </w:r>
    </w:p>
    <w:p w:rsidR="00550D1E" w:rsidRPr="00550D1E" w:rsidRDefault="00550D1E">
      <w:pPr>
        <w:rPr>
          <w:rFonts w:ascii="Times New Roman" w:hAnsi="Times New Roman"/>
          <w:b/>
          <w:sz w:val="12"/>
        </w:rPr>
      </w:pPr>
    </w:p>
    <w:p w:rsidR="002E1A9D" w:rsidRDefault="002E1A9D">
      <w:pPr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Supplementary</w:t>
      </w:r>
      <w:proofErr w:type="spellEnd"/>
      <w:r>
        <w:rPr>
          <w:rFonts w:ascii="Times New Roman" w:hAnsi="Times New Roman"/>
          <w:b/>
          <w:sz w:val="28"/>
        </w:rPr>
        <w:t xml:space="preserve"> Table </w:t>
      </w:r>
      <w:r w:rsidR="00DC31EF">
        <w:rPr>
          <w:rFonts w:ascii="Times New Roman" w:hAnsi="Times New Roman"/>
          <w:b/>
          <w:sz w:val="28"/>
        </w:rPr>
        <w:t>S</w:t>
      </w:r>
      <w:r>
        <w:rPr>
          <w:rFonts w:ascii="Times New Roman" w:hAnsi="Times New Roman"/>
          <w:b/>
          <w:sz w:val="28"/>
        </w:rPr>
        <w:t>1</w:t>
      </w:r>
    </w:p>
    <w:tbl>
      <w:tblPr>
        <w:tblW w:w="499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484"/>
        <w:gridCol w:w="926"/>
        <w:gridCol w:w="1108"/>
        <w:gridCol w:w="1691"/>
        <w:gridCol w:w="2409"/>
        <w:gridCol w:w="991"/>
        <w:gridCol w:w="971"/>
      </w:tblGrid>
      <w:tr w:rsidR="00CE3A18" w:rsidRPr="00CE3A18" w:rsidTr="00EA66DD"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A18" w:rsidRPr="00CE3A18" w:rsidRDefault="00CE3A18" w:rsidP="00CE3A18">
            <w:pPr>
              <w:spacing w:after="0"/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CE3A18">
              <w:rPr>
                <w:rFonts w:ascii="Times New Roman" w:hAnsi="Times New Roman"/>
                <w:b/>
                <w:bCs/>
                <w:color w:val="000000"/>
                <w:kern w:val="24"/>
                <w:lang w:val="en-GB" w:eastAsia="de-DE"/>
              </w:rPr>
              <w:t>ID</w:t>
            </w:r>
          </w:p>
        </w:tc>
        <w:tc>
          <w:tcPr>
            <w:tcW w:w="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A18" w:rsidRPr="00CE3A18" w:rsidRDefault="00CE3A18" w:rsidP="00CE3A18">
            <w:pPr>
              <w:spacing w:after="0"/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CE3A18">
              <w:rPr>
                <w:rFonts w:ascii="Times New Roman" w:hAnsi="Times New Roman"/>
                <w:b/>
                <w:bCs/>
                <w:color w:val="000000"/>
                <w:kern w:val="24"/>
                <w:lang w:val="en-GB" w:eastAsia="de-DE"/>
              </w:rPr>
              <w:t xml:space="preserve">Age                  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CE3A18">
              <w:rPr>
                <w:rFonts w:ascii="Times New Roman" w:hAnsi="Times New Roman"/>
                <w:b/>
                <w:bCs/>
                <w:color w:val="000000"/>
                <w:kern w:val="24"/>
                <w:lang w:val="en-GB" w:eastAsia="de-DE"/>
              </w:rPr>
              <w:t>Gender</w:t>
            </w:r>
          </w:p>
        </w:tc>
        <w:tc>
          <w:tcPr>
            <w:tcW w:w="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proofErr w:type="spellStart"/>
            <w:r w:rsidRPr="00CE3A18">
              <w:rPr>
                <w:rFonts w:ascii="Times New Roman" w:hAnsi="Times New Roman"/>
                <w:b/>
                <w:bCs/>
                <w:color w:val="000000"/>
                <w:kern w:val="24"/>
                <w:lang w:val="en-GB" w:eastAsia="de-DE"/>
              </w:rPr>
              <w:t>Etiology</w:t>
            </w:r>
            <w:proofErr w:type="spellEnd"/>
          </w:p>
        </w:tc>
        <w:tc>
          <w:tcPr>
            <w:tcW w:w="9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CE3A18">
              <w:rPr>
                <w:rFonts w:ascii="Times New Roman" w:hAnsi="Times New Roman"/>
                <w:b/>
                <w:bCs/>
                <w:color w:val="000000"/>
                <w:kern w:val="24"/>
                <w:lang w:val="en-GB" w:eastAsia="de-DE"/>
              </w:rPr>
              <w:t xml:space="preserve">Mean bilateral </w:t>
            </w:r>
            <w:proofErr w:type="spellStart"/>
            <w:r w:rsidRPr="00CE3A18">
              <w:rPr>
                <w:rFonts w:ascii="Times New Roman" w:hAnsi="Times New Roman"/>
                <w:b/>
                <w:bCs/>
                <w:color w:val="000000"/>
                <w:kern w:val="24"/>
                <w:lang w:val="en-GB" w:eastAsia="de-DE"/>
              </w:rPr>
              <w:t>vHIT</w:t>
            </w:r>
            <w:proofErr w:type="spellEnd"/>
            <w:r w:rsidRPr="00CE3A18">
              <w:rPr>
                <w:rFonts w:ascii="Times New Roman" w:hAnsi="Times New Roman"/>
                <w:b/>
                <w:bCs/>
                <w:color w:val="000000"/>
                <w:kern w:val="24"/>
                <w:lang w:val="en-GB" w:eastAsia="de-DE"/>
              </w:rPr>
              <w:t xml:space="preserve"> gain</w:t>
            </w:r>
          </w:p>
        </w:tc>
        <w:tc>
          <w:tcPr>
            <w:tcW w:w="1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A18" w:rsidRPr="00CE3A18" w:rsidRDefault="00CE3A18" w:rsidP="006637A2">
            <w:pPr>
              <w:spacing w:after="0"/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CE3A18">
              <w:rPr>
                <w:rFonts w:ascii="Times New Roman" w:hAnsi="Times New Roman"/>
                <w:b/>
                <w:bCs/>
                <w:color w:val="000000"/>
                <w:kern w:val="24"/>
                <w:lang w:val="en-GB" w:eastAsia="de-DE"/>
              </w:rPr>
              <w:t>Mean bilateral caloric response (</w:t>
            </w:r>
            <w:proofErr w:type="spellStart"/>
            <w:r w:rsidR="006637A2">
              <w:rPr>
                <w:rFonts w:ascii="Times New Roman" w:hAnsi="Times New Roman"/>
                <w:b/>
                <w:bCs/>
                <w:color w:val="000000"/>
                <w:kern w:val="24"/>
                <w:lang w:val="en-GB" w:eastAsia="de-DE"/>
              </w:rPr>
              <w:t>deg</w:t>
            </w:r>
            <w:proofErr w:type="spellEnd"/>
            <w:r w:rsidRPr="00CE3A18">
              <w:rPr>
                <w:rFonts w:ascii="Times New Roman" w:hAnsi="Times New Roman"/>
                <w:b/>
                <w:bCs/>
                <w:color w:val="000000"/>
                <w:kern w:val="24"/>
                <w:lang w:val="en-GB" w:eastAsia="de-DE"/>
              </w:rPr>
              <w:t xml:space="preserve">/sec) 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b/>
                <w:lang w:val="en-GB" w:eastAsia="de-DE"/>
              </w:rPr>
            </w:pPr>
            <w:proofErr w:type="spellStart"/>
            <w:r w:rsidRPr="00CE3A18">
              <w:rPr>
                <w:rFonts w:ascii="Times New Roman" w:eastAsia="Times New Roman" w:hAnsi="Times New Roman"/>
                <w:b/>
                <w:lang w:val="en-GB" w:eastAsia="de-DE"/>
              </w:rPr>
              <w:t>cVEMP</w:t>
            </w:r>
            <w:proofErr w:type="spellEnd"/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b/>
                <w:lang w:val="en-GB" w:eastAsia="de-DE"/>
              </w:rPr>
            </w:pPr>
            <w:proofErr w:type="spellStart"/>
            <w:r w:rsidRPr="00CE3A18">
              <w:rPr>
                <w:rFonts w:ascii="Times New Roman" w:eastAsia="Times New Roman" w:hAnsi="Times New Roman"/>
                <w:b/>
                <w:lang w:val="en-GB" w:eastAsia="de-DE"/>
              </w:rPr>
              <w:t>oVEMP</w:t>
            </w:r>
            <w:proofErr w:type="spellEnd"/>
          </w:p>
        </w:tc>
      </w:tr>
      <w:tr w:rsidR="00CE3A18" w:rsidRPr="00CE3A18" w:rsidTr="00EA66DD">
        <w:trPr>
          <w:trHeight w:hRule="exact" w:val="284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hAnsi="Times New Roman"/>
                <w:color w:val="000000"/>
                <w:kern w:val="24"/>
                <w:lang w:val="en-GB" w:eastAsia="de-DE"/>
              </w:rPr>
              <w:t xml:space="preserve">1 </w:t>
            </w:r>
          </w:p>
        </w:tc>
        <w:tc>
          <w:tcPr>
            <w:tcW w:w="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44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m</w:t>
            </w:r>
          </w:p>
        </w:tc>
        <w:tc>
          <w:tcPr>
            <w:tcW w:w="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NF-2</w:t>
            </w:r>
          </w:p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9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</w:t>
            </w:r>
          </w:p>
        </w:tc>
        <w:tc>
          <w:tcPr>
            <w:tcW w:w="1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3B3E4E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Default="003B3E4E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  <w:p w:rsidR="003B3E4E" w:rsidRPr="00CE3A18" w:rsidRDefault="003B3E4E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</w:p>
        </w:tc>
      </w:tr>
      <w:tr w:rsidR="00CE3A18" w:rsidRPr="00CE3A18" w:rsidTr="00EA66DD">
        <w:trPr>
          <w:trHeight w:hRule="exact" w:val="284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hAnsi="Times New Roman"/>
                <w:color w:val="000000"/>
                <w:kern w:val="24"/>
                <w:lang w:val="en-GB" w:eastAsia="de-DE"/>
              </w:rPr>
              <w:t xml:space="preserve">2 </w:t>
            </w:r>
          </w:p>
        </w:tc>
        <w:tc>
          <w:tcPr>
            <w:tcW w:w="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41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f</w:t>
            </w:r>
          </w:p>
        </w:tc>
        <w:tc>
          <w:tcPr>
            <w:tcW w:w="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NF-2</w:t>
            </w:r>
          </w:p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9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</w:t>
            </w:r>
          </w:p>
        </w:tc>
        <w:tc>
          <w:tcPr>
            <w:tcW w:w="1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3B3E4E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</w:tr>
      <w:tr w:rsidR="00CE3A18" w:rsidRPr="00CE3A18" w:rsidTr="00EA66DD">
        <w:trPr>
          <w:trHeight w:hRule="exact" w:val="284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hAnsi="Times New Roman"/>
                <w:color w:val="000000"/>
                <w:kern w:val="24"/>
                <w:lang w:val="en-GB" w:eastAsia="de-DE"/>
              </w:rPr>
              <w:t xml:space="preserve">3 </w:t>
            </w:r>
          </w:p>
        </w:tc>
        <w:tc>
          <w:tcPr>
            <w:tcW w:w="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45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f</w:t>
            </w:r>
          </w:p>
        </w:tc>
        <w:tc>
          <w:tcPr>
            <w:tcW w:w="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NF-2</w:t>
            </w:r>
          </w:p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9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</w:t>
            </w:r>
          </w:p>
        </w:tc>
        <w:tc>
          <w:tcPr>
            <w:tcW w:w="1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3B3E4E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</w:tr>
      <w:tr w:rsidR="00CE3A18" w:rsidRPr="00CE3A18" w:rsidTr="00EA66DD">
        <w:trPr>
          <w:trHeight w:hRule="exact" w:val="284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hAnsi="Times New Roman"/>
                <w:color w:val="000000"/>
                <w:kern w:val="24"/>
                <w:lang w:val="en-GB" w:eastAsia="de-DE"/>
              </w:rPr>
              <w:t xml:space="preserve">4 </w:t>
            </w:r>
          </w:p>
        </w:tc>
        <w:tc>
          <w:tcPr>
            <w:tcW w:w="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47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m</w:t>
            </w:r>
          </w:p>
        </w:tc>
        <w:tc>
          <w:tcPr>
            <w:tcW w:w="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NF-2</w:t>
            </w:r>
          </w:p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9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</w:t>
            </w:r>
          </w:p>
        </w:tc>
        <w:tc>
          <w:tcPr>
            <w:tcW w:w="1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3B3E4E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</w:tr>
      <w:tr w:rsidR="00CE3A18" w:rsidRPr="00CE3A18" w:rsidTr="00EA66DD">
        <w:trPr>
          <w:trHeight w:hRule="exact" w:val="284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hAnsi="Times New Roman"/>
                <w:color w:val="000000"/>
                <w:kern w:val="24"/>
                <w:lang w:val="en-GB" w:eastAsia="de-DE"/>
              </w:rPr>
              <w:t xml:space="preserve">5 </w:t>
            </w:r>
          </w:p>
        </w:tc>
        <w:tc>
          <w:tcPr>
            <w:tcW w:w="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40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f</w:t>
            </w:r>
          </w:p>
        </w:tc>
        <w:tc>
          <w:tcPr>
            <w:tcW w:w="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NF-2</w:t>
            </w:r>
          </w:p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9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</w:t>
            </w:r>
          </w:p>
        </w:tc>
        <w:tc>
          <w:tcPr>
            <w:tcW w:w="1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3B3E4E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</w:tr>
      <w:tr w:rsidR="00CE3A18" w:rsidRPr="00CE3A18" w:rsidTr="00EA66DD">
        <w:trPr>
          <w:trHeight w:hRule="exact" w:val="284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hAnsi="Times New Roman"/>
                <w:color w:val="000000"/>
                <w:kern w:val="24"/>
                <w:lang w:val="en-GB" w:eastAsia="de-DE"/>
              </w:rPr>
              <w:t xml:space="preserve">6 </w:t>
            </w:r>
          </w:p>
        </w:tc>
        <w:tc>
          <w:tcPr>
            <w:tcW w:w="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62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f</w:t>
            </w:r>
          </w:p>
        </w:tc>
        <w:tc>
          <w:tcPr>
            <w:tcW w:w="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NF-2</w:t>
            </w:r>
          </w:p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9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</w:t>
            </w:r>
          </w:p>
        </w:tc>
        <w:tc>
          <w:tcPr>
            <w:tcW w:w="1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3B3E4E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</w:tr>
      <w:tr w:rsidR="00CE3A18" w:rsidRPr="00CE3A18" w:rsidTr="00EA66DD">
        <w:trPr>
          <w:trHeight w:hRule="exact" w:val="284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hAnsi="Times New Roman"/>
                <w:color w:val="000000"/>
                <w:kern w:val="24"/>
                <w:lang w:val="en-GB" w:eastAsia="de-DE"/>
              </w:rPr>
              <w:t>7</w:t>
            </w:r>
          </w:p>
        </w:tc>
        <w:tc>
          <w:tcPr>
            <w:tcW w:w="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45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m</w:t>
            </w:r>
          </w:p>
        </w:tc>
        <w:tc>
          <w:tcPr>
            <w:tcW w:w="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Toxic</w:t>
            </w:r>
          </w:p>
        </w:tc>
        <w:tc>
          <w:tcPr>
            <w:tcW w:w="9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0.5</w:t>
            </w:r>
          </w:p>
        </w:tc>
        <w:tc>
          <w:tcPr>
            <w:tcW w:w="1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2</w:t>
            </w:r>
            <w:r w:rsidR="0035508F">
              <w:rPr>
                <w:rFonts w:ascii="Times New Roman" w:eastAsia="Times New Roman" w:hAnsi="Times New Roman"/>
                <w:lang w:val="en-GB" w:eastAsia="de-DE"/>
              </w:rPr>
              <w:t>.0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3B3E4E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Normal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</w:tr>
      <w:tr w:rsidR="00CE3A18" w:rsidRPr="00CE3A18" w:rsidTr="00EA66DD">
        <w:trPr>
          <w:trHeight w:hRule="exact" w:val="284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hAnsi="Times New Roman"/>
                <w:color w:val="000000"/>
                <w:kern w:val="24"/>
                <w:lang w:val="en-GB" w:eastAsia="de-DE"/>
              </w:rPr>
              <w:t xml:space="preserve">8  </w:t>
            </w:r>
          </w:p>
        </w:tc>
        <w:tc>
          <w:tcPr>
            <w:tcW w:w="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58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m</w:t>
            </w:r>
          </w:p>
        </w:tc>
        <w:tc>
          <w:tcPr>
            <w:tcW w:w="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Toxic</w:t>
            </w:r>
          </w:p>
        </w:tc>
        <w:tc>
          <w:tcPr>
            <w:tcW w:w="9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0.4</w:t>
            </w:r>
          </w:p>
        </w:tc>
        <w:tc>
          <w:tcPr>
            <w:tcW w:w="1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1.3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3B3E4E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</w:tr>
      <w:tr w:rsidR="00CE3A18" w:rsidRPr="00CE3A18" w:rsidTr="00EA66DD">
        <w:trPr>
          <w:trHeight w:hRule="exact" w:val="284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hAnsi="Times New Roman"/>
                <w:color w:val="000000"/>
                <w:kern w:val="24"/>
                <w:lang w:val="en-GB" w:eastAsia="de-DE"/>
              </w:rPr>
              <w:t xml:space="preserve">9 </w:t>
            </w:r>
          </w:p>
        </w:tc>
        <w:tc>
          <w:tcPr>
            <w:tcW w:w="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42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f</w:t>
            </w:r>
          </w:p>
        </w:tc>
        <w:tc>
          <w:tcPr>
            <w:tcW w:w="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Toxic</w:t>
            </w:r>
          </w:p>
        </w:tc>
        <w:tc>
          <w:tcPr>
            <w:tcW w:w="9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0.4</w:t>
            </w:r>
          </w:p>
        </w:tc>
        <w:tc>
          <w:tcPr>
            <w:tcW w:w="1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2.0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3B3E4E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</w:tr>
      <w:tr w:rsidR="00CE3A18" w:rsidRPr="00CE3A18" w:rsidTr="00EA66DD">
        <w:trPr>
          <w:trHeight w:hRule="exact" w:val="284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hAnsi="Times New Roman"/>
                <w:color w:val="000000"/>
                <w:kern w:val="24"/>
                <w:lang w:val="en-GB" w:eastAsia="de-DE"/>
              </w:rPr>
              <w:t xml:space="preserve">10  </w:t>
            </w:r>
          </w:p>
        </w:tc>
        <w:tc>
          <w:tcPr>
            <w:tcW w:w="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69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m</w:t>
            </w:r>
          </w:p>
        </w:tc>
        <w:tc>
          <w:tcPr>
            <w:tcW w:w="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Idiopathic</w:t>
            </w:r>
          </w:p>
        </w:tc>
        <w:tc>
          <w:tcPr>
            <w:tcW w:w="9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0.2</w:t>
            </w:r>
          </w:p>
        </w:tc>
        <w:tc>
          <w:tcPr>
            <w:tcW w:w="1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0.7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3B3E4E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</w:tr>
      <w:tr w:rsidR="00CE3A18" w:rsidRPr="00CE3A18" w:rsidTr="003B3E4E">
        <w:trPr>
          <w:trHeight w:hRule="exact" w:val="284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A18" w:rsidRPr="00CE3A18" w:rsidRDefault="00CE3A18" w:rsidP="003B3E4E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hAnsi="Times New Roman"/>
                <w:color w:val="000000"/>
                <w:kern w:val="24"/>
                <w:lang w:val="en-GB" w:eastAsia="de-DE"/>
              </w:rPr>
              <w:t>11</w:t>
            </w:r>
          </w:p>
        </w:tc>
        <w:tc>
          <w:tcPr>
            <w:tcW w:w="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76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m</w:t>
            </w:r>
          </w:p>
        </w:tc>
        <w:tc>
          <w:tcPr>
            <w:tcW w:w="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Idiopathic</w:t>
            </w:r>
          </w:p>
        </w:tc>
        <w:tc>
          <w:tcPr>
            <w:tcW w:w="9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0.6</w:t>
            </w:r>
          </w:p>
        </w:tc>
        <w:tc>
          <w:tcPr>
            <w:tcW w:w="1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4</w:t>
            </w:r>
            <w:r w:rsidR="0035508F">
              <w:rPr>
                <w:rFonts w:ascii="Times New Roman" w:eastAsia="Times New Roman" w:hAnsi="Times New Roman"/>
                <w:lang w:val="en-GB" w:eastAsia="de-DE"/>
              </w:rPr>
              <w:t>.0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3B3E4E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Normal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Normal</w:t>
            </w:r>
          </w:p>
        </w:tc>
      </w:tr>
      <w:tr w:rsidR="00CE3A18" w:rsidRPr="00CE3A18" w:rsidTr="00EA66DD">
        <w:trPr>
          <w:trHeight w:hRule="exact" w:val="255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  <w:lang w:val="en-GB" w:eastAsia="de-DE"/>
              </w:rPr>
            </w:pPr>
            <w:r w:rsidRPr="00CE3A18">
              <w:rPr>
                <w:rFonts w:ascii="Times New Roman" w:hAnsi="Times New Roman"/>
                <w:color w:val="000000"/>
                <w:kern w:val="24"/>
                <w:lang w:val="en-GB" w:eastAsia="de-DE"/>
              </w:rPr>
              <w:t>12</w:t>
            </w:r>
          </w:p>
        </w:tc>
        <w:tc>
          <w:tcPr>
            <w:tcW w:w="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68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f</w:t>
            </w:r>
          </w:p>
        </w:tc>
        <w:tc>
          <w:tcPr>
            <w:tcW w:w="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Idiopathic</w:t>
            </w:r>
          </w:p>
        </w:tc>
        <w:tc>
          <w:tcPr>
            <w:tcW w:w="9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0.5</w:t>
            </w:r>
          </w:p>
        </w:tc>
        <w:tc>
          <w:tcPr>
            <w:tcW w:w="1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3</w:t>
            </w:r>
            <w:r w:rsidR="0035508F">
              <w:rPr>
                <w:rFonts w:ascii="Times New Roman" w:eastAsia="Times New Roman" w:hAnsi="Times New Roman"/>
                <w:lang w:val="en-GB" w:eastAsia="de-DE"/>
              </w:rPr>
              <w:t>.0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3B3E4E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Normal</w:t>
            </w:r>
          </w:p>
        </w:tc>
      </w:tr>
      <w:tr w:rsidR="00CE3A18" w:rsidRPr="00CE3A18" w:rsidTr="00EA66DD">
        <w:trPr>
          <w:trHeight w:hRule="exact" w:val="287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  <w:lang w:val="en-GB" w:eastAsia="de-DE"/>
              </w:rPr>
            </w:pPr>
            <w:r w:rsidRPr="00CE3A18">
              <w:rPr>
                <w:rFonts w:ascii="Times New Roman" w:hAnsi="Times New Roman"/>
                <w:color w:val="000000"/>
                <w:kern w:val="24"/>
                <w:lang w:val="en-GB" w:eastAsia="de-DE"/>
              </w:rPr>
              <w:t>13</w:t>
            </w:r>
          </w:p>
        </w:tc>
        <w:tc>
          <w:tcPr>
            <w:tcW w:w="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58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m</w:t>
            </w:r>
          </w:p>
        </w:tc>
        <w:tc>
          <w:tcPr>
            <w:tcW w:w="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Idiopathic</w:t>
            </w:r>
          </w:p>
        </w:tc>
        <w:tc>
          <w:tcPr>
            <w:tcW w:w="9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0.4</w:t>
            </w:r>
          </w:p>
        </w:tc>
        <w:tc>
          <w:tcPr>
            <w:tcW w:w="1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2.0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3B3E4E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</w:tr>
      <w:tr w:rsidR="00CE3A18" w:rsidRPr="00CE3A18" w:rsidTr="00EA66DD">
        <w:trPr>
          <w:trHeight w:hRule="exact" w:val="277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  <w:lang w:val="en-GB" w:eastAsia="de-DE"/>
              </w:rPr>
            </w:pPr>
            <w:r w:rsidRPr="00CE3A18">
              <w:rPr>
                <w:rFonts w:ascii="Times New Roman" w:hAnsi="Times New Roman"/>
                <w:color w:val="000000"/>
                <w:kern w:val="24"/>
                <w:lang w:val="en-GB" w:eastAsia="de-DE"/>
              </w:rPr>
              <w:t>14</w:t>
            </w:r>
          </w:p>
        </w:tc>
        <w:tc>
          <w:tcPr>
            <w:tcW w:w="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72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f</w:t>
            </w:r>
          </w:p>
        </w:tc>
        <w:tc>
          <w:tcPr>
            <w:tcW w:w="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Idiopathic</w:t>
            </w:r>
          </w:p>
        </w:tc>
        <w:tc>
          <w:tcPr>
            <w:tcW w:w="9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0.3</w:t>
            </w:r>
          </w:p>
        </w:tc>
        <w:tc>
          <w:tcPr>
            <w:tcW w:w="1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3A18" w:rsidRPr="00CE3A18" w:rsidRDefault="00CE3A18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 w:rsidRPr="00CE3A18">
              <w:rPr>
                <w:rFonts w:ascii="Times New Roman" w:eastAsia="Times New Roman" w:hAnsi="Times New Roman"/>
                <w:lang w:val="en-GB" w:eastAsia="de-DE"/>
              </w:rPr>
              <w:t>2.0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3B3E4E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Abnormal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3A18" w:rsidRPr="00CE3A18" w:rsidRDefault="003B3E4E" w:rsidP="00CE3A18">
            <w:pPr>
              <w:spacing w:after="0"/>
              <w:jc w:val="center"/>
              <w:rPr>
                <w:rFonts w:ascii="Times New Roman" w:eastAsia="Times New Roman" w:hAnsi="Times New Roman"/>
                <w:lang w:val="en-GB" w:eastAsia="de-DE"/>
              </w:rPr>
            </w:pPr>
            <w:r>
              <w:rPr>
                <w:rFonts w:ascii="Times New Roman" w:eastAsia="Times New Roman" w:hAnsi="Times New Roman"/>
                <w:lang w:val="en-GB" w:eastAsia="de-DE"/>
              </w:rPr>
              <w:t>Normal</w:t>
            </w:r>
          </w:p>
        </w:tc>
      </w:tr>
    </w:tbl>
    <w:p w:rsidR="00935AE8" w:rsidRPr="00550D1E" w:rsidRDefault="00935AE8" w:rsidP="00CE3A1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b/>
          <w:sz w:val="4"/>
          <w:szCs w:val="8"/>
        </w:rPr>
      </w:pPr>
    </w:p>
    <w:p w:rsidR="002E1A9D" w:rsidRPr="00CE3A18" w:rsidRDefault="00CE3A18" w:rsidP="00550D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</w:rPr>
      </w:pPr>
      <w:proofErr w:type="spellStart"/>
      <w:r w:rsidRPr="00CE3A18">
        <w:rPr>
          <w:rFonts w:ascii="Times New Roman" w:eastAsiaTheme="minorHAnsi" w:hAnsi="Times New Roman"/>
          <w:b/>
          <w:sz w:val="24"/>
          <w:szCs w:val="24"/>
        </w:rPr>
        <w:t>Supplementary</w:t>
      </w:r>
      <w:proofErr w:type="spellEnd"/>
      <w:r w:rsidRPr="00CE3A18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/>
          <w:sz w:val="24"/>
          <w:szCs w:val="24"/>
        </w:rPr>
        <w:t>T</w:t>
      </w:r>
      <w:r w:rsidRPr="00CE3A18">
        <w:rPr>
          <w:rFonts w:ascii="Times New Roman" w:eastAsiaTheme="minorHAnsi" w:hAnsi="Times New Roman"/>
          <w:b/>
          <w:sz w:val="24"/>
          <w:szCs w:val="24"/>
        </w:rPr>
        <w:t xml:space="preserve">able </w:t>
      </w:r>
      <w:r w:rsidR="00DC31EF">
        <w:rPr>
          <w:rFonts w:ascii="Times New Roman" w:eastAsiaTheme="minorHAnsi" w:hAnsi="Times New Roman"/>
          <w:b/>
          <w:sz w:val="24"/>
          <w:szCs w:val="24"/>
        </w:rPr>
        <w:t>S</w:t>
      </w:r>
      <w:r w:rsidRPr="00CE3A18">
        <w:rPr>
          <w:rFonts w:ascii="Times New Roman" w:eastAsiaTheme="minorHAnsi" w:hAnsi="Times New Roman"/>
          <w:b/>
          <w:sz w:val="24"/>
          <w:szCs w:val="24"/>
        </w:rPr>
        <w:t>1:</w:t>
      </w:r>
      <w:r w:rsidRPr="00CE3A18">
        <w:rPr>
          <w:rFonts w:ascii="Times New Roman" w:eastAsiaTheme="minorHAnsi" w:hAnsi="Times New Roman"/>
          <w:sz w:val="24"/>
          <w:szCs w:val="24"/>
        </w:rPr>
        <w:t xml:space="preserve"> Patient 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characteristics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and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 neuro-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otological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test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parameters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. Six 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patients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had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 a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complete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 BVP 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following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 bilateral 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vestibular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neurectomy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 (due 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to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vestibular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schwanommas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>), 8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patients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 an 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incomplete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 BVP (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toxic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idiopathic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etiologies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). </w:t>
      </w:r>
      <w:r w:rsidR="00B16F0D">
        <w:rPr>
          <w:rFonts w:ascii="Times New Roman" w:eastAsiaTheme="minorHAnsi" w:hAnsi="Times New Roman"/>
          <w:sz w:val="24"/>
          <w:szCs w:val="24"/>
        </w:rPr>
        <w:t xml:space="preserve">BVP: bilateral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vestibulopathy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, </w:t>
      </w:r>
      <w:r w:rsidRPr="00CE3A18">
        <w:rPr>
          <w:rFonts w:ascii="Times New Roman" w:eastAsiaTheme="minorHAnsi" w:hAnsi="Times New Roman"/>
          <w:sz w:val="24"/>
          <w:szCs w:val="24"/>
        </w:rPr>
        <w:t xml:space="preserve">NF-2: </w:t>
      </w:r>
      <w:proofErr w:type="spellStart"/>
      <w:r w:rsidRPr="00CE3A18">
        <w:rPr>
          <w:rFonts w:ascii="Times New Roman" w:eastAsiaTheme="minorHAnsi" w:hAnsi="Times New Roman"/>
          <w:sz w:val="24"/>
          <w:szCs w:val="24"/>
        </w:rPr>
        <w:t>neurofibromatosis</w:t>
      </w:r>
      <w:proofErr w:type="spellEnd"/>
      <w:r w:rsidRPr="00CE3A18">
        <w:rPr>
          <w:rFonts w:ascii="Times New Roman" w:eastAsiaTheme="minorHAnsi" w:hAnsi="Times New Roman"/>
          <w:sz w:val="24"/>
          <w:szCs w:val="24"/>
        </w:rPr>
        <w:t xml:space="preserve"> type 2,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vHIT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: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video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head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impulse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test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cVEMP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: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cervical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vestibular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evoked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myogenic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 potential,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oVEMP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: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ocular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vestibular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evoked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myogenic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potential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2E1A9D" w:rsidRDefault="002E1A9D">
      <w:pPr>
        <w:rPr>
          <w:rFonts w:ascii="Times New Roman" w:hAnsi="Times New Roman"/>
          <w:b/>
        </w:rPr>
      </w:pPr>
    </w:p>
    <w:p w:rsidR="00F92417" w:rsidRDefault="00F92417">
      <w:pPr>
        <w:rPr>
          <w:rFonts w:ascii="Times New Roman" w:hAnsi="Times New Roman"/>
          <w:b/>
        </w:rPr>
      </w:pPr>
    </w:p>
    <w:p w:rsidR="00F92417" w:rsidRDefault="00F92417">
      <w:pPr>
        <w:rPr>
          <w:rFonts w:ascii="Times New Roman" w:hAnsi="Times New Roman"/>
          <w:b/>
        </w:rPr>
      </w:pPr>
    </w:p>
    <w:p w:rsidR="00F92417" w:rsidRDefault="00F92417">
      <w:pPr>
        <w:rPr>
          <w:rFonts w:ascii="Times New Roman" w:hAnsi="Times New Roman"/>
          <w:b/>
        </w:rPr>
      </w:pPr>
    </w:p>
    <w:p w:rsidR="00F92417" w:rsidRDefault="00F92417">
      <w:pPr>
        <w:rPr>
          <w:rFonts w:ascii="Times New Roman" w:hAnsi="Times New Roman"/>
          <w:b/>
        </w:rPr>
      </w:pPr>
    </w:p>
    <w:p w:rsidR="00F92417" w:rsidRDefault="00F92417">
      <w:pPr>
        <w:rPr>
          <w:rFonts w:ascii="Times New Roman" w:hAnsi="Times New Roman"/>
          <w:b/>
        </w:rPr>
      </w:pPr>
    </w:p>
    <w:p w:rsidR="00F92417" w:rsidRDefault="00F92417">
      <w:pPr>
        <w:rPr>
          <w:rFonts w:ascii="Times New Roman" w:hAnsi="Times New Roman"/>
          <w:b/>
        </w:rPr>
      </w:pPr>
    </w:p>
    <w:p w:rsidR="00F92417" w:rsidRDefault="00F92417">
      <w:pPr>
        <w:rPr>
          <w:rFonts w:ascii="Times New Roman" w:hAnsi="Times New Roman"/>
          <w:b/>
        </w:rPr>
      </w:pPr>
    </w:p>
    <w:p w:rsidR="00F92417" w:rsidRDefault="00F92417">
      <w:pPr>
        <w:rPr>
          <w:rFonts w:ascii="Times New Roman" w:hAnsi="Times New Roman"/>
          <w:b/>
        </w:rPr>
      </w:pPr>
    </w:p>
    <w:p w:rsidR="00F92417" w:rsidRDefault="00F92417">
      <w:pPr>
        <w:rPr>
          <w:rFonts w:ascii="Times New Roman" w:hAnsi="Times New Roman"/>
          <w:b/>
        </w:rPr>
      </w:pPr>
    </w:p>
    <w:p w:rsidR="00F92417" w:rsidRDefault="00F92417">
      <w:pPr>
        <w:rPr>
          <w:rFonts w:ascii="Times New Roman" w:hAnsi="Times New Roman"/>
          <w:b/>
        </w:rPr>
      </w:pPr>
    </w:p>
    <w:p w:rsidR="002E1A9D" w:rsidRDefault="00935AE8">
      <w:pPr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lastRenderedPageBreak/>
        <w:t>Supplementary</w:t>
      </w:r>
      <w:proofErr w:type="spellEnd"/>
      <w:r>
        <w:rPr>
          <w:rFonts w:ascii="Times New Roman" w:hAnsi="Times New Roman"/>
          <w:b/>
          <w:sz w:val="28"/>
        </w:rPr>
        <w:t xml:space="preserve"> Table </w:t>
      </w:r>
      <w:r w:rsidR="00DC31EF">
        <w:rPr>
          <w:rFonts w:ascii="Times New Roman" w:hAnsi="Times New Roman"/>
          <w:b/>
          <w:sz w:val="28"/>
        </w:rPr>
        <w:t>S</w:t>
      </w:r>
      <w:r>
        <w:rPr>
          <w:rFonts w:ascii="Times New Roman" w:hAnsi="Times New Roman"/>
          <w:b/>
          <w:sz w:val="28"/>
        </w:rPr>
        <w:t>2</w:t>
      </w:r>
    </w:p>
    <w:tbl>
      <w:tblPr>
        <w:tblStyle w:val="Tabellenraster"/>
        <w:tblW w:w="9282" w:type="dxa"/>
        <w:tblLayout w:type="fixed"/>
        <w:tblLook w:val="04A0" w:firstRow="1" w:lastRow="0" w:firstColumn="1" w:lastColumn="0" w:noHBand="0" w:noVBand="1"/>
      </w:tblPr>
      <w:tblGrid>
        <w:gridCol w:w="511"/>
        <w:gridCol w:w="1578"/>
        <w:gridCol w:w="2862"/>
        <w:gridCol w:w="2132"/>
        <w:gridCol w:w="2199"/>
      </w:tblGrid>
      <w:tr w:rsidR="00935AE8" w:rsidRPr="00E52F8B" w:rsidTr="00935AE8">
        <w:trPr>
          <w:trHeight w:hRule="exact" w:val="567"/>
        </w:trPr>
        <w:tc>
          <w:tcPr>
            <w:tcW w:w="511" w:type="dxa"/>
            <w:shd w:val="clear" w:color="auto" w:fill="auto"/>
          </w:tcPr>
          <w:p w:rsidR="00935AE8" w:rsidRPr="00E52F8B" w:rsidRDefault="00935AE8" w:rsidP="00D864E2">
            <w:pPr>
              <w:jc w:val="center"/>
              <w:rPr>
                <w:b/>
              </w:rPr>
            </w:pPr>
          </w:p>
        </w:tc>
        <w:tc>
          <w:tcPr>
            <w:tcW w:w="1578" w:type="dxa"/>
            <w:shd w:val="clear" w:color="auto" w:fill="auto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darkGray"/>
              </w:rPr>
            </w:pPr>
            <w:r w:rsidRPr="002C77E2">
              <w:rPr>
                <w:rFonts w:ascii="Times New Roman" w:hAnsi="Times New Roman"/>
                <w:b/>
                <w:sz w:val="22"/>
                <w:szCs w:val="22"/>
              </w:rPr>
              <w:t xml:space="preserve">Navigation </w:t>
            </w:r>
            <w:proofErr w:type="spellStart"/>
            <w:r w:rsidRPr="002C77E2">
              <w:rPr>
                <w:rFonts w:ascii="Times New Roman" w:hAnsi="Times New Roman"/>
                <w:b/>
                <w:sz w:val="22"/>
                <w:szCs w:val="22"/>
              </w:rPr>
              <w:t>target</w:t>
            </w:r>
            <w:proofErr w:type="spellEnd"/>
            <w:r w:rsidRPr="002C77E2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C77E2">
              <w:rPr>
                <w:rFonts w:ascii="Times New Roman" w:hAnsi="Times New Roman"/>
                <w:b/>
                <w:sz w:val="22"/>
                <w:szCs w:val="22"/>
              </w:rPr>
              <w:t>items</w:t>
            </w:r>
            <w:proofErr w:type="spellEnd"/>
          </w:p>
        </w:tc>
        <w:tc>
          <w:tcPr>
            <w:tcW w:w="2862" w:type="dxa"/>
            <w:shd w:val="clear" w:color="auto" w:fill="auto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darkGray"/>
              </w:rPr>
            </w:pPr>
            <w:proofErr w:type="spellStart"/>
            <w:r w:rsidRPr="002C77E2">
              <w:rPr>
                <w:rFonts w:ascii="Times New Roman" w:hAnsi="Times New Roman"/>
                <w:b/>
                <w:sz w:val="22"/>
                <w:szCs w:val="22"/>
              </w:rPr>
              <w:t>Routes</w:t>
            </w:r>
            <w:proofErr w:type="spellEnd"/>
          </w:p>
        </w:tc>
        <w:tc>
          <w:tcPr>
            <w:tcW w:w="2132" w:type="dxa"/>
            <w:shd w:val="clear" w:color="auto" w:fill="auto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77E2">
              <w:rPr>
                <w:rFonts w:ascii="Times New Roman" w:hAnsi="Times New Roman"/>
                <w:b/>
                <w:sz w:val="22"/>
                <w:szCs w:val="22"/>
              </w:rPr>
              <w:t>Shortcut route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appropriate</w:t>
            </w:r>
            <w:proofErr w:type="spellEnd"/>
          </w:p>
        </w:tc>
        <w:tc>
          <w:tcPr>
            <w:tcW w:w="2199" w:type="dxa"/>
            <w:shd w:val="clear" w:color="auto" w:fill="auto"/>
          </w:tcPr>
          <w:p w:rsidR="00935AE8" w:rsidRPr="002C77E2" w:rsidRDefault="00935AE8" w:rsidP="00935AE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C77E2">
              <w:rPr>
                <w:b/>
                <w:sz w:val="22"/>
                <w:szCs w:val="22"/>
              </w:rPr>
              <w:t>Probability</w:t>
            </w:r>
            <w:proofErr w:type="spellEnd"/>
            <w:r w:rsidRPr="002C77E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77E2">
              <w:rPr>
                <w:b/>
                <w:sz w:val="22"/>
                <w:szCs w:val="22"/>
              </w:rPr>
              <w:t>of</w:t>
            </w:r>
            <w:proofErr w:type="spellEnd"/>
            <w:r w:rsidRPr="002C77E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77E2">
              <w:rPr>
                <w:b/>
                <w:sz w:val="22"/>
                <w:szCs w:val="22"/>
              </w:rPr>
              <w:t>success</w:t>
            </w:r>
            <w:proofErr w:type="spellEnd"/>
            <w:r w:rsidRPr="002C77E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77E2">
              <w:rPr>
                <w:b/>
                <w:sz w:val="22"/>
                <w:szCs w:val="22"/>
              </w:rPr>
              <w:t>by</w:t>
            </w:r>
            <w:proofErr w:type="spellEnd"/>
            <w:r w:rsidRPr="002C77E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77E2">
              <w:rPr>
                <w:b/>
                <w:sz w:val="22"/>
                <w:szCs w:val="22"/>
              </w:rPr>
              <w:t>random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77E2">
              <w:rPr>
                <w:b/>
                <w:sz w:val="22"/>
                <w:szCs w:val="22"/>
              </w:rPr>
              <w:t>search</w:t>
            </w:r>
            <w:proofErr w:type="spellEnd"/>
          </w:p>
        </w:tc>
      </w:tr>
      <w:tr w:rsidR="00935AE8" w:rsidRPr="00E52F8B" w:rsidTr="00935AE8">
        <w:trPr>
          <w:trHeight w:hRule="exact" w:val="284"/>
        </w:trPr>
        <w:tc>
          <w:tcPr>
            <w:tcW w:w="511" w:type="dxa"/>
          </w:tcPr>
          <w:p w:rsidR="00935AE8" w:rsidRPr="002C77E2" w:rsidRDefault="00935AE8" w:rsidP="00D864E2">
            <w:pPr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78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Ball</w:t>
            </w:r>
          </w:p>
        </w:tc>
        <w:tc>
          <w:tcPr>
            <w:tcW w:w="286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Retraced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/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familiar</w:t>
            </w:r>
            <w:proofErr w:type="spellEnd"/>
          </w:p>
        </w:tc>
        <w:tc>
          <w:tcPr>
            <w:tcW w:w="213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2199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0.5</w:t>
            </w:r>
          </w:p>
        </w:tc>
      </w:tr>
      <w:tr w:rsidR="00935AE8" w:rsidRPr="00E52F8B" w:rsidTr="00935AE8">
        <w:trPr>
          <w:trHeight w:hRule="exact" w:val="284"/>
        </w:trPr>
        <w:tc>
          <w:tcPr>
            <w:tcW w:w="511" w:type="dxa"/>
          </w:tcPr>
          <w:p w:rsidR="00935AE8" w:rsidRPr="002C77E2" w:rsidRDefault="00935AE8" w:rsidP="00D864E2">
            <w:pPr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78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Mushroom</w:t>
            </w:r>
            <w:proofErr w:type="spellEnd"/>
          </w:p>
        </w:tc>
        <w:tc>
          <w:tcPr>
            <w:tcW w:w="286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Retraced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/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familiar</w:t>
            </w:r>
            <w:proofErr w:type="spellEnd"/>
          </w:p>
        </w:tc>
        <w:tc>
          <w:tcPr>
            <w:tcW w:w="213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2199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0.25</w:t>
            </w:r>
          </w:p>
        </w:tc>
      </w:tr>
      <w:tr w:rsidR="00935AE8" w:rsidRPr="00E52F8B" w:rsidTr="00935AE8">
        <w:trPr>
          <w:trHeight w:hRule="exact" w:val="284"/>
        </w:trPr>
        <w:tc>
          <w:tcPr>
            <w:tcW w:w="511" w:type="dxa"/>
          </w:tcPr>
          <w:p w:rsidR="00935AE8" w:rsidRPr="002C77E2" w:rsidRDefault="00935AE8" w:rsidP="00D864E2">
            <w:pPr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578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Flower</w:t>
            </w:r>
            <w:proofErr w:type="spellEnd"/>
          </w:p>
        </w:tc>
        <w:tc>
          <w:tcPr>
            <w:tcW w:w="286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Retraced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familiar</w:t>
            </w:r>
            <w:proofErr w:type="spellEnd"/>
          </w:p>
        </w:tc>
        <w:tc>
          <w:tcPr>
            <w:tcW w:w="213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2199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0.13</w:t>
            </w:r>
          </w:p>
        </w:tc>
      </w:tr>
      <w:tr w:rsidR="00935AE8" w:rsidRPr="00E52F8B" w:rsidTr="00935AE8">
        <w:trPr>
          <w:trHeight w:hRule="exact" w:val="284"/>
        </w:trPr>
        <w:tc>
          <w:tcPr>
            <w:tcW w:w="511" w:type="dxa"/>
          </w:tcPr>
          <w:p w:rsidR="00935AE8" w:rsidRPr="002C77E2" w:rsidRDefault="00935AE8" w:rsidP="00D864E2">
            <w:pPr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78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Train</w:t>
            </w:r>
          </w:p>
        </w:tc>
        <w:tc>
          <w:tcPr>
            <w:tcW w:w="286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Retraced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familiar</w:t>
            </w:r>
            <w:proofErr w:type="spellEnd"/>
          </w:p>
        </w:tc>
        <w:tc>
          <w:tcPr>
            <w:tcW w:w="213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No</w:t>
            </w:r>
            <w:proofErr w:type="spellEnd"/>
          </w:p>
        </w:tc>
        <w:tc>
          <w:tcPr>
            <w:tcW w:w="2199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0.13</w:t>
            </w:r>
          </w:p>
        </w:tc>
      </w:tr>
      <w:tr w:rsidR="00935AE8" w:rsidRPr="00E52F8B" w:rsidTr="00935AE8">
        <w:trPr>
          <w:trHeight w:hRule="exact" w:val="284"/>
        </w:trPr>
        <w:tc>
          <w:tcPr>
            <w:tcW w:w="511" w:type="dxa"/>
          </w:tcPr>
          <w:p w:rsidR="00935AE8" w:rsidRPr="002C77E2" w:rsidRDefault="00935AE8" w:rsidP="00D864E2">
            <w:pPr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78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House</w:t>
            </w:r>
          </w:p>
        </w:tc>
        <w:tc>
          <w:tcPr>
            <w:tcW w:w="286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Retraced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familiar</w:t>
            </w:r>
            <w:proofErr w:type="spellEnd"/>
          </w:p>
        </w:tc>
        <w:tc>
          <w:tcPr>
            <w:tcW w:w="213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2199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0.5</w:t>
            </w:r>
          </w:p>
        </w:tc>
      </w:tr>
      <w:tr w:rsidR="00935AE8" w:rsidRPr="00E52F8B" w:rsidTr="00935AE8">
        <w:trPr>
          <w:trHeight w:hRule="exact" w:val="284"/>
        </w:trPr>
        <w:tc>
          <w:tcPr>
            <w:tcW w:w="511" w:type="dxa"/>
          </w:tcPr>
          <w:p w:rsidR="00935AE8" w:rsidRPr="002C77E2" w:rsidRDefault="00935AE8" w:rsidP="00D864E2">
            <w:pPr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578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Mushroom</w:t>
            </w:r>
            <w:proofErr w:type="spellEnd"/>
          </w:p>
        </w:tc>
        <w:tc>
          <w:tcPr>
            <w:tcW w:w="286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Recombined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novel</w:t>
            </w:r>
            <w:proofErr w:type="spellEnd"/>
          </w:p>
        </w:tc>
        <w:tc>
          <w:tcPr>
            <w:tcW w:w="213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es</w:t>
            </w:r>
          </w:p>
        </w:tc>
        <w:tc>
          <w:tcPr>
            <w:tcW w:w="2199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0.0625 – 0.13</w:t>
            </w:r>
          </w:p>
        </w:tc>
      </w:tr>
      <w:tr w:rsidR="00935AE8" w:rsidRPr="00E52F8B" w:rsidTr="00935AE8">
        <w:trPr>
          <w:trHeight w:hRule="exact" w:val="284"/>
        </w:trPr>
        <w:tc>
          <w:tcPr>
            <w:tcW w:w="511" w:type="dxa"/>
          </w:tcPr>
          <w:p w:rsidR="00935AE8" w:rsidRPr="002C77E2" w:rsidRDefault="00935AE8" w:rsidP="00D864E2">
            <w:pPr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578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Ball</w:t>
            </w:r>
          </w:p>
        </w:tc>
        <w:tc>
          <w:tcPr>
            <w:tcW w:w="286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Recombined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novel</w:t>
            </w:r>
            <w:proofErr w:type="spellEnd"/>
          </w:p>
        </w:tc>
        <w:tc>
          <w:tcPr>
            <w:tcW w:w="213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2199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0.25</w:t>
            </w:r>
          </w:p>
        </w:tc>
      </w:tr>
      <w:tr w:rsidR="00935AE8" w:rsidRPr="00E52F8B" w:rsidTr="00935AE8">
        <w:trPr>
          <w:trHeight w:hRule="exact" w:val="284"/>
        </w:trPr>
        <w:tc>
          <w:tcPr>
            <w:tcW w:w="511" w:type="dxa"/>
          </w:tcPr>
          <w:p w:rsidR="00935AE8" w:rsidRPr="002C77E2" w:rsidRDefault="00935AE8" w:rsidP="00D864E2">
            <w:pPr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578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Train</w:t>
            </w:r>
          </w:p>
        </w:tc>
        <w:tc>
          <w:tcPr>
            <w:tcW w:w="286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Recombined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novel</w:t>
            </w:r>
            <w:proofErr w:type="spellEnd"/>
          </w:p>
        </w:tc>
        <w:tc>
          <w:tcPr>
            <w:tcW w:w="213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es</w:t>
            </w:r>
          </w:p>
        </w:tc>
        <w:tc>
          <w:tcPr>
            <w:tcW w:w="2199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0.0625 – 0.13</w:t>
            </w:r>
          </w:p>
        </w:tc>
      </w:tr>
      <w:tr w:rsidR="00935AE8" w:rsidRPr="00E52F8B" w:rsidTr="00935AE8">
        <w:trPr>
          <w:trHeight w:hRule="exact" w:val="284"/>
        </w:trPr>
        <w:tc>
          <w:tcPr>
            <w:tcW w:w="511" w:type="dxa"/>
          </w:tcPr>
          <w:p w:rsidR="00935AE8" w:rsidRPr="002C77E2" w:rsidRDefault="00935AE8" w:rsidP="00D864E2">
            <w:pPr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578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Flower</w:t>
            </w:r>
            <w:proofErr w:type="spellEnd"/>
          </w:p>
        </w:tc>
        <w:tc>
          <w:tcPr>
            <w:tcW w:w="286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Recombined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novel</w:t>
            </w:r>
            <w:proofErr w:type="spellEnd"/>
          </w:p>
        </w:tc>
        <w:tc>
          <w:tcPr>
            <w:tcW w:w="213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2199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0.13</w:t>
            </w:r>
          </w:p>
        </w:tc>
      </w:tr>
      <w:tr w:rsidR="00935AE8" w:rsidRPr="00E52F8B" w:rsidTr="00935AE8">
        <w:trPr>
          <w:trHeight w:hRule="exact" w:val="284"/>
        </w:trPr>
        <w:tc>
          <w:tcPr>
            <w:tcW w:w="511" w:type="dxa"/>
          </w:tcPr>
          <w:p w:rsidR="00935AE8" w:rsidRPr="002C77E2" w:rsidRDefault="00935AE8" w:rsidP="00D864E2">
            <w:pPr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578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House</w:t>
            </w:r>
          </w:p>
        </w:tc>
        <w:tc>
          <w:tcPr>
            <w:tcW w:w="286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Recombined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novel</w:t>
            </w:r>
            <w:proofErr w:type="spellEnd"/>
          </w:p>
        </w:tc>
        <w:tc>
          <w:tcPr>
            <w:tcW w:w="213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2199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0.13</w:t>
            </w:r>
          </w:p>
        </w:tc>
      </w:tr>
      <w:tr w:rsidR="00935AE8" w:rsidRPr="00E52F8B" w:rsidTr="00935AE8">
        <w:trPr>
          <w:trHeight w:hRule="exact" w:val="284"/>
        </w:trPr>
        <w:tc>
          <w:tcPr>
            <w:tcW w:w="511" w:type="dxa"/>
          </w:tcPr>
          <w:p w:rsidR="00935AE8" w:rsidRPr="002C77E2" w:rsidRDefault="00935AE8" w:rsidP="00D864E2">
            <w:pPr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578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Mushroom</w:t>
            </w:r>
            <w:proofErr w:type="spellEnd"/>
          </w:p>
        </w:tc>
        <w:tc>
          <w:tcPr>
            <w:tcW w:w="286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Recombined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novel</w:t>
            </w:r>
            <w:proofErr w:type="spellEnd"/>
          </w:p>
        </w:tc>
        <w:tc>
          <w:tcPr>
            <w:tcW w:w="213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es</w:t>
            </w:r>
          </w:p>
        </w:tc>
        <w:tc>
          <w:tcPr>
            <w:tcW w:w="2199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0.0625 – 0.13</w:t>
            </w:r>
          </w:p>
        </w:tc>
      </w:tr>
      <w:tr w:rsidR="00935AE8" w:rsidRPr="00E52F8B" w:rsidTr="00935AE8">
        <w:trPr>
          <w:trHeight w:hRule="exact" w:val="284"/>
        </w:trPr>
        <w:tc>
          <w:tcPr>
            <w:tcW w:w="511" w:type="dxa"/>
          </w:tcPr>
          <w:p w:rsidR="00935AE8" w:rsidRPr="002C77E2" w:rsidRDefault="00935AE8" w:rsidP="00D864E2">
            <w:pPr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578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Train</w:t>
            </w:r>
          </w:p>
        </w:tc>
        <w:tc>
          <w:tcPr>
            <w:tcW w:w="286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Recombined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novel</w:t>
            </w:r>
            <w:proofErr w:type="spellEnd"/>
          </w:p>
        </w:tc>
        <w:tc>
          <w:tcPr>
            <w:tcW w:w="213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es</w:t>
            </w:r>
          </w:p>
        </w:tc>
        <w:tc>
          <w:tcPr>
            <w:tcW w:w="2199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0.0625 – 0.13</w:t>
            </w:r>
          </w:p>
        </w:tc>
      </w:tr>
      <w:tr w:rsidR="00935AE8" w:rsidRPr="00E52F8B" w:rsidTr="00935AE8">
        <w:trPr>
          <w:trHeight w:hRule="exact" w:val="284"/>
        </w:trPr>
        <w:tc>
          <w:tcPr>
            <w:tcW w:w="511" w:type="dxa"/>
          </w:tcPr>
          <w:p w:rsidR="00935AE8" w:rsidRPr="002C77E2" w:rsidRDefault="00935AE8" w:rsidP="00D864E2">
            <w:pPr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578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Ball</w:t>
            </w:r>
          </w:p>
        </w:tc>
        <w:tc>
          <w:tcPr>
            <w:tcW w:w="286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Recombined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novel</w:t>
            </w:r>
            <w:proofErr w:type="spellEnd"/>
          </w:p>
        </w:tc>
        <w:tc>
          <w:tcPr>
            <w:tcW w:w="213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es</w:t>
            </w:r>
          </w:p>
        </w:tc>
        <w:tc>
          <w:tcPr>
            <w:tcW w:w="2199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0.0625 – 0.13</w:t>
            </w:r>
          </w:p>
        </w:tc>
      </w:tr>
      <w:tr w:rsidR="00935AE8" w:rsidRPr="00E52F8B" w:rsidTr="00935AE8">
        <w:trPr>
          <w:trHeight w:hRule="exact" w:val="284"/>
        </w:trPr>
        <w:tc>
          <w:tcPr>
            <w:tcW w:w="511" w:type="dxa"/>
          </w:tcPr>
          <w:p w:rsidR="00935AE8" w:rsidRPr="002C77E2" w:rsidRDefault="00935AE8" w:rsidP="00D864E2">
            <w:pPr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578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House</w:t>
            </w:r>
          </w:p>
        </w:tc>
        <w:tc>
          <w:tcPr>
            <w:tcW w:w="286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Recombined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novel</w:t>
            </w:r>
            <w:proofErr w:type="spellEnd"/>
          </w:p>
        </w:tc>
        <w:tc>
          <w:tcPr>
            <w:tcW w:w="2132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es</w:t>
            </w:r>
          </w:p>
        </w:tc>
        <w:tc>
          <w:tcPr>
            <w:tcW w:w="2199" w:type="dxa"/>
          </w:tcPr>
          <w:p w:rsidR="00935AE8" w:rsidRPr="002C77E2" w:rsidRDefault="00935AE8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0.0625 – 0.13</w:t>
            </w:r>
          </w:p>
        </w:tc>
      </w:tr>
      <w:tr w:rsidR="00F92417" w:rsidRPr="00E52F8B" w:rsidTr="00F92417">
        <w:trPr>
          <w:trHeight w:hRule="exact" w:val="284"/>
        </w:trPr>
        <w:tc>
          <w:tcPr>
            <w:tcW w:w="511" w:type="dxa"/>
          </w:tcPr>
          <w:p w:rsidR="00F92417" w:rsidRPr="002C77E2" w:rsidRDefault="00F92417" w:rsidP="00D864E2">
            <w:pPr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578" w:type="dxa"/>
          </w:tcPr>
          <w:p w:rsidR="00F92417" w:rsidRPr="002C77E2" w:rsidRDefault="00F92417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Ball</w:t>
            </w:r>
          </w:p>
        </w:tc>
        <w:tc>
          <w:tcPr>
            <w:tcW w:w="2862" w:type="dxa"/>
          </w:tcPr>
          <w:p w:rsidR="00F92417" w:rsidRPr="002C77E2" w:rsidRDefault="00F92417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Recombined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2C77E2">
              <w:rPr>
                <w:rFonts w:ascii="Times New Roman" w:hAnsi="Times New Roman"/>
                <w:sz w:val="22"/>
                <w:szCs w:val="22"/>
              </w:rPr>
              <w:t>novel</w:t>
            </w:r>
            <w:proofErr w:type="spellEnd"/>
          </w:p>
        </w:tc>
        <w:tc>
          <w:tcPr>
            <w:tcW w:w="2132" w:type="dxa"/>
          </w:tcPr>
          <w:p w:rsidR="00F92417" w:rsidRPr="002C77E2" w:rsidRDefault="00F92417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Pr="002C77E2">
              <w:rPr>
                <w:rFonts w:ascii="Times New Roman" w:hAnsi="Times New Roman"/>
                <w:sz w:val="22"/>
                <w:szCs w:val="22"/>
              </w:rPr>
              <w:t>es</w:t>
            </w:r>
          </w:p>
        </w:tc>
        <w:tc>
          <w:tcPr>
            <w:tcW w:w="2199" w:type="dxa"/>
          </w:tcPr>
          <w:p w:rsidR="00F92417" w:rsidRPr="002C77E2" w:rsidRDefault="00F92417" w:rsidP="00D8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7E2">
              <w:rPr>
                <w:rFonts w:ascii="Times New Roman" w:hAnsi="Times New Roman"/>
                <w:sz w:val="22"/>
                <w:szCs w:val="22"/>
              </w:rPr>
              <w:t>0.0625 – 0.13</w:t>
            </w:r>
          </w:p>
        </w:tc>
      </w:tr>
      <w:tr w:rsidR="00F92417" w:rsidRPr="00E52F8B" w:rsidTr="00F92417">
        <w:trPr>
          <w:trHeight w:hRule="exact" w:val="284"/>
        </w:trPr>
        <w:tc>
          <w:tcPr>
            <w:tcW w:w="511" w:type="dxa"/>
          </w:tcPr>
          <w:p w:rsidR="00F92417" w:rsidRPr="00F92417" w:rsidRDefault="00F92417" w:rsidP="00D864E2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F92417">
              <w:rPr>
                <w:rFonts w:ascii="Times New Roman" w:hAnsi="Times New Roman"/>
                <w:i/>
                <w:sz w:val="22"/>
                <w:szCs w:val="22"/>
              </w:rPr>
              <w:t>16</w:t>
            </w:r>
          </w:p>
        </w:tc>
        <w:tc>
          <w:tcPr>
            <w:tcW w:w="1578" w:type="dxa"/>
          </w:tcPr>
          <w:p w:rsidR="00F92417" w:rsidRPr="00F92417" w:rsidRDefault="00F92417" w:rsidP="00D864E2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Train</w:t>
            </w:r>
          </w:p>
        </w:tc>
        <w:tc>
          <w:tcPr>
            <w:tcW w:w="2862" w:type="dxa"/>
          </w:tcPr>
          <w:p w:rsidR="00F92417" w:rsidRPr="00F92417" w:rsidRDefault="00F92417" w:rsidP="00D864E2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Recombined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novel</w:t>
            </w:r>
            <w:proofErr w:type="spellEnd"/>
          </w:p>
        </w:tc>
        <w:tc>
          <w:tcPr>
            <w:tcW w:w="2132" w:type="dxa"/>
          </w:tcPr>
          <w:p w:rsidR="00F92417" w:rsidRPr="00F92417" w:rsidRDefault="00F92417" w:rsidP="00D864E2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Yes</w:t>
            </w:r>
          </w:p>
        </w:tc>
        <w:tc>
          <w:tcPr>
            <w:tcW w:w="2199" w:type="dxa"/>
          </w:tcPr>
          <w:p w:rsidR="00F92417" w:rsidRPr="00F92417" w:rsidRDefault="00F92417" w:rsidP="00D864E2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0.0625 – 0.13</w:t>
            </w:r>
          </w:p>
        </w:tc>
      </w:tr>
      <w:tr w:rsidR="00F92417" w:rsidRPr="00E52F8B" w:rsidTr="00F92417">
        <w:trPr>
          <w:trHeight w:hRule="exact" w:val="284"/>
        </w:trPr>
        <w:tc>
          <w:tcPr>
            <w:tcW w:w="511" w:type="dxa"/>
          </w:tcPr>
          <w:p w:rsidR="00F92417" w:rsidRPr="00F92417" w:rsidRDefault="00F92417" w:rsidP="00D864E2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F92417">
              <w:rPr>
                <w:rFonts w:ascii="Times New Roman" w:hAnsi="Times New Roman"/>
                <w:i/>
                <w:sz w:val="22"/>
                <w:szCs w:val="22"/>
              </w:rPr>
              <w:t>17</w:t>
            </w:r>
          </w:p>
        </w:tc>
        <w:tc>
          <w:tcPr>
            <w:tcW w:w="1578" w:type="dxa"/>
          </w:tcPr>
          <w:p w:rsidR="00F92417" w:rsidRPr="00F92417" w:rsidRDefault="00F92417" w:rsidP="00D864E2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Mushroom</w:t>
            </w:r>
            <w:proofErr w:type="spellEnd"/>
          </w:p>
        </w:tc>
        <w:tc>
          <w:tcPr>
            <w:tcW w:w="2862" w:type="dxa"/>
          </w:tcPr>
          <w:p w:rsidR="00F92417" w:rsidRPr="00F92417" w:rsidRDefault="00F92417" w:rsidP="00D864E2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Recombined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novel</w:t>
            </w:r>
            <w:proofErr w:type="spellEnd"/>
          </w:p>
        </w:tc>
        <w:tc>
          <w:tcPr>
            <w:tcW w:w="2132" w:type="dxa"/>
          </w:tcPr>
          <w:p w:rsidR="00F92417" w:rsidRPr="00F92417" w:rsidRDefault="00F92417" w:rsidP="00D864E2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Yes</w:t>
            </w:r>
          </w:p>
        </w:tc>
        <w:tc>
          <w:tcPr>
            <w:tcW w:w="2199" w:type="dxa"/>
          </w:tcPr>
          <w:p w:rsidR="00F92417" w:rsidRPr="00F92417" w:rsidRDefault="00F92417" w:rsidP="00D864E2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0.0625 – 0.13</w:t>
            </w:r>
          </w:p>
        </w:tc>
      </w:tr>
      <w:tr w:rsidR="00F92417" w:rsidRPr="00E52F8B" w:rsidTr="00F92417">
        <w:trPr>
          <w:trHeight w:hRule="exact" w:val="284"/>
        </w:trPr>
        <w:tc>
          <w:tcPr>
            <w:tcW w:w="511" w:type="dxa"/>
          </w:tcPr>
          <w:p w:rsidR="00F92417" w:rsidRPr="00F92417" w:rsidRDefault="00F92417" w:rsidP="00D864E2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F92417">
              <w:rPr>
                <w:rFonts w:ascii="Times New Roman" w:hAnsi="Times New Roman"/>
                <w:i/>
                <w:sz w:val="22"/>
                <w:szCs w:val="22"/>
              </w:rPr>
              <w:t>18</w:t>
            </w:r>
          </w:p>
        </w:tc>
        <w:tc>
          <w:tcPr>
            <w:tcW w:w="1578" w:type="dxa"/>
          </w:tcPr>
          <w:p w:rsidR="00F92417" w:rsidRPr="00F92417" w:rsidRDefault="00F92417" w:rsidP="00D864E2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House</w:t>
            </w:r>
          </w:p>
        </w:tc>
        <w:tc>
          <w:tcPr>
            <w:tcW w:w="2862" w:type="dxa"/>
          </w:tcPr>
          <w:p w:rsidR="00F92417" w:rsidRPr="00F92417" w:rsidRDefault="00F92417" w:rsidP="00D864E2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Recombined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novel</w:t>
            </w:r>
            <w:proofErr w:type="spellEnd"/>
          </w:p>
        </w:tc>
        <w:tc>
          <w:tcPr>
            <w:tcW w:w="2132" w:type="dxa"/>
          </w:tcPr>
          <w:p w:rsidR="00F92417" w:rsidRPr="00F92417" w:rsidRDefault="00F92417" w:rsidP="00D864E2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Yes</w:t>
            </w:r>
          </w:p>
        </w:tc>
        <w:tc>
          <w:tcPr>
            <w:tcW w:w="2199" w:type="dxa"/>
          </w:tcPr>
          <w:p w:rsidR="00F92417" w:rsidRPr="00F92417" w:rsidRDefault="00F92417" w:rsidP="00D864E2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0.0625 – 0.25</w:t>
            </w:r>
          </w:p>
        </w:tc>
      </w:tr>
    </w:tbl>
    <w:p w:rsidR="00935AE8" w:rsidRPr="00935AE8" w:rsidRDefault="00935AE8">
      <w:pPr>
        <w:rPr>
          <w:rFonts w:ascii="Times New Roman" w:eastAsiaTheme="minorHAnsi" w:hAnsi="Times New Roman"/>
          <w:b/>
          <w:sz w:val="4"/>
          <w:szCs w:val="8"/>
        </w:rPr>
      </w:pPr>
    </w:p>
    <w:p w:rsidR="002E1A9D" w:rsidRDefault="00935AE8">
      <w:pPr>
        <w:rPr>
          <w:rFonts w:ascii="Times New Roman" w:hAnsi="Times New Roman"/>
          <w:b/>
          <w:sz w:val="28"/>
        </w:rPr>
      </w:pPr>
      <w:proofErr w:type="spellStart"/>
      <w:r w:rsidRPr="00CE3A18">
        <w:rPr>
          <w:rFonts w:ascii="Times New Roman" w:eastAsiaTheme="minorHAnsi" w:hAnsi="Times New Roman"/>
          <w:b/>
          <w:sz w:val="24"/>
          <w:szCs w:val="24"/>
        </w:rPr>
        <w:t>Supplementary</w:t>
      </w:r>
      <w:proofErr w:type="spellEnd"/>
      <w:r w:rsidRPr="00CE3A18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/>
          <w:sz w:val="24"/>
          <w:szCs w:val="24"/>
        </w:rPr>
        <w:t>T</w:t>
      </w:r>
      <w:r w:rsidRPr="00CE3A18">
        <w:rPr>
          <w:rFonts w:ascii="Times New Roman" w:eastAsiaTheme="minorHAnsi" w:hAnsi="Times New Roman"/>
          <w:b/>
          <w:sz w:val="24"/>
          <w:szCs w:val="24"/>
        </w:rPr>
        <w:t xml:space="preserve">able </w:t>
      </w:r>
      <w:r w:rsidR="00DC31EF">
        <w:rPr>
          <w:rFonts w:ascii="Times New Roman" w:eastAsiaTheme="minorHAnsi" w:hAnsi="Times New Roman"/>
          <w:b/>
          <w:sz w:val="24"/>
          <w:szCs w:val="24"/>
        </w:rPr>
        <w:t>S</w:t>
      </w:r>
      <w:r>
        <w:rPr>
          <w:rFonts w:ascii="Times New Roman" w:eastAsiaTheme="minorHAnsi" w:hAnsi="Times New Roman"/>
          <w:b/>
          <w:sz w:val="24"/>
          <w:szCs w:val="24"/>
        </w:rPr>
        <w:t>2</w:t>
      </w:r>
      <w:r w:rsidRPr="00CE3A18">
        <w:rPr>
          <w:rFonts w:ascii="Times New Roman" w:eastAsiaTheme="minorHAnsi" w:hAnsi="Times New Roman"/>
          <w:b/>
          <w:sz w:val="24"/>
          <w:szCs w:val="24"/>
        </w:rPr>
        <w:t>:</w:t>
      </w:r>
      <w:r w:rsidRP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Probability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of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successful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route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finding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by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random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search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F92417" w:rsidRDefault="00F92417" w:rsidP="00E83BAC">
      <w:pPr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lastRenderedPageBreak/>
        <w:t>Supplementary</w:t>
      </w:r>
      <w:proofErr w:type="spellEnd"/>
      <w:r>
        <w:rPr>
          <w:rFonts w:ascii="Times New Roman" w:hAnsi="Times New Roman"/>
          <w:b/>
          <w:sz w:val="28"/>
        </w:rPr>
        <w:t xml:space="preserve"> Table S3</w:t>
      </w:r>
    </w:p>
    <w:tbl>
      <w:tblPr>
        <w:tblW w:w="901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7"/>
        <w:gridCol w:w="1276"/>
        <w:gridCol w:w="1276"/>
        <w:gridCol w:w="1417"/>
      </w:tblGrid>
      <w:tr w:rsidR="00094ED1" w:rsidRPr="00D67B64" w:rsidTr="00094ED1">
        <w:trPr>
          <w:trHeight w:hRule="exact" w:val="624"/>
        </w:trPr>
        <w:tc>
          <w:tcPr>
            <w:tcW w:w="50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4239A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D67B64">
              <w:rPr>
                <w:rFonts w:ascii="Times New Roman" w:hAnsi="Times New Roman"/>
                <w:b/>
                <w:bCs/>
              </w:rPr>
              <w:t>Parameter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3E7ED9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 w:rsidRPr="00D67B64">
              <w:rPr>
                <w:b/>
                <w:bCs/>
                <w:sz w:val="22"/>
                <w:szCs w:val="22"/>
              </w:rPr>
              <w:t>HC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3E7ED9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 w:rsidRPr="00D67B64">
              <w:rPr>
                <w:b/>
                <w:bCs/>
                <w:sz w:val="22"/>
                <w:szCs w:val="22"/>
              </w:rPr>
              <w:t>BVP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3E7ED9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 w:rsidRPr="00D67B64">
              <w:rPr>
                <w:b/>
                <w:bCs/>
                <w:sz w:val="22"/>
                <w:szCs w:val="22"/>
              </w:rPr>
              <w:t>Independent t-test (</w:t>
            </w:r>
            <w:proofErr w:type="spellStart"/>
            <w:r w:rsidRPr="00D67B64">
              <w:rPr>
                <w:b/>
                <w:bCs/>
                <w:sz w:val="22"/>
                <w:szCs w:val="22"/>
              </w:rPr>
              <w:t>t,p</w:t>
            </w:r>
            <w:proofErr w:type="spellEnd"/>
            <w:r w:rsidRPr="00D67B64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094ED1" w:rsidRPr="00D67B64" w:rsidTr="00094ED1">
        <w:trPr>
          <w:trHeight w:hRule="exact" w:val="380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4239AE">
            <w:pPr>
              <w:jc w:val="both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  <w:bCs/>
              </w:rPr>
              <w:t xml:space="preserve">Total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saccades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during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standing</w:t>
            </w:r>
            <w:proofErr w:type="spellEnd"/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318.2 ±210.0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413.7 ± 16.7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E37D64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1.3,</w:t>
            </w:r>
            <w:r>
              <w:rPr>
                <w:rFonts w:ascii="Times New Roman" w:hAnsi="Times New Roman"/>
              </w:rPr>
              <w:t xml:space="preserve"> </w:t>
            </w:r>
            <w:r w:rsidRPr="00D67B64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80</w:t>
            </w:r>
          </w:p>
        </w:tc>
      </w:tr>
      <w:tr w:rsidR="00094ED1" w:rsidRPr="00D67B64" w:rsidTr="00094ED1">
        <w:trPr>
          <w:trHeight w:hRule="exact" w:val="371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4239AE">
            <w:pPr>
              <w:jc w:val="both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  <w:bCs/>
                <w:lang w:val="en-US"/>
              </w:rPr>
              <w:t xml:space="preserve">Familiar routes: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saccades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during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standing</w:t>
            </w:r>
            <w:proofErr w:type="spellEnd"/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93.4 ±84.2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145.0±61.6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094ED1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1.5,</w:t>
            </w:r>
            <w:r>
              <w:rPr>
                <w:rFonts w:ascii="Times New Roman" w:hAnsi="Times New Roman"/>
              </w:rPr>
              <w:t xml:space="preserve"> </w:t>
            </w:r>
            <w:r w:rsidRPr="00D67B64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80</w:t>
            </w:r>
          </w:p>
        </w:tc>
      </w:tr>
      <w:tr w:rsidR="00094ED1" w:rsidRPr="00D67B64" w:rsidTr="00094ED1">
        <w:trPr>
          <w:trHeight w:hRule="exact" w:val="363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4239AE">
            <w:pPr>
              <w:jc w:val="both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  <w:bCs/>
                <w:lang w:val="en-US"/>
              </w:rPr>
              <w:t xml:space="preserve">Novel routes: </w:t>
            </w:r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saccades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during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standing</w:t>
            </w:r>
            <w:proofErr w:type="spellEnd"/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224.7±137.2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268.7±51.0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094ED1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0.9,</w:t>
            </w:r>
            <w:r>
              <w:rPr>
                <w:rFonts w:ascii="Times New Roman" w:hAnsi="Times New Roman"/>
              </w:rPr>
              <w:t xml:space="preserve"> </w:t>
            </w:r>
            <w:r w:rsidRPr="00D67B64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80</w:t>
            </w:r>
          </w:p>
        </w:tc>
      </w:tr>
      <w:tr w:rsidR="00094ED1" w:rsidRPr="00D67B64" w:rsidTr="00094ED1">
        <w:trPr>
          <w:trHeight w:hRule="exact" w:val="369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4239AE">
            <w:pPr>
              <w:jc w:val="both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  <w:bCs/>
              </w:rPr>
              <w:t xml:space="preserve">Total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fixations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during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standing</w:t>
            </w:r>
            <w:proofErr w:type="spellEnd"/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176.7±119.2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293.7±26.8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094ED1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2.7,</w:t>
            </w:r>
            <w:r>
              <w:rPr>
                <w:rFonts w:ascii="Times New Roman" w:hAnsi="Times New Roman"/>
              </w:rPr>
              <w:t xml:space="preserve"> </w:t>
            </w:r>
            <w:r w:rsidRPr="00D67B64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17</w:t>
            </w:r>
          </w:p>
        </w:tc>
      </w:tr>
      <w:tr w:rsidR="00094ED1" w:rsidRPr="00D67B64" w:rsidTr="00094ED1">
        <w:trPr>
          <w:trHeight w:hRule="exact" w:val="361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4239AE">
            <w:pPr>
              <w:jc w:val="both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  <w:bCs/>
                <w:lang w:val="en-US"/>
              </w:rPr>
              <w:t>Familiar routes:</w:t>
            </w:r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fixations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during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standing</w:t>
            </w:r>
            <w:proofErr w:type="spellEnd"/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51.9±47.9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102.3±36.0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094ED1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2.5,</w:t>
            </w:r>
            <w:r>
              <w:rPr>
                <w:rFonts w:ascii="Times New Roman" w:hAnsi="Times New Roman"/>
              </w:rPr>
              <w:t xml:space="preserve"> </w:t>
            </w:r>
            <w:r w:rsidRPr="00D67B64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22</w:t>
            </w:r>
          </w:p>
        </w:tc>
      </w:tr>
      <w:tr w:rsidR="00094ED1" w:rsidRPr="00D67B64" w:rsidTr="00094ED1">
        <w:trPr>
          <w:trHeight w:hRule="exact" w:val="367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4239AE">
            <w:pPr>
              <w:jc w:val="both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  <w:bCs/>
                <w:lang w:val="en-US"/>
              </w:rPr>
              <w:t xml:space="preserve">Novel routes: </w:t>
            </w:r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fixations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during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standing</w:t>
            </w:r>
            <w:proofErr w:type="spellEnd"/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124.8±137.2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191.3±43.0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094ED1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2.3,</w:t>
            </w:r>
            <w:r>
              <w:rPr>
                <w:rFonts w:ascii="Times New Roman" w:hAnsi="Times New Roman"/>
              </w:rPr>
              <w:t xml:space="preserve"> </w:t>
            </w:r>
            <w:r w:rsidRPr="00D67B64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29</w:t>
            </w:r>
          </w:p>
        </w:tc>
      </w:tr>
      <w:tr w:rsidR="00094ED1" w:rsidRPr="00D67B64" w:rsidTr="00094ED1">
        <w:trPr>
          <w:trHeight w:hRule="exact" w:val="624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3E7ED9">
            <w:pPr>
              <w:jc w:val="both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  <w:bCs/>
              </w:rPr>
              <w:t xml:space="preserve">Overall horizontal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head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movement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velocity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during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standing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deg</w:t>
            </w:r>
            <w:proofErr w:type="spellEnd"/>
            <w:r w:rsidRPr="00D67B64">
              <w:rPr>
                <w:rFonts w:ascii="Times New Roman" w:hAnsi="Times New Roman"/>
                <w:bCs/>
              </w:rPr>
              <w:t>/sec)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24.9 ± 7.3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19.7 ± 3.1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094ED1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1.9,</w:t>
            </w:r>
            <w:r>
              <w:rPr>
                <w:rFonts w:ascii="Times New Roman" w:hAnsi="Times New Roman"/>
              </w:rPr>
              <w:t xml:space="preserve"> </w:t>
            </w:r>
            <w:r w:rsidRPr="00D67B64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55</w:t>
            </w:r>
          </w:p>
        </w:tc>
      </w:tr>
      <w:tr w:rsidR="00094ED1" w:rsidRPr="00D67B64" w:rsidTr="00094ED1">
        <w:trPr>
          <w:trHeight w:hRule="exact" w:val="624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D67B64">
            <w:pPr>
              <w:jc w:val="both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  <w:bCs/>
                <w:lang w:val="en-US"/>
              </w:rPr>
              <w:t>Familiar routes:</w:t>
            </w:r>
            <w:r w:rsidRPr="00D67B64">
              <w:rPr>
                <w:rFonts w:ascii="Times New Roman" w:hAnsi="Times New Roman"/>
                <w:bCs/>
              </w:rPr>
              <w:t xml:space="preserve"> horizontal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head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movement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velocity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during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standing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deg</w:t>
            </w:r>
            <w:proofErr w:type="spellEnd"/>
            <w:r w:rsidRPr="00D67B64">
              <w:rPr>
                <w:rFonts w:ascii="Times New Roman" w:hAnsi="Times New Roman"/>
                <w:bCs/>
              </w:rPr>
              <w:t>/sec)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30.3  ± 4.4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23.7 ± 1.6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094ED1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1.6, 0.</w:t>
            </w:r>
            <w:r>
              <w:rPr>
                <w:rFonts w:ascii="Times New Roman" w:hAnsi="Times New Roman"/>
              </w:rPr>
              <w:t>80</w:t>
            </w:r>
          </w:p>
        </w:tc>
      </w:tr>
      <w:tr w:rsidR="00094ED1" w:rsidRPr="00D67B64" w:rsidTr="00094ED1">
        <w:trPr>
          <w:trHeight w:hRule="exact" w:val="624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D67B64">
            <w:pPr>
              <w:jc w:val="both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  <w:bCs/>
                <w:lang w:val="en-US"/>
              </w:rPr>
              <w:t xml:space="preserve">Novel routes: </w:t>
            </w:r>
            <w:r w:rsidRPr="00D67B64">
              <w:rPr>
                <w:rFonts w:ascii="Times New Roman" w:hAnsi="Times New Roman"/>
                <w:bCs/>
              </w:rPr>
              <w:t xml:space="preserve"> horizontal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head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movement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velocity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during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standing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deg</w:t>
            </w:r>
            <w:proofErr w:type="spellEnd"/>
            <w:r w:rsidRPr="00D67B64">
              <w:rPr>
                <w:rFonts w:ascii="Times New Roman" w:hAnsi="Times New Roman"/>
                <w:bCs/>
              </w:rPr>
              <w:t>/sec)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21.9 ± 6.4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16.3 ± 2.0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094ED1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2.4, 0.</w:t>
            </w:r>
            <w:r>
              <w:rPr>
                <w:rFonts w:ascii="Times New Roman" w:hAnsi="Times New Roman"/>
              </w:rPr>
              <w:t>28</w:t>
            </w:r>
          </w:p>
        </w:tc>
      </w:tr>
      <w:tr w:rsidR="00094ED1" w:rsidRPr="00D67B64" w:rsidTr="00094ED1">
        <w:trPr>
          <w:trHeight w:hRule="exact" w:val="624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D67B64">
            <w:pPr>
              <w:jc w:val="both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  <w:bCs/>
              </w:rPr>
              <w:t xml:space="preserve">Overall horizontal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head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movement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velocity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during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walking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deg</w:t>
            </w:r>
            <w:proofErr w:type="spellEnd"/>
            <w:r w:rsidRPr="00D67B64">
              <w:rPr>
                <w:rFonts w:ascii="Times New Roman" w:hAnsi="Times New Roman"/>
                <w:bCs/>
              </w:rPr>
              <w:t>/sec)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12.4 ± 2.4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10.4 ± 3.1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094ED1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1.6, 0.</w:t>
            </w:r>
            <w:r>
              <w:rPr>
                <w:rFonts w:ascii="Times New Roman" w:hAnsi="Times New Roman"/>
              </w:rPr>
              <w:t>80</w:t>
            </w:r>
          </w:p>
        </w:tc>
      </w:tr>
      <w:tr w:rsidR="00094ED1" w:rsidRPr="00D67B64" w:rsidTr="00094ED1">
        <w:trPr>
          <w:trHeight w:hRule="exact" w:val="624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D67B64">
            <w:pPr>
              <w:jc w:val="both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  <w:bCs/>
                <w:lang w:val="en-US"/>
              </w:rPr>
              <w:t>Familiar routes:</w:t>
            </w:r>
            <w:r w:rsidRPr="00D67B64">
              <w:rPr>
                <w:rFonts w:ascii="Times New Roman" w:hAnsi="Times New Roman"/>
                <w:bCs/>
              </w:rPr>
              <w:t xml:space="preserve"> horizontal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head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movement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velocity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during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walking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deg</w:t>
            </w:r>
            <w:proofErr w:type="spellEnd"/>
            <w:r w:rsidRPr="00D67B64">
              <w:rPr>
                <w:rFonts w:ascii="Times New Roman" w:hAnsi="Times New Roman"/>
                <w:bCs/>
              </w:rPr>
              <w:t>/sec)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13.7 ± 4.1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12.8 ± 5.9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094ED1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4.4,</w:t>
            </w:r>
            <w:r>
              <w:rPr>
                <w:rFonts w:ascii="Times New Roman" w:hAnsi="Times New Roman"/>
              </w:rPr>
              <w:t xml:space="preserve"> </w:t>
            </w:r>
            <w:r w:rsidRPr="00D67B64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80</w:t>
            </w:r>
          </w:p>
        </w:tc>
      </w:tr>
      <w:tr w:rsidR="00094ED1" w:rsidRPr="00D67B64" w:rsidTr="00094ED1">
        <w:trPr>
          <w:trHeight w:hRule="exact" w:val="624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D67B64">
            <w:pPr>
              <w:jc w:val="both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  <w:bCs/>
                <w:lang w:val="en-US"/>
              </w:rPr>
              <w:t xml:space="preserve">Novel routes: </w:t>
            </w:r>
            <w:r w:rsidRPr="00D67B64">
              <w:rPr>
                <w:rFonts w:ascii="Times New Roman" w:hAnsi="Times New Roman"/>
                <w:bCs/>
              </w:rPr>
              <w:t xml:space="preserve"> horizontal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head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movement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velocity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during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walking</w:t>
            </w:r>
            <w:proofErr w:type="spellEnd"/>
            <w:r w:rsidRPr="00D67B64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D67B64">
              <w:rPr>
                <w:rFonts w:ascii="Times New Roman" w:hAnsi="Times New Roman"/>
                <w:bCs/>
              </w:rPr>
              <w:t>deg</w:t>
            </w:r>
            <w:proofErr w:type="spellEnd"/>
            <w:r w:rsidRPr="00D67B64">
              <w:rPr>
                <w:rFonts w:ascii="Times New Roman" w:hAnsi="Times New Roman"/>
                <w:bCs/>
              </w:rPr>
              <w:t>/sec)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12.0 ± 3.0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3E7ED9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9.3 ± 1.6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D1" w:rsidRPr="00D67B64" w:rsidRDefault="00094ED1" w:rsidP="00094ED1">
            <w:pPr>
              <w:jc w:val="center"/>
              <w:rPr>
                <w:rFonts w:ascii="Times New Roman" w:hAnsi="Times New Roman"/>
              </w:rPr>
            </w:pPr>
            <w:r w:rsidRPr="00D67B64">
              <w:rPr>
                <w:rFonts w:ascii="Times New Roman" w:hAnsi="Times New Roman"/>
              </w:rPr>
              <w:t>2.3, 0.</w:t>
            </w:r>
            <w:r>
              <w:rPr>
                <w:rFonts w:ascii="Times New Roman" w:hAnsi="Times New Roman"/>
              </w:rPr>
              <w:t>29</w:t>
            </w:r>
          </w:p>
        </w:tc>
      </w:tr>
    </w:tbl>
    <w:p w:rsidR="00D67B64" w:rsidRDefault="00D67B64" w:rsidP="00D67B64">
      <w:pPr>
        <w:rPr>
          <w:rFonts w:ascii="Times New Roman" w:eastAsiaTheme="minorHAnsi" w:hAnsi="Times New Roman"/>
          <w:b/>
          <w:sz w:val="24"/>
          <w:szCs w:val="24"/>
        </w:rPr>
      </w:pPr>
    </w:p>
    <w:p w:rsidR="00D67B64" w:rsidRDefault="00D67B64" w:rsidP="00D67B64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proofErr w:type="spellStart"/>
      <w:r w:rsidRPr="00CE3A18">
        <w:rPr>
          <w:rFonts w:ascii="Times New Roman" w:eastAsiaTheme="minorHAnsi" w:hAnsi="Times New Roman"/>
          <w:b/>
          <w:sz w:val="24"/>
          <w:szCs w:val="24"/>
        </w:rPr>
        <w:t>Supplementary</w:t>
      </w:r>
      <w:proofErr w:type="spellEnd"/>
      <w:r w:rsidRPr="00CE3A18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/>
          <w:sz w:val="24"/>
          <w:szCs w:val="24"/>
        </w:rPr>
        <w:t>T</w:t>
      </w:r>
      <w:r w:rsidRPr="00CE3A18">
        <w:rPr>
          <w:rFonts w:ascii="Times New Roman" w:eastAsiaTheme="minorHAnsi" w:hAnsi="Times New Roman"/>
          <w:b/>
          <w:sz w:val="24"/>
          <w:szCs w:val="24"/>
        </w:rPr>
        <w:t xml:space="preserve">able </w:t>
      </w:r>
      <w:r>
        <w:rPr>
          <w:rFonts w:ascii="Times New Roman" w:eastAsiaTheme="minorHAnsi" w:hAnsi="Times New Roman"/>
          <w:b/>
          <w:sz w:val="24"/>
          <w:szCs w:val="24"/>
        </w:rPr>
        <w:t>S3</w:t>
      </w:r>
      <w:r w:rsidRPr="00CE3A18">
        <w:rPr>
          <w:rFonts w:ascii="Times New Roman" w:eastAsiaTheme="minorHAnsi" w:hAnsi="Times New Roman"/>
          <w:b/>
          <w:sz w:val="24"/>
          <w:szCs w:val="24"/>
        </w:rPr>
        <w:t>:</w:t>
      </w:r>
      <w:r w:rsidRP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Comparison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of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number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of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saccades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fixations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and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head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movement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velocity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during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standing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and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walking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periods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in HC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and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BVP. Independent t-test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between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groups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with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post</w:t>
      </w:r>
      <w:r w:rsidR="00B16F0D">
        <w:rPr>
          <w:rFonts w:ascii="Times New Roman" w:eastAsiaTheme="minorHAnsi" w:hAnsi="Times New Roman"/>
          <w:sz w:val="24"/>
          <w:szCs w:val="24"/>
        </w:rPr>
        <w:t>-</w:t>
      </w:r>
      <w:r>
        <w:rPr>
          <w:rFonts w:ascii="Times New Roman" w:eastAsiaTheme="minorHAnsi" w:hAnsi="Times New Roman"/>
          <w:sz w:val="24"/>
          <w:szCs w:val="24"/>
        </w:rPr>
        <w:t xml:space="preserve">hoc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correction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showed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no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significant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difference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for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any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parameter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between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groups</w:t>
      </w:r>
      <w:proofErr w:type="spellEnd"/>
      <w:r>
        <w:rPr>
          <w:rFonts w:ascii="Times New Roman" w:eastAsiaTheme="minorHAnsi" w:hAnsi="Times New Roman"/>
          <w:sz w:val="24"/>
          <w:szCs w:val="24"/>
        </w:rPr>
        <w:t>.</w:t>
      </w:r>
      <w:r w:rsidR="00B16F0D">
        <w:rPr>
          <w:rFonts w:ascii="Times New Roman" w:eastAsiaTheme="minorHAnsi" w:hAnsi="Times New Roman"/>
          <w:sz w:val="24"/>
          <w:szCs w:val="24"/>
        </w:rPr>
        <w:t xml:space="preserve"> BVP: bilateral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vestibulopathy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, HC: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healthy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B16F0D">
        <w:rPr>
          <w:rFonts w:ascii="Times New Roman" w:eastAsiaTheme="minorHAnsi" w:hAnsi="Times New Roman"/>
          <w:sz w:val="24"/>
          <w:szCs w:val="24"/>
        </w:rPr>
        <w:t>controls</w:t>
      </w:r>
      <w:proofErr w:type="spellEnd"/>
      <w:r w:rsidR="00B16F0D">
        <w:rPr>
          <w:rFonts w:ascii="Times New Roman" w:eastAsiaTheme="minorHAnsi" w:hAnsi="Times New Roman"/>
          <w:sz w:val="24"/>
          <w:szCs w:val="24"/>
        </w:rPr>
        <w:t>.</w:t>
      </w: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D67B64" w:rsidRDefault="00D67B64" w:rsidP="00E83BAC">
      <w:pPr>
        <w:rPr>
          <w:rFonts w:ascii="Times New Roman" w:hAnsi="Times New Roman"/>
          <w:b/>
          <w:sz w:val="28"/>
        </w:rPr>
      </w:pP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F92417" w:rsidRDefault="00F92417" w:rsidP="00E83BAC">
      <w:pPr>
        <w:rPr>
          <w:rFonts w:ascii="Times New Roman" w:hAnsi="Times New Roman"/>
          <w:b/>
          <w:sz w:val="28"/>
        </w:rPr>
      </w:pPr>
    </w:p>
    <w:p w:rsidR="005431A4" w:rsidRDefault="002E1A9D" w:rsidP="00E83BAC">
      <w:pPr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lastRenderedPageBreak/>
        <w:t>Supplementary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Figure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 w:rsidR="00DC31EF">
        <w:rPr>
          <w:rFonts w:ascii="Times New Roman" w:hAnsi="Times New Roman"/>
          <w:b/>
          <w:sz w:val="28"/>
        </w:rPr>
        <w:t>S</w:t>
      </w:r>
      <w:r>
        <w:rPr>
          <w:rFonts w:ascii="Times New Roman" w:hAnsi="Times New Roman"/>
          <w:b/>
          <w:sz w:val="28"/>
        </w:rPr>
        <w:t>1</w:t>
      </w:r>
    </w:p>
    <w:p w:rsidR="00B16F0D" w:rsidRDefault="00B16F0D" w:rsidP="00E83BAC">
      <w:pPr>
        <w:rPr>
          <w:rFonts w:ascii="Times New Roman" w:hAnsi="Times New Roman"/>
          <w:b/>
          <w:sz w:val="28"/>
        </w:rPr>
      </w:pPr>
    </w:p>
    <w:p w:rsidR="005431A4" w:rsidRDefault="00B16F0D" w:rsidP="00F47B5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  <w:lang w:eastAsia="de-DE"/>
        </w:rPr>
        <w:drawing>
          <wp:inline distT="0" distB="0" distL="0" distR="0">
            <wp:extent cx="5729784" cy="5588000"/>
            <wp:effectExtent l="0" t="0" r="444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ry_Figure_S1.ti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5"/>
                    <a:stretch/>
                  </pic:blipFill>
                  <pic:spPr bwMode="auto">
                    <a:xfrm>
                      <a:off x="0" y="0"/>
                      <a:ext cx="5730240" cy="5588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6F0D" w:rsidRDefault="00B16F0D" w:rsidP="00B16F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586470">
        <w:rPr>
          <w:rFonts w:ascii="Times New Roman" w:eastAsiaTheme="minorHAnsi" w:hAnsi="Times New Roman"/>
          <w:b/>
          <w:sz w:val="24"/>
          <w:szCs w:val="24"/>
        </w:rPr>
        <w:t>Supplementary</w:t>
      </w:r>
      <w:proofErr w:type="spellEnd"/>
      <w:r w:rsidRPr="00586470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b/>
          <w:sz w:val="24"/>
          <w:szCs w:val="24"/>
        </w:rPr>
        <w:t>Figure</w:t>
      </w:r>
      <w:proofErr w:type="spellEnd"/>
      <w:r w:rsidRPr="00586470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/>
          <w:sz w:val="24"/>
          <w:szCs w:val="24"/>
        </w:rPr>
        <w:t>S1</w:t>
      </w:r>
      <w:r w:rsidRPr="00586470">
        <w:rPr>
          <w:rFonts w:ascii="Times New Roman" w:eastAsiaTheme="minorHAnsi" w:hAnsi="Times New Roman"/>
          <w:b/>
          <w:sz w:val="24"/>
          <w:szCs w:val="24"/>
        </w:rPr>
        <w:t>:</w:t>
      </w:r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r w:rsidR="00FB5AF0">
        <w:rPr>
          <w:rFonts w:ascii="Times New Roman" w:eastAsiaTheme="minorHAnsi" w:hAnsi="Times New Roman"/>
          <w:sz w:val="24"/>
          <w:szCs w:val="24"/>
        </w:rPr>
        <w:t>N</w:t>
      </w:r>
      <w:r>
        <w:rPr>
          <w:rFonts w:ascii="Times New Roman" w:eastAsiaTheme="minorHAnsi" w:hAnsi="Times New Roman"/>
          <w:sz w:val="24"/>
          <w:szCs w:val="24"/>
        </w:rPr>
        <w:t xml:space="preserve">egative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correlation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of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mean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caloric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response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(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Rho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= -</w:t>
      </w:r>
      <w:r w:rsidR="006D3E32">
        <w:rPr>
          <w:rFonts w:ascii="Times New Roman" w:eastAsiaTheme="minorHAnsi" w:hAnsi="Times New Roman"/>
          <w:sz w:val="24"/>
          <w:szCs w:val="24"/>
        </w:rPr>
        <w:t>0.66</w:t>
      </w:r>
      <w:r>
        <w:rPr>
          <w:rFonts w:ascii="Times New Roman" w:eastAsiaTheme="minorHAnsi" w:hAnsi="Times New Roman"/>
          <w:sz w:val="24"/>
          <w:szCs w:val="24"/>
        </w:rPr>
        <w:t xml:space="preserve">)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and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horizontal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vHIT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gain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FB5AF0">
        <w:rPr>
          <w:rFonts w:ascii="Times New Roman" w:eastAsiaTheme="minorHAnsi" w:hAnsi="Times New Roman"/>
          <w:sz w:val="24"/>
          <w:szCs w:val="24"/>
        </w:rPr>
        <w:t>(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Rho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 = -0.91)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with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normalized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error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rate on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recombined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novel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routes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the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group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of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patients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with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incomplete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BVP (n</w:t>
      </w:r>
      <w:r w:rsidR="00FB5AF0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=</w:t>
      </w:r>
      <w:r w:rsidR="00FB5AF0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8).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Please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notice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that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data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points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of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two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patients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were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identical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and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therefore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superposed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mean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caloric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response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of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2.0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deg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/sec,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normalized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error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rate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of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26.7%</w:t>
      </w:r>
      <w:r w:rsidR="00FB5AF0">
        <w:rPr>
          <w:rFonts w:ascii="Times New Roman" w:eastAsiaTheme="minorHAnsi" w:hAnsi="Times New Roman"/>
          <w:sz w:val="24"/>
          <w:szCs w:val="24"/>
        </w:rPr>
        <w:t xml:space="preserve">;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mean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 horizontal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vHIT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gain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of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 0.4,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normalized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error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 rate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of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 26.7%). BVP: bilateral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vestibulopathy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vHIT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: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video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head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impulse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test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. 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5431A4" w:rsidRDefault="005431A4" w:rsidP="00E83BAC">
      <w:pPr>
        <w:rPr>
          <w:rFonts w:ascii="Times New Roman" w:hAnsi="Times New Roman"/>
          <w:b/>
          <w:sz w:val="28"/>
        </w:rPr>
      </w:pPr>
    </w:p>
    <w:p w:rsidR="00B16F0D" w:rsidRDefault="00B16F0D" w:rsidP="00E83BAC">
      <w:pPr>
        <w:rPr>
          <w:rFonts w:ascii="Times New Roman" w:hAnsi="Times New Roman"/>
          <w:b/>
          <w:sz w:val="28"/>
        </w:rPr>
      </w:pPr>
    </w:p>
    <w:p w:rsidR="00B16F0D" w:rsidRDefault="00B16F0D" w:rsidP="00E83BAC">
      <w:pPr>
        <w:rPr>
          <w:rFonts w:ascii="Times New Roman" w:hAnsi="Times New Roman"/>
          <w:b/>
          <w:sz w:val="28"/>
        </w:rPr>
      </w:pPr>
    </w:p>
    <w:p w:rsidR="00E83BAC" w:rsidRDefault="005431A4" w:rsidP="00E83BAC">
      <w:pPr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lastRenderedPageBreak/>
        <w:t>Supplementary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Figure</w:t>
      </w:r>
      <w:proofErr w:type="spellEnd"/>
      <w:r>
        <w:rPr>
          <w:rFonts w:ascii="Times New Roman" w:hAnsi="Times New Roman"/>
          <w:b/>
          <w:sz w:val="28"/>
        </w:rPr>
        <w:t xml:space="preserve"> S2</w:t>
      </w:r>
      <w:r w:rsidR="008E3A7A">
        <w:rPr>
          <w:rFonts w:ascii="Times New Roman" w:hAnsi="Times New Roman"/>
          <w:b/>
          <w:sz w:val="28"/>
        </w:rPr>
        <w:t xml:space="preserve">  </w:t>
      </w:r>
    </w:p>
    <w:p w:rsidR="00586470" w:rsidRDefault="00550D1E" w:rsidP="00E83BAC">
      <w:pPr>
        <w:rPr>
          <w:rFonts w:ascii="Times New Roman" w:hAnsi="Times New Roman"/>
          <w:sz w:val="24"/>
        </w:rPr>
      </w:pPr>
      <w:r w:rsidRPr="00E83BAC">
        <w:rPr>
          <w:rFonts w:ascii="Times New Roman" w:hAnsi="Times New Roman"/>
          <w:b/>
          <w:sz w:val="4"/>
          <w:szCs w:val="4"/>
        </w:rPr>
        <w:t xml:space="preserve"> </w:t>
      </w:r>
      <w:r w:rsidR="00586470">
        <w:rPr>
          <w:rFonts w:ascii="Times New Roman" w:hAnsi="Times New Roman"/>
          <w:noProof/>
          <w:sz w:val="24"/>
          <w:lang w:eastAsia="de-DE"/>
        </w:rPr>
        <w:drawing>
          <wp:inline distT="0" distB="0" distL="0" distR="0">
            <wp:extent cx="5902522" cy="2114550"/>
            <wp:effectExtent l="0" t="0" r="317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_Figure_e-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127" cy="211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470" w:rsidRDefault="00586470" w:rsidP="00550D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586470">
        <w:rPr>
          <w:rFonts w:ascii="Times New Roman" w:eastAsiaTheme="minorHAnsi" w:hAnsi="Times New Roman"/>
          <w:b/>
          <w:sz w:val="24"/>
          <w:szCs w:val="24"/>
        </w:rPr>
        <w:t>Supplementary</w:t>
      </w:r>
      <w:proofErr w:type="spellEnd"/>
      <w:r w:rsidRPr="00586470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b/>
          <w:sz w:val="24"/>
          <w:szCs w:val="24"/>
        </w:rPr>
        <w:t>Figure</w:t>
      </w:r>
      <w:proofErr w:type="spellEnd"/>
      <w:r w:rsidRPr="00586470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DC31EF">
        <w:rPr>
          <w:rFonts w:ascii="Times New Roman" w:eastAsiaTheme="minorHAnsi" w:hAnsi="Times New Roman"/>
          <w:b/>
          <w:sz w:val="24"/>
          <w:szCs w:val="24"/>
        </w:rPr>
        <w:t>S</w:t>
      </w:r>
      <w:r w:rsidR="005431A4">
        <w:rPr>
          <w:rFonts w:ascii="Times New Roman" w:eastAsiaTheme="minorHAnsi" w:hAnsi="Times New Roman"/>
          <w:b/>
          <w:sz w:val="24"/>
          <w:szCs w:val="24"/>
        </w:rPr>
        <w:t>2</w:t>
      </w:r>
      <w:r w:rsidRPr="00586470">
        <w:rPr>
          <w:rFonts w:ascii="Times New Roman" w:eastAsiaTheme="minorHAnsi" w:hAnsi="Times New Roman"/>
          <w:b/>
          <w:sz w:val="24"/>
          <w:szCs w:val="24"/>
        </w:rPr>
        <w:t>:</w:t>
      </w:r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Correlation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analysis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of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regional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cerebral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glucose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metabolism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rCGM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)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during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navigation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and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degree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of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vestibul</w:t>
      </w:r>
      <w:r w:rsidR="00142A03">
        <w:rPr>
          <w:rFonts w:ascii="Times New Roman" w:eastAsiaTheme="minorHAnsi" w:hAnsi="Times New Roman"/>
          <w:sz w:val="24"/>
          <w:szCs w:val="24"/>
        </w:rPr>
        <w:t>o-</w:t>
      </w:r>
      <w:r w:rsidR="00FB5AF0">
        <w:rPr>
          <w:rFonts w:ascii="Times New Roman" w:eastAsiaTheme="minorHAnsi" w:hAnsi="Times New Roman"/>
          <w:sz w:val="24"/>
          <w:szCs w:val="24"/>
        </w:rPr>
        <w:t>ocular</w:t>
      </w:r>
      <w:proofErr w:type="spellEnd"/>
      <w:r w:rsidR="00FB5AF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FB5AF0">
        <w:rPr>
          <w:rFonts w:ascii="Times New Roman" w:eastAsiaTheme="minorHAnsi" w:hAnsi="Times New Roman"/>
          <w:sz w:val="24"/>
          <w:szCs w:val="24"/>
        </w:rPr>
        <w:t>reflex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deficits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in BVP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patients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>. Navigation-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induced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rCGM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increased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with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mean</w:t>
      </w:r>
      <w:proofErr w:type="spellEnd"/>
      <w:r w:rsidR="00142A03">
        <w:rPr>
          <w:rFonts w:ascii="Times New Roman" w:eastAsiaTheme="minorHAnsi" w:hAnsi="Times New Roman"/>
          <w:sz w:val="24"/>
          <w:szCs w:val="24"/>
        </w:rPr>
        <w:t xml:space="preserve"> horizontal</w:t>
      </w:r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vHIT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gain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in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the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pontine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brainstem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tegmentum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left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flocculus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right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anterior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thalamus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retrosplenial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cortex</w:t>
      </w:r>
      <w:proofErr w:type="spellEnd"/>
      <w:r w:rsidR="00CE3A18">
        <w:rPr>
          <w:rFonts w:ascii="Times New Roman" w:eastAsiaTheme="minorHAnsi" w:hAnsi="Times New Roman"/>
          <w:sz w:val="24"/>
          <w:szCs w:val="24"/>
        </w:rPr>
        <w:t>,</w:t>
      </w:r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and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bilateral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superior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temporal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gyrus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left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side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).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rCGM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during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navigation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decreased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with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vHIT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gain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in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the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orbitofrontal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cortex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left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prefrontal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cortex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>,</w:t>
      </w:r>
      <w:r w:rsid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CE3A18">
        <w:rPr>
          <w:rFonts w:ascii="Times New Roman" w:eastAsiaTheme="minorHAnsi" w:hAnsi="Times New Roman"/>
          <w:sz w:val="24"/>
          <w:szCs w:val="24"/>
        </w:rPr>
        <w:t>and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left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caudate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nucleus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right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side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>)</w:t>
      </w:r>
      <w:r w:rsidR="00142A03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spellStart"/>
      <w:r w:rsidR="00142A03">
        <w:rPr>
          <w:rFonts w:ascii="Times New Roman" w:eastAsiaTheme="minorHAnsi" w:hAnsi="Times New Roman"/>
          <w:sz w:val="24"/>
          <w:szCs w:val="24"/>
        </w:rPr>
        <w:t>Significance</w:t>
      </w:r>
      <w:proofErr w:type="spellEnd"/>
      <w:r w:rsidR="00142A0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142A03">
        <w:rPr>
          <w:rFonts w:ascii="Times New Roman" w:eastAsiaTheme="minorHAnsi" w:hAnsi="Times New Roman"/>
          <w:sz w:val="24"/>
          <w:szCs w:val="24"/>
        </w:rPr>
        <w:t>level</w:t>
      </w:r>
      <w:proofErr w:type="spellEnd"/>
      <w:r w:rsidR="00142A03">
        <w:rPr>
          <w:rFonts w:ascii="Times New Roman" w:eastAsiaTheme="minorHAnsi" w:hAnsi="Times New Roman"/>
          <w:sz w:val="24"/>
          <w:szCs w:val="24"/>
        </w:rPr>
        <w:t xml:space="preserve"> p &lt; 0.005</w:t>
      </w:r>
      <w:r w:rsidRPr="00586470">
        <w:rPr>
          <w:rFonts w:ascii="Times New Roman" w:eastAsiaTheme="minorHAnsi" w:hAnsi="Times New Roman"/>
          <w:sz w:val="24"/>
          <w:szCs w:val="24"/>
        </w:rPr>
        <w:t xml:space="preserve">;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levels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of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sections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in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586470">
        <w:rPr>
          <w:rFonts w:ascii="Times New Roman" w:eastAsiaTheme="minorHAnsi" w:hAnsi="Times New Roman"/>
          <w:sz w:val="24"/>
          <w:szCs w:val="24"/>
        </w:rPr>
        <w:t xml:space="preserve">x-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and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z-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direction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are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given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by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MNI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coordinates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rCGM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: regional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cerebral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glucose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metabolism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vHIT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: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video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head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impulse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test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>.</w:t>
      </w:r>
    </w:p>
    <w:p w:rsidR="00586470" w:rsidRDefault="00586470" w:rsidP="0058647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5431A4" w:rsidRDefault="005431A4" w:rsidP="0058647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5431A4" w:rsidRDefault="005431A4" w:rsidP="0058647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5431A4" w:rsidRDefault="005431A4" w:rsidP="0058647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5431A4" w:rsidRDefault="005431A4" w:rsidP="0058647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5431A4" w:rsidRDefault="005431A4" w:rsidP="0058647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5431A4" w:rsidRDefault="005431A4" w:rsidP="0058647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5431A4" w:rsidRDefault="005431A4" w:rsidP="0058647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5431A4" w:rsidRDefault="005431A4" w:rsidP="0058647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5431A4" w:rsidRDefault="005431A4" w:rsidP="0058647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5431A4" w:rsidRDefault="005431A4" w:rsidP="0058647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5431A4" w:rsidRDefault="005431A4" w:rsidP="0058647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586470" w:rsidRPr="00586470" w:rsidRDefault="00586470" w:rsidP="0058647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8"/>
        </w:rPr>
      </w:pPr>
      <w:proofErr w:type="spellStart"/>
      <w:r w:rsidRPr="00586470">
        <w:rPr>
          <w:rFonts w:ascii="Times New Roman" w:eastAsiaTheme="minorHAnsi" w:hAnsi="Times New Roman"/>
          <w:b/>
          <w:sz w:val="28"/>
          <w:szCs w:val="24"/>
        </w:rPr>
        <w:lastRenderedPageBreak/>
        <w:t>Supplementary</w:t>
      </w:r>
      <w:proofErr w:type="spellEnd"/>
      <w:r w:rsidRPr="00586470">
        <w:rPr>
          <w:rFonts w:ascii="Times New Roman" w:eastAsiaTheme="minorHAnsi" w:hAnsi="Times New Roman"/>
          <w:b/>
          <w:sz w:val="28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b/>
          <w:sz w:val="28"/>
          <w:szCs w:val="24"/>
        </w:rPr>
        <w:t>Figure</w:t>
      </w:r>
      <w:proofErr w:type="spellEnd"/>
      <w:r w:rsidRPr="00586470">
        <w:rPr>
          <w:rFonts w:ascii="Times New Roman" w:eastAsiaTheme="minorHAnsi" w:hAnsi="Times New Roman"/>
          <w:b/>
          <w:sz w:val="28"/>
          <w:szCs w:val="24"/>
        </w:rPr>
        <w:t xml:space="preserve"> </w:t>
      </w:r>
      <w:r w:rsidR="00DC31EF">
        <w:rPr>
          <w:rFonts w:ascii="Times New Roman" w:eastAsiaTheme="minorHAnsi" w:hAnsi="Times New Roman"/>
          <w:b/>
          <w:sz w:val="28"/>
          <w:szCs w:val="24"/>
        </w:rPr>
        <w:t>S</w:t>
      </w:r>
      <w:r w:rsidR="005431A4">
        <w:rPr>
          <w:rFonts w:ascii="Times New Roman" w:eastAsiaTheme="minorHAnsi" w:hAnsi="Times New Roman"/>
          <w:b/>
          <w:sz w:val="28"/>
          <w:szCs w:val="24"/>
        </w:rPr>
        <w:t>3</w:t>
      </w:r>
    </w:p>
    <w:p w:rsidR="00586470" w:rsidRPr="00586470" w:rsidRDefault="00CE3A18" w:rsidP="00E83BAC">
      <w:pPr>
        <w:spacing w:after="0"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de-DE"/>
        </w:rPr>
        <w:drawing>
          <wp:inline distT="0" distB="0" distL="0" distR="0">
            <wp:extent cx="5025081" cy="3456542"/>
            <wp:effectExtent l="0" t="0" r="444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_Figure_3.t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1" r="1786"/>
                    <a:stretch/>
                  </pic:blipFill>
                  <pic:spPr bwMode="auto">
                    <a:xfrm>
                      <a:off x="0" y="0"/>
                      <a:ext cx="5137884" cy="3534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6470" w:rsidRPr="00586470" w:rsidRDefault="00586470" w:rsidP="00550D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</w:rPr>
      </w:pPr>
      <w:proofErr w:type="spellStart"/>
      <w:r w:rsidRPr="00586470">
        <w:rPr>
          <w:rFonts w:ascii="Times New Roman" w:eastAsiaTheme="minorHAnsi" w:hAnsi="Times New Roman"/>
          <w:b/>
          <w:sz w:val="24"/>
          <w:szCs w:val="24"/>
        </w:rPr>
        <w:t>Supplementary</w:t>
      </w:r>
      <w:proofErr w:type="spellEnd"/>
      <w:r w:rsidRPr="00586470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b/>
          <w:sz w:val="24"/>
          <w:szCs w:val="24"/>
        </w:rPr>
        <w:t>Figure</w:t>
      </w:r>
      <w:proofErr w:type="spellEnd"/>
      <w:r w:rsidRPr="00586470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DC31EF">
        <w:rPr>
          <w:rFonts w:ascii="Times New Roman" w:eastAsiaTheme="minorHAnsi" w:hAnsi="Times New Roman"/>
          <w:b/>
          <w:sz w:val="24"/>
          <w:szCs w:val="24"/>
        </w:rPr>
        <w:t>S</w:t>
      </w:r>
      <w:r w:rsidR="005431A4">
        <w:rPr>
          <w:rFonts w:ascii="Times New Roman" w:eastAsiaTheme="minorHAnsi" w:hAnsi="Times New Roman"/>
          <w:b/>
          <w:sz w:val="24"/>
          <w:szCs w:val="24"/>
        </w:rPr>
        <w:t>3</w:t>
      </w:r>
      <w:r w:rsidRPr="00586470">
        <w:rPr>
          <w:rFonts w:ascii="Times New Roman" w:eastAsiaTheme="minorHAnsi" w:hAnsi="Times New Roman"/>
          <w:b/>
          <w:sz w:val="24"/>
          <w:szCs w:val="24"/>
        </w:rPr>
        <w:t>:</w:t>
      </w:r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Correlation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analysis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of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regional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cerebral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glucose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metabolism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rCGM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)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during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navigation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and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percentage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use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of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shortcut</w:t>
      </w:r>
      <w:proofErr w:type="spellEnd"/>
      <w:r w:rsid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CE3A18">
        <w:rPr>
          <w:rFonts w:ascii="Times New Roman" w:eastAsiaTheme="minorHAnsi" w:hAnsi="Times New Roman"/>
          <w:sz w:val="24"/>
          <w:szCs w:val="24"/>
        </w:rPr>
        <w:t>routes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in BVP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patients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>. Navigation-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induced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rCGM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increased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with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more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frequent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use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of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shortcut</w:t>
      </w:r>
      <w:proofErr w:type="spellEnd"/>
      <w:r w:rsid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CE3A18">
        <w:rPr>
          <w:rFonts w:ascii="Times New Roman" w:eastAsiaTheme="minorHAnsi" w:hAnsi="Times New Roman"/>
          <w:sz w:val="24"/>
          <w:szCs w:val="24"/>
        </w:rPr>
        <w:t>routes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in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the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pontine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brainstem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tegmentum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left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flocculus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right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vermis</w:t>
      </w:r>
      <w:proofErr w:type="spellEnd"/>
      <w:r w:rsidR="00CE3A18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="00CE3A18">
        <w:rPr>
          <w:rFonts w:ascii="Times New Roman" w:eastAsiaTheme="minorHAnsi" w:hAnsi="Times New Roman"/>
          <w:sz w:val="24"/>
          <w:szCs w:val="24"/>
        </w:rPr>
        <w:t>and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right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anterior</w:t>
      </w:r>
      <w:proofErr w:type="spellEnd"/>
      <w:r w:rsid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CE3A18">
        <w:rPr>
          <w:rFonts w:ascii="Times New Roman" w:eastAsiaTheme="minorHAnsi" w:hAnsi="Times New Roman"/>
          <w:sz w:val="24"/>
          <w:szCs w:val="24"/>
        </w:rPr>
        <w:t>and</w:t>
      </w:r>
      <w:proofErr w:type="spellEnd"/>
      <w:r w:rsidR="00CE3A18">
        <w:rPr>
          <w:rFonts w:ascii="Times New Roman" w:eastAsiaTheme="minorHAnsi" w:hAnsi="Times New Roman"/>
          <w:sz w:val="24"/>
          <w:szCs w:val="24"/>
        </w:rPr>
        <w:t xml:space="preserve"> lateral</w:t>
      </w:r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thalamus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left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side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).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rCGM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during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navigation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decreased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CE3A18">
        <w:rPr>
          <w:rFonts w:ascii="Times New Roman" w:eastAsiaTheme="minorHAnsi" w:hAnsi="Times New Roman"/>
          <w:sz w:val="24"/>
          <w:szCs w:val="24"/>
        </w:rPr>
        <w:t>with</w:t>
      </w:r>
      <w:proofErr w:type="spellEnd"/>
      <w:r w:rsid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CE3A18">
        <w:rPr>
          <w:rFonts w:ascii="Times New Roman" w:eastAsiaTheme="minorHAnsi" w:hAnsi="Times New Roman"/>
          <w:sz w:val="24"/>
          <w:szCs w:val="24"/>
        </w:rPr>
        <w:t>more</w:t>
      </w:r>
      <w:proofErr w:type="spellEnd"/>
      <w:r w:rsid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CE3A18">
        <w:rPr>
          <w:rFonts w:ascii="Times New Roman" w:eastAsiaTheme="minorHAnsi" w:hAnsi="Times New Roman"/>
          <w:sz w:val="24"/>
          <w:szCs w:val="24"/>
        </w:rPr>
        <w:t>frequent</w:t>
      </w:r>
      <w:proofErr w:type="spellEnd"/>
      <w:r w:rsid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CE3A18">
        <w:rPr>
          <w:rFonts w:ascii="Times New Roman" w:eastAsiaTheme="minorHAnsi" w:hAnsi="Times New Roman"/>
          <w:sz w:val="24"/>
          <w:szCs w:val="24"/>
        </w:rPr>
        <w:t>use</w:t>
      </w:r>
      <w:proofErr w:type="spellEnd"/>
      <w:r w:rsid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CE3A18">
        <w:rPr>
          <w:rFonts w:ascii="Times New Roman" w:eastAsiaTheme="minorHAnsi" w:hAnsi="Times New Roman"/>
          <w:sz w:val="24"/>
          <w:szCs w:val="24"/>
        </w:rPr>
        <w:t>of</w:t>
      </w:r>
      <w:proofErr w:type="spellEnd"/>
      <w:r w:rsid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CE3A18">
        <w:rPr>
          <w:rFonts w:ascii="Times New Roman" w:eastAsiaTheme="minorHAnsi" w:hAnsi="Times New Roman"/>
          <w:sz w:val="24"/>
          <w:szCs w:val="24"/>
        </w:rPr>
        <w:t>shortcut</w:t>
      </w:r>
      <w:proofErr w:type="spellEnd"/>
      <w:r w:rsid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CE3A18">
        <w:rPr>
          <w:rFonts w:ascii="Times New Roman" w:eastAsiaTheme="minorHAnsi" w:hAnsi="Times New Roman"/>
          <w:sz w:val="24"/>
          <w:szCs w:val="24"/>
        </w:rPr>
        <w:t>routes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r w:rsidR="00CE3A18">
        <w:rPr>
          <w:rFonts w:ascii="Times New Roman" w:eastAsiaTheme="minorHAnsi" w:hAnsi="Times New Roman"/>
          <w:sz w:val="24"/>
          <w:szCs w:val="24"/>
        </w:rPr>
        <w:t xml:space="preserve">in </w:t>
      </w:r>
      <w:proofErr w:type="spellStart"/>
      <w:r w:rsidR="00CE3A18">
        <w:rPr>
          <w:rFonts w:ascii="Times New Roman" w:eastAsiaTheme="minorHAnsi" w:hAnsi="Times New Roman"/>
          <w:sz w:val="24"/>
          <w:szCs w:val="24"/>
        </w:rPr>
        <w:t>the</w:t>
      </w:r>
      <w:proofErr w:type="spellEnd"/>
      <w:r w:rsidR="00CE3A18">
        <w:rPr>
          <w:rFonts w:ascii="Times New Roman" w:eastAsiaTheme="minorHAnsi" w:hAnsi="Times New Roman"/>
          <w:sz w:val="24"/>
          <w:szCs w:val="24"/>
        </w:rPr>
        <w:t xml:space="preserve"> bilateral </w:t>
      </w:r>
      <w:proofErr w:type="spellStart"/>
      <w:r w:rsidR="00CE3A18">
        <w:rPr>
          <w:rFonts w:ascii="Times New Roman" w:eastAsiaTheme="minorHAnsi" w:hAnsi="Times New Roman"/>
          <w:sz w:val="24"/>
          <w:szCs w:val="24"/>
        </w:rPr>
        <w:t>prefrontal</w:t>
      </w:r>
      <w:proofErr w:type="spellEnd"/>
      <w:r w:rsidR="00CE3A1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CE3A18">
        <w:rPr>
          <w:rFonts w:ascii="Times New Roman" w:eastAsiaTheme="minorHAnsi" w:hAnsi="Times New Roman"/>
          <w:sz w:val="24"/>
          <w:szCs w:val="24"/>
        </w:rPr>
        <w:t>cortex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right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side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).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Significance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level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p &lt; 0.005;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levels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of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sections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in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586470">
        <w:rPr>
          <w:rFonts w:ascii="Times New Roman" w:eastAsiaTheme="minorHAnsi" w:hAnsi="Times New Roman"/>
          <w:sz w:val="24"/>
          <w:szCs w:val="24"/>
        </w:rPr>
        <w:t xml:space="preserve">x-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and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z-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direction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are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given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by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MNI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coordinates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rCGM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: regional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cerebral</w:t>
      </w:r>
      <w:proofErr w:type="spellEnd"/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glucose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86470">
        <w:rPr>
          <w:rFonts w:ascii="Times New Roman" w:eastAsiaTheme="minorHAnsi" w:hAnsi="Times New Roman"/>
          <w:sz w:val="24"/>
          <w:szCs w:val="24"/>
        </w:rPr>
        <w:t>metabolism</w:t>
      </w:r>
      <w:proofErr w:type="spellEnd"/>
      <w:r w:rsidR="00CE3A18">
        <w:rPr>
          <w:rFonts w:ascii="Times New Roman" w:eastAsiaTheme="minorHAnsi" w:hAnsi="Times New Roman"/>
          <w:sz w:val="24"/>
          <w:szCs w:val="24"/>
        </w:rPr>
        <w:t>.</w:t>
      </w:r>
      <w:r w:rsidRPr="00586470">
        <w:rPr>
          <w:rFonts w:ascii="Times New Roman" w:eastAsiaTheme="minorHAnsi" w:hAnsi="Times New Roman"/>
          <w:sz w:val="24"/>
          <w:szCs w:val="24"/>
        </w:rPr>
        <w:t xml:space="preserve"> </w:t>
      </w:r>
    </w:p>
    <w:sectPr w:rsidR="00586470" w:rsidRPr="005864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A9D"/>
    <w:rsid w:val="00094ED1"/>
    <w:rsid w:val="00142A03"/>
    <w:rsid w:val="0025158F"/>
    <w:rsid w:val="00274AA7"/>
    <w:rsid w:val="002E1A9D"/>
    <w:rsid w:val="00344BE5"/>
    <w:rsid w:val="0035508F"/>
    <w:rsid w:val="003A6CF5"/>
    <w:rsid w:val="003B3E4E"/>
    <w:rsid w:val="003E7ED9"/>
    <w:rsid w:val="004E0F8A"/>
    <w:rsid w:val="005431A4"/>
    <w:rsid w:val="00550D1E"/>
    <w:rsid w:val="00586470"/>
    <w:rsid w:val="005F6D1C"/>
    <w:rsid w:val="006637A2"/>
    <w:rsid w:val="006D3E32"/>
    <w:rsid w:val="008E3A7A"/>
    <w:rsid w:val="00935AE8"/>
    <w:rsid w:val="009C5DF9"/>
    <w:rsid w:val="009E129B"/>
    <w:rsid w:val="00B16F0D"/>
    <w:rsid w:val="00C90589"/>
    <w:rsid w:val="00C9653F"/>
    <w:rsid w:val="00CE3A18"/>
    <w:rsid w:val="00D1582D"/>
    <w:rsid w:val="00D67B64"/>
    <w:rsid w:val="00DC31EF"/>
    <w:rsid w:val="00DF5C71"/>
    <w:rsid w:val="00E37D64"/>
    <w:rsid w:val="00E83BAC"/>
    <w:rsid w:val="00EA66DD"/>
    <w:rsid w:val="00F12E1C"/>
    <w:rsid w:val="00F31C8F"/>
    <w:rsid w:val="00F47B54"/>
    <w:rsid w:val="00F92417"/>
    <w:rsid w:val="00FB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39B8A-4682-45AA-A4DB-1EED752C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E1A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E1A9D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935AE8"/>
    <w:pPr>
      <w:spacing w:after="0" w:line="240" w:lineRule="auto"/>
    </w:pPr>
    <w:rPr>
      <w:rFonts w:eastAsiaTheme="minorEastAsia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44BE5"/>
    <w:pPr>
      <w:ind w:left="720"/>
      <w:contextualSpacing/>
    </w:pPr>
  </w:style>
  <w:style w:type="paragraph" w:customStyle="1" w:styleId="TableContents">
    <w:name w:val="Table Contents"/>
    <w:basedOn w:val="Standard"/>
    <w:rsid w:val="003E7ED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3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3E3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"/><Relationship Id="rId4" Type="http://schemas.openxmlformats.org/officeDocument/2006/relationships/hyperlink" Target="mailto:andreas.zwergal@med.uni-muenchen.d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921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azwergal</dc:creator>
  <cp:keywords/>
  <dc:description/>
  <cp:lastModifiedBy>Zwergal, Andreas  PD Dr.med.</cp:lastModifiedBy>
  <cp:revision>2</cp:revision>
  <cp:lastPrinted>2021-01-05T15:49:00Z</cp:lastPrinted>
  <dcterms:created xsi:type="dcterms:W3CDTF">2021-01-10T05:58:00Z</dcterms:created>
  <dcterms:modified xsi:type="dcterms:W3CDTF">2021-01-10T05:58:00Z</dcterms:modified>
</cp:coreProperties>
</file>