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254" w:rsidRPr="003E0A0D" w:rsidRDefault="00B916B3" w:rsidP="001C5254">
      <w:pPr>
        <w:wordWrap/>
        <w:spacing w:line="360" w:lineRule="auto"/>
        <w:rPr>
          <w:rFonts w:ascii="Times New Roman" w:hAnsi="Times New Roman" w:cs="Times New Roman"/>
          <w:b/>
          <w:color w:val="000000" w:themeColor="text1"/>
          <w:sz w:val="36"/>
          <w:szCs w:val="24"/>
          <w:lang w:val="en-GB"/>
        </w:rPr>
      </w:pPr>
      <w:r w:rsidRPr="003E0A0D">
        <w:rPr>
          <w:rFonts w:ascii="Times New Roman" w:hAnsi="Times New Roman" w:cs="Times New Roman" w:hint="eastAsia"/>
          <w:b/>
          <w:color w:val="000000" w:themeColor="text1"/>
          <w:sz w:val="36"/>
          <w:szCs w:val="24"/>
          <w:lang w:val="en-GB"/>
        </w:rPr>
        <w:t>C</w:t>
      </w:r>
      <w:r w:rsidRPr="003E0A0D">
        <w:rPr>
          <w:rFonts w:ascii="Times New Roman" w:hAnsi="Times New Roman" w:cs="Times New Roman"/>
          <w:b/>
          <w:color w:val="000000" w:themeColor="text1"/>
          <w:sz w:val="36"/>
          <w:szCs w:val="24"/>
          <w:lang w:val="en-GB"/>
        </w:rPr>
        <w:t xml:space="preserve">haracterization </w:t>
      </w:r>
      <w:r w:rsidR="001C5254" w:rsidRPr="003E0A0D">
        <w:rPr>
          <w:rFonts w:ascii="Times New Roman" w:hAnsi="Times New Roman" w:cs="Times New Roman"/>
          <w:b/>
          <w:color w:val="000000" w:themeColor="text1"/>
          <w:sz w:val="36"/>
          <w:szCs w:val="24"/>
          <w:lang w:val="en-GB"/>
        </w:rPr>
        <w:t>o</w:t>
      </w:r>
      <w:r w:rsidR="00901800" w:rsidRPr="003E0A0D">
        <w:rPr>
          <w:rFonts w:ascii="Times New Roman" w:hAnsi="Times New Roman" w:cs="Times New Roman"/>
          <w:b/>
          <w:color w:val="000000" w:themeColor="text1"/>
          <w:sz w:val="36"/>
          <w:szCs w:val="24"/>
          <w:lang w:val="en-GB"/>
        </w:rPr>
        <w:t>f HIV-1 recombinant and subtype</w:t>
      </w:r>
      <w:r w:rsidR="001C5254" w:rsidRPr="003E0A0D">
        <w:rPr>
          <w:rFonts w:ascii="Times New Roman" w:hAnsi="Times New Roman" w:cs="Times New Roman"/>
          <w:b/>
          <w:color w:val="000000" w:themeColor="text1"/>
          <w:sz w:val="36"/>
          <w:szCs w:val="24"/>
          <w:lang w:val="en-GB"/>
        </w:rPr>
        <w:t xml:space="preserve"> B near full-length genome among men who have sex with men in South Korea</w:t>
      </w:r>
    </w:p>
    <w:p w:rsidR="001C5254" w:rsidRPr="003E0A0D" w:rsidRDefault="001C5254" w:rsidP="001C5254">
      <w:pPr>
        <w:wordWrap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C5254" w:rsidRPr="003E0A0D" w:rsidRDefault="001C5254" w:rsidP="001C5254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  <w:proofErr w:type="spellStart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>Sangmi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 Ryou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1</w:t>
      </w:r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proofErr w:type="spellStart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>Myeongsu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 Yoo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1</w:t>
      </w:r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proofErr w:type="spellStart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>Kisoon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 Kim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1</w:t>
      </w:r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proofErr w:type="spellStart"/>
      <w:r w:rsidRPr="003E0A0D">
        <w:rPr>
          <w:rFonts w:ascii="Times New Roman" w:hAnsi="Times New Roman" w:cs="Times New Roman"/>
          <w:b/>
          <w:color w:val="000000" w:themeColor="text1"/>
        </w:rPr>
        <w:t>Sangsoo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</w:rPr>
        <w:t xml:space="preserve"> Kim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</w:rPr>
        <w:t>2</w:t>
      </w:r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r w:rsidRPr="003E0A0D">
        <w:rPr>
          <w:rFonts w:ascii="Times New Roman" w:hAnsi="Times New Roman" w:cs="Times New Roman"/>
          <w:b/>
          <w:color w:val="000000" w:themeColor="text1"/>
        </w:rPr>
        <w:t>Sang Il Kim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</w:rPr>
        <w:t>3</w:t>
      </w:r>
      <w:r w:rsidRPr="003E0A0D">
        <w:rPr>
          <w:rFonts w:ascii="Times New Roman" w:hAnsi="Times New Roman" w:cs="Times New Roman"/>
          <w:b/>
          <w:color w:val="000000" w:themeColor="text1"/>
        </w:rPr>
        <w:t xml:space="preserve">, </w:t>
      </w:r>
      <w:proofErr w:type="spellStart"/>
      <w:r w:rsidRPr="003E0A0D">
        <w:rPr>
          <w:rFonts w:ascii="Times New Roman" w:hAnsi="Times New Roman" w:cs="Times New Roman"/>
          <w:b/>
          <w:color w:val="000000" w:themeColor="text1"/>
        </w:rPr>
        <w:t>Youn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3E0A0D">
        <w:rPr>
          <w:rFonts w:ascii="Times New Roman" w:hAnsi="Times New Roman" w:cs="Times New Roman"/>
          <w:b/>
          <w:color w:val="000000" w:themeColor="text1"/>
        </w:rPr>
        <w:t>Jeong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</w:rPr>
        <w:t xml:space="preserve"> Kim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</w:rPr>
        <w:t>3</w:t>
      </w:r>
      <w:r w:rsidRPr="003E0A0D">
        <w:rPr>
          <w:rFonts w:ascii="Times New Roman" w:hAnsi="Times New Roman" w:cs="Times New Roman"/>
          <w:b/>
          <w:color w:val="000000" w:themeColor="text1"/>
        </w:rPr>
        <w:t xml:space="preserve">, </w:t>
      </w:r>
      <w:proofErr w:type="spellStart"/>
      <w:r w:rsidRPr="003E0A0D">
        <w:rPr>
          <w:rFonts w:ascii="Times New Roman" w:hAnsi="Times New Roman" w:cs="Times New Roman"/>
          <w:b/>
          <w:color w:val="000000" w:themeColor="text1"/>
        </w:rPr>
        <w:t>Dae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</w:rPr>
        <w:t xml:space="preserve"> Won Park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</w:rPr>
        <w:t>3</w:t>
      </w:r>
      <w:r w:rsidRPr="003E0A0D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>Jun Yong Choi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4</w:t>
      </w:r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proofErr w:type="spellStart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>Hyo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proofErr w:type="spellStart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>Youl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 Kim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5</w:t>
      </w:r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, Jung </w:t>
      </w:r>
      <w:proofErr w:type="spellStart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>Ho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 Kim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4</w:t>
      </w:r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proofErr w:type="spellStart"/>
      <w:r w:rsidRPr="003E0A0D">
        <w:rPr>
          <w:rFonts w:ascii="Times New Roman" w:hAnsi="Times New Roman" w:cs="Times New Roman"/>
          <w:b/>
          <w:color w:val="000000" w:themeColor="text1"/>
        </w:rPr>
        <w:t>Joon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</w:rPr>
        <w:t xml:space="preserve"> Young Song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</w:rPr>
        <w:t>6</w:t>
      </w:r>
      <w:r w:rsidRPr="003E0A0D">
        <w:rPr>
          <w:rFonts w:ascii="Times New Roman" w:hAnsi="Times New Roman" w:cs="Times New Roman"/>
          <w:b/>
          <w:color w:val="000000" w:themeColor="text1"/>
        </w:rPr>
        <w:t>, Shin-Woo Kim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</w:rPr>
        <w:t>7</w:t>
      </w:r>
      <w:r w:rsidRPr="003E0A0D">
        <w:rPr>
          <w:rFonts w:ascii="Times New Roman" w:hAnsi="Times New Roman" w:cs="Times New Roman"/>
          <w:b/>
          <w:color w:val="000000" w:themeColor="text1"/>
        </w:rPr>
        <w:t>, Hyun-Ha Chang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</w:rPr>
        <w:t>7</w:t>
      </w:r>
      <w:r w:rsidRPr="003E0A0D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Bo </w:t>
      </w:r>
      <w:proofErr w:type="spellStart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>Youl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 Choi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8</w:t>
      </w:r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, and </w:t>
      </w:r>
      <w:proofErr w:type="spellStart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>Mee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>-Kyung Kee</w:t>
      </w:r>
      <w:r w:rsidRPr="003E0A0D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1</w:t>
      </w:r>
      <w:r w:rsidRPr="003E0A0D">
        <w:rPr>
          <w:rFonts w:ascii="Times New Roman" w:hAnsi="Times New Roman" w:cs="Times New Roman"/>
          <w:b/>
          <w:color w:val="000000" w:themeColor="text1"/>
          <w:lang w:val="en-GB"/>
        </w:rPr>
        <w:t xml:space="preserve">* </w:t>
      </w:r>
    </w:p>
    <w:p w:rsidR="001C5254" w:rsidRPr="003E0A0D" w:rsidRDefault="001C5254" w:rsidP="001C5254">
      <w:pPr>
        <w:pStyle w:val="Default"/>
        <w:spacing w:line="480" w:lineRule="auto"/>
        <w:jc w:val="both"/>
        <w:rPr>
          <w:b/>
          <w:color w:val="FF0000"/>
          <w:lang w:val="en-GB"/>
        </w:rPr>
      </w:pPr>
    </w:p>
    <w:p w:rsidR="001C5254" w:rsidRPr="003E0A0D" w:rsidRDefault="001C5254" w:rsidP="001C5254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E0A0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1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Division of Viral Disease Research, </w:t>
      </w:r>
      <w:proofErr w:type="spellStart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Center</w:t>
      </w:r>
      <w:proofErr w:type="spellEnd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for Infectious Diseases Research, </w:t>
      </w:r>
      <w:r w:rsidRPr="003E0A0D">
        <w:rPr>
          <w:rFonts w:ascii="Times New Roman" w:eastAsia="바탕" w:hAnsi="Times New Roman" w:cs="Times New Roman"/>
          <w:color w:val="000000" w:themeColor="text1"/>
          <w:sz w:val="24"/>
          <w:szCs w:val="24"/>
          <w:lang w:val="en-GB"/>
        </w:rPr>
        <w:t xml:space="preserve">Korea 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National Institute of Health, </w:t>
      </w:r>
      <w:proofErr w:type="spellStart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Cheongju</w:t>
      </w:r>
      <w:proofErr w:type="spellEnd"/>
      <w:r w:rsidRPr="003E0A0D">
        <w:rPr>
          <w:rFonts w:ascii="Times New Roman" w:eastAsia="맑은 고딕" w:hAnsi="Times New Roman" w:cs="Times New Roman"/>
          <w:bCs/>
          <w:color w:val="000000" w:themeColor="text1"/>
          <w:sz w:val="24"/>
          <w:szCs w:val="24"/>
          <w:lang w:val="en-GB"/>
        </w:rPr>
        <w:t xml:space="preserve">, 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Korea</w:t>
      </w:r>
    </w:p>
    <w:p w:rsidR="001C5254" w:rsidRPr="003E0A0D" w:rsidRDefault="001C5254" w:rsidP="001C5254">
      <w:pPr>
        <w:wordWrap/>
        <w:adjustRightInd w:val="0"/>
        <w:spacing w:line="480" w:lineRule="auto"/>
        <w:rPr>
          <w:rFonts w:ascii="Times New Roman" w:eastAsia="굴림" w:hAnsi="Times New Roman" w:cs="Times New Roman"/>
          <w:color w:val="000000" w:themeColor="text1"/>
          <w:sz w:val="24"/>
          <w:szCs w:val="24"/>
        </w:rPr>
      </w:pPr>
      <w:r w:rsidRPr="003E0A0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2</w:t>
      </w:r>
      <w:r w:rsidRPr="003E0A0D">
        <w:rPr>
          <w:rFonts w:ascii="Times New Roman" w:eastAsia="굴림" w:hAnsi="Times New Roman" w:cs="Times New Roman"/>
          <w:color w:val="000000" w:themeColor="text1"/>
          <w:sz w:val="24"/>
          <w:szCs w:val="24"/>
          <w:vertAlign w:val="superscript"/>
          <w:lang w:val="en-GB"/>
        </w:rPr>
        <w:t xml:space="preserve"> </w:t>
      </w:r>
      <w:r w:rsidRPr="003E0A0D">
        <w:rPr>
          <w:rFonts w:ascii="Times New Roman" w:eastAsia="굴림" w:hAnsi="Times New Roman" w:cs="Times New Roman"/>
          <w:color w:val="000000" w:themeColor="text1"/>
          <w:sz w:val="24"/>
          <w:szCs w:val="24"/>
        </w:rPr>
        <w:t>Department</w:t>
      </w:r>
      <w:r w:rsidRPr="003E0A0D">
        <w:rPr>
          <w:rFonts w:ascii="Times New Roman" w:eastAsia="굴림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3E0A0D">
        <w:rPr>
          <w:rFonts w:ascii="Times New Roman" w:eastAsia="굴림" w:hAnsi="Times New Roman" w:cs="Times New Roman"/>
          <w:color w:val="000000" w:themeColor="text1"/>
          <w:sz w:val="24"/>
          <w:szCs w:val="24"/>
        </w:rPr>
        <w:t xml:space="preserve">of Bioinformatics and Life Science, </w:t>
      </w:r>
      <w:proofErr w:type="spellStart"/>
      <w:r w:rsidRPr="003E0A0D">
        <w:rPr>
          <w:rFonts w:ascii="Times New Roman" w:eastAsia="굴림" w:hAnsi="Times New Roman" w:cs="Times New Roman"/>
          <w:color w:val="000000" w:themeColor="text1"/>
          <w:sz w:val="24"/>
          <w:szCs w:val="24"/>
        </w:rPr>
        <w:t>Soongsil</w:t>
      </w:r>
      <w:proofErr w:type="spellEnd"/>
      <w:r w:rsidRPr="003E0A0D">
        <w:rPr>
          <w:rFonts w:ascii="Times New Roman" w:eastAsia="굴림" w:hAnsi="Times New Roman" w:cs="Times New Roman"/>
          <w:color w:val="000000" w:themeColor="text1"/>
          <w:sz w:val="24"/>
          <w:szCs w:val="24"/>
        </w:rPr>
        <w:t xml:space="preserve"> University, Seoul, Korea</w:t>
      </w:r>
    </w:p>
    <w:p w:rsidR="001C5254" w:rsidRPr="003E0A0D" w:rsidRDefault="001C5254" w:rsidP="001C5254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E0A0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 xml:space="preserve">3 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Division of Infectious Disease, Department of Internal Medicine, Seoul St. Mary's Hospital, College of Medicine, The Catholic University of Korea, Seoul, Korea</w:t>
      </w:r>
    </w:p>
    <w:p w:rsidR="001C5254" w:rsidRPr="003E0A0D" w:rsidRDefault="001C5254" w:rsidP="001C5254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E0A0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 xml:space="preserve">4 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Department of Internal Medicine and AIDS Research Institute, </w:t>
      </w:r>
      <w:proofErr w:type="spellStart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Yonsei</w:t>
      </w:r>
      <w:proofErr w:type="spellEnd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University College of Medicine, Seoul, Korea</w:t>
      </w:r>
    </w:p>
    <w:p w:rsidR="001C5254" w:rsidRPr="003E0A0D" w:rsidRDefault="001C5254" w:rsidP="001C5254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E0A0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 xml:space="preserve">5 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Department of Internal Medicine, </w:t>
      </w:r>
      <w:proofErr w:type="spellStart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Yonsei</w:t>
      </w:r>
      <w:proofErr w:type="spellEnd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University </w:t>
      </w:r>
      <w:proofErr w:type="spellStart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Wonju</w:t>
      </w:r>
      <w:proofErr w:type="spellEnd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College of Medicine, </w:t>
      </w:r>
      <w:proofErr w:type="spellStart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Wonju</w:t>
      </w:r>
      <w:proofErr w:type="spellEnd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Korea</w:t>
      </w:r>
    </w:p>
    <w:p w:rsidR="001C5254" w:rsidRPr="003E0A0D" w:rsidRDefault="001C5254" w:rsidP="001C5254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E0A0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 xml:space="preserve">6 </w:t>
      </w:r>
      <w:r w:rsidR="00105A19"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Division o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 Infectious Disease, Department of Internal Medicine, Korea University College of medicine, Seoul, Korea</w:t>
      </w:r>
    </w:p>
    <w:p w:rsidR="001C5254" w:rsidRPr="003E0A0D" w:rsidRDefault="001C5254" w:rsidP="001C5254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E0A0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 xml:space="preserve">7 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Department of Internal Medicine, School of Medicine, </w:t>
      </w:r>
      <w:proofErr w:type="spellStart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Kyungpook</w:t>
      </w:r>
      <w:proofErr w:type="spellEnd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National University</w:t>
      </w:r>
    </w:p>
    <w:p w:rsidR="001C5254" w:rsidRPr="003E0A0D" w:rsidRDefault="001C5254" w:rsidP="001C5254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E0A0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lastRenderedPageBreak/>
        <w:t xml:space="preserve">8 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Department of Preventive Medicine, College of Medicine, </w:t>
      </w:r>
      <w:proofErr w:type="spellStart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Hanyang</w:t>
      </w:r>
      <w:proofErr w:type="spellEnd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University, Seoul, Korea</w:t>
      </w:r>
    </w:p>
    <w:p w:rsidR="001C5254" w:rsidRPr="003E0A0D" w:rsidRDefault="001C5254" w:rsidP="001C5254">
      <w:pPr>
        <w:wordWrap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C5254" w:rsidRPr="003E0A0D" w:rsidRDefault="001C5254" w:rsidP="001C5254">
      <w:pPr>
        <w:wordWrap/>
        <w:spacing w:line="360" w:lineRule="auto"/>
        <w:rPr>
          <w:rFonts w:ascii="Times New Roman" w:eastAsia="맑은 고딕" w:hAnsi="Times New Roman" w:cs="Times New Roman"/>
          <w:sz w:val="24"/>
          <w:szCs w:val="24"/>
          <w:lang w:val="en-GB"/>
        </w:rPr>
      </w:pPr>
      <w:r w:rsidRPr="003E0A0D">
        <w:rPr>
          <w:rFonts w:ascii="Times New Roman" w:hAnsi="Times New Roman" w:cs="Times New Roman"/>
          <w:sz w:val="24"/>
          <w:szCs w:val="24"/>
          <w:lang w:val="en-GB"/>
        </w:rPr>
        <w:t>* Corresponding</w:t>
      </w:r>
      <w:r w:rsidRPr="003E0A0D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author</w:t>
      </w:r>
    </w:p>
    <w:p w:rsidR="001C5254" w:rsidRPr="003E0A0D" w:rsidRDefault="001C5254" w:rsidP="001C5254">
      <w:pPr>
        <w:wordWrap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E0A0D">
        <w:rPr>
          <w:rFonts w:ascii="Times New Roman" w:eastAsia="맑은 고딕" w:hAnsi="Times New Roman" w:cs="Times New Roman"/>
          <w:sz w:val="24"/>
          <w:szCs w:val="24"/>
          <w:lang w:val="en-GB"/>
        </w:rPr>
        <w:t>E-mail: keemeekyung@gmail.com (M-K)</w:t>
      </w:r>
    </w:p>
    <w:p w:rsidR="004C568D" w:rsidRPr="003E0A0D" w:rsidRDefault="004C568D" w:rsidP="004C568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z w:val="36"/>
          <w:szCs w:val="24"/>
          <w:lang w:val="en-GB"/>
        </w:rPr>
      </w:pPr>
    </w:p>
    <w:p w:rsidR="008D2E18" w:rsidRPr="003E0A0D" w:rsidRDefault="008D2E18" w:rsidP="00DE022B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sz w:val="36"/>
          <w:szCs w:val="24"/>
        </w:rPr>
      </w:pPr>
    </w:p>
    <w:p w:rsidR="009C407D" w:rsidRPr="003E0A0D" w:rsidRDefault="009C407D" w:rsidP="00DE022B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sz w:val="36"/>
          <w:szCs w:val="24"/>
        </w:rPr>
        <w:sectPr w:rsidR="009C407D" w:rsidRPr="003E0A0D" w:rsidSect="00981BD6">
          <w:headerReference w:type="default" r:id="rId8"/>
          <w:footerReference w:type="default" r:id="rId9"/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:rsidR="00F2554D" w:rsidRPr="003E0A0D" w:rsidRDefault="00F2554D" w:rsidP="009C407D">
      <w:pPr>
        <w:tabs>
          <w:tab w:val="left" w:pos="1440"/>
        </w:tabs>
        <w:spacing w:line="360" w:lineRule="auto"/>
        <w:rPr>
          <w:rFonts w:ascii="Times New Roman" w:hAnsi="Times New Roman" w:cs="Times New Roman"/>
          <w:b/>
          <w:sz w:val="36"/>
          <w:szCs w:val="24"/>
        </w:rPr>
      </w:pPr>
      <w:r w:rsidRPr="003E0A0D">
        <w:rPr>
          <w:rFonts w:ascii="Times New Roman" w:hAnsi="Times New Roman" w:cs="Times New Roman"/>
          <w:b/>
          <w:sz w:val="36"/>
          <w:szCs w:val="24"/>
        </w:rPr>
        <w:lastRenderedPageBreak/>
        <w:t>Supporting information</w:t>
      </w:r>
    </w:p>
    <w:p w:rsidR="00A90921" w:rsidRPr="003E0A0D" w:rsidRDefault="00AC3CE6" w:rsidP="00EA5FE8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0A0D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3E0A0D">
        <w:rPr>
          <w:rFonts w:ascii="Times New Roman" w:hAnsi="Times New Roman" w:cs="Times New Roman"/>
          <w:b/>
          <w:sz w:val="24"/>
          <w:szCs w:val="24"/>
        </w:rPr>
        <w:t>upplementary</w:t>
      </w:r>
      <w:r w:rsidRPr="003E0A0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T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S1. </w:t>
      </w:r>
      <w:r w:rsidR="00A90921"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Clinical characteristics data of </w:t>
      </w:r>
      <w:r w:rsidR="00A90921" w:rsidRPr="003E0A0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fifty </w:t>
      </w:r>
      <w:r w:rsidR="00A90921"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>study participants.</w:t>
      </w:r>
    </w:p>
    <w:p w:rsidR="00110928" w:rsidRPr="003E0A0D" w:rsidRDefault="00110928" w:rsidP="00EA5FE8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sz w:val="24"/>
        </w:rPr>
      </w:pPr>
      <w:r w:rsidRPr="003E0A0D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3E0A0D">
        <w:rPr>
          <w:rFonts w:ascii="Times New Roman" w:hAnsi="Times New Roman" w:cs="Times New Roman"/>
          <w:b/>
          <w:sz w:val="24"/>
          <w:szCs w:val="24"/>
        </w:rPr>
        <w:t>upplementary</w:t>
      </w:r>
      <w:r w:rsidRPr="003E0A0D">
        <w:rPr>
          <w:rFonts w:ascii="Times New Roman" w:hAnsi="Times New Roman" w:cs="Times New Roman"/>
          <w:b/>
          <w:sz w:val="24"/>
        </w:rPr>
        <w:t xml:space="preserve"> Table S</w:t>
      </w:r>
      <w:r w:rsidR="00AC3CE6" w:rsidRPr="003E0A0D">
        <w:rPr>
          <w:rFonts w:ascii="Times New Roman" w:hAnsi="Times New Roman" w:cs="Times New Roman"/>
          <w:b/>
          <w:sz w:val="24"/>
        </w:rPr>
        <w:t>2</w:t>
      </w:r>
      <w:r w:rsidRPr="003E0A0D">
        <w:rPr>
          <w:rFonts w:ascii="Times New Roman" w:hAnsi="Times New Roman" w:cs="Times New Roman"/>
          <w:b/>
          <w:sz w:val="24"/>
        </w:rPr>
        <w:t xml:space="preserve">. </w:t>
      </w:r>
      <w:r w:rsidRPr="003E0A0D">
        <w:rPr>
          <w:rFonts w:ascii="Times New Roman" w:hAnsi="Times New Roman" w:cs="Times New Roman"/>
          <w:sz w:val="24"/>
        </w:rPr>
        <w:t>PCR product size and subtype of HIV-1 partial genes.</w:t>
      </w:r>
    </w:p>
    <w:p w:rsidR="00A90921" w:rsidRPr="003E0A0D" w:rsidRDefault="00A90921" w:rsidP="00EA5FE8">
      <w:pPr>
        <w:tabs>
          <w:tab w:val="left" w:pos="2835"/>
          <w:tab w:val="left" w:pos="7605"/>
        </w:tabs>
        <w:spacing w:line="480" w:lineRule="auto"/>
        <w:rPr>
          <w:rFonts w:ascii="Times New Roman" w:eastAsia="굴림" w:hAnsi="Times New Roman" w:cs="Times New Roman"/>
          <w:color w:val="000000" w:themeColor="text1"/>
          <w:sz w:val="24"/>
          <w:szCs w:val="24"/>
        </w:rPr>
      </w:pPr>
      <w:r w:rsidRPr="003E0A0D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3E0A0D">
        <w:rPr>
          <w:rFonts w:ascii="Times New Roman" w:hAnsi="Times New Roman" w:cs="Times New Roman"/>
          <w:b/>
          <w:sz w:val="24"/>
          <w:szCs w:val="24"/>
        </w:rPr>
        <w:t>upplementary Table S3.</w:t>
      </w:r>
      <w:r w:rsidRPr="003E0A0D">
        <w:rPr>
          <w:rFonts w:ascii="Times New Roman" w:hAnsi="Times New Roman" w:cs="Times New Roman"/>
          <w:sz w:val="24"/>
          <w:szCs w:val="24"/>
        </w:rPr>
        <w:t xml:space="preserve"> </w:t>
      </w:r>
      <w:r w:rsidRPr="003E0A0D">
        <w:rPr>
          <w:rFonts w:ascii="Times New Roman" w:hAnsi="Times New Roman" w:cs="Times New Roman"/>
          <w:bCs/>
          <w:iCs/>
          <w:color w:val="000000" w:themeColor="text1"/>
          <w:sz w:val="24"/>
          <w:szCs w:val="21"/>
        </w:rPr>
        <w:t>A clinical follow-up investigations</w:t>
      </w:r>
      <w:r w:rsidRPr="003E0A0D">
        <w:rPr>
          <w:rFonts w:ascii="Times New Roman" w:eastAsia="굴림" w:hAnsi="Times New Roman" w:cs="Times New Roman"/>
          <w:color w:val="000000" w:themeColor="text1"/>
          <w:sz w:val="24"/>
          <w:szCs w:val="24"/>
        </w:rPr>
        <w:t xml:space="preserve"> of 12 participants with near full length genome sequences.</w:t>
      </w:r>
    </w:p>
    <w:p w:rsidR="00F2554D" w:rsidRPr="003E0A0D" w:rsidRDefault="00F2554D" w:rsidP="00EA5FE8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3E0A0D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3E0A0D">
        <w:rPr>
          <w:rFonts w:ascii="Times New Roman" w:hAnsi="Times New Roman" w:cs="Times New Roman"/>
          <w:b/>
          <w:sz w:val="24"/>
          <w:szCs w:val="24"/>
        </w:rPr>
        <w:t>upplementary</w:t>
      </w:r>
      <w:r w:rsidRPr="003E0A0D">
        <w:rPr>
          <w:rFonts w:ascii="Times New Roman" w:hAnsi="Times New Roman" w:cs="Times New Roman"/>
          <w:b/>
          <w:sz w:val="24"/>
        </w:rPr>
        <w:t xml:space="preserve"> Table S</w:t>
      </w:r>
      <w:r w:rsidR="00A90921" w:rsidRPr="003E0A0D">
        <w:rPr>
          <w:rFonts w:ascii="Times New Roman" w:hAnsi="Times New Roman" w:cs="Times New Roman"/>
          <w:b/>
          <w:sz w:val="24"/>
        </w:rPr>
        <w:t>4</w:t>
      </w:r>
      <w:r w:rsidRPr="003E0A0D">
        <w:rPr>
          <w:rFonts w:ascii="Times New Roman" w:hAnsi="Times New Roman" w:cs="Times New Roman"/>
          <w:b/>
          <w:sz w:val="24"/>
        </w:rPr>
        <w:t>.</w:t>
      </w:r>
      <w:r w:rsidRPr="003E0A0D">
        <w:rPr>
          <w:rFonts w:ascii="Times New Roman" w:hAnsi="Times New Roman" w:cs="Times New Roman"/>
          <w:sz w:val="24"/>
        </w:rPr>
        <w:t xml:space="preserve"> 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>Primers used in this study.</w:t>
      </w:r>
    </w:p>
    <w:p w:rsidR="00701DE6" w:rsidRPr="003E0A0D" w:rsidRDefault="00701DE6" w:rsidP="00EA5FE8">
      <w:pPr>
        <w:tabs>
          <w:tab w:val="left" w:pos="2835"/>
          <w:tab w:val="left" w:pos="7605"/>
        </w:tabs>
        <w:spacing w:line="480" w:lineRule="auto"/>
        <w:rPr>
          <w:rFonts w:ascii="Times New Roman" w:eastAsia="굴림" w:hAnsi="Times New Roman" w:cs="Times New Roman"/>
          <w:color w:val="000000" w:themeColor="text1"/>
          <w:sz w:val="24"/>
          <w:szCs w:val="24"/>
        </w:rPr>
      </w:pPr>
      <w:r w:rsidRPr="003E0A0D">
        <w:rPr>
          <w:rFonts w:ascii="Times New Roman" w:hAnsi="Times New Roman" w:cs="Times New Roman"/>
          <w:b/>
          <w:sz w:val="24"/>
          <w:szCs w:val="24"/>
        </w:rPr>
        <w:t>Supplementary Table S</w:t>
      </w:r>
      <w:r w:rsidR="00AC3CE6" w:rsidRPr="003E0A0D">
        <w:rPr>
          <w:rFonts w:ascii="Times New Roman" w:hAnsi="Times New Roman" w:cs="Times New Roman"/>
          <w:b/>
          <w:sz w:val="24"/>
          <w:szCs w:val="24"/>
        </w:rPr>
        <w:t>5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A434E" w:rsidRPr="003E0A0D">
        <w:rPr>
          <w:rFonts w:ascii="Times New Roman" w:hAnsi="Times New Roman" w:cs="Times New Roman"/>
          <w:sz w:val="24"/>
          <w:szCs w:val="24"/>
        </w:rPr>
        <w:t>HIV-1 genomic reference sequence list for phylogenetic analyses.</w:t>
      </w:r>
    </w:p>
    <w:p w:rsidR="004016D1" w:rsidRPr="003E0A0D" w:rsidRDefault="00F2554D" w:rsidP="00EA5FE8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E0A0D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3E0A0D">
        <w:rPr>
          <w:rFonts w:ascii="Times New Roman" w:hAnsi="Times New Roman" w:cs="Times New Roman"/>
          <w:b/>
          <w:sz w:val="24"/>
          <w:szCs w:val="24"/>
        </w:rPr>
        <w:t>upplementary</w:t>
      </w:r>
      <w:r w:rsidRPr="003E0A0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E0A0D">
        <w:rPr>
          <w:rFonts w:ascii="Times New Roman" w:hAnsi="Times New Roman" w:cs="Times New Roman"/>
          <w:b/>
          <w:sz w:val="24"/>
          <w:szCs w:val="24"/>
        </w:rPr>
        <w:t>Figure S</w:t>
      </w:r>
      <w:r w:rsidR="00C82EBB" w:rsidRPr="003E0A0D">
        <w:rPr>
          <w:rFonts w:ascii="Times New Roman" w:hAnsi="Times New Roman" w:cs="Times New Roman"/>
          <w:b/>
          <w:sz w:val="24"/>
          <w:szCs w:val="24"/>
        </w:rPr>
        <w:t>1</w:t>
      </w:r>
      <w:r w:rsidRPr="003E0A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E0A0D">
        <w:rPr>
          <w:rFonts w:ascii="Times New Roman" w:hAnsi="Times New Roman" w:cs="Times New Roman"/>
          <w:sz w:val="24"/>
          <w:szCs w:val="24"/>
        </w:rPr>
        <w:t>Maximum likelihood phylogenetic tree of separate genomic regions (</w:t>
      </w:r>
      <w:r w:rsidRPr="003E0A0D">
        <w:rPr>
          <w:rFonts w:ascii="Times New Roman" w:hAnsi="Times New Roman" w:cs="Times New Roman"/>
          <w:i/>
          <w:sz w:val="24"/>
          <w:szCs w:val="24"/>
        </w:rPr>
        <w:t>gag</w:t>
      </w:r>
      <w:r w:rsidRPr="003E0A0D">
        <w:rPr>
          <w:rFonts w:ascii="Times New Roman" w:hAnsi="Times New Roman" w:cs="Times New Roman"/>
          <w:sz w:val="24"/>
          <w:szCs w:val="24"/>
        </w:rPr>
        <w:t xml:space="preserve">, </w:t>
      </w:r>
      <w:r w:rsidRPr="003E0A0D">
        <w:rPr>
          <w:rFonts w:ascii="Times New Roman" w:hAnsi="Times New Roman" w:cs="Times New Roman"/>
          <w:i/>
          <w:sz w:val="24"/>
          <w:szCs w:val="24"/>
        </w:rPr>
        <w:t>pol</w:t>
      </w:r>
      <w:r w:rsidRPr="003E0A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0A0D">
        <w:rPr>
          <w:rFonts w:ascii="Times New Roman" w:hAnsi="Times New Roman" w:cs="Times New Roman"/>
          <w:i/>
          <w:sz w:val="24"/>
          <w:szCs w:val="24"/>
        </w:rPr>
        <w:t>vif</w:t>
      </w:r>
      <w:proofErr w:type="spellEnd"/>
      <w:r w:rsidRPr="003E0A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0A0D">
        <w:rPr>
          <w:rFonts w:ascii="Times New Roman" w:hAnsi="Times New Roman" w:cs="Times New Roman"/>
          <w:i/>
          <w:sz w:val="24"/>
          <w:szCs w:val="24"/>
        </w:rPr>
        <w:t>vpr</w:t>
      </w:r>
      <w:proofErr w:type="spellEnd"/>
      <w:r w:rsidRPr="003E0A0D">
        <w:rPr>
          <w:rFonts w:ascii="Times New Roman" w:hAnsi="Times New Roman" w:cs="Times New Roman"/>
          <w:sz w:val="24"/>
          <w:szCs w:val="24"/>
        </w:rPr>
        <w:t xml:space="preserve">, </w:t>
      </w:r>
      <w:r w:rsidRPr="003E0A0D">
        <w:rPr>
          <w:rFonts w:ascii="Times New Roman" w:hAnsi="Times New Roman" w:cs="Times New Roman"/>
          <w:i/>
          <w:sz w:val="24"/>
          <w:szCs w:val="24"/>
        </w:rPr>
        <w:t>tat</w:t>
      </w:r>
      <w:r w:rsidRPr="003E0A0D">
        <w:rPr>
          <w:rFonts w:ascii="Times New Roman" w:hAnsi="Times New Roman" w:cs="Times New Roman"/>
          <w:sz w:val="24"/>
          <w:szCs w:val="24"/>
        </w:rPr>
        <w:t xml:space="preserve">, </w:t>
      </w:r>
      <w:r w:rsidRPr="003E0A0D">
        <w:rPr>
          <w:rFonts w:ascii="Times New Roman" w:hAnsi="Times New Roman" w:cs="Times New Roman"/>
          <w:i/>
          <w:sz w:val="24"/>
          <w:szCs w:val="24"/>
        </w:rPr>
        <w:t>rev</w:t>
      </w:r>
      <w:r w:rsidRPr="003E0A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0A0D">
        <w:rPr>
          <w:rFonts w:ascii="Times New Roman" w:hAnsi="Times New Roman" w:cs="Times New Roman"/>
          <w:i/>
          <w:sz w:val="24"/>
          <w:szCs w:val="24"/>
        </w:rPr>
        <w:t>env</w:t>
      </w:r>
      <w:proofErr w:type="spellEnd"/>
      <w:r w:rsidRPr="003E0A0D">
        <w:rPr>
          <w:rFonts w:ascii="Times New Roman" w:hAnsi="Times New Roman" w:cs="Times New Roman"/>
          <w:sz w:val="24"/>
          <w:szCs w:val="24"/>
        </w:rPr>
        <w:t>) of the ten near full genome sequences.</w:t>
      </w:r>
      <w:r w:rsidRPr="003E0A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6130" w:rsidRPr="003E0A0D" w:rsidRDefault="00AE5DE4" w:rsidP="00EA5FE8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A0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upplementary</w:t>
      </w:r>
      <w:r w:rsidRPr="003E0A0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4D5695"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S2. </w:t>
      </w:r>
      <w:r w:rsidR="000A6130" w:rsidRPr="003E0A0D">
        <w:rPr>
          <w:rFonts w:ascii="Times New Roman" w:eastAsia="HY헤드라인M" w:hAnsi="Times New Roman" w:cs="Times New Roman"/>
          <w:bCs/>
          <w:color w:val="000000" w:themeColor="text1"/>
          <w:kern w:val="24"/>
          <w:sz w:val="24"/>
          <w:szCs w:val="24"/>
        </w:rPr>
        <w:t>Comparison of CD4</w:t>
      </w:r>
      <w:r w:rsidR="00F61BAB" w:rsidRPr="003E0A0D">
        <w:rPr>
          <w:rFonts w:ascii="Times New Roman" w:eastAsia="HY헤드라인M" w:hAnsi="Times New Roman" w:cs="Times New Roman" w:hint="eastAsia"/>
          <w:bCs/>
          <w:color w:val="000000" w:themeColor="text1"/>
          <w:kern w:val="24"/>
          <w:sz w:val="24"/>
          <w:szCs w:val="24"/>
        </w:rPr>
        <w:t>+ T cell counts</w:t>
      </w:r>
      <w:r w:rsidR="000A6130" w:rsidRPr="003E0A0D">
        <w:rPr>
          <w:rFonts w:ascii="Times New Roman" w:eastAsia="HY헤드라인M" w:hAnsi="Times New Roman" w:cs="Times New Roman"/>
          <w:bCs/>
          <w:color w:val="000000" w:themeColor="text1"/>
          <w:kern w:val="24"/>
          <w:sz w:val="24"/>
          <w:szCs w:val="24"/>
        </w:rPr>
        <w:t xml:space="preserve"> by subtype after follow-up for </w:t>
      </w:r>
      <w:r w:rsidR="00306974" w:rsidRPr="003E0A0D">
        <w:rPr>
          <w:rFonts w:ascii="Times New Roman" w:eastAsia="HY헤드라인M" w:hAnsi="Times New Roman" w:cs="Times New Roman"/>
          <w:bCs/>
          <w:color w:val="000000" w:themeColor="text1"/>
          <w:kern w:val="24"/>
          <w:sz w:val="24"/>
          <w:szCs w:val="24"/>
        </w:rPr>
        <w:t>12</w:t>
      </w:r>
      <w:r w:rsidR="000A6130" w:rsidRPr="003E0A0D">
        <w:rPr>
          <w:rFonts w:ascii="Times New Roman" w:eastAsia="HY헤드라인M" w:hAnsi="Times New Roman" w:cs="Times New Roman"/>
          <w:bCs/>
          <w:color w:val="000000" w:themeColor="text1"/>
          <w:kern w:val="24"/>
          <w:sz w:val="24"/>
          <w:szCs w:val="24"/>
        </w:rPr>
        <w:t xml:space="preserve"> patients.</w:t>
      </w:r>
    </w:p>
    <w:p w:rsidR="00C548EA" w:rsidRPr="003E0A0D" w:rsidRDefault="00C548EA" w:rsidP="00F2554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548EA" w:rsidRPr="003E0A0D" w:rsidRDefault="00C548EA" w:rsidP="00F2554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548EA" w:rsidRPr="003E0A0D" w:rsidRDefault="00C548EA" w:rsidP="00F2554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548EA" w:rsidRPr="003E0A0D" w:rsidRDefault="00C548EA" w:rsidP="00F2554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548EA" w:rsidRPr="003E0A0D" w:rsidRDefault="00C548EA" w:rsidP="00F2554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2554D" w:rsidRPr="003E0A0D" w:rsidRDefault="00F2554D" w:rsidP="00F2554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trike/>
          <w:sz w:val="24"/>
          <w:szCs w:val="24"/>
        </w:rPr>
      </w:pPr>
    </w:p>
    <w:p w:rsidR="00F171A2" w:rsidRPr="003E0A0D" w:rsidRDefault="00F171A2" w:rsidP="00F2554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trike/>
          <w:sz w:val="24"/>
          <w:szCs w:val="24"/>
        </w:rPr>
        <w:sectPr w:rsidR="00F171A2" w:rsidRPr="003E0A0D" w:rsidSect="009C407D">
          <w:footerReference w:type="default" r:id="rId10"/>
          <w:pgSz w:w="11906" w:h="16838"/>
          <w:pgMar w:top="1701" w:right="1440" w:bottom="1440" w:left="1440" w:header="851" w:footer="992" w:gutter="0"/>
          <w:lnNumType w:countBy="1" w:restart="continuous"/>
          <w:pgNumType w:start="1"/>
          <w:cols w:space="425"/>
          <w:docGrid w:linePitch="360"/>
        </w:sectPr>
      </w:pPr>
    </w:p>
    <w:p w:rsidR="00AC3CE6" w:rsidRPr="003E0A0D" w:rsidRDefault="00AC3CE6" w:rsidP="00AC3CE6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</w:t>
      </w:r>
      <w:r w:rsidRPr="003E0A0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T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1. 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Clinical characteristics data of </w:t>
      </w:r>
      <w:r w:rsidR="00097CAA" w:rsidRPr="003E0A0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fifty 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>study participants.</w:t>
      </w:r>
    </w:p>
    <w:tbl>
      <w:tblPr>
        <w:tblW w:w="8926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1248"/>
        <w:gridCol w:w="1360"/>
        <w:gridCol w:w="1503"/>
        <w:gridCol w:w="1843"/>
      </w:tblGrid>
      <w:tr w:rsidR="00A90921" w:rsidRPr="003E0A0D" w:rsidTr="00097CAA">
        <w:trPr>
          <w:trHeight w:val="345"/>
        </w:trPr>
        <w:tc>
          <w:tcPr>
            <w:tcW w:w="297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7CAA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Characteristics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7CAA" w:rsidRPr="003E0A0D" w:rsidRDefault="00097CAA" w:rsidP="00097CAA">
            <w:pPr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b/>
                <w:color w:val="000000" w:themeColor="text1"/>
                <w:szCs w:val="20"/>
              </w:rPr>
              <w:t>Total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7CAA" w:rsidRPr="003E0A0D" w:rsidRDefault="00097CAA" w:rsidP="00097CAA">
            <w:pPr>
              <w:jc w:val="center"/>
              <w:rPr>
                <w:rFonts w:ascii="Times New Roman" w:eastAsia="맑은 고딕" w:hAnsi="Times New Roman" w:cs="Times New Roman"/>
                <w:b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b/>
                <w:color w:val="000000" w:themeColor="text1"/>
                <w:szCs w:val="20"/>
              </w:rPr>
              <w:t xml:space="preserve">12 </w:t>
            </w:r>
            <w:r w:rsidRPr="003E0A0D">
              <w:rPr>
                <w:rFonts w:ascii="Times New Roman" w:eastAsia="맑은 고딕" w:hAnsi="Times New Roman" w:cs="Times New Roman"/>
                <w:b/>
                <w:color w:val="000000" w:themeColor="text1"/>
                <w:szCs w:val="20"/>
              </w:rPr>
              <w:t>NFLG</w:t>
            </w:r>
          </w:p>
        </w:tc>
      </w:tr>
      <w:tr w:rsidR="00097CAA" w:rsidRPr="003E0A0D" w:rsidTr="00097CAA">
        <w:trPr>
          <w:trHeight w:val="182"/>
        </w:trPr>
        <w:tc>
          <w:tcPr>
            <w:tcW w:w="297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7CAA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7CAA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7CAA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Cs w:val="20"/>
              </w:rPr>
              <w:t>(</w:t>
            </w:r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%</w:t>
            </w:r>
            <w:r w:rsidRPr="003E0A0D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Cs w:val="20"/>
              </w:rPr>
              <w:t>)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7CAA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7CAA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Cs w:val="20"/>
              </w:rPr>
              <w:t>(</w:t>
            </w:r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%</w:t>
            </w:r>
            <w:r w:rsidRPr="003E0A0D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Cs w:val="20"/>
              </w:rPr>
              <w:t>)</w:t>
            </w:r>
          </w:p>
        </w:tc>
      </w:tr>
      <w:tr w:rsidR="00AC3CE6" w:rsidRPr="003E0A0D" w:rsidTr="00AC3CE6">
        <w:trPr>
          <w:trHeight w:val="315"/>
        </w:trPr>
        <w:tc>
          <w:tcPr>
            <w:tcW w:w="2972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Age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</w:tr>
      <w:tr w:rsidR="00AC3CE6" w:rsidRPr="003E0A0D" w:rsidTr="00AC3CE6">
        <w:trPr>
          <w:trHeight w:val="345"/>
        </w:trPr>
        <w:tc>
          <w:tcPr>
            <w:tcW w:w="297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8E4EBB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&lt;</w:t>
            </w:r>
            <w:r w:rsidR="00097CAA"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 xml:space="preserve"> 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20</w:t>
            </w:r>
          </w:p>
        </w:tc>
        <w:tc>
          <w:tcPr>
            <w:tcW w:w="12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 xml:space="preserve">( 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16.7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</w:tr>
      <w:tr w:rsidR="00AC3CE6" w:rsidRPr="003E0A0D" w:rsidTr="00AC3CE6">
        <w:trPr>
          <w:trHeight w:val="315"/>
        </w:trPr>
        <w:tc>
          <w:tcPr>
            <w:tcW w:w="297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20-39</w:t>
            </w:r>
          </w:p>
        </w:tc>
        <w:tc>
          <w:tcPr>
            <w:tcW w:w="12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70.0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58.3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</w:tr>
      <w:tr w:rsidR="00AC3CE6" w:rsidRPr="003E0A0D" w:rsidTr="00AC3CE6">
        <w:trPr>
          <w:trHeight w:val="315"/>
        </w:trPr>
        <w:tc>
          <w:tcPr>
            <w:tcW w:w="297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40-59</w:t>
            </w:r>
          </w:p>
        </w:tc>
        <w:tc>
          <w:tcPr>
            <w:tcW w:w="12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20.0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25.0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</w:tr>
      <w:tr w:rsidR="00AC3CE6" w:rsidRPr="003E0A0D" w:rsidTr="00097CAA">
        <w:trPr>
          <w:trHeight w:val="345"/>
        </w:trPr>
        <w:tc>
          <w:tcPr>
            <w:tcW w:w="2972" w:type="dxa"/>
            <w:tcBorders>
              <w:top w:val="nil"/>
              <w:bottom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≥</w:t>
            </w:r>
            <w:r w:rsidR="00097CAA"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 xml:space="preserve"> </w:t>
            </w: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60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 xml:space="preserve">( 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-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-</w:t>
            </w:r>
          </w:p>
        </w:tc>
      </w:tr>
      <w:tr w:rsidR="00AC3CE6" w:rsidRPr="003E0A0D" w:rsidTr="00097CAA">
        <w:trPr>
          <w:trHeight w:val="65"/>
        </w:trPr>
        <w:tc>
          <w:tcPr>
            <w:tcW w:w="2972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 xml:space="preserve">Viral 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load</w:t>
            </w:r>
            <w:r w:rsidR="00A90921"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</w:tr>
      <w:tr w:rsidR="00AC3CE6" w:rsidRPr="003E0A0D" w:rsidTr="00097CAA">
        <w:trPr>
          <w:trHeight w:val="315"/>
        </w:trPr>
        <w:tc>
          <w:tcPr>
            <w:tcW w:w="2972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&lt;</w:t>
            </w:r>
            <w:r w:rsidR="00097CAA"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 xml:space="preserve"> </w:t>
            </w: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100,000</w:t>
            </w:r>
          </w:p>
        </w:tc>
        <w:tc>
          <w:tcPr>
            <w:tcW w:w="1248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22.0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 xml:space="preserve">( 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8.3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</w:tr>
      <w:tr w:rsidR="00AC3CE6" w:rsidRPr="003E0A0D" w:rsidTr="00AC3CE6">
        <w:trPr>
          <w:trHeight w:val="315"/>
        </w:trPr>
        <w:tc>
          <w:tcPr>
            <w:tcW w:w="297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100,000- 500,000</w:t>
            </w:r>
          </w:p>
        </w:tc>
        <w:tc>
          <w:tcPr>
            <w:tcW w:w="12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64.0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75.0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</w:tr>
      <w:tr w:rsidR="00AC3CE6" w:rsidRPr="003E0A0D" w:rsidTr="00097CAA">
        <w:trPr>
          <w:trHeight w:val="315"/>
        </w:trPr>
        <w:tc>
          <w:tcPr>
            <w:tcW w:w="2972" w:type="dxa"/>
            <w:tcBorders>
              <w:bottom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097CAA">
            <w:pPr>
              <w:ind w:left="400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 xml:space="preserve">&gt; 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500,000</w:t>
            </w:r>
          </w:p>
        </w:tc>
        <w:tc>
          <w:tcPr>
            <w:tcW w:w="1248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14.0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03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16.7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</w:tr>
      <w:tr w:rsidR="00AC3CE6" w:rsidRPr="003E0A0D" w:rsidTr="00097CAA">
        <w:trPr>
          <w:trHeight w:val="227"/>
        </w:trPr>
        <w:tc>
          <w:tcPr>
            <w:tcW w:w="2972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CE6C4A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CD4+ cell count (cell/mm</w:t>
            </w:r>
            <w:r w:rsidRPr="003E0A0D">
              <w:rPr>
                <w:rFonts w:ascii="Times New Roman" w:eastAsia="맑은 고딕" w:hAnsi="Times New Roman" w:cs="Times New Roman"/>
                <w:b/>
                <w:bCs/>
                <w:szCs w:val="20"/>
                <w:vertAlign w:val="superscript"/>
              </w:rPr>
              <w:t>3</w:t>
            </w:r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)</w:t>
            </w:r>
            <w:r w:rsidR="00A90921"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  <w:vertAlign w:val="superscript"/>
              </w:rPr>
              <w:t>a</w:t>
            </w:r>
            <w:r w:rsidR="00CE6C4A" w:rsidRPr="003E0A0D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Cs w:val="20"/>
                <w:vertAlign w:val="superscript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</w:tr>
      <w:tr w:rsidR="00AC3CE6" w:rsidRPr="003E0A0D" w:rsidTr="00097CAA">
        <w:trPr>
          <w:trHeight w:val="315"/>
        </w:trPr>
        <w:tc>
          <w:tcPr>
            <w:tcW w:w="2972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0-249</w:t>
            </w:r>
          </w:p>
        </w:tc>
        <w:tc>
          <w:tcPr>
            <w:tcW w:w="1248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60.0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75.0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</w:tr>
      <w:tr w:rsidR="00AC3CE6" w:rsidRPr="003E0A0D" w:rsidTr="00AC3CE6">
        <w:trPr>
          <w:trHeight w:val="315"/>
        </w:trPr>
        <w:tc>
          <w:tcPr>
            <w:tcW w:w="297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250-499</w:t>
            </w:r>
          </w:p>
        </w:tc>
        <w:tc>
          <w:tcPr>
            <w:tcW w:w="12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32.0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(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16.7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</w:tr>
      <w:tr w:rsidR="00AC3CE6" w:rsidRPr="003E0A0D" w:rsidTr="00AC3CE6">
        <w:trPr>
          <w:trHeight w:val="315"/>
        </w:trPr>
        <w:tc>
          <w:tcPr>
            <w:tcW w:w="297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500-1</w:t>
            </w:r>
            <w:r w:rsidR="00097CAA"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,</w:t>
            </w: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000</w:t>
            </w:r>
          </w:p>
        </w:tc>
        <w:tc>
          <w:tcPr>
            <w:tcW w:w="12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 xml:space="preserve">( 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8.3</w:t>
            </w:r>
          </w:p>
        </w:tc>
      </w:tr>
      <w:tr w:rsidR="00AC3CE6" w:rsidRPr="003E0A0D" w:rsidTr="00097CAA">
        <w:trPr>
          <w:trHeight w:val="315"/>
        </w:trPr>
        <w:tc>
          <w:tcPr>
            <w:tcW w:w="2972" w:type="dxa"/>
            <w:tcBorders>
              <w:bottom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missing</w:t>
            </w:r>
          </w:p>
        </w:tc>
        <w:tc>
          <w:tcPr>
            <w:tcW w:w="1248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097CAA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 xml:space="preserve">( </w:t>
            </w:r>
            <w:r w:rsidR="00AC3CE6"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2.0</w:t>
            </w: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1503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-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-</w:t>
            </w:r>
          </w:p>
        </w:tc>
      </w:tr>
      <w:tr w:rsidR="00AC3CE6" w:rsidRPr="003E0A0D" w:rsidTr="00097CAA">
        <w:trPr>
          <w:trHeight w:val="315"/>
        </w:trPr>
        <w:tc>
          <w:tcPr>
            <w:tcW w:w="2972" w:type="dxa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Therapy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</w:tr>
      <w:tr w:rsidR="00AC3CE6" w:rsidRPr="003E0A0D" w:rsidTr="00097CAA">
        <w:trPr>
          <w:trHeight w:val="315"/>
        </w:trPr>
        <w:tc>
          <w:tcPr>
            <w:tcW w:w="2972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Naïve</w:t>
            </w:r>
          </w:p>
        </w:tc>
        <w:tc>
          <w:tcPr>
            <w:tcW w:w="1248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84.0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91.7</w:t>
            </w:r>
          </w:p>
        </w:tc>
      </w:tr>
      <w:tr w:rsidR="00AC3CE6" w:rsidRPr="003E0A0D" w:rsidTr="00097CAA">
        <w:trPr>
          <w:trHeight w:val="315"/>
        </w:trPr>
        <w:tc>
          <w:tcPr>
            <w:tcW w:w="2972" w:type="dxa"/>
            <w:tcBorders>
              <w:bottom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Experience</w:t>
            </w:r>
          </w:p>
        </w:tc>
        <w:tc>
          <w:tcPr>
            <w:tcW w:w="1248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16.0</w:t>
            </w:r>
          </w:p>
        </w:tc>
        <w:tc>
          <w:tcPr>
            <w:tcW w:w="1503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8.3</w:t>
            </w:r>
          </w:p>
        </w:tc>
      </w:tr>
      <w:tr w:rsidR="00AC3CE6" w:rsidRPr="003E0A0D" w:rsidTr="00097CAA">
        <w:trPr>
          <w:trHeight w:val="315"/>
        </w:trPr>
        <w:tc>
          <w:tcPr>
            <w:tcW w:w="2972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DRM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</w:tr>
      <w:tr w:rsidR="00AC3CE6" w:rsidRPr="003E0A0D" w:rsidTr="00097CAA">
        <w:trPr>
          <w:trHeight w:val="315"/>
        </w:trPr>
        <w:tc>
          <w:tcPr>
            <w:tcW w:w="2972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PI</w:t>
            </w:r>
          </w:p>
        </w:tc>
        <w:tc>
          <w:tcPr>
            <w:tcW w:w="1248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2.0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-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-</w:t>
            </w:r>
          </w:p>
        </w:tc>
      </w:tr>
      <w:tr w:rsidR="00AC3CE6" w:rsidRPr="003E0A0D" w:rsidTr="00097CAA">
        <w:trPr>
          <w:trHeight w:val="315"/>
        </w:trPr>
        <w:tc>
          <w:tcPr>
            <w:tcW w:w="2972" w:type="dxa"/>
            <w:tcBorders>
              <w:bottom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NRTI/NNRTI</w:t>
            </w:r>
          </w:p>
        </w:tc>
        <w:tc>
          <w:tcPr>
            <w:tcW w:w="1248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10.0</w:t>
            </w:r>
          </w:p>
        </w:tc>
        <w:tc>
          <w:tcPr>
            <w:tcW w:w="1503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1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8.3</w:t>
            </w:r>
          </w:p>
        </w:tc>
      </w:tr>
      <w:tr w:rsidR="00AC3CE6" w:rsidRPr="003E0A0D" w:rsidTr="00097CAA">
        <w:trPr>
          <w:trHeight w:val="315"/>
        </w:trPr>
        <w:tc>
          <w:tcPr>
            <w:tcW w:w="2972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 xml:space="preserve">AIDS related/defining 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diseases</w:t>
            </w:r>
            <w:r w:rsidR="00A90921" w:rsidRPr="003E0A0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　</w:t>
            </w:r>
          </w:p>
        </w:tc>
      </w:tr>
      <w:tr w:rsidR="00AC3CE6" w:rsidRPr="003E0A0D" w:rsidTr="00097CAA">
        <w:trPr>
          <w:trHeight w:val="315"/>
        </w:trPr>
        <w:tc>
          <w:tcPr>
            <w:tcW w:w="2972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Yes</w:t>
            </w:r>
          </w:p>
        </w:tc>
        <w:tc>
          <w:tcPr>
            <w:tcW w:w="1248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54.0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75.0</w:t>
            </w:r>
          </w:p>
        </w:tc>
      </w:tr>
      <w:tr w:rsidR="00AC3CE6" w:rsidRPr="003E0A0D" w:rsidTr="00AC3CE6">
        <w:trPr>
          <w:trHeight w:val="315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097CAA">
            <w:pPr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No</w:t>
            </w:r>
          </w:p>
        </w:tc>
        <w:tc>
          <w:tcPr>
            <w:tcW w:w="124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46.0</w:t>
            </w:r>
          </w:p>
        </w:tc>
        <w:tc>
          <w:tcPr>
            <w:tcW w:w="15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3CE6" w:rsidRPr="003E0A0D" w:rsidRDefault="00AC3CE6" w:rsidP="00AC3CE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25.0</w:t>
            </w:r>
          </w:p>
        </w:tc>
      </w:tr>
    </w:tbl>
    <w:p w:rsidR="00A90921" w:rsidRPr="003E0A0D" w:rsidRDefault="00A90921" w:rsidP="00A90921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sz w:val="24"/>
          <w:szCs w:val="24"/>
        </w:rPr>
        <w:sectPr w:rsidR="00A90921" w:rsidRPr="003E0A0D" w:rsidSect="00A90921">
          <w:pgSz w:w="11906" w:h="16838"/>
          <w:pgMar w:top="720" w:right="720" w:bottom="720" w:left="720" w:header="851" w:footer="992" w:gutter="0"/>
          <w:cols w:space="425"/>
          <w:docGrid w:linePitch="360"/>
        </w:sectPr>
      </w:pPr>
      <w:r w:rsidRPr="003E0A0D">
        <w:rPr>
          <w:rFonts w:ascii="Times New Roman" w:hAnsi="Times New Roman" w:cs="Times New Roman"/>
          <w:szCs w:val="20"/>
        </w:rPr>
        <w:t>NFLG: Near Full Length Genome; DRM: Drug Resistance Mutant; PI: Protease Inhibitor; NRTI:</w:t>
      </w:r>
      <w:r w:rsidRPr="003E0A0D">
        <w:rPr>
          <w:rFonts w:ascii="Times New Roman" w:hAnsi="Times New Roman" w:cs="Times New Roman" w:hint="eastAsia"/>
          <w:color w:val="FF0000"/>
          <w:szCs w:val="20"/>
        </w:rPr>
        <w:t xml:space="preserve"> </w:t>
      </w:r>
      <w:r w:rsidRPr="003E0A0D">
        <w:rPr>
          <w:rFonts w:ascii="Times New Roman" w:hAnsi="Times New Roman" w:cs="Times New Roman"/>
          <w:szCs w:val="20"/>
        </w:rPr>
        <w:t xml:space="preserve">Nucleoside Reverse Transcriptase Inhibitor; NNRTI: Non-nucleoside reverse transcriptase inhibitor. AIDS related/ defining diseases: Tuberculosis; Syphilis; Gonorrhea; Candidiasis; HIV-related encephalopathy; </w:t>
      </w:r>
      <w:proofErr w:type="spellStart"/>
      <w:r w:rsidRPr="003E0A0D">
        <w:rPr>
          <w:rFonts w:ascii="Times New Roman" w:hAnsi="Times New Roman" w:cs="Times New Roman"/>
          <w:szCs w:val="20"/>
        </w:rPr>
        <w:t>Cytomegalo</w:t>
      </w:r>
      <w:proofErr w:type="spellEnd"/>
      <w:r w:rsidRPr="003E0A0D">
        <w:rPr>
          <w:rFonts w:ascii="Times New Roman" w:hAnsi="Times New Roman" w:cs="Times New Roman"/>
          <w:szCs w:val="20"/>
        </w:rPr>
        <w:t xml:space="preserve"> virus (CMV) disease.</w:t>
      </w:r>
      <w:r w:rsidRPr="003E0A0D">
        <w:rPr>
          <w:rFonts w:ascii="Times New Roman" w:hAnsi="Times New Roman" w:cs="Times New Roman"/>
          <w:szCs w:val="20"/>
          <w:vertAlign w:val="superscript"/>
        </w:rPr>
        <w:t xml:space="preserve"> </w:t>
      </w:r>
      <w:proofErr w:type="spellStart"/>
      <w:proofErr w:type="gramStart"/>
      <w:r w:rsidRPr="003E0A0D">
        <w:rPr>
          <w:rFonts w:ascii="Times New Roman" w:hAnsi="Times New Roman" w:cs="Times New Roman"/>
          <w:szCs w:val="20"/>
          <w:vertAlign w:val="superscript"/>
        </w:rPr>
        <w:t>a</w:t>
      </w:r>
      <w:r w:rsidRPr="003E0A0D">
        <w:rPr>
          <w:rFonts w:ascii="Times New Roman" w:hAnsi="Times New Roman" w:cs="Times New Roman"/>
          <w:szCs w:val="20"/>
        </w:rPr>
        <w:t>Viral</w:t>
      </w:r>
      <w:proofErr w:type="spellEnd"/>
      <w:proofErr w:type="gramEnd"/>
      <w:r w:rsidRPr="003E0A0D">
        <w:rPr>
          <w:rFonts w:ascii="Times New Roman" w:hAnsi="Times New Roman" w:cs="Times New Roman"/>
          <w:szCs w:val="20"/>
        </w:rPr>
        <w:t xml:space="preserve"> load was measured in copies/ml. CD4+ T was measured in cells/mm</w:t>
      </w:r>
      <w:r w:rsidRPr="003E0A0D">
        <w:rPr>
          <w:rFonts w:ascii="Times New Roman" w:hAnsi="Times New Roman" w:cs="Times New Roman"/>
          <w:szCs w:val="20"/>
          <w:vertAlign w:val="superscript"/>
        </w:rPr>
        <w:t>3</w:t>
      </w:r>
      <w:r w:rsidRPr="003E0A0D">
        <w:rPr>
          <w:rFonts w:ascii="Times New Roman" w:hAnsi="Times New Roman" w:cs="Times New Roman"/>
          <w:szCs w:val="20"/>
        </w:rPr>
        <w:t xml:space="preserve">. </w:t>
      </w:r>
      <w:proofErr w:type="gramStart"/>
      <w:r w:rsidRPr="003E0A0D">
        <w:rPr>
          <w:rFonts w:ascii="Times New Roman" w:hAnsi="Times New Roman" w:cs="Times New Roman"/>
          <w:szCs w:val="20"/>
          <w:vertAlign w:val="superscript"/>
        </w:rPr>
        <w:t>b</w:t>
      </w:r>
      <w:proofErr w:type="gramEnd"/>
      <w:r w:rsidRPr="003E0A0D">
        <w:rPr>
          <w:rFonts w:ascii="Times New Roman" w:hAnsi="Times New Roman" w:cs="Times New Roman"/>
          <w:szCs w:val="20"/>
          <w:vertAlign w:val="superscript"/>
        </w:rPr>
        <w:t xml:space="preserve"> </w:t>
      </w:r>
      <w:r w:rsidRPr="003E0A0D">
        <w:rPr>
          <w:rFonts w:ascii="Times New Roman" w:hAnsi="Times New Roman" w:cs="Times New Roman"/>
          <w:szCs w:val="20"/>
        </w:rPr>
        <w:t>diseases diagnosed at entry of a study.</w:t>
      </w:r>
    </w:p>
    <w:p w:rsidR="00F2554D" w:rsidRPr="003E0A0D" w:rsidRDefault="00C56546" w:rsidP="00110928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sz w:val="24"/>
        </w:rPr>
      </w:pP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Table S</w:t>
      </w:r>
      <w:r w:rsidR="00061A27"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9160A5"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10928"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10928" w:rsidRPr="003E0A0D">
        <w:rPr>
          <w:rFonts w:ascii="Times New Roman" w:hAnsi="Times New Roman" w:cs="Times New Roman"/>
          <w:sz w:val="24"/>
        </w:rPr>
        <w:t>PCR product size and subtype of HIV-1 partial genes.</w:t>
      </w:r>
    </w:p>
    <w:tbl>
      <w:tblPr>
        <w:tblW w:w="907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1276"/>
        <w:gridCol w:w="1380"/>
        <w:gridCol w:w="1171"/>
        <w:gridCol w:w="1418"/>
        <w:gridCol w:w="1417"/>
      </w:tblGrid>
      <w:tr w:rsidR="00CE6C4A" w:rsidRPr="003E0A0D" w:rsidTr="00CE6C4A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C4A" w:rsidRPr="003E0A0D" w:rsidRDefault="00CE6C4A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ID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C4A" w:rsidRPr="003E0A0D" w:rsidRDefault="00CE6C4A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gag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C4A" w:rsidRPr="003E0A0D" w:rsidRDefault="00CE6C4A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pol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C4A" w:rsidRPr="003E0A0D" w:rsidRDefault="00CE6C4A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env</w:t>
            </w:r>
            <w:proofErr w:type="spellEnd"/>
          </w:p>
        </w:tc>
      </w:tr>
      <w:tr w:rsidR="00CE6C4A" w:rsidRPr="003E0A0D" w:rsidTr="00CE6C4A">
        <w:trPr>
          <w:trHeight w:val="31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C4A" w:rsidRPr="003E0A0D" w:rsidRDefault="00CE6C4A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C4A" w:rsidRPr="003E0A0D" w:rsidRDefault="00CE6C4A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Product size (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bp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C4A" w:rsidRPr="003E0A0D" w:rsidRDefault="00A90921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Subtyp</w:t>
            </w:r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C4A" w:rsidRPr="003E0A0D" w:rsidRDefault="00CE6C4A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Product size (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bp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C4A" w:rsidRPr="003E0A0D" w:rsidRDefault="00CE6C4A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Subtype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C4A" w:rsidRPr="003E0A0D" w:rsidRDefault="00CE6C4A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Product size (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bp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C4A" w:rsidRPr="003E0A0D" w:rsidRDefault="00CE6C4A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Subtype</w:t>
            </w:r>
          </w:p>
        </w:tc>
      </w:tr>
      <w:tr w:rsidR="000125E3" w:rsidRPr="003E0A0D" w:rsidTr="0056595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9104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1321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565958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KR002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1330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1139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KR003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1042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1230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565958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KR004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1180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565958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KR005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523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AF7A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="00E928CA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(CM)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1189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910420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="00AF7ADF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(NG)</w:t>
            </w:r>
          </w:p>
        </w:tc>
      </w:tr>
      <w:tr w:rsidR="000125E3" w:rsidRPr="003E0A0D" w:rsidTr="00565958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KR006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398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1113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1121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KR007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319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1090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KR008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1188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1227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KR009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521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E928CA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(US)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601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1245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KR010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495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1105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1266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KR011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565958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KR012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394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1213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1262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KR013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1258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565958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KR014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496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1109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1175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KR015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490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1085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565958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KR016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407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E928CA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(JP)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895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565958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KR017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536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E928CA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(JP)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768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910420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(JP)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1258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910420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(US)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KR018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407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1250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KR019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394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1214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565958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KR020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547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1165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565958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KR021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532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1293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KR022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1317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1214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KR023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534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1250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KR024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1330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1250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KR025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546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1258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KR026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1124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KR027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E928CA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(CN)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379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910420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B(US)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KR028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543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E928CA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KR029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547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E928CA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(JP)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1325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1259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KR030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952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1265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KR031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1317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9104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910420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(JP)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1026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KR032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1193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KR033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KR034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E928CA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(JP)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1319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1225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KR035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573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E928C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1275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KR036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573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E928CA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(US)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1280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910420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(US)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KR037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E928CA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(US)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1319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1268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KR038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1319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1273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KR039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577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1290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KR040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545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1318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KR041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577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1318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1274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KR042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KR043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1240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KR044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KR045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565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E928CA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AE(TH)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KR046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KR047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590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1344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KR048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1327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CE6C4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KR049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1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0125E3" w:rsidRPr="003E0A0D" w:rsidTr="00565958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KR050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E928CA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BC(CN)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BC</w:t>
            </w:r>
            <w:r w:rsidR="00910420"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(CN)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</w:tbl>
    <w:p w:rsidR="000125E3" w:rsidRPr="003E0A0D" w:rsidRDefault="000125E3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25E3" w:rsidRPr="003E0A0D" w:rsidRDefault="00910420" w:rsidP="00F2554D">
      <w:pPr>
        <w:pStyle w:val="xl65"/>
        <w:wordWrap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E0A0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gramEnd"/>
      <w:r w:rsidR="00C61634"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country code in parentheses represented the country of the best score sequence; </w:t>
      </w:r>
      <w:r w:rsidR="00831655"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CM, Cameroon, JP, Japan, US, USA, CN, China, TH, Thailand. Reminders have represented Korea. </w:t>
      </w:r>
      <w:r w:rsidR="00C61634"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BD6" w:rsidRPr="003E0A0D" w:rsidRDefault="00981BD6" w:rsidP="00F2554D">
      <w:pPr>
        <w:pStyle w:val="xl65"/>
        <w:wordWrap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33E7" w:rsidRPr="003E0A0D" w:rsidRDefault="000233E7" w:rsidP="000233E7">
      <w:pPr>
        <w:rPr>
          <w:rFonts w:ascii="Times New Roman" w:hAnsi="Times New Roman" w:cs="Times New Roman"/>
          <w:sz w:val="24"/>
          <w:szCs w:val="24"/>
        </w:rPr>
        <w:sectPr w:rsidR="000233E7" w:rsidRPr="003E0A0D" w:rsidSect="009C407D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:rsidR="007A434E" w:rsidRPr="003E0A0D" w:rsidRDefault="00797F77" w:rsidP="007A434E">
      <w:pPr>
        <w:tabs>
          <w:tab w:val="left" w:pos="2835"/>
          <w:tab w:val="left" w:pos="7605"/>
        </w:tabs>
        <w:spacing w:line="360" w:lineRule="auto"/>
        <w:rPr>
          <w:rFonts w:ascii="Times New Roman" w:eastAsia="굴림" w:hAnsi="Times New Roman" w:cs="Times New Roman"/>
          <w:color w:val="000000" w:themeColor="text1"/>
          <w:sz w:val="24"/>
          <w:szCs w:val="24"/>
        </w:rPr>
      </w:pP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Table S</w:t>
      </w:r>
      <w:r w:rsidR="00C56546"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7A434E"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7A434E" w:rsidRPr="003E0A0D">
        <w:rPr>
          <w:rFonts w:ascii="Times New Roman" w:hAnsi="Times New Roman" w:cs="Times New Roman"/>
          <w:bCs/>
          <w:iCs/>
          <w:color w:val="000000" w:themeColor="text1"/>
          <w:sz w:val="24"/>
          <w:szCs w:val="21"/>
        </w:rPr>
        <w:t>A clinical follow-up investigations</w:t>
      </w:r>
      <w:r w:rsidR="007A434E" w:rsidRPr="003E0A0D">
        <w:rPr>
          <w:rFonts w:ascii="Times New Roman" w:eastAsia="굴림" w:hAnsi="Times New Roman" w:cs="Times New Roman"/>
          <w:color w:val="000000" w:themeColor="text1"/>
          <w:sz w:val="24"/>
          <w:szCs w:val="24"/>
        </w:rPr>
        <w:t xml:space="preserve"> of 12 participants with near full length genome sequences</w:t>
      </w:r>
    </w:p>
    <w:tbl>
      <w:tblPr>
        <w:tblW w:w="1354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932"/>
        <w:gridCol w:w="1211"/>
        <w:gridCol w:w="1417"/>
        <w:gridCol w:w="1418"/>
        <w:gridCol w:w="992"/>
        <w:gridCol w:w="1134"/>
        <w:gridCol w:w="5356"/>
      </w:tblGrid>
      <w:tr w:rsidR="00CE6C4A" w:rsidRPr="003E0A0D" w:rsidTr="004A538F">
        <w:trPr>
          <w:trHeight w:val="276"/>
        </w:trPr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5D31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ID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CE6C4A" w:rsidRPr="003E0A0D" w:rsidRDefault="005D31CB" w:rsidP="005D31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Visit</w:t>
            </w:r>
            <w:r w:rsidR="007A434E"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  <w:p w:rsidR="007A434E" w:rsidRPr="003E0A0D" w:rsidRDefault="007A434E" w:rsidP="005D31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number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5D31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Follow up  (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yr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5D31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Last date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5D31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 xml:space="preserve">Viral 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load</w:t>
            </w: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5D31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CD4</w:t>
            </w: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5D31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CD8</w:t>
            </w: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5D31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 xml:space="preserve">Overall disease 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history</w:t>
            </w: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CE6C4A" w:rsidRPr="003E0A0D" w:rsidTr="004A538F">
        <w:trPr>
          <w:trHeight w:val="533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7A43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7A434E" w:rsidRPr="003E0A0D" w:rsidRDefault="007A434E" w:rsidP="007A43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7A43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7A43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7A43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7A43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7A43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vAlign w:val="center"/>
            <w:hideMark/>
          </w:tcPr>
          <w:p w:rsidR="007A434E" w:rsidRPr="003E0A0D" w:rsidRDefault="007A434E" w:rsidP="007A43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CE6C4A" w:rsidRPr="003E0A0D" w:rsidTr="004A538F">
        <w:trPr>
          <w:trHeight w:val="330"/>
        </w:trPr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KR001</w:t>
            </w:r>
          </w:p>
        </w:tc>
        <w:tc>
          <w:tcPr>
            <w:tcW w:w="93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22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20171120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 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896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926</w:t>
            </w:r>
          </w:p>
        </w:tc>
        <w:tc>
          <w:tcPr>
            <w:tcW w:w="5356" w:type="dxa"/>
            <w:tcBorders>
              <w:top w:val="nil"/>
              <w:left w:val="nil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7A434E" w:rsidRPr="003E0A0D" w:rsidTr="004A538F">
        <w:trPr>
          <w:trHeight w:val="330"/>
        </w:trPr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KR002</w:t>
            </w:r>
          </w:p>
        </w:tc>
        <w:tc>
          <w:tcPr>
            <w:tcW w:w="932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0.5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20070425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706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133</w:t>
            </w:r>
          </w:p>
        </w:tc>
        <w:tc>
          <w:tcPr>
            <w:tcW w:w="5356" w:type="dxa"/>
            <w:tcBorders>
              <w:top w:val="nil"/>
              <w:left w:val="nil"/>
            </w:tcBorders>
            <w:shd w:val="clear" w:color="auto" w:fill="F2F2F2" w:themeFill="background1" w:themeFillShade="F2"/>
            <w:noWrap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Tuberculosis</w:t>
            </w:r>
          </w:p>
        </w:tc>
      </w:tr>
      <w:tr w:rsidR="007A434E" w:rsidRPr="003E0A0D" w:rsidTr="004A538F">
        <w:trPr>
          <w:trHeight w:val="630"/>
        </w:trPr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auto" w:fill="auto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KR004</w:t>
            </w:r>
          </w:p>
        </w:tc>
        <w:tc>
          <w:tcPr>
            <w:tcW w:w="9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23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20180309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 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458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433</w:t>
            </w:r>
          </w:p>
        </w:tc>
        <w:tc>
          <w:tcPr>
            <w:tcW w:w="5356" w:type="dxa"/>
            <w:tcBorders>
              <w:top w:val="nil"/>
              <w:left w:val="nil"/>
            </w:tcBorders>
            <w:shd w:val="clear" w:color="auto" w:fill="auto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Hepatitis C, Syphilis, Herpes simplex, Peripheral neuropathy, Oropharynx candidiasis</w:t>
            </w:r>
          </w:p>
        </w:tc>
      </w:tr>
      <w:tr w:rsidR="00CE6C4A" w:rsidRPr="003E0A0D" w:rsidTr="004A538F">
        <w:trPr>
          <w:trHeight w:val="330"/>
        </w:trPr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KR005</w:t>
            </w:r>
          </w:p>
        </w:tc>
        <w:tc>
          <w:tcPr>
            <w:tcW w:w="932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20090513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27,204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352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="004A538F"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,</w:t>
            </w: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159</w:t>
            </w:r>
          </w:p>
        </w:tc>
        <w:tc>
          <w:tcPr>
            <w:tcW w:w="5356" w:type="dxa"/>
            <w:tcBorders>
              <w:top w:val="nil"/>
              <w:left w:val="nil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Tuberculosis,</w:t>
            </w:r>
          </w:p>
        </w:tc>
      </w:tr>
      <w:tr w:rsidR="00CE6C4A" w:rsidRPr="003E0A0D" w:rsidTr="004A538F">
        <w:trPr>
          <w:trHeight w:val="330"/>
        </w:trPr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KR006</w:t>
            </w:r>
          </w:p>
        </w:tc>
        <w:tc>
          <w:tcPr>
            <w:tcW w:w="93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0.5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20070306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115,000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531</w:t>
            </w:r>
          </w:p>
        </w:tc>
        <w:tc>
          <w:tcPr>
            <w:tcW w:w="5356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Syphilis</w:t>
            </w:r>
          </w:p>
        </w:tc>
      </w:tr>
      <w:tr w:rsidR="00CE6C4A" w:rsidRPr="003E0A0D" w:rsidTr="004A538F">
        <w:trPr>
          <w:trHeight w:val="330"/>
        </w:trPr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KR012</w:t>
            </w:r>
          </w:p>
        </w:tc>
        <w:tc>
          <w:tcPr>
            <w:tcW w:w="932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22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20180115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 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776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760</w:t>
            </w:r>
          </w:p>
        </w:tc>
        <w:tc>
          <w:tcPr>
            <w:tcW w:w="5356" w:type="dxa"/>
            <w:tcBorders>
              <w:top w:val="nil"/>
              <w:left w:val="nil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Oropharynx candidiasis</w:t>
            </w:r>
          </w:p>
        </w:tc>
      </w:tr>
      <w:tr w:rsidR="00CE6C4A" w:rsidRPr="003E0A0D" w:rsidTr="004A538F">
        <w:trPr>
          <w:trHeight w:val="330"/>
        </w:trPr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KR014</w:t>
            </w:r>
          </w:p>
        </w:tc>
        <w:tc>
          <w:tcPr>
            <w:tcW w:w="93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21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20170922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 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478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478</w:t>
            </w:r>
          </w:p>
        </w:tc>
        <w:tc>
          <w:tcPr>
            <w:tcW w:w="5356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Syphilis</w:t>
            </w:r>
          </w:p>
        </w:tc>
      </w:tr>
      <w:tr w:rsidR="00CE6C4A" w:rsidRPr="003E0A0D" w:rsidTr="004A538F">
        <w:trPr>
          <w:trHeight w:val="330"/>
        </w:trPr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KR016</w:t>
            </w:r>
          </w:p>
        </w:tc>
        <w:tc>
          <w:tcPr>
            <w:tcW w:w="932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21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20180330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 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569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738</w:t>
            </w:r>
          </w:p>
        </w:tc>
        <w:tc>
          <w:tcPr>
            <w:tcW w:w="5356" w:type="dxa"/>
            <w:tcBorders>
              <w:top w:val="nil"/>
              <w:left w:val="nil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Tuberculosis, Syphilis, 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Pneumocystosis</w:t>
            </w:r>
            <w:proofErr w:type="spellEnd"/>
          </w:p>
        </w:tc>
      </w:tr>
      <w:tr w:rsidR="00CE6C4A" w:rsidRPr="003E0A0D" w:rsidTr="004A538F">
        <w:trPr>
          <w:trHeight w:val="330"/>
        </w:trPr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KR017</w:t>
            </w:r>
          </w:p>
        </w:tc>
        <w:tc>
          <w:tcPr>
            <w:tcW w:w="93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20170703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 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893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687</w:t>
            </w:r>
          </w:p>
        </w:tc>
        <w:tc>
          <w:tcPr>
            <w:tcW w:w="5356" w:type="dxa"/>
            <w:tcBorders>
              <w:top w:val="nil"/>
              <w:left w:val="nil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Dyslipidemia, CMV, Tuberculosis</w:t>
            </w:r>
          </w:p>
        </w:tc>
      </w:tr>
      <w:tr w:rsidR="00CE6C4A" w:rsidRPr="003E0A0D" w:rsidTr="004A538F">
        <w:trPr>
          <w:trHeight w:val="630"/>
        </w:trPr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KR020</w:t>
            </w:r>
          </w:p>
        </w:tc>
        <w:tc>
          <w:tcPr>
            <w:tcW w:w="932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20150119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 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="004A538F"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,</w:t>
            </w: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076</w:t>
            </w:r>
          </w:p>
        </w:tc>
        <w:tc>
          <w:tcPr>
            <w:tcW w:w="5356" w:type="dxa"/>
            <w:tcBorders>
              <w:top w:val="nil"/>
              <w:left w:val="nil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Oropharynx candidiasis, Syphilis, Tuberculosis, 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Pneumocystosis</w:t>
            </w:r>
            <w:proofErr w:type="spellEnd"/>
          </w:p>
        </w:tc>
      </w:tr>
      <w:tr w:rsidR="00CE6C4A" w:rsidRPr="003E0A0D" w:rsidTr="004A538F">
        <w:trPr>
          <w:trHeight w:val="330"/>
        </w:trPr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KR021</w:t>
            </w:r>
          </w:p>
        </w:tc>
        <w:tc>
          <w:tcPr>
            <w:tcW w:w="93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20170802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 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594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893</w:t>
            </w:r>
          </w:p>
        </w:tc>
        <w:tc>
          <w:tcPr>
            <w:tcW w:w="5356" w:type="dxa"/>
            <w:tcBorders>
              <w:top w:val="nil"/>
              <w:left w:val="nil"/>
            </w:tcBorders>
            <w:shd w:val="clear" w:color="000000" w:fill="FFFFFF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Condyloma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accuminatum</w:t>
            </w:r>
            <w:proofErr w:type="spellEnd"/>
          </w:p>
        </w:tc>
      </w:tr>
      <w:tr w:rsidR="00CE6C4A" w:rsidRPr="003E0A0D" w:rsidTr="004A538F">
        <w:trPr>
          <w:trHeight w:val="330"/>
        </w:trPr>
        <w:tc>
          <w:tcPr>
            <w:tcW w:w="108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KR050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20180410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4A5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4A538F" w:rsidP="00CE6C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7A434E"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863</w:t>
            </w:r>
          </w:p>
        </w:tc>
        <w:tc>
          <w:tcPr>
            <w:tcW w:w="5356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7A434E" w:rsidRPr="003E0A0D" w:rsidRDefault="007A434E" w:rsidP="00CE6C4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Condyloma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accuminatum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4"/>
                <w:szCs w:val="24"/>
              </w:rPr>
              <w:t>, Syphilis</w:t>
            </w:r>
          </w:p>
        </w:tc>
      </w:tr>
    </w:tbl>
    <w:p w:rsidR="00C56546" w:rsidRPr="003E0A0D" w:rsidRDefault="00A90921" w:rsidP="007A434E">
      <w:pPr>
        <w:tabs>
          <w:tab w:val="left" w:pos="2835"/>
          <w:tab w:val="left" w:pos="7605"/>
        </w:tabs>
        <w:spacing w:line="480" w:lineRule="auto"/>
        <w:rPr>
          <w:color w:val="FF0000"/>
          <w:szCs w:val="20"/>
        </w:rPr>
      </w:pPr>
      <w:proofErr w:type="spellStart"/>
      <w:proofErr w:type="gramStart"/>
      <w:r w:rsidRPr="003E0A0D">
        <w:rPr>
          <w:rFonts w:ascii="Times New Roman" w:hAnsi="Times New Roman" w:cs="Times New Roman"/>
          <w:color w:val="000000" w:themeColor="text1"/>
          <w:szCs w:val="20"/>
          <w:vertAlign w:val="superscript"/>
        </w:rPr>
        <w:t>a</w:t>
      </w:r>
      <w:r w:rsidRPr="003E0A0D">
        <w:rPr>
          <w:rFonts w:ascii="Times New Roman" w:hAnsi="Times New Roman" w:cs="Times New Roman"/>
          <w:color w:val="000000" w:themeColor="text1"/>
          <w:szCs w:val="20"/>
        </w:rPr>
        <w:t>Viral</w:t>
      </w:r>
      <w:proofErr w:type="spellEnd"/>
      <w:proofErr w:type="gramEnd"/>
      <w:r w:rsidRPr="003E0A0D">
        <w:rPr>
          <w:rFonts w:ascii="Times New Roman" w:hAnsi="Times New Roman" w:cs="Times New Roman"/>
          <w:color w:val="000000" w:themeColor="text1"/>
          <w:szCs w:val="20"/>
        </w:rPr>
        <w:t xml:space="preserve"> load was measured in copies/ml. </w:t>
      </w:r>
      <w:r w:rsidR="007A434E" w:rsidRPr="003E0A0D">
        <w:rPr>
          <w:rFonts w:ascii="Times New Roman" w:hAnsi="Times New Roman" w:cs="Times New Roman"/>
          <w:color w:val="000000" w:themeColor="text1"/>
          <w:szCs w:val="20"/>
        </w:rPr>
        <w:t>CD4</w:t>
      </w:r>
      <w:r w:rsidR="009467D3" w:rsidRPr="003E0A0D">
        <w:rPr>
          <w:rFonts w:ascii="Times New Roman" w:hAnsi="Times New Roman" w:cs="Times New Roman" w:hint="eastAsia"/>
          <w:color w:val="000000" w:themeColor="text1"/>
          <w:szCs w:val="20"/>
        </w:rPr>
        <w:t>+</w:t>
      </w:r>
      <w:r w:rsidR="007A434E" w:rsidRPr="003E0A0D">
        <w:rPr>
          <w:rFonts w:ascii="Times New Roman" w:hAnsi="Times New Roman" w:cs="Times New Roman"/>
          <w:color w:val="000000" w:themeColor="text1"/>
          <w:szCs w:val="20"/>
        </w:rPr>
        <w:t xml:space="preserve"> T cell count</w:t>
      </w:r>
      <w:r w:rsidR="009467D3" w:rsidRPr="003E0A0D">
        <w:rPr>
          <w:rFonts w:ascii="Times New Roman" w:hAnsi="Times New Roman" w:cs="Times New Roman" w:hint="eastAsia"/>
          <w:color w:val="000000" w:themeColor="text1"/>
          <w:szCs w:val="20"/>
        </w:rPr>
        <w:t xml:space="preserve"> and CD8+ T cell </w:t>
      </w:r>
      <w:r w:rsidR="00EA5FE8" w:rsidRPr="003E0A0D">
        <w:rPr>
          <w:rFonts w:ascii="Times New Roman" w:hAnsi="Times New Roman" w:cs="Times New Roman"/>
          <w:color w:val="000000" w:themeColor="text1"/>
          <w:szCs w:val="20"/>
        </w:rPr>
        <w:t xml:space="preserve">were </w:t>
      </w:r>
      <w:r w:rsidRPr="003E0A0D">
        <w:rPr>
          <w:rFonts w:ascii="Times New Roman" w:hAnsi="Times New Roman" w:cs="Times New Roman"/>
          <w:color w:val="000000" w:themeColor="text1"/>
          <w:szCs w:val="20"/>
        </w:rPr>
        <w:t>measured in cells/mm</w:t>
      </w:r>
      <w:r w:rsidRPr="003E0A0D">
        <w:rPr>
          <w:rFonts w:ascii="Times New Roman" w:hAnsi="Times New Roman" w:cs="Times New Roman"/>
          <w:color w:val="000000" w:themeColor="text1"/>
          <w:szCs w:val="20"/>
          <w:vertAlign w:val="superscript"/>
        </w:rPr>
        <w:t>3</w:t>
      </w:r>
      <w:r w:rsidRPr="003E0A0D">
        <w:rPr>
          <w:rFonts w:ascii="Times New Roman" w:hAnsi="Times New Roman" w:cs="Times New Roman"/>
          <w:color w:val="000000" w:themeColor="text1"/>
          <w:szCs w:val="20"/>
        </w:rPr>
        <w:t>.</w:t>
      </w:r>
      <w:r w:rsidR="00EA5FE8" w:rsidRPr="003E0A0D">
        <w:rPr>
          <w:rFonts w:ascii="Times New Roman" w:hAnsi="Times New Roman" w:cs="Times New Roman"/>
          <w:color w:val="000000" w:themeColor="text1"/>
          <w:szCs w:val="20"/>
        </w:rPr>
        <w:t xml:space="preserve"> They </w:t>
      </w:r>
      <w:r w:rsidR="007A434E" w:rsidRPr="003E0A0D">
        <w:rPr>
          <w:rFonts w:ascii="Times New Roman" w:hAnsi="Times New Roman" w:cs="Times New Roman"/>
          <w:color w:val="000000" w:themeColor="text1"/>
          <w:szCs w:val="20"/>
        </w:rPr>
        <w:t>were recorded at last visit</w:t>
      </w:r>
      <w:r w:rsidR="00EA5FE8" w:rsidRPr="003E0A0D">
        <w:rPr>
          <w:rFonts w:ascii="Times New Roman" w:hAnsi="Times New Roman" w:cs="Times New Roman"/>
          <w:color w:val="000000" w:themeColor="text1"/>
          <w:szCs w:val="20"/>
        </w:rPr>
        <w:t xml:space="preserve">. </w:t>
      </w:r>
      <w:r w:rsidR="007A434E" w:rsidRPr="003E0A0D">
        <w:rPr>
          <w:rFonts w:ascii="Times New Roman" w:hAnsi="Times New Roman" w:cs="Times New Roman"/>
          <w:color w:val="FF0000"/>
          <w:szCs w:val="20"/>
        </w:rPr>
        <w:t xml:space="preserve"> </w:t>
      </w:r>
    </w:p>
    <w:p w:rsidR="00061A27" w:rsidRPr="003E0A0D" w:rsidRDefault="007A434E" w:rsidP="00981BD6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sz w:val="24"/>
          <w:szCs w:val="24"/>
        </w:rPr>
        <w:sectPr w:rsidR="00061A27" w:rsidRPr="003E0A0D" w:rsidSect="009C407D">
          <w:headerReference w:type="default" r:id="rId11"/>
          <w:footerReference w:type="default" r:id="rId12"/>
          <w:pgSz w:w="16838" w:h="11906" w:orient="landscape"/>
          <w:pgMar w:top="1440" w:right="1701" w:bottom="1440" w:left="1440" w:header="851" w:footer="992" w:gutter="0"/>
          <w:lnNumType w:countBy="1" w:restart="continuous"/>
          <w:cols w:space="425"/>
          <w:docGrid w:linePitch="360"/>
        </w:sectPr>
      </w:pPr>
      <w:proofErr w:type="gramStart"/>
      <w:r w:rsidRPr="003E0A0D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3E0A0D">
        <w:rPr>
          <w:rFonts w:ascii="Times New Roman" w:hAnsi="Times New Roman" w:cs="Times New Roman"/>
          <w:sz w:val="24"/>
          <w:szCs w:val="24"/>
        </w:rPr>
        <w:t xml:space="preserve"> History of diseases diagnosed during follow up duration; </w:t>
      </w:r>
      <w:r w:rsidR="00C56546" w:rsidRPr="003E0A0D">
        <w:rPr>
          <w:rFonts w:ascii="Times New Roman" w:hAnsi="Times New Roman" w:cs="Times New Roman"/>
          <w:sz w:val="24"/>
          <w:szCs w:val="24"/>
        </w:rPr>
        <w:t>ND, No Data</w:t>
      </w:r>
      <w:r w:rsidR="007C01B0" w:rsidRPr="003E0A0D">
        <w:rPr>
          <w:rFonts w:ascii="Times New Roman" w:hAnsi="Times New Roman" w:cs="Times New Roman"/>
          <w:sz w:val="24"/>
          <w:szCs w:val="24"/>
        </w:rPr>
        <w:t>, Observation with multiple responses.</w:t>
      </w:r>
    </w:p>
    <w:p w:rsidR="00061A27" w:rsidRPr="003E0A0D" w:rsidRDefault="00061A27" w:rsidP="00061A27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Table S4. 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>Primers used in this study.</w:t>
      </w:r>
    </w:p>
    <w:tbl>
      <w:tblPr>
        <w:tblStyle w:val="a6"/>
        <w:tblpPr w:leftFromText="142" w:rightFromText="142" w:vertAnchor="page" w:horzAnchor="margin" w:tblpY="2281"/>
        <w:tblW w:w="512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66"/>
        <w:gridCol w:w="5180"/>
        <w:gridCol w:w="1276"/>
        <w:gridCol w:w="1035"/>
      </w:tblGrid>
      <w:tr w:rsidR="00061A27" w:rsidRPr="003E0A0D" w:rsidTr="00CE3536">
        <w:trPr>
          <w:trHeight w:val="561"/>
        </w:trPr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 xml:space="preserve">Set and </w:t>
            </w:r>
          </w:p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27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1A27" w:rsidRPr="003E0A0D" w:rsidRDefault="00061A27" w:rsidP="00AE5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Sequence (5</w:t>
            </w: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′ </w:t>
            </w: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′ </w:t>
            </w: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 xml:space="preserve">Positions </w:t>
            </w:r>
          </w:p>
          <w:p w:rsidR="00061A27" w:rsidRPr="003E0A0D" w:rsidRDefault="00061A27" w:rsidP="00CE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proofErr w:type="spellEnd"/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Product size(</w:t>
            </w:r>
            <w:proofErr w:type="spellStart"/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  <w:proofErr w:type="spellEnd"/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1A27" w:rsidRPr="003E0A0D" w:rsidTr="00CE3536">
        <w:tc>
          <w:tcPr>
            <w:tcW w:w="95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b/>
                <w:sz w:val="24"/>
                <w:szCs w:val="24"/>
              </w:rPr>
              <w:t>F1 fragment</w:t>
            </w:r>
          </w:p>
        </w:tc>
        <w:tc>
          <w:tcPr>
            <w:tcW w:w="2798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27" w:rsidRPr="003E0A0D" w:rsidTr="00CE3536">
        <w:trPr>
          <w:trHeight w:val="322"/>
        </w:trPr>
        <w:tc>
          <w:tcPr>
            <w:tcW w:w="954" w:type="pct"/>
            <w:tcBorders>
              <w:top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First PCR</w:t>
            </w:r>
          </w:p>
        </w:tc>
        <w:tc>
          <w:tcPr>
            <w:tcW w:w="2798" w:type="pct"/>
            <w:tcBorders>
              <w:top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</w:tcBorders>
            <w:shd w:val="clear" w:color="auto" w:fill="FFFFFF" w:themeFill="background1"/>
          </w:tcPr>
          <w:p w:rsidR="00061A27" w:rsidRPr="003E0A0D" w:rsidRDefault="009D5DE6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 w:hint="eastAsia"/>
                <w:sz w:val="24"/>
                <w:szCs w:val="24"/>
              </w:rPr>
              <w:t>5,670</w:t>
            </w:r>
          </w:p>
        </w:tc>
      </w:tr>
      <w:tr w:rsidR="00061A27" w:rsidRPr="003E0A0D" w:rsidTr="00CE3536">
        <w:tc>
          <w:tcPr>
            <w:tcW w:w="954" w:type="pct"/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682F</w:t>
            </w:r>
          </w:p>
        </w:tc>
        <w:tc>
          <w:tcPr>
            <w:tcW w:w="2798" w:type="pct"/>
            <w:shd w:val="clear" w:color="auto" w:fill="FFFFFF" w:themeFill="background1"/>
          </w:tcPr>
          <w:p w:rsidR="00061A27" w:rsidRPr="003E0A0D" w:rsidRDefault="00061A27" w:rsidP="00AE5DE4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TCT CTC GAC GCA GGA CTC GGC TTG CTG</w:t>
            </w:r>
          </w:p>
        </w:tc>
        <w:tc>
          <w:tcPr>
            <w:tcW w:w="689" w:type="pct"/>
            <w:shd w:val="clear" w:color="auto" w:fill="FFFFFF" w:themeFill="background1"/>
          </w:tcPr>
          <w:p w:rsidR="00061A27" w:rsidRPr="003E0A0D" w:rsidRDefault="00061A27" w:rsidP="00AE5DE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682-708</w:t>
            </w:r>
          </w:p>
        </w:tc>
        <w:tc>
          <w:tcPr>
            <w:tcW w:w="559" w:type="pct"/>
            <w:shd w:val="clear" w:color="auto" w:fill="FFFFFF" w:themeFill="background1"/>
          </w:tcPr>
          <w:p w:rsidR="00061A27" w:rsidRPr="003E0A0D" w:rsidRDefault="00061A27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27" w:rsidRPr="003E0A0D" w:rsidTr="00CE3536">
        <w:tc>
          <w:tcPr>
            <w:tcW w:w="954" w:type="pct"/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6352R</w:t>
            </w:r>
          </w:p>
        </w:tc>
        <w:tc>
          <w:tcPr>
            <w:tcW w:w="2798" w:type="pct"/>
            <w:shd w:val="clear" w:color="auto" w:fill="FFFFFF" w:themeFill="background1"/>
          </w:tcPr>
          <w:p w:rsidR="00061A27" w:rsidRPr="003E0A0D" w:rsidRDefault="00061A27" w:rsidP="00AE5DE4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GGT ACC CCA TAA TAG ACT GTR ACC CAC AA</w:t>
            </w:r>
          </w:p>
        </w:tc>
        <w:tc>
          <w:tcPr>
            <w:tcW w:w="689" w:type="pct"/>
            <w:shd w:val="clear" w:color="auto" w:fill="FFFFFF" w:themeFill="background1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6352-6323</w:t>
            </w:r>
          </w:p>
        </w:tc>
        <w:tc>
          <w:tcPr>
            <w:tcW w:w="559" w:type="pct"/>
            <w:shd w:val="clear" w:color="auto" w:fill="FFFFFF" w:themeFill="background1"/>
          </w:tcPr>
          <w:p w:rsidR="00061A27" w:rsidRPr="003E0A0D" w:rsidRDefault="00061A27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27" w:rsidRPr="003E0A0D" w:rsidTr="00CE3536">
        <w:trPr>
          <w:trHeight w:val="395"/>
        </w:trPr>
        <w:tc>
          <w:tcPr>
            <w:tcW w:w="954" w:type="pct"/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Second PCR</w:t>
            </w:r>
          </w:p>
        </w:tc>
        <w:tc>
          <w:tcPr>
            <w:tcW w:w="2798" w:type="pct"/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FFFFFF" w:themeFill="background1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FFFFFF" w:themeFill="background1"/>
          </w:tcPr>
          <w:p w:rsidR="00061A27" w:rsidRPr="003E0A0D" w:rsidRDefault="009D5DE6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 w:hint="eastAsia"/>
                <w:sz w:val="24"/>
                <w:szCs w:val="24"/>
              </w:rPr>
              <w:t>5,455</w:t>
            </w:r>
          </w:p>
        </w:tc>
      </w:tr>
      <w:tr w:rsidR="00061A27" w:rsidRPr="003E0A0D" w:rsidTr="00CE3536">
        <w:tc>
          <w:tcPr>
            <w:tcW w:w="954" w:type="pct"/>
            <w:tcBorders>
              <w:bottom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[PB-</w:t>
            </w:r>
            <w:proofErr w:type="spellStart"/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3E0A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] 776F</w:t>
            </w:r>
          </w:p>
        </w:tc>
        <w:tc>
          <w:tcPr>
            <w:tcW w:w="2798" w:type="pct"/>
            <w:tcBorders>
              <w:bottom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CTA GAA GGA GAG AGA GAT GGG TGC GAG</w:t>
            </w:r>
          </w:p>
        </w:tc>
        <w:tc>
          <w:tcPr>
            <w:tcW w:w="689" w:type="pct"/>
            <w:tcBorders>
              <w:bottom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776-800</w:t>
            </w:r>
          </w:p>
        </w:tc>
        <w:tc>
          <w:tcPr>
            <w:tcW w:w="559" w:type="pct"/>
            <w:tcBorders>
              <w:bottom w:val="nil"/>
            </w:tcBorders>
            <w:shd w:val="clear" w:color="auto" w:fill="FFFFFF" w:themeFill="background1"/>
          </w:tcPr>
          <w:p w:rsidR="00061A27" w:rsidRPr="003E0A0D" w:rsidRDefault="00061A27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27" w:rsidRPr="003E0A0D" w:rsidTr="00CE3536">
        <w:tc>
          <w:tcPr>
            <w:tcW w:w="95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[PB-BC] 6231R</w:t>
            </w:r>
          </w:p>
        </w:tc>
        <w:tc>
          <w:tcPr>
            <w:tcW w:w="279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CTC TCA TTG CCA CTG TCT 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TCT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GCT C</w:t>
            </w:r>
          </w:p>
        </w:tc>
        <w:tc>
          <w:tcPr>
            <w:tcW w:w="68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6231-6207</w:t>
            </w: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061A27" w:rsidRPr="003E0A0D" w:rsidRDefault="00061A27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27" w:rsidRPr="003E0A0D" w:rsidTr="00CE3536">
        <w:tc>
          <w:tcPr>
            <w:tcW w:w="95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b/>
                <w:sz w:val="24"/>
                <w:szCs w:val="24"/>
              </w:rPr>
              <w:t>F2 fragment</w:t>
            </w:r>
          </w:p>
        </w:tc>
        <w:tc>
          <w:tcPr>
            <w:tcW w:w="2798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061A27" w:rsidRPr="003E0A0D" w:rsidRDefault="00061A27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27" w:rsidRPr="003E0A0D" w:rsidTr="00CE3536">
        <w:trPr>
          <w:trHeight w:val="343"/>
        </w:trPr>
        <w:tc>
          <w:tcPr>
            <w:tcW w:w="954" w:type="pct"/>
            <w:tcBorders>
              <w:top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First PCR</w:t>
            </w:r>
          </w:p>
        </w:tc>
        <w:tc>
          <w:tcPr>
            <w:tcW w:w="2798" w:type="pct"/>
            <w:tcBorders>
              <w:top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</w:tcBorders>
            <w:shd w:val="clear" w:color="auto" w:fill="FFFFFF" w:themeFill="background1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</w:tcBorders>
            <w:shd w:val="clear" w:color="auto" w:fill="FFFFFF" w:themeFill="background1"/>
          </w:tcPr>
          <w:p w:rsidR="00061A27" w:rsidRPr="003E0A0D" w:rsidRDefault="009D5DE6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 w:hint="eastAsia"/>
                <w:sz w:val="24"/>
                <w:szCs w:val="24"/>
              </w:rPr>
              <w:t>4,005</w:t>
            </w:r>
          </w:p>
        </w:tc>
      </w:tr>
      <w:tr w:rsidR="00061A27" w:rsidRPr="003E0A0D" w:rsidTr="00CE3536">
        <w:tc>
          <w:tcPr>
            <w:tcW w:w="954" w:type="pct"/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5550F</w:t>
            </w:r>
          </w:p>
        </w:tc>
        <w:tc>
          <w:tcPr>
            <w:tcW w:w="2798" w:type="pct"/>
            <w:shd w:val="clear" w:color="auto" w:fill="FFFFFF" w:themeFill="background1"/>
          </w:tcPr>
          <w:p w:rsidR="00061A27" w:rsidRPr="003E0A0D" w:rsidRDefault="00061A27" w:rsidP="00AE5DE4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AGA RGA YAG ATG GAA CAA GCC CCA G</w:t>
            </w:r>
          </w:p>
        </w:tc>
        <w:tc>
          <w:tcPr>
            <w:tcW w:w="689" w:type="pct"/>
            <w:shd w:val="clear" w:color="auto" w:fill="FFFFFF" w:themeFill="background1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5550-5575</w:t>
            </w:r>
          </w:p>
        </w:tc>
        <w:tc>
          <w:tcPr>
            <w:tcW w:w="559" w:type="pct"/>
            <w:shd w:val="clear" w:color="auto" w:fill="FFFFFF" w:themeFill="background1"/>
          </w:tcPr>
          <w:p w:rsidR="00061A27" w:rsidRPr="003E0A0D" w:rsidRDefault="00061A27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27" w:rsidRPr="003E0A0D" w:rsidTr="00CE3536">
        <w:tc>
          <w:tcPr>
            <w:tcW w:w="954" w:type="pct"/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9555R</w:t>
            </w:r>
          </w:p>
        </w:tc>
        <w:tc>
          <w:tcPr>
            <w:tcW w:w="2798" w:type="pct"/>
            <w:shd w:val="clear" w:color="auto" w:fill="FFFFFF" w:themeFill="background1"/>
          </w:tcPr>
          <w:p w:rsidR="00061A27" w:rsidRPr="003E0A0D" w:rsidRDefault="00061A27" w:rsidP="009D5DE6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TCT ACC TAG AGA GAC CCA GTA CA</w:t>
            </w:r>
          </w:p>
        </w:tc>
        <w:tc>
          <w:tcPr>
            <w:tcW w:w="689" w:type="pct"/>
            <w:shd w:val="clear" w:color="auto" w:fill="FFFFFF" w:themeFill="background1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9555-9532</w:t>
            </w:r>
          </w:p>
        </w:tc>
        <w:tc>
          <w:tcPr>
            <w:tcW w:w="559" w:type="pct"/>
            <w:shd w:val="clear" w:color="auto" w:fill="FFFFFF" w:themeFill="background1"/>
          </w:tcPr>
          <w:p w:rsidR="00061A27" w:rsidRPr="003E0A0D" w:rsidRDefault="00061A27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27" w:rsidRPr="003E0A0D" w:rsidTr="00CE3536">
        <w:trPr>
          <w:trHeight w:val="291"/>
        </w:trPr>
        <w:tc>
          <w:tcPr>
            <w:tcW w:w="954" w:type="pct"/>
            <w:shd w:val="clear" w:color="auto" w:fill="FFFFFF" w:themeFill="background1"/>
          </w:tcPr>
          <w:p w:rsidR="00CE3536" w:rsidRPr="003E0A0D" w:rsidRDefault="00CE3536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Second PCR</w:t>
            </w:r>
          </w:p>
        </w:tc>
        <w:tc>
          <w:tcPr>
            <w:tcW w:w="2798" w:type="pct"/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FFFFFF" w:themeFill="background1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FFFFFF" w:themeFill="background1"/>
          </w:tcPr>
          <w:p w:rsidR="00061A27" w:rsidRPr="003E0A0D" w:rsidRDefault="009D5DE6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 w:hint="eastAsia"/>
                <w:sz w:val="24"/>
                <w:szCs w:val="24"/>
              </w:rPr>
              <w:t>3,694</w:t>
            </w:r>
          </w:p>
        </w:tc>
      </w:tr>
      <w:tr w:rsidR="00061A27" w:rsidRPr="003E0A0D" w:rsidTr="00CE3536">
        <w:tc>
          <w:tcPr>
            <w:tcW w:w="954" w:type="pct"/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[PB-BC] 5861F</w:t>
            </w:r>
          </w:p>
        </w:tc>
        <w:tc>
          <w:tcPr>
            <w:tcW w:w="2798" w:type="pct"/>
            <w:shd w:val="clear" w:color="auto" w:fill="FFFFFF" w:themeFill="background1"/>
          </w:tcPr>
          <w:p w:rsidR="00061A27" w:rsidRPr="003E0A0D" w:rsidRDefault="00061A27" w:rsidP="00AE5DE4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TGG AAG CAT CCR GGA AGT CAG CCT</w:t>
            </w:r>
          </w:p>
        </w:tc>
        <w:tc>
          <w:tcPr>
            <w:tcW w:w="689" w:type="pct"/>
            <w:shd w:val="clear" w:color="auto" w:fill="FFFFFF" w:themeFill="background1"/>
          </w:tcPr>
          <w:p w:rsidR="00061A27" w:rsidRPr="003E0A0D" w:rsidRDefault="00061A27" w:rsidP="00AE5DE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5861-5884</w:t>
            </w:r>
          </w:p>
        </w:tc>
        <w:tc>
          <w:tcPr>
            <w:tcW w:w="559" w:type="pct"/>
            <w:shd w:val="clear" w:color="auto" w:fill="FFFFFF" w:themeFill="background1"/>
          </w:tcPr>
          <w:p w:rsidR="00061A27" w:rsidRPr="003E0A0D" w:rsidRDefault="00061A27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27" w:rsidRPr="003E0A0D" w:rsidTr="00CE3536">
        <w:trPr>
          <w:trHeight w:val="391"/>
        </w:trPr>
        <w:tc>
          <w:tcPr>
            <w:tcW w:w="954" w:type="pct"/>
            <w:shd w:val="clear" w:color="auto" w:fill="FFFFFF" w:themeFill="background1"/>
          </w:tcPr>
          <w:p w:rsidR="00061A27" w:rsidRPr="003E0A0D" w:rsidRDefault="00061A27" w:rsidP="00AE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[PB-BC] 9555R</w:t>
            </w:r>
          </w:p>
        </w:tc>
        <w:tc>
          <w:tcPr>
            <w:tcW w:w="2798" w:type="pct"/>
            <w:shd w:val="clear" w:color="auto" w:fill="FFFFFF" w:themeFill="background1"/>
          </w:tcPr>
          <w:p w:rsidR="00061A27" w:rsidRPr="003E0A0D" w:rsidRDefault="00061A27" w:rsidP="00AE5DE4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TCT ACC TAG AGA GAC CCA GTA CA</w:t>
            </w:r>
          </w:p>
        </w:tc>
        <w:tc>
          <w:tcPr>
            <w:tcW w:w="689" w:type="pct"/>
            <w:shd w:val="clear" w:color="auto" w:fill="FFFFFF" w:themeFill="background1"/>
          </w:tcPr>
          <w:p w:rsidR="00061A27" w:rsidRPr="003E0A0D" w:rsidRDefault="00061A27" w:rsidP="00AE5D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0A0D">
              <w:rPr>
                <w:rFonts w:ascii="Times New Roman" w:hAnsi="Times New Roman" w:cs="Times New Roman"/>
                <w:sz w:val="24"/>
                <w:szCs w:val="24"/>
              </w:rPr>
              <w:t>9555-9532</w:t>
            </w:r>
          </w:p>
        </w:tc>
        <w:tc>
          <w:tcPr>
            <w:tcW w:w="559" w:type="pct"/>
            <w:shd w:val="clear" w:color="auto" w:fill="FFFFFF" w:themeFill="background1"/>
          </w:tcPr>
          <w:p w:rsidR="00061A27" w:rsidRPr="003E0A0D" w:rsidRDefault="00061A27" w:rsidP="009D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A27" w:rsidRPr="003E0A0D" w:rsidRDefault="00061A27" w:rsidP="00061A27">
      <w:pPr>
        <w:spacing w:line="360" w:lineRule="auto"/>
        <w:rPr>
          <w:rFonts w:ascii="Times New Roman" w:hAnsi="Times New Roman" w:cs="Times New Roman"/>
          <w:b/>
          <w:sz w:val="32"/>
        </w:rPr>
      </w:pPr>
      <w:proofErr w:type="gramStart"/>
      <w:r w:rsidRPr="003E0A0D">
        <w:rPr>
          <w:rFonts w:ascii="Times New Roman" w:hAnsi="Times New Roman" w:cs="Times New Roman"/>
          <w:sz w:val="24"/>
          <w:vertAlign w:val="superscript"/>
        </w:rPr>
        <w:t>a</w:t>
      </w:r>
      <w:proofErr w:type="gramEnd"/>
      <w:r w:rsidRPr="003E0A0D">
        <w:rPr>
          <w:rFonts w:ascii="Times New Roman" w:hAnsi="Times New Roman" w:cs="Times New Roman"/>
          <w:sz w:val="24"/>
        </w:rPr>
        <w:t xml:space="preserve"> PB-BC; </w:t>
      </w:r>
      <w:proofErr w:type="spellStart"/>
      <w:r w:rsidRPr="003E0A0D">
        <w:rPr>
          <w:rFonts w:ascii="Times New Roman" w:hAnsi="Times New Roman" w:cs="Times New Roman"/>
          <w:sz w:val="24"/>
        </w:rPr>
        <w:t>PacBio</w:t>
      </w:r>
      <w:proofErr w:type="spellEnd"/>
      <w:r w:rsidRPr="003E0A0D">
        <w:rPr>
          <w:rFonts w:ascii="Times New Roman" w:hAnsi="Times New Roman" w:cs="Times New Roman"/>
          <w:sz w:val="24"/>
        </w:rPr>
        <w:t xml:space="preserve">-Barcode, barcode sequences listed </w:t>
      </w:r>
      <w:r w:rsidRPr="003E0A0D">
        <w:rPr>
          <w:rFonts w:ascii="Times New Roman" w:hAnsi="Times New Roman" w:cs="Times New Roman" w:hint="eastAsia"/>
          <w:sz w:val="24"/>
        </w:rPr>
        <w:t xml:space="preserve">in </w:t>
      </w:r>
      <w:proofErr w:type="spellStart"/>
      <w:r w:rsidRPr="003E0A0D">
        <w:rPr>
          <w:rFonts w:ascii="Times New Roman" w:hAnsi="Times New Roman" w:cs="Times New Roman"/>
          <w:sz w:val="24"/>
        </w:rPr>
        <w:t>Pacbio</w:t>
      </w:r>
      <w:proofErr w:type="spellEnd"/>
      <w:r w:rsidRPr="003E0A0D">
        <w:rPr>
          <w:rFonts w:ascii="Times New Roman" w:hAnsi="Times New Roman" w:cs="Times New Roman"/>
          <w:sz w:val="24"/>
        </w:rPr>
        <w:t xml:space="preserve"> system (pacb.com/product-services/). In this study we used barcode ID; 1002F/R, 1004F/R, 1016F/R, 1054F/R, 1055F/R, 1063F/R.</w:t>
      </w:r>
    </w:p>
    <w:p w:rsidR="007A434E" w:rsidRPr="003E0A0D" w:rsidRDefault="007A434E" w:rsidP="00981BD6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sz w:val="24"/>
          <w:szCs w:val="24"/>
        </w:rPr>
        <w:sectPr w:rsidR="007A434E" w:rsidRPr="003E0A0D" w:rsidSect="009C407D"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:rsidR="000125E3" w:rsidRPr="003E0A0D" w:rsidRDefault="009160A5">
      <w:pPr>
        <w:widowControl/>
        <w:wordWrap/>
        <w:autoSpaceDE/>
        <w:autoSpaceDN/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</w:pP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Table </w:t>
      </w:r>
      <w:r w:rsidR="00C56546"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061A27"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</w:t>
      </w:r>
      <w:r w:rsidR="00061A27"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>HIV</w:t>
      </w:r>
      <w:r w:rsidR="00C548EA" w:rsidRPr="003E0A0D">
        <w:rPr>
          <w:rFonts w:ascii="Times New Roman" w:hAnsi="Times New Roman" w:cs="Times New Roman"/>
          <w:sz w:val="24"/>
          <w:szCs w:val="24"/>
        </w:rPr>
        <w:t>-1 genomic reference sequence list for phylogenetic analyses.</w:t>
      </w:r>
    </w:p>
    <w:tbl>
      <w:tblPr>
        <w:tblW w:w="937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22"/>
        <w:gridCol w:w="2155"/>
        <w:gridCol w:w="1426"/>
        <w:gridCol w:w="1560"/>
        <w:gridCol w:w="2713"/>
      </w:tblGrid>
      <w:tr w:rsidR="000125E3" w:rsidRPr="003E0A0D" w:rsidTr="00611ACF">
        <w:trPr>
          <w:trHeight w:val="330"/>
        </w:trPr>
        <w:tc>
          <w:tcPr>
            <w:tcW w:w="1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NCBI accession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25E3" w:rsidRPr="003E0A0D" w:rsidRDefault="00701DE6" w:rsidP="00E97A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S</w:t>
            </w:r>
            <w:r w:rsidR="000125E3"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ubtype/recombinant type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25E3" w:rsidRPr="003E0A0D" w:rsidRDefault="00701DE6" w:rsidP="00E97A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S</w:t>
            </w:r>
            <w:r w:rsidR="000125E3"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ampling date (year)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25E3" w:rsidRPr="003E0A0D" w:rsidRDefault="00701DE6" w:rsidP="00E97A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P</w:t>
            </w:r>
            <w:r w:rsidR="000125E3"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ublication date (year)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125E3" w:rsidRPr="003E0A0D" w:rsidRDefault="00701DE6" w:rsidP="00E97A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A</w:t>
            </w:r>
            <w:r w:rsidR="000125E3" w:rsidRPr="003E0A0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uthors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AB287379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Sakamoto,Y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AB485632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A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Takekawa,N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AF004885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A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Neilson,J.R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AF484512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A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Harris,M.E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AY322184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A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Fang,G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EU110095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A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Land,A.M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MH705133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A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MH705151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A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MH705157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A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MH705161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A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AY835771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B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Mikhail,M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KF561443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B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Cho,Y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.-K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KJ140250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B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Cho,Y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.-K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KJ140252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B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Cho,Y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.-K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KJ140257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B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Cho,Y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.-K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KJ140267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B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Cho,Y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.-K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KJ704791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B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1979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Worobey,M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MK577478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B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Cho,Y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.-K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MK577479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B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Cho,Y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.-K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MK577480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B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Cho,Y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.-K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U34604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B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Guillon,C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AY253307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C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Arroyo,M.A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FJ496202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C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Salazar-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Gonzalez,J.F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FJ496214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C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Salazar-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Gonzalez,J.F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KP109488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C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Hora,B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KY112363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C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Iyer,S.S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KY112380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C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Iyer,S.S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KY112383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C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Iyer,S.S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KY112386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C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Iyer,S.S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KY658704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C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Hora,B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KY658710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C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Hora,B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MN082768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C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1966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Gryseels,S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A07108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D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Alizon,M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A14116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D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Wain-Hobson,S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A34828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D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AB485649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D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Takekawa,N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AJ320484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D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Novelli,P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K03454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D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Alizon,M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KY392769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D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Rodgers,M.A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M27323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D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Spire,B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MH705152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D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U88822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D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Gao,F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AB485657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F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Takekawa,N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AF005494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F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Gao,F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AF377956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F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Carr,J.K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AY173957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F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Hierholzer,J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KT427774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F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Pessoa,R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KU749420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F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Hora,B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MG365762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F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Marques,B.C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MG365764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F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Marques,B.C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MG365767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F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Marques,B.C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MH705144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F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AB485662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G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Takekawa,N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AF450098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G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Delgado,E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AY772535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G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Holzmayer,V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FJ389363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G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KU168300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G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Berg,M.G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KU168302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G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Berg,M.G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MF614605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G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Murzakova,A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MH705134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G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MH705145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G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MH705162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G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AF005496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H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Gao,F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AF190127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H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Janssens,W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AF190128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H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Janssens,W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FJ711703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H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Holzmayer,V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KU168273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H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Berg,M.G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KU168279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H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Berg,M.G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KY392777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H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Rodgers,M.A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KY392778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H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Rodgers,M.A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KY392779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H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Rodgers,M.A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AF082394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J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Laukkanen,T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AF082395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J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Laukkanen,T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EF614151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J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Abecasis,A.B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FV536597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J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Millar,D.S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GU237072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J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KU168280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J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Berg,M.G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KU310620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J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Bartolo,I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KY392776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J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Rodgers,M.A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AJ249235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K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Triques,K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AJ249239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K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Triques,K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MH705156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K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AJ302647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O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Toure-Kane,C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AY169804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O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AY169813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O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KF859742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O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Hora,B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KU168284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O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Berg,M.G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KU168288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O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Berg,M.G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KU168294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O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Berg,M.G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KU168298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O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Berg,M.G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KY112585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O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Mack,K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KY953205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 O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Hora,B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AB231895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Tatsumi,M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AB286860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Sakamoto,Y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AB485633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Takekawa,N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AF063224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Carr,J.K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AF377955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Carr,J.K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AJ251057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Toure-Kane,C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AJ286133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Montavon,C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DD409979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Poznansky,M.C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DQ168578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Carr,J.K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EU786671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Fernandez-</w:t>
            </w: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Garcia,A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GU201494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Carr,J.K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JN248589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Charurat,M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JQ316137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Cho,Y.K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KT124792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Tully,D.C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KU168266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Berg,M.G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KX228823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Ragupathy,V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L39106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Howard,T.M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MH705136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CRF02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Yamaguchi,J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AJ508595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CRF30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Mamadou,S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AJ508597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CRF30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Mamadou,S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AB480047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CRF43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Takekawa,N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AJ276596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CRF43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Janssens,W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EU697904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CRF43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Badreddine,S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KF716493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CRF63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Hora,B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MH078548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CRF63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Hora,B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MH666155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CRF95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Billings,E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MH666156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CRF95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Billings,E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AY829204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URF263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Carr,J.K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AY829207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URF263</w:t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271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Carr,J.K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  <w:tr w:rsidR="000125E3" w:rsidRPr="003E0A0D" w:rsidTr="00611ACF">
        <w:trPr>
          <w:trHeight w:val="330"/>
        </w:trPr>
        <w:tc>
          <w:tcPr>
            <w:tcW w:w="152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611A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AY829214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URF263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5E3" w:rsidRPr="003E0A0D" w:rsidRDefault="000125E3" w:rsidP="000125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Carr,J.K</w:t>
            </w:r>
            <w:proofErr w:type="spellEnd"/>
            <w:r w:rsidRPr="003E0A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 et al.</w:t>
            </w:r>
          </w:p>
        </w:tc>
      </w:tr>
    </w:tbl>
    <w:p w:rsidR="00F2554D" w:rsidRPr="003E0A0D" w:rsidRDefault="00F2554D" w:rsidP="004C568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z w:val="36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DE6" w:rsidRPr="003E0A0D" w:rsidRDefault="00701DE6" w:rsidP="00701DE6">
      <w:pPr>
        <w:tabs>
          <w:tab w:val="left" w:pos="2835"/>
          <w:tab w:val="left" w:pos="760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701DE6" w:rsidRPr="003E0A0D" w:rsidSect="009C407D">
          <w:pgSz w:w="11906" w:h="16838"/>
          <w:pgMar w:top="1440" w:right="1440" w:bottom="1701" w:left="1440" w:header="851" w:footer="992" w:gutter="0"/>
          <w:lnNumType w:countBy="1" w:restart="continuous"/>
          <w:cols w:space="425"/>
          <w:docGrid w:linePitch="360"/>
        </w:sectPr>
      </w:pPr>
    </w:p>
    <w:p w:rsidR="00C548EA" w:rsidRPr="003E0A0D" w:rsidRDefault="00C548EA" w:rsidP="00C548EA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A0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lastRenderedPageBreak/>
        <w:t>S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upplementary</w:t>
      </w:r>
      <w:r w:rsidRPr="003E0A0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4D7E24"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Maximum likelihood phylogenetic tree of separate genomic regions (</w:t>
      </w:r>
      <w:r w:rsidRPr="003E0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gag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3E0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pol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3E0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vif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3E0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vpr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3E0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tat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3E0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rev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3E0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env</w:t>
      </w:r>
      <w:proofErr w:type="spellEnd"/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of the ten near full genome sequences. </w:t>
      </w:r>
      <w:r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legend at the right indicates the </w:t>
      </w:r>
      <w:proofErr w:type="spellStart"/>
      <w:r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>colour</w:t>
      </w:r>
      <w:proofErr w:type="spellEnd"/>
      <w:r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code for subtype representation. References sequences and study sequences are </w:t>
      </w:r>
      <w:proofErr w:type="spellStart"/>
      <w:r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>coloured</w:t>
      </w:r>
      <w:proofErr w:type="spellEnd"/>
      <w:r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according to subtype. Phylogenetic tree was generated using MEGA.</w:t>
      </w:r>
    </w:p>
    <w:p w:rsidR="00A92441" w:rsidRPr="003E0A0D" w:rsidRDefault="00AE5DE4" w:rsidP="00EA5FE8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0A0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upplementary</w:t>
      </w:r>
      <w:r w:rsidRPr="003E0A0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S2</w:t>
      </w:r>
      <w:r w:rsidR="00EA5FE8" w:rsidRPr="003E0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EA5FE8" w:rsidRPr="003E0A0D">
        <w:rPr>
          <w:rFonts w:ascii="Times New Roman" w:eastAsia="HY헤드라인M" w:hAnsi="Times New Roman" w:cs="Times New Roman"/>
          <w:b/>
          <w:bCs/>
          <w:color w:val="000000" w:themeColor="text1"/>
          <w:kern w:val="24"/>
          <w:sz w:val="24"/>
          <w:szCs w:val="24"/>
        </w:rPr>
        <w:t>Comparison of CD4</w:t>
      </w:r>
      <w:r w:rsidR="00EA5FE8" w:rsidRPr="003E0A0D">
        <w:rPr>
          <w:rFonts w:ascii="Times New Roman" w:eastAsia="HY헤드라인M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+ T cell counts</w:t>
      </w:r>
      <w:r w:rsidR="00EA5FE8" w:rsidRPr="003E0A0D">
        <w:rPr>
          <w:rFonts w:ascii="Times New Roman" w:eastAsia="HY헤드라인M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by subtype after follow-up for 12 patients. </w:t>
      </w:r>
      <w:r w:rsidR="00A92441" w:rsidRPr="003E0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CD4+ T cell count was compared using recombinant and subtype B near full length genome sequences. </w:t>
      </w:r>
    </w:p>
    <w:p w:rsidR="00AE5DE4" w:rsidRPr="003E0A0D" w:rsidRDefault="00AE5DE4" w:rsidP="00C548EA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D5695" w:rsidRPr="003E0A0D" w:rsidRDefault="004D5695" w:rsidP="00C548EA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A5FE8" w:rsidRPr="003E0A0D" w:rsidRDefault="00EA5FE8" w:rsidP="004C568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z w:val="36"/>
          <w:szCs w:val="24"/>
        </w:rPr>
      </w:pPr>
    </w:p>
    <w:p w:rsidR="00EA5FE8" w:rsidRPr="003E0A0D" w:rsidRDefault="00EA5FE8" w:rsidP="004C568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bookmarkEnd w:id="0"/>
    </w:p>
    <w:p w:rsidR="00EA5FE8" w:rsidRPr="003E0A0D" w:rsidRDefault="00EA5FE8" w:rsidP="004C568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z w:val="36"/>
          <w:szCs w:val="24"/>
        </w:rPr>
      </w:pPr>
    </w:p>
    <w:p w:rsidR="00EA5FE8" w:rsidRPr="003E0A0D" w:rsidRDefault="00EA5FE8" w:rsidP="004C568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z w:val="36"/>
          <w:szCs w:val="24"/>
        </w:rPr>
      </w:pPr>
    </w:p>
    <w:p w:rsidR="00EA5FE8" w:rsidRPr="003E0A0D" w:rsidRDefault="00EA5FE8" w:rsidP="004C568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z w:val="36"/>
          <w:szCs w:val="24"/>
        </w:rPr>
      </w:pPr>
    </w:p>
    <w:p w:rsidR="00EA5FE8" w:rsidRPr="003E0A0D" w:rsidRDefault="00EA5FE8" w:rsidP="004C568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z w:val="36"/>
          <w:szCs w:val="24"/>
        </w:rPr>
      </w:pPr>
    </w:p>
    <w:p w:rsidR="00EA5FE8" w:rsidRPr="003E0A0D" w:rsidRDefault="00EA5FE8" w:rsidP="004C568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z w:val="36"/>
          <w:szCs w:val="24"/>
        </w:rPr>
      </w:pPr>
    </w:p>
    <w:p w:rsidR="004C568D" w:rsidRPr="003E0A0D" w:rsidRDefault="00B916B3" w:rsidP="004C568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z w:val="36"/>
          <w:szCs w:val="24"/>
        </w:rPr>
      </w:pPr>
      <w:r w:rsidRPr="003E0A0D">
        <w:rPr>
          <w:rFonts w:ascii="Times New Roman" w:hAnsi="Times New Roman" w:cs="Times New Roman"/>
          <w:b/>
          <w:sz w:val="36"/>
          <w:szCs w:val="24"/>
        </w:rPr>
        <w:lastRenderedPageBreak/>
        <w:t>M</w:t>
      </w:r>
      <w:r w:rsidR="004C568D" w:rsidRPr="003E0A0D">
        <w:rPr>
          <w:rFonts w:ascii="Times New Roman" w:hAnsi="Times New Roman" w:cs="Times New Roman" w:hint="eastAsia"/>
          <w:b/>
          <w:sz w:val="36"/>
          <w:szCs w:val="24"/>
        </w:rPr>
        <w:t xml:space="preserve">ethods </w:t>
      </w:r>
    </w:p>
    <w:p w:rsidR="004C568D" w:rsidRPr="003E0A0D" w:rsidRDefault="004C568D" w:rsidP="004C568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b/>
          <w:sz w:val="32"/>
          <w:szCs w:val="24"/>
        </w:rPr>
      </w:pPr>
      <w:proofErr w:type="spellStart"/>
      <w:r w:rsidRPr="003E0A0D">
        <w:rPr>
          <w:rFonts w:ascii="Times New Roman" w:hAnsi="Times New Roman" w:cs="Times New Roman"/>
          <w:b/>
          <w:sz w:val="32"/>
          <w:szCs w:val="24"/>
        </w:rPr>
        <w:t>Subgenom</w:t>
      </w:r>
      <w:r w:rsidRPr="003E0A0D">
        <w:rPr>
          <w:rFonts w:ascii="Times New Roman" w:hAnsi="Times New Roman" w:cs="Times New Roman" w:hint="eastAsia"/>
          <w:b/>
          <w:sz w:val="32"/>
          <w:szCs w:val="24"/>
        </w:rPr>
        <w:t>e</w:t>
      </w:r>
      <w:proofErr w:type="spellEnd"/>
      <w:r w:rsidRPr="003E0A0D">
        <w:rPr>
          <w:rFonts w:ascii="Times New Roman" w:hAnsi="Times New Roman" w:cs="Times New Roman" w:hint="eastAsia"/>
          <w:b/>
          <w:sz w:val="32"/>
          <w:szCs w:val="24"/>
        </w:rPr>
        <w:t xml:space="preserve"> PCR and Sanger </w:t>
      </w:r>
      <w:r w:rsidRPr="003E0A0D">
        <w:rPr>
          <w:rFonts w:ascii="Times New Roman" w:hAnsi="Times New Roman" w:cs="Times New Roman"/>
          <w:b/>
          <w:sz w:val="32"/>
          <w:szCs w:val="24"/>
        </w:rPr>
        <w:t xml:space="preserve">sequencing  </w:t>
      </w:r>
    </w:p>
    <w:p w:rsidR="004C568D" w:rsidRPr="003E0A0D" w:rsidRDefault="004C568D" w:rsidP="004C568D">
      <w:pPr>
        <w:tabs>
          <w:tab w:val="left" w:pos="2835"/>
          <w:tab w:val="left" w:pos="76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0A0D">
        <w:rPr>
          <w:rFonts w:ascii="Times New Roman" w:hAnsi="Times New Roman" w:cs="Times New Roman"/>
          <w:sz w:val="24"/>
          <w:szCs w:val="24"/>
        </w:rPr>
        <w:t>Reverse transcription (RT)-PCR and Sanger sequencing were used to</w:t>
      </w:r>
      <w:r w:rsidRPr="003E0A0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E0A0D">
        <w:rPr>
          <w:rFonts w:ascii="Times New Roman" w:hAnsi="Times New Roman" w:cs="Times New Roman"/>
          <w:sz w:val="24"/>
          <w:szCs w:val="24"/>
        </w:rPr>
        <w:t xml:space="preserve">genotype a HIV-1 gag (558 </w:t>
      </w:r>
      <w:proofErr w:type="spellStart"/>
      <w:r w:rsidRPr="003E0A0D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3E0A0D">
        <w:rPr>
          <w:rFonts w:ascii="Times New Roman" w:hAnsi="Times New Roman" w:cs="Times New Roman"/>
          <w:sz w:val="24"/>
          <w:szCs w:val="24"/>
        </w:rPr>
        <w:t xml:space="preserve">), pol (1173 </w:t>
      </w:r>
      <w:proofErr w:type="spellStart"/>
      <w:r w:rsidRPr="003E0A0D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3E0A0D">
        <w:rPr>
          <w:rFonts w:ascii="Times New Roman" w:hAnsi="Times New Roman" w:cs="Times New Roman"/>
          <w:sz w:val="24"/>
          <w:szCs w:val="24"/>
        </w:rPr>
        <w:t xml:space="preserve">), and </w:t>
      </w:r>
      <w:proofErr w:type="spellStart"/>
      <w:r w:rsidRPr="003E0A0D">
        <w:rPr>
          <w:rFonts w:ascii="Times New Roman" w:hAnsi="Times New Roman" w:cs="Times New Roman"/>
          <w:sz w:val="24"/>
          <w:szCs w:val="24"/>
        </w:rPr>
        <w:t>env</w:t>
      </w:r>
      <w:proofErr w:type="spellEnd"/>
      <w:r w:rsidRPr="003E0A0D">
        <w:rPr>
          <w:rFonts w:ascii="Times New Roman" w:hAnsi="Times New Roman" w:cs="Times New Roman"/>
          <w:sz w:val="24"/>
          <w:szCs w:val="24"/>
        </w:rPr>
        <w:t xml:space="preserve"> (1244 </w:t>
      </w:r>
      <w:proofErr w:type="spellStart"/>
      <w:r w:rsidRPr="003E0A0D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3E0A0D">
        <w:rPr>
          <w:rFonts w:ascii="Times New Roman" w:hAnsi="Times New Roman" w:cs="Times New Roman"/>
          <w:sz w:val="24"/>
          <w:szCs w:val="24"/>
        </w:rPr>
        <w:t>) genes, which are at nt679-1237, nt2147-3320, and nt6557-7801, respectively based on HIV-1 HXB2 numbering. After purification, PCR fragments were sequenced. The details of the</w:t>
      </w:r>
      <w:r w:rsidRPr="003E0A0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E0A0D">
        <w:rPr>
          <w:rFonts w:ascii="Times New Roman" w:hAnsi="Times New Roman" w:cs="Times New Roman"/>
          <w:sz w:val="24"/>
          <w:szCs w:val="24"/>
        </w:rPr>
        <w:t xml:space="preserve">PCR and sequencing procedures have been described previously </w:t>
      </w:r>
      <w:r w:rsidRPr="003E0A0D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PEVuZE5vdGU+PENpdGU+PEF1dGhvcj5LaW08L0F1dGhvcj48WWVhcj4yMDA4PC9ZZWFyPjxSZWNO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</w:fldData>
        </w:fldChar>
      </w:r>
      <w:r w:rsidR="00981BD6" w:rsidRPr="003E0A0D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981BD6" w:rsidRPr="003E0A0D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PEVuZE5vdGU+PENpdGU+PEF1dGhvcj5LaW08L0F1dGhvcj48WWVhcj4yMDA4PC9ZZWFyPjxSZWNO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</w:fldData>
        </w:fldChar>
      </w:r>
      <w:r w:rsidR="00981BD6" w:rsidRPr="003E0A0D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981BD6" w:rsidRPr="003E0A0D">
        <w:rPr>
          <w:rFonts w:ascii="Times New Roman" w:hAnsi="Times New Roman" w:cs="Times New Roman"/>
          <w:sz w:val="24"/>
          <w:szCs w:val="24"/>
        </w:rPr>
      </w:r>
      <w:r w:rsidR="00981BD6" w:rsidRPr="003E0A0D">
        <w:rPr>
          <w:rFonts w:ascii="Times New Roman" w:hAnsi="Times New Roman" w:cs="Times New Roman"/>
          <w:sz w:val="24"/>
          <w:szCs w:val="24"/>
        </w:rPr>
        <w:fldChar w:fldCharType="end"/>
      </w:r>
      <w:r w:rsidRPr="003E0A0D">
        <w:rPr>
          <w:rFonts w:ascii="Times New Roman" w:hAnsi="Times New Roman" w:cs="Times New Roman"/>
          <w:sz w:val="24"/>
          <w:szCs w:val="24"/>
        </w:rPr>
      </w:r>
      <w:r w:rsidRPr="003E0A0D">
        <w:rPr>
          <w:rFonts w:ascii="Times New Roman" w:hAnsi="Times New Roman" w:cs="Times New Roman"/>
          <w:sz w:val="24"/>
          <w:szCs w:val="24"/>
        </w:rPr>
        <w:fldChar w:fldCharType="separate"/>
      </w:r>
      <w:r w:rsidR="00981BD6" w:rsidRPr="003E0A0D">
        <w:rPr>
          <w:rFonts w:ascii="Times New Roman" w:hAnsi="Times New Roman" w:cs="Times New Roman"/>
          <w:noProof/>
          <w:sz w:val="24"/>
          <w:szCs w:val="24"/>
          <w:vertAlign w:val="superscript"/>
        </w:rPr>
        <w:t>1,2</w:t>
      </w:r>
      <w:r w:rsidRPr="003E0A0D">
        <w:rPr>
          <w:rFonts w:ascii="Times New Roman" w:hAnsi="Times New Roman" w:cs="Times New Roman"/>
          <w:sz w:val="24"/>
          <w:szCs w:val="24"/>
        </w:rPr>
        <w:fldChar w:fldCharType="end"/>
      </w:r>
      <w:r w:rsidRPr="003E0A0D">
        <w:rPr>
          <w:rFonts w:ascii="Times New Roman" w:hAnsi="Times New Roman" w:cs="Times New Roman"/>
          <w:sz w:val="24"/>
          <w:szCs w:val="24"/>
        </w:rPr>
        <w:t>. If the PCR failed,</w:t>
      </w:r>
      <w:r w:rsidRPr="003E0A0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E0A0D">
        <w:rPr>
          <w:rFonts w:ascii="Times New Roman" w:hAnsi="Times New Roman" w:cs="Times New Roman"/>
          <w:sz w:val="24"/>
          <w:szCs w:val="24"/>
        </w:rPr>
        <w:t xml:space="preserve">alternative primers specific for gene were used. </w:t>
      </w:r>
    </w:p>
    <w:p w:rsidR="004C568D" w:rsidRPr="003E0A0D" w:rsidRDefault="004C568D" w:rsidP="004C568D">
      <w:pPr>
        <w:spacing w:line="480" w:lineRule="auto"/>
      </w:pPr>
    </w:p>
    <w:p w:rsidR="004C568D" w:rsidRPr="003E0A0D" w:rsidRDefault="004C568D" w:rsidP="004C568D">
      <w:pPr>
        <w:spacing w:line="480" w:lineRule="auto"/>
      </w:pPr>
    </w:p>
    <w:p w:rsidR="004C568D" w:rsidRPr="003E0A0D" w:rsidRDefault="004C568D">
      <w:pPr>
        <w:rPr>
          <w:rFonts w:ascii="Times New Roman" w:hAnsi="Times New Roman" w:cs="Times New Roman"/>
          <w:b/>
          <w:sz w:val="36"/>
        </w:rPr>
      </w:pPr>
    </w:p>
    <w:p w:rsidR="00EA5FE8" w:rsidRPr="003E0A0D" w:rsidRDefault="00EA5FE8">
      <w:pPr>
        <w:rPr>
          <w:rFonts w:ascii="Times New Roman" w:hAnsi="Times New Roman" w:cs="Times New Roman"/>
          <w:b/>
          <w:sz w:val="36"/>
        </w:rPr>
      </w:pPr>
    </w:p>
    <w:p w:rsidR="00EA5FE8" w:rsidRPr="003E0A0D" w:rsidRDefault="00EA5FE8">
      <w:pPr>
        <w:rPr>
          <w:rFonts w:ascii="Times New Roman" w:hAnsi="Times New Roman" w:cs="Times New Roman"/>
          <w:b/>
          <w:sz w:val="36"/>
        </w:rPr>
      </w:pPr>
    </w:p>
    <w:p w:rsidR="00EA5FE8" w:rsidRPr="003E0A0D" w:rsidRDefault="00EA5FE8">
      <w:pPr>
        <w:rPr>
          <w:rFonts w:ascii="Times New Roman" w:hAnsi="Times New Roman" w:cs="Times New Roman"/>
          <w:b/>
          <w:sz w:val="36"/>
        </w:rPr>
      </w:pPr>
    </w:p>
    <w:p w:rsidR="00EA5FE8" w:rsidRPr="003E0A0D" w:rsidRDefault="00EA5FE8">
      <w:pPr>
        <w:rPr>
          <w:rFonts w:ascii="Times New Roman" w:hAnsi="Times New Roman" w:cs="Times New Roman"/>
          <w:b/>
          <w:sz w:val="36"/>
        </w:rPr>
      </w:pPr>
    </w:p>
    <w:p w:rsidR="00EA5FE8" w:rsidRPr="003E0A0D" w:rsidRDefault="00EA5FE8">
      <w:pPr>
        <w:rPr>
          <w:rFonts w:ascii="Times New Roman" w:hAnsi="Times New Roman" w:cs="Times New Roman"/>
          <w:b/>
          <w:sz w:val="36"/>
        </w:rPr>
      </w:pPr>
    </w:p>
    <w:p w:rsidR="00EA5FE8" w:rsidRPr="003E0A0D" w:rsidRDefault="00EA5FE8">
      <w:pPr>
        <w:rPr>
          <w:rFonts w:ascii="Times New Roman" w:hAnsi="Times New Roman" w:cs="Times New Roman"/>
          <w:b/>
          <w:sz w:val="36"/>
        </w:rPr>
      </w:pPr>
    </w:p>
    <w:p w:rsidR="00EA5FE8" w:rsidRPr="003E0A0D" w:rsidRDefault="00EA5FE8">
      <w:pPr>
        <w:rPr>
          <w:rFonts w:ascii="Times New Roman" w:hAnsi="Times New Roman" w:cs="Times New Roman"/>
          <w:b/>
          <w:sz w:val="36"/>
        </w:rPr>
      </w:pPr>
    </w:p>
    <w:p w:rsidR="00EA5FE8" w:rsidRPr="003E0A0D" w:rsidRDefault="00EA5FE8">
      <w:pPr>
        <w:rPr>
          <w:rFonts w:ascii="Times New Roman" w:hAnsi="Times New Roman" w:cs="Times New Roman"/>
          <w:b/>
          <w:sz w:val="36"/>
        </w:rPr>
      </w:pPr>
    </w:p>
    <w:p w:rsidR="00EA5FE8" w:rsidRPr="003E0A0D" w:rsidRDefault="00EA5FE8">
      <w:pPr>
        <w:rPr>
          <w:rFonts w:ascii="Times New Roman" w:hAnsi="Times New Roman" w:cs="Times New Roman"/>
          <w:b/>
          <w:sz w:val="36"/>
        </w:rPr>
      </w:pPr>
    </w:p>
    <w:p w:rsidR="00EA5FE8" w:rsidRPr="003E0A0D" w:rsidRDefault="00EA5FE8">
      <w:pPr>
        <w:rPr>
          <w:rFonts w:ascii="Times New Roman" w:hAnsi="Times New Roman" w:cs="Times New Roman"/>
          <w:b/>
          <w:sz w:val="36"/>
        </w:rPr>
      </w:pPr>
    </w:p>
    <w:p w:rsidR="004C568D" w:rsidRPr="003E0A0D" w:rsidRDefault="004C568D">
      <w:pPr>
        <w:rPr>
          <w:rFonts w:ascii="Times New Roman" w:hAnsi="Times New Roman" w:cs="Times New Roman"/>
          <w:b/>
          <w:sz w:val="36"/>
        </w:rPr>
      </w:pPr>
      <w:r w:rsidRPr="003E0A0D">
        <w:rPr>
          <w:rFonts w:ascii="Times New Roman" w:hAnsi="Times New Roman" w:cs="Times New Roman"/>
          <w:b/>
          <w:sz w:val="36"/>
        </w:rPr>
        <w:lastRenderedPageBreak/>
        <w:t xml:space="preserve">References </w:t>
      </w:r>
    </w:p>
    <w:p w:rsidR="00981BD6" w:rsidRPr="003E0A0D" w:rsidRDefault="004C568D" w:rsidP="00981BD6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E0A0D">
        <w:rPr>
          <w:rFonts w:ascii="Times New Roman" w:hAnsi="Times New Roman" w:cs="Times New Roman"/>
          <w:sz w:val="24"/>
          <w:szCs w:val="24"/>
        </w:rPr>
        <w:fldChar w:fldCharType="begin"/>
      </w:r>
      <w:r w:rsidRPr="003E0A0D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3E0A0D">
        <w:rPr>
          <w:rFonts w:ascii="Times New Roman" w:hAnsi="Times New Roman" w:cs="Times New Roman"/>
          <w:sz w:val="24"/>
          <w:szCs w:val="24"/>
        </w:rPr>
        <w:fldChar w:fldCharType="separate"/>
      </w:r>
      <w:r w:rsidR="00981BD6" w:rsidRPr="003E0A0D">
        <w:rPr>
          <w:rFonts w:ascii="Times New Roman" w:hAnsi="Times New Roman" w:cs="Times New Roman"/>
          <w:sz w:val="24"/>
          <w:szCs w:val="24"/>
        </w:rPr>
        <w:t>1</w:t>
      </w:r>
      <w:r w:rsidR="00981BD6" w:rsidRPr="003E0A0D">
        <w:rPr>
          <w:rFonts w:ascii="Times New Roman" w:hAnsi="Times New Roman" w:cs="Times New Roman"/>
          <w:sz w:val="24"/>
          <w:szCs w:val="24"/>
        </w:rPr>
        <w:tab/>
        <w:t>Kim, G. J.</w:t>
      </w:r>
      <w:r w:rsidR="00981BD6" w:rsidRPr="003E0A0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="00981BD6" w:rsidRPr="003E0A0D">
        <w:rPr>
          <w:rFonts w:ascii="Times New Roman" w:hAnsi="Times New Roman" w:cs="Times New Roman"/>
          <w:sz w:val="24"/>
          <w:szCs w:val="24"/>
        </w:rPr>
        <w:t xml:space="preserve"> National survey of prevalent HIV strains: limited genetic variation of Korean HIV-1 clade B within the population of Korean men who have sex with men. </w:t>
      </w:r>
      <w:r w:rsidR="00981BD6" w:rsidRPr="003E0A0D">
        <w:rPr>
          <w:rFonts w:ascii="Times New Roman" w:hAnsi="Times New Roman" w:cs="Times New Roman"/>
          <w:i/>
          <w:sz w:val="24"/>
          <w:szCs w:val="24"/>
        </w:rPr>
        <w:t>J</w:t>
      </w:r>
      <w:r w:rsidR="00B916B3" w:rsidRPr="003E0A0D">
        <w:rPr>
          <w:rFonts w:ascii="Times New Roman" w:hAnsi="Times New Roman" w:cs="Times New Roman"/>
          <w:i/>
          <w:sz w:val="24"/>
          <w:szCs w:val="24"/>
        </w:rPr>
        <w:t>.</w:t>
      </w:r>
      <w:r w:rsidR="00981BD6" w:rsidRPr="003E0A0D">
        <w:rPr>
          <w:rFonts w:ascii="Times New Roman" w:hAnsi="Times New Roman" w:cs="Times New Roman"/>
          <w:i/>
          <w:sz w:val="24"/>
          <w:szCs w:val="24"/>
        </w:rPr>
        <w:t xml:space="preserve"> Acquir</w:t>
      </w:r>
      <w:r w:rsidR="00B916B3" w:rsidRPr="003E0A0D">
        <w:rPr>
          <w:rFonts w:ascii="Times New Roman" w:hAnsi="Times New Roman" w:cs="Times New Roman"/>
          <w:i/>
          <w:sz w:val="24"/>
          <w:szCs w:val="24"/>
        </w:rPr>
        <w:t>.</w:t>
      </w:r>
      <w:r w:rsidR="00981BD6" w:rsidRPr="003E0A0D">
        <w:rPr>
          <w:rFonts w:ascii="Times New Roman" w:hAnsi="Times New Roman" w:cs="Times New Roman"/>
          <w:i/>
          <w:sz w:val="24"/>
          <w:szCs w:val="24"/>
        </w:rPr>
        <w:t xml:space="preserve"> Immune Defic</w:t>
      </w:r>
      <w:r w:rsidR="00B916B3" w:rsidRPr="003E0A0D">
        <w:rPr>
          <w:rFonts w:ascii="Times New Roman" w:hAnsi="Times New Roman" w:cs="Times New Roman"/>
          <w:i/>
          <w:sz w:val="24"/>
          <w:szCs w:val="24"/>
        </w:rPr>
        <w:t>.</w:t>
      </w:r>
      <w:r w:rsidR="00981BD6" w:rsidRPr="003E0A0D">
        <w:rPr>
          <w:rFonts w:ascii="Times New Roman" w:hAnsi="Times New Roman" w:cs="Times New Roman"/>
          <w:i/>
          <w:sz w:val="24"/>
          <w:szCs w:val="24"/>
        </w:rPr>
        <w:t xml:space="preserve"> Syndr</w:t>
      </w:r>
      <w:r w:rsidR="00B916B3" w:rsidRPr="003E0A0D">
        <w:rPr>
          <w:rFonts w:ascii="Times New Roman" w:hAnsi="Times New Roman" w:cs="Times New Roman"/>
          <w:i/>
          <w:sz w:val="24"/>
          <w:szCs w:val="24"/>
        </w:rPr>
        <w:t>.</w:t>
      </w:r>
      <w:r w:rsidR="00981BD6" w:rsidRPr="003E0A0D">
        <w:rPr>
          <w:rFonts w:ascii="Times New Roman" w:hAnsi="Times New Roman" w:cs="Times New Roman"/>
          <w:sz w:val="24"/>
          <w:szCs w:val="24"/>
        </w:rPr>
        <w:t xml:space="preserve"> </w:t>
      </w:r>
      <w:r w:rsidR="00981BD6" w:rsidRPr="003E0A0D">
        <w:rPr>
          <w:rFonts w:ascii="Times New Roman" w:hAnsi="Times New Roman" w:cs="Times New Roman"/>
          <w:b/>
          <w:sz w:val="24"/>
          <w:szCs w:val="24"/>
        </w:rPr>
        <w:t>48</w:t>
      </w:r>
      <w:r w:rsidR="00981BD6" w:rsidRPr="003E0A0D">
        <w:rPr>
          <w:rFonts w:ascii="Times New Roman" w:hAnsi="Times New Roman" w:cs="Times New Roman"/>
          <w:sz w:val="24"/>
          <w:szCs w:val="24"/>
        </w:rPr>
        <w:t>, 127-132, doi:10.1097/QAI.0b013e31816b6ae6 (2008).</w:t>
      </w:r>
    </w:p>
    <w:p w:rsidR="00981BD6" w:rsidRPr="003E0A0D" w:rsidRDefault="00981BD6" w:rsidP="00981BD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E0A0D">
        <w:rPr>
          <w:rFonts w:ascii="Times New Roman" w:hAnsi="Times New Roman" w:cs="Times New Roman"/>
          <w:sz w:val="24"/>
          <w:szCs w:val="24"/>
        </w:rPr>
        <w:t>2</w:t>
      </w:r>
      <w:r w:rsidRPr="003E0A0D">
        <w:rPr>
          <w:rFonts w:ascii="Times New Roman" w:hAnsi="Times New Roman" w:cs="Times New Roman"/>
          <w:sz w:val="24"/>
          <w:szCs w:val="24"/>
        </w:rPr>
        <w:tab/>
        <w:t>Chung, Y. S.</w:t>
      </w:r>
      <w:r w:rsidRPr="003E0A0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3E0A0D">
        <w:rPr>
          <w:rFonts w:ascii="Times New Roman" w:hAnsi="Times New Roman" w:cs="Times New Roman"/>
          <w:sz w:val="24"/>
          <w:szCs w:val="24"/>
        </w:rPr>
        <w:t xml:space="preserve"> Phylogenetic transmission clusters among newly diagnosed antiretroviral drug-naive patients with human immunodeficiency virus-1 in Korea: A study from 1999 to 2012. </w:t>
      </w:r>
      <w:r w:rsidRPr="003E0A0D">
        <w:rPr>
          <w:rFonts w:ascii="Times New Roman" w:hAnsi="Times New Roman" w:cs="Times New Roman"/>
          <w:i/>
          <w:sz w:val="24"/>
          <w:szCs w:val="24"/>
        </w:rPr>
        <w:t>PLoS One</w:t>
      </w:r>
      <w:r w:rsidRPr="003E0A0D">
        <w:rPr>
          <w:rFonts w:ascii="Times New Roman" w:hAnsi="Times New Roman" w:cs="Times New Roman"/>
          <w:sz w:val="24"/>
          <w:szCs w:val="24"/>
        </w:rPr>
        <w:t xml:space="preserve"> </w:t>
      </w:r>
      <w:r w:rsidRPr="003E0A0D">
        <w:rPr>
          <w:rFonts w:ascii="Times New Roman" w:hAnsi="Times New Roman" w:cs="Times New Roman"/>
          <w:b/>
          <w:sz w:val="24"/>
          <w:szCs w:val="24"/>
        </w:rPr>
        <w:t>14</w:t>
      </w:r>
      <w:r w:rsidRPr="003E0A0D">
        <w:rPr>
          <w:rFonts w:ascii="Times New Roman" w:hAnsi="Times New Roman" w:cs="Times New Roman"/>
          <w:sz w:val="24"/>
          <w:szCs w:val="24"/>
        </w:rPr>
        <w:t>, e0217817, doi:10.1371/journal.pone.0217817 (2019).</w:t>
      </w:r>
    </w:p>
    <w:p w:rsidR="000125E3" w:rsidRDefault="004C568D" w:rsidP="00981B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0A0D">
        <w:rPr>
          <w:rFonts w:ascii="Times New Roman" w:hAnsi="Times New Roman" w:cs="Times New Roman"/>
          <w:sz w:val="24"/>
          <w:szCs w:val="24"/>
        </w:rPr>
        <w:fldChar w:fldCharType="end"/>
      </w:r>
    </w:p>
    <w:p w:rsidR="00124AF3" w:rsidRDefault="00124AF3" w:rsidP="00981B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4AF3" w:rsidRDefault="00124AF3" w:rsidP="00981B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4AF3" w:rsidRDefault="00124AF3" w:rsidP="00981B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4AF3" w:rsidRDefault="00124AF3" w:rsidP="00981B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4AF3" w:rsidRDefault="00124AF3" w:rsidP="00981B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4AF3" w:rsidRDefault="00124AF3" w:rsidP="00981B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4AF3" w:rsidRDefault="00124AF3" w:rsidP="00981B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4AF3" w:rsidRDefault="00124AF3" w:rsidP="00981B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4AF3" w:rsidRDefault="00124AF3" w:rsidP="00981B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4AF3" w:rsidRDefault="00124AF3" w:rsidP="00981B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4AF3" w:rsidRPr="004C568D" w:rsidRDefault="00124AF3" w:rsidP="00981BD6">
      <w:pPr>
        <w:spacing w:line="480" w:lineRule="auto"/>
        <w:rPr>
          <w:rFonts w:ascii="Times New Roman" w:hAnsi="Times New Roman" w:cs="Times New Roman"/>
          <w:sz w:val="24"/>
        </w:rPr>
      </w:pPr>
    </w:p>
    <w:sectPr w:rsidR="00124AF3" w:rsidRPr="004C568D" w:rsidSect="009C407D"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B18" w:rsidRDefault="00936B18" w:rsidP="00DE022B">
      <w:pPr>
        <w:spacing w:after="0" w:line="240" w:lineRule="auto"/>
      </w:pPr>
      <w:r>
        <w:separator/>
      </w:r>
    </w:p>
  </w:endnote>
  <w:endnote w:type="continuationSeparator" w:id="0">
    <w:p w:rsidR="00936B18" w:rsidRDefault="00936B18" w:rsidP="00DE0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맑은 고딕"/>
    <w:charset w:val="81"/>
    <w:family w:val="swiss"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210399"/>
      <w:docPartObj>
        <w:docPartGallery w:val="Page Numbers (Bottom of Page)"/>
        <w:docPartUnique/>
      </w:docPartObj>
    </w:sdtPr>
    <w:sdtEndPr/>
    <w:sdtContent>
      <w:p w:rsidR="007C01B0" w:rsidRDefault="00936B18" w:rsidP="009C407D">
        <w:pPr>
          <w:pStyle w:val="a4"/>
        </w:pPr>
      </w:p>
    </w:sdtContent>
  </w:sdt>
  <w:p w:rsidR="007C01B0" w:rsidRPr="00565A9A" w:rsidRDefault="007C01B0" w:rsidP="000125E3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8860963"/>
      <w:docPartObj>
        <w:docPartGallery w:val="Page Numbers (Bottom of Page)"/>
        <w:docPartUnique/>
      </w:docPartObj>
    </w:sdtPr>
    <w:sdtEndPr/>
    <w:sdtContent>
      <w:p w:rsidR="007C01B0" w:rsidRDefault="007C01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2B8" w:rsidRPr="007C02B8">
          <w:rPr>
            <w:noProof/>
            <w:lang w:val="ko-KR"/>
          </w:rPr>
          <w:t>4</w:t>
        </w:r>
        <w:r>
          <w:fldChar w:fldCharType="end"/>
        </w:r>
      </w:p>
    </w:sdtContent>
  </w:sdt>
  <w:p w:rsidR="007C01B0" w:rsidRPr="00565A9A" w:rsidRDefault="007C01B0" w:rsidP="000125E3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087378"/>
      <w:docPartObj>
        <w:docPartGallery w:val="Page Numbers (Bottom of Page)"/>
        <w:docPartUnique/>
      </w:docPartObj>
    </w:sdtPr>
    <w:sdtEndPr/>
    <w:sdtContent>
      <w:p w:rsidR="007C01B0" w:rsidRDefault="007C01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2B8" w:rsidRPr="007C02B8">
          <w:rPr>
            <w:noProof/>
            <w:lang w:val="ko-KR"/>
          </w:rPr>
          <w:t>13</w:t>
        </w:r>
        <w:r>
          <w:fldChar w:fldCharType="end"/>
        </w:r>
      </w:p>
    </w:sdtContent>
  </w:sdt>
  <w:p w:rsidR="007C01B0" w:rsidRPr="00565A9A" w:rsidRDefault="007C01B0" w:rsidP="000125E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B18" w:rsidRDefault="00936B18" w:rsidP="00DE022B">
      <w:pPr>
        <w:spacing w:after="0" w:line="240" w:lineRule="auto"/>
      </w:pPr>
      <w:r>
        <w:separator/>
      </w:r>
    </w:p>
  </w:footnote>
  <w:footnote w:type="continuationSeparator" w:id="0">
    <w:p w:rsidR="00936B18" w:rsidRDefault="00936B18" w:rsidP="00DE0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1B0" w:rsidRPr="00565A9A" w:rsidRDefault="007C01B0" w:rsidP="000125E3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1B0" w:rsidRPr="00565A9A" w:rsidRDefault="007C01B0" w:rsidP="000125E3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A6CE8"/>
    <w:multiLevelType w:val="hybridMultilevel"/>
    <w:tmpl w:val="3286AEBE"/>
    <w:lvl w:ilvl="0" w:tplc="672EB2CE">
      <w:start w:val="75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41B378B"/>
    <w:multiLevelType w:val="hybridMultilevel"/>
    <w:tmpl w:val="F40629FA"/>
    <w:lvl w:ilvl="0" w:tplc="3AD457A0">
      <w:start w:val="75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d2vdt2gtezr1evs9oxd2932pa5zptp0era&quot;&gt;full&lt;record-ids&gt;&lt;item&gt;23&lt;/item&gt;&lt;item&gt;110&lt;/item&gt;&lt;/record-ids&gt;&lt;/item&gt;&lt;/Libraries&gt;"/>
  </w:docVars>
  <w:rsids>
    <w:rsidRoot w:val="004C568D"/>
    <w:rsid w:val="000125E3"/>
    <w:rsid w:val="00020303"/>
    <w:rsid w:val="00020ABE"/>
    <w:rsid w:val="000233E7"/>
    <w:rsid w:val="00055447"/>
    <w:rsid w:val="00061A27"/>
    <w:rsid w:val="000765FF"/>
    <w:rsid w:val="00077E67"/>
    <w:rsid w:val="00097CAA"/>
    <w:rsid w:val="000A6130"/>
    <w:rsid w:val="00105A19"/>
    <w:rsid w:val="00107CAF"/>
    <w:rsid w:val="00110928"/>
    <w:rsid w:val="00124AF3"/>
    <w:rsid w:val="00152704"/>
    <w:rsid w:val="001617F4"/>
    <w:rsid w:val="00183542"/>
    <w:rsid w:val="001C5254"/>
    <w:rsid w:val="002310B5"/>
    <w:rsid w:val="00232B76"/>
    <w:rsid w:val="00295C81"/>
    <w:rsid w:val="002A32A3"/>
    <w:rsid w:val="002B3E85"/>
    <w:rsid w:val="002C13AA"/>
    <w:rsid w:val="002D6F50"/>
    <w:rsid w:val="00306974"/>
    <w:rsid w:val="0034713A"/>
    <w:rsid w:val="003C2A4C"/>
    <w:rsid w:val="003E0A0D"/>
    <w:rsid w:val="004016D1"/>
    <w:rsid w:val="0043002B"/>
    <w:rsid w:val="00496CC1"/>
    <w:rsid w:val="004A092D"/>
    <w:rsid w:val="004A538F"/>
    <w:rsid w:val="004B74B5"/>
    <w:rsid w:val="004C568D"/>
    <w:rsid w:val="004D5695"/>
    <w:rsid w:val="004D7E24"/>
    <w:rsid w:val="004E2AD6"/>
    <w:rsid w:val="004E6D55"/>
    <w:rsid w:val="00530835"/>
    <w:rsid w:val="00547F81"/>
    <w:rsid w:val="00556798"/>
    <w:rsid w:val="00565958"/>
    <w:rsid w:val="00566C06"/>
    <w:rsid w:val="00596724"/>
    <w:rsid w:val="005A1E16"/>
    <w:rsid w:val="005C08D3"/>
    <w:rsid w:val="005C4CF8"/>
    <w:rsid w:val="005D31CB"/>
    <w:rsid w:val="005E29A2"/>
    <w:rsid w:val="00611ACF"/>
    <w:rsid w:val="00664AAC"/>
    <w:rsid w:val="006F5C54"/>
    <w:rsid w:val="006F728E"/>
    <w:rsid w:val="00701DE6"/>
    <w:rsid w:val="00727F10"/>
    <w:rsid w:val="00760E79"/>
    <w:rsid w:val="007678DA"/>
    <w:rsid w:val="0079183E"/>
    <w:rsid w:val="00793246"/>
    <w:rsid w:val="00797F77"/>
    <w:rsid w:val="007A434E"/>
    <w:rsid w:val="007A6B14"/>
    <w:rsid w:val="007B3272"/>
    <w:rsid w:val="007C01B0"/>
    <w:rsid w:val="007C02B8"/>
    <w:rsid w:val="007C13F6"/>
    <w:rsid w:val="007D5554"/>
    <w:rsid w:val="00802D1D"/>
    <w:rsid w:val="00804673"/>
    <w:rsid w:val="00831655"/>
    <w:rsid w:val="00840EC5"/>
    <w:rsid w:val="0086362C"/>
    <w:rsid w:val="008A4E00"/>
    <w:rsid w:val="008D2E18"/>
    <w:rsid w:val="008E49D5"/>
    <w:rsid w:val="008E4EBB"/>
    <w:rsid w:val="00901800"/>
    <w:rsid w:val="00910420"/>
    <w:rsid w:val="00915F6B"/>
    <w:rsid w:val="009160A5"/>
    <w:rsid w:val="0093121D"/>
    <w:rsid w:val="00936B18"/>
    <w:rsid w:val="009448FE"/>
    <w:rsid w:val="009467D3"/>
    <w:rsid w:val="00981BD6"/>
    <w:rsid w:val="009C407D"/>
    <w:rsid w:val="009D5DE6"/>
    <w:rsid w:val="009F7D28"/>
    <w:rsid w:val="00A04FF0"/>
    <w:rsid w:val="00A2172E"/>
    <w:rsid w:val="00A2323E"/>
    <w:rsid w:val="00A366E8"/>
    <w:rsid w:val="00A52AE9"/>
    <w:rsid w:val="00A90921"/>
    <w:rsid w:val="00A92441"/>
    <w:rsid w:val="00A9320A"/>
    <w:rsid w:val="00A9733C"/>
    <w:rsid w:val="00AB5068"/>
    <w:rsid w:val="00AC3CE6"/>
    <w:rsid w:val="00AE5DE4"/>
    <w:rsid w:val="00AF7ADF"/>
    <w:rsid w:val="00B3742E"/>
    <w:rsid w:val="00B6099C"/>
    <w:rsid w:val="00B916B3"/>
    <w:rsid w:val="00BA6C38"/>
    <w:rsid w:val="00BE70F3"/>
    <w:rsid w:val="00BF21AF"/>
    <w:rsid w:val="00C0126E"/>
    <w:rsid w:val="00C047B9"/>
    <w:rsid w:val="00C10205"/>
    <w:rsid w:val="00C1080F"/>
    <w:rsid w:val="00C548EA"/>
    <w:rsid w:val="00C56546"/>
    <w:rsid w:val="00C61634"/>
    <w:rsid w:val="00C82EBB"/>
    <w:rsid w:val="00C837E0"/>
    <w:rsid w:val="00C963A9"/>
    <w:rsid w:val="00CD3EF8"/>
    <w:rsid w:val="00CD5607"/>
    <w:rsid w:val="00CE3536"/>
    <w:rsid w:val="00CE6C4A"/>
    <w:rsid w:val="00D475FC"/>
    <w:rsid w:val="00D644E3"/>
    <w:rsid w:val="00DA7671"/>
    <w:rsid w:val="00DB62BC"/>
    <w:rsid w:val="00DC1B8A"/>
    <w:rsid w:val="00DE022B"/>
    <w:rsid w:val="00E920FA"/>
    <w:rsid w:val="00E928CA"/>
    <w:rsid w:val="00E97A34"/>
    <w:rsid w:val="00EA1C87"/>
    <w:rsid w:val="00EA5FE8"/>
    <w:rsid w:val="00ED6D58"/>
    <w:rsid w:val="00EE1AF6"/>
    <w:rsid w:val="00EE333C"/>
    <w:rsid w:val="00F171A2"/>
    <w:rsid w:val="00F2554D"/>
    <w:rsid w:val="00F34272"/>
    <w:rsid w:val="00F61BAB"/>
    <w:rsid w:val="00F713C3"/>
    <w:rsid w:val="00F8062B"/>
    <w:rsid w:val="00FA139A"/>
    <w:rsid w:val="00FB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E42947-8190-42B3-9B4B-72C968E8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92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4C568D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C568D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4C568D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4C568D"/>
    <w:rPr>
      <w:rFonts w:ascii="맑은 고딕" w:eastAsia="맑은 고딕" w:hAnsi="맑은 고딕"/>
      <w:noProof/>
    </w:rPr>
  </w:style>
  <w:style w:type="paragraph" w:styleId="a3">
    <w:name w:val="header"/>
    <w:basedOn w:val="a"/>
    <w:link w:val="Char"/>
    <w:uiPriority w:val="99"/>
    <w:unhideWhenUsed/>
    <w:rsid w:val="00DE02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E022B"/>
  </w:style>
  <w:style w:type="paragraph" w:styleId="a4">
    <w:name w:val="footer"/>
    <w:basedOn w:val="a"/>
    <w:link w:val="Char0"/>
    <w:uiPriority w:val="99"/>
    <w:unhideWhenUsed/>
    <w:rsid w:val="00DE02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E022B"/>
  </w:style>
  <w:style w:type="paragraph" w:customStyle="1" w:styleId="Default">
    <w:name w:val="Default"/>
    <w:rsid w:val="008D2E1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Myriad Pro" w:eastAsia="Myriad Pro" w:cs="Myriad Pro"/>
      <w:color w:val="000000"/>
      <w:kern w:val="0"/>
      <w:sz w:val="24"/>
      <w:szCs w:val="24"/>
    </w:rPr>
  </w:style>
  <w:style w:type="character" w:customStyle="1" w:styleId="A8">
    <w:name w:val="A8"/>
    <w:uiPriority w:val="99"/>
    <w:rsid w:val="008D2E18"/>
    <w:rPr>
      <w:rFonts w:cs="Myriad Pro"/>
      <w:color w:val="000000"/>
      <w:sz w:val="15"/>
      <w:szCs w:val="15"/>
    </w:rPr>
  </w:style>
  <w:style w:type="paragraph" w:customStyle="1" w:styleId="xl65">
    <w:name w:val="xl65"/>
    <w:basedOn w:val="a"/>
    <w:rsid w:val="00F2554D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character" w:styleId="a5">
    <w:name w:val="line number"/>
    <w:basedOn w:val="a0"/>
    <w:uiPriority w:val="99"/>
    <w:semiHidden/>
    <w:unhideWhenUsed/>
    <w:rsid w:val="00F2554D"/>
  </w:style>
  <w:style w:type="table" w:styleId="a6">
    <w:name w:val="Table Grid"/>
    <w:basedOn w:val="a1"/>
    <w:uiPriority w:val="39"/>
    <w:rsid w:val="00F25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AB506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B506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rmal (Web)"/>
    <w:basedOn w:val="a"/>
    <w:uiPriority w:val="99"/>
    <w:unhideWhenUsed/>
    <w:rsid w:val="000A613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9C407D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9C407D"/>
    <w:pPr>
      <w:jc w:val="left"/>
    </w:pPr>
  </w:style>
  <w:style w:type="character" w:customStyle="1" w:styleId="Char2">
    <w:name w:val="메모 텍스트 Char"/>
    <w:basedOn w:val="a0"/>
    <w:link w:val="ab"/>
    <w:uiPriority w:val="99"/>
    <w:semiHidden/>
    <w:rsid w:val="009C407D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9C407D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9C407D"/>
    <w:rPr>
      <w:b/>
      <w:bCs/>
    </w:rPr>
  </w:style>
  <w:style w:type="paragraph" w:styleId="ad">
    <w:name w:val="List Paragraph"/>
    <w:basedOn w:val="a"/>
    <w:uiPriority w:val="34"/>
    <w:qFormat/>
    <w:rsid w:val="00097CA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572FD-2563-4EED-8364-9D40DA0EC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CDC</dc:creator>
  <cp:keywords/>
  <dc:description/>
  <cp:lastModifiedBy>CDC</cp:lastModifiedBy>
  <cp:revision>2</cp:revision>
  <cp:lastPrinted>2020-04-29T00:22:00Z</cp:lastPrinted>
  <dcterms:created xsi:type="dcterms:W3CDTF">2021-02-09T00:03:00Z</dcterms:created>
  <dcterms:modified xsi:type="dcterms:W3CDTF">2021-02-09T00:03:00Z</dcterms:modified>
</cp:coreProperties>
</file>