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52D4E" w14:textId="12F249A7" w:rsidR="00BA360D" w:rsidRPr="00BA360D" w:rsidRDefault="00BA360D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 w:themeColor="text1"/>
          <w:sz w:val="36"/>
          <w:szCs w:val="40"/>
        </w:rPr>
      </w:pPr>
      <w:r w:rsidRPr="00BA360D">
        <w:rPr>
          <w:rFonts w:ascii="Times New Roman" w:hAnsi="Times New Roman" w:cs="Times New Roman"/>
          <w:b/>
          <w:bCs/>
          <w:color w:val="000000" w:themeColor="text1"/>
          <w:sz w:val="36"/>
          <w:szCs w:val="40"/>
        </w:rPr>
        <w:t>Supplementary Information</w:t>
      </w:r>
    </w:p>
    <w:p w14:paraId="74003939" w14:textId="47A02A54" w:rsidR="00BA360D" w:rsidRDefault="00BA360D">
      <w:pPr>
        <w:widowControl/>
        <w:wordWrap/>
        <w:autoSpaceDE/>
        <w:autoSpaceDN/>
        <w:rPr>
          <w:color w:val="000000" w:themeColor="text1"/>
        </w:rPr>
      </w:pPr>
    </w:p>
    <w:p w14:paraId="56FDAFCA" w14:textId="462B4E62" w:rsidR="005F7BD1" w:rsidRDefault="005F7BD1" w:rsidP="005F7BD1">
      <w:pPr>
        <w:widowControl/>
        <w:wordWrap/>
        <w:autoSpaceDE/>
        <w:autoSpaceDN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 xml:space="preserve">Effects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of silicon doping on low-friction and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high-hardness diamond</w:t>
      </w:r>
      <w:r w:rsidR="00E612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like carbon coating </w:t>
      </w:r>
      <w:r w:rsidR="00E612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via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filtered cathodic vacuum arc deposition</w:t>
      </w:r>
    </w:p>
    <w:p w14:paraId="65053553" w14:textId="77777777" w:rsidR="00BA360D" w:rsidRPr="005F7BD1" w:rsidRDefault="00BA360D" w:rsidP="00BA360D">
      <w:pPr>
        <w:widowControl/>
        <w:wordWrap/>
        <w:autoSpaceDE/>
        <w:autoSpaceDN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BA72B" w14:textId="77777777" w:rsidR="00BA360D" w:rsidRPr="00E9040A" w:rsidRDefault="00BA360D" w:rsidP="00BA360D">
      <w:pPr>
        <w:widowControl/>
        <w:wordWrap/>
        <w:autoSpaceDE/>
        <w:autoSpaceDN/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9040A">
        <w:rPr>
          <w:rFonts w:ascii="Times New Roman" w:hAnsi="Times New Roman" w:cs="Times New Roman"/>
          <w:sz w:val="24"/>
          <w:szCs w:val="24"/>
        </w:rPr>
        <w:t>Jae-Il Kim</w:t>
      </w:r>
      <w:r w:rsidRPr="00E9040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E9040A">
        <w:rPr>
          <w:rFonts w:ascii="Times New Roman" w:hAnsi="Times New Roman" w:cs="Times New Roman"/>
          <w:sz w:val="24"/>
          <w:szCs w:val="24"/>
        </w:rPr>
        <w:t>, Young-Jun Jang</w:t>
      </w:r>
      <w:r w:rsidRPr="00E9040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E9040A">
        <w:rPr>
          <w:rFonts w:ascii="Times New Roman" w:hAnsi="Times New Roman" w:cs="Times New Roman"/>
          <w:sz w:val="24"/>
          <w:szCs w:val="24"/>
        </w:rPr>
        <w:t>, Jisoo Kim</w:t>
      </w:r>
      <w:r w:rsidRPr="00E9040A">
        <w:rPr>
          <w:rFonts w:ascii="Times New Roman" w:hAnsi="Times New Roman" w:cs="Times New Roman"/>
          <w:sz w:val="24"/>
          <w:szCs w:val="24"/>
          <w:vertAlign w:val="superscript"/>
        </w:rPr>
        <w:t>b,c,*</w:t>
      </w:r>
      <w:r w:rsidRPr="00E9040A">
        <w:rPr>
          <w:rFonts w:ascii="Times New Roman" w:hAnsi="Times New Roman" w:cs="Times New Roman"/>
          <w:sz w:val="24"/>
          <w:szCs w:val="24"/>
        </w:rPr>
        <w:t>, Jongkuk Kim</w:t>
      </w:r>
      <w:r w:rsidRPr="00E9040A">
        <w:rPr>
          <w:rFonts w:ascii="Times New Roman" w:hAnsi="Times New Roman" w:cs="Times New Roman"/>
          <w:sz w:val="24"/>
          <w:szCs w:val="24"/>
          <w:vertAlign w:val="superscript"/>
        </w:rPr>
        <w:t>a,*</w:t>
      </w:r>
    </w:p>
    <w:p w14:paraId="6CA8D351" w14:textId="77777777" w:rsidR="00BA360D" w:rsidRPr="00E9040A" w:rsidRDefault="00BA360D" w:rsidP="00BA360D">
      <w:pPr>
        <w:widowControl/>
        <w:wordWrap/>
        <w:autoSpaceDE/>
        <w:autoSpaceDN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BFBB32" w14:textId="77777777" w:rsidR="00BA360D" w:rsidRPr="00E9040A" w:rsidRDefault="00BA360D" w:rsidP="00BA360D">
      <w:pPr>
        <w:widowControl/>
        <w:wordWrap/>
        <w:autoSpaceDE/>
        <w:autoSpaceDN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040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E9040A">
        <w:rPr>
          <w:rFonts w:ascii="Times New Roman" w:hAnsi="Times New Roman" w:cs="Times New Roman"/>
          <w:sz w:val="24"/>
          <w:szCs w:val="24"/>
        </w:rPr>
        <w:t>Department of Extreme Environmental Coatings, Surface Technology Division, Korea Institute of Materials Science (KIMS), 797 Changwondae-ro, Seongsan-gu, Changwon-si, Gyeongnam-do, 51508, Republic of Korea</w:t>
      </w:r>
    </w:p>
    <w:p w14:paraId="0D7D2EE1" w14:textId="77777777" w:rsidR="00BA360D" w:rsidRPr="00E9040A" w:rsidRDefault="00BA360D" w:rsidP="00BA360D">
      <w:pPr>
        <w:widowControl/>
        <w:wordWrap/>
        <w:autoSpaceDE/>
        <w:autoSpaceDN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040A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E9040A">
        <w:rPr>
          <w:rFonts w:ascii="Times New Roman" w:hAnsi="Times New Roman" w:cs="Times New Roman"/>
          <w:sz w:val="24"/>
          <w:szCs w:val="24"/>
        </w:rPr>
        <w:t>Department of Precision Mechanical Engineering, Kyungpook National University, 2559 Gyeongsang-daero, Sangju, Gyeongsangbuk-do, 37224, Republic of Korea.</w:t>
      </w:r>
    </w:p>
    <w:p w14:paraId="167C2CAE" w14:textId="5877812F" w:rsidR="00BA360D" w:rsidRDefault="00BA360D" w:rsidP="00BA360D">
      <w:pPr>
        <w:widowControl/>
        <w:wordWrap/>
        <w:autoSpaceDE/>
        <w:autoSpaceDN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040A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E9040A">
        <w:rPr>
          <w:rFonts w:ascii="Times New Roman" w:hAnsi="Times New Roman" w:cs="Times New Roman"/>
          <w:sz w:val="24"/>
          <w:szCs w:val="24"/>
        </w:rPr>
        <w:t>Department of Advanced Science and Technology Convergence, Kyungpook National University, 2559 Gyeongsang-daero, Sangju, Gyeongsangbuk-do, 37224, Republic of Korea.</w:t>
      </w:r>
    </w:p>
    <w:p w14:paraId="7BA3DF35" w14:textId="77777777" w:rsidR="00BA360D" w:rsidRPr="00E9040A" w:rsidRDefault="00BA360D" w:rsidP="00BA360D">
      <w:pPr>
        <w:widowControl/>
        <w:wordWrap/>
        <w:autoSpaceDE/>
        <w:autoSpaceDN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A10CB3" w14:textId="77777777" w:rsidR="00BA360D" w:rsidRPr="00E9040A" w:rsidRDefault="00BA360D" w:rsidP="00BA360D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040A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Pr="00E9040A">
        <w:rPr>
          <w:rFonts w:ascii="Times New Roman" w:hAnsi="Times New Roman" w:cs="Times New Roman"/>
          <w:sz w:val="24"/>
          <w:szCs w:val="24"/>
        </w:rPr>
        <w:t>Corresponding Authors:</w:t>
      </w:r>
    </w:p>
    <w:p w14:paraId="40710CC3" w14:textId="77777777" w:rsidR="00BA360D" w:rsidRPr="00E9040A" w:rsidRDefault="00BA360D" w:rsidP="00BA360D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040A">
        <w:rPr>
          <w:rFonts w:ascii="Times New Roman" w:hAnsi="Times New Roman" w:cs="Times New Roman"/>
          <w:sz w:val="24"/>
          <w:szCs w:val="24"/>
        </w:rPr>
        <w:t>Dr. Jisoo Kim</w:t>
      </w:r>
    </w:p>
    <w:p w14:paraId="4C037798" w14:textId="77777777" w:rsidR="00BA360D" w:rsidRPr="00E9040A" w:rsidRDefault="00BA360D" w:rsidP="00BA360D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040A">
        <w:rPr>
          <w:rFonts w:ascii="Times New Roman" w:hAnsi="Times New Roman" w:cs="Times New Roman"/>
          <w:sz w:val="24"/>
          <w:szCs w:val="24"/>
        </w:rPr>
        <w:t>Department of Precision Mechanical Engineering &amp; Department of Advanced Science and Technology Convergence, Kyungpook National University, 2559 Gyeongsang-daero, Sangju, Gyeongsangbuk-do, 37224, Republic of Korea.</w:t>
      </w:r>
    </w:p>
    <w:p w14:paraId="3C0FEB7E" w14:textId="7A4074C0" w:rsidR="00BA360D" w:rsidRPr="00E9040A" w:rsidRDefault="00BA360D" w:rsidP="00BA360D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040A">
        <w:rPr>
          <w:rFonts w:ascii="Times New Roman" w:hAnsi="Times New Roman" w:cs="Times New Roman"/>
          <w:sz w:val="24"/>
          <w:szCs w:val="24"/>
        </w:rPr>
        <w:t>Tel: +82-54-530-1279; Fax: +82-54-530-1278</w:t>
      </w:r>
    </w:p>
    <w:p w14:paraId="49CA227B" w14:textId="15CBE306" w:rsidR="00BA360D" w:rsidRPr="00E9040A" w:rsidRDefault="00BA360D" w:rsidP="00BA360D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040A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Pr="00E9040A">
          <w:rPr>
            <w:rFonts w:ascii="Times New Roman" w:hAnsi="Times New Roman" w:cs="Times New Roman"/>
            <w:sz w:val="24"/>
            <w:szCs w:val="24"/>
          </w:rPr>
          <w:t>js.kim@knu.ac.kr</w:t>
        </w:r>
      </w:hyperlink>
    </w:p>
    <w:p w14:paraId="6A999D20" w14:textId="49D12363" w:rsidR="00BA360D" w:rsidRPr="00E9040A" w:rsidRDefault="00BA360D" w:rsidP="00BA360D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040A">
        <w:rPr>
          <w:rFonts w:ascii="Times New Roman" w:hAnsi="Times New Roman" w:cs="Times New Roman"/>
          <w:sz w:val="24"/>
          <w:szCs w:val="24"/>
        </w:rPr>
        <w:t>ORCID: 0000-0001-9540-2800</w:t>
      </w:r>
    </w:p>
    <w:p w14:paraId="222DC9AA" w14:textId="77777777" w:rsidR="00BA360D" w:rsidRPr="00E9040A" w:rsidRDefault="00BA360D" w:rsidP="00BA360D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9E4DF5" w14:textId="77777777" w:rsidR="00BA360D" w:rsidRPr="00E9040A" w:rsidRDefault="00BA360D" w:rsidP="00BA360D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040A">
        <w:rPr>
          <w:rFonts w:ascii="Times New Roman" w:hAnsi="Times New Roman" w:cs="Times New Roman"/>
          <w:sz w:val="24"/>
          <w:szCs w:val="24"/>
        </w:rPr>
        <w:t>Dr. Jongkuk Kim</w:t>
      </w:r>
    </w:p>
    <w:p w14:paraId="4121899E" w14:textId="77777777" w:rsidR="00BA360D" w:rsidRPr="00E9040A" w:rsidRDefault="00BA360D" w:rsidP="00BA360D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040A">
        <w:rPr>
          <w:rFonts w:ascii="Times New Roman" w:hAnsi="Times New Roman" w:cs="Times New Roman"/>
          <w:sz w:val="24"/>
          <w:szCs w:val="24"/>
        </w:rPr>
        <w:t>Department of Extreme Environmental Coatings, Surface Technology Division, Korea Institute of Materials Science, 797, Changwon-daero, Seongsan-gu, Changwon-si, Gyeongsangnam-do 51508, Republic of Korea.</w:t>
      </w:r>
    </w:p>
    <w:p w14:paraId="3EA95587" w14:textId="0A621173" w:rsidR="00BA360D" w:rsidRPr="00E9040A" w:rsidRDefault="00BA360D" w:rsidP="00BA360D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040A">
        <w:rPr>
          <w:rFonts w:ascii="Times New Roman" w:hAnsi="Times New Roman" w:cs="Times New Roman"/>
          <w:sz w:val="24"/>
          <w:szCs w:val="24"/>
        </w:rPr>
        <w:t>Tel: +82-55-294-9500; Fax: +82-55-280-3333</w:t>
      </w:r>
    </w:p>
    <w:p w14:paraId="014301CD" w14:textId="23CBB1FA" w:rsidR="00BA360D" w:rsidRPr="00E9040A" w:rsidRDefault="00BA360D" w:rsidP="00BA360D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040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9040A">
        <w:rPr>
          <w:rFonts w:ascii="Times New Roman" w:hAnsi="Times New Roman" w:cs="Times New Roman"/>
          <w:sz w:val="24"/>
          <w:szCs w:val="24"/>
        </w:rPr>
        <w:t xml:space="preserve">mail: </w:t>
      </w:r>
      <w:hyperlink r:id="rId8" w:history="1">
        <w:r w:rsidRPr="00E9040A">
          <w:rPr>
            <w:rFonts w:ascii="Times New Roman" w:hAnsi="Times New Roman" w:cs="Times New Roman"/>
            <w:sz w:val="24"/>
            <w:szCs w:val="24"/>
          </w:rPr>
          <w:t>kjongk@kims.re.kr</w:t>
        </w:r>
      </w:hyperlink>
      <w:r w:rsidRPr="00E9040A">
        <w:rPr>
          <w:rFonts w:ascii="Times New Roman" w:hAnsi="Times New Roman" w:cs="Times New Roman"/>
          <w:sz w:val="24"/>
          <w:szCs w:val="24"/>
        </w:rPr>
        <w:br w:type="page"/>
      </w:r>
    </w:p>
    <w:p w14:paraId="6684C4A3" w14:textId="77777777" w:rsidR="00BA360D" w:rsidRPr="00BA360D" w:rsidRDefault="00BA360D">
      <w:pPr>
        <w:widowControl/>
        <w:wordWrap/>
        <w:autoSpaceDE/>
        <w:autoSpaceDN/>
        <w:rPr>
          <w:color w:val="000000" w:themeColor="text1"/>
        </w:rPr>
      </w:pPr>
    </w:p>
    <w:p w14:paraId="1D03CFA4" w14:textId="52823C0A" w:rsidR="009B2AF8" w:rsidRPr="00BA360D" w:rsidRDefault="00382FAC" w:rsidP="00160E7D">
      <w:pPr>
        <w:jc w:val="center"/>
        <w:rPr>
          <w:color w:val="000000" w:themeColor="text1"/>
        </w:rPr>
      </w:pPr>
      <w:r w:rsidRPr="00382FAC">
        <w:rPr>
          <w:noProof/>
          <w:color w:val="000000" w:themeColor="text1"/>
        </w:rPr>
        <w:drawing>
          <wp:inline distT="0" distB="0" distL="0" distR="0" wp14:anchorId="69462013" wp14:editId="56FE6756">
            <wp:extent cx="2857500" cy="2310693"/>
            <wp:effectExtent l="0" t="0" r="0" b="0"/>
            <wp:docPr id="178" name="그림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그림 17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90499" cy="233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FCD5D" w14:textId="1CE479DE" w:rsidR="00160E7D" w:rsidRPr="00BA360D" w:rsidRDefault="00160E7D" w:rsidP="00160E7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360D">
        <w:rPr>
          <w:rFonts w:ascii="Times New Roman" w:hAnsi="Times New Roman" w:cs="Times New Roman"/>
          <w:color w:val="000000" w:themeColor="text1"/>
          <w:sz w:val="24"/>
          <w:szCs w:val="24"/>
        </w:rPr>
        <w:t>Figure S1. Schematic diagram of the experimental set up for the hybrid deposition based on filtered cathodic vacuum arc (FCVA)</w:t>
      </w:r>
    </w:p>
    <w:p w14:paraId="04240508" w14:textId="74E1AD0A" w:rsidR="00F8300F" w:rsidRPr="00BA360D" w:rsidRDefault="00F8300F" w:rsidP="00160E7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B84E20" w14:textId="416E3566" w:rsidR="00F8300F" w:rsidRPr="00BA360D" w:rsidRDefault="00F8300F" w:rsidP="00160E7D">
      <w:pPr>
        <w:jc w:val="center"/>
        <w:rPr>
          <w:color w:val="000000" w:themeColor="text1"/>
        </w:rPr>
      </w:pPr>
      <w:r w:rsidRPr="00BA360D">
        <w:rPr>
          <w:rFonts w:hint="eastAsia"/>
          <w:noProof/>
          <w:color w:val="000000" w:themeColor="text1"/>
        </w:rPr>
        <w:drawing>
          <wp:inline distT="0" distB="0" distL="0" distR="0" wp14:anchorId="17EF5AC9" wp14:editId="7F9ADB5E">
            <wp:extent cx="2880360" cy="2325624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32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90E76" w14:textId="6C9A9486" w:rsidR="00BA360D" w:rsidRPr="00BA360D" w:rsidRDefault="00F8300F" w:rsidP="00BA360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360D">
        <w:rPr>
          <w:rFonts w:ascii="Times New Roman" w:hAnsi="Times New Roman" w:cs="Times New Roman"/>
          <w:color w:val="000000" w:themeColor="text1"/>
          <w:sz w:val="24"/>
          <w:szCs w:val="24"/>
        </w:rPr>
        <w:t>Figure S2. Experimental set up for the ball-on-disk tribotests</w:t>
      </w:r>
    </w:p>
    <w:p w14:paraId="0140B898" w14:textId="2AF63F84" w:rsidR="00BA360D" w:rsidRPr="00BA360D" w:rsidRDefault="00BA360D" w:rsidP="00BA360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EF6972" w14:textId="112413D9" w:rsidR="00BA360D" w:rsidRPr="00BA360D" w:rsidRDefault="00BA360D" w:rsidP="00BA360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360D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C55FFB5" wp14:editId="7CA6414D">
            <wp:extent cx="2880000" cy="2649945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64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A1C76" w14:textId="3E2FD9EA" w:rsidR="00BA360D" w:rsidRPr="00BA360D" w:rsidRDefault="00BA360D" w:rsidP="00BA360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360D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drawing>
          <wp:inline distT="0" distB="0" distL="0" distR="0" wp14:anchorId="7C597B2E" wp14:editId="04C96B8E">
            <wp:extent cx="2880000" cy="2712803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71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7A9BE" w14:textId="33D2D380" w:rsidR="00BA360D" w:rsidRPr="00BA360D" w:rsidRDefault="00BA360D" w:rsidP="00BA360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360D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A08A6DF" wp14:editId="51586507">
            <wp:extent cx="2880000" cy="4344828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4344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36B2A" w14:textId="6C3F7DE0" w:rsidR="000A5040" w:rsidRDefault="0045381B" w:rsidP="0045381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360D">
        <w:rPr>
          <w:rFonts w:ascii="Times New Roman" w:hAnsi="Times New Roman" w:cs="Times New Roman"/>
          <w:color w:val="000000" w:themeColor="text1"/>
          <w:sz w:val="24"/>
          <w:szCs w:val="24"/>
        </w:rPr>
        <w:t>Figure S3. (a) O-1s and (b) Si-2p XPS spectra of Si-doped DLC coatings produced with the TMS flow rate of 7 sccm, and the (c) corresponding fraction of carbon, oxygen, and silicon before and after the ball-on-disk tribotest</w:t>
      </w:r>
    </w:p>
    <w:p w14:paraId="5ACCF52E" w14:textId="77777777" w:rsidR="000A5040" w:rsidRDefault="000A5040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4A65A6D2" w14:textId="21CFA728" w:rsidR="000A5040" w:rsidRPr="000A5040" w:rsidRDefault="000A5040" w:rsidP="000A5040">
      <w:pPr>
        <w:pStyle w:val="a3"/>
        <w:keepNext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bookmarkStart w:id="1" w:name="_Ref36755145"/>
      <w:r w:rsidRPr="000A504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Table S</w:t>
      </w:r>
      <w:r w:rsidRPr="000A504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fldChar w:fldCharType="begin"/>
      </w:r>
      <w:r w:rsidRPr="000A504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instrText xml:space="preserve"> SEQ Table \* ARABIC </w:instrText>
      </w:r>
      <w:r w:rsidRPr="000A504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fldChar w:fldCharType="separate"/>
      </w:r>
      <w:r w:rsidRPr="000A5040">
        <w:rPr>
          <w:rFonts w:ascii="Times New Roman" w:hAnsi="Times New Roman" w:cs="Times New Roman"/>
          <w:b w:val="0"/>
          <w:bCs w:val="0"/>
          <w:noProof/>
          <w:color w:val="000000" w:themeColor="text1"/>
          <w:sz w:val="24"/>
          <w:szCs w:val="24"/>
        </w:rPr>
        <w:t>1</w:t>
      </w:r>
      <w:r w:rsidRPr="000A504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fldChar w:fldCharType="end"/>
      </w:r>
      <w:bookmarkEnd w:id="1"/>
      <w:r w:rsidRPr="000A504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 Detailed experimental conditions for the deposition of the pure tetrahedral amorphous carbon (ta-C) and Si-doped diamond-like carbon coating (Si-DLC)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0A5040" w:rsidRPr="000A5040" w14:paraId="65234616" w14:textId="77777777" w:rsidTr="005E1F19">
        <w:tc>
          <w:tcPr>
            <w:tcW w:w="1502" w:type="dxa"/>
            <w:tcBorders>
              <w:top w:val="single" w:sz="12" w:space="0" w:color="auto"/>
              <w:bottom w:val="double" w:sz="4" w:space="0" w:color="auto"/>
              <w:right w:val="nil"/>
            </w:tcBorders>
            <w:vAlign w:val="center"/>
          </w:tcPr>
          <w:p w14:paraId="38BD9BC8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Coating layer</w:t>
            </w:r>
          </w:p>
        </w:tc>
        <w:tc>
          <w:tcPr>
            <w:tcW w:w="1502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D0E2B29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TMS flow rate</w:t>
            </w:r>
          </w:p>
          <w:p w14:paraId="039AA621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[sccm]</w:t>
            </w:r>
          </w:p>
        </w:tc>
        <w:tc>
          <w:tcPr>
            <w:tcW w:w="1503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EE3F87C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Deposition rate</w:t>
            </w:r>
          </w:p>
          <w:p w14:paraId="6AC0853C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[nm/min]</w:t>
            </w:r>
          </w:p>
        </w:tc>
        <w:tc>
          <w:tcPr>
            <w:tcW w:w="1503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6C446FB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Coating time</w:t>
            </w:r>
          </w:p>
          <w:p w14:paraId="62E3F282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[min]</w:t>
            </w:r>
          </w:p>
        </w:tc>
        <w:tc>
          <w:tcPr>
            <w:tcW w:w="1503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DDB51A5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Working pressure</w:t>
            </w:r>
          </w:p>
          <w:p w14:paraId="41D820C6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[Pa]</w:t>
            </w:r>
          </w:p>
        </w:tc>
        <w:tc>
          <w:tcPr>
            <w:tcW w:w="1503" w:type="dxa"/>
            <w:tcBorders>
              <w:top w:val="single" w:sz="12" w:space="0" w:color="auto"/>
              <w:left w:val="nil"/>
              <w:bottom w:val="double" w:sz="4" w:space="0" w:color="auto"/>
            </w:tcBorders>
            <w:vAlign w:val="center"/>
          </w:tcPr>
          <w:p w14:paraId="1B6E331C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Thickness</w:t>
            </w:r>
          </w:p>
          <w:p w14:paraId="6DAB7137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Pr="000A5040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μ</w:t>
            </w: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m]</w:t>
            </w:r>
          </w:p>
        </w:tc>
      </w:tr>
      <w:tr w:rsidR="000A5040" w:rsidRPr="000A5040" w14:paraId="776657A7" w14:textId="77777777" w:rsidTr="005E1F19">
        <w:tc>
          <w:tcPr>
            <w:tcW w:w="1502" w:type="dxa"/>
            <w:vMerge w:val="restart"/>
            <w:tcBorders>
              <w:top w:val="double" w:sz="4" w:space="0" w:color="auto"/>
              <w:right w:val="nil"/>
            </w:tcBorders>
            <w:vAlign w:val="center"/>
          </w:tcPr>
          <w:p w14:paraId="1544A49E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DLC layer</w:t>
            </w:r>
          </w:p>
          <w:p w14:paraId="056C0716" w14:textId="0F07C731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(bias : </w:t>
            </w:r>
            <w:r w:rsidR="001471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 V)</w:t>
            </w:r>
          </w:p>
        </w:tc>
        <w:tc>
          <w:tcPr>
            <w:tcW w:w="1502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1C5887A0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1503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0B57B42F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3.70</w:t>
            </w:r>
          </w:p>
        </w:tc>
        <w:tc>
          <w:tcPr>
            <w:tcW w:w="1503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3EA8253F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270</w:t>
            </w:r>
          </w:p>
        </w:tc>
        <w:tc>
          <w:tcPr>
            <w:tcW w:w="1503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53A9C83D" w14:textId="219F0EF5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1.07 × 10</w:t>
            </w: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−2</w:t>
            </w:r>
          </w:p>
        </w:tc>
        <w:tc>
          <w:tcPr>
            <w:tcW w:w="1503" w:type="dxa"/>
            <w:vMerge w:val="restart"/>
            <w:tcBorders>
              <w:top w:val="double" w:sz="4" w:space="0" w:color="auto"/>
              <w:left w:val="nil"/>
            </w:tcBorders>
            <w:vAlign w:val="center"/>
          </w:tcPr>
          <w:p w14:paraId="3373AAA5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~1</w:t>
            </w:r>
          </w:p>
        </w:tc>
      </w:tr>
      <w:tr w:rsidR="000A5040" w:rsidRPr="000A5040" w14:paraId="42BC14CC" w14:textId="77777777" w:rsidTr="005E1F19">
        <w:tc>
          <w:tcPr>
            <w:tcW w:w="1502" w:type="dxa"/>
            <w:vMerge/>
            <w:tcBorders>
              <w:right w:val="nil"/>
            </w:tcBorders>
            <w:vAlign w:val="center"/>
          </w:tcPr>
          <w:p w14:paraId="2C3D8819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2" w:type="dxa"/>
            <w:tcBorders>
              <w:left w:val="nil"/>
              <w:right w:val="nil"/>
            </w:tcBorders>
            <w:vAlign w:val="center"/>
          </w:tcPr>
          <w:p w14:paraId="4F9AE63F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</w:t>
            </w:r>
          </w:p>
        </w:tc>
        <w:tc>
          <w:tcPr>
            <w:tcW w:w="1503" w:type="dxa"/>
            <w:tcBorders>
              <w:left w:val="nil"/>
              <w:right w:val="nil"/>
            </w:tcBorders>
            <w:vAlign w:val="center"/>
          </w:tcPr>
          <w:p w14:paraId="047FDD73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6.72</w:t>
            </w:r>
          </w:p>
        </w:tc>
        <w:tc>
          <w:tcPr>
            <w:tcW w:w="1503" w:type="dxa"/>
            <w:tcBorders>
              <w:left w:val="nil"/>
              <w:right w:val="nil"/>
            </w:tcBorders>
            <w:vAlign w:val="center"/>
          </w:tcPr>
          <w:p w14:paraId="385F4118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503" w:type="dxa"/>
            <w:tcBorders>
              <w:left w:val="nil"/>
              <w:right w:val="nil"/>
            </w:tcBorders>
            <w:vAlign w:val="center"/>
          </w:tcPr>
          <w:p w14:paraId="39511807" w14:textId="1C286542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1.87 × 10</w:t>
            </w: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−2</w:t>
            </w:r>
          </w:p>
        </w:tc>
        <w:tc>
          <w:tcPr>
            <w:tcW w:w="1503" w:type="dxa"/>
            <w:vMerge/>
            <w:tcBorders>
              <w:left w:val="nil"/>
            </w:tcBorders>
            <w:vAlign w:val="center"/>
          </w:tcPr>
          <w:p w14:paraId="77138401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5040" w:rsidRPr="000A5040" w14:paraId="438397AE" w14:textId="77777777" w:rsidTr="005E1F19">
        <w:tc>
          <w:tcPr>
            <w:tcW w:w="1502" w:type="dxa"/>
            <w:vMerge/>
            <w:tcBorders>
              <w:right w:val="nil"/>
            </w:tcBorders>
            <w:vAlign w:val="center"/>
          </w:tcPr>
          <w:p w14:paraId="4476A875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2" w:type="dxa"/>
            <w:tcBorders>
              <w:left w:val="nil"/>
              <w:right w:val="nil"/>
            </w:tcBorders>
            <w:vAlign w:val="center"/>
          </w:tcPr>
          <w:p w14:paraId="17295BE2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</w:t>
            </w:r>
          </w:p>
        </w:tc>
        <w:tc>
          <w:tcPr>
            <w:tcW w:w="1503" w:type="dxa"/>
            <w:tcBorders>
              <w:left w:val="nil"/>
              <w:right w:val="nil"/>
            </w:tcBorders>
            <w:vAlign w:val="center"/>
          </w:tcPr>
          <w:p w14:paraId="28B6BC9A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8.33</w:t>
            </w:r>
          </w:p>
        </w:tc>
        <w:tc>
          <w:tcPr>
            <w:tcW w:w="1503" w:type="dxa"/>
            <w:tcBorders>
              <w:left w:val="nil"/>
              <w:right w:val="nil"/>
            </w:tcBorders>
            <w:vAlign w:val="center"/>
          </w:tcPr>
          <w:p w14:paraId="056E2F13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503" w:type="dxa"/>
            <w:tcBorders>
              <w:left w:val="nil"/>
              <w:right w:val="nil"/>
            </w:tcBorders>
            <w:vAlign w:val="center"/>
          </w:tcPr>
          <w:p w14:paraId="6F10982F" w14:textId="156FE28A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2.93 × 10</w:t>
            </w: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−2</w:t>
            </w:r>
          </w:p>
        </w:tc>
        <w:tc>
          <w:tcPr>
            <w:tcW w:w="1503" w:type="dxa"/>
            <w:vMerge/>
            <w:tcBorders>
              <w:left w:val="nil"/>
            </w:tcBorders>
            <w:vAlign w:val="center"/>
          </w:tcPr>
          <w:p w14:paraId="6AAB2A53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5040" w:rsidRPr="000A5040" w14:paraId="667B6B3E" w14:textId="77777777" w:rsidTr="005E1F19">
        <w:tc>
          <w:tcPr>
            <w:tcW w:w="1502" w:type="dxa"/>
            <w:vMerge/>
            <w:tcBorders>
              <w:right w:val="nil"/>
            </w:tcBorders>
            <w:vAlign w:val="center"/>
          </w:tcPr>
          <w:p w14:paraId="2A5ECCC6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2" w:type="dxa"/>
            <w:tcBorders>
              <w:left w:val="nil"/>
              <w:right w:val="nil"/>
            </w:tcBorders>
            <w:vAlign w:val="center"/>
          </w:tcPr>
          <w:p w14:paraId="11E28440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</w:t>
            </w:r>
          </w:p>
        </w:tc>
        <w:tc>
          <w:tcPr>
            <w:tcW w:w="1503" w:type="dxa"/>
            <w:tcBorders>
              <w:left w:val="nil"/>
              <w:right w:val="nil"/>
            </w:tcBorders>
            <w:vAlign w:val="center"/>
          </w:tcPr>
          <w:p w14:paraId="39F84731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9.14</w:t>
            </w:r>
          </w:p>
        </w:tc>
        <w:tc>
          <w:tcPr>
            <w:tcW w:w="1503" w:type="dxa"/>
            <w:tcBorders>
              <w:left w:val="nil"/>
              <w:right w:val="nil"/>
            </w:tcBorders>
            <w:vAlign w:val="center"/>
          </w:tcPr>
          <w:p w14:paraId="04D008A2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1503" w:type="dxa"/>
            <w:tcBorders>
              <w:left w:val="nil"/>
              <w:right w:val="nil"/>
            </w:tcBorders>
            <w:vAlign w:val="center"/>
          </w:tcPr>
          <w:p w14:paraId="3BE7DC8F" w14:textId="7AA9FB52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3.73 × 10</w:t>
            </w: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−2</w:t>
            </w:r>
          </w:p>
        </w:tc>
        <w:tc>
          <w:tcPr>
            <w:tcW w:w="1503" w:type="dxa"/>
            <w:vMerge/>
            <w:tcBorders>
              <w:left w:val="nil"/>
            </w:tcBorders>
            <w:vAlign w:val="center"/>
          </w:tcPr>
          <w:p w14:paraId="49052C25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5040" w:rsidRPr="000A5040" w14:paraId="003C16F6" w14:textId="77777777" w:rsidTr="005E1F19">
        <w:tc>
          <w:tcPr>
            <w:tcW w:w="1502" w:type="dxa"/>
            <w:vMerge/>
            <w:tcBorders>
              <w:right w:val="nil"/>
            </w:tcBorders>
            <w:vAlign w:val="center"/>
          </w:tcPr>
          <w:p w14:paraId="27CE27A1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2" w:type="dxa"/>
            <w:tcBorders>
              <w:left w:val="nil"/>
              <w:right w:val="nil"/>
            </w:tcBorders>
            <w:vAlign w:val="center"/>
          </w:tcPr>
          <w:p w14:paraId="2AD319DD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</w:t>
            </w:r>
          </w:p>
        </w:tc>
        <w:tc>
          <w:tcPr>
            <w:tcW w:w="1503" w:type="dxa"/>
            <w:tcBorders>
              <w:left w:val="nil"/>
              <w:right w:val="nil"/>
            </w:tcBorders>
            <w:vAlign w:val="center"/>
          </w:tcPr>
          <w:p w14:paraId="7F940CF9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10.76</w:t>
            </w:r>
          </w:p>
        </w:tc>
        <w:tc>
          <w:tcPr>
            <w:tcW w:w="1503" w:type="dxa"/>
            <w:tcBorders>
              <w:left w:val="nil"/>
              <w:right w:val="nil"/>
            </w:tcBorders>
            <w:vAlign w:val="center"/>
          </w:tcPr>
          <w:p w14:paraId="6DC2968E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503" w:type="dxa"/>
            <w:tcBorders>
              <w:left w:val="nil"/>
              <w:right w:val="nil"/>
            </w:tcBorders>
            <w:vAlign w:val="center"/>
          </w:tcPr>
          <w:p w14:paraId="5D16A737" w14:textId="4393AFB9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6.80 × 10</w:t>
            </w: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−2</w:t>
            </w:r>
          </w:p>
        </w:tc>
        <w:tc>
          <w:tcPr>
            <w:tcW w:w="1503" w:type="dxa"/>
            <w:vMerge/>
            <w:tcBorders>
              <w:left w:val="nil"/>
            </w:tcBorders>
            <w:vAlign w:val="center"/>
          </w:tcPr>
          <w:p w14:paraId="4919DCE5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5040" w:rsidRPr="000A5040" w14:paraId="638B62FC" w14:textId="77777777" w:rsidTr="005E1F19">
        <w:tc>
          <w:tcPr>
            <w:tcW w:w="1502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1C497FB6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B52044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</w:t>
            </w:r>
          </w:p>
        </w:tc>
        <w:tc>
          <w:tcPr>
            <w:tcW w:w="150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A3ACF1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15.83</w:t>
            </w:r>
          </w:p>
        </w:tc>
        <w:tc>
          <w:tcPr>
            <w:tcW w:w="150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2E6408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50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C04F83" w14:textId="250D9FD2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2.00 × 10</w:t>
            </w: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150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59B72ECD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5040" w:rsidRPr="000A5040" w14:paraId="7C3D3D23" w14:textId="77777777" w:rsidTr="005E1F19">
        <w:tc>
          <w:tcPr>
            <w:tcW w:w="1502" w:type="dxa"/>
            <w:tcBorders>
              <w:bottom w:val="single" w:sz="12" w:space="0" w:color="auto"/>
              <w:right w:val="nil"/>
            </w:tcBorders>
            <w:vAlign w:val="center"/>
          </w:tcPr>
          <w:p w14:paraId="756148B1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Etching</w:t>
            </w:r>
          </w:p>
          <w:p w14:paraId="302EA4C4" w14:textId="52011823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(bias: </w:t>
            </w:r>
            <w:r w:rsidR="001471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75V)</w:t>
            </w:r>
          </w:p>
        </w:tc>
        <w:tc>
          <w:tcPr>
            <w:tcW w:w="150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873AD6D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 gas</w:t>
            </w:r>
          </w:p>
          <w:p w14:paraId="58D0E73E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503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1441BA6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1.05</w:t>
            </w:r>
          </w:p>
        </w:tc>
        <w:tc>
          <w:tcPr>
            <w:tcW w:w="1503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CE59F40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503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01B1BF6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03" w:type="dxa"/>
            <w:tcBorders>
              <w:left w:val="nil"/>
              <w:bottom w:val="single" w:sz="12" w:space="0" w:color="auto"/>
            </w:tcBorders>
            <w:vAlign w:val="center"/>
          </w:tcPr>
          <w:p w14:paraId="0B0C91AC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545F56C2" w14:textId="77777777" w:rsidR="000A5040" w:rsidRPr="000A5040" w:rsidRDefault="000A5040" w:rsidP="000A5040">
      <w:pPr>
        <w:spacing w:line="480" w:lineRule="auto"/>
        <w:ind w:firstLineChars="236" w:firstLine="56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89031CE" w14:textId="364C7AE7" w:rsidR="000A5040" w:rsidRPr="000A5040" w:rsidRDefault="000A5040" w:rsidP="000A5040">
      <w:pPr>
        <w:pStyle w:val="a3"/>
        <w:keepNext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bookmarkStart w:id="2" w:name="_Ref53346709"/>
      <w:r w:rsidRPr="000A504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Table S</w:t>
      </w:r>
      <w:r w:rsidRPr="000A504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fldChar w:fldCharType="begin"/>
      </w:r>
      <w:r w:rsidRPr="000A504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instrText xml:space="preserve"> SEQ Table \* ARABIC </w:instrText>
      </w:r>
      <w:r w:rsidRPr="000A504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fldChar w:fldCharType="separate"/>
      </w:r>
      <w:r w:rsidRPr="000A5040">
        <w:rPr>
          <w:rFonts w:ascii="Times New Roman" w:hAnsi="Times New Roman" w:cs="Times New Roman"/>
          <w:b w:val="0"/>
          <w:bCs w:val="0"/>
          <w:noProof/>
          <w:color w:val="000000" w:themeColor="text1"/>
          <w:sz w:val="24"/>
          <w:szCs w:val="24"/>
        </w:rPr>
        <w:t>2</w:t>
      </w:r>
      <w:r w:rsidRPr="000A504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fldChar w:fldCharType="end"/>
      </w:r>
      <w:bookmarkEnd w:id="2"/>
      <w:r w:rsidRPr="000A504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 Chemical composition (%) of the SUJ2 steel ball</w:t>
      </w:r>
    </w:p>
    <w:tbl>
      <w:tblPr>
        <w:tblStyle w:val="a7"/>
        <w:tblW w:w="907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275"/>
        <w:gridCol w:w="1276"/>
        <w:gridCol w:w="1134"/>
        <w:gridCol w:w="1134"/>
        <w:gridCol w:w="1134"/>
        <w:gridCol w:w="1134"/>
        <w:gridCol w:w="1134"/>
      </w:tblGrid>
      <w:tr w:rsidR="000A5040" w:rsidRPr="000A5040" w14:paraId="69CEB5EB" w14:textId="77777777" w:rsidTr="005E1F19">
        <w:tc>
          <w:tcPr>
            <w:tcW w:w="851" w:type="dxa"/>
            <w:tcBorders>
              <w:top w:val="single" w:sz="12" w:space="0" w:color="auto"/>
              <w:bottom w:val="double" w:sz="4" w:space="0" w:color="auto"/>
              <w:right w:val="nil"/>
            </w:tcBorders>
          </w:tcPr>
          <w:p w14:paraId="7ED3AA29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1933F08A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89FAB88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0847299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Mn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142D2A88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3C559CE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651308BA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</w:tcPr>
          <w:p w14:paraId="2642C00F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</w:t>
            </w:r>
          </w:p>
        </w:tc>
      </w:tr>
      <w:tr w:rsidR="000A5040" w:rsidRPr="000A5040" w14:paraId="5A3314A7" w14:textId="77777777" w:rsidTr="005E1F19">
        <w:tc>
          <w:tcPr>
            <w:tcW w:w="851" w:type="dxa"/>
            <w:tcBorders>
              <w:top w:val="double" w:sz="4" w:space="0" w:color="auto"/>
              <w:bottom w:val="single" w:sz="12" w:space="0" w:color="auto"/>
              <w:right w:val="nil"/>
            </w:tcBorders>
          </w:tcPr>
          <w:p w14:paraId="3A25FA99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Bal.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0B8D95" w14:textId="521C6ACF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0.95–1.10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436A56" w14:textId="273A7B0A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0.15–0.35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5363F2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≤0.50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2E1AC0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≤0.025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C4F76F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≤0.025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556CA9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1.30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19367BAB" w14:textId="77777777" w:rsidR="000A5040" w:rsidRPr="000A5040" w:rsidRDefault="000A5040" w:rsidP="005E1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≤0.080</w:t>
            </w:r>
          </w:p>
        </w:tc>
      </w:tr>
    </w:tbl>
    <w:p w14:paraId="6CED721C" w14:textId="4E36A7C9" w:rsidR="00F8300F" w:rsidRPr="000A5040" w:rsidRDefault="00F8300F" w:rsidP="000A5040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8300F" w:rsidRPr="000A504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829BE" w14:textId="77777777" w:rsidR="000F6741" w:rsidRDefault="000F6741" w:rsidP="000A5040">
      <w:pPr>
        <w:spacing w:after="0" w:line="240" w:lineRule="auto"/>
      </w:pPr>
      <w:r>
        <w:separator/>
      </w:r>
    </w:p>
  </w:endnote>
  <w:endnote w:type="continuationSeparator" w:id="0">
    <w:p w14:paraId="04487193" w14:textId="77777777" w:rsidR="000F6741" w:rsidRDefault="000F6741" w:rsidP="000A5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05915B" w14:textId="77777777" w:rsidR="000F6741" w:rsidRDefault="000F6741" w:rsidP="000A5040">
      <w:pPr>
        <w:spacing w:after="0" w:line="240" w:lineRule="auto"/>
      </w:pPr>
      <w:r>
        <w:separator/>
      </w:r>
    </w:p>
  </w:footnote>
  <w:footnote w:type="continuationSeparator" w:id="0">
    <w:p w14:paraId="14E0BD58" w14:textId="77777777" w:rsidR="000F6741" w:rsidRDefault="000F6741" w:rsidP="000A50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E7D"/>
    <w:rsid w:val="000A3A97"/>
    <w:rsid w:val="000A5040"/>
    <w:rsid w:val="000F6741"/>
    <w:rsid w:val="0010661D"/>
    <w:rsid w:val="001471CB"/>
    <w:rsid w:val="00160E7D"/>
    <w:rsid w:val="00382FAC"/>
    <w:rsid w:val="003C5B80"/>
    <w:rsid w:val="0045381B"/>
    <w:rsid w:val="005753F3"/>
    <w:rsid w:val="005A374E"/>
    <w:rsid w:val="005F7BD1"/>
    <w:rsid w:val="00620544"/>
    <w:rsid w:val="008C4CF6"/>
    <w:rsid w:val="009B2AF8"/>
    <w:rsid w:val="00BA360D"/>
    <w:rsid w:val="00E6125D"/>
    <w:rsid w:val="00F8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C33373"/>
  <w15:chartTrackingRefBased/>
  <w15:docId w15:val="{F09BEEFD-1FDF-4B0A-99C2-6612595F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E7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160E7D"/>
    <w:rPr>
      <w:b/>
      <w:bCs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F8300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F8300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0A504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0A5040"/>
  </w:style>
  <w:style w:type="paragraph" w:styleId="a6">
    <w:name w:val="footer"/>
    <w:basedOn w:val="a"/>
    <w:link w:val="Char1"/>
    <w:uiPriority w:val="99"/>
    <w:unhideWhenUsed/>
    <w:rsid w:val="000A504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0A5040"/>
  </w:style>
  <w:style w:type="table" w:styleId="a7">
    <w:name w:val="Table Grid"/>
    <w:basedOn w:val="a1"/>
    <w:uiPriority w:val="59"/>
    <w:rsid w:val="000A5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0A5040"/>
    <w:rPr>
      <w:sz w:val="18"/>
      <w:szCs w:val="18"/>
    </w:rPr>
  </w:style>
  <w:style w:type="paragraph" w:styleId="a9">
    <w:name w:val="annotation text"/>
    <w:basedOn w:val="a"/>
    <w:link w:val="Char2"/>
    <w:uiPriority w:val="99"/>
    <w:unhideWhenUsed/>
    <w:qFormat/>
    <w:rsid w:val="000A5040"/>
    <w:pPr>
      <w:jc w:val="left"/>
    </w:pPr>
  </w:style>
  <w:style w:type="character" w:customStyle="1" w:styleId="Char2">
    <w:name w:val="메모 텍스트 Char"/>
    <w:basedOn w:val="a0"/>
    <w:link w:val="a9"/>
    <w:uiPriority w:val="99"/>
    <w:qFormat/>
    <w:rsid w:val="000A5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jjang@kims.re.kr" TargetMode="External"/><Relationship Id="rId13" Type="http://schemas.openxmlformats.org/officeDocument/2006/relationships/image" Target="media/image5.tif"/><Relationship Id="rId3" Type="http://schemas.openxmlformats.org/officeDocument/2006/relationships/settings" Target="settings.xml"/><Relationship Id="rId7" Type="http://schemas.openxmlformats.org/officeDocument/2006/relationships/hyperlink" Target="mailto:js.kim@knu.ac.kr" TargetMode="External"/><Relationship Id="rId12" Type="http://schemas.openxmlformats.org/officeDocument/2006/relationships/image" Target="media/image4.t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t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02320-3394-47D9-AB3B-27F94F6D4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JISOO</dc:creator>
  <cp:keywords/>
  <dc:description/>
  <cp:lastModifiedBy>KimJisoo</cp:lastModifiedBy>
  <cp:revision>11</cp:revision>
  <dcterms:created xsi:type="dcterms:W3CDTF">2020-10-20T15:36:00Z</dcterms:created>
  <dcterms:modified xsi:type="dcterms:W3CDTF">2020-12-21T04:28:00Z</dcterms:modified>
</cp:coreProperties>
</file>