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C5AC8" w14:textId="77777777" w:rsidR="00E572BA" w:rsidRPr="00E27180" w:rsidRDefault="00E572BA" w:rsidP="00E572BA">
      <w:pPr>
        <w:spacing w:line="480" w:lineRule="auto"/>
        <w:ind w:left="-567"/>
        <w:rPr>
          <w:b/>
        </w:rPr>
      </w:pPr>
      <w:r w:rsidRPr="00E27180">
        <w:rPr>
          <w:b/>
        </w:rPr>
        <w:t>Supplementary Table S1. Natural cubic spline functions for weekly mean rainfall and temperature, and lag.</w:t>
      </w:r>
    </w:p>
    <w:p w14:paraId="3993AB29" w14:textId="77777777" w:rsidR="00E572BA" w:rsidRPr="00E27180" w:rsidRDefault="00E572BA" w:rsidP="00E572BA">
      <w:pPr>
        <w:spacing w:line="480" w:lineRule="auto"/>
        <w:ind w:left="-567"/>
        <w:rPr>
          <w:b/>
        </w:rPr>
      </w:pPr>
    </w:p>
    <w:tbl>
      <w:tblPr>
        <w:tblStyle w:val="TableGrid"/>
        <w:tblW w:w="9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819"/>
        <w:gridCol w:w="1134"/>
        <w:gridCol w:w="1559"/>
        <w:gridCol w:w="1417"/>
        <w:gridCol w:w="1701"/>
        <w:gridCol w:w="1980"/>
      </w:tblGrid>
      <w:tr w:rsidR="00E572BA" w:rsidRPr="00E27180" w14:paraId="1C56A8D9" w14:textId="77777777" w:rsidTr="00377D6A">
        <w:trPr>
          <w:trHeight w:val="597"/>
          <w:jc w:val="center"/>
        </w:trPr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A0B26" w14:textId="77777777" w:rsidR="00E572BA" w:rsidRPr="00E27180" w:rsidRDefault="00E572BA" w:rsidP="00377D6A">
            <w:pPr>
              <w:spacing w:line="480" w:lineRule="auto"/>
              <w:jc w:val="center"/>
              <w:rPr>
                <w:b/>
                <w:bCs/>
              </w:rPr>
            </w:pPr>
            <w:r w:rsidRPr="00E27180">
              <w:rPr>
                <w:b/>
                <w:bCs/>
              </w:rPr>
              <w:t>Model</w:t>
            </w:r>
          </w:p>
          <w:p w14:paraId="0F2AA70B" w14:textId="77777777" w:rsidR="00E572BA" w:rsidRPr="00E27180" w:rsidRDefault="00E572BA" w:rsidP="00377D6A">
            <w:pPr>
              <w:spacing w:line="480" w:lineRule="auto"/>
              <w:jc w:val="center"/>
              <w:rPr>
                <w:b/>
                <w:bCs/>
              </w:rPr>
            </w:pPr>
            <w:r w:rsidRPr="00E27180">
              <w:rPr>
                <w:b/>
                <w:bCs/>
              </w:rPr>
              <w:t>no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71CBF" w14:textId="77777777" w:rsidR="00E572BA" w:rsidRPr="00E27180" w:rsidRDefault="00E572BA" w:rsidP="00377D6A">
            <w:pPr>
              <w:spacing w:line="480" w:lineRule="auto"/>
              <w:jc w:val="center"/>
              <w:rPr>
                <w:b/>
                <w:bCs/>
              </w:rPr>
            </w:pPr>
            <w:r w:rsidRPr="00E27180">
              <w:rPr>
                <w:b/>
                <w:bCs/>
              </w:rPr>
              <w:t xml:space="preserve">Lag </w:t>
            </w:r>
            <w:r w:rsidRPr="00E27180">
              <w:rPr>
                <w:b/>
                <w:bCs/>
                <w:i/>
                <w:iCs/>
              </w:rPr>
              <w:t>(df)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6BDBB" w14:textId="77777777" w:rsidR="00E572BA" w:rsidRPr="00E27180" w:rsidRDefault="00E572BA" w:rsidP="00377D6A">
            <w:pPr>
              <w:spacing w:line="480" w:lineRule="auto"/>
              <w:jc w:val="center"/>
              <w:rPr>
                <w:b/>
                <w:bCs/>
              </w:rPr>
            </w:pPr>
            <w:r w:rsidRPr="00E27180">
              <w:rPr>
                <w:b/>
                <w:bCs/>
              </w:rPr>
              <w:t>Rainfall (</w:t>
            </w:r>
            <w:r w:rsidRPr="00E27180">
              <w:rPr>
                <w:b/>
                <w:bCs/>
                <w:i/>
                <w:iCs/>
              </w:rPr>
              <w:t>df)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9699B" w14:textId="77777777" w:rsidR="00E572BA" w:rsidRPr="00E27180" w:rsidRDefault="00E572BA" w:rsidP="00377D6A">
            <w:pPr>
              <w:spacing w:line="480" w:lineRule="auto"/>
              <w:jc w:val="center"/>
              <w:rPr>
                <w:b/>
                <w:bCs/>
              </w:rPr>
            </w:pPr>
            <w:r w:rsidRPr="00E27180">
              <w:rPr>
                <w:b/>
                <w:bCs/>
              </w:rPr>
              <w:t xml:space="preserve">Temperature </w:t>
            </w:r>
            <w:r w:rsidRPr="00E27180">
              <w:rPr>
                <w:b/>
                <w:bCs/>
                <w:i/>
                <w:iCs/>
              </w:rPr>
              <w:t>(df)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51B67" w14:textId="77777777" w:rsidR="00E572BA" w:rsidRPr="00E27180" w:rsidRDefault="00E572BA" w:rsidP="00377D6A">
            <w:pPr>
              <w:spacing w:line="480" w:lineRule="auto"/>
              <w:jc w:val="center"/>
              <w:rPr>
                <w:b/>
                <w:bCs/>
              </w:rPr>
            </w:pPr>
            <w:r w:rsidRPr="00E27180">
              <w:rPr>
                <w:b/>
                <w:bCs/>
              </w:rPr>
              <w:t>QAIC (rainfall)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90BD1" w14:textId="77777777" w:rsidR="00E572BA" w:rsidRPr="00E27180" w:rsidRDefault="00E572BA" w:rsidP="00377D6A">
            <w:pPr>
              <w:spacing w:line="480" w:lineRule="auto"/>
              <w:jc w:val="center"/>
              <w:rPr>
                <w:b/>
                <w:bCs/>
              </w:rPr>
            </w:pPr>
            <w:r w:rsidRPr="00E27180">
              <w:rPr>
                <w:b/>
                <w:bCs/>
              </w:rPr>
              <w:t>QAIC (temperature)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7431F" w14:textId="77777777" w:rsidR="00E572BA" w:rsidRPr="00E27180" w:rsidRDefault="00E572BA" w:rsidP="00377D6A">
            <w:pPr>
              <w:spacing w:line="480" w:lineRule="auto"/>
              <w:jc w:val="center"/>
              <w:rPr>
                <w:b/>
                <w:bCs/>
              </w:rPr>
            </w:pPr>
            <w:r w:rsidRPr="00E27180">
              <w:rPr>
                <w:b/>
                <w:bCs/>
              </w:rPr>
              <w:t>QAIC (rainfall &amp; temperature)</w:t>
            </w:r>
          </w:p>
        </w:tc>
      </w:tr>
      <w:tr w:rsidR="00E572BA" w:rsidRPr="00E27180" w14:paraId="1F292CE4" w14:textId="77777777" w:rsidTr="00377D6A">
        <w:trPr>
          <w:trHeight w:val="364"/>
          <w:jc w:val="center"/>
        </w:trPr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4398433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</w:tcPr>
          <w:p w14:paraId="4358035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847FA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0216D0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D61679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1474.744*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CFB37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1496.242*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725C5F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1544.778*</w:t>
            </w:r>
          </w:p>
        </w:tc>
      </w:tr>
      <w:tr w:rsidR="00E572BA" w:rsidRPr="00E27180" w14:paraId="7C406499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09ABE03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</w:t>
            </w:r>
          </w:p>
        </w:tc>
        <w:tc>
          <w:tcPr>
            <w:tcW w:w="819" w:type="dxa"/>
            <w:vAlign w:val="center"/>
          </w:tcPr>
          <w:p w14:paraId="21C5C9C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3BDB377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vAlign w:val="center"/>
          </w:tcPr>
          <w:p w14:paraId="63EC2F2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vAlign w:val="center"/>
          </w:tcPr>
          <w:p w14:paraId="76D9608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1493.405</w:t>
            </w:r>
          </w:p>
        </w:tc>
        <w:tc>
          <w:tcPr>
            <w:tcW w:w="1701" w:type="dxa"/>
            <w:vAlign w:val="center"/>
          </w:tcPr>
          <w:p w14:paraId="0C58FCD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1543.736</w:t>
            </w:r>
          </w:p>
        </w:tc>
        <w:tc>
          <w:tcPr>
            <w:tcW w:w="1980" w:type="dxa"/>
            <w:vAlign w:val="center"/>
          </w:tcPr>
          <w:p w14:paraId="4CE8062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1588.154</w:t>
            </w:r>
          </w:p>
        </w:tc>
      </w:tr>
      <w:tr w:rsidR="00E572BA" w:rsidRPr="00E27180" w14:paraId="3C83A7C1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4D60336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819" w:type="dxa"/>
            <w:vAlign w:val="center"/>
          </w:tcPr>
          <w:p w14:paraId="7EA0A69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vAlign w:val="center"/>
          </w:tcPr>
          <w:p w14:paraId="74240D8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vAlign w:val="center"/>
          </w:tcPr>
          <w:p w14:paraId="2628CFA3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vAlign w:val="center"/>
          </w:tcPr>
          <w:p w14:paraId="06B26BF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1499.362</w:t>
            </w:r>
          </w:p>
        </w:tc>
        <w:tc>
          <w:tcPr>
            <w:tcW w:w="1701" w:type="dxa"/>
            <w:vAlign w:val="center"/>
          </w:tcPr>
          <w:p w14:paraId="05E4D513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1543.200</w:t>
            </w:r>
          </w:p>
        </w:tc>
        <w:tc>
          <w:tcPr>
            <w:tcW w:w="1980" w:type="dxa"/>
            <w:vAlign w:val="center"/>
          </w:tcPr>
          <w:p w14:paraId="36CEF46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1584.064</w:t>
            </w:r>
          </w:p>
        </w:tc>
      </w:tr>
      <w:tr w:rsidR="00E572BA" w:rsidRPr="00E27180" w14:paraId="545DA10B" w14:textId="77777777" w:rsidTr="00377D6A">
        <w:trPr>
          <w:trHeight w:val="347"/>
          <w:jc w:val="center"/>
        </w:trPr>
        <w:tc>
          <w:tcPr>
            <w:tcW w:w="883" w:type="dxa"/>
            <w:vAlign w:val="center"/>
          </w:tcPr>
          <w:p w14:paraId="21C76CC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819" w:type="dxa"/>
            <w:vAlign w:val="center"/>
          </w:tcPr>
          <w:p w14:paraId="7AA4198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vAlign w:val="center"/>
          </w:tcPr>
          <w:p w14:paraId="0475369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1FBB8517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vAlign w:val="center"/>
          </w:tcPr>
          <w:p w14:paraId="77ED751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1481.011</w:t>
            </w:r>
          </w:p>
        </w:tc>
        <w:tc>
          <w:tcPr>
            <w:tcW w:w="1701" w:type="dxa"/>
            <w:vAlign w:val="center"/>
          </w:tcPr>
          <w:p w14:paraId="6BB27E0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1496.242</w:t>
            </w:r>
          </w:p>
        </w:tc>
        <w:tc>
          <w:tcPr>
            <w:tcW w:w="1980" w:type="dxa"/>
            <w:vAlign w:val="center"/>
          </w:tcPr>
          <w:p w14:paraId="399997B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1553.102</w:t>
            </w:r>
          </w:p>
        </w:tc>
      </w:tr>
      <w:tr w:rsidR="00E572BA" w:rsidRPr="00E27180" w14:paraId="7F9C231C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26F7F5D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819" w:type="dxa"/>
            <w:vAlign w:val="center"/>
          </w:tcPr>
          <w:p w14:paraId="11A01B7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46499711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103538E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vAlign w:val="center"/>
          </w:tcPr>
          <w:p w14:paraId="64D59617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1507.072</w:t>
            </w:r>
          </w:p>
        </w:tc>
        <w:tc>
          <w:tcPr>
            <w:tcW w:w="1701" w:type="dxa"/>
            <w:vAlign w:val="center"/>
          </w:tcPr>
          <w:p w14:paraId="70EBE0D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1543.736</w:t>
            </w:r>
          </w:p>
        </w:tc>
        <w:tc>
          <w:tcPr>
            <w:tcW w:w="1980" w:type="dxa"/>
            <w:vAlign w:val="center"/>
          </w:tcPr>
          <w:p w14:paraId="241CCAC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1603.645</w:t>
            </w:r>
          </w:p>
        </w:tc>
      </w:tr>
      <w:tr w:rsidR="00E572BA" w:rsidRPr="00E27180" w14:paraId="7EB32F81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23FBDBD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6</w:t>
            </w:r>
          </w:p>
        </w:tc>
        <w:tc>
          <w:tcPr>
            <w:tcW w:w="819" w:type="dxa"/>
            <w:vAlign w:val="center"/>
          </w:tcPr>
          <w:p w14:paraId="102C911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vAlign w:val="center"/>
          </w:tcPr>
          <w:p w14:paraId="18C78AC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3A23E98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vAlign w:val="center"/>
          </w:tcPr>
          <w:p w14:paraId="0EC3D0B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1512.846</w:t>
            </w:r>
          </w:p>
        </w:tc>
        <w:tc>
          <w:tcPr>
            <w:tcW w:w="1701" w:type="dxa"/>
            <w:vAlign w:val="center"/>
          </w:tcPr>
          <w:p w14:paraId="0929E38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1543.200</w:t>
            </w:r>
          </w:p>
        </w:tc>
        <w:tc>
          <w:tcPr>
            <w:tcW w:w="1980" w:type="dxa"/>
            <w:vAlign w:val="center"/>
          </w:tcPr>
          <w:p w14:paraId="270B7C7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1599.677</w:t>
            </w:r>
          </w:p>
        </w:tc>
      </w:tr>
      <w:tr w:rsidR="00E572BA" w:rsidRPr="00E27180" w14:paraId="08C2DCDA" w14:textId="77777777" w:rsidTr="00377D6A">
        <w:trPr>
          <w:trHeight w:val="347"/>
          <w:jc w:val="center"/>
        </w:trPr>
        <w:tc>
          <w:tcPr>
            <w:tcW w:w="883" w:type="dxa"/>
            <w:vAlign w:val="center"/>
          </w:tcPr>
          <w:p w14:paraId="3B326A3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7</w:t>
            </w:r>
          </w:p>
        </w:tc>
        <w:tc>
          <w:tcPr>
            <w:tcW w:w="819" w:type="dxa"/>
            <w:vAlign w:val="center"/>
          </w:tcPr>
          <w:p w14:paraId="1822821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vAlign w:val="center"/>
          </w:tcPr>
          <w:p w14:paraId="7EE5CE0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vAlign w:val="center"/>
          </w:tcPr>
          <w:p w14:paraId="511EA1D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vAlign w:val="center"/>
          </w:tcPr>
          <w:p w14:paraId="1F32815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1487.595</w:t>
            </w:r>
          </w:p>
        </w:tc>
        <w:tc>
          <w:tcPr>
            <w:tcW w:w="1701" w:type="dxa"/>
            <w:vAlign w:val="center"/>
          </w:tcPr>
          <w:p w14:paraId="6F993CE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1496.242</w:t>
            </w:r>
          </w:p>
        </w:tc>
        <w:tc>
          <w:tcPr>
            <w:tcW w:w="1980" w:type="dxa"/>
            <w:vAlign w:val="center"/>
          </w:tcPr>
          <w:p w14:paraId="64C2304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1553.114</w:t>
            </w:r>
          </w:p>
        </w:tc>
      </w:tr>
      <w:tr w:rsidR="00E572BA" w:rsidRPr="00E27180" w14:paraId="532EB477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369F4E7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8</w:t>
            </w:r>
          </w:p>
        </w:tc>
        <w:tc>
          <w:tcPr>
            <w:tcW w:w="819" w:type="dxa"/>
            <w:vAlign w:val="center"/>
          </w:tcPr>
          <w:p w14:paraId="1893139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5D62425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vAlign w:val="center"/>
          </w:tcPr>
          <w:p w14:paraId="1D980B4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vAlign w:val="center"/>
          </w:tcPr>
          <w:p w14:paraId="6CF660F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1520.859</w:t>
            </w:r>
          </w:p>
        </w:tc>
        <w:tc>
          <w:tcPr>
            <w:tcW w:w="1701" w:type="dxa"/>
            <w:vAlign w:val="center"/>
          </w:tcPr>
          <w:p w14:paraId="42F1BA7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1543.736</w:t>
            </w:r>
          </w:p>
        </w:tc>
        <w:tc>
          <w:tcPr>
            <w:tcW w:w="1980" w:type="dxa"/>
            <w:vAlign w:val="center"/>
          </w:tcPr>
          <w:p w14:paraId="4E8B5AF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1607.244</w:t>
            </w:r>
          </w:p>
        </w:tc>
      </w:tr>
      <w:tr w:rsidR="00E572BA" w:rsidRPr="00E27180" w14:paraId="376170B8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41CE0C2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9</w:t>
            </w:r>
          </w:p>
        </w:tc>
        <w:tc>
          <w:tcPr>
            <w:tcW w:w="819" w:type="dxa"/>
            <w:vAlign w:val="center"/>
          </w:tcPr>
          <w:p w14:paraId="18B5F71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vAlign w:val="center"/>
          </w:tcPr>
          <w:p w14:paraId="17D5C21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vAlign w:val="center"/>
          </w:tcPr>
          <w:p w14:paraId="7E82D84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417" w:type="dxa"/>
            <w:vAlign w:val="center"/>
          </w:tcPr>
          <w:p w14:paraId="7CB0B871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1525.261</w:t>
            </w:r>
          </w:p>
        </w:tc>
        <w:tc>
          <w:tcPr>
            <w:tcW w:w="1701" w:type="dxa"/>
            <w:vAlign w:val="center"/>
          </w:tcPr>
          <w:p w14:paraId="22A0C95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1543.200</w:t>
            </w:r>
          </w:p>
        </w:tc>
        <w:tc>
          <w:tcPr>
            <w:tcW w:w="1980" w:type="dxa"/>
            <w:vAlign w:val="center"/>
          </w:tcPr>
          <w:p w14:paraId="0D5956B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1601.280</w:t>
            </w:r>
          </w:p>
        </w:tc>
      </w:tr>
      <w:tr w:rsidR="00E572BA" w:rsidRPr="00E27180" w14:paraId="676A1783" w14:textId="77777777" w:rsidTr="00377D6A">
        <w:trPr>
          <w:trHeight w:val="347"/>
          <w:jc w:val="center"/>
        </w:trPr>
        <w:tc>
          <w:tcPr>
            <w:tcW w:w="883" w:type="dxa"/>
            <w:vAlign w:val="center"/>
          </w:tcPr>
          <w:p w14:paraId="302E177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10</w:t>
            </w:r>
          </w:p>
        </w:tc>
        <w:tc>
          <w:tcPr>
            <w:tcW w:w="819" w:type="dxa"/>
            <w:vAlign w:val="center"/>
          </w:tcPr>
          <w:p w14:paraId="7346004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vAlign w:val="center"/>
          </w:tcPr>
          <w:p w14:paraId="5F8650E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vAlign w:val="center"/>
          </w:tcPr>
          <w:p w14:paraId="3EDB94E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08EC1E9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1474.744</w:t>
            </w:r>
          </w:p>
        </w:tc>
        <w:tc>
          <w:tcPr>
            <w:tcW w:w="1701" w:type="dxa"/>
            <w:vAlign w:val="center"/>
          </w:tcPr>
          <w:p w14:paraId="655F257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1496.954</w:t>
            </w:r>
          </w:p>
        </w:tc>
        <w:tc>
          <w:tcPr>
            <w:tcW w:w="1980" w:type="dxa"/>
            <w:vAlign w:val="center"/>
          </w:tcPr>
          <w:p w14:paraId="0E2CCAB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1547.544</w:t>
            </w:r>
          </w:p>
        </w:tc>
      </w:tr>
      <w:tr w:rsidR="00E572BA" w:rsidRPr="00E27180" w14:paraId="19900640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6C14E38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11</w:t>
            </w:r>
          </w:p>
        </w:tc>
        <w:tc>
          <w:tcPr>
            <w:tcW w:w="819" w:type="dxa"/>
            <w:vAlign w:val="center"/>
          </w:tcPr>
          <w:p w14:paraId="786A14F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18B4822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vAlign w:val="center"/>
          </w:tcPr>
          <w:p w14:paraId="5FF30F2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0A9A23D7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1493.405</w:t>
            </w:r>
          </w:p>
        </w:tc>
        <w:tc>
          <w:tcPr>
            <w:tcW w:w="1701" w:type="dxa"/>
            <w:vAlign w:val="center"/>
          </w:tcPr>
          <w:p w14:paraId="565DB78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1545.320</w:t>
            </w:r>
          </w:p>
        </w:tc>
        <w:tc>
          <w:tcPr>
            <w:tcW w:w="1980" w:type="dxa"/>
            <w:vAlign w:val="center"/>
          </w:tcPr>
          <w:p w14:paraId="6457DB9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1593.432</w:t>
            </w:r>
          </w:p>
        </w:tc>
      </w:tr>
      <w:tr w:rsidR="00E572BA" w:rsidRPr="00E27180" w14:paraId="17B8FEDC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454C894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12</w:t>
            </w:r>
          </w:p>
        </w:tc>
        <w:tc>
          <w:tcPr>
            <w:tcW w:w="819" w:type="dxa"/>
            <w:vAlign w:val="center"/>
          </w:tcPr>
          <w:p w14:paraId="243B8CA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vAlign w:val="center"/>
          </w:tcPr>
          <w:p w14:paraId="1B9012C1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vAlign w:val="center"/>
          </w:tcPr>
          <w:p w14:paraId="012C240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156FA11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1499.362</w:t>
            </w:r>
          </w:p>
        </w:tc>
        <w:tc>
          <w:tcPr>
            <w:tcW w:w="1701" w:type="dxa"/>
            <w:vAlign w:val="center"/>
          </w:tcPr>
          <w:p w14:paraId="7684138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1545.976</w:t>
            </w:r>
          </w:p>
        </w:tc>
        <w:tc>
          <w:tcPr>
            <w:tcW w:w="1980" w:type="dxa"/>
            <w:vAlign w:val="center"/>
          </w:tcPr>
          <w:p w14:paraId="43EDE00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1591.291</w:t>
            </w:r>
          </w:p>
        </w:tc>
      </w:tr>
      <w:tr w:rsidR="00E572BA" w:rsidRPr="00E27180" w14:paraId="050F690E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2F15F0E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13</w:t>
            </w:r>
          </w:p>
        </w:tc>
        <w:tc>
          <w:tcPr>
            <w:tcW w:w="819" w:type="dxa"/>
            <w:vAlign w:val="center"/>
          </w:tcPr>
          <w:p w14:paraId="77C688A1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vAlign w:val="center"/>
          </w:tcPr>
          <w:p w14:paraId="16747EB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0E2E715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26BE492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1481.011</w:t>
            </w:r>
          </w:p>
        </w:tc>
        <w:tc>
          <w:tcPr>
            <w:tcW w:w="1701" w:type="dxa"/>
            <w:vAlign w:val="center"/>
          </w:tcPr>
          <w:p w14:paraId="6D0857D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1496.954</w:t>
            </w:r>
          </w:p>
        </w:tc>
        <w:tc>
          <w:tcPr>
            <w:tcW w:w="1980" w:type="dxa"/>
            <w:vAlign w:val="center"/>
          </w:tcPr>
          <w:p w14:paraId="741FDA87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1560.095</w:t>
            </w:r>
          </w:p>
        </w:tc>
      </w:tr>
      <w:tr w:rsidR="00E572BA" w:rsidRPr="00E27180" w14:paraId="3390094B" w14:textId="77777777" w:rsidTr="00377D6A">
        <w:trPr>
          <w:trHeight w:val="347"/>
          <w:jc w:val="center"/>
        </w:trPr>
        <w:tc>
          <w:tcPr>
            <w:tcW w:w="883" w:type="dxa"/>
            <w:vAlign w:val="center"/>
          </w:tcPr>
          <w:p w14:paraId="3B3DE2E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14</w:t>
            </w:r>
          </w:p>
        </w:tc>
        <w:tc>
          <w:tcPr>
            <w:tcW w:w="819" w:type="dxa"/>
            <w:vAlign w:val="center"/>
          </w:tcPr>
          <w:p w14:paraId="50358C5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3155745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365E0BA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50F290F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1507.072</w:t>
            </w:r>
          </w:p>
        </w:tc>
        <w:tc>
          <w:tcPr>
            <w:tcW w:w="1701" w:type="dxa"/>
            <w:vAlign w:val="center"/>
          </w:tcPr>
          <w:p w14:paraId="04AF1DA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1545.320</w:t>
            </w:r>
          </w:p>
        </w:tc>
        <w:tc>
          <w:tcPr>
            <w:tcW w:w="1980" w:type="dxa"/>
            <w:vAlign w:val="center"/>
          </w:tcPr>
          <w:p w14:paraId="4D11810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1615.268</w:t>
            </w:r>
          </w:p>
        </w:tc>
      </w:tr>
      <w:tr w:rsidR="00E572BA" w:rsidRPr="00E27180" w14:paraId="3DF2D66F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37C13F9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15</w:t>
            </w:r>
          </w:p>
        </w:tc>
        <w:tc>
          <w:tcPr>
            <w:tcW w:w="819" w:type="dxa"/>
            <w:vAlign w:val="center"/>
          </w:tcPr>
          <w:p w14:paraId="0BB23AD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vAlign w:val="center"/>
          </w:tcPr>
          <w:p w14:paraId="4F86E9B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05C02AF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383DA671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1512.846</w:t>
            </w:r>
          </w:p>
        </w:tc>
        <w:tc>
          <w:tcPr>
            <w:tcW w:w="1701" w:type="dxa"/>
            <w:vAlign w:val="center"/>
          </w:tcPr>
          <w:p w14:paraId="30270CE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1545.976</w:t>
            </w:r>
          </w:p>
        </w:tc>
        <w:tc>
          <w:tcPr>
            <w:tcW w:w="1980" w:type="dxa"/>
            <w:vAlign w:val="center"/>
          </w:tcPr>
          <w:p w14:paraId="6527ABB3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1613.226</w:t>
            </w:r>
          </w:p>
        </w:tc>
      </w:tr>
      <w:tr w:rsidR="00E572BA" w:rsidRPr="00E27180" w14:paraId="6D18DC88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2819231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16</w:t>
            </w:r>
          </w:p>
        </w:tc>
        <w:tc>
          <w:tcPr>
            <w:tcW w:w="819" w:type="dxa"/>
            <w:vAlign w:val="center"/>
          </w:tcPr>
          <w:p w14:paraId="6763D6C3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vAlign w:val="center"/>
          </w:tcPr>
          <w:p w14:paraId="7C32D38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vAlign w:val="center"/>
          </w:tcPr>
          <w:p w14:paraId="44E9AFF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5410935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1487.595</w:t>
            </w:r>
          </w:p>
        </w:tc>
        <w:tc>
          <w:tcPr>
            <w:tcW w:w="1701" w:type="dxa"/>
            <w:vAlign w:val="center"/>
          </w:tcPr>
          <w:p w14:paraId="1AF126B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1496.954</w:t>
            </w:r>
          </w:p>
        </w:tc>
        <w:tc>
          <w:tcPr>
            <w:tcW w:w="1980" w:type="dxa"/>
            <w:vAlign w:val="center"/>
          </w:tcPr>
          <w:p w14:paraId="3066A6C7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1561.723</w:t>
            </w:r>
          </w:p>
        </w:tc>
      </w:tr>
      <w:tr w:rsidR="00E572BA" w:rsidRPr="00E27180" w14:paraId="4C099E9E" w14:textId="77777777" w:rsidTr="00377D6A">
        <w:trPr>
          <w:trHeight w:val="347"/>
          <w:jc w:val="center"/>
        </w:trPr>
        <w:tc>
          <w:tcPr>
            <w:tcW w:w="883" w:type="dxa"/>
            <w:vAlign w:val="center"/>
          </w:tcPr>
          <w:p w14:paraId="6DD14F1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17</w:t>
            </w:r>
          </w:p>
        </w:tc>
        <w:tc>
          <w:tcPr>
            <w:tcW w:w="819" w:type="dxa"/>
            <w:vAlign w:val="center"/>
          </w:tcPr>
          <w:p w14:paraId="11D4A8D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265DCE1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vAlign w:val="center"/>
          </w:tcPr>
          <w:p w14:paraId="77B92D7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1611FC8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1520.859</w:t>
            </w:r>
          </w:p>
        </w:tc>
        <w:tc>
          <w:tcPr>
            <w:tcW w:w="1701" w:type="dxa"/>
            <w:vAlign w:val="center"/>
          </w:tcPr>
          <w:p w14:paraId="4B11C03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1545.320</w:t>
            </w:r>
          </w:p>
        </w:tc>
        <w:tc>
          <w:tcPr>
            <w:tcW w:w="1980" w:type="dxa"/>
            <w:vAlign w:val="center"/>
          </w:tcPr>
          <w:p w14:paraId="030759B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1622.134</w:t>
            </w:r>
          </w:p>
        </w:tc>
      </w:tr>
      <w:tr w:rsidR="00E572BA" w:rsidRPr="00E27180" w14:paraId="127E9185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2816E4C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18</w:t>
            </w:r>
          </w:p>
        </w:tc>
        <w:tc>
          <w:tcPr>
            <w:tcW w:w="819" w:type="dxa"/>
            <w:vAlign w:val="center"/>
          </w:tcPr>
          <w:p w14:paraId="1153547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vAlign w:val="center"/>
          </w:tcPr>
          <w:p w14:paraId="44DB956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vAlign w:val="center"/>
          </w:tcPr>
          <w:p w14:paraId="37001B5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417" w:type="dxa"/>
            <w:vAlign w:val="center"/>
          </w:tcPr>
          <w:p w14:paraId="1A24A60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1525.261</w:t>
            </w:r>
          </w:p>
        </w:tc>
        <w:tc>
          <w:tcPr>
            <w:tcW w:w="1701" w:type="dxa"/>
            <w:vAlign w:val="center"/>
          </w:tcPr>
          <w:p w14:paraId="0B03205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1545.976</w:t>
            </w:r>
          </w:p>
        </w:tc>
        <w:tc>
          <w:tcPr>
            <w:tcW w:w="1980" w:type="dxa"/>
            <w:vAlign w:val="center"/>
          </w:tcPr>
          <w:p w14:paraId="11FC2E0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1619.052</w:t>
            </w:r>
          </w:p>
        </w:tc>
      </w:tr>
      <w:tr w:rsidR="00E572BA" w:rsidRPr="00E27180" w14:paraId="59B27CBD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1CA16007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19</w:t>
            </w:r>
          </w:p>
        </w:tc>
        <w:tc>
          <w:tcPr>
            <w:tcW w:w="819" w:type="dxa"/>
            <w:vAlign w:val="center"/>
          </w:tcPr>
          <w:p w14:paraId="75EDB5A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vAlign w:val="center"/>
          </w:tcPr>
          <w:p w14:paraId="3B5F6C1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vAlign w:val="center"/>
          </w:tcPr>
          <w:p w14:paraId="56C36C4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vAlign w:val="center"/>
          </w:tcPr>
          <w:p w14:paraId="221DAE2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1474.744</w:t>
            </w:r>
          </w:p>
        </w:tc>
        <w:tc>
          <w:tcPr>
            <w:tcW w:w="1701" w:type="dxa"/>
            <w:vAlign w:val="center"/>
          </w:tcPr>
          <w:p w14:paraId="67AF814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1558.252</w:t>
            </w:r>
          </w:p>
        </w:tc>
        <w:tc>
          <w:tcPr>
            <w:tcW w:w="1980" w:type="dxa"/>
            <w:vAlign w:val="center"/>
          </w:tcPr>
          <w:p w14:paraId="53009DC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1605.070</w:t>
            </w:r>
          </w:p>
        </w:tc>
      </w:tr>
      <w:tr w:rsidR="00E572BA" w:rsidRPr="00E27180" w14:paraId="652BB439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2F68528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20</w:t>
            </w:r>
          </w:p>
        </w:tc>
        <w:tc>
          <w:tcPr>
            <w:tcW w:w="819" w:type="dxa"/>
            <w:vAlign w:val="center"/>
          </w:tcPr>
          <w:p w14:paraId="5031CB4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2150F17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vAlign w:val="center"/>
          </w:tcPr>
          <w:p w14:paraId="394B0C7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vAlign w:val="center"/>
          </w:tcPr>
          <w:p w14:paraId="0F29DC3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1493.405</w:t>
            </w:r>
          </w:p>
        </w:tc>
        <w:tc>
          <w:tcPr>
            <w:tcW w:w="1701" w:type="dxa"/>
            <w:vAlign w:val="center"/>
          </w:tcPr>
          <w:p w14:paraId="53F2F40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1601.826</w:t>
            </w:r>
          </w:p>
        </w:tc>
        <w:tc>
          <w:tcPr>
            <w:tcW w:w="1980" w:type="dxa"/>
            <w:vAlign w:val="center"/>
          </w:tcPr>
          <w:p w14:paraId="2A89025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1647.801</w:t>
            </w:r>
          </w:p>
        </w:tc>
      </w:tr>
      <w:tr w:rsidR="00E572BA" w:rsidRPr="00E27180" w14:paraId="5446BB87" w14:textId="77777777" w:rsidTr="00377D6A">
        <w:trPr>
          <w:trHeight w:val="347"/>
          <w:jc w:val="center"/>
        </w:trPr>
        <w:tc>
          <w:tcPr>
            <w:tcW w:w="883" w:type="dxa"/>
            <w:vAlign w:val="center"/>
          </w:tcPr>
          <w:p w14:paraId="58ADC8C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21</w:t>
            </w:r>
          </w:p>
        </w:tc>
        <w:tc>
          <w:tcPr>
            <w:tcW w:w="819" w:type="dxa"/>
            <w:vAlign w:val="center"/>
          </w:tcPr>
          <w:p w14:paraId="1DFC142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vAlign w:val="center"/>
          </w:tcPr>
          <w:p w14:paraId="6A9D9C77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559" w:type="dxa"/>
            <w:vAlign w:val="center"/>
          </w:tcPr>
          <w:p w14:paraId="3B8876F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vAlign w:val="center"/>
          </w:tcPr>
          <w:p w14:paraId="7D47E31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1499.362</w:t>
            </w:r>
          </w:p>
        </w:tc>
        <w:tc>
          <w:tcPr>
            <w:tcW w:w="1701" w:type="dxa"/>
            <w:vAlign w:val="center"/>
          </w:tcPr>
          <w:p w14:paraId="49E0375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1598.002</w:t>
            </w:r>
          </w:p>
        </w:tc>
        <w:tc>
          <w:tcPr>
            <w:tcW w:w="1980" w:type="dxa"/>
            <w:vAlign w:val="center"/>
          </w:tcPr>
          <w:p w14:paraId="39B79E7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1641.562</w:t>
            </w:r>
          </w:p>
        </w:tc>
      </w:tr>
      <w:tr w:rsidR="00E572BA" w:rsidRPr="00E27180" w14:paraId="1E69EE3B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38951FC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22</w:t>
            </w:r>
          </w:p>
        </w:tc>
        <w:tc>
          <w:tcPr>
            <w:tcW w:w="819" w:type="dxa"/>
            <w:vAlign w:val="center"/>
          </w:tcPr>
          <w:p w14:paraId="4BF016A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vAlign w:val="center"/>
          </w:tcPr>
          <w:p w14:paraId="54A252A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72496A71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vAlign w:val="center"/>
          </w:tcPr>
          <w:p w14:paraId="05855D7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1481.011</w:t>
            </w:r>
          </w:p>
        </w:tc>
        <w:tc>
          <w:tcPr>
            <w:tcW w:w="1701" w:type="dxa"/>
            <w:vAlign w:val="center"/>
          </w:tcPr>
          <w:p w14:paraId="685FBE8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1558.252</w:t>
            </w:r>
          </w:p>
        </w:tc>
        <w:tc>
          <w:tcPr>
            <w:tcW w:w="1980" w:type="dxa"/>
            <w:vAlign w:val="center"/>
          </w:tcPr>
          <w:p w14:paraId="3C1C22A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1616.131</w:t>
            </w:r>
          </w:p>
        </w:tc>
      </w:tr>
      <w:tr w:rsidR="00E572BA" w:rsidRPr="00E27180" w14:paraId="63FF71FE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60E5228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23</w:t>
            </w:r>
          </w:p>
        </w:tc>
        <w:tc>
          <w:tcPr>
            <w:tcW w:w="819" w:type="dxa"/>
            <w:vAlign w:val="center"/>
          </w:tcPr>
          <w:p w14:paraId="516B624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1FA501B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183FF33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vAlign w:val="center"/>
          </w:tcPr>
          <w:p w14:paraId="6861889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1507.072</w:t>
            </w:r>
          </w:p>
        </w:tc>
        <w:tc>
          <w:tcPr>
            <w:tcW w:w="1701" w:type="dxa"/>
            <w:vAlign w:val="center"/>
          </w:tcPr>
          <w:p w14:paraId="00C241B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1601.826</w:t>
            </w:r>
          </w:p>
        </w:tc>
        <w:tc>
          <w:tcPr>
            <w:tcW w:w="1980" w:type="dxa"/>
            <w:vAlign w:val="center"/>
          </w:tcPr>
          <w:p w14:paraId="375F745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1666.718</w:t>
            </w:r>
          </w:p>
        </w:tc>
      </w:tr>
      <w:tr w:rsidR="00E572BA" w:rsidRPr="00E27180" w14:paraId="1D141474" w14:textId="77777777" w:rsidTr="00377D6A">
        <w:trPr>
          <w:trHeight w:val="347"/>
          <w:jc w:val="center"/>
        </w:trPr>
        <w:tc>
          <w:tcPr>
            <w:tcW w:w="883" w:type="dxa"/>
            <w:vAlign w:val="center"/>
          </w:tcPr>
          <w:p w14:paraId="59C505A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24</w:t>
            </w:r>
          </w:p>
        </w:tc>
        <w:tc>
          <w:tcPr>
            <w:tcW w:w="819" w:type="dxa"/>
            <w:vAlign w:val="center"/>
          </w:tcPr>
          <w:p w14:paraId="76768C1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vAlign w:val="center"/>
          </w:tcPr>
          <w:p w14:paraId="3CEA3A6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559" w:type="dxa"/>
            <w:vAlign w:val="center"/>
          </w:tcPr>
          <w:p w14:paraId="00D07E9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vAlign w:val="center"/>
          </w:tcPr>
          <w:p w14:paraId="5994CDD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1512.846</w:t>
            </w:r>
          </w:p>
        </w:tc>
        <w:tc>
          <w:tcPr>
            <w:tcW w:w="1701" w:type="dxa"/>
            <w:vAlign w:val="center"/>
          </w:tcPr>
          <w:p w14:paraId="3CA9249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1598.002</w:t>
            </w:r>
          </w:p>
        </w:tc>
        <w:tc>
          <w:tcPr>
            <w:tcW w:w="1980" w:type="dxa"/>
            <w:vAlign w:val="center"/>
          </w:tcPr>
          <w:p w14:paraId="3FEDB3B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1660.037</w:t>
            </w:r>
          </w:p>
        </w:tc>
      </w:tr>
      <w:tr w:rsidR="00E572BA" w:rsidRPr="00E27180" w14:paraId="73C21BCF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2661569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25</w:t>
            </w:r>
          </w:p>
        </w:tc>
        <w:tc>
          <w:tcPr>
            <w:tcW w:w="819" w:type="dxa"/>
            <w:vAlign w:val="center"/>
          </w:tcPr>
          <w:p w14:paraId="7F44D93D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3</w:t>
            </w:r>
          </w:p>
        </w:tc>
        <w:tc>
          <w:tcPr>
            <w:tcW w:w="1134" w:type="dxa"/>
            <w:vAlign w:val="center"/>
          </w:tcPr>
          <w:p w14:paraId="0F4F044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vAlign w:val="center"/>
          </w:tcPr>
          <w:p w14:paraId="6564E3A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vAlign w:val="center"/>
          </w:tcPr>
          <w:p w14:paraId="6A7E43C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1487.595</w:t>
            </w:r>
          </w:p>
        </w:tc>
        <w:tc>
          <w:tcPr>
            <w:tcW w:w="1701" w:type="dxa"/>
            <w:vAlign w:val="center"/>
          </w:tcPr>
          <w:p w14:paraId="08FBE9E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1558.252</w:t>
            </w:r>
          </w:p>
        </w:tc>
        <w:tc>
          <w:tcPr>
            <w:tcW w:w="1980" w:type="dxa"/>
            <w:vAlign w:val="center"/>
          </w:tcPr>
          <w:p w14:paraId="434972B3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1616.731</w:t>
            </w:r>
          </w:p>
        </w:tc>
      </w:tr>
      <w:tr w:rsidR="00E572BA" w:rsidRPr="00E27180" w14:paraId="63EDF79A" w14:textId="77777777" w:rsidTr="00377D6A">
        <w:trPr>
          <w:trHeight w:val="364"/>
          <w:jc w:val="center"/>
        </w:trPr>
        <w:tc>
          <w:tcPr>
            <w:tcW w:w="883" w:type="dxa"/>
            <w:vAlign w:val="center"/>
          </w:tcPr>
          <w:p w14:paraId="78B1CBC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26</w:t>
            </w:r>
          </w:p>
        </w:tc>
        <w:tc>
          <w:tcPr>
            <w:tcW w:w="819" w:type="dxa"/>
            <w:vAlign w:val="center"/>
          </w:tcPr>
          <w:p w14:paraId="57E3B3F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4</w:t>
            </w:r>
          </w:p>
        </w:tc>
        <w:tc>
          <w:tcPr>
            <w:tcW w:w="1134" w:type="dxa"/>
            <w:vAlign w:val="center"/>
          </w:tcPr>
          <w:p w14:paraId="557BCB6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vAlign w:val="center"/>
          </w:tcPr>
          <w:p w14:paraId="0936B22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vAlign w:val="center"/>
          </w:tcPr>
          <w:p w14:paraId="125DD23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1520.859</w:t>
            </w:r>
          </w:p>
        </w:tc>
        <w:tc>
          <w:tcPr>
            <w:tcW w:w="1701" w:type="dxa"/>
            <w:vAlign w:val="center"/>
          </w:tcPr>
          <w:p w14:paraId="34577E53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1601.826</w:t>
            </w:r>
          </w:p>
        </w:tc>
        <w:tc>
          <w:tcPr>
            <w:tcW w:w="1980" w:type="dxa"/>
            <w:vAlign w:val="center"/>
          </w:tcPr>
          <w:p w14:paraId="1B95FBE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DFDFD"/>
              </w:rPr>
              <w:t>1673.319</w:t>
            </w:r>
          </w:p>
        </w:tc>
      </w:tr>
      <w:tr w:rsidR="00E572BA" w:rsidRPr="00E27180" w14:paraId="7232E449" w14:textId="77777777" w:rsidTr="00377D6A">
        <w:trPr>
          <w:trHeight w:val="347"/>
          <w:jc w:val="center"/>
        </w:trPr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3B40C69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27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3F10053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A5182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C9D403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B5CEA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1525.261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C5D7D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1598.002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4F6915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color w:val="000000"/>
                <w:shd w:val="clear" w:color="auto" w:fill="FFFFFF"/>
              </w:rPr>
              <w:t>1664.834</w:t>
            </w:r>
          </w:p>
        </w:tc>
      </w:tr>
    </w:tbl>
    <w:p w14:paraId="256CC65F" w14:textId="77777777" w:rsidR="00E572BA" w:rsidRPr="00E27180" w:rsidRDefault="00E572BA" w:rsidP="00E572BA">
      <w:pPr>
        <w:spacing w:line="480" w:lineRule="auto"/>
        <w:rPr>
          <w:sz w:val="16"/>
          <w:szCs w:val="16"/>
        </w:rPr>
      </w:pPr>
    </w:p>
    <w:p w14:paraId="5902FC1C" w14:textId="77777777" w:rsidR="00E572BA" w:rsidRPr="00E27180" w:rsidRDefault="00E572BA" w:rsidP="00E572BA">
      <w:pPr>
        <w:spacing w:line="480" w:lineRule="auto"/>
        <w:ind w:left="-567"/>
      </w:pPr>
      <w:r w:rsidRPr="00E27180">
        <w:rPr>
          <w:sz w:val="16"/>
          <w:szCs w:val="16"/>
        </w:rPr>
        <w:t>Degrees of freedom (df) associated with cross-basis matrices in the weather-lag spaces, and values for the Quasi-Akaike Information Criterion (QAIC) for the alternative models for the association between rainfall, temperature and TB notifications from year 2011 to 2018.</w:t>
      </w:r>
      <w:r w:rsidRPr="00E27180">
        <w:br w:type="page"/>
      </w:r>
    </w:p>
    <w:p w14:paraId="628E9097" w14:textId="77777777" w:rsidR="00E572BA" w:rsidRPr="00E27180" w:rsidRDefault="00E572BA" w:rsidP="00E572BA">
      <w:pPr>
        <w:spacing w:line="480" w:lineRule="auto"/>
        <w:sectPr w:rsidR="00E572BA" w:rsidRPr="00E27180" w:rsidSect="00784600">
          <w:pgSz w:w="11900" w:h="16840"/>
          <w:pgMar w:top="1146" w:right="1800" w:bottom="1257" w:left="1800" w:header="708" w:footer="708" w:gutter="0"/>
          <w:cols w:space="708"/>
          <w:docGrid w:linePitch="326"/>
        </w:sectPr>
      </w:pPr>
    </w:p>
    <w:p w14:paraId="124DE991" w14:textId="77777777" w:rsidR="00E572BA" w:rsidRPr="00E27180" w:rsidRDefault="00E572BA" w:rsidP="00E572BA">
      <w:pPr>
        <w:spacing w:line="480" w:lineRule="auto"/>
        <w:rPr>
          <w:b/>
        </w:rPr>
      </w:pPr>
      <w:r w:rsidRPr="00E27180">
        <w:rPr>
          <w:b/>
        </w:rPr>
        <w:t>Supplementary Figure S1. Sensitivity analysis.</w:t>
      </w:r>
    </w:p>
    <w:p w14:paraId="52062B0E" w14:textId="77777777" w:rsidR="00E572BA" w:rsidRPr="00E27180" w:rsidRDefault="00E572BA" w:rsidP="00E572BA">
      <w:pPr>
        <w:spacing w:line="480" w:lineRule="auto"/>
      </w:pPr>
    </w:p>
    <w:tbl>
      <w:tblPr>
        <w:tblStyle w:val="TableGrid"/>
        <w:tblW w:w="123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896"/>
      </w:tblGrid>
      <w:tr w:rsidR="00E572BA" w:rsidRPr="00E27180" w14:paraId="2F94549E" w14:textId="77777777" w:rsidTr="00377D6A">
        <w:trPr>
          <w:trHeight w:val="5783"/>
          <w:jc w:val="center"/>
        </w:trPr>
        <w:tc>
          <w:tcPr>
            <w:tcW w:w="12328" w:type="dxa"/>
          </w:tcPr>
          <w:p w14:paraId="51AE879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339F9CE1" wp14:editId="0D522BD3">
                  <wp:extent cx="8050306" cy="3695579"/>
                  <wp:effectExtent l="0" t="0" r="1905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creen Shot 2020-08-13 at 14.29.39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6437" cy="3702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65FBB343" w14:textId="77777777" w:rsidTr="00377D6A">
        <w:trPr>
          <w:trHeight w:val="574"/>
          <w:jc w:val="center"/>
        </w:trPr>
        <w:tc>
          <w:tcPr>
            <w:tcW w:w="12328" w:type="dxa"/>
          </w:tcPr>
          <w:p w14:paraId="687F040B" w14:textId="77777777" w:rsidR="00E572BA" w:rsidRPr="00E27180" w:rsidRDefault="00E572BA" w:rsidP="00377D6A">
            <w:pPr>
              <w:spacing w:line="480" w:lineRule="auto"/>
              <w:rPr>
                <w:sz w:val="16"/>
                <w:szCs w:val="16"/>
                <w:lang w:bidi="ar-SA"/>
              </w:rPr>
            </w:pPr>
          </w:p>
          <w:p w14:paraId="6BCB013F" w14:textId="77777777" w:rsidR="00E572BA" w:rsidRPr="00E27180" w:rsidRDefault="00E572BA" w:rsidP="00377D6A">
            <w:pPr>
              <w:spacing w:line="480" w:lineRule="auto"/>
            </w:pPr>
            <w:r w:rsidRPr="00E27180">
              <w:rPr>
                <w:sz w:val="16"/>
                <w:szCs w:val="16"/>
                <w:lang w:bidi="ar-SA"/>
              </w:rPr>
              <w:t>The effects on TB notifications of weekly average of 30 mm rainfall compared to 0 mm and weekly average of 30 °C temperature compared to 17 °C along the lags, modified by increasing the degrees of freedom (df) in the lag space from (df=3; model.no=1;A,B) to (df=4; model.no=2;C,D) to (df=5; model.no=3;E,F), in the rainfall space from (df=4; model.no=4;G) to (df=5; model.no=7;I), in the temperature space from (df=4; model.no=10;H) to (df=5; model.no=19;J)</w:t>
            </w:r>
          </w:p>
        </w:tc>
      </w:tr>
    </w:tbl>
    <w:p w14:paraId="04190868" w14:textId="77777777" w:rsidR="00E572BA" w:rsidRPr="00E27180" w:rsidRDefault="00E572BA" w:rsidP="00E572BA">
      <w:pPr>
        <w:spacing w:line="480" w:lineRule="auto"/>
      </w:pPr>
      <w:r w:rsidRPr="00E27180">
        <w:br w:type="page"/>
      </w:r>
    </w:p>
    <w:p w14:paraId="4F6422F2" w14:textId="77777777" w:rsidR="00E572BA" w:rsidRPr="00E27180" w:rsidRDefault="00E572BA" w:rsidP="00E572BA">
      <w:pPr>
        <w:spacing w:line="480" w:lineRule="auto"/>
        <w:rPr>
          <w:b/>
        </w:rPr>
      </w:pPr>
      <w:r w:rsidRPr="00E27180">
        <w:rPr>
          <w:b/>
        </w:rPr>
        <w:t>Supplementary Figure S2. Model validation checks.</w:t>
      </w:r>
    </w:p>
    <w:p w14:paraId="4F9D7B59" w14:textId="77777777" w:rsidR="00E572BA" w:rsidRPr="00E27180" w:rsidRDefault="00E572BA" w:rsidP="00E572BA">
      <w:pPr>
        <w:spacing w:line="480" w:lineRule="auto"/>
        <w:rPr>
          <w:b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978"/>
      </w:tblGrid>
      <w:tr w:rsidR="00E572BA" w:rsidRPr="00E27180" w14:paraId="29DA1BFA" w14:textId="77777777" w:rsidTr="00377D6A">
        <w:trPr>
          <w:trHeight w:val="5667"/>
          <w:jc w:val="center"/>
        </w:trPr>
        <w:tc>
          <w:tcPr>
            <w:tcW w:w="12978" w:type="dxa"/>
            <w:tcBorders>
              <w:top w:val="nil"/>
              <w:bottom w:val="nil"/>
            </w:tcBorders>
          </w:tcPr>
          <w:p w14:paraId="6791F293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2467E717" wp14:editId="411921FD">
                  <wp:extent cx="8104094" cy="3752831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creen Shot 2020-08-13 at 13.59.2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0539" cy="375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13EB29" w14:textId="77777777" w:rsidR="00E572BA" w:rsidRPr="00E27180" w:rsidRDefault="00E572BA" w:rsidP="00377D6A">
            <w:pPr>
              <w:spacing w:line="480" w:lineRule="auto"/>
              <w:jc w:val="center"/>
            </w:pPr>
          </w:p>
          <w:p w14:paraId="4831641A" w14:textId="77777777" w:rsidR="00E572BA" w:rsidRPr="00E27180" w:rsidRDefault="00E572BA" w:rsidP="00377D6A">
            <w:pPr>
              <w:spacing w:line="480" w:lineRule="auto"/>
            </w:pPr>
            <w:r w:rsidRPr="00E27180">
              <w:rPr>
                <w:sz w:val="16"/>
                <w:szCs w:val="16"/>
                <w:lang w:bidi="ar-SA"/>
              </w:rPr>
              <w:t>Deviance residuals overtime, partial autocorrelation (partial ACF), autocorrelation (ACF) and model prediction accuracy using mean absolute percentage error (MAPE) respectively, estimated by; adjusted model (additional residuals at lags 1, 2) of bi-dimensional association between rainfall-lag and TB notification rates (A,B,C,D), and adjusted model (additional residuals at lags 2, 13, 17) of bi-dimensional association between temperature-lag and TB notification rates (E,F,G,H).</w:t>
            </w:r>
          </w:p>
        </w:tc>
      </w:tr>
      <w:tr w:rsidR="00E572BA" w:rsidRPr="00E27180" w14:paraId="7AA99181" w14:textId="77777777" w:rsidTr="00377D6A">
        <w:trPr>
          <w:jc w:val="center"/>
        </w:trPr>
        <w:tc>
          <w:tcPr>
            <w:tcW w:w="12978" w:type="dxa"/>
            <w:tcBorders>
              <w:top w:val="nil"/>
            </w:tcBorders>
          </w:tcPr>
          <w:p w14:paraId="2F701A31" w14:textId="77777777" w:rsidR="00E572BA" w:rsidRPr="00E27180" w:rsidRDefault="00E572BA" w:rsidP="00377D6A">
            <w:pPr>
              <w:spacing w:line="480" w:lineRule="auto"/>
            </w:pPr>
          </w:p>
        </w:tc>
      </w:tr>
    </w:tbl>
    <w:p w14:paraId="563FFB8C" w14:textId="77777777" w:rsidR="00E572BA" w:rsidRPr="00E27180" w:rsidRDefault="00E572BA" w:rsidP="00E572BA">
      <w:pPr>
        <w:spacing w:line="480" w:lineRule="auto"/>
      </w:pPr>
    </w:p>
    <w:p w14:paraId="6FA20319" w14:textId="77777777" w:rsidR="00E572BA" w:rsidRPr="00E27180" w:rsidRDefault="00E572BA" w:rsidP="00E572BA">
      <w:pPr>
        <w:spacing w:line="480" w:lineRule="auto"/>
        <w:sectPr w:rsidR="00E572BA" w:rsidRPr="00E27180" w:rsidSect="00C90B37">
          <w:pgSz w:w="16840" w:h="11900" w:orient="landscape"/>
          <w:pgMar w:top="1797" w:right="1259" w:bottom="1797" w:left="1145" w:header="709" w:footer="709" w:gutter="0"/>
          <w:cols w:space="708"/>
          <w:docGrid w:linePitch="326"/>
        </w:sectPr>
      </w:pPr>
    </w:p>
    <w:tbl>
      <w:tblPr>
        <w:tblStyle w:val="TableGrid"/>
        <w:tblpPr w:leftFromText="180" w:rightFromText="180" w:tblpY="739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4172"/>
      </w:tblGrid>
      <w:tr w:rsidR="00E572BA" w:rsidRPr="00E27180" w14:paraId="6D676437" w14:textId="77777777" w:rsidTr="00377D6A">
        <w:trPr>
          <w:trHeight w:val="960"/>
        </w:trPr>
        <w:tc>
          <w:tcPr>
            <w:tcW w:w="5037" w:type="dxa"/>
            <w:vAlign w:val="center"/>
          </w:tcPr>
          <w:p w14:paraId="355DBCBC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7C39CF6F" wp14:editId="50D7BE13">
                  <wp:extent cx="1921426" cy="762000"/>
                  <wp:effectExtent l="0" t="0" r="5080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creen Shot 2020-08-13 at 12.21.2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426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681E4C7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7FA3B657" wp14:editId="469726D5">
                  <wp:extent cx="1936377" cy="772592"/>
                  <wp:effectExtent l="0" t="0" r="0" b="254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20-08-13 at 12.22.19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308" cy="802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7A446219" w14:textId="77777777" w:rsidTr="00377D6A">
        <w:trPr>
          <w:trHeight w:val="863"/>
        </w:trPr>
        <w:tc>
          <w:tcPr>
            <w:tcW w:w="5037" w:type="dxa"/>
            <w:vAlign w:val="center"/>
          </w:tcPr>
          <w:p w14:paraId="327C71A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2FB9A3B4" wp14:editId="7FCA008F">
                  <wp:extent cx="1963271" cy="768905"/>
                  <wp:effectExtent l="0" t="0" r="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creen Shot 2020-08-13 at 12.25.50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391" cy="838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6B215EF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03847BCB" wp14:editId="0C8DC862">
                  <wp:extent cx="1954306" cy="790805"/>
                  <wp:effectExtent l="0" t="0" r="190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creen Shot 2020-08-13 at 12.28.3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301" cy="81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2A42185D" w14:textId="77777777" w:rsidTr="00377D6A">
        <w:trPr>
          <w:trHeight w:val="881"/>
        </w:trPr>
        <w:tc>
          <w:tcPr>
            <w:tcW w:w="5037" w:type="dxa"/>
            <w:vAlign w:val="center"/>
          </w:tcPr>
          <w:p w14:paraId="2C744069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364CFC78" wp14:editId="427E4928">
                  <wp:extent cx="1990164" cy="797408"/>
                  <wp:effectExtent l="0" t="0" r="3810" b="317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creen Shot 2020-08-13 at 12.31.26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414" cy="823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02D7C23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01C95AE7" wp14:editId="24B0FB74">
                  <wp:extent cx="2061882" cy="820433"/>
                  <wp:effectExtent l="0" t="0" r="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creen Shot 2020-08-13 at 12.33.39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882" cy="820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54B6C450" w14:textId="77777777" w:rsidTr="00377D6A">
        <w:trPr>
          <w:trHeight w:val="986"/>
        </w:trPr>
        <w:tc>
          <w:tcPr>
            <w:tcW w:w="5037" w:type="dxa"/>
            <w:vAlign w:val="center"/>
          </w:tcPr>
          <w:p w14:paraId="44AD689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34AB5913" wp14:editId="2C8506C5">
                  <wp:extent cx="1999130" cy="80461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creen Shot 2020-08-13 at 12.35.32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317" cy="82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4B92AAF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06617761" wp14:editId="642D8679">
                  <wp:extent cx="2026023" cy="827631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creen Shot 2020-08-13 at 12.36.36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972" cy="853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156571AA" w14:textId="77777777" w:rsidTr="00377D6A">
        <w:trPr>
          <w:trHeight w:val="1231"/>
        </w:trPr>
        <w:tc>
          <w:tcPr>
            <w:tcW w:w="5037" w:type="dxa"/>
            <w:vAlign w:val="center"/>
          </w:tcPr>
          <w:p w14:paraId="02961C70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418CBFAD" wp14:editId="4FA22304">
                  <wp:extent cx="2017059" cy="792885"/>
                  <wp:effectExtent l="0" t="0" r="254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Screen Shot 2020-08-13 at 12.49.35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793" cy="81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53CDB354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1A26421F" wp14:editId="48C367CB">
                  <wp:extent cx="2083639" cy="828339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Screen Shot 2020-08-13 at 12.49.51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897" cy="849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6E31D566" w14:textId="77777777" w:rsidTr="00377D6A">
        <w:trPr>
          <w:trHeight w:val="1051"/>
        </w:trPr>
        <w:tc>
          <w:tcPr>
            <w:tcW w:w="5037" w:type="dxa"/>
            <w:vAlign w:val="center"/>
          </w:tcPr>
          <w:p w14:paraId="6FC6508F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0B71A9FF" wp14:editId="2293478C">
                  <wp:extent cx="1972235" cy="800672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creen Shot 2020-08-13 at 12.51.08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367" cy="824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260D7AEE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072C8A46" wp14:editId="52C14CB0">
                  <wp:extent cx="2043953" cy="827818"/>
                  <wp:effectExtent l="0" t="0" r="127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creen Shot 2020-08-13 at 12.51.27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735" cy="84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027B906B" w14:textId="77777777" w:rsidTr="00377D6A">
        <w:trPr>
          <w:trHeight w:val="447"/>
        </w:trPr>
        <w:tc>
          <w:tcPr>
            <w:tcW w:w="5037" w:type="dxa"/>
            <w:vAlign w:val="center"/>
          </w:tcPr>
          <w:p w14:paraId="08D49B33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5CA7CAB0" wp14:editId="2C17981B">
                  <wp:extent cx="2026024" cy="811044"/>
                  <wp:effectExtent l="0" t="0" r="6350" b="190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creen Shot 2020-08-13 at 12.52.21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70" cy="843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5F52B1CB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2033194E" wp14:editId="635E827A">
                  <wp:extent cx="1981200" cy="807173"/>
                  <wp:effectExtent l="0" t="0" r="0" b="571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creen Shot 2020-08-13 at 12.52.43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517" cy="824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671949A7" w14:textId="77777777" w:rsidTr="00377D6A">
        <w:trPr>
          <w:trHeight w:val="436"/>
        </w:trPr>
        <w:tc>
          <w:tcPr>
            <w:tcW w:w="5037" w:type="dxa"/>
            <w:vAlign w:val="center"/>
          </w:tcPr>
          <w:p w14:paraId="595FF9EA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3BC0648D" wp14:editId="5EDE5415">
                  <wp:extent cx="2040025" cy="824753"/>
                  <wp:effectExtent l="0" t="0" r="508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creen Shot 2020-08-13 at 12.53.38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11" cy="85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520363D2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124C81D3" wp14:editId="1C1D271D">
                  <wp:extent cx="1972235" cy="880216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Screen Shot 2020-08-13 at 13.49.44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551" cy="90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0416A2AB" w14:textId="77777777" w:rsidTr="00377D6A">
        <w:trPr>
          <w:trHeight w:val="820"/>
        </w:trPr>
        <w:tc>
          <w:tcPr>
            <w:tcW w:w="5037" w:type="dxa"/>
            <w:vAlign w:val="center"/>
          </w:tcPr>
          <w:p w14:paraId="502B67C1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25724480" wp14:editId="2BBAA87C">
                  <wp:extent cx="2061883" cy="91824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creen Shot 2020-08-13 at 13.43.34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996" cy="92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2C383A05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32DE698D" wp14:editId="19840B29">
                  <wp:extent cx="1999129" cy="895348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creen Shot 2020-08-13 at 13.44.04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32" cy="905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BA" w:rsidRPr="00E27180" w14:paraId="706C3D9F" w14:textId="77777777" w:rsidTr="00377D6A">
        <w:trPr>
          <w:trHeight w:val="820"/>
        </w:trPr>
        <w:tc>
          <w:tcPr>
            <w:tcW w:w="5037" w:type="dxa"/>
            <w:vAlign w:val="center"/>
          </w:tcPr>
          <w:p w14:paraId="736B2D38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79ACDB90" wp14:editId="777021F0">
                  <wp:extent cx="2034989" cy="909449"/>
                  <wp:effectExtent l="0" t="0" r="0" b="508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creen Shot 2020-08-13 at 13.47.59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685" cy="921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vAlign w:val="center"/>
          </w:tcPr>
          <w:p w14:paraId="71B2B8E6" w14:textId="77777777" w:rsidR="00E572BA" w:rsidRPr="00E27180" w:rsidRDefault="00E572BA" w:rsidP="00377D6A">
            <w:pPr>
              <w:spacing w:line="480" w:lineRule="auto"/>
              <w:jc w:val="center"/>
            </w:pPr>
            <w:r w:rsidRPr="00E27180">
              <w:rPr>
                <w:noProof/>
                <w:lang w:eastAsia="en-IN"/>
              </w:rPr>
              <w:drawing>
                <wp:inline distT="0" distB="0" distL="0" distR="0" wp14:anchorId="23D2F37E" wp14:editId="6ED3F3A0">
                  <wp:extent cx="1972235" cy="888527"/>
                  <wp:effectExtent l="0" t="0" r="0" b="63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Screen Shot 2020-08-13 at 13.48.28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710" cy="898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84F686" w14:textId="77777777" w:rsidR="00E572BA" w:rsidRPr="00E27180" w:rsidRDefault="00E572BA" w:rsidP="00E572BA">
      <w:pPr>
        <w:spacing w:line="480" w:lineRule="auto"/>
        <w:ind w:left="-567" w:right="-1056"/>
        <w:rPr>
          <w:b/>
        </w:rPr>
      </w:pPr>
      <w:r w:rsidRPr="00E27180">
        <w:rPr>
          <w:b/>
        </w:rPr>
        <w:t>Supplementary Figure S3. Contour plots of the delayed impact of rainfall and temperature on the relative TB notification ratio (RR) stratified by covariates.</w:t>
      </w:r>
    </w:p>
    <w:p w14:paraId="1EF22C9A" w14:textId="77777777" w:rsidR="00E572BA" w:rsidRPr="00E27180" w:rsidRDefault="00E572BA" w:rsidP="00E572BA">
      <w:pPr>
        <w:spacing w:line="480" w:lineRule="auto"/>
      </w:pPr>
    </w:p>
    <w:p w14:paraId="4BA5D315" w14:textId="77777777" w:rsidR="00E572BA" w:rsidRDefault="00E572BA" w:rsidP="00E572BA"/>
    <w:p w14:paraId="6F36E448" w14:textId="3400C07E" w:rsidR="00430BFA" w:rsidRPr="00430BFA" w:rsidRDefault="00430BFA" w:rsidP="00352E94">
      <w:pPr>
        <w:rPr>
          <w:rFonts w:ascii="PT Serif" w:hAnsi="PT Serif"/>
        </w:rPr>
      </w:pPr>
      <w:bookmarkStart w:id="0" w:name="_GoBack"/>
      <w:bookmarkEnd w:id="0"/>
    </w:p>
    <w:sectPr w:rsidR="00430BFA" w:rsidRPr="00430BFA" w:rsidSect="00784600">
      <w:footerReference w:type="even" r:id="rId30"/>
      <w:footerReference w:type="default" r:id="rId31"/>
      <w:pgSz w:w="11900" w:h="16840"/>
      <w:pgMar w:top="1146" w:right="1800" w:bottom="1257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E7CAB" w14:textId="77777777" w:rsidR="00321E39" w:rsidRDefault="00321E39" w:rsidP="002613A3">
      <w:r>
        <w:separator/>
      </w:r>
    </w:p>
  </w:endnote>
  <w:endnote w:type="continuationSeparator" w:id="0">
    <w:p w14:paraId="7A8C9E9D" w14:textId="77777777" w:rsidR="00321E39" w:rsidRDefault="00321E39" w:rsidP="0026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Serif">
    <w:altName w:val="Arial"/>
    <w:charset w:val="4D"/>
    <w:family w:val="roman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ABD64" w14:textId="77777777" w:rsidR="00D82E38" w:rsidRDefault="00D82E38" w:rsidP="002613A3">
    <w:pPr>
      <w:pStyle w:val="Footer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456D9" w14:textId="1C9C937E" w:rsidR="00D82E38" w:rsidRPr="002C35D1" w:rsidRDefault="00D82E38" w:rsidP="002C35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9898D" w14:textId="77777777" w:rsidR="00321E39" w:rsidRDefault="00321E39" w:rsidP="002613A3">
      <w:r>
        <w:separator/>
      </w:r>
    </w:p>
  </w:footnote>
  <w:footnote w:type="continuationSeparator" w:id="0">
    <w:p w14:paraId="63FD359E" w14:textId="77777777" w:rsidR="00321E39" w:rsidRDefault="00321E39" w:rsidP="00261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6574"/>
    <w:multiLevelType w:val="hybridMultilevel"/>
    <w:tmpl w:val="AA1442A4"/>
    <w:lvl w:ilvl="0" w:tplc="0809000F">
      <w:start w:val="1"/>
      <w:numFmt w:val="decimal"/>
      <w:lvlText w:val="%1."/>
      <w:lvlJc w:val="lef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06B63771"/>
    <w:multiLevelType w:val="hybridMultilevel"/>
    <w:tmpl w:val="EDB04028"/>
    <w:lvl w:ilvl="0" w:tplc="1DA8FD7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265B2F25"/>
    <w:multiLevelType w:val="multilevel"/>
    <w:tmpl w:val="ADA8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21C41"/>
    <w:multiLevelType w:val="hybridMultilevel"/>
    <w:tmpl w:val="E9A27B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857D8"/>
    <w:multiLevelType w:val="hybridMultilevel"/>
    <w:tmpl w:val="96F4B192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1A77E91"/>
    <w:multiLevelType w:val="hybridMultilevel"/>
    <w:tmpl w:val="6C8EE6C2"/>
    <w:lvl w:ilvl="0" w:tplc="7FD0B7A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24C58"/>
    <w:multiLevelType w:val="hybridMultilevel"/>
    <w:tmpl w:val="D4F8B8B4"/>
    <w:lvl w:ilvl="0" w:tplc="8C08A28E">
      <w:start w:val="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Refresh" w:val="true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SenteCurrentStyle" w:val="Vancouver 1"/>
    <w:docVar w:name="SenteDate" w:val="Dec 2, 2007"/>
    <w:docVar w:name="SenteStyle0" w:val="AIDS"/>
    <w:docVar w:name="SenteStyle1" w:val="APA 5"/>
    <w:docVar w:name="SenteStyle10" w:val="PLoS"/>
    <w:docVar w:name="SenteStyle11" w:val="PLoS 1"/>
    <w:docVar w:name="SenteStyle12" w:val="Vancouver"/>
    <w:docVar w:name="SenteStyle13" w:val="Vancouver 1"/>
    <w:docVar w:name="SenteStyle2" w:val="Br Med J"/>
    <w:docVar w:name="SenteStyle3" w:val="Br Med J 1"/>
    <w:docVar w:name="SenteStyle4" w:val="Harvard"/>
    <w:docVar w:name="SenteStyle5" w:val="J Clin Epidemiol"/>
    <w:docVar w:name="SenteStyle6" w:val="Lancet"/>
    <w:docVar w:name="SenteStyle7" w:val="N Engl J Med"/>
    <w:docVar w:name="SenteStyle8" w:val="Nature"/>
    <w:docVar w:name="SenteStyle9" w:val="Peter PhD"/>
    <w:docVar w:name="SenteVersion" w:val="17"/>
  </w:docVars>
  <w:rsids>
    <w:rsidRoot w:val="00DF7568"/>
    <w:rsid w:val="00000FF2"/>
    <w:rsid w:val="00001B43"/>
    <w:rsid w:val="000022E2"/>
    <w:rsid w:val="00002994"/>
    <w:rsid w:val="00004282"/>
    <w:rsid w:val="00004DF1"/>
    <w:rsid w:val="00005835"/>
    <w:rsid w:val="00005A57"/>
    <w:rsid w:val="0000615C"/>
    <w:rsid w:val="00007656"/>
    <w:rsid w:val="000113B0"/>
    <w:rsid w:val="00011CD5"/>
    <w:rsid w:val="000123C1"/>
    <w:rsid w:val="00012C83"/>
    <w:rsid w:val="00012C85"/>
    <w:rsid w:val="00013AB6"/>
    <w:rsid w:val="00013B8D"/>
    <w:rsid w:val="00014FA2"/>
    <w:rsid w:val="00014FF8"/>
    <w:rsid w:val="00016A96"/>
    <w:rsid w:val="00016BC7"/>
    <w:rsid w:val="0002131E"/>
    <w:rsid w:val="00031771"/>
    <w:rsid w:val="00031EB3"/>
    <w:rsid w:val="00032A1F"/>
    <w:rsid w:val="000334FC"/>
    <w:rsid w:val="000346D4"/>
    <w:rsid w:val="0003512D"/>
    <w:rsid w:val="00036348"/>
    <w:rsid w:val="000363D7"/>
    <w:rsid w:val="00040B62"/>
    <w:rsid w:val="00041342"/>
    <w:rsid w:val="00041ED2"/>
    <w:rsid w:val="00044EA6"/>
    <w:rsid w:val="0004569B"/>
    <w:rsid w:val="00046E6A"/>
    <w:rsid w:val="000506FE"/>
    <w:rsid w:val="00050FF8"/>
    <w:rsid w:val="00051432"/>
    <w:rsid w:val="00051F78"/>
    <w:rsid w:val="00055048"/>
    <w:rsid w:val="00055E63"/>
    <w:rsid w:val="0005709F"/>
    <w:rsid w:val="000603ED"/>
    <w:rsid w:val="000607AC"/>
    <w:rsid w:val="00061792"/>
    <w:rsid w:val="0006256F"/>
    <w:rsid w:val="00062A59"/>
    <w:rsid w:val="000647E1"/>
    <w:rsid w:val="00064883"/>
    <w:rsid w:val="000657A0"/>
    <w:rsid w:val="00067501"/>
    <w:rsid w:val="000677C5"/>
    <w:rsid w:val="00071797"/>
    <w:rsid w:val="00072070"/>
    <w:rsid w:val="000721CC"/>
    <w:rsid w:val="00072437"/>
    <w:rsid w:val="0007337F"/>
    <w:rsid w:val="00073E90"/>
    <w:rsid w:val="000741B3"/>
    <w:rsid w:val="000745D8"/>
    <w:rsid w:val="00077BCA"/>
    <w:rsid w:val="00077D73"/>
    <w:rsid w:val="0008032F"/>
    <w:rsid w:val="000826A2"/>
    <w:rsid w:val="000827DA"/>
    <w:rsid w:val="00083014"/>
    <w:rsid w:val="00084B1B"/>
    <w:rsid w:val="0008566B"/>
    <w:rsid w:val="000919F4"/>
    <w:rsid w:val="0009277E"/>
    <w:rsid w:val="0009369D"/>
    <w:rsid w:val="00094189"/>
    <w:rsid w:val="00094C57"/>
    <w:rsid w:val="00095A68"/>
    <w:rsid w:val="00096A72"/>
    <w:rsid w:val="00096B1C"/>
    <w:rsid w:val="000A03D1"/>
    <w:rsid w:val="000A0409"/>
    <w:rsid w:val="000A1218"/>
    <w:rsid w:val="000A246F"/>
    <w:rsid w:val="000A2EFE"/>
    <w:rsid w:val="000A3C71"/>
    <w:rsid w:val="000A4B87"/>
    <w:rsid w:val="000A60E4"/>
    <w:rsid w:val="000A652F"/>
    <w:rsid w:val="000A6787"/>
    <w:rsid w:val="000A71C2"/>
    <w:rsid w:val="000A7BFC"/>
    <w:rsid w:val="000A7C75"/>
    <w:rsid w:val="000B017B"/>
    <w:rsid w:val="000B0413"/>
    <w:rsid w:val="000B0E96"/>
    <w:rsid w:val="000B1A2A"/>
    <w:rsid w:val="000B5152"/>
    <w:rsid w:val="000B78C3"/>
    <w:rsid w:val="000C0497"/>
    <w:rsid w:val="000C0AAE"/>
    <w:rsid w:val="000C1F7F"/>
    <w:rsid w:val="000C4682"/>
    <w:rsid w:val="000C6E53"/>
    <w:rsid w:val="000C75D2"/>
    <w:rsid w:val="000D09D0"/>
    <w:rsid w:val="000D123C"/>
    <w:rsid w:val="000D185D"/>
    <w:rsid w:val="000D1986"/>
    <w:rsid w:val="000E0178"/>
    <w:rsid w:val="000E0473"/>
    <w:rsid w:val="000E1E7A"/>
    <w:rsid w:val="000E32D2"/>
    <w:rsid w:val="000E37ED"/>
    <w:rsid w:val="000E4E61"/>
    <w:rsid w:val="000E5BDB"/>
    <w:rsid w:val="000E6230"/>
    <w:rsid w:val="000E6561"/>
    <w:rsid w:val="000E6AB1"/>
    <w:rsid w:val="000F10EF"/>
    <w:rsid w:val="000F23EE"/>
    <w:rsid w:val="000F344F"/>
    <w:rsid w:val="000F50AF"/>
    <w:rsid w:val="000F709E"/>
    <w:rsid w:val="000F7954"/>
    <w:rsid w:val="000F7A6A"/>
    <w:rsid w:val="000F7D8C"/>
    <w:rsid w:val="00100132"/>
    <w:rsid w:val="00100A07"/>
    <w:rsid w:val="00101F98"/>
    <w:rsid w:val="0010284D"/>
    <w:rsid w:val="00111172"/>
    <w:rsid w:val="00111C0B"/>
    <w:rsid w:val="00112D1E"/>
    <w:rsid w:val="001133A6"/>
    <w:rsid w:val="0011340F"/>
    <w:rsid w:val="00115B25"/>
    <w:rsid w:val="00116299"/>
    <w:rsid w:val="00120E3E"/>
    <w:rsid w:val="00121F1E"/>
    <w:rsid w:val="00125419"/>
    <w:rsid w:val="00125DF4"/>
    <w:rsid w:val="00130B67"/>
    <w:rsid w:val="00131B1A"/>
    <w:rsid w:val="00137798"/>
    <w:rsid w:val="00137C98"/>
    <w:rsid w:val="0014095B"/>
    <w:rsid w:val="00142827"/>
    <w:rsid w:val="00142861"/>
    <w:rsid w:val="00142A56"/>
    <w:rsid w:val="001433CA"/>
    <w:rsid w:val="00145949"/>
    <w:rsid w:val="00146BED"/>
    <w:rsid w:val="001477F0"/>
    <w:rsid w:val="00150BA2"/>
    <w:rsid w:val="0015168A"/>
    <w:rsid w:val="00152FB3"/>
    <w:rsid w:val="00153FE0"/>
    <w:rsid w:val="00154AE2"/>
    <w:rsid w:val="0015543B"/>
    <w:rsid w:val="001559B9"/>
    <w:rsid w:val="00155AB3"/>
    <w:rsid w:val="001563DA"/>
    <w:rsid w:val="00156678"/>
    <w:rsid w:val="0015767D"/>
    <w:rsid w:val="00157C82"/>
    <w:rsid w:val="00160390"/>
    <w:rsid w:val="00160780"/>
    <w:rsid w:val="00160D4F"/>
    <w:rsid w:val="001639A6"/>
    <w:rsid w:val="00164762"/>
    <w:rsid w:val="0016594E"/>
    <w:rsid w:val="00165F4E"/>
    <w:rsid w:val="00171893"/>
    <w:rsid w:val="00172A85"/>
    <w:rsid w:val="00172B4D"/>
    <w:rsid w:val="00172FE0"/>
    <w:rsid w:val="00173152"/>
    <w:rsid w:val="00174D9F"/>
    <w:rsid w:val="00177155"/>
    <w:rsid w:val="0018016F"/>
    <w:rsid w:val="0018161D"/>
    <w:rsid w:val="00182BFA"/>
    <w:rsid w:val="00182E2A"/>
    <w:rsid w:val="00183036"/>
    <w:rsid w:val="0018381D"/>
    <w:rsid w:val="00184FE9"/>
    <w:rsid w:val="00185221"/>
    <w:rsid w:val="00187293"/>
    <w:rsid w:val="001875BF"/>
    <w:rsid w:val="00190681"/>
    <w:rsid w:val="00190951"/>
    <w:rsid w:val="00191351"/>
    <w:rsid w:val="00193168"/>
    <w:rsid w:val="00193A3A"/>
    <w:rsid w:val="00195252"/>
    <w:rsid w:val="00197233"/>
    <w:rsid w:val="001A105B"/>
    <w:rsid w:val="001A195A"/>
    <w:rsid w:val="001A1C7E"/>
    <w:rsid w:val="001A3C2E"/>
    <w:rsid w:val="001A52C0"/>
    <w:rsid w:val="001A58C8"/>
    <w:rsid w:val="001A5AF8"/>
    <w:rsid w:val="001A6F54"/>
    <w:rsid w:val="001A773B"/>
    <w:rsid w:val="001A7859"/>
    <w:rsid w:val="001B0071"/>
    <w:rsid w:val="001B070A"/>
    <w:rsid w:val="001B11F4"/>
    <w:rsid w:val="001B17D8"/>
    <w:rsid w:val="001B1FDE"/>
    <w:rsid w:val="001B20CF"/>
    <w:rsid w:val="001B278C"/>
    <w:rsid w:val="001B57A7"/>
    <w:rsid w:val="001B7AED"/>
    <w:rsid w:val="001C05F7"/>
    <w:rsid w:val="001C0CC0"/>
    <w:rsid w:val="001C1783"/>
    <w:rsid w:val="001C1BFB"/>
    <w:rsid w:val="001C245B"/>
    <w:rsid w:val="001C3587"/>
    <w:rsid w:val="001C36F1"/>
    <w:rsid w:val="001C4A3B"/>
    <w:rsid w:val="001C5522"/>
    <w:rsid w:val="001C58A9"/>
    <w:rsid w:val="001C62AB"/>
    <w:rsid w:val="001C70B5"/>
    <w:rsid w:val="001D0619"/>
    <w:rsid w:val="001D1068"/>
    <w:rsid w:val="001D12EA"/>
    <w:rsid w:val="001D2048"/>
    <w:rsid w:val="001D2F57"/>
    <w:rsid w:val="001D41D0"/>
    <w:rsid w:val="001D4793"/>
    <w:rsid w:val="001D55EB"/>
    <w:rsid w:val="001D7D01"/>
    <w:rsid w:val="001D7D8A"/>
    <w:rsid w:val="001E08BA"/>
    <w:rsid w:val="001E3B47"/>
    <w:rsid w:val="001E6C6B"/>
    <w:rsid w:val="001E77FD"/>
    <w:rsid w:val="001F1E2B"/>
    <w:rsid w:val="001F2B9D"/>
    <w:rsid w:val="001F5516"/>
    <w:rsid w:val="001F6239"/>
    <w:rsid w:val="001F6297"/>
    <w:rsid w:val="001F6443"/>
    <w:rsid w:val="001F7117"/>
    <w:rsid w:val="00201B91"/>
    <w:rsid w:val="00201D9B"/>
    <w:rsid w:val="0020225B"/>
    <w:rsid w:val="00203892"/>
    <w:rsid w:val="002042C7"/>
    <w:rsid w:val="00204D8A"/>
    <w:rsid w:val="002052D8"/>
    <w:rsid w:val="00206026"/>
    <w:rsid w:val="00206288"/>
    <w:rsid w:val="002077F1"/>
    <w:rsid w:val="00207D3A"/>
    <w:rsid w:val="00210F4F"/>
    <w:rsid w:val="00211405"/>
    <w:rsid w:val="00212BB7"/>
    <w:rsid w:val="002132B8"/>
    <w:rsid w:val="00214BF2"/>
    <w:rsid w:val="002162CE"/>
    <w:rsid w:val="00216F6A"/>
    <w:rsid w:val="002228B2"/>
    <w:rsid w:val="00222F15"/>
    <w:rsid w:val="00223278"/>
    <w:rsid w:val="00223E43"/>
    <w:rsid w:val="00223E97"/>
    <w:rsid w:val="002244B3"/>
    <w:rsid w:val="00225E45"/>
    <w:rsid w:val="00226614"/>
    <w:rsid w:val="00227BCE"/>
    <w:rsid w:val="002305F3"/>
    <w:rsid w:val="00230C4E"/>
    <w:rsid w:val="002316B7"/>
    <w:rsid w:val="002317F7"/>
    <w:rsid w:val="00233B2E"/>
    <w:rsid w:val="0023451B"/>
    <w:rsid w:val="00234524"/>
    <w:rsid w:val="00237301"/>
    <w:rsid w:val="002406F2"/>
    <w:rsid w:val="00240B8A"/>
    <w:rsid w:val="0024120E"/>
    <w:rsid w:val="0024134F"/>
    <w:rsid w:val="0024190F"/>
    <w:rsid w:val="00241E4D"/>
    <w:rsid w:val="002432E8"/>
    <w:rsid w:val="00243D83"/>
    <w:rsid w:val="00245237"/>
    <w:rsid w:val="002458FF"/>
    <w:rsid w:val="00246418"/>
    <w:rsid w:val="00250C0B"/>
    <w:rsid w:val="00251EB1"/>
    <w:rsid w:val="00252C41"/>
    <w:rsid w:val="00252F0D"/>
    <w:rsid w:val="00253406"/>
    <w:rsid w:val="00253489"/>
    <w:rsid w:val="0025491D"/>
    <w:rsid w:val="00254B84"/>
    <w:rsid w:val="00255DF8"/>
    <w:rsid w:val="00260010"/>
    <w:rsid w:val="00260AE2"/>
    <w:rsid w:val="002613A3"/>
    <w:rsid w:val="002625E3"/>
    <w:rsid w:val="00262702"/>
    <w:rsid w:val="00262EB3"/>
    <w:rsid w:val="002632E9"/>
    <w:rsid w:val="00263F65"/>
    <w:rsid w:val="00264CB8"/>
    <w:rsid w:val="0026536D"/>
    <w:rsid w:val="002661E2"/>
    <w:rsid w:val="00267125"/>
    <w:rsid w:val="0027004D"/>
    <w:rsid w:val="00271B0B"/>
    <w:rsid w:val="00272F94"/>
    <w:rsid w:val="002730A6"/>
    <w:rsid w:val="00273185"/>
    <w:rsid w:val="00273FE3"/>
    <w:rsid w:val="00274369"/>
    <w:rsid w:val="002746A8"/>
    <w:rsid w:val="00274A3B"/>
    <w:rsid w:val="00277996"/>
    <w:rsid w:val="00280E65"/>
    <w:rsid w:val="0028107C"/>
    <w:rsid w:val="002817CD"/>
    <w:rsid w:val="00281B4C"/>
    <w:rsid w:val="0028232D"/>
    <w:rsid w:val="002830DF"/>
    <w:rsid w:val="0028363A"/>
    <w:rsid w:val="00284756"/>
    <w:rsid w:val="00291039"/>
    <w:rsid w:val="00291749"/>
    <w:rsid w:val="00292E55"/>
    <w:rsid w:val="00293242"/>
    <w:rsid w:val="00293AB8"/>
    <w:rsid w:val="00294D00"/>
    <w:rsid w:val="00294D8B"/>
    <w:rsid w:val="00295875"/>
    <w:rsid w:val="00296D71"/>
    <w:rsid w:val="002975F8"/>
    <w:rsid w:val="002A1806"/>
    <w:rsid w:val="002A2921"/>
    <w:rsid w:val="002A31B0"/>
    <w:rsid w:val="002A322E"/>
    <w:rsid w:val="002A3B68"/>
    <w:rsid w:val="002A507A"/>
    <w:rsid w:val="002A5B42"/>
    <w:rsid w:val="002A7587"/>
    <w:rsid w:val="002A763E"/>
    <w:rsid w:val="002B04D0"/>
    <w:rsid w:val="002B291C"/>
    <w:rsid w:val="002B2C57"/>
    <w:rsid w:val="002B36CE"/>
    <w:rsid w:val="002B4469"/>
    <w:rsid w:val="002B44C1"/>
    <w:rsid w:val="002B462C"/>
    <w:rsid w:val="002B50F0"/>
    <w:rsid w:val="002B5AFB"/>
    <w:rsid w:val="002B6DF6"/>
    <w:rsid w:val="002B6F68"/>
    <w:rsid w:val="002B7D0F"/>
    <w:rsid w:val="002C27E3"/>
    <w:rsid w:val="002C2904"/>
    <w:rsid w:val="002C2D75"/>
    <w:rsid w:val="002C343C"/>
    <w:rsid w:val="002C35D1"/>
    <w:rsid w:val="002C543F"/>
    <w:rsid w:val="002C54A6"/>
    <w:rsid w:val="002C60D8"/>
    <w:rsid w:val="002D09EB"/>
    <w:rsid w:val="002D0CCF"/>
    <w:rsid w:val="002D20C5"/>
    <w:rsid w:val="002D2155"/>
    <w:rsid w:val="002D3B49"/>
    <w:rsid w:val="002D3D81"/>
    <w:rsid w:val="002D4903"/>
    <w:rsid w:val="002D5188"/>
    <w:rsid w:val="002D5D83"/>
    <w:rsid w:val="002D7160"/>
    <w:rsid w:val="002E346E"/>
    <w:rsid w:val="002E495C"/>
    <w:rsid w:val="002E53DB"/>
    <w:rsid w:val="002E557A"/>
    <w:rsid w:val="002E5B74"/>
    <w:rsid w:val="002E68E5"/>
    <w:rsid w:val="002E70BC"/>
    <w:rsid w:val="002F060D"/>
    <w:rsid w:val="002F0D9D"/>
    <w:rsid w:val="002F14B3"/>
    <w:rsid w:val="002F1715"/>
    <w:rsid w:val="002F1BCE"/>
    <w:rsid w:val="002F3DFB"/>
    <w:rsid w:val="002F4582"/>
    <w:rsid w:val="002F4786"/>
    <w:rsid w:val="002F61A6"/>
    <w:rsid w:val="003003C8"/>
    <w:rsid w:val="00304E84"/>
    <w:rsid w:val="00304FB2"/>
    <w:rsid w:val="00307229"/>
    <w:rsid w:val="00307587"/>
    <w:rsid w:val="0031019F"/>
    <w:rsid w:val="00310A80"/>
    <w:rsid w:val="0031121F"/>
    <w:rsid w:val="0031218E"/>
    <w:rsid w:val="003132F1"/>
    <w:rsid w:val="00313FDB"/>
    <w:rsid w:val="0031406D"/>
    <w:rsid w:val="00317C0A"/>
    <w:rsid w:val="00320531"/>
    <w:rsid w:val="00320909"/>
    <w:rsid w:val="00321E39"/>
    <w:rsid w:val="00322044"/>
    <w:rsid w:val="003234CF"/>
    <w:rsid w:val="003238BE"/>
    <w:rsid w:val="00324B3C"/>
    <w:rsid w:val="00324FCE"/>
    <w:rsid w:val="003254BB"/>
    <w:rsid w:val="00327FA6"/>
    <w:rsid w:val="00330B06"/>
    <w:rsid w:val="00332AB0"/>
    <w:rsid w:val="003355F2"/>
    <w:rsid w:val="00336A5F"/>
    <w:rsid w:val="00337F2C"/>
    <w:rsid w:val="00340DEA"/>
    <w:rsid w:val="00340F4C"/>
    <w:rsid w:val="00341F10"/>
    <w:rsid w:val="00342506"/>
    <w:rsid w:val="0034253A"/>
    <w:rsid w:val="003461E8"/>
    <w:rsid w:val="003468E9"/>
    <w:rsid w:val="00346A95"/>
    <w:rsid w:val="00346D30"/>
    <w:rsid w:val="00347404"/>
    <w:rsid w:val="00352E94"/>
    <w:rsid w:val="0035377C"/>
    <w:rsid w:val="00353BF9"/>
    <w:rsid w:val="003548D9"/>
    <w:rsid w:val="00356CB8"/>
    <w:rsid w:val="003605DC"/>
    <w:rsid w:val="003607AF"/>
    <w:rsid w:val="003609D6"/>
    <w:rsid w:val="00360AFD"/>
    <w:rsid w:val="00360E28"/>
    <w:rsid w:val="00360E43"/>
    <w:rsid w:val="003613E8"/>
    <w:rsid w:val="00363CAB"/>
    <w:rsid w:val="0036485F"/>
    <w:rsid w:val="00364F59"/>
    <w:rsid w:val="0036612E"/>
    <w:rsid w:val="003669C0"/>
    <w:rsid w:val="00367626"/>
    <w:rsid w:val="00367A65"/>
    <w:rsid w:val="003709ED"/>
    <w:rsid w:val="00372BB4"/>
    <w:rsid w:val="0037716A"/>
    <w:rsid w:val="003807D7"/>
    <w:rsid w:val="00380B61"/>
    <w:rsid w:val="003828CC"/>
    <w:rsid w:val="00382B33"/>
    <w:rsid w:val="003836AD"/>
    <w:rsid w:val="00383DE6"/>
    <w:rsid w:val="00384509"/>
    <w:rsid w:val="0038462C"/>
    <w:rsid w:val="00384F44"/>
    <w:rsid w:val="00386221"/>
    <w:rsid w:val="00386DE2"/>
    <w:rsid w:val="003873EF"/>
    <w:rsid w:val="00387E1E"/>
    <w:rsid w:val="00391A4F"/>
    <w:rsid w:val="003941E7"/>
    <w:rsid w:val="003944FA"/>
    <w:rsid w:val="00395D10"/>
    <w:rsid w:val="003970DA"/>
    <w:rsid w:val="003A004B"/>
    <w:rsid w:val="003A07C0"/>
    <w:rsid w:val="003A114C"/>
    <w:rsid w:val="003A1E79"/>
    <w:rsid w:val="003A1FA2"/>
    <w:rsid w:val="003A5560"/>
    <w:rsid w:val="003A5601"/>
    <w:rsid w:val="003A60E9"/>
    <w:rsid w:val="003A62C0"/>
    <w:rsid w:val="003A64A7"/>
    <w:rsid w:val="003A68E7"/>
    <w:rsid w:val="003A7560"/>
    <w:rsid w:val="003A75DC"/>
    <w:rsid w:val="003A7DEF"/>
    <w:rsid w:val="003B0ABE"/>
    <w:rsid w:val="003B11C9"/>
    <w:rsid w:val="003B1844"/>
    <w:rsid w:val="003B1ED8"/>
    <w:rsid w:val="003B7093"/>
    <w:rsid w:val="003B7205"/>
    <w:rsid w:val="003C1862"/>
    <w:rsid w:val="003C1F10"/>
    <w:rsid w:val="003C2518"/>
    <w:rsid w:val="003C2B04"/>
    <w:rsid w:val="003C572F"/>
    <w:rsid w:val="003C6A5A"/>
    <w:rsid w:val="003C792B"/>
    <w:rsid w:val="003D17B7"/>
    <w:rsid w:val="003D1A03"/>
    <w:rsid w:val="003D2043"/>
    <w:rsid w:val="003D3289"/>
    <w:rsid w:val="003D333F"/>
    <w:rsid w:val="003D3C36"/>
    <w:rsid w:val="003D6684"/>
    <w:rsid w:val="003D6F5C"/>
    <w:rsid w:val="003D7CC3"/>
    <w:rsid w:val="003D7EA0"/>
    <w:rsid w:val="003E1A74"/>
    <w:rsid w:val="003E4A6E"/>
    <w:rsid w:val="003E4E2F"/>
    <w:rsid w:val="003E51E3"/>
    <w:rsid w:val="003E5B64"/>
    <w:rsid w:val="003E6BCB"/>
    <w:rsid w:val="003E736C"/>
    <w:rsid w:val="003E7E9D"/>
    <w:rsid w:val="003F15F8"/>
    <w:rsid w:val="003F192B"/>
    <w:rsid w:val="003F2C6E"/>
    <w:rsid w:val="003F65D1"/>
    <w:rsid w:val="003F67F8"/>
    <w:rsid w:val="003F7194"/>
    <w:rsid w:val="003F7EC1"/>
    <w:rsid w:val="0040032D"/>
    <w:rsid w:val="00400609"/>
    <w:rsid w:val="00401BB6"/>
    <w:rsid w:val="00402953"/>
    <w:rsid w:val="004035B3"/>
    <w:rsid w:val="00410C1B"/>
    <w:rsid w:val="00411687"/>
    <w:rsid w:val="00412804"/>
    <w:rsid w:val="00413A46"/>
    <w:rsid w:val="00414407"/>
    <w:rsid w:val="0041698B"/>
    <w:rsid w:val="00417B02"/>
    <w:rsid w:val="00421189"/>
    <w:rsid w:val="00421452"/>
    <w:rsid w:val="0042237E"/>
    <w:rsid w:val="00424092"/>
    <w:rsid w:val="00424230"/>
    <w:rsid w:val="00425206"/>
    <w:rsid w:val="0042561E"/>
    <w:rsid w:val="00426055"/>
    <w:rsid w:val="00426391"/>
    <w:rsid w:val="00430BFA"/>
    <w:rsid w:val="004341A9"/>
    <w:rsid w:val="00435635"/>
    <w:rsid w:val="00437795"/>
    <w:rsid w:val="00437C40"/>
    <w:rsid w:val="00437DBF"/>
    <w:rsid w:val="004401D7"/>
    <w:rsid w:val="004412E9"/>
    <w:rsid w:val="00442C1E"/>
    <w:rsid w:val="004448D4"/>
    <w:rsid w:val="00447401"/>
    <w:rsid w:val="0044751B"/>
    <w:rsid w:val="00447909"/>
    <w:rsid w:val="00447CC8"/>
    <w:rsid w:val="00451C41"/>
    <w:rsid w:val="0045329A"/>
    <w:rsid w:val="00453BAE"/>
    <w:rsid w:val="00453F25"/>
    <w:rsid w:val="00453F57"/>
    <w:rsid w:val="00454000"/>
    <w:rsid w:val="00454A61"/>
    <w:rsid w:val="00454AD5"/>
    <w:rsid w:val="00455377"/>
    <w:rsid w:val="0045698B"/>
    <w:rsid w:val="0046304F"/>
    <w:rsid w:val="00465969"/>
    <w:rsid w:val="00465979"/>
    <w:rsid w:val="004668D7"/>
    <w:rsid w:val="004719A8"/>
    <w:rsid w:val="00472BDC"/>
    <w:rsid w:val="00473588"/>
    <w:rsid w:val="00475A57"/>
    <w:rsid w:val="00476148"/>
    <w:rsid w:val="004771C6"/>
    <w:rsid w:val="0048162C"/>
    <w:rsid w:val="0048259C"/>
    <w:rsid w:val="0048399D"/>
    <w:rsid w:val="00485ED7"/>
    <w:rsid w:val="00486153"/>
    <w:rsid w:val="00490523"/>
    <w:rsid w:val="00490F01"/>
    <w:rsid w:val="0049195F"/>
    <w:rsid w:val="0049375D"/>
    <w:rsid w:val="00493C52"/>
    <w:rsid w:val="0049530D"/>
    <w:rsid w:val="004975C9"/>
    <w:rsid w:val="00497A64"/>
    <w:rsid w:val="004A0B21"/>
    <w:rsid w:val="004A0F87"/>
    <w:rsid w:val="004A12E1"/>
    <w:rsid w:val="004A130A"/>
    <w:rsid w:val="004A252A"/>
    <w:rsid w:val="004A29E9"/>
    <w:rsid w:val="004A2C26"/>
    <w:rsid w:val="004A3F75"/>
    <w:rsid w:val="004A5A1B"/>
    <w:rsid w:val="004A5AFD"/>
    <w:rsid w:val="004A61A4"/>
    <w:rsid w:val="004B5135"/>
    <w:rsid w:val="004B64CF"/>
    <w:rsid w:val="004B77FA"/>
    <w:rsid w:val="004B7F7C"/>
    <w:rsid w:val="004C17D8"/>
    <w:rsid w:val="004C2B2C"/>
    <w:rsid w:val="004C314B"/>
    <w:rsid w:val="004C6112"/>
    <w:rsid w:val="004C6353"/>
    <w:rsid w:val="004C76C7"/>
    <w:rsid w:val="004C78E0"/>
    <w:rsid w:val="004C7E37"/>
    <w:rsid w:val="004D0A76"/>
    <w:rsid w:val="004D1190"/>
    <w:rsid w:val="004D1F28"/>
    <w:rsid w:val="004D3F78"/>
    <w:rsid w:val="004D517B"/>
    <w:rsid w:val="004D7029"/>
    <w:rsid w:val="004D723C"/>
    <w:rsid w:val="004E0354"/>
    <w:rsid w:val="004E0E6C"/>
    <w:rsid w:val="004E1D12"/>
    <w:rsid w:val="004E2241"/>
    <w:rsid w:val="004E284E"/>
    <w:rsid w:val="004E2F10"/>
    <w:rsid w:val="004E332F"/>
    <w:rsid w:val="004E431A"/>
    <w:rsid w:val="004E47FC"/>
    <w:rsid w:val="004E4931"/>
    <w:rsid w:val="004E53C1"/>
    <w:rsid w:val="004E6B22"/>
    <w:rsid w:val="004E6D7A"/>
    <w:rsid w:val="004F09F7"/>
    <w:rsid w:val="004F4740"/>
    <w:rsid w:val="004F4C42"/>
    <w:rsid w:val="004F5E11"/>
    <w:rsid w:val="004F6199"/>
    <w:rsid w:val="004F6545"/>
    <w:rsid w:val="004F6FBE"/>
    <w:rsid w:val="004F7B52"/>
    <w:rsid w:val="004F7D08"/>
    <w:rsid w:val="00500729"/>
    <w:rsid w:val="00500822"/>
    <w:rsid w:val="00500E5E"/>
    <w:rsid w:val="00500EB3"/>
    <w:rsid w:val="0050346D"/>
    <w:rsid w:val="00505066"/>
    <w:rsid w:val="00505F5F"/>
    <w:rsid w:val="00506E30"/>
    <w:rsid w:val="00510B45"/>
    <w:rsid w:val="00510ED1"/>
    <w:rsid w:val="0051107E"/>
    <w:rsid w:val="00511570"/>
    <w:rsid w:val="005128E8"/>
    <w:rsid w:val="00512D1E"/>
    <w:rsid w:val="00512F38"/>
    <w:rsid w:val="00514FB1"/>
    <w:rsid w:val="005158AC"/>
    <w:rsid w:val="00516EEF"/>
    <w:rsid w:val="00520159"/>
    <w:rsid w:val="005216B4"/>
    <w:rsid w:val="00521DEB"/>
    <w:rsid w:val="0052444F"/>
    <w:rsid w:val="005270AA"/>
    <w:rsid w:val="005270C6"/>
    <w:rsid w:val="005271E6"/>
    <w:rsid w:val="00534D46"/>
    <w:rsid w:val="00540199"/>
    <w:rsid w:val="00540E6E"/>
    <w:rsid w:val="00541BD6"/>
    <w:rsid w:val="005420AB"/>
    <w:rsid w:val="0054264E"/>
    <w:rsid w:val="00542D1F"/>
    <w:rsid w:val="0054439A"/>
    <w:rsid w:val="005443B0"/>
    <w:rsid w:val="00544983"/>
    <w:rsid w:val="00544CBF"/>
    <w:rsid w:val="00544F07"/>
    <w:rsid w:val="00545787"/>
    <w:rsid w:val="00547BF8"/>
    <w:rsid w:val="005506CB"/>
    <w:rsid w:val="00550779"/>
    <w:rsid w:val="00550D0B"/>
    <w:rsid w:val="00551B12"/>
    <w:rsid w:val="00552EB5"/>
    <w:rsid w:val="00552F68"/>
    <w:rsid w:val="005531E4"/>
    <w:rsid w:val="005554FE"/>
    <w:rsid w:val="00556357"/>
    <w:rsid w:val="005575CC"/>
    <w:rsid w:val="00560C6C"/>
    <w:rsid w:val="005622D3"/>
    <w:rsid w:val="00562817"/>
    <w:rsid w:val="0056336A"/>
    <w:rsid w:val="00563C88"/>
    <w:rsid w:val="00564B45"/>
    <w:rsid w:val="00564D78"/>
    <w:rsid w:val="00564E83"/>
    <w:rsid w:val="00565EDE"/>
    <w:rsid w:val="00566547"/>
    <w:rsid w:val="00566BD2"/>
    <w:rsid w:val="00567E03"/>
    <w:rsid w:val="005700DC"/>
    <w:rsid w:val="00570E36"/>
    <w:rsid w:val="0057287A"/>
    <w:rsid w:val="00572962"/>
    <w:rsid w:val="005746FF"/>
    <w:rsid w:val="005756F1"/>
    <w:rsid w:val="0057655C"/>
    <w:rsid w:val="00576D27"/>
    <w:rsid w:val="005776AE"/>
    <w:rsid w:val="00577E84"/>
    <w:rsid w:val="00580EA5"/>
    <w:rsid w:val="0058105A"/>
    <w:rsid w:val="00581CD7"/>
    <w:rsid w:val="005827A8"/>
    <w:rsid w:val="00586879"/>
    <w:rsid w:val="00587C20"/>
    <w:rsid w:val="005902FC"/>
    <w:rsid w:val="005920F3"/>
    <w:rsid w:val="00592E74"/>
    <w:rsid w:val="00593EDA"/>
    <w:rsid w:val="00593FCF"/>
    <w:rsid w:val="00596859"/>
    <w:rsid w:val="00597B6A"/>
    <w:rsid w:val="005A0891"/>
    <w:rsid w:val="005A0A8A"/>
    <w:rsid w:val="005A2D53"/>
    <w:rsid w:val="005A2E48"/>
    <w:rsid w:val="005A3EBF"/>
    <w:rsid w:val="005A57B2"/>
    <w:rsid w:val="005A6398"/>
    <w:rsid w:val="005A7126"/>
    <w:rsid w:val="005A7711"/>
    <w:rsid w:val="005A7BAE"/>
    <w:rsid w:val="005A7C5A"/>
    <w:rsid w:val="005B0F45"/>
    <w:rsid w:val="005B1A0B"/>
    <w:rsid w:val="005B1B0E"/>
    <w:rsid w:val="005B2A05"/>
    <w:rsid w:val="005B6399"/>
    <w:rsid w:val="005B7E17"/>
    <w:rsid w:val="005C00A0"/>
    <w:rsid w:val="005C0366"/>
    <w:rsid w:val="005C0A4B"/>
    <w:rsid w:val="005C123C"/>
    <w:rsid w:val="005C361C"/>
    <w:rsid w:val="005C3985"/>
    <w:rsid w:val="005C3C48"/>
    <w:rsid w:val="005C55D8"/>
    <w:rsid w:val="005C684D"/>
    <w:rsid w:val="005C7C77"/>
    <w:rsid w:val="005D2258"/>
    <w:rsid w:val="005D4156"/>
    <w:rsid w:val="005D51E1"/>
    <w:rsid w:val="005D6B50"/>
    <w:rsid w:val="005D7E37"/>
    <w:rsid w:val="005E0647"/>
    <w:rsid w:val="005E11E5"/>
    <w:rsid w:val="005E122C"/>
    <w:rsid w:val="005E467B"/>
    <w:rsid w:val="005E4E6D"/>
    <w:rsid w:val="005E585E"/>
    <w:rsid w:val="005E783B"/>
    <w:rsid w:val="005F0E6C"/>
    <w:rsid w:val="005F186E"/>
    <w:rsid w:val="005F28A2"/>
    <w:rsid w:val="005F2C2E"/>
    <w:rsid w:val="005F4534"/>
    <w:rsid w:val="00600320"/>
    <w:rsid w:val="00600BCF"/>
    <w:rsid w:val="006011D4"/>
    <w:rsid w:val="00603696"/>
    <w:rsid w:val="00605DA1"/>
    <w:rsid w:val="00607663"/>
    <w:rsid w:val="0061278F"/>
    <w:rsid w:val="00612A28"/>
    <w:rsid w:val="006135B5"/>
    <w:rsid w:val="006157B0"/>
    <w:rsid w:val="00616474"/>
    <w:rsid w:val="00616971"/>
    <w:rsid w:val="00616A0B"/>
    <w:rsid w:val="00616C2A"/>
    <w:rsid w:val="00620CE4"/>
    <w:rsid w:val="00621ED0"/>
    <w:rsid w:val="00622BCB"/>
    <w:rsid w:val="00624984"/>
    <w:rsid w:val="00624F2F"/>
    <w:rsid w:val="00625380"/>
    <w:rsid w:val="0062791D"/>
    <w:rsid w:val="00630232"/>
    <w:rsid w:val="00633A24"/>
    <w:rsid w:val="0063538F"/>
    <w:rsid w:val="0063561F"/>
    <w:rsid w:val="00635ADD"/>
    <w:rsid w:val="00637435"/>
    <w:rsid w:val="0063791C"/>
    <w:rsid w:val="00641B6E"/>
    <w:rsid w:val="006429A6"/>
    <w:rsid w:val="00642ABD"/>
    <w:rsid w:val="00645043"/>
    <w:rsid w:val="00645231"/>
    <w:rsid w:val="006452CB"/>
    <w:rsid w:val="006465C0"/>
    <w:rsid w:val="006472E9"/>
    <w:rsid w:val="006478F7"/>
    <w:rsid w:val="00647EDF"/>
    <w:rsid w:val="0065123E"/>
    <w:rsid w:val="006522E8"/>
    <w:rsid w:val="00652DC8"/>
    <w:rsid w:val="00652DD5"/>
    <w:rsid w:val="00653731"/>
    <w:rsid w:val="00655CAE"/>
    <w:rsid w:val="00656413"/>
    <w:rsid w:val="00663604"/>
    <w:rsid w:val="006645F0"/>
    <w:rsid w:val="00665BDF"/>
    <w:rsid w:val="006662CF"/>
    <w:rsid w:val="00666D9C"/>
    <w:rsid w:val="00671B3E"/>
    <w:rsid w:val="006726B0"/>
    <w:rsid w:val="0067400E"/>
    <w:rsid w:val="00675171"/>
    <w:rsid w:val="00675372"/>
    <w:rsid w:val="0067683D"/>
    <w:rsid w:val="00682928"/>
    <w:rsid w:val="00682CA8"/>
    <w:rsid w:val="0068548B"/>
    <w:rsid w:val="006854C6"/>
    <w:rsid w:val="006858E7"/>
    <w:rsid w:val="00686B8E"/>
    <w:rsid w:val="006871FD"/>
    <w:rsid w:val="006930C3"/>
    <w:rsid w:val="0069360B"/>
    <w:rsid w:val="00693B62"/>
    <w:rsid w:val="006941A3"/>
    <w:rsid w:val="00694AC9"/>
    <w:rsid w:val="00694B9F"/>
    <w:rsid w:val="00695521"/>
    <w:rsid w:val="006956AE"/>
    <w:rsid w:val="00696C3B"/>
    <w:rsid w:val="0069742D"/>
    <w:rsid w:val="00697CFD"/>
    <w:rsid w:val="006A05DD"/>
    <w:rsid w:val="006A12F7"/>
    <w:rsid w:val="006A2B65"/>
    <w:rsid w:val="006A2C2A"/>
    <w:rsid w:val="006A3A64"/>
    <w:rsid w:val="006A4282"/>
    <w:rsid w:val="006A4EC9"/>
    <w:rsid w:val="006A536B"/>
    <w:rsid w:val="006A590F"/>
    <w:rsid w:val="006A5B94"/>
    <w:rsid w:val="006A64BF"/>
    <w:rsid w:val="006A7DD8"/>
    <w:rsid w:val="006A7E1B"/>
    <w:rsid w:val="006B0145"/>
    <w:rsid w:val="006B049E"/>
    <w:rsid w:val="006B0946"/>
    <w:rsid w:val="006B0C69"/>
    <w:rsid w:val="006B0CE7"/>
    <w:rsid w:val="006B1362"/>
    <w:rsid w:val="006B25C1"/>
    <w:rsid w:val="006B3551"/>
    <w:rsid w:val="006B3E62"/>
    <w:rsid w:val="006B4398"/>
    <w:rsid w:val="006B43A3"/>
    <w:rsid w:val="006B4877"/>
    <w:rsid w:val="006B4D17"/>
    <w:rsid w:val="006B5974"/>
    <w:rsid w:val="006B5EC3"/>
    <w:rsid w:val="006B623E"/>
    <w:rsid w:val="006B7AB2"/>
    <w:rsid w:val="006C0C8A"/>
    <w:rsid w:val="006C199A"/>
    <w:rsid w:val="006C59C8"/>
    <w:rsid w:val="006C6894"/>
    <w:rsid w:val="006C6CE6"/>
    <w:rsid w:val="006C72BD"/>
    <w:rsid w:val="006C7893"/>
    <w:rsid w:val="006D0051"/>
    <w:rsid w:val="006D014D"/>
    <w:rsid w:val="006D0618"/>
    <w:rsid w:val="006D0E6D"/>
    <w:rsid w:val="006D1B08"/>
    <w:rsid w:val="006D418C"/>
    <w:rsid w:val="006D4562"/>
    <w:rsid w:val="006D4AFF"/>
    <w:rsid w:val="006D501C"/>
    <w:rsid w:val="006D614D"/>
    <w:rsid w:val="006D771D"/>
    <w:rsid w:val="006D7AAE"/>
    <w:rsid w:val="006E7721"/>
    <w:rsid w:val="006F0406"/>
    <w:rsid w:val="006F043C"/>
    <w:rsid w:val="006F1B51"/>
    <w:rsid w:val="006F4234"/>
    <w:rsid w:val="006F56F8"/>
    <w:rsid w:val="006F6477"/>
    <w:rsid w:val="00700806"/>
    <w:rsid w:val="007015DA"/>
    <w:rsid w:val="00702F4A"/>
    <w:rsid w:val="00704EFF"/>
    <w:rsid w:val="00704F94"/>
    <w:rsid w:val="007052B1"/>
    <w:rsid w:val="00705A23"/>
    <w:rsid w:val="00705BFC"/>
    <w:rsid w:val="00706147"/>
    <w:rsid w:val="00706B0F"/>
    <w:rsid w:val="00710628"/>
    <w:rsid w:val="00710886"/>
    <w:rsid w:val="007113C5"/>
    <w:rsid w:val="00711E8D"/>
    <w:rsid w:val="00712F55"/>
    <w:rsid w:val="0071383E"/>
    <w:rsid w:val="00714D2A"/>
    <w:rsid w:val="00714E1B"/>
    <w:rsid w:val="00714F0C"/>
    <w:rsid w:val="00721B1C"/>
    <w:rsid w:val="00721F80"/>
    <w:rsid w:val="007239E7"/>
    <w:rsid w:val="00724206"/>
    <w:rsid w:val="00724835"/>
    <w:rsid w:val="00727BE9"/>
    <w:rsid w:val="00731956"/>
    <w:rsid w:val="00731963"/>
    <w:rsid w:val="00731C86"/>
    <w:rsid w:val="00732597"/>
    <w:rsid w:val="00733BEA"/>
    <w:rsid w:val="007373B5"/>
    <w:rsid w:val="007415D6"/>
    <w:rsid w:val="00742A8A"/>
    <w:rsid w:val="00744FD0"/>
    <w:rsid w:val="0074500A"/>
    <w:rsid w:val="00745F5A"/>
    <w:rsid w:val="00747CE2"/>
    <w:rsid w:val="007500D2"/>
    <w:rsid w:val="007508FE"/>
    <w:rsid w:val="00750E06"/>
    <w:rsid w:val="0075152B"/>
    <w:rsid w:val="0075570A"/>
    <w:rsid w:val="00755DED"/>
    <w:rsid w:val="00760C96"/>
    <w:rsid w:val="00760CD7"/>
    <w:rsid w:val="007614DA"/>
    <w:rsid w:val="0076175D"/>
    <w:rsid w:val="007620B0"/>
    <w:rsid w:val="007628AF"/>
    <w:rsid w:val="00763EDA"/>
    <w:rsid w:val="007640EE"/>
    <w:rsid w:val="007648A6"/>
    <w:rsid w:val="007652DC"/>
    <w:rsid w:val="007667BF"/>
    <w:rsid w:val="00767AEF"/>
    <w:rsid w:val="00772628"/>
    <w:rsid w:val="0077632B"/>
    <w:rsid w:val="0078095A"/>
    <w:rsid w:val="00783542"/>
    <w:rsid w:val="00784600"/>
    <w:rsid w:val="00785621"/>
    <w:rsid w:val="007865A7"/>
    <w:rsid w:val="00786CF7"/>
    <w:rsid w:val="007873DD"/>
    <w:rsid w:val="00792665"/>
    <w:rsid w:val="00792691"/>
    <w:rsid w:val="00792F84"/>
    <w:rsid w:val="00793556"/>
    <w:rsid w:val="0079388E"/>
    <w:rsid w:val="00795914"/>
    <w:rsid w:val="00795F39"/>
    <w:rsid w:val="00796736"/>
    <w:rsid w:val="007969E4"/>
    <w:rsid w:val="00796E4C"/>
    <w:rsid w:val="007A009D"/>
    <w:rsid w:val="007A091B"/>
    <w:rsid w:val="007A0D09"/>
    <w:rsid w:val="007A0D66"/>
    <w:rsid w:val="007A2C60"/>
    <w:rsid w:val="007A2E33"/>
    <w:rsid w:val="007A3005"/>
    <w:rsid w:val="007A5A9D"/>
    <w:rsid w:val="007A5C97"/>
    <w:rsid w:val="007A725B"/>
    <w:rsid w:val="007A7D6B"/>
    <w:rsid w:val="007B1109"/>
    <w:rsid w:val="007B203F"/>
    <w:rsid w:val="007B24CA"/>
    <w:rsid w:val="007B3878"/>
    <w:rsid w:val="007B52C4"/>
    <w:rsid w:val="007B6B88"/>
    <w:rsid w:val="007B6C8F"/>
    <w:rsid w:val="007B706E"/>
    <w:rsid w:val="007B7A58"/>
    <w:rsid w:val="007B7ECA"/>
    <w:rsid w:val="007C0F33"/>
    <w:rsid w:val="007C0F58"/>
    <w:rsid w:val="007C14BE"/>
    <w:rsid w:val="007C32CD"/>
    <w:rsid w:val="007C4112"/>
    <w:rsid w:val="007D0ADC"/>
    <w:rsid w:val="007D4638"/>
    <w:rsid w:val="007D61FD"/>
    <w:rsid w:val="007D64B2"/>
    <w:rsid w:val="007D6600"/>
    <w:rsid w:val="007D6C91"/>
    <w:rsid w:val="007D6DB4"/>
    <w:rsid w:val="007D734D"/>
    <w:rsid w:val="007E0BD3"/>
    <w:rsid w:val="007E1FCA"/>
    <w:rsid w:val="007E2381"/>
    <w:rsid w:val="007E3505"/>
    <w:rsid w:val="007E3A5E"/>
    <w:rsid w:val="007E4C7F"/>
    <w:rsid w:val="007E58D2"/>
    <w:rsid w:val="007E665B"/>
    <w:rsid w:val="007E6E63"/>
    <w:rsid w:val="007F05E3"/>
    <w:rsid w:val="007F0A91"/>
    <w:rsid w:val="007F0BC5"/>
    <w:rsid w:val="007F1536"/>
    <w:rsid w:val="007F1A30"/>
    <w:rsid w:val="007F25A9"/>
    <w:rsid w:val="007F3613"/>
    <w:rsid w:val="007F3681"/>
    <w:rsid w:val="007F3C3A"/>
    <w:rsid w:val="007F4695"/>
    <w:rsid w:val="007F4A64"/>
    <w:rsid w:val="007F5FFD"/>
    <w:rsid w:val="007F70E2"/>
    <w:rsid w:val="007F756E"/>
    <w:rsid w:val="007F77CD"/>
    <w:rsid w:val="008006F1"/>
    <w:rsid w:val="008035A2"/>
    <w:rsid w:val="00803E9B"/>
    <w:rsid w:val="0080525A"/>
    <w:rsid w:val="00805D9A"/>
    <w:rsid w:val="00805EEE"/>
    <w:rsid w:val="00806F1A"/>
    <w:rsid w:val="00807AE5"/>
    <w:rsid w:val="00807EB8"/>
    <w:rsid w:val="00811462"/>
    <w:rsid w:val="00811A5C"/>
    <w:rsid w:val="00812DE6"/>
    <w:rsid w:val="0081432F"/>
    <w:rsid w:val="008146BB"/>
    <w:rsid w:val="00814D57"/>
    <w:rsid w:val="0081586F"/>
    <w:rsid w:val="00816C89"/>
    <w:rsid w:val="00816D89"/>
    <w:rsid w:val="00817DF4"/>
    <w:rsid w:val="008217B0"/>
    <w:rsid w:val="00821F17"/>
    <w:rsid w:val="00823278"/>
    <w:rsid w:val="00824034"/>
    <w:rsid w:val="008256E0"/>
    <w:rsid w:val="0082594C"/>
    <w:rsid w:val="00825FCD"/>
    <w:rsid w:val="00826F1A"/>
    <w:rsid w:val="008271CB"/>
    <w:rsid w:val="00827FFE"/>
    <w:rsid w:val="0083392A"/>
    <w:rsid w:val="00834426"/>
    <w:rsid w:val="0083448E"/>
    <w:rsid w:val="008351A7"/>
    <w:rsid w:val="00836CE7"/>
    <w:rsid w:val="00836D3B"/>
    <w:rsid w:val="00840966"/>
    <w:rsid w:val="0084232C"/>
    <w:rsid w:val="00842CF3"/>
    <w:rsid w:val="00845CEC"/>
    <w:rsid w:val="00846766"/>
    <w:rsid w:val="00846B78"/>
    <w:rsid w:val="00851866"/>
    <w:rsid w:val="0085187F"/>
    <w:rsid w:val="00851BD3"/>
    <w:rsid w:val="00854104"/>
    <w:rsid w:val="00854192"/>
    <w:rsid w:val="00854954"/>
    <w:rsid w:val="00855143"/>
    <w:rsid w:val="00855404"/>
    <w:rsid w:val="008554B5"/>
    <w:rsid w:val="00856EAE"/>
    <w:rsid w:val="00860F47"/>
    <w:rsid w:val="00862DA2"/>
    <w:rsid w:val="00864513"/>
    <w:rsid w:val="00867CBF"/>
    <w:rsid w:val="008709A6"/>
    <w:rsid w:val="008715CD"/>
    <w:rsid w:val="00871D00"/>
    <w:rsid w:val="00871E16"/>
    <w:rsid w:val="00873271"/>
    <w:rsid w:val="00873600"/>
    <w:rsid w:val="00873ECB"/>
    <w:rsid w:val="00874B98"/>
    <w:rsid w:val="00874C02"/>
    <w:rsid w:val="00875169"/>
    <w:rsid w:val="00875C94"/>
    <w:rsid w:val="00876201"/>
    <w:rsid w:val="00876D1E"/>
    <w:rsid w:val="00876DD6"/>
    <w:rsid w:val="00877793"/>
    <w:rsid w:val="0088029B"/>
    <w:rsid w:val="00880C7D"/>
    <w:rsid w:val="008816CB"/>
    <w:rsid w:val="008818DD"/>
    <w:rsid w:val="00882A3A"/>
    <w:rsid w:val="00884DAD"/>
    <w:rsid w:val="008850FD"/>
    <w:rsid w:val="008853BF"/>
    <w:rsid w:val="0088643F"/>
    <w:rsid w:val="008865BA"/>
    <w:rsid w:val="008871BA"/>
    <w:rsid w:val="00887DAC"/>
    <w:rsid w:val="008914AD"/>
    <w:rsid w:val="00891F51"/>
    <w:rsid w:val="0089272B"/>
    <w:rsid w:val="0089532B"/>
    <w:rsid w:val="00896A8A"/>
    <w:rsid w:val="00896D46"/>
    <w:rsid w:val="008A2B10"/>
    <w:rsid w:val="008A30C0"/>
    <w:rsid w:val="008A3EE3"/>
    <w:rsid w:val="008A646B"/>
    <w:rsid w:val="008A7B01"/>
    <w:rsid w:val="008B0F33"/>
    <w:rsid w:val="008B13AC"/>
    <w:rsid w:val="008B1CD5"/>
    <w:rsid w:val="008B24BE"/>
    <w:rsid w:val="008B2510"/>
    <w:rsid w:val="008B254B"/>
    <w:rsid w:val="008B2580"/>
    <w:rsid w:val="008B497A"/>
    <w:rsid w:val="008B5973"/>
    <w:rsid w:val="008B5B8D"/>
    <w:rsid w:val="008B7FE0"/>
    <w:rsid w:val="008C08C3"/>
    <w:rsid w:val="008C1729"/>
    <w:rsid w:val="008C211E"/>
    <w:rsid w:val="008C270C"/>
    <w:rsid w:val="008C3DE9"/>
    <w:rsid w:val="008C54FC"/>
    <w:rsid w:val="008C5C52"/>
    <w:rsid w:val="008C5D45"/>
    <w:rsid w:val="008C737D"/>
    <w:rsid w:val="008D0C4E"/>
    <w:rsid w:val="008D2624"/>
    <w:rsid w:val="008D5241"/>
    <w:rsid w:val="008D75F9"/>
    <w:rsid w:val="008D7802"/>
    <w:rsid w:val="008D7BF5"/>
    <w:rsid w:val="008E017F"/>
    <w:rsid w:val="008E03A2"/>
    <w:rsid w:val="008E0599"/>
    <w:rsid w:val="008E1FFB"/>
    <w:rsid w:val="008E20BB"/>
    <w:rsid w:val="008E23B3"/>
    <w:rsid w:val="008E3C1B"/>
    <w:rsid w:val="008E4FC8"/>
    <w:rsid w:val="008E5369"/>
    <w:rsid w:val="008E58B6"/>
    <w:rsid w:val="008E67FC"/>
    <w:rsid w:val="008F22AA"/>
    <w:rsid w:val="008F2AC7"/>
    <w:rsid w:val="008F4866"/>
    <w:rsid w:val="008F4C71"/>
    <w:rsid w:val="008F522C"/>
    <w:rsid w:val="008F65AA"/>
    <w:rsid w:val="009007C1"/>
    <w:rsid w:val="00900E3F"/>
    <w:rsid w:val="00901AF9"/>
    <w:rsid w:val="00902F63"/>
    <w:rsid w:val="00903F80"/>
    <w:rsid w:val="00904C2F"/>
    <w:rsid w:val="00905AD8"/>
    <w:rsid w:val="00905B0B"/>
    <w:rsid w:val="00906C11"/>
    <w:rsid w:val="009101F0"/>
    <w:rsid w:val="00912F3C"/>
    <w:rsid w:val="00912F78"/>
    <w:rsid w:val="009131D8"/>
    <w:rsid w:val="00913D64"/>
    <w:rsid w:val="00915818"/>
    <w:rsid w:val="00917824"/>
    <w:rsid w:val="009202A0"/>
    <w:rsid w:val="00921F0C"/>
    <w:rsid w:val="009231A5"/>
    <w:rsid w:val="009231E6"/>
    <w:rsid w:val="009244E0"/>
    <w:rsid w:val="009260E9"/>
    <w:rsid w:val="0092642C"/>
    <w:rsid w:val="00931ACD"/>
    <w:rsid w:val="009328B1"/>
    <w:rsid w:val="00934601"/>
    <w:rsid w:val="009347BD"/>
    <w:rsid w:val="0093545B"/>
    <w:rsid w:val="00935D6A"/>
    <w:rsid w:val="009375E4"/>
    <w:rsid w:val="009401BE"/>
    <w:rsid w:val="009415B1"/>
    <w:rsid w:val="00942176"/>
    <w:rsid w:val="00942A14"/>
    <w:rsid w:val="0094380E"/>
    <w:rsid w:val="00944921"/>
    <w:rsid w:val="00944CFD"/>
    <w:rsid w:val="00947CAD"/>
    <w:rsid w:val="009511D5"/>
    <w:rsid w:val="0095233D"/>
    <w:rsid w:val="00952A59"/>
    <w:rsid w:val="00953A89"/>
    <w:rsid w:val="00955E6B"/>
    <w:rsid w:val="00956459"/>
    <w:rsid w:val="009564A3"/>
    <w:rsid w:val="0095690F"/>
    <w:rsid w:val="00956F86"/>
    <w:rsid w:val="0095742F"/>
    <w:rsid w:val="009576A7"/>
    <w:rsid w:val="00957E7E"/>
    <w:rsid w:val="009619B7"/>
    <w:rsid w:val="00963DCC"/>
    <w:rsid w:val="00964799"/>
    <w:rsid w:val="00964EC9"/>
    <w:rsid w:val="00965E11"/>
    <w:rsid w:val="00965F52"/>
    <w:rsid w:val="009669AA"/>
    <w:rsid w:val="00966B8E"/>
    <w:rsid w:val="00966DEC"/>
    <w:rsid w:val="0096732E"/>
    <w:rsid w:val="009700A9"/>
    <w:rsid w:val="00970C61"/>
    <w:rsid w:val="009716D0"/>
    <w:rsid w:val="00971F04"/>
    <w:rsid w:val="009732C7"/>
    <w:rsid w:val="00974E43"/>
    <w:rsid w:val="009751CA"/>
    <w:rsid w:val="009752BD"/>
    <w:rsid w:val="00976282"/>
    <w:rsid w:val="00976478"/>
    <w:rsid w:val="0097719B"/>
    <w:rsid w:val="0098036B"/>
    <w:rsid w:val="00983A72"/>
    <w:rsid w:val="0098457B"/>
    <w:rsid w:val="00984A10"/>
    <w:rsid w:val="00986163"/>
    <w:rsid w:val="00986EBE"/>
    <w:rsid w:val="00990799"/>
    <w:rsid w:val="009911C7"/>
    <w:rsid w:val="00991602"/>
    <w:rsid w:val="00992022"/>
    <w:rsid w:val="00992238"/>
    <w:rsid w:val="00992C37"/>
    <w:rsid w:val="00993888"/>
    <w:rsid w:val="00994943"/>
    <w:rsid w:val="009949D4"/>
    <w:rsid w:val="00994FE1"/>
    <w:rsid w:val="00995E91"/>
    <w:rsid w:val="0099734D"/>
    <w:rsid w:val="009A1581"/>
    <w:rsid w:val="009A329C"/>
    <w:rsid w:val="009A7384"/>
    <w:rsid w:val="009A75C1"/>
    <w:rsid w:val="009B1974"/>
    <w:rsid w:val="009B1E46"/>
    <w:rsid w:val="009B2342"/>
    <w:rsid w:val="009B4356"/>
    <w:rsid w:val="009B4976"/>
    <w:rsid w:val="009B76F2"/>
    <w:rsid w:val="009C0A12"/>
    <w:rsid w:val="009C16B5"/>
    <w:rsid w:val="009C1DA0"/>
    <w:rsid w:val="009C1DA4"/>
    <w:rsid w:val="009C28B2"/>
    <w:rsid w:val="009C4A61"/>
    <w:rsid w:val="009C6FA5"/>
    <w:rsid w:val="009D0198"/>
    <w:rsid w:val="009D115B"/>
    <w:rsid w:val="009D1E74"/>
    <w:rsid w:val="009D2547"/>
    <w:rsid w:val="009D35C3"/>
    <w:rsid w:val="009D485C"/>
    <w:rsid w:val="009D5B1B"/>
    <w:rsid w:val="009D6B03"/>
    <w:rsid w:val="009D6ECA"/>
    <w:rsid w:val="009D7381"/>
    <w:rsid w:val="009E1508"/>
    <w:rsid w:val="009E1831"/>
    <w:rsid w:val="009E18A3"/>
    <w:rsid w:val="009E18FD"/>
    <w:rsid w:val="009E3820"/>
    <w:rsid w:val="009F01B8"/>
    <w:rsid w:val="009F07AF"/>
    <w:rsid w:val="009F1FB8"/>
    <w:rsid w:val="009F2236"/>
    <w:rsid w:val="009F2712"/>
    <w:rsid w:val="009F27C8"/>
    <w:rsid w:val="009F449B"/>
    <w:rsid w:val="009F503F"/>
    <w:rsid w:val="009F5E40"/>
    <w:rsid w:val="009F5FEC"/>
    <w:rsid w:val="009F69C6"/>
    <w:rsid w:val="009F788E"/>
    <w:rsid w:val="00A00A2E"/>
    <w:rsid w:val="00A04374"/>
    <w:rsid w:val="00A04E3B"/>
    <w:rsid w:val="00A068FA"/>
    <w:rsid w:val="00A069A9"/>
    <w:rsid w:val="00A06B03"/>
    <w:rsid w:val="00A0778E"/>
    <w:rsid w:val="00A10250"/>
    <w:rsid w:val="00A10581"/>
    <w:rsid w:val="00A113A3"/>
    <w:rsid w:val="00A1258E"/>
    <w:rsid w:val="00A1337D"/>
    <w:rsid w:val="00A13ED9"/>
    <w:rsid w:val="00A151E4"/>
    <w:rsid w:val="00A15515"/>
    <w:rsid w:val="00A15D40"/>
    <w:rsid w:val="00A16CD0"/>
    <w:rsid w:val="00A1741E"/>
    <w:rsid w:val="00A1783A"/>
    <w:rsid w:val="00A2143E"/>
    <w:rsid w:val="00A22065"/>
    <w:rsid w:val="00A22DBC"/>
    <w:rsid w:val="00A321B8"/>
    <w:rsid w:val="00A324D3"/>
    <w:rsid w:val="00A330CF"/>
    <w:rsid w:val="00A3330C"/>
    <w:rsid w:val="00A342AB"/>
    <w:rsid w:val="00A345D7"/>
    <w:rsid w:val="00A34641"/>
    <w:rsid w:val="00A34729"/>
    <w:rsid w:val="00A35B4A"/>
    <w:rsid w:val="00A35EA3"/>
    <w:rsid w:val="00A36417"/>
    <w:rsid w:val="00A40331"/>
    <w:rsid w:val="00A40F61"/>
    <w:rsid w:val="00A41647"/>
    <w:rsid w:val="00A41857"/>
    <w:rsid w:val="00A430BC"/>
    <w:rsid w:val="00A4328F"/>
    <w:rsid w:val="00A43405"/>
    <w:rsid w:val="00A43A86"/>
    <w:rsid w:val="00A446E0"/>
    <w:rsid w:val="00A44F9B"/>
    <w:rsid w:val="00A450BF"/>
    <w:rsid w:val="00A45C69"/>
    <w:rsid w:val="00A46628"/>
    <w:rsid w:val="00A51551"/>
    <w:rsid w:val="00A52B28"/>
    <w:rsid w:val="00A543B7"/>
    <w:rsid w:val="00A54D00"/>
    <w:rsid w:val="00A56C9B"/>
    <w:rsid w:val="00A57E2A"/>
    <w:rsid w:val="00A60F04"/>
    <w:rsid w:val="00A631F4"/>
    <w:rsid w:val="00A647A1"/>
    <w:rsid w:val="00A64AD0"/>
    <w:rsid w:val="00A65147"/>
    <w:rsid w:val="00A67103"/>
    <w:rsid w:val="00A70E1A"/>
    <w:rsid w:val="00A72C72"/>
    <w:rsid w:val="00A73305"/>
    <w:rsid w:val="00A7580A"/>
    <w:rsid w:val="00A759A7"/>
    <w:rsid w:val="00A76052"/>
    <w:rsid w:val="00A76258"/>
    <w:rsid w:val="00A7689E"/>
    <w:rsid w:val="00A76FD6"/>
    <w:rsid w:val="00A8022C"/>
    <w:rsid w:val="00A80511"/>
    <w:rsid w:val="00A809DF"/>
    <w:rsid w:val="00A80C6A"/>
    <w:rsid w:val="00A81060"/>
    <w:rsid w:val="00A8256F"/>
    <w:rsid w:val="00A83D55"/>
    <w:rsid w:val="00A84D93"/>
    <w:rsid w:val="00A854AA"/>
    <w:rsid w:val="00A867BB"/>
    <w:rsid w:val="00A86B35"/>
    <w:rsid w:val="00A87B42"/>
    <w:rsid w:val="00A915F5"/>
    <w:rsid w:val="00A918DF"/>
    <w:rsid w:val="00A92A50"/>
    <w:rsid w:val="00A934AC"/>
    <w:rsid w:val="00A939E0"/>
    <w:rsid w:val="00A94010"/>
    <w:rsid w:val="00A9497B"/>
    <w:rsid w:val="00A9536F"/>
    <w:rsid w:val="00A96D8B"/>
    <w:rsid w:val="00A979EC"/>
    <w:rsid w:val="00A97F8B"/>
    <w:rsid w:val="00AA0AA3"/>
    <w:rsid w:val="00AA128A"/>
    <w:rsid w:val="00AA13B5"/>
    <w:rsid w:val="00AA13C2"/>
    <w:rsid w:val="00AA309B"/>
    <w:rsid w:val="00AA4540"/>
    <w:rsid w:val="00AA4EE0"/>
    <w:rsid w:val="00AA4FB7"/>
    <w:rsid w:val="00AA5A5F"/>
    <w:rsid w:val="00AB204C"/>
    <w:rsid w:val="00AB499E"/>
    <w:rsid w:val="00AB4EAE"/>
    <w:rsid w:val="00AB516B"/>
    <w:rsid w:val="00AB6664"/>
    <w:rsid w:val="00AC0326"/>
    <w:rsid w:val="00AC0392"/>
    <w:rsid w:val="00AC1E05"/>
    <w:rsid w:val="00AC230A"/>
    <w:rsid w:val="00AC3890"/>
    <w:rsid w:val="00AC51F0"/>
    <w:rsid w:val="00AC65DB"/>
    <w:rsid w:val="00AC753D"/>
    <w:rsid w:val="00AC7585"/>
    <w:rsid w:val="00AD41F2"/>
    <w:rsid w:val="00AD43DB"/>
    <w:rsid w:val="00AD4D1A"/>
    <w:rsid w:val="00AD5795"/>
    <w:rsid w:val="00AD5C28"/>
    <w:rsid w:val="00AD5EAF"/>
    <w:rsid w:val="00AD5F42"/>
    <w:rsid w:val="00AD62D4"/>
    <w:rsid w:val="00AD74D7"/>
    <w:rsid w:val="00AD7722"/>
    <w:rsid w:val="00AD7A0A"/>
    <w:rsid w:val="00AD7AA9"/>
    <w:rsid w:val="00AD7BC3"/>
    <w:rsid w:val="00AE27BA"/>
    <w:rsid w:val="00AE39F1"/>
    <w:rsid w:val="00AE4DEB"/>
    <w:rsid w:val="00AE64F8"/>
    <w:rsid w:val="00AE680A"/>
    <w:rsid w:val="00AF05AF"/>
    <w:rsid w:val="00AF1204"/>
    <w:rsid w:val="00AF17A7"/>
    <w:rsid w:val="00AF23EB"/>
    <w:rsid w:val="00AF2DA0"/>
    <w:rsid w:val="00AF4E9E"/>
    <w:rsid w:val="00AF5278"/>
    <w:rsid w:val="00AF5F61"/>
    <w:rsid w:val="00AF6161"/>
    <w:rsid w:val="00AF6470"/>
    <w:rsid w:val="00B00047"/>
    <w:rsid w:val="00B00843"/>
    <w:rsid w:val="00B01ED6"/>
    <w:rsid w:val="00B048C4"/>
    <w:rsid w:val="00B06BA3"/>
    <w:rsid w:val="00B07CCE"/>
    <w:rsid w:val="00B114D2"/>
    <w:rsid w:val="00B168FD"/>
    <w:rsid w:val="00B16B7A"/>
    <w:rsid w:val="00B20B6A"/>
    <w:rsid w:val="00B20FFC"/>
    <w:rsid w:val="00B21069"/>
    <w:rsid w:val="00B215F8"/>
    <w:rsid w:val="00B217A4"/>
    <w:rsid w:val="00B23C12"/>
    <w:rsid w:val="00B24383"/>
    <w:rsid w:val="00B24826"/>
    <w:rsid w:val="00B255B5"/>
    <w:rsid w:val="00B26973"/>
    <w:rsid w:val="00B27775"/>
    <w:rsid w:val="00B27C69"/>
    <w:rsid w:val="00B27D5B"/>
    <w:rsid w:val="00B3003E"/>
    <w:rsid w:val="00B30BDA"/>
    <w:rsid w:val="00B34605"/>
    <w:rsid w:val="00B3677E"/>
    <w:rsid w:val="00B40D81"/>
    <w:rsid w:val="00B42A8D"/>
    <w:rsid w:val="00B43BD8"/>
    <w:rsid w:val="00B442F4"/>
    <w:rsid w:val="00B44C89"/>
    <w:rsid w:val="00B45B45"/>
    <w:rsid w:val="00B47963"/>
    <w:rsid w:val="00B47CB2"/>
    <w:rsid w:val="00B47FA8"/>
    <w:rsid w:val="00B5287A"/>
    <w:rsid w:val="00B52A79"/>
    <w:rsid w:val="00B53617"/>
    <w:rsid w:val="00B5379F"/>
    <w:rsid w:val="00B54DDB"/>
    <w:rsid w:val="00B576A9"/>
    <w:rsid w:val="00B600CD"/>
    <w:rsid w:val="00B605C7"/>
    <w:rsid w:val="00B60CE4"/>
    <w:rsid w:val="00B60FC7"/>
    <w:rsid w:val="00B619EF"/>
    <w:rsid w:val="00B63C0D"/>
    <w:rsid w:val="00B646DC"/>
    <w:rsid w:val="00B649A5"/>
    <w:rsid w:val="00B65C60"/>
    <w:rsid w:val="00B66841"/>
    <w:rsid w:val="00B66932"/>
    <w:rsid w:val="00B70C9F"/>
    <w:rsid w:val="00B70CA9"/>
    <w:rsid w:val="00B70E80"/>
    <w:rsid w:val="00B71772"/>
    <w:rsid w:val="00B720EC"/>
    <w:rsid w:val="00B740C5"/>
    <w:rsid w:val="00B7437D"/>
    <w:rsid w:val="00B755A1"/>
    <w:rsid w:val="00B80329"/>
    <w:rsid w:val="00B821CE"/>
    <w:rsid w:val="00B82515"/>
    <w:rsid w:val="00B82D65"/>
    <w:rsid w:val="00B82FEE"/>
    <w:rsid w:val="00B83905"/>
    <w:rsid w:val="00B85663"/>
    <w:rsid w:val="00B858B6"/>
    <w:rsid w:val="00B900D4"/>
    <w:rsid w:val="00B90B7C"/>
    <w:rsid w:val="00B93395"/>
    <w:rsid w:val="00B939BA"/>
    <w:rsid w:val="00B947D2"/>
    <w:rsid w:val="00B94B73"/>
    <w:rsid w:val="00B9600D"/>
    <w:rsid w:val="00BA0CE4"/>
    <w:rsid w:val="00BA18E3"/>
    <w:rsid w:val="00BA1C8B"/>
    <w:rsid w:val="00BA21AE"/>
    <w:rsid w:val="00BA3852"/>
    <w:rsid w:val="00BA3D3B"/>
    <w:rsid w:val="00BA4E2B"/>
    <w:rsid w:val="00BA55E4"/>
    <w:rsid w:val="00BA6351"/>
    <w:rsid w:val="00BA642A"/>
    <w:rsid w:val="00BA7A71"/>
    <w:rsid w:val="00BA7F00"/>
    <w:rsid w:val="00BB018E"/>
    <w:rsid w:val="00BB0DD1"/>
    <w:rsid w:val="00BB2116"/>
    <w:rsid w:val="00BB29A1"/>
    <w:rsid w:val="00BB3023"/>
    <w:rsid w:val="00BB368B"/>
    <w:rsid w:val="00BB3A15"/>
    <w:rsid w:val="00BB3C06"/>
    <w:rsid w:val="00BB4615"/>
    <w:rsid w:val="00BB5BEA"/>
    <w:rsid w:val="00BB6ED1"/>
    <w:rsid w:val="00BB7A8B"/>
    <w:rsid w:val="00BB7DEA"/>
    <w:rsid w:val="00BC0426"/>
    <w:rsid w:val="00BC1220"/>
    <w:rsid w:val="00BC1965"/>
    <w:rsid w:val="00BC204B"/>
    <w:rsid w:val="00BC28F3"/>
    <w:rsid w:val="00BC2C71"/>
    <w:rsid w:val="00BC40D3"/>
    <w:rsid w:val="00BC44B2"/>
    <w:rsid w:val="00BC489D"/>
    <w:rsid w:val="00BC5147"/>
    <w:rsid w:val="00BD0A8B"/>
    <w:rsid w:val="00BD1D68"/>
    <w:rsid w:val="00BD236A"/>
    <w:rsid w:val="00BD3A98"/>
    <w:rsid w:val="00BD3E3E"/>
    <w:rsid w:val="00BD3FBB"/>
    <w:rsid w:val="00BD67BA"/>
    <w:rsid w:val="00BD7A9E"/>
    <w:rsid w:val="00BD7D11"/>
    <w:rsid w:val="00BE094A"/>
    <w:rsid w:val="00BE0DE0"/>
    <w:rsid w:val="00BE2748"/>
    <w:rsid w:val="00BE3B54"/>
    <w:rsid w:val="00BE418C"/>
    <w:rsid w:val="00BE4775"/>
    <w:rsid w:val="00BE4C4A"/>
    <w:rsid w:val="00BE62D1"/>
    <w:rsid w:val="00BE72C4"/>
    <w:rsid w:val="00BF0CCB"/>
    <w:rsid w:val="00BF31D1"/>
    <w:rsid w:val="00BF42BE"/>
    <w:rsid w:val="00BF55E0"/>
    <w:rsid w:val="00BF5852"/>
    <w:rsid w:val="00BF5907"/>
    <w:rsid w:val="00BF5EFF"/>
    <w:rsid w:val="00BF6555"/>
    <w:rsid w:val="00C00B13"/>
    <w:rsid w:val="00C016BD"/>
    <w:rsid w:val="00C04169"/>
    <w:rsid w:val="00C061D8"/>
    <w:rsid w:val="00C074F4"/>
    <w:rsid w:val="00C113A6"/>
    <w:rsid w:val="00C14B1E"/>
    <w:rsid w:val="00C15584"/>
    <w:rsid w:val="00C155F8"/>
    <w:rsid w:val="00C15F15"/>
    <w:rsid w:val="00C165E3"/>
    <w:rsid w:val="00C17CB2"/>
    <w:rsid w:val="00C21393"/>
    <w:rsid w:val="00C22C2F"/>
    <w:rsid w:val="00C234AD"/>
    <w:rsid w:val="00C23975"/>
    <w:rsid w:val="00C24A9B"/>
    <w:rsid w:val="00C24F10"/>
    <w:rsid w:val="00C2582B"/>
    <w:rsid w:val="00C25912"/>
    <w:rsid w:val="00C33C2C"/>
    <w:rsid w:val="00C33D0C"/>
    <w:rsid w:val="00C33F18"/>
    <w:rsid w:val="00C34581"/>
    <w:rsid w:val="00C35FE0"/>
    <w:rsid w:val="00C40E1E"/>
    <w:rsid w:val="00C41169"/>
    <w:rsid w:val="00C414D4"/>
    <w:rsid w:val="00C416B6"/>
    <w:rsid w:val="00C41DED"/>
    <w:rsid w:val="00C41FFE"/>
    <w:rsid w:val="00C440EF"/>
    <w:rsid w:val="00C45003"/>
    <w:rsid w:val="00C50547"/>
    <w:rsid w:val="00C50D9B"/>
    <w:rsid w:val="00C50F4C"/>
    <w:rsid w:val="00C51F05"/>
    <w:rsid w:val="00C5201B"/>
    <w:rsid w:val="00C52465"/>
    <w:rsid w:val="00C53087"/>
    <w:rsid w:val="00C531A3"/>
    <w:rsid w:val="00C54470"/>
    <w:rsid w:val="00C55F56"/>
    <w:rsid w:val="00C5727E"/>
    <w:rsid w:val="00C5779D"/>
    <w:rsid w:val="00C57E99"/>
    <w:rsid w:val="00C609A5"/>
    <w:rsid w:val="00C61D29"/>
    <w:rsid w:val="00C61F56"/>
    <w:rsid w:val="00C6330A"/>
    <w:rsid w:val="00C64E65"/>
    <w:rsid w:val="00C64EE4"/>
    <w:rsid w:val="00C65BBF"/>
    <w:rsid w:val="00C674AB"/>
    <w:rsid w:val="00C70966"/>
    <w:rsid w:val="00C70E5E"/>
    <w:rsid w:val="00C717FC"/>
    <w:rsid w:val="00C71947"/>
    <w:rsid w:val="00C7300D"/>
    <w:rsid w:val="00C74950"/>
    <w:rsid w:val="00C762E9"/>
    <w:rsid w:val="00C76BAA"/>
    <w:rsid w:val="00C811CD"/>
    <w:rsid w:val="00C8161D"/>
    <w:rsid w:val="00C8214D"/>
    <w:rsid w:val="00C82F41"/>
    <w:rsid w:val="00C83360"/>
    <w:rsid w:val="00C83FFF"/>
    <w:rsid w:val="00C84F78"/>
    <w:rsid w:val="00C85186"/>
    <w:rsid w:val="00C8540A"/>
    <w:rsid w:val="00C85915"/>
    <w:rsid w:val="00C85E8F"/>
    <w:rsid w:val="00C87020"/>
    <w:rsid w:val="00C87EA0"/>
    <w:rsid w:val="00C906E9"/>
    <w:rsid w:val="00C90806"/>
    <w:rsid w:val="00C90952"/>
    <w:rsid w:val="00C90B37"/>
    <w:rsid w:val="00C94BA3"/>
    <w:rsid w:val="00C94FAB"/>
    <w:rsid w:val="00C96ACD"/>
    <w:rsid w:val="00C9791E"/>
    <w:rsid w:val="00C97CA1"/>
    <w:rsid w:val="00CA045E"/>
    <w:rsid w:val="00CA211C"/>
    <w:rsid w:val="00CA3036"/>
    <w:rsid w:val="00CA3058"/>
    <w:rsid w:val="00CA34E1"/>
    <w:rsid w:val="00CA6C06"/>
    <w:rsid w:val="00CA7BB3"/>
    <w:rsid w:val="00CB03EA"/>
    <w:rsid w:val="00CB0AAE"/>
    <w:rsid w:val="00CB1159"/>
    <w:rsid w:val="00CB1BFE"/>
    <w:rsid w:val="00CB2DA1"/>
    <w:rsid w:val="00CB4FEC"/>
    <w:rsid w:val="00CB514C"/>
    <w:rsid w:val="00CB5E09"/>
    <w:rsid w:val="00CB677B"/>
    <w:rsid w:val="00CC0F8F"/>
    <w:rsid w:val="00CC17A8"/>
    <w:rsid w:val="00CC1BEE"/>
    <w:rsid w:val="00CC4153"/>
    <w:rsid w:val="00CC4FEF"/>
    <w:rsid w:val="00CC7699"/>
    <w:rsid w:val="00CD0CAD"/>
    <w:rsid w:val="00CD0D51"/>
    <w:rsid w:val="00CD1694"/>
    <w:rsid w:val="00CD1BBE"/>
    <w:rsid w:val="00CD402E"/>
    <w:rsid w:val="00CD4F27"/>
    <w:rsid w:val="00CD571E"/>
    <w:rsid w:val="00CD599F"/>
    <w:rsid w:val="00CD6BEF"/>
    <w:rsid w:val="00CD70FE"/>
    <w:rsid w:val="00CD71F1"/>
    <w:rsid w:val="00CE013A"/>
    <w:rsid w:val="00CE01DE"/>
    <w:rsid w:val="00CE0318"/>
    <w:rsid w:val="00CE2089"/>
    <w:rsid w:val="00CE24B8"/>
    <w:rsid w:val="00CE26CE"/>
    <w:rsid w:val="00CE2CD9"/>
    <w:rsid w:val="00CE2D50"/>
    <w:rsid w:val="00CE3260"/>
    <w:rsid w:val="00CE5CFA"/>
    <w:rsid w:val="00CE6CC5"/>
    <w:rsid w:val="00CF111A"/>
    <w:rsid w:val="00CF3E04"/>
    <w:rsid w:val="00CF63E8"/>
    <w:rsid w:val="00D01B68"/>
    <w:rsid w:val="00D01D10"/>
    <w:rsid w:val="00D02B13"/>
    <w:rsid w:val="00D0380A"/>
    <w:rsid w:val="00D04102"/>
    <w:rsid w:val="00D042CA"/>
    <w:rsid w:val="00D04AE5"/>
    <w:rsid w:val="00D05713"/>
    <w:rsid w:val="00D06ED0"/>
    <w:rsid w:val="00D07339"/>
    <w:rsid w:val="00D07DE5"/>
    <w:rsid w:val="00D10162"/>
    <w:rsid w:val="00D1048B"/>
    <w:rsid w:val="00D10ECE"/>
    <w:rsid w:val="00D120CC"/>
    <w:rsid w:val="00D12959"/>
    <w:rsid w:val="00D12A0B"/>
    <w:rsid w:val="00D12ED9"/>
    <w:rsid w:val="00D147B9"/>
    <w:rsid w:val="00D14BE7"/>
    <w:rsid w:val="00D157A5"/>
    <w:rsid w:val="00D15845"/>
    <w:rsid w:val="00D16641"/>
    <w:rsid w:val="00D16EDD"/>
    <w:rsid w:val="00D176C7"/>
    <w:rsid w:val="00D17710"/>
    <w:rsid w:val="00D17D9C"/>
    <w:rsid w:val="00D20A55"/>
    <w:rsid w:val="00D20AE7"/>
    <w:rsid w:val="00D26906"/>
    <w:rsid w:val="00D32BAC"/>
    <w:rsid w:val="00D330AC"/>
    <w:rsid w:val="00D345D8"/>
    <w:rsid w:val="00D35FB4"/>
    <w:rsid w:val="00D36F7E"/>
    <w:rsid w:val="00D37162"/>
    <w:rsid w:val="00D37482"/>
    <w:rsid w:val="00D40B73"/>
    <w:rsid w:val="00D42633"/>
    <w:rsid w:val="00D429DD"/>
    <w:rsid w:val="00D43FD8"/>
    <w:rsid w:val="00D44D7D"/>
    <w:rsid w:val="00D46063"/>
    <w:rsid w:val="00D46903"/>
    <w:rsid w:val="00D47262"/>
    <w:rsid w:val="00D478C6"/>
    <w:rsid w:val="00D47A6F"/>
    <w:rsid w:val="00D503BF"/>
    <w:rsid w:val="00D50D06"/>
    <w:rsid w:val="00D52574"/>
    <w:rsid w:val="00D5264F"/>
    <w:rsid w:val="00D5318A"/>
    <w:rsid w:val="00D55682"/>
    <w:rsid w:val="00D5616E"/>
    <w:rsid w:val="00D56317"/>
    <w:rsid w:val="00D56F0C"/>
    <w:rsid w:val="00D60790"/>
    <w:rsid w:val="00D607BD"/>
    <w:rsid w:val="00D62AB3"/>
    <w:rsid w:val="00D63747"/>
    <w:rsid w:val="00D64231"/>
    <w:rsid w:val="00D64312"/>
    <w:rsid w:val="00D64856"/>
    <w:rsid w:val="00D649CE"/>
    <w:rsid w:val="00D64A72"/>
    <w:rsid w:val="00D678E2"/>
    <w:rsid w:val="00D70314"/>
    <w:rsid w:val="00D70513"/>
    <w:rsid w:val="00D7165A"/>
    <w:rsid w:val="00D719D2"/>
    <w:rsid w:val="00D719F6"/>
    <w:rsid w:val="00D74068"/>
    <w:rsid w:val="00D745BE"/>
    <w:rsid w:val="00D75427"/>
    <w:rsid w:val="00D75CC5"/>
    <w:rsid w:val="00D77DE4"/>
    <w:rsid w:val="00D80352"/>
    <w:rsid w:val="00D81DA9"/>
    <w:rsid w:val="00D82E38"/>
    <w:rsid w:val="00D84809"/>
    <w:rsid w:val="00D8557E"/>
    <w:rsid w:val="00D87358"/>
    <w:rsid w:val="00D901EF"/>
    <w:rsid w:val="00D90956"/>
    <w:rsid w:val="00D90976"/>
    <w:rsid w:val="00D913F7"/>
    <w:rsid w:val="00D91DCD"/>
    <w:rsid w:val="00D932FB"/>
    <w:rsid w:val="00D95058"/>
    <w:rsid w:val="00D965DF"/>
    <w:rsid w:val="00D96A45"/>
    <w:rsid w:val="00D96C5B"/>
    <w:rsid w:val="00D96F16"/>
    <w:rsid w:val="00D96F91"/>
    <w:rsid w:val="00DA079A"/>
    <w:rsid w:val="00DA1BF5"/>
    <w:rsid w:val="00DA1CA8"/>
    <w:rsid w:val="00DA3FCE"/>
    <w:rsid w:val="00DB0D75"/>
    <w:rsid w:val="00DB39B3"/>
    <w:rsid w:val="00DB466D"/>
    <w:rsid w:val="00DB48D1"/>
    <w:rsid w:val="00DB4AAA"/>
    <w:rsid w:val="00DB5445"/>
    <w:rsid w:val="00DB58B9"/>
    <w:rsid w:val="00DB59C5"/>
    <w:rsid w:val="00DB6690"/>
    <w:rsid w:val="00DC281C"/>
    <w:rsid w:val="00DC2A52"/>
    <w:rsid w:val="00DC43C9"/>
    <w:rsid w:val="00DC7A3D"/>
    <w:rsid w:val="00DD06DF"/>
    <w:rsid w:val="00DD2A0A"/>
    <w:rsid w:val="00DD2FB6"/>
    <w:rsid w:val="00DD3D58"/>
    <w:rsid w:val="00DD66EE"/>
    <w:rsid w:val="00DD6ABE"/>
    <w:rsid w:val="00DD7983"/>
    <w:rsid w:val="00DD7F15"/>
    <w:rsid w:val="00DE36AF"/>
    <w:rsid w:val="00DE38D6"/>
    <w:rsid w:val="00DE42A4"/>
    <w:rsid w:val="00DE7215"/>
    <w:rsid w:val="00DF2693"/>
    <w:rsid w:val="00DF7568"/>
    <w:rsid w:val="00E00026"/>
    <w:rsid w:val="00E00BC3"/>
    <w:rsid w:val="00E00E3F"/>
    <w:rsid w:val="00E0172C"/>
    <w:rsid w:val="00E023FF"/>
    <w:rsid w:val="00E024F0"/>
    <w:rsid w:val="00E02C86"/>
    <w:rsid w:val="00E03D7D"/>
    <w:rsid w:val="00E0502F"/>
    <w:rsid w:val="00E06BC4"/>
    <w:rsid w:val="00E07543"/>
    <w:rsid w:val="00E10956"/>
    <w:rsid w:val="00E10ED6"/>
    <w:rsid w:val="00E12DDA"/>
    <w:rsid w:val="00E1309F"/>
    <w:rsid w:val="00E142B7"/>
    <w:rsid w:val="00E15FF7"/>
    <w:rsid w:val="00E17BC6"/>
    <w:rsid w:val="00E204D4"/>
    <w:rsid w:val="00E20BA3"/>
    <w:rsid w:val="00E20E31"/>
    <w:rsid w:val="00E21D0D"/>
    <w:rsid w:val="00E24045"/>
    <w:rsid w:val="00E244BB"/>
    <w:rsid w:val="00E259C1"/>
    <w:rsid w:val="00E25BD1"/>
    <w:rsid w:val="00E26768"/>
    <w:rsid w:val="00E267C7"/>
    <w:rsid w:val="00E272DC"/>
    <w:rsid w:val="00E3147C"/>
    <w:rsid w:val="00E31BC9"/>
    <w:rsid w:val="00E34DB8"/>
    <w:rsid w:val="00E354A4"/>
    <w:rsid w:val="00E369DF"/>
    <w:rsid w:val="00E371F1"/>
    <w:rsid w:val="00E37711"/>
    <w:rsid w:val="00E40586"/>
    <w:rsid w:val="00E406A7"/>
    <w:rsid w:val="00E43690"/>
    <w:rsid w:val="00E43F7A"/>
    <w:rsid w:val="00E44035"/>
    <w:rsid w:val="00E446BF"/>
    <w:rsid w:val="00E448BC"/>
    <w:rsid w:val="00E4512D"/>
    <w:rsid w:val="00E46ABA"/>
    <w:rsid w:val="00E474D5"/>
    <w:rsid w:val="00E47CDD"/>
    <w:rsid w:val="00E51D44"/>
    <w:rsid w:val="00E52108"/>
    <w:rsid w:val="00E542EE"/>
    <w:rsid w:val="00E546B1"/>
    <w:rsid w:val="00E54FEB"/>
    <w:rsid w:val="00E55774"/>
    <w:rsid w:val="00E5621F"/>
    <w:rsid w:val="00E562F5"/>
    <w:rsid w:val="00E572BA"/>
    <w:rsid w:val="00E621EE"/>
    <w:rsid w:val="00E62B86"/>
    <w:rsid w:val="00E62EC5"/>
    <w:rsid w:val="00E631D7"/>
    <w:rsid w:val="00E637D6"/>
    <w:rsid w:val="00E63ADD"/>
    <w:rsid w:val="00E63BA9"/>
    <w:rsid w:val="00E63F58"/>
    <w:rsid w:val="00E6670F"/>
    <w:rsid w:val="00E667CB"/>
    <w:rsid w:val="00E6745D"/>
    <w:rsid w:val="00E70B21"/>
    <w:rsid w:val="00E72796"/>
    <w:rsid w:val="00E7411C"/>
    <w:rsid w:val="00E74C74"/>
    <w:rsid w:val="00E75749"/>
    <w:rsid w:val="00E75F20"/>
    <w:rsid w:val="00E77C40"/>
    <w:rsid w:val="00E81348"/>
    <w:rsid w:val="00E82254"/>
    <w:rsid w:val="00E82DDA"/>
    <w:rsid w:val="00E85085"/>
    <w:rsid w:val="00E85D29"/>
    <w:rsid w:val="00E90DFB"/>
    <w:rsid w:val="00E90F29"/>
    <w:rsid w:val="00E910E6"/>
    <w:rsid w:val="00E9111E"/>
    <w:rsid w:val="00E92637"/>
    <w:rsid w:val="00E94F8E"/>
    <w:rsid w:val="00E9551D"/>
    <w:rsid w:val="00E96878"/>
    <w:rsid w:val="00E96946"/>
    <w:rsid w:val="00EA0854"/>
    <w:rsid w:val="00EA1AEB"/>
    <w:rsid w:val="00EA23B5"/>
    <w:rsid w:val="00EA49A9"/>
    <w:rsid w:val="00EA7015"/>
    <w:rsid w:val="00EB3664"/>
    <w:rsid w:val="00EB3A71"/>
    <w:rsid w:val="00EB4777"/>
    <w:rsid w:val="00EB5836"/>
    <w:rsid w:val="00EB63C5"/>
    <w:rsid w:val="00EB67C9"/>
    <w:rsid w:val="00EB6F99"/>
    <w:rsid w:val="00EB7CD9"/>
    <w:rsid w:val="00EC0C08"/>
    <w:rsid w:val="00EC1083"/>
    <w:rsid w:val="00EC1E9B"/>
    <w:rsid w:val="00EC2467"/>
    <w:rsid w:val="00EC2B34"/>
    <w:rsid w:val="00EC2D21"/>
    <w:rsid w:val="00EC4545"/>
    <w:rsid w:val="00EC46A9"/>
    <w:rsid w:val="00EC57B4"/>
    <w:rsid w:val="00EC7532"/>
    <w:rsid w:val="00EC7D0D"/>
    <w:rsid w:val="00ED34A9"/>
    <w:rsid w:val="00ED3D0C"/>
    <w:rsid w:val="00ED3DEE"/>
    <w:rsid w:val="00ED3EA1"/>
    <w:rsid w:val="00ED6F17"/>
    <w:rsid w:val="00ED74FC"/>
    <w:rsid w:val="00EE007F"/>
    <w:rsid w:val="00EE0AF1"/>
    <w:rsid w:val="00EE130F"/>
    <w:rsid w:val="00EE1D65"/>
    <w:rsid w:val="00EE23D7"/>
    <w:rsid w:val="00EE3D31"/>
    <w:rsid w:val="00EE46C5"/>
    <w:rsid w:val="00EE4DE1"/>
    <w:rsid w:val="00EF4D7A"/>
    <w:rsid w:val="00EF5E6C"/>
    <w:rsid w:val="00EF5E98"/>
    <w:rsid w:val="00EF5F55"/>
    <w:rsid w:val="00EF7553"/>
    <w:rsid w:val="00EF7977"/>
    <w:rsid w:val="00F0058C"/>
    <w:rsid w:val="00F005C0"/>
    <w:rsid w:val="00F00A03"/>
    <w:rsid w:val="00F0197D"/>
    <w:rsid w:val="00F02401"/>
    <w:rsid w:val="00F040E5"/>
    <w:rsid w:val="00F055AC"/>
    <w:rsid w:val="00F06464"/>
    <w:rsid w:val="00F069BF"/>
    <w:rsid w:val="00F077E2"/>
    <w:rsid w:val="00F07E2E"/>
    <w:rsid w:val="00F11036"/>
    <w:rsid w:val="00F11FD8"/>
    <w:rsid w:val="00F13BE1"/>
    <w:rsid w:val="00F13D07"/>
    <w:rsid w:val="00F14240"/>
    <w:rsid w:val="00F1589D"/>
    <w:rsid w:val="00F15DC2"/>
    <w:rsid w:val="00F16133"/>
    <w:rsid w:val="00F16FB8"/>
    <w:rsid w:val="00F17B9F"/>
    <w:rsid w:val="00F228DF"/>
    <w:rsid w:val="00F24532"/>
    <w:rsid w:val="00F24B6E"/>
    <w:rsid w:val="00F26F2E"/>
    <w:rsid w:val="00F27514"/>
    <w:rsid w:val="00F31D76"/>
    <w:rsid w:val="00F32ADB"/>
    <w:rsid w:val="00F33C53"/>
    <w:rsid w:val="00F3495F"/>
    <w:rsid w:val="00F35B12"/>
    <w:rsid w:val="00F35B1B"/>
    <w:rsid w:val="00F35CEB"/>
    <w:rsid w:val="00F372F7"/>
    <w:rsid w:val="00F37CFB"/>
    <w:rsid w:val="00F37DF6"/>
    <w:rsid w:val="00F4043C"/>
    <w:rsid w:val="00F40545"/>
    <w:rsid w:val="00F40C51"/>
    <w:rsid w:val="00F413D1"/>
    <w:rsid w:val="00F41F33"/>
    <w:rsid w:val="00F43CA5"/>
    <w:rsid w:val="00F45D81"/>
    <w:rsid w:val="00F45FE9"/>
    <w:rsid w:val="00F46473"/>
    <w:rsid w:val="00F502E0"/>
    <w:rsid w:val="00F503E9"/>
    <w:rsid w:val="00F50435"/>
    <w:rsid w:val="00F50689"/>
    <w:rsid w:val="00F519AC"/>
    <w:rsid w:val="00F52213"/>
    <w:rsid w:val="00F52E3E"/>
    <w:rsid w:val="00F550F5"/>
    <w:rsid w:val="00F55439"/>
    <w:rsid w:val="00F559DA"/>
    <w:rsid w:val="00F57D0A"/>
    <w:rsid w:val="00F66993"/>
    <w:rsid w:val="00F7065C"/>
    <w:rsid w:val="00F70CDA"/>
    <w:rsid w:val="00F71227"/>
    <w:rsid w:val="00F72507"/>
    <w:rsid w:val="00F72B34"/>
    <w:rsid w:val="00F73CFB"/>
    <w:rsid w:val="00F742A4"/>
    <w:rsid w:val="00F8156B"/>
    <w:rsid w:val="00F8248B"/>
    <w:rsid w:val="00F82721"/>
    <w:rsid w:val="00F831E1"/>
    <w:rsid w:val="00F83924"/>
    <w:rsid w:val="00F83A62"/>
    <w:rsid w:val="00F84C10"/>
    <w:rsid w:val="00F90C98"/>
    <w:rsid w:val="00F91969"/>
    <w:rsid w:val="00F93308"/>
    <w:rsid w:val="00F93AD1"/>
    <w:rsid w:val="00F93D21"/>
    <w:rsid w:val="00F940DB"/>
    <w:rsid w:val="00F9410B"/>
    <w:rsid w:val="00F94C51"/>
    <w:rsid w:val="00F950FA"/>
    <w:rsid w:val="00F952D5"/>
    <w:rsid w:val="00F965A7"/>
    <w:rsid w:val="00F968D9"/>
    <w:rsid w:val="00F969E5"/>
    <w:rsid w:val="00FA0B4D"/>
    <w:rsid w:val="00FA5994"/>
    <w:rsid w:val="00FA7A39"/>
    <w:rsid w:val="00FB004D"/>
    <w:rsid w:val="00FB390A"/>
    <w:rsid w:val="00FB4329"/>
    <w:rsid w:val="00FB4F26"/>
    <w:rsid w:val="00FB4F9A"/>
    <w:rsid w:val="00FB66B9"/>
    <w:rsid w:val="00FC081F"/>
    <w:rsid w:val="00FC0A13"/>
    <w:rsid w:val="00FC0C1C"/>
    <w:rsid w:val="00FC0F7B"/>
    <w:rsid w:val="00FC22CF"/>
    <w:rsid w:val="00FC499A"/>
    <w:rsid w:val="00FC72EA"/>
    <w:rsid w:val="00FC76ED"/>
    <w:rsid w:val="00FC774F"/>
    <w:rsid w:val="00FD3659"/>
    <w:rsid w:val="00FD3A0F"/>
    <w:rsid w:val="00FD46E7"/>
    <w:rsid w:val="00FD5F2A"/>
    <w:rsid w:val="00FD5F88"/>
    <w:rsid w:val="00FD6883"/>
    <w:rsid w:val="00FD714E"/>
    <w:rsid w:val="00FE1691"/>
    <w:rsid w:val="00FE19D3"/>
    <w:rsid w:val="00FE2F3C"/>
    <w:rsid w:val="00FE312C"/>
    <w:rsid w:val="00FE3449"/>
    <w:rsid w:val="00FE3E4C"/>
    <w:rsid w:val="00FE4590"/>
    <w:rsid w:val="00FE489E"/>
    <w:rsid w:val="00FE50E5"/>
    <w:rsid w:val="00FE68F2"/>
    <w:rsid w:val="00FF08AC"/>
    <w:rsid w:val="00FF132D"/>
    <w:rsid w:val="00FF169B"/>
    <w:rsid w:val="00FF1ED2"/>
    <w:rsid w:val="00FF35A1"/>
    <w:rsid w:val="00FF5BA9"/>
    <w:rsid w:val="00FF7558"/>
    <w:rsid w:val="00FF76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0052320E"/>
  <w14:defaultImageDpi w14:val="300"/>
  <w15:docId w15:val="{9583DF36-472B-AE43-9FBE-78BC5CFC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4FE"/>
    <w:rPr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D01D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Heading1">
    <w:name w:val="TOC Heading1"/>
    <w:basedOn w:val="Normal"/>
    <w:rsid w:val="00721575"/>
    <w:rPr>
      <w:rFonts w:ascii="Cambria" w:hAnsi="Cambria"/>
      <w:b/>
      <w:color w:val="335DA1"/>
      <w:sz w:val="28"/>
    </w:rPr>
  </w:style>
  <w:style w:type="paragraph" w:customStyle="1" w:styleId="Style1">
    <w:name w:val="Style1"/>
    <w:basedOn w:val="Normal"/>
    <w:rsid w:val="00721575"/>
    <w:rPr>
      <w:rFonts w:ascii="Calibri" w:hAnsi="Calibri"/>
      <w:sz w:val="22"/>
    </w:rPr>
  </w:style>
  <w:style w:type="paragraph" w:customStyle="1" w:styleId="PM-TOC">
    <w:name w:val="PM - TOC"/>
    <w:basedOn w:val="Normal"/>
    <w:rsid w:val="00A87BA5"/>
    <w:pPr>
      <w:jc w:val="center"/>
    </w:pPr>
    <w:rPr>
      <w:u w:val="single"/>
    </w:rPr>
  </w:style>
  <w:style w:type="character" w:styleId="Hyperlink">
    <w:name w:val="Hyperlink"/>
    <w:rsid w:val="00AE5F3E"/>
    <w:rPr>
      <w:color w:val="0000FF"/>
      <w:u w:val="single"/>
    </w:rPr>
  </w:style>
  <w:style w:type="table" w:styleId="TableGrid">
    <w:name w:val="Table Grid"/>
    <w:basedOn w:val="TableNormal"/>
    <w:rsid w:val="008E01A6"/>
    <w:rPr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nteCitation">
    <w:name w:val="SenteCitation"/>
    <w:basedOn w:val="DefaultParagraphFont"/>
    <w:rsid w:val="00FB6444"/>
  </w:style>
  <w:style w:type="paragraph" w:customStyle="1" w:styleId="SenteBibliography">
    <w:name w:val="SenteBibliography"/>
    <w:basedOn w:val="Normal"/>
    <w:rsid w:val="00FB6444"/>
    <w:pPr>
      <w:spacing w:line="480" w:lineRule="auto"/>
    </w:pPr>
  </w:style>
  <w:style w:type="character" w:styleId="CommentReference">
    <w:name w:val="annotation reference"/>
    <w:semiHidden/>
    <w:rsid w:val="00894A40"/>
    <w:rPr>
      <w:sz w:val="18"/>
    </w:rPr>
  </w:style>
  <w:style w:type="paragraph" w:styleId="CommentText">
    <w:name w:val="annotation text"/>
    <w:basedOn w:val="Normal"/>
    <w:link w:val="CommentTextChar"/>
    <w:semiHidden/>
    <w:rsid w:val="00894A40"/>
  </w:style>
  <w:style w:type="paragraph" w:styleId="CommentSubject">
    <w:name w:val="annotation subject"/>
    <w:basedOn w:val="CommentText"/>
    <w:next w:val="CommentText"/>
    <w:semiHidden/>
    <w:rsid w:val="00894A40"/>
  </w:style>
  <w:style w:type="paragraph" w:styleId="BalloonText">
    <w:name w:val="Balloon Text"/>
    <w:basedOn w:val="Normal"/>
    <w:semiHidden/>
    <w:rsid w:val="00894A4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13A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613A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13A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13A3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69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F4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72FE0"/>
  </w:style>
  <w:style w:type="character" w:styleId="Strong">
    <w:name w:val="Strong"/>
    <w:basedOn w:val="DefaultParagraphFont"/>
    <w:uiPriority w:val="22"/>
    <w:qFormat/>
    <w:rsid w:val="00CE26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292E55"/>
    <w:rPr>
      <w:sz w:val="24"/>
      <w:szCs w:val="24"/>
      <w:lang w:eastAsia="en-GB"/>
    </w:rPr>
  </w:style>
  <w:style w:type="paragraph" w:styleId="Bibliography">
    <w:name w:val="Bibliography"/>
    <w:basedOn w:val="Normal"/>
    <w:next w:val="Normal"/>
    <w:uiPriority w:val="37"/>
    <w:unhideWhenUsed/>
    <w:rsid w:val="00250C0B"/>
    <w:pPr>
      <w:tabs>
        <w:tab w:val="left" w:pos="380"/>
      </w:tabs>
      <w:spacing w:after="240"/>
      <w:ind w:left="384" w:hanging="384"/>
    </w:pPr>
  </w:style>
  <w:style w:type="character" w:styleId="SubtleEmphasis">
    <w:name w:val="Subtle Emphasis"/>
    <w:basedOn w:val="DefaultParagraphFont"/>
    <w:uiPriority w:val="19"/>
    <w:qFormat/>
    <w:rsid w:val="00956459"/>
    <w:rPr>
      <w:i/>
      <w:iCs/>
      <w:color w:val="404040" w:themeColor="text1" w:themeTint="BF"/>
    </w:rPr>
  </w:style>
  <w:style w:type="paragraph" w:customStyle="1" w:styleId="EndNoteBibliography">
    <w:name w:val="EndNote Bibliography"/>
    <w:basedOn w:val="Normal"/>
    <w:rsid w:val="00956459"/>
    <w:pPr>
      <w:widowControl w:val="0"/>
      <w:jc w:val="both"/>
    </w:pPr>
    <w:rPr>
      <w:rFonts w:eastAsiaTheme="minorEastAsia"/>
      <w:kern w:val="2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013B8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8248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53406"/>
    <w:rPr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01D10"/>
    <w:rPr>
      <w:b/>
      <w:bCs/>
      <w:kern w:val="36"/>
      <w:sz w:val="48"/>
      <w:szCs w:val="48"/>
      <w:lang w:eastAsia="en-GB"/>
    </w:rPr>
  </w:style>
  <w:style w:type="character" w:customStyle="1" w:styleId="title-text">
    <w:name w:val="title-text"/>
    <w:basedOn w:val="DefaultParagraphFont"/>
    <w:rsid w:val="00E00E3F"/>
  </w:style>
  <w:style w:type="character" w:customStyle="1" w:styleId="authors">
    <w:name w:val="authors"/>
    <w:basedOn w:val="DefaultParagraphFont"/>
    <w:rsid w:val="00C41169"/>
  </w:style>
  <w:style w:type="character" w:customStyle="1" w:styleId="Date1">
    <w:name w:val="Date1"/>
    <w:basedOn w:val="DefaultParagraphFont"/>
    <w:rsid w:val="00C41169"/>
  </w:style>
  <w:style w:type="character" w:customStyle="1" w:styleId="arttitle">
    <w:name w:val="art_title"/>
    <w:basedOn w:val="DefaultParagraphFont"/>
    <w:rsid w:val="00C41169"/>
  </w:style>
  <w:style w:type="character" w:customStyle="1" w:styleId="serialtitle">
    <w:name w:val="serial_title"/>
    <w:basedOn w:val="DefaultParagraphFont"/>
    <w:rsid w:val="00C41169"/>
  </w:style>
  <w:style w:type="character" w:customStyle="1" w:styleId="volumeissue">
    <w:name w:val="volume_issue"/>
    <w:basedOn w:val="DefaultParagraphFont"/>
    <w:rsid w:val="00C41169"/>
  </w:style>
  <w:style w:type="character" w:customStyle="1" w:styleId="pagerange">
    <w:name w:val="page_range"/>
    <w:basedOn w:val="DefaultParagraphFont"/>
    <w:rsid w:val="00C41169"/>
  </w:style>
  <w:style w:type="character" w:customStyle="1" w:styleId="doilink">
    <w:name w:val="doi_link"/>
    <w:basedOn w:val="DefaultParagraphFont"/>
    <w:rsid w:val="00C41169"/>
  </w:style>
  <w:style w:type="paragraph" w:customStyle="1" w:styleId="c-author-listitem">
    <w:name w:val="c-author-list__item"/>
    <w:basedOn w:val="Normal"/>
    <w:rsid w:val="003D7CC3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B52A79"/>
  </w:style>
  <w:style w:type="paragraph" w:customStyle="1" w:styleId="EndNoteBibliographyTitle">
    <w:name w:val="EndNote Bibliography Title"/>
    <w:basedOn w:val="Normal"/>
    <w:link w:val="EndNoteBibliographyTitleChar"/>
    <w:rsid w:val="003E6BC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6BCB"/>
    <w:rPr>
      <w:noProof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505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916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0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67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192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5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0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418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18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5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71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8A14CC-A771-4AA5-9D5A-9EB91D531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Wellcome Trust Clinical PhD Fellow</Company>
  <LinksUpToDate>false</LinksUpToDate>
  <CharactersWithSpaces>2749</CharactersWithSpaces>
  <SharedDoc>false</SharedDoc>
  <HLinks>
    <vt:vector size="6" baseType="variant">
      <vt:variant>
        <vt:i4>6357057</vt:i4>
      </vt:variant>
      <vt:variant>
        <vt:i4>0</vt:i4>
      </vt:variant>
      <vt:variant>
        <vt:i4>0</vt:i4>
      </vt:variant>
      <vt:variant>
        <vt:i4>5</vt:i4>
      </vt:variant>
      <vt:variant>
        <vt:lpwstr>mailto:petermacp@gmail.com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MacPherson</dc:creator>
  <cp:keywords/>
  <cp:lastModifiedBy>Aswini D.</cp:lastModifiedBy>
  <cp:revision>3</cp:revision>
  <dcterms:created xsi:type="dcterms:W3CDTF">2021-01-28T11:49:00Z</dcterms:created>
  <dcterms:modified xsi:type="dcterms:W3CDTF">2021-02-13T04:34:00Z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nteDebugging">
    <vt:bool>false</vt:bool>
  </property>
  <property fmtid="{D5CDD505-2E9C-101B-9397-08002B2CF9AE}" pid="3" name="ZOTERO_PREF_1">
    <vt:lpwstr>&lt;data data-version="3" zotero-version="5.0.88"&gt;&lt;session id="ROJSzWaM"/&gt;&lt;style id="http://www.zotero.org/styles/plos-medicine" hasBibliography="1" bibliographyStyleHasBeenSet="1"/&gt;&lt;prefs&gt;&lt;pref name="fieldType" value="Field"/&gt;&lt;pref name="automaticJournalAbb</vt:lpwstr>
  </property>
  <property fmtid="{D5CDD505-2E9C-101B-9397-08002B2CF9AE}" pid="4" name="ZOTERO_PREF_2">
    <vt:lpwstr>reviations" value="true"/&gt;&lt;/prefs&gt;&lt;/data&gt;</vt:lpwstr>
  </property>
</Properties>
</file>