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3E1B6" w14:textId="6FC3CE75" w:rsidR="00C76DE2" w:rsidRDefault="00214E38" w:rsidP="00C76DE2">
      <w:pPr>
        <w:spacing w:line="480" w:lineRule="auto"/>
        <w:rPr>
          <w:rFonts w:cs="Arial"/>
          <w:b/>
          <w:sz w:val="36"/>
          <w:szCs w:val="36"/>
          <w:lang w:val="en-US"/>
        </w:rPr>
      </w:pPr>
      <w:r>
        <w:rPr>
          <w:rFonts w:cs="Arial"/>
          <w:b/>
          <w:sz w:val="36"/>
          <w:szCs w:val="36"/>
          <w:lang w:val="en-US"/>
        </w:rPr>
        <w:t>Supplementary</w:t>
      </w:r>
      <w:r w:rsidR="00C76DE2" w:rsidRPr="00C76DE2">
        <w:rPr>
          <w:rFonts w:cs="Arial"/>
          <w:b/>
          <w:sz w:val="36"/>
          <w:szCs w:val="36"/>
          <w:lang w:val="en-US"/>
        </w:rPr>
        <w:t xml:space="preserve"> </w:t>
      </w:r>
      <w:r w:rsidR="00447C5E">
        <w:rPr>
          <w:rFonts w:cs="Arial"/>
          <w:b/>
          <w:sz w:val="36"/>
          <w:szCs w:val="36"/>
          <w:lang w:val="en-US"/>
        </w:rPr>
        <w:t>Tables</w:t>
      </w:r>
      <w:r>
        <w:rPr>
          <w:rFonts w:cs="Arial"/>
          <w:b/>
          <w:sz w:val="36"/>
          <w:szCs w:val="36"/>
          <w:lang w:val="en-US"/>
        </w:rPr>
        <w:t xml:space="preserve"> S1-S</w:t>
      </w:r>
      <w:r w:rsidR="00197DBE">
        <w:rPr>
          <w:rFonts w:cs="Arial"/>
          <w:b/>
          <w:sz w:val="36"/>
          <w:szCs w:val="36"/>
          <w:lang w:val="en-US"/>
        </w:rPr>
        <w:t>3</w:t>
      </w:r>
      <w:r>
        <w:rPr>
          <w:rFonts w:cs="Arial"/>
          <w:b/>
          <w:sz w:val="36"/>
          <w:szCs w:val="36"/>
          <w:lang w:val="en-US"/>
        </w:rPr>
        <w:t xml:space="preserve"> and Supplementary Figure S1</w:t>
      </w:r>
    </w:p>
    <w:p w14:paraId="6B177463" w14:textId="77777777" w:rsidR="00056F76" w:rsidRPr="00056F76" w:rsidRDefault="00056F76" w:rsidP="00056F76">
      <w:pPr>
        <w:rPr>
          <w:rFonts w:cs="Arial"/>
          <w:lang w:val="en-US"/>
        </w:rPr>
      </w:pPr>
    </w:p>
    <w:p w14:paraId="7B2F5549" w14:textId="77777777" w:rsidR="00056F76" w:rsidRPr="00056F76" w:rsidRDefault="00056F76" w:rsidP="00056F76">
      <w:pPr>
        <w:rPr>
          <w:rFonts w:cs="Arial"/>
          <w:lang w:val="en-US"/>
        </w:rPr>
      </w:pPr>
    </w:p>
    <w:p w14:paraId="2DE6A5BF" w14:textId="77777777" w:rsidR="00056F76" w:rsidRPr="00056F76" w:rsidRDefault="00056F76" w:rsidP="00056F76">
      <w:pPr>
        <w:rPr>
          <w:rFonts w:cs="Arial"/>
          <w:lang w:val="en-US"/>
        </w:rPr>
      </w:pPr>
    </w:p>
    <w:p w14:paraId="6F0FE5F4" w14:textId="1B86DFFE" w:rsidR="00056F76" w:rsidRPr="00756A96" w:rsidRDefault="00217440" w:rsidP="00056F76">
      <w:pPr>
        <w:rPr>
          <w:rFonts w:cs="Arial"/>
          <w:lang w:val="en-US"/>
        </w:rPr>
      </w:pPr>
      <w:r>
        <w:rPr>
          <w:rFonts w:cs="Arial"/>
          <w:b/>
          <w:lang w:val="en-US"/>
        </w:rPr>
        <w:t>A prospective c</w:t>
      </w:r>
      <w:r w:rsidRPr="00756A96">
        <w:rPr>
          <w:rFonts w:cs="Arial"/>
          <w:b/>
          <w:lang w:val="en-US"/>
        </w:rPr>
        <w:t xml:space="preserve">ohort </w:t>
      </w:r>
      <w:r>
        <w:rPr>
          <w:rFonts w:cs="Arial"/>
          <w:b/>
          <w:lang w:val="en-US"/>
        </w:rPr>
        <w:t>register-b</w:t>
      </w:r>
      <w:r w:rsidRPr="00756A96">
        <w:rPr>
          <w:rFonts w:cs="Arial"/>
          <w:b/>
          <w:lang w:val="en-US"/>
        </w:rPr>
        <w:t xml:space="preserve">ased </w:t>
      </w:r>
      <w:r>
        <w:rPr>
          <w:rFonts w:cs="Arial"/>
          <w:b/>
          <w:lang w:val="en-US"/>
        </w:rPr>
        <w:t>s</w:t>
      </w:r>
      <w:r w:rsidRPr="00756A96">
        <w:rPr>
          <w:rFonts w:cs="Arial"/>
          <w:b/>
          <w:lang w:val="en-US"/>
        </w:rPr>
        <w:t>tudy</w:t>
      </w:r>
      <w:r>
        <w:rPr>
          <w:rFonts w:cs="Arial"/>
          <w:b/>
          <w:lang w:val="en-US"/>
        </w:rPr>
        <w:t xml:space="preserve"> of c</w:t>
      </w:r>
      <w:r w:rsidR="00056F76">
        <w:rPr>
          <w:rFonts w:cs="Arial"/>
          <w:b/>
          <w:lang w:val="en-US"/>
        </w:rPr>
        <w:t>hronic postsurgical pain and long-term use of pain medication after otolaryngological surgery</w:t>
      </w:r>
    </w:p>
    <w:p w14:paraId="4FF5AF69" w14:textId="77777777" w:rsidR="00056F76" w:rsidRDefault="00056F76" w:rsidP="00056F76">
      <w:pPr>
        <w:rPr>
          <w:rFonts w:cs="Arial"/>
          <w:lang w:val="en-US"/>
        </w:rPr>
      </w:pPr>
    </w:p>
    <w:p w14:paraId="1F572D08" w14:textId="77777777" w:rsidR="00056F76" w:rsidRPr="00D8212B" w:rsidRDefault="00056F76" w:rsidP="00056F76">
      <w:pPr>
        <w:rPr>
          <w:rFonts w:cs="Arial"/>
        </w:rPr>
      </w:pPr>
      <w:r w:rsidRPr="00D8212B">
        <w:rPr>
          <w:rFonts w:cs="Arial"/>
        </w:rPr>
        <w:t>Nina Graf</w:t>
      </w:r>
      <w:r w:rsidRPr="00D8212B">
        <w:rPr>
          <w:rFonts w:cs="Arial"/>
          <w:vertAlign w:val="superscript"/>
        </w:rPr>
        <w:t>1</w:t>
      </w:r>
      <w:r w:rsidRPr="00D8212B">
        <w:rPr>
          <w:rFonts w:cs="Arial"/>
        </w:rPr>
        <w:t>, Katharina Geißler</w:t>
      </w:r>
      <w:r w:rsidRPr="00D8212B">
        <w:rPr>
          <w:rFonts w:cs="Arial"/>
          <w:vertAlign w:val="superscript"/>
        </w:rPr>
        <w:t>1</w:t>
      </w:r>
      <w:r w:rsidRPr="00D8212B">
        <w:rPr>
          <w:rFonts w:cs="Arial"/>
        </w:rPr>
        <w:t>, Winfried Meißner</w:t>
      </w:r>
      <w:r w:rsidRPr="00D8212B">
        <w:rPr>
          <w:rFonts w:cs="Arial"/>
          <w:vertAlign w:val="superscript"/>
        </w:rPr>
        <w:t>2</w:t>
      </w:r>
      <w:r w:rsidRPr="00D8212B">
        <w:rPr>
          <w:rFonts w:cs="Arial"/>
        </w:rPr>
        <w:t>, Orlando Guntinas-Lichius</w:t>
      </w:r>
      <w:r w:rsidRPr="00D8212B">
        <w:rPr>
          <w:rFonts w:cs="Arial"/>
          <w:vertAlign w:val="superscript"/>
        </w:rPr>
        <w:t>1</w:t>
      </w:r>
    </w:p>
    <w:p w14:paraId="6E67563C" w14:textId="77777777" w:rsidR="00056F76" w:rsidRPr="00D8212B" w:rsidRDefault="00056F76" w:rsidP="00056F76">
      <w:pPr>
        <w:rPr>
          <w:rFonts w:cs="Arial"/>
        </w:rPr>
      </w:pPr>
    </w:p>
    <w:p w14:paraId="0D641CD5" w14:textId="77777777" w:rsidR="00056F76" w:rsidRPr="00ED54AD" w:rsidRDefault="00056F76" w:rsidP="00056F76">
      <w:pPr>
        <w:rPr>
          <w:rFonts w:cs="Arial"/>
          <w:lang w:val="en-US"/>
        </w:rPr>
      </w:pPr>
      <w:r w:rsidRPr="00ED54AD">
        <w:rPr>
          <w:rFonts w:cs="Arial"/>
          <w:vertAlign w:val="superscript"/>
          <w:lang w:val="en-US"/>
        </w:rPr>
        <w:t xml:space="preserve">1 </w:t>
      </w:r>
      <w:r w:rsidRPr="00ED54AD">
        <w:rPr>
          <w:rFonts w:cs="Arial"/>
          <w:lang w:val="en-US"/>
        </w:rPr>
        <w:t>Department of Otorhinolaryngology, Jena University Hospital, Jena, Germany</w:t>
      </w:r>
    </w:p>
    <w:p w14:paraId="54B2D38C" w14:textId="77777777" w:rsidR="00056F76" w:rsidRPr="00ED54AD" w:rsidRDefault="00056F76" w:rsidP="00056F76">
      <w:pPr>
        <w:rPr>
          <w:rFonts w:cs="Arial"/>
          <w:lang w:val="en-US"/>
        </w:rPr>
      </w:pPr>
      <w:r>
        <w:rPr>
          <w:rFonts w:cs="Arial"/>
          <w:vertAlign w:val="superscript"/>
          <w:lang w:val="en-US"/>
        </w:rPr>
        <w:t>2</w:t>
      </w:r>
      <w:r>
        <w:rPr>
          <w:rFonts w:cs="Arial"/>
          <w:lang w:val="en-US"/>
        </w:rPr>
        <w:t xml:space="preserve"> </w:t>
      </w:r>
      <w:r w:rsidRPr="00ED54AD">
        <w:rPr>
          <w:rFonts w:cs="Arial"/>
          <w:lang w:val="en-US"/>
        </w:rPr>
        <w:t xml:space="preserve">Department </w:t>
      </w:r>
      <w:r w:rsidRPr="007C31A5">
        <w:rPr>
          <w:rFonts w:cs="Arial"/>
          <w:lang w:val="en-US"/>
        </w:rPr>
        <w:t xml:space="preserve">of Anesthesiology and Intensive Care, </w:t>
      </w:r>
      <w:r w:rsidRPr="00ED54AD">
        <w:rPr>
          <w:rFonts w:cs="Arial"/>
          <w:lang w:val="en-US"/>
        </w:rPr>
        <w:t>Jena University Hospital, Germany</w:t>
      </w:r>
    </w:p>
    <w:p w14:paraId="6B6A763A" w14:textId="77777777" w:rsidR="00056F76" w:rsidRPr="00056F76" w:rsidRDefault="00056F76">
      <w:pPr>
        <w:rPr>
          <w:rFonts w:cs="Arial"/>
          <w:szCs w:val="22"/>
          <w:lang w:val="en-US"/>
        </w:rPr>
      </w:pPr>
    </w:p>
    <w:p w14:paraId="08D58AA4" w14:textId="67B8248D" w:rsidR="00056F76" w:rsidRPr="00056F76" w:rsidRDefault="00056F76" w:rsidP="00C76DE2">
      <w:pPr>
        <w:rPr>
          <w:rFonts w:cs="Arial"/>
          <w:szCs w:val="22"/>
          <w:lang w:val="en-US"/>
        </w:rPr>
      </w:pPr>
    </w:p>
    <w:p w14:paraId="1E5F23F8" w14:textId="21275EC2" w:rsidR="00056F76" w:rsidRPr="00056F76" w:rsidRDefault="00056F76" w:rsidP="00C76DE2">
      <w:pPr>
        <w:rPr>
          <w:rFonts w:cs="Arial"/>
          <w:szCs w:val="22"/>
          <w:lang w:val="en-US"/>
        </w:rPr>
      </w:pPr>
    </w:p>
    <w:p w14:paraId="7E6B01D4" w14:textId="77777777" w:rsidR="00056F76" w:rsidRDefault="00056F76" w:rsidP="00C76DE2">
      <w:pPr>
        <w:rPr>
          <w:rFonts w:cs="Arial"/>
          <w:b/>
          <w:szCs w:val="22"/>
          <w:lang w:val="en-US"/>
        </w:rPr>
        <w:sectPr w:rsidR="00056F76" w:rsidSect="00863193">
          <w:footerReference w:type="even" r:id="rId8"/>
          <w:footerReference w:type="default" r:id="rId9"/>
          <w:pgSz w:w="11906" w:h="16838" w:code="9"/>
          <w:pgMar w:top="1418" w:right="851" w:bottom="1134" w:left="851" w:header="567" w:footer="567" w:gutter="0"/>
          <w:cols w:space="708"/>
          <w:docGrid w:linePitch="360"/>
        </w:sectPr>
      </w:pPr>
    </w:p>
    <w:p w14:paraId="0A406809" w14:textId="10F1018F" w:rsidR="00C76DE2" w:rsidRPr="008B4064" w:rsidRDefault="00214E38" w:rsidP="00C76DE2">
      <w:pPr>
        <w:rPr>
          <w:rFonts w:cs="Arial"/>
          <w:sz w:val="28"/>
          <w:lang w:val="en-US"/>
        </w:rPr>
      </w:pPr>
      <w:r>
        <w:rPr>
          <w:rFonts w:cs="Arial"/>
          <w:b/>
          <w:szCs w:val="22"/>
          <w:lang w:val="en-US"/>
        </w:rPr>
        <w:lastRenderedPageBreak/>
        <w:t>Supplementary</w:t>
      </w:r>
      <w:r w:rsidR="00C76DE2" w:rsidRPr="008B4064">
        <w:rPr>
          <w:rFonts w:cs="Arial"/>
          <w:b/>
          <w:szCs w:val="22"/>
          <w:lang w:val="en-US"/>
        </w:rPr>
        <w:t xml:space="preserve"> Table </w:t>
      </w:r>
      <w:r>
        <w:rPr>
          <w:rFonts w:cs="Arial"/>
          <w:b/>
          <w:szCs w:val="22"/>
          <w:lang w:val="en-US"/>
        </w:rPr>
        <w:t>S</w:t>
      </w:r>
      <w:r w:rsidR="00C76DE2" w:rsidRPr="008B4064">
        <w:rPr>
          <w:rFonts w:cs="Arial"/>
          <w:b/>
          <w:szCs w:val="22"/>
          <w:lang w:val="en-US"/>
        </w:rPr>
        <w:t>1</w:t>
      </w:r>
    </w:p>
    <w:p w14:paraId="63E3D09F" w14:textId="77777777" w:rsidR="00C76DE2" w:rsidRPr="009866CD" w:rsidRDefault="00C76DE2" w:rsidP="00C76DE2">
      <w:pPr>
        <w:rPr>
          <w:rFonts w:cs="Arial"/>
          <w:lang w:val="en-US"/>
        </w:rPr>
      </w:pPr>
    </w:p>
    <w:tbl>
      <w:tblPr>
        <w:tblStyle w:val="Tabellenraster"/>
        <w:tblW w:w="9372" w:type="dxa"/>
        <w:tblLayout w:type="fixed"/>
        <w:tblLook w:val="04A0" w:firstRow="1" w:lastRow="0" w:firstColumn="1" w:lastColumn="0" w:noHBand="0" w:noVBand="1"/>
      </w:tblPr>
      <w:tblGrid>
        <w:gridCol w:w="3823"/>
        <w:gridCol w:w="1417"/>
        <w:gridCol w:w="1417"/>
        <w:gridCol w:w="1701"/>
        <w:gridCol w:w="992"/>
        <w:gridCol w:w="22"/>
      </w:tblGrid>
      <w:tr w:rsidR="00C76DE2" w:rsidRPr="00896616" w14:paraId="3C27D9DA" w14:textId="77777777" w:rsidTr="00B02846">
        <w:tc>
          <w:tcPr>
            <w:tcW w:w="9372" w:type="dxa"/>
            <w:gridSpan w:val="6"/>
          </w:tcPr>
          <w:p w14:paraId="35C75C2C" w14:textId="00EBF9F8" w:rsidR="00C76DE2" w:rsidRPr="009866CD" w:rsidRDefault="00214E38" w:rsidP="00C64935">
            <w:pPr>
              <w:jc w:val="both"/>
              <w:rPr>
                <w:rFonts w:cs="Arial"/>
                <w:b/>
                <w:sz w:val="22"/>
                <w:szCs w:val="22"/>
                <w:lang w:val="en-US"/>
              </w:rPr>
            </w:pPr>
            <w:r>
              <w:rPr>
                <w:rFonts w:cs="Arial"/>
                <w:b/>
                <w:sz w:val="22"/>
                <w:szCs w:val="22"/>
                <w:lang w:val="en-US"/>
              </w:rPr>
              <w:t>Supplementary</w:t>
            </w:r>
            <w:r w:rsidR="00C76DE2">
              <w:rPr>
                <w:rFonts w:cs="Arial"/>
                <w:b/>
                <w:sz w:val="22"/>
                <w:szCs w:val="22"/>
                <w:lang w:val="en-US"/>
              </w:rPr>
              <w:t xml:space="preserve"> </w:t>
            </w:r>
            <w:r w:rsidR="00C76DE2" w:rsidRPr="009866CD">
              <w:rPr>
                <w:rFonts w:cs="Arial"/>
                <w:b/>
                <w:sz w:val="22"/>
                <w:szCs w:val="22"/>
                <w:lang w:val="en-US"/>
              </w:rPr>
              <w:t xml:space="preserve">Table </w:t>
            </w:r>
            <w:r>
              <w:rPr>
                <w:rFonts w:cs="Arial"/>
                <w:b/>
                <w:sz w:val="22"/>
                <w:szCs w:val="22"/>
                <w:lang w:val="en-US"/>
              </w:rPr>
              <w:t>S</w:t>
            </w:r>
            <w:r w:rsidR="00C76DE2" w:rsidRPr="009866CD">
              <w:rPr>
                <w:rFonts w:cs="Arial"/>
                <w:b/>
                <w:sz w:val="22"/>
                <w:szCs w:val="22"/>
                <w:lang w:val="en-US"/>
              </w:rPr>
              <w:t>1.</w:t>
            </w:r>
            <w:r w:rsidR="00C76DE2" w:rsidRPr="009866CD">
              <w:rPr>
                <w:rFonts w:cs="Arial"/>
                <w:sz w:val="22"/>
                <w:szCs w:val="22"/>
                <w:lang w:val="en-US"/>
              </w:rPr>
              <w:t xml:space="preserve"> Patients’ and surgical characteristics</w:t>
            </w:r>
            <w:r w:rsidR="00C76DE2">
              <w:rPr>
                <w:rFonts w:cs="Arial"/>
                <w:sz w:val="22"/>
                <w:szCs w:val="22"/>
                <w:lang w:val="en-US"/>
              </w:rPr>
              <w:t xml:space="preserve"> in </w:t>
            </w:r>
            <w:r w:rsidR="00C64935">
              <w:rPr>
                <w:rFonts w:cs="Arial"/>
                <w:sz w:val="22"/>
                <w:szCs w:val="22"/>
                <w:lang w:val="en-US"/>
              </w:rPr>
              <w:t xml:space="preserve">patients of the final study group </w:t>
            </w:r>
            <w:r w:rsidR="00C76DE2">
              <w:rPr>
                <w:rFonts w:cs="Arial"/>
                <w:sz w:val="22"/>
                <w:szCs w:val="22"/>
                <w:lang w:val="en-US"/>
              </w:rPr>
              <w:t xml:space="preserve">compared to </w:t>
            </w:r>
            <w:r w:rsidR="00C64935">
              <w:rPr>
                <w:rFonts w:cs="Arial"/>
                <w:sz w:val="22"/>
                <w:szCs w:val="22"/>
                <w:lang w:val="en-US"/>
              </w:rPr>
              <w:t>patients lost to follow-up</w:t>
            </w:r>
            <w:r w:rsidR="00C76DE2">
              <w:rPr>
                <w:rFonts w:cs="Arial"/>
                <w:sz w:val="22"/>
                <w:szCs w:val="22"/>
                <w:lang w:val="en-US"/>
              </w:rPr>
              <w:t xml:space="preserve"> at 6 months </w:t>
            </w:r>
            <w:r w:rsidR="00E905E0">
              <w:rPr>
                <w:rFonts w:cs="Arial"/>
                <w:sz w:val="22"/>
                <w:szCs w:val="22"/>
                <w:lang w:val="en-US"/>
              </w:rPr>
              <w:t xml:space="preserve">(M6) </w:t>
            </w:r>
            <w:r w:rsidR="00C76DE2">
              <w:rPr>
                <w:rFonts w:cs="Arial"/>
                <w:sz w:val="22"/>
                <w:szCs w:val="22"/>
                <w:lang w:val="en-US"/>
              </w:rPr>
              <w:t>after oto</w:t>
            </w:r>
            <w:r w:rsidR="00197DBE">
              <w:rPr>
                <w:rFonts w:cs="Arial"/>
                <w:sz w:val="22"/>
                <w:szCs w:val="22"/>
                <w:lang w:val="en-US"/>
              </w:rPr>
              <w:t>rhino</w:t>
            </w:r>
            <w:r w:rsidR="00C76DE2">
              <w:rPr>
                <w:rFonts w:cs="Arial"/>
                <w:sz w:val="22"/>
                <w:szCs w:val="22"/>
                <w:lang w:val="en-US"/>
              </w:rPr>
              <w:t xml:space="preserve">laryngological </w:t>
            </w:r>
            <w:r w:rsidR="00197DBE">
              <w:rPr>
                <w:rFonts w:cs="Arial"/>
                <w:sz w:val="22"/>
                <w:szCs w:val="22"/>
                <w:lang w:val="en-US"/>
              </w:rPr>
              <w:t xml:space="preserve">(ORL) </w:t>
            </w:r>
            <w:r w:rsidR="00C76DE2">
              <w:rPr>
                <w:rFonts w:cs="Arial"/>
                <w:sz w:val="22"/>
                <w:szCs w:val="22"/>
                <w:lang w:val="en-US"/>
              </w:rPr>
              <w:t>surgery</w:t>
            </w:r>
          </w:p>
        </w:tc>
      </w:tr>
      <w:tr w:rsidR="00C76DE2" w:rsidRPr="009866CD" w14:paraId="574659AA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5FDD602D" w14:textId="77777777" w:rsidR="00C76DE2" w:rsidRDefault="00C76DE2" w:rsidP="00B02846">
            <w:r w:rsidRPr="0007531A">
              <w:rPr>
                <w:rFonts w:cs="Arial"/>
                <w:sz w:val="22"/>
                <w:szCs w:val="22"/>
                <w:lang w:val="en-US"/>
              </w:rPr>
              <w:t>All patients</w:t>
            </w:r>
          </w:p>
        </w:tc>
        <w:tc>
          <w:tcPr>
            <w:tcW w:w="1417" w:type="dxa"/>
          </w:tcPr>
          <w:p w14:paraId="4ABF9256" w14:textId="77777777" w:rsidR="00C76DE2" w:rsidRPr="004C7024" w:rsidRDefault="00C76DE2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07531A">
              <w:rPr>
                <w:rFonts w:cs="Arial"/>
                <w:sz w:val="22"/>
                <w:szCs w:val="22"/>
                <w:lang w:val="en-US"/>
              </w:rPr>
              <w:t>All patients</w:t>
            </w:r>
          </w:p>
        </w:tc>
        <w:tc>
          <w:tcPr>
            <w:tcW w:w="1417" w:type="dxa"/>
          </w:tcPr>
          <w:p w14:paraId="325DCDFA" w14:textId="04E4CB4A" w:rsidR="00C76DE2" w:rsidRPr="009866CD" w:rsidRDefault="00C64935" w:rsidP="00B02846">
            <w:pPr>
              <w:ind w:right="-104"/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Final study group</w:t>
            </w:r>
          </w:p>
        </w:tc>
        <w:tc>
          <w:tcPr>
            <w:tcW w:w="1701" w:type="dxa"/>
          </w:tcPr>
          <w:p w14:paraId="53B3B667" w14:textId="58577E31" w:rsidR="00C76DE2" w:rsidRPr="009866CD" w:rsidRDefault="00C64935" w:rsidP="00B02846">
            <w:pPr>
              <w:ind w:right="-104"/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Lost to follow up</w:t>
            </w:r>
          </w:p>
        </w:tc>
        <w:tc>
          <w:tcPr>
            <w:tcW w:w="992" w:type="dxa"/>
          </w:tcPr>
          <w:p w14:paraId="30696B4E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p</w:t>
            </w:r>
          </w:p>
        </w:tc>
      </w:tr>
      <w:tr w:rsidR="00C76DE2" w:rsidRPr="009866CD" w14:paraId="61C17DAA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40EAAFCA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0666BAD8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N</w:t>
            </w:r>
          </w:p>
        </w:tc>
        <w:tc>
          <w:tcPr>
            <w:tcW w:w="1417" w:type="dxa"/>
          </w:tcPr>
          <w:p w14:paraId="2E1A9782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N</w:t>
            </w:r>
          </w:p>
        </w:tc>
        <w:tc>
          <w:tcPr>
            <w:tcW w:w="1701" w:type="dxa"/>
          </w:tcPr>
          <w:p w14:paraId="4D33220E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N</w:t>
            </w:r>
          </w:p>
        </w:tc>
        <w:tc>
          <w:tcPr>
            <w:tcW w:w="992" w:type="dxa"/>
          </w:tcPr>
          <w:p w14:paraId="3DAE4608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C76DE2" w:rsidRPr="009866CD" w14:paraId="24D77AEC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56FEDE04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All</w:t>
            </w:r>
          </w:p>
        </w:tc>
        <w:tc>
          <w:tcPr>
            <w:tcW w:w="1417" w:type="dxa"/>
          </w:tcPr>
          <w:p w14:paraId="0A981194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204</w:t>
            </w:r>
          </w:p>
        </w:tc>
        <w:tc>
          <w:tcPr>
            <w:tcW w:w="1417" w:type="dxa"/>
          </w:tcPr>
          <w:p w14:paraId="06E7113E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191</w:t>
            </w:r>
          </w:p>
        </w:tc>
        <w:tc>
          <w:tcPr>
            <w:tcW w:w="1701" w:type="dxa"/>
          </w:tcPr>
          <w:p w14:paraId="698D2D05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13</w:t>
            </w:r>
          </w:p>
        </w:tc>
        <w:tc>
          <w:tcPr>
            <w:tcW w:w="992" w:type="dxa"/>
          </w:tcPr>
          <w:p w14:paraId="68050D2E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C76DE2" w:rsidRPr="009866CD" w14:paraId="17F93893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79938812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Gender</w:t>
            </w:r>
          </w:p>
          <w:p w14:paraId="2BD820AA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Male</w:t>
            </w:r>
          </w:p>
          <w:p w14:paraId="1D69D2A1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Female</w:t>
            </w:r>
          </w:p>
        </w:tc>
        <w:tc>
          <w:tcPr>
            <w:tcW w:w="1417" w:type="dxa"/>
          </w:tcPr>
          <w:p w14:paraId="7FC23F27" w14:textId="77777777" w:rsidR="00C76DE2" w:rsidRPr="009866CD" w:rsidRDefault="00C76DE2" w:rsidP="00B02846">
            <w:pPr>
              <w:ind w:left="-530" w:firstLine="530"/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59FDC51C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123</w:t>
            </w:r>
          </w:p>
          <w:p w14:paraId="777FAC71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81</w:t>
            </w:r>
          </w:p>
        </w:tc>
        <w:tc>
          <w:tcPr>
            <w:tcW w:w="1417" w:type="dxa"/>
          </w:tcPr>
          <w:p w14:paraId="7807731E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50D840B5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114</w:t>
            </w:r>
          </w:p>
          <w:p w14:paraId="13372E82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77</w:t>
            </w:r>
          </w:p>
        </w:tc>
        <w:tc>
          <w:tcPr>
            <w:tcW w:w="1701" w:type="dxa"/>
          </w:tcPr>
          <w:p w14:paraId="46FFE108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6168C566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9</w:t>
            </w:r>
          </w:p>
          <w:p w14:paraId="0B69BD90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992" w:type="dxa"/>
          </w:tcPr>
          <w:p w14:paraId="7299F92D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0.496</w:t>
            </w:r>
          </w:p>
        </w:tc>
      </w:tr>
      <w:tr w:rsidR="00C76DE2" w:rsidRPr="009866CD" w14:paraId="0426242F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4EFC1161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Surgical group</w:t>
            </w:r>
          </w:p>
          <w:p w14:paraId="373395FF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Nose</w:t>
            </w:r>
          </w:p>
          <w:p w14:paraId="510E36B8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Pharynx</w:t>
            </w:r>
          </w:p>
          <w:p w14:paraId="29561DF1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Ear</w:t>
            </w:r>
          </w:p>
          <w:p w14:paraId="67C76C02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Paranasal sinus</w:t>
            </w:r>
          </w:p>
          <w:p w14:paraId="6887712D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Neck and skin</w:t>
            </w:r>
          </w:p>
          <w:p w14:paraId="2F0DAD21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Larynx</w:t>
            </w:r>
          </w:p>
          <w:p w14:paraId="3AB7A667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Salivary glands</w:t>
            </w:r>
          </w:p>
          <w:p w14:paraId="327787F9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Oral cavity</w:t>
            </w:r>
          </w:p>
          <w:p w14:paraId="2EA82B08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Esophagus</w:t>
            </w:r>
          </w:p>
          <w:p w14:paraId="0487A801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Thyroid</w:t>
            </w:r>
          </w:p>
        </w:tc>
        <w:tc>
          <w:tcPr>
            <w:tcW w:w="1417" w:type="dxa"/>
          </w:tcPr>
          <w:p w14:paraId="6344D686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62E6BA4E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49</w:t>
            </w:r>
          </w:p>
          <w:p w14:paraId="48862431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33</w:t>
            </w:r>
          </w:p>
          <w:p w14:paraId="5D274E2E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32</w:t>
            </w:r>
          </w:p>
          <w:p w14:paraId="47EF2782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25</w:t>
            </w:r>
          </w:p>
          <w:p w14:paraId="3CCB762D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19</w:t>
            </w:r>
          </w:p>
          <w:p w14:paraId="64816EEB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18</w:t>
            </w:r>
          </w:p>
          <w:p w14:paraId="54890DA7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17</w:t>
            </w:r>
          </w:p>
          <w:p w14:paraId="28DDA92B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5</w:t>
            </w:r>
          </w:p>
          <w:p w14:paraId="5AAFA6DE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3</w:t>
            </w:r>
          </w:p>
          <w:p w14:paraId="1FA18118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1417" w:type="dxa"/>
          </w:tcPr>
          <w:p w14:paraId="11E24585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3091C3F4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48</w:t>
            </w:r>
          </w:p>
          <w:p w14:paraId="631729CD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30</w:t>
            </w:r>
          </w:p>
          <w:p w14:paraId="0AAB863A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30</w:t>
            </w:r>
          </w:p>
          <w:p w14:paraId="71490FFF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24</w:t>
            </w:r>
          </w:p>
          <w:p w14:paraId="1AF79AEE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17</w:t>
            </w:r>
          </w:p>
          <w:p w14:paraId="27FF6884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16</w:t>
            </w:r>
          </w:p>
          <w:p w14:paraId="0C595172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16</w:t>
            </w:r>
          </w:p>
          <w:p w14:paraId="59962C73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5</w:t>
            </w:r>
          </w:p>
          <w:p w14:paraId="71340DCB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750212AA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1701" w:type="dxa"/>
          </w:tcPr>
          <w:p w14:paraId="6B92EF94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7EFDE949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</w:t>
            </w:r>
          </w:p>
          <w:p w14:paraId="6DEBA4B4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</w:t>
            </w:r>
          </w:p>
          <w:p w14:paraId="041A9218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0A634A36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</w:t>
            </w:r>
          </w:p>
          <w:p w14:paraId="1E22A288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</w:t>
            </w:r>
          </w:p>
          <w:p w14:paraId="31C1F5A0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78F8DA22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</w:t>
            </w:r>
          </w:p>
          <w:p w14:paraId="7DD5307A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</w:t>
            </w:r>
          </w:p>
          <w:p w14:paraId="76B1A856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</w:t>
            </w:r>
          </w:p>
          <w:p w14:paraId="1893DA5D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992" w:type="dxa"/>
          </w:tcPr>
          <w:p w14:paraId="7B2CE3A5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0.573</w:t>
            </w:r>
          </w:p>
        </w:tc>
      </w:tr>
      <w:tr w:rsidR="00C76DE2" w:rsidRPr="009866CD" w14:paraId="6F8C00B4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4646E0A3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OPS code</w:t>
            </w:r>
            <w:r>
              <w:rPr>
                <w:rFonts w:cs="Arial"/>
                <w:sz w:val="22"/>
                <w:szCs w:val="22"/>
                <w:lang w:val="en-US"/>
              </w:rPr>
              <w:t>s</w:t>
            </w:r>
          </w:p>
          <w:p w14:paraId="2824A495" w14:textId="77777777" w:rsidR="00C76DE2" w:rsidRPr="006F2D00" w:rsidRDefault="00C76DE2" w:rsidP="00B02846">
            <w:pPr>
              <w:tabs>
                <w:tab w:val="left" w:pos="336"/>
              </w:tabs>
              <w:ind w:firstLine="306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5-21 to 5-22</w:t>
            </w:r>
          </w:p>
          <w:p w14:paraId="20CABA07" w14:textId="77777777" w:rsidR="00C76DE2" w:rsidRPr="006F2D00" w:rsidRDefault="00C76DE2" w:rsidP="00B02846">
            <w:pPr>
              <w:tabs>
                <w:tab w:val="left" w:pos="336"/>
              </w:tabs>
              <w:ind w:firstLine="306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5-18 to 5-20</w:t>
            </w:r>
          </w:p>
          <w:p w14:paraId="1C4F667A" w14:textId="77777777" w:rsidR="00C76DE2" w:rsidRPr="006F2D00" w:rsidRDefault="00C76DE2" w:rsidP="00B02846">
            <w:pPr>
              <w:tabs>
                <w:tab w:val="left" w:pos="336"/>
              </w:tabs>
              <w:ind w:firstLine="306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5-23 to 5-28</w:t>
            </w:r>
          </w:p>
          <w:p w14:paraId="2D1B182F" w14:textId="77777777" w:rsidR="00C76DE2" w:rsidRPr="006F2D00" w:rsidRDefault="00C76DE2" w:rsidP="00B02846">
            <w:pPr>
              <w:tabs>
                <w:tab w:val="left" w:pos="336"/>
              </w:tabs>
              <w:ind w:firstLine="306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1-61 to 1-69</w:t>
            </w:r>
          </w:p>
          <w:p w14:paraId="037B8FF4" w14:textId="77777777" w:rsidR="00C76DE2" w:rsidRPr="006F2D00" w:rsidRDefault="00C76DE2" w:rsidP="00B02846">
            <w:pPr>
              <w:tabs>
                <w:tab w:val="left" w:pos="336"/>
              </w:tabs>
              <w:ind w:firstLine="306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1-40 to 1-58</w:t>
            </w:r>
          </w:p>
          <w:p w14:paraId="364E450E" w14:textId="77777777" w:rsidR="00C76DE2" w:rsidRPr="006F2D00" w:rsidRDefault="00C76DE2" w:rsidP="00B02846">
            <w:pPr>
              <w:tabs>
                <w:tab w:val="left" w:pos="336"/>
              </w:tabs>
              <w:ind w:firstLine="306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5-29 to 5-31</w:t>
            </w:r>
          </w:p>
          <w:p w14:paraId="73BBF383" w14:textId="77777777" w:rsidR="00C76DE2" w:rsidRPr="006F2D00" w:rsidRDefault="00C76DE2" w:rsidP="00B02846">
            <w:pPr>
              <w:tabs>
                <w:tab w:val="left" w:pos="336"/>
              </w:tabs>
              <w:ind w:firstLine="306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5-40 to 5-41</w:t>
            </w:r>
          </w:p>
          <w:p w14:paraId="0C79E918" w14:textId="77777777" w:rsidR="00C76DE2" w:rsidRPr="006F2D00" w:rsidRDefault="00C76DE2" w:rsidP="00B02846">
            <w:pPr>
              <w:tabs>
                <w:tab w:val="left" w:pos="336"/>
              </w:tabs>
              <w:ind w:firstLine="306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5-06 to 5-07</w:t>
            </w:r>
          </w:p>
          <w:p w14:paraId="3BF004FA" w14:textId="77777777" w:rsidR="00C76DE2" w:rsidRPr="006F2D00" w:rsidRDefault="00C76DE2" w:rsidP="00B02846">
            <w:pPr>
              <w:tabs>
                <w:tab w:val="left" w:pos="336"/>
              </w:tabs>
              <w:ind w:firstLine="306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(5-01 to 5-05</w:t>
            </w:r>
          </w:p>
          <w:p w14:paraId="01FBBAB3" w14:textId="77777777" w:rsidR="00C76DE2" w:rsidRPr="006F2D00" w:rsidRDefault="00C76DE2" w:rsidP="00B02846">
            <w:pPr>
              <w:tabs>
                <w:tab w:val="left" w:pos="336"/>
              </w:tabs>
              <w:ind w:firstLine="306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5-42 to 5-54</w:t>
            </w:r>
          </w:p>
          <w:p w14:paraId="31360A45" w14:textId="77777777" w:rsidR="00C76DE2" w:rsidRPr="006F2D00" w:rsidRDefault="00C76DE2" w:rsidP="00B02846">
            <w:pPr>
              <w:tabs>
                <w:tab w:val="left" w:pos="336"/>
              </w:tabs>
              <w:ind w:firstLine="306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5-85, </w:t>
            </w:r>
            <w:r w:rsidRPr="006F2D00">
              <w:rPr>
                <w:rFonts w:cs="Arial"/>
                <w:sz w:val="22"/>
                <w:szCs w:val="22"/>
              </w:rPr>
              <w:t xml:space="preserve">5-89 </w:t>
            </w:r>
            <w:r>
              <w:rPr>
                <w:rFonts w:cs="Arial"/>
                <w:sz w:val="22"/>
                <w:szCs w:val="22"/>
              </w:rPr>
              <w:t>to</w:t>
            </w:r>
            <w:r w:rsidRPr="006F2D00">
              <w:rPr>
                <w:rFonts w:cs="Arial"/>
                <w:sz w:val="22"/>
                <w:szCs w:val="22"/>
              </w:rPr>
              <w:t xml:space="preserve"> 5-92</w:t>
            </w:r>
          </w:p>
          <w:p w14:paraId="0134B71D" w14:textId="77777777" w:rsidR="00C76DE2" w:rsidRPr="006F2D00" w:rsidRDefault="00C76DE2" w:rsidP="00B02846">
            <w:pPr>
              <w:tabs>
                <w:tab w:val="left" w:pos="336"/>
              </w:tabs>
              <w:ind w:firstLine="306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5-16, </w:t>
            </w:r>
            <w:r w:rsidRPr="006F2D00">
              <w:rPr>
                <w:rFonts w:cs="Arial"/>
                <w:sz w:val="22"/>
                <w:szCs w:val="22"/>
              </w:rPr>
              <w:t>5-77</w:t>
            </w:r>
          </w:p>
        </w:tc>
        <w:tc>
          <w:tcPr>
            <w:tcW w:w="1417" w:type="dxa"/>
          </w:tcPr>
          <w:p w14:paraId="5E6186EF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</w:rPr>
            </w:pPr>
          </w:p>
          <w:p w14:paraId="5E826FE4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71</w:t>
            </w:r>
          </w:p>
          <w:p w14:paraId="4D0B66CD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34</w:t>
            </w:r>
          </w:p>
          <w:p w14:paraId="4973B2AB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31</w:t>
            </w:r>
          </w:p>
          <w:p w14:paraId="769A2F0C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16</w:t>
            </w:r>
          </w:p>
          <w:p w14:paraId="140BD2E7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14</w:t>
            </w:r>
          </w:p>
          <w:p w14:paraId="24A69EFE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12</w:t>
            </w:r>
          </w:p>
          <w:p w14:paraId="272E3D28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10</w:t>
            </w:r>
          </w:p>
          <w:p w14:paraId="33ECFAED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5</w:t>
            </w:r>
          </w:p>
          <w:p w14:paraId="2563364F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3</w:t>
            </w:r>
          </w:p>
          <w:p w14:paraId="6A2730DD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3</w:t>
            </w:r>
          </w:p>
          <w:p w14:paraId="7C8A8904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3</w:t>
            </w:r>
          </w:p>
          <w:p w14:paraId="69B74C85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14:paraId="37FF8413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607AAD1C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69</w:t>
            </w:r>
          </w:p>
          <w:p w14:paraId="5D4FEDB3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32</w:t>
            </w:r>
          </w:p>
          <w:p w14:paraId="5E5EE6C2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29</w:t>
            </w:r>
          </w:p>
          <w:p w14:paraId="79C78E8B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14</w:t>
            </w:r>
          </w:p>
          <w:p w14:paraId="77B4642D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13</w:t>
            </w:r>
          </w:p>
          <w:p w14:paraId="5E7411F3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11</w:t>
            </w:r>
          </w:p>
          <w:p w14:paraId="25E17E02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8</w:t>
            </w:r>
          </w:p>
          <w:p w14:paraId="56ABC753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5</w:t>
            </w:r>
          </w:p>
          <w:p w14:paraId="170AA8A0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3</w:t>
            </w:r>
          </w:p>
          <w:p w14:paraId="0EF3C411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38B56DA8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3</w:t>
            </w:r>
          </w:p>
          <w:p w14:paraId="233CA9B0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701" w:type="dxa"/>
          </w:tcPr>
          <w:p w14:paraId="69468EBD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52DEE5A4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4C1C9D85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00D3C219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56C9F732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1D1D2943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1</w:t>
            </w:r>
          </w:p>
          <w:p w14:paraId="02C4A418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1</w:t>
            </w:r>
          </w:p>
          <w:p w14:paraId="4CD7DB66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1008B81E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0</w:t>
            </w:r>
          </w:p>
          <w:p w14:paraId="398C1C22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0</w:t>
            </w:r>
          </w:p>
          <w:p w14:paraId="4F2017E5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1</w:t>
            </w:r>
          </w:p>
          <w:p w14:paraId="1D419A57" w14:textId="77777777" w:rsidR="00C76DE2" w:rsidRPr="006F2D00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0</w:t>
            </w:r>
          </w:p>
          <w:p w14:paraId="78CAAF87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F2D00">
              <w:rPr>
                <w:rFonts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992" w:type="dxa"/>
          </w:tcPr>
          <w:p w14:paraId="12BCC987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0.506</w:t>
            </w:r>
          </w:p>
        </w:tc>
      </w:tr>
      <w:tr w:rsidR="00C76DE2" w:rsidRPr="009866CD" w14:paraId="6AA7AAE8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6903F03A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Side of surgery</w:t>
            </w:r>
          </w:p>
          <w:p w14:paraId="5723BE35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Bilateral</w:t>
            </w:r>
          </w:p>
          <w:p w14:paraId="1144C8A1" w14:textId="704EA606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</w:r>
            <w:r w:rsidR="00B5128E">
              <w:rPr>
                <w:rFonts w:cs="Arial"/>
                <w:sz w:val="22"/>
                <w:szCs w:val="22"/>
                <w:lang w:val="en-US"/>
              </w:rPr>
              <w:t>L</w:t>
            </w:r>
            <w:r>
              <w:rPr>
                <w:rFonts w:cs="Arial"/>
                <w:sz w:val="22"/>
                <w:szCs w:val="22"/>
                <w:lang w:val="en-US"/>
              </w:rPr>
              <w:t>eft</w:t>
            </w:r>
          </w:p>
          <w:p w14:paraId="16D18602" w14:textId="2D180F44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</w:r>
            <w:r w:rsidR="00B5128E">
              <w:rPr>
                <w:rFonts w:cs="Arial"/>
                <w:sz w:val="22"/>
                <w:szCs w:val="22"/>
                <w:lang w:val="en-US"/>
              </w:rPr>
              <w:t>Ri</w:t>
            </w:r>
            <w:r>
              <w:rPr>
                <w:rFonts w:cs="Arial"/>
                <w:sz w:val="22"/>
                <w:szCs w:val="22"/>
                <w:lang w:val="en-US"/>
              </w:rPr>
              <w:t>ght</w:t>
            </w:r>
          </w:p>
        </w:tc>
        <w:tc>
          <w:tcPr>
            <w:tcW w:w="1417" w:type="dxa"/>
          </w:tcPr>
          <w:p w14:paraId="7F0EB312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71F8AA27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114</w:t>
            </w:r>
          </w:p>
          <w:p w14:paraId="6BA49AAB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44</w:t>
            </w:r>
          </w:p>
          <w:p w14:paraId="24CE7FBE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4</w:t>
            </w:r>
            <w:r>
              <w:rPr>
                <w:rFonts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1417" w:type="dxa"/>
          </w:tcPr>
          <w:p w14:paraId="21076BF9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34C60207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107</w:t>
            </w:r>
          </w:p>
          <w:p w14:paraId="2B48A6D4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42</w:t>
            </w:r>
          </w:p>
          <w:p w14:paraId="1D34D627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42</w:t>
            </w:r>
          </w:p>
        </w:tc>
        <w:tc>
          <w:tcPr>
            <w:tcW w:w="1701" w:type="dxa"/>
          </w:tcPr>
          <w:p w14:paraId="0F08666B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504DDEF4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7</w:t>
            </w:r>
          </w:p>
          <w:p w14:paraId="566F0670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7C56E1AF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992" w:type="dxa"/>
          </w:tcPr>
          <w:p w14:paraId="2C1CDF1A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0.714</w:t>
            </w:r>
          </w:p>
        </w:tc>
      </w:tr>
      <w:tr w:rsidR="00C76DE2" w:rsidRPr="009866CD" w14:paraId="21078658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3D54648B" w14:textId="77777777" w:rsidR="00C76DE2" w:rsidRPr="009866CD" w:rsidRDefault="00C76DE2" w:rsidP="00B02846">
            <w:pPr>
              <w:tabs>
                <w:tab w:val="left" w:pos="336"/>
              </w:tabs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Major s</w:t>
            </w:r>
            <w:r w:rsidRPr="009866CD">
              <w:rPr>
                <w:rFonts w:cs="Arial"/>
                <w:sz w:val="22"/>
                <w:szCs w:val="22"/>
                <w:lang w:val="en-US"/>
              </w:rPr>
              <w:t>urgical complications</w:t>
            </w:r>
          </w:p>
          <w:p w14:paraId="69A1EF4D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Yes</w:t>
            </w:r>
          </w:p>
          <w:p w14:paraId="04664FC4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 xml:space="preserve">No </w:t>
            </w:r>
          </w:p>
        </w:tc>
        <w:tc>
          <w:tcPr>
            <w:tcW w:w="1417" w:type="dxa"/>
          </w:tcPr>
          <w:p w14:paraId="640ED02B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2754E3C7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0</w:t>
            </w:r>
          </w:p>
          <w:p w14:paraId="7EB3212E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204</w:t>
            </w:r>
          </w:p>
        </w:tc>
        <w:tc>
          <w:tcPr>
            <w:tcW w:w="1417" w:type="dxa"/>
          </w:tcPr>
          <w:p w14:paraId="390CE463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3EA27B6A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</w:t>
            </w:r>
          </w:p>
          <w:p w14:paraId="7A6555FD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191</w:t>
            </w:r>
          </w:p>
        </w:tc>
        <w:tc>
          <w:tcPr>
            <w:tcW w:w="1701" w:type="dxa"/>
          </w:tcPr>
          <w:p w14:paraId="1CA0CBDD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5FB9A7FD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</w:t>
            </w:r>
          </w:p>
          <w:p w14:paraId="706E726B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13</w:t>
            </w:r>
          </w:p>
        </w:tc>
        <w:tc>
          <w:tcPr>
            <w:tcW w:w="992" w:type="dxa"/>
          </w:tcPr>
          <w:p w14:paraId="58286715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NA</w:t>
            </w:r>
          </w:p>
        </w:tc>
      </w:tr>
      <w:tr w:rsidR="00C76DE2" w:rsidRPr="009866CD" w14:paraId="194668E3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38B99F28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 xml:space="preserve">Charlson comorbidity index </w:t>
            </w:r>
          </w:p>
          <w:p w14:paraId="441B9C6B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0</w:t>
            </w:r>
          </w:p>
          <w:p w14:paraId="724C9B5F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1</w:t>
            </w:r>
          </w:p>
          <w:p w14:paraId="7FF177EE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2</w:t>
            </w:r>
          </w:p>
          <w:p w14:paraId="6D92DF5E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3</w:t>
            </w:r>
          </w:p>
          <w:p w14:paraId="3690075E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4</w:t>
            </w:r>
          </w:p>
          <w:p w14:paraId="4E77827B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5</w:t>
            </w:r>
          </w:p>
        </w:tc>
        <w:tc>
          <w:tcPr>
            <w:tcW w:w="1417" w:type="dxa"/>
          </w:tcPr>
          <w:p w14:paraId="59D580A6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6EB54395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116</w:t>
            </w:r>
          </w:p>
          <w:p w14:paraId="3AEE9ED2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51</w:t>
            </w:r>
          </w:p>
          <w:p w14:paraId="6F4FA325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19</w:t>
            </w:r>
          </w:p>
          <w:p w14:paraId="5D32BFDF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10</w:t>
            </w:r>
          </w:p>
          <w:p w14:paraId="7EF7AA8B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7</w:t>
            </w:r>
          </w:p>
          <w:p w14:paraId="7E56A335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417" w:type="dxa"/>
          </w:tcPr>
          <w:p w14:paraId="5CC02D40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5394D9F9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112</w:t>
            </w:r>
          </w:p>
          <w:p w14:paraId="107B0A9D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45</w:t>
            </w:r>
          </w:p>
          <w:p w14:paraId="5B52E4C0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17</w:t>
            </w:r>
          </w:p>
          <w:p w14:paraId="161E910A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9</w:t>
            </w:r>
          </w:p>
          <w:p w14:paraId="2DAEE6B4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7</w:t>
            </w:r>
          </w:p>
          <w:p w14:paraId="29D55877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701" w:type="dxa"/>
          </w:tcPr>
          <w:p w14:paraId="78AF953C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02FD0DFF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</w:t>
            </w:r>
          </w:p>
          <w:p w14:paraId="410E9207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6</w:t>
            </w:r>
          </w:p>
          <w:p w14:paraId="6704FEB2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45ABCF93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</w:t>
            </w:r>
          </w:p>
          <w:p w14:paraId="6B471D3B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</w:t>
            </w:r>
          </w:p>
          <w:p w14:paraId="223950AE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992" w:type="dxa"/>
          </w:tcPr>
          <w:p w14:paraId="0BD8DA96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0.362</w:t>
            </w:r>
          </w:p>
        </w:tc>
      </w:tr>
      <w:tr w:rsidR="00C76DE2" w:rsidRPr="009866CD" w14:paraId="19211001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3D328F60" w14:textId="77777777" w:rsidR="00C76DE2" w:rsidRPr="00D8212B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it-IT"/>
              </w:rPr>
            </w:pPr>
            <w:r w:rsidRPr="00D8212B">
              <w:rPr>
                <w:rFonts w:cs="Arial"/>
                <w:sz w:val="22"/>
                <w:szCs w:val="22"/>
                <w:lang w:val="it-IT"/>
              </w:rPr>
              <w:t>ASA status</w:t>
            </w:r>
          </w:p>
          <w:p w14:paraId="57B33795" w14:textId="77777777" w:rsidR="00C76DE2" w:rsidRPr="00D8212B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it-IT"/>
              </w:rPr>
            </w:pPr>
            <w:r w:rsidRPr="00D8212B">
              <w:rPr>
                <w:rFonts w:cs="Arial"/>
                <w:sz w:val="22"/>
                <w:szCs w:val="22"/>
                <w:lang w:val="it-IT"/>
              </w:rPr>
              <w:tab/>
              <w:t>I</w:t>
            </w:r>
          </w:p>
          <w:p w14:paraId="11682394" w14:textId="77777777" w:rsidR="00C76DE2" w:rsidRPr="00D8212B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it-IT"/>
              </w:rPr>
            </w:pPr>
            <w:r w:rsidRPr="00D8212B">
              <w:rPr>
                <w:rFonts w:cs="Arial"/>
                <w:sz w:val="22"/>
                <w:szCs w:val="22"/>
                <w:lang w:val="it-IT"/>
              </w:rPr>
              <w:tab/>
              <w:t>II</w:t>
            </w:r>
          </w:p>
          <w:p w14:paraId="63298D13" w14:textId="77777777" w:rsidR="00C76DE2" w:rsidRPr="00D8212B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it-IT"/>
              </w:rPr>
            </w:pPr>
            <w:r w:rsidRPr="00D8212B">
              <w:rPr>
                <w:rFonts w:cs="Arial"/>
                <w:sz w:val="22"/>
                <w:szCs w:val="22"/>
                <w:lang w:val="it-IT"/>
              </w:rPr>
              <w:tab/>
              <w:t>III</w:t>
            </w:r>
          </w:p>
        </w:tc>
        <w:tc>
          <w:tcPr>
            <w:tcW w:w="1417" w:type="dxa"/>
          </w:tcPr>
          <w:p w14:paraId="4C160777" w14:textId="77777777" w:rsidR="00C76DE2" w:rsidRPr="00D8212B" w:rsidRDefault="00C76DE2" w:rsidP="00B02846">
            <w:pPr>
              <w:jc w:val="both"/>
              <w:rPr>
                <w:rFonts w:cs="Arial"/>
                <w:sz w:val="22"/>
                <w:szCs w:val="22"/>
                <w:lang w:val="it-IT"/>
              </w:rPr>
            </w:pPr>
          </w:p>
          <w:p w14:paraId="042939D9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48</w:t>
            </w:r>
          </w:p>
          <w:p w14:paraId="3C9CF699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120</w:t>
            </w:r>
          </w:p>
          <w:p w14:paraId="6CAD3155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36</w:t>
            </w:r>
          </w:p>
        </w:tc>
        <w:tc>
          <w:tcPr>
            <w:tcW w:w="1417" w:type="dxa"/>
          </w:tcPr>
          <w:p w14:paraId="4B4A7D58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03B76F5D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46</w:t>
            </w:r>
          </w:p>
          <w:p w14:paraId="2F3806D2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111</w:t>
            </w:r>
          </w:p>
          <w:p w14:paraId="136A7D6F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34</w:t>
            </w:r>
          </w:p>
        </w:tc>
        <w:tc>
          <w:tcPr>
            <w:tcW w:w="1701" w:type="dxa"/>
          </w:tcPr>
          <w:p w14:paraId="775AC850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70C39FB8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1BD33D06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9</w:t>
            </w:r>
          </w:p>
          <w:p w14:paraId="11D8C74E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</w:tcPr>
          <w:p w14:paraId="4462B0AF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0.709</w:t>
            </w:r>
          </w:p>
        </w:tc>
      </w:tr>
      <w:tr w:rsidR="00C76DE2" w:rsidRPr="009866CD" w14:paraId="5E370267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37594BAD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Revision surgery</w:t>
            </w:r>
          </w:p>
          <w:p w14:paraId="77B8F6B3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Yes</w:t>
            </w:r>
          </w:p>
          <w:p w14:paraId="0DDD337B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 xml:space="preserve">No </w:t>
            </w:r>
          </w:p>
        </w:tc>
        <w:tc>
          <w:tcPr>
            <w:tcW w:w="1417" w:type="dxa"/>
          </w:tcPr>
          <w:p w14:paraId="7A0CB24C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54210BCA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8</w:t>
            </w:r>
          </w:p>
          <w:p w14:paraId="12CE19BB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196</w:t>
            </w:r>
          </w:p>
        </w:tc>
        <w:tc>
          <w:tcPr>
            <w:tcW w:w="1417" w:type="dxa"/>
          </w:tcPr>
          <w:p w14:paraId="07BDCA24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17008B31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8</w:t>
            </w:r>
          </w:p>
          <w:p w14:paraId="0AE88E8D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183</w:t>
            </w:r>
          </w:p>
        </w:tc>
        <w:tc>
          <w:tcPr>
            <w:tcW w:w="1701" w:type="dxa"/>
          </w:tcPr>
          <w:p w14:paraId="16B17019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30261D64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</w:t>
            </w:r>
          </w:p>
          <w:p w14:paraId="4142428B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13</w:t>
            </w:r>
          </w:p>
        </w:tc>
        <w:tc>
          <w:tcPr>
            <w:tcW w:w="992" w:type="dxa"/>
          </w:tcPr>
          <w:p w14:paraId="25FFB7B3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0.452</w:t>
            </w:r>
          </w:p>
        </w:tc>
      </w:tr>
      <w:tr w:rsidR="00C76DE2" w:rsidRPr="009866CD" w14:paraId="1CE2DF3B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7F6401FB" w14:textId="55239D1A" w:rsidR="00C76DE2" w:rsidRPr="009866CD" w:rsidRDefault="00F3249A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Prior c</w:t>
            </w:r>
            <w:r w:rsidR="00C76DE2" w:rsidRPr="009866CD">
              <w:rPr>
                <w:rFonts w:cs="Arial"/>
                <w:sz w:val="22"/>
                <w:szCs w:val="22"/>
                <w:lang w:val="en-US"/>
              </w:rPr>
              <w:t xml:space="preserve">hronic pain </w:t>
            </w:r>
            <w:r>
              <w:rPr>
                <w:rFonts w:cs="Arial"/>
                <w:sz w:val="22"/>
                <w:szCs w:val="22"/>
                <w:lang w:val="en-US"/>
              </w:rPr>
              <w:t>independent from current</w:t>
            </w:r>
            <w:r w:rsidRPr="009866CD">
              <w:rPr>
                <w:rFonts w:cs="Arial"/>
                <w:sz w:val="22"/>
                <w:szCs w:val="22"/>
                <w:lang w:val="en-US"/>
              </w:rPr>
              <w:t xml:space="preserve"> </w:t>
            </w:r>
            <w:r w:rsidR="00C76DE2" w:rsidRPr="009866CD">
              <w:rPr>
                <w:rFonts w:cs="Arial"/>
                <w:sz w:val="22"/>
                <w:szCs w:val="22"/>
                <w:lang w:val="en-US"/>
              </w:rPr>
              <w:t>surgery</w:t>
            </w:r>
          </w:p>
          <w:p w14:paraId="3AACEED9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Yes</w:t>
            </w:r>
          </w:p>
          <w:p w14:paraId="1753CDA1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No</w:t>
            </w:r>
          </w:p>
        </w:tc>
        <w:tc>
          <w:tcPr>
            <w:tcW w:w="1417" w:type="dxa"/>
          </w:tcPr>
          <w:p w14:paraId="05046851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1522A234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49</w:t>
            </w:r>
          </w:p>
          <w:p w14:paraId="6CB54FE6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155</w:t>
            </w:r>
          </w:p>
        </w:tc>
        <w:tc>
          <w:tcPr>
            <w:tcW w:w="1417" w:type="dxa"/>
          </w:tcPr>
          <w:p w14:paraId="02C70E70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2981971C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47</w:t>
            </w:r>
          </w:p>
          <w:p w14:paraId="6B8EDE65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144</w:t>
            </w:r>
          </w:p>
        </w:tc>
        <w:tc>
          <w:tcPr>
            <w:tcW w:w="1701" w:type="dxa"/>
          </w:tcPr>
          <w:p w14:paraId="62F6B5A3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2DA30C40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6319CB84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11</w:t>
            </w:r>
          </w:p>
        </w:tc>
        <w:tc>
          <w:tcPr>
            <w:tcW w:w="992" w:type="dxa"/>
          </w:tcPr>
          <w:p w14:paraId="6FA15FBE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0.451</w:t>
            </w:r>
          </w:p>
        </w:tc>
      </w:tr>
      <w:tr w:rsidR="00C76DE2" w:rsidRPr="009866CD" w14:paraId="4C49CE71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469AA0CB" w14:textId="32AE7278" w:rsidR="00C76DE2" w:rsidRPr="009866CD" w:rsidRDefault="00F3249A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Permanent p</w:t>
            </w:r>
            <w:r w:rsidR="00C76DE2" w:rsidRPr="009866CD">
              <w:rPr>
                <w:rFonts w:cs="Arial"/>
                <w:sz w:val="22"/>
                <w:szCs w:val="22"/>
                <w:lang w:val="en-US"/>
              </w:rPr>
              <w:t xml:space="preserve">ain medication </w:t>
            </w:r>
            <w:r>
              <w:rPr>
                <w:rFonts w:cs="Arial"/>
                <w:sz w:val="22"/>
                <w:szCs w:val="22"/>
                <w:lang w:val="en-US"/>
              </w:rPr>
              <w:t>taken before and independent from current</w:t>
            </w:r>
            <w:r w:rsidRPr="009866CD">
              <w:rPr>
                <w:rFonts w:cs="Arial"/>
                <w:sz w:val="22"/>
                <w:szCs w:val="22"/>
                <w:lang w:val="en-US"/>
              </w:rPr>
              <w:t xml:space="preserve"> </w:t>
            </w:r>
            <w:r w:rsidR="00C76DE2" w:rsidRPr="009866CD">
              <w:rPr>
                <w:rFonts w:cs="Arial"/>
                <w:sz w:val="22"/>
                <w:szCs w:val="22"/>
                <w:lang w:val="en-US"/>
              </w:rPr>
              <w:t>surgery</w:t>
            </w:r>
          </w:p>
          <w:p w14:paraId="351754BA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Yes</w:t>
            </w:r>
          </w:p>
          <w:p w14:paraId="5B1A3A43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 xml:space="preserve">No </w:t>
            </w:r>
          </w:p>
        </w:tc>
        <w:tc>
          <w:tcPr>
            <w:tcW w:w="1417" w:type="dxa"/>
          </w:tcPr>
          <w:p w14:paraId="1839FC40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038EE9E9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45</w:t>
            </w:r>
          </w:p>
          <w:p w14:paraId="1CB04E23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159</w:t>
            </w:r>
          </w:p>
        </w:tc>
        <w:tc>
          <w:tcPr>
            <w:tcW w:w="1417" w:type="dxa"/>
          </w:tcPr>
          <w:p w14:paraId="32B25AEC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7F56F123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42</w:t>
            </w:r>
          </w:p>
          <w:p w14:paraId="456DD103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149</w:t>
            </w:r>
          </w:p>
        </w:tc>
        <w:tc>
          <w:tcPr>
            <w:tcW w:w="1701" w:type="dxa"/>
          </w:tcPr>
          <w:p w14:paraId="20F83F53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6EA227D2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</w:t>
            </w:r>
          </w:p>
          <w:p w14:paraId="5DDE86DE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10</w:t>
            </w:r>
          </w:p>
        </w:tc>
        <w:tc>
          <w:tcPr>
            <w:tcW w:w="992" w:type="dxa"/>
          </w:tcPr>
          <w:p w14:paraId="3CE8DBEC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0.927</w:t>
            </w:r>
          </w:p>
        </w:tc>
      </w:tr>
      <w:tr w:rsidR="00C76DE2" w:rsidRPr="009866CD" w14:paraId="509AA5ED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4681997F" w14:textId="696A3A30" w:rsidR="00C76DE2" w:rsidRPr="0066258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6258D">
              <w:rPr>
                <w:rFonts w:cs="Arial"/>
                <w:sz w:val="22"/>
                <w:szCs w:val="22"/>
                <w:lang w:val="en-US"/>
              </w:rPr>
              <w:t xml:space="preserve">Opioids </w:t>
            </w:r>
            <w:r w:rsidR="00F3249A">
              <w:rPr>
                <w:rFonts w:cs="Arial"/>
                <w:sz w:val="22"/>
                <w:szCs w:val="22"/>
                <w:lang w:val="en-US"/>
              </w:rPr>
              <w:t>taken before and independent from current</w:t>
            </w:r>
            <w:r w:rsidR="00F3249A" w:rsidRPr="009866CD">
              <w:rPr>
                <w:rFonts w:cs="Arial"/>
                <w:sz w:val="22"/>
                <w:szCs w:val="22"/>
                <w:lang w:val="en-US"/>
              </w:rPr>
              <w:t xml:space="preserve"> </w:t>
            </w:r>
            <w:r w:rsidRPr="0066258D">
              <w:rPr>
                <w:rFonts w:cs="Arial"/>
                <w:sz w:val="22"/>
                <w:szCs w:val="22"/>
                <w:lang w:val="en-US"/>
              </w:rPr>
              <w:t>surgery</w:t>
            </w:r>
          </w:p>
          <w:p w14:paraId="74EA6BCF" w14:textId="77777777" w:rsidR="00C76DE2" w:rsidRPr="0066258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6258D">
              <w:rPr>
                <w:rFonts w:cs="Arial"/>
                <w:sz w:val="22"/>
                <w:szCs w:val="22"/>
                <w:lang w:val="en-US"/>
              </w:rPr>
              <w:tab/>
              <w:t>Yes</w:t>
            </w:r>
          </w:p>
          <w:p w14:paraId="6036D9C3" w14:textId="77777777" w:rsidR="00C76DE2" w:rsidRPr="0066258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6258D">
              <w:rPr>
                <w:rFonts w:cs="Arial"/>
                <w:sz w:val="22"/>
                <w:szCs w:val="22"/>
                <w:lang w:val="en-US"/>
              </w:rPr>
              <w:tab/>
              <w:t xml:space="preserve">No </w:t>
            </w:r>
          </w:p>
        </w:tc>
        <w:tc>
          <w:tcPr>
            <w:tcW w:w="1417" w:type="dxa"/>
          </w:tcPr>
          <w:p w14:paraId="334CE788" w14:textId="77777777" w:rsidR="00C76DE2" w:rsidRPr="0066258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285B1025" w14:textId="77777777" w:rsidR="00C76DE2" w:rsidRPr="0066258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6258D">
              <w:rPr>
                <w:rFonts w:cs="Arial"/>
                <w:sz w:val="22"/>
                <w:szCs w:val="22"/>
                <w:lang w:val="en-US"/>
              </w:rPr>
              <w:t>8</w:t>
            </w:r>
          </w:p>
          <w:p w14:paraId="488716B6" w14:textId="77777777" w:rsidR="00C76DE2" w:rsidRPr="0066258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6258D">
              <w:rPr>
                <w:rFonts w:cs="Arial"/>
                <w:sz w:val="22"/>
                <w:szCs w:val="22"/>
                <w:lang w:val="en-US"/>
              </w:rPr>
              <w:t>196</w:t>
            </w:r>
          </w:p>
        </w:tc>
        <w:tc>
          <w:tcPr>
            <w:tcW w:w="1417" w:type="dxa"/>
          </w:tcPr>
          <w:p w14:paraId="017F1199" w14:textId="77777777" w:rsidR="00C76DE2" w:rsidRPr="0066258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02D2C705" w14:textId="77777777" w:rsidR="00C76DE2" w:rsidRPr="0066258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6258D">
              <w:rPr>
                <w:rFonts w:cs="Arial"/>
                <w:sz w:val="22"/>
                <w:szCs w:val="22"/>
                <w:lang w:val="en-US"/>
              </w:rPr>
              <w:t>7</w:t>
            </w:r>
          </w:p>
          <w:p w14:paraId="6B29B347" w14:textId="77777777" w:rsidR="00C76DE2" w:rsidRPr="0066258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6258D">
              <w:rPr>
                <w:rFonts w:cs="Arial"/>
                <w:sz w:val="22"/>
                <w:szCs w:val="22"/>
                <w:lang w:val="en-US"/>
              </w:rPr>
              <w:t>184</w:t>
            </w:r>
          </w:p>
        </w:tc>
        <w:tc>
          <w:tcPr>
            <w:tcW w:w="1701" w:type="dxa"/>
          </w:tcPr>
          <w:p w14:paraId="39CF936E" w14:textId="77777777" w:rsidR="00C76DE2" w:rsidRPr="0066258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6B57AC04" w14:textId="77777777" w:rsidR="00C76DE2" w:rsidRPr="0066258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6258D">
              <w:rPr>
                <w:rFonts w:cs="Arial"/>
                <w:sz w:val="22"/>
                <w:szCs w:val="22"/>
                <w:lang w:val="en-US"/>
              </w:rPr>
              <w:t>1</w:t>
            </w:r>
          </w:p>
          <w:p w14:paraId="1D6EF31E" w14:textId="77777777" w:rsidR="00C76DE2" w:rsidRPr="0066258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6258D">
              <w:rPr>
                <w:rFonts w:cs="Arial"/>
                <w:sz w:val="22"/>
                <w:szCs w:val="22"/>
                <w:lang w:val="en-US"/>
              </w:rPr>
              <w:t>12</w:t>
            </w:r>
          </w:p>
        </w:tc>
        <w:tc>
          <w:tcPr>
            <w:tcW w:w="992" w:type="dxa"/>
          </w:tcPr>
          <w:p w14:paraId="44717B79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66258D">
              <w:rPr>
                <w:rFonts w:cs="Arial"/>
                <w:sz w:val="22"/>
                <w:szCs w:val="22"/>
                <w:lang w:val="en-US"/>
              </w:rPr>
              <w:t>0.469</w:t>
            </w:r>
          </w:p>
        </w:tc>
      </w:tr>
      <w:tr w:rsidR="00C76DE2" w:rsidRPr="009866CD" w14:paraId="21FADD89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57DC4E30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Perioperative antibiotics</w:t>
            </w:r>
          </w:p>
          <w:p w14:paraId="39B06027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>Yes</w:t>
            </w:r>
          </w:p>
          <w:p w14:paraId="3E659468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ab/>
              <w:t xml:space="preserve">No </w:t>
            </w:r>
          </w:p>
        </w:tc>
        <w:tc>
          <w:tcPr>
            <w:tcW w:w="1417" w:type="dxa"/>
          </w:tcPr>
          <w:p w14:paraId="59FB2442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12AAE6F3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82</w:t>
            </w:r>
          </w:p>
          <w:p w14:paraId="416AAC21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 xml:space="preserve">122 </w:t>
            </w:r>
          </w:p>
        </w:tc>
        <w:tc>
          <w:tcPr>
            <w:tcW w:w="1417" w:type="dxa"/>
          </w:tcPr>
          <w:p w14:paraId="345A3C24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04C1F5DE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78</w:t>
            </w:r>
          </w:p>
          <w:p w14:paraId="2001EF63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113</w:t>
            </w:r>
          </w:p>
        </w:tc>
        <w:tc>
          <w:tcPr>
            <w:tcW w:w="1701" w:type="dxa"/>
          </w:tcPr>
          <w:p w14:paraId="0549631D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6B6C0136" w14:textId="77777777" w:rsidR="00C76DE2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4</w:t>
            </w:r>
          </w:p>
          <w:p w14:paraId="29775EDE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992" w:type="dxa"/>
          </w:tcPr>
          <w:p w14:paraId="637F3400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0.474</w:t>
            </w:r>
          </w:p>
        </w:tc>
      </w:tr>
      <w:tr w:rsidR="00C76DE2" w:rsidRPr="009866CD" w14:paraId="0B8AC395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30119C13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E9D4D6F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Mean±SD</w:t>
            </w:r>
          </w:p>
        </w:tc>
        <w:tc>
          <w:tcPr>
            <w:tcW w:w="1417" w:type="dxa"/>
          </w:tcPr>
          <w:p w14:paraId="63B06E91" w14:textId="77777777" w:rsidR="00C76DE2" w:rsidRDefault="00C76DE2" w:rsidP="00B02846">
            <w:r w:rsidRPr="00781FA3">
              <w:rPr>
                <w:rFonts w:cs="Arial"/>
                <w:sz w:val="22"/>
                <w:szCs w:val="22"/>
                <w:lang w:val="en-US"/>
              </w:rPr>
              <w:t>Mean±SD</w:t>
            </w:r>
          </w:p>
        </w:tc>
        <w:tc>
          <w:tcPr>
            <w:tcW w:w="1701" w:type="dxa"/>
          </w:tcPr>
          <w:p w14:paraId="028EA950" w14:textId="77777777" w:rsidR="00C76DE2" w:rsidRDefault="00C76DE2" w:rsidP="00B02846">
            <w:r w:rsidRPr="00781FA3">
              <w:rPr>
                <w:rFonts w:cs="Arial"/>
                <w:sz w:val="22"/>
                <w:szCs w:val="22"/>
                <w:lang w:val="en-US"/>
              </w:rPr>
              <w:t>Mean±SD</w:t>
            </w:r>
          </w:p>
        </w:tc>
        <w:tc>
          <w:tcPr>
            <w:tcW w:w="992" w:type="dxa"/>
          </w:tcPr>
          <w:p w14:paraId="36022679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C76DE2" w:rsidRPr="009866CD" w14:paraId="623A6CC6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657DEA84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Age</w:t>
            </w:r>
            <w:r>
              <w:rPr>
                <w:rFonts w:cs="Arial"/>
                <w:sz w:val="22"/>
                <w:szCs w:val="22"/>
                <w:lang w:val="en-US"/>
              </w:rPr>
              <w:t>,</w:t>
            </w:r>
            <w:r w:rsidRPr="009866CD">
              <w:rPr>
                <w:rFonts w:cs="Arial"/>
                <w:sz w:val="22"/>
                <w:szCs w:val="22"/>
                <w:lang w:val="en-US"/>
              </w:rPr>
              <w:t xml:space="preserve"> years</w:t>
            </w:r>
          </w:p>
        </w:tc>
        <w:tc>
          <w:tcPr>
            <w:tcW w:w="1417" w:type="dxa"/>
          </w:tcPr>
          <w:p w14:paraId="2A9ABD6B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51.8±17.0</w:t>
            </w:r>
          </w:p>
        </w:tc>
        <w:tc>
          <w:tcPr>
            <w:tcW w:w="1417" w:type="dxa"/>
          </w:tcPr>
          <w:p w14:paraId="0D618831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51.8±17.0</w:t>
            </w:r>
          </w:p>
        </w:tc>
        <w:tc>
          <w:tcPr>
            <w:tcW w:w="1701" w:type="dxa"/>
          </w:tcPr>
          <w:p w14:paraId="71B27CDD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51.</w:t>
            </w:r>
            <w:r>
              <w:rPr>
                <w:rFonts w:cs="Arial"/>
                <w:sz w:val="22"/>
                <w:szCs w:val="22"/>
                <w:lang w:val="en-US"/>
              </w:rPr>
              <w:t>0</w:t>
            </w:r>
            <w:r w:rsidRPr="009866CD">
              <w:rPr>
                <w:rFonts w:cs="Arial"/>
                <w:sz w:val="22"/>
                <w:szCs w:val="22"/>
                <w:lang w:val="en-US"/>
              </w:rPr>
              <w:t>±17.0</w:t>
            </w:r>
          </w:p>
        </w:tc>
        <w:tc>
          <w:tcPr>
            <w:tcW w:w="992" w:type="dxa"/>
          </w:tcPr>
          <w:p w14:paraId="676D2BE9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0.871</w:t>
            </w:r>
          </w:p>
        </w:tc>
      </w:tr>
      <w:tr w:rsidR="00C76DE2" w:rsidRPr="003366CA" w14:paraId="5520E2B6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766BCDAE" w14:textId="77777777" w:rsidR="00C76DE2" w:rsidRPr="009866CD" w:rsidRDefault="00C76DE2" w:rsidP="00B02846">
            <w:pPr>
              <w:tabs>
                <w:tab w:val="left" w:pos="336"/>
              </w:tabs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Duration of surgery</w:t>
            </w:r>
            <w:r>
              <w:rPr>
                <w:rFonts w:cs="Arial"/>
                <w:sz w:val="22"/>
                <w:szCs w:val="22"/>
                <w:lang w:val="en-US"/>
              </w:rPr>
              <w:t>,</w:t>
            </w:r>
            <w:r w:rsidRPr="009866CD">
              <w:rPr>
                <w:rFonts w:cs="Arial"/>
                <w:sz w:val="22"/>
                <w:szCs w:val="22"/>
                <w:lang w:val="en-US"/>
              </w:rPr>
              <w:t xml:space="preserve"> min</w:t>
            </w:r>
          </w:p>
        </w:tc>
        <w:tc>
          <w:tcPr>
            <w:tcW w:w="1417" w:type="dxa"/>
          </w:tcPr>
          <w:p w14:paraId="20BE7FAD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63.4±52.1</w:t>
            </w:r>
          </w:p>
        </w:tc>
        <w:tc>
          <w:tcPr>
            <w:tcW w:w="1417" w:type="dxa"/>
          </w:tcPr>
          <w:p w14:paraId="4734E63D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6</w:t>
            </w:r>
            <w:r>
              <w:rPr>
                <w:rFonts w:cs="Arial"/>
                <w:sz w:val="22"/>
                <w:szCs w:val="22"/>
                <w:lang w:val="en-US"/>
              </w:rPr>
              <w:t>4.9</w:t>
            </w:r>
            <w:r w:rsidRPr="009866CD">
              <w:rPr>
                <w:rFonts w:cs="Arial"/>
                <w:sz w:val="22"/>
                <w:szCs w:val="22"/>
                <w:lang w:val="en-US"/>
              </w:rPr>
              <w:t>4±</w:t>
            </w:r>
            <w:r>
              <w:rPr>
                <w:rFonts w:cs="Arial"/>
                <w:sz w:val="22"/>
                <w:szCs w:val="22"/>
                <w:lang w:val="en-US"/>
              </w:rPr>
              <w:t>52.8</w:t>
            </w:r>
          </w:p>
        </w:tc>
        <w:tc>
          <w:tcPr>
            <w:tcW w:w="1701" w:type="dxa"/>
          </w:tcPr>
          <w:p w14:paraId="53719C8F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39.0</w:t>
            </w:r>
            <w:r w:rsidRPr="009866CD">
              <w:rPr>
                <w:rFonts w:cs="Arial"/>
                <w:sz w:val="22"/>
                <w:szCs w:val="22"/>
                <w:lang w:val="en-US"/>
              </w:rPr>
              <w:t>±</w:t>
            </w:r>
            <w:r>
              <w:rPr>
                <w:rFonts w:cs="Arial"/>
                <w:sz w:val="22"/>
                <w:szCs w:val="22"/>
                <w:lang w:val="en-US"/>
              </w:rPr>
              <w:t>31.4</w:t>
            </w:r>
          </w:p>
        </w:tc>
        <w:tc>
          <w:tcPr>
            <w:tcW w:w="992" w:type="dxa"/>
          </w:tcPr>
          <w:p w14:paraId="488FF117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0.110</w:t>
            </w:r>
          </w:p>
        </w:tc>
      </w:tr>
      <w:tr w:rsidR="00C76DE2" w:rsidRPr="003366CA" w14:paraId="6AC631BE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69A63469" w14:textId="77777777" w:rsidR="00C76DE2" w:rsidRPr="009866CD" w:rsidRDefault="00C76DE2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Pain at activity (NRS)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at D1</w:t>
            </w:r>
          </w:p>
        </w:tc>
        <w:tc>
          <w:tcPr>
            <w:tcW w:w="1417" w:type="dxa"/>
          </w:tcPr>
          <w:p w14:paraId="2835873F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2.7±2.2</w:t>
            </w:r>
          </w:p>
        </w:tc>
        <w:tc>
          <w:tcPr>
            <w:tcW w:w="1417" w:type="dxa"/>
          </w:tcPr>
          <w:p w14:paraId="28925354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2.7</w:t>
            </w:r>
            <w:r w:rsidRPr="009866CD">
              <w:rPr>
                <w:rFonts w:cs="Arial"/>
                <w:sz w:val="22"/>
                <w:szCs w:val="22"/>
                <w:lang w:val="en-US"/>
              </w:rPr>
              <w:t>±</w:t>
            </w:r>
            <w:r>
              <w:rPr>
                <w:rFonts w:cs="Arial"/>
                <w:sz w:val="22"/>
                <w:szCs w:val="22"/>
                <w:lang w:val="en-US"/>
              </w:rPr>
              <w:t>2.2</w:t>
            </w:r>
          </w:p>
        </w:tc>
        <w:tc>
          <w:tcPr>
            <w:tcW w:w="1701" w:type="dxa"/>
          </w:tcPr>
          <w:p w14:paraId="10939662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3.5</w:t>
            </w:r>
            <w:r w:rsidRPr="009866CD">
              <w:rPr>
                <w:rFonts w:cs="Arial"/>
                <w:sz w:val="22"/>
                <w:szCs w:val="22"/>
                <w:lang w:val="en-US"/>
              </w:rPr>
              <w:t>±</w:t>
            </w:r>
            <w:r>
              <w:rPr>
                <w:rFonts w:cs="Arial"/>
                <w:sz w:val="22"/>
                <w:szCs w:val="22"/>
                <w:lang w:val="en-US"/>
              </w:rPr>
              <w:t>2.5</w:t>
            </w:r>
          </w:p>
        </w:tc>
        <w:tc>
          <w:tcPr>
            <w:tcW w:w="992" w:type="dxa"/>
          </w:tcPr>
          <w:p w14:paraId="08FCF16A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0.167</w:t>
            </w:r>
          </w:p>
        </w:tc>
      </w:tr>
      <w:tr w:rsidR="00C76DE2" w:rsidRPr="003366CA" w14:paraId="501DE8A7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506F35BE" w14:textId="77777777" w:rsidR="00C76DE2" w:rsidRPr="009866CD" w:rsidRDefault="00C76DE2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Maximal pain (NRS)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at D1</w:t>
            </w:r>
          </w:p>
        </w:tc>
        <w:tc>
          <w:tcPr>
            <w:tcW w:w="1417" w:type="dxa"/>
          </w:tcPr>
          <w:p w14:paraId="556D8D45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3.</w:t>
            </w:r>
            <w:r>
              <w:rPr>
                <w:rFonts w:cs="Arial"/>
                <w:sz w:val="22"/>
                <w:szCs w:val="22"/>
                <w:lang w:val="en-US"/>
              </w:rPr>
              <w:t>5</w:t>
            </w:r>
            <w:r w:rsidRPr="009866CD">
              <w:rPr>
                <w:rFonts w:cs="Arial"/>
                <w:sz w:val="22"/>
                <w:szCs w:val="22"/>
                <w:lang w:val="en-US"/>
              </w:rPr>
              <w:t>±2.</w:t>
            </w:r>
            <w:r>
              <w:rPr>
                <w:rFonts w:cs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1417" w:type="dxa"/>
          </w:tcPr>
          <w:p w14:paraId="66D16256" w14:textId="77777777" w:rsidR="00C76DE2" w:rsidRDefault="00C76DE2" w:rsidP="00B02846">
            <w:r>
              <w:rPr>
                <w:rFonts w:cs="Arial"/>
                <w:sz w:val="22"/>
                <w:szCs w:val="22"/>
                <w:lang w:val="en-US"/>
              </w:rPr>
              <w:t>3.4</w:t>
            </w:r>
            <w:r w:rsidRPr="007541E4">
              <w:rPr>
                <w:rFonts w:cs="Arial"/>
                <w:sz w:val="22"/>
                <w:szCs w:val="22"/>
                <w:lang w:val="en-US"/>
              </w:rPr>
              <w:t>±</w:t>
            </w:r>
            <w:r>
              <w:rPr>
                <w:rFonts w:cs="Arial"/>
                <w:sz w:val="22"/>
                <w:szCs w:val="22"/>
                <w:lang w:val="en-US"/>
              </w:rPr>
              <w:t>2.6</w:t>
            </w:r>
          </w:p>
        </w:tc>
        <w:tc>
          <w:tcPr>
            <w:tcW w:w="1701" w:type="dxa"/>
          </w:tcPr>
          <w:p w14:paraId="09B66805" w14:textId="77777777" w:rsidR="00C76DE2" w:rsidRDefault="00C76DE2" w:rsidP="00B02846">
            <w:r>
              <w:rPr>
                <w:rFonts w:cs="Arial"/>
                <w:sz w:val="22"/>
                <w:szCs w:val="22"/>
                <w:lang w:val="en-US"/>
              </w:rPr>
              <w:t>4.2</w:t>
            </w:r>
            <w:r w:rsidRPr="00C30E56">
              <w:rPr>
                <w:rFonts w:cs="Arial"/>
                <w:sz w:val="22"/>
                <w:szCs w:val="22"/>
                <w:lang w:val="en-US"/>
              </w:rPr>
              <w:t>±</w:t>
            </w:r>
            <w:r>
              <w:rPr>
                <w:rFonts w:cs="Arial"/>
                <w:sz w:val="22"/>
                <w:szCs w:val="22"/>
                <w:lang w:val="en-US"/>
              </w:rPr>
              <w:t>2.8</w:t>
            </w:r>
          </w:p>
        </w:tc>
        <w:tc>
          <w:tcPr>
            <w:tcW w:w="992" w:type="dxa"/>
          </w:tcPr>
          <w:p w14:paraId="35C13513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0.345</w:t>
            </w:r>
          </w:p>
        </w:tc>
      </w:tr>
      <w:tr w:rsidR="00C76DE2" w:rsidRPr="003366CA" w14:paraId="36811EF1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267324D6" w14:textId="77777777" w:rsidR="00C76DE2" w:rsidRPr="009866CD" w:rsidRDefault="00C76DE2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Minimal pain (NRS)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at D1</w:t>
            </w:r>
          </w:p>
        </w:tc>
        <w:tc>
          <w:tcPr>
            <w:tcW w:w="1417" w:type="dxa"/>
          </w:tcPr>
          <w:p w14:paraId="2A58FB3D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1.2±1.4</w:t>
            </w:r>
          </w:p>
        </w:tc>
        <w:tc>
          <w:tcPr>
            <w:tcW w:w="1417" w:type="dxa"/>
          </w:tcPr>
          <w:p w14:paraId="32AB104E" w14:textId="77777777" w:rsidR="00C76DE2" w:rsidRDefault="00C76DE2" w:rsidP="00B02846">
            <w:r>
              <w:rPr>
                <w:rFonts w:cs="Arial"/>
                <w:sz w:val="22"/>
                <w:szCs w:val="22"/>
                <w:lang w:val="en-US"/>
              </w:rPr>
              <w:t>1.2</w:t>
            </w:r>
            <w:r w:rsidRPr="007541E4">
              <w:rPr>
                <w:rFonts w:cs="Arial"/>
                <w:sz w:val="22"/>
                <w:szCs w:val="22"/>
                <w:lang w:val="en-US"/>
              </w:rPr>
              <w:t>±</w:t>
            </w:r>
            <w:r>
              <w:rPr>
                <w:rFonts w:cs="Arial"/>
                <w:sz w:val="22"/>
                <w:szCs w:val="22"/>
                <w:lang w:val="en-US"/>
              </w:rPr>
              <w:t>1.5</w:t>
            </w:r>
          </w:p>
        </w:tc>
        <w:tc>
          <w:tcPr>
            <w:tcW w:w="1701" w:type="dxa"/>
          </w:tcPr>
          <w:p w14:paraId="679D3C34" w14:textId="77777777" w:rsidR="00C76DE2" w:rsidRDefault="00C76DE2" w:rsidP="00B02846">
            <w:r>
              <w:rPr>
                <w:rFonts w:cs="Arial"/>
                <w:sz w:val="22"/>
                <w:szCs w:val="22"/>
                <w:lang w:val="en-US"/>
              </w:rPr>
              <w:t>1.9</w:t>
            </w:r>
            <w:r w:rsidRPr="00C30E56">
              <w:rPr>
                <w:rFonts w:cs="Arial"/>
                <w:sz w:val="22"/>
                <w:szCs w:val="22"/>
                <w:lang w:val="en-US"/>
              </w:rPr>
              <w:t>±</w:t>
            </w:r>
            <w:r>
              <w:rPr>
                <w:rFonts w:cs="Arial"/>
                <w:sz w:val="22"/>
                <w:szCs w:val="22"/>
                <w:lang w:val="en-US"/>
              </w:rPr>
              <w:t>1.3</w:t>
            </w:r>
          </w:p>
        </w:tc>
        <w:tc>
          <w:tcPr>
            <w:tcW w:w="992" w:type="dxa"/>
          </w:tcPr>
          <w:p w14:paraId="161B75C1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0.101</w:t>
            </w:r>
          </w:p>
        </w:tc>
      </w:tr>
      <w:tr w:rsidR="00C76DE2" w:rsidRPr="009866CD" w14:paraId="17974378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128CD560" w14:textId="77777777" w:rsidR="00C76DE2" w:rsidRPr="009866CD" w:rsidRDefault="00C76DE2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Satisfaction with pain therapy (NRS)</w:t>
            </w:r>
          </w:p>
        </w:tc>
        <w:tc>
          <w:tcPr>
            <w:tcW w:w="1417" w:type="dxa"/>
          </w:tcPr>
          <w:p w14:paraId="3FE284D7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8.3±2.</w:t>
            </w:r>
            <w:r>
              <w:rPr>
                <w:rFonts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1417" w:type="dxa"/>
          </w:tcPr>
          <w:p w14:paraId="700EF216" w14:textId="77777777" w:rsidR="00C76DE2" w:rsidRDefault="00C76DE2" w:rsidP="00B02846">
            <w:r>
              <w:rPr>
                <w:rFonts w:cs="Arial"/>
                <w:sz w:val="22"/>
                <w:szCs w:val="22"/>
                <w:lang w:val="en-US"/>
              </w:rPr>
              <w:t>8.4</w:t>
            </w:r>
            <w:r w:rsidRPr="007541E4">
              <w:rPr>
                <w:rFonts w:cs="Arial"/>
                <w:sz w:val="22"/>
                <w:szCs w:val="22"/>
                <w:lang w:val="en-US"/>
              </w:rPr>
              <w:t>±</w:t>
            </w:r>
            <w:r>
              <w:rPr>
                <w:rFonts w:cs="Arial"/>
                <w:sz w:val="22"/>
                <w:szCs w:val="22"/>
                <w:lang w:val="en-US"/>
              </w:rPr>
              <w:t>2.6</w:t>
            </w:r>
          </w:p>
        </w:tc>
        <w:tc>
          <w:tcPr>
            <w:tcW w:w="1701" w:type="dxa"/>
          </w:tcPr>
          <w:p w14:paraId="086A28DC" w14:textId="77777777" w:rsidR="00C76DE2" w:rsidRDefault="00C76DE2" w:rsidP="00B02846">
            <w:r>
              <w:rPr>
                <w:rFonts w:cs="Arial"/>
                <w:sz w:val="22"/>
                <w:szCs w:val="22"/>
                <w:lang w:val="en-US"/>
              </w:rPr>
              <w:t>7.8</w:t>
            </w:r>
            <w:r w:rsidRPr="00C30E56">
              <w:rPr>
                <w:rFonts w:cs="Arial"/>
                <w:sz w:val="22"/>
                <w:szCs w:val="22"/>
                <w:lang w:val="en-US"/>
              </w:rPr>
              <w:t>±</w:t>
            </w:r>
            <w:r>
              <w:rPr>
                <w:rFonts w:cs="Arial"/>
                <w:sz w:val="22"/>
                <w:szCs w:val="22"/>
                <w:lang w:val="en-US"/>
              </w:rPr>
              <w:t>3.0</w:t>
            </w:r>
          </w:p>
        </w:tc>
        <w:tc>
          <w:tcPr>
            <w:tcW w:w="992" w:type="dxa"/>
          </w:tcPr>
          <w:p w14:paraId="6BAE44EE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0.430</w:t>
            </w:r>
          </w:p>
        </w:tc>
      </w:tr>
      <w:tr w:rsidR="00C76DE2" w:rsidRPr="009866CD" w14:paraId="166AEEDB" w14:textId="77777777" w:rsidTr="00B02846">
        <w:trPr>
          <w:gridAfter w:val="1"/>
          <w:wAfter w:w="22" w:type="dxa"/>
        </w:trPr>
        <w:tc>
          <w:tcPr>
            <w:tcW w:w="3823" w:type="dxa"/>
          </w:tcPr>
          <w:p w14:paraId="21040061" w14:textId="77777777" w:rsidR="00C76DE2" w:rsidRPr="009866CD" w:rsidRDefault="00C76DE2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 xml:space="preserve">If chronic pain before surgery, intensity (NRS) </w:t>
            </w:r>
          </w:p>
        </w:tc>
        <w:tc>
          <w:tcPr>
            <w:tcW w:w="1417" w:type="dxa"/>
          </w:tcPr>
          <w:p w14:paraId="318F3C0A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9866CD">
              <w:rPr>
                <w:rFonts w:cs="Arial"/>
                <w:sz w:val="22"/>
                <w:szCs w:val="22"/>
                <w:lang w:val="en-US"/>
              </w:rPr>
              <w:t>5.</w:t>
            </w:r>
            <w:r>
              <w:rPr>
                <w:rFonts w:cs="Arial"/>
                <w:sz w:val="22"/>
                <w:szCs w:val="22"/>
                <w:lang w:val="en-US"/>
              </w:rPr>
              <w:t>3</w:t>
            </w:r>
            <w:r w:rsidRPr="009866CD">
              <w:rPr>
                <w:rFonts w:cs="Arial"/>
                <w:sz w:val="22"/>
                <w:szCs w:val="22"/>
                <w:lang w:val="en-US"/>
              </w:rPr>
              <w:t>±2.</w:t>
            </w:r>
            <w:r>
              <w:rPr>
                <w:rFonts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417" w:type="dxa"/>
          </w:tcPr>
          <w:p w14:paraId="5EFF2B51" w14:textId="77777777" w:rsidR="00C76DE2" w:rsidRDefault="00C76DE2" w:rsidP="00B02846">
            <w:r>
              <w:rPr>
                <w:rFonts w:cs="Arial"/>
                <w:sz w:val="22"/>
                <w:szCs w:val="22"/>
                <w:lang w:val="en-US"/>
              </w:rPr>
              <w:t>5.3</w:t>
            </w:r>
            <w:r w:rsidRPr="007541E4">
              <w:rPr>
                <w:rFonts w:cs="Arial"/>
                <w:sz w:val="22"/>
                <w:szCs w:val="22"/>
                <w:lang w:val="en-US"/>
              </w:rPr>
              <w:t>±</w:t>
            </w:r>
            <w:r>
              <w:rPr>
                <w:rFonts w:cs="Arial"/>
                <w:sz w:val="22"/>
                <w:szCs w:val="22"/>
                <w:lang w:val="en-US"/>
              </w:rPr>
              <w:t>2.2</w:t>
            </w:r>
          </w:p>
        </w:tc>
        <w:tc>
          <w:tcPr>
            <w:tcW w:w="1701" w:type="dxa"/>
          </w:tcPr>
          <w:p w14:paraId="7E2D9A8A" w14:textId="77777777" w:rsidR="00C76DE2" w:rsidRDefault="00C76DE2" w:rsidP="00B02846">
            <w:r>
              <w:rPr>
                <w:rFonts w:cs="Arial"/>
                <w:sz w:val="22"/>
                <w:szCs w:val="22"/>
                <w:lang w:val="en-US"/>
              </w:rPr>
              <w:t>4.5</w:t>
            </w:r>
            <w:r w:rsidRPr="00C30E56">
              <w:rPr>
                <w:rFonts w:cs="Arial"/>
                <w:sz w:val="22"/>
                <w:szCs w:val="22"/>
                <w:lang w:val="en-US"/>
              </w:rPr>
              <w:t>±</w:t>
            </w:r>
            <w:r>
              <w:rPr>
                <w:rFonts w:cs="Arial"/>
                <w:sz w:val="22"/>
                <w:szCs w:val="22"/>
                <w:lang w:val="en-US"/>
              </w:rPr>
              <w:t>3.5</w:t>
            </w:r>
          </w:p>
        </w:tc>
        <w:tc>
          <w:tcPr>
            <w:tcW w:w="992" w:type="dxa"/>
          </w:tcPr>
          <w:p w14:paraId="368E915A" w14:textId="77777777" w:rsidR="00C76DE2" w:rsidRPr="009866CD" w:rsidRDefault="00C76DE2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0.608</w:t>
            </w:r>
          </w:p>
        </w:tc>
      </w:tr>
    </w:tbl>
    <w:p w14:paraId="1F5A1423" w14:textId="77777777" w:rsidR="00C76DE2" w:rsidRPr="009866CD" w:rsidRDefault="00C76DE2" w:rsidP="00C76DE2">
      <w:pPr>
        <w:rPr>
          <w:rFonts w:cs="Arial"/>
          <w:lang w:val="en-US"/>
        </w:rPr>
      </w:pPr>
      <w:r>
        <w:rPr>
          <w:rFonts w:cs="Arial"/>
          <w:lang w:val="en-US"/>
        </w:rPr>
        <w:t>NA=not applicable; D1 = first postoperative day</w:t>
      </w:r>
    </w:p>
    <w:p w14:paraId="5DC34E9E" w14:textId="77777777" w:rsidR="00C76DE2" w:rsidRPr="0021168A" w:rsidRDefault="00C76DE2" w:rsidP="00C76DE2">
      <w:pPr>
        <w:spacing w:line="480" w:lineRule="auto"/>
        <w:rPr>
          <w:rFonts w:cs="Arial"/>
          <w:lang w:val="en-US"/>
        </w:rPr>
      </w:pPr>
    </w:p>
    <w:p w14:paraId="28ABDD50" w14:textId="77777777" w:rsidR="00C76DE2" w:rsidRPr="0021168A" w:rsidRDefault="00C76DE2" w:rsidP="00C76DE2">
      <w:pPr>
        <w:spacing w:line="480" w:lineRule="auto"/>
        <w:rPr>
          <w:rFonts w:cs="Arial"/>
          <w:lang w:val="en-US"/>
        </w:rPr>
      </w:pPr>
    </w:p>
    <w:p w14:paraId="64561EB3" w14:textId="77777777" w:rsidR="00C76DE2" w:rsidRDefault="00C76DE2" w:rsidP="00C76DE2">
      <w:pPr>
        <w:spacing w:line="480" w:lineRule="auto"/>
        <w:rPr>
          <w:rFonts w:cs="Arial"/>
          <w:b/>
          <w:lang w:val="en-US"/>
        </w:rPr>
        <w:sectPr w:rsidR="00C76DE2" w:rsidSect="00863193">
          <w:pgSz w:w="11906" w:h="16838" w:code="9"/>
          <w:pgMar w:top="1418" w:right="851" w:bottom="1134" w:left="851" w:header="567" w:footer="567" w:gutter="0"/>
          <w:cols w:space="708"/>
          <w:docGrid w:linePitch="360"/>
        </w:sectPr>
      </w:pPr>
    </w:p>
    <w:p w14:paraId="56E4B4A8" w14:textId="23D7F198" w:rsidR="00C76DE2" w:rsidRPr="0024320E" w:rsidRDefault="00214E38" w:rsidP="00C76DE2">
      <w:pPr>
        <w:spacing w:line="480" w:lineRule="auto"/>
        <w:rPr>
          <w:rFonts w:cs="Arial"/>
          <w:lang w:val="en-US"/>
        </w:rPr>
      </w:pPr>
      <w:r>
        <w:rPr>
          <w:rFonts w:cs="Arial"/>
          <w:b/>
          <w:szCs w:val="22"/>
          <w:lang w:val="en-US"/>
        </w:rPr>
        <w:t>Supplementary</w:t>
      </w:r>
      <w:r w:rsidR="00C76DE2" w:rsidRPr="008B4064">
        <w:rPr>
          <w:rFonts w:cs="Arial"/>
          <w:b/>
          <w:szCs w:val="22"/>
          <w:lang w:val="en-US"/>
        </w:rPr>
        <w:t xml:space="preserve"> </w:t>
      </w:r>
      <w:r w:rsidR="00447C5E">
        <w:rPr>
          <w:rFonts w:cs="Arial"/>
          <w:b/>
          <w:lang w:val="en-US"/>
        </w:rPr>
        <w:t xml:space="preserve">Table </w:t>
      </w:r>
      <w:r>
        <w:rPr>
          <w:rFonts w:cs="Arial"/>
          <w:b/>
          <w:lang w:val="en-US"/>
        </w:rPr>
        <w:t>S</w:t>
      </w:r>
      <w:r w:rsidR="00C76DE2">
        <w:rPr>
          <w:rFonts w:cs="Arial"/>
          <w:b/>
          <w:lang w:val="en-US"/>
        </w:rPr>
        <w:t>2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20"/>
        <w:gridCol w:w="1058"/>
        <w:gridCol w:w="1133"/>
        <w:gridCol w:w="3049"/>
      </w:tblGrid>
      <w:tr w:rsidR="004C0CDB" w:rsidRPr="00896616" w14:paraId="7F684FDD" w14:textId="3ACD4A9E" w:rsidTr="00896616">
        <w:tc>
          <w:tcPr>
            <w:tcW w:w="9067" w:type="dxa"/>
            <w:gridSpan w:val="4"/>
          </w:tcPr>
          <w:p w14:paraId="70B456BA" w14:textId="55D3D6A7" w:rsidR="004C0CDB" w:rsidRDefault="004C0CDB" w:rsidP="00447C5E">
            <w:pPr>
              <w:jc w:val="both"/>
              <w:rPr>
                <w:rFonts w:cs="Arial"/>
                <w:b/>
                <w:szCs w:val="22"/>
                <w:lang w:val="en-US"/>
              </w:rPr>
            </w:pPr>
            <w:r>
              <w:rPr>
                <w:rFonts w:cs="Arial"/>
                <w:b/>
                <w:szCs w:val="22"/>
                <w:lang w:val="en-US"/>
              </w:rPr>
              <w:t>Supplementary</w:t>
            </w:r>
            <w:r w:rsidRPr="008B4064">
              <w:rPr>
                <w:rFonts w:cs="Arial"/>
                <w:b/>
                <w:szCs w:val="22"/>
                <w:lang w:val="en-US"/>
              </w:rPr>
              <w:t xml:space="preserve"> </w:t>
            </w:r>
            <w:r w:rsidRPr="0024320E">
              <w:rPr>
                <w:rFonts w:cs="Arial"/>
                <w:b/>
                <w:sz w:val="22"/>
                <w:szCs w:val="22"/>
                <w:lang w:val="en-US"/>
              </w:rPr>
              <w:t xml:space="preserve">Table </w:t>
            </w:r>
            <w:r>
              <w:rPr>
                <w:rFonts w:cs="Arial"/>
                <w:b/>
                <w:sz w:val="22"/>
                <w:szCs w:val="22"/>
                <w:lang w:val="en-US"/>
              </w:rPr>
              <w:t>S</w:t>
            </w:r>
            <w:r w:rsidRPr="0024320E">
              <w:rPr>
                <w:rFonts w:cs="Arial"/>
                <w:b/>
                <w:sz w:val="22"/>
                <w:szCs w:val="22"/>
                <w:lang w:val="en-US"/>
              </w:rPr>
              <w:t>2.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Process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parameters</w:t>
            </w:r>
          </w:p>
        </w:tc>
      </w:tr>
      <w:tr w:rsidR="004C0CDB" w:rsidRPr="0024320E" w14:paraId="58A4AF7A" w14:textId="51701AC6" w:rsidTr="00896616">
        <w:tc>
          <w:tcPr>
            <w:tcW w:w="3823" w:type="dxa"/>
          </w:tcPr>
          <w:p w14:paraId="5FCCD562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P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arameter</w:t>
            </w:r>
          </w:p>
        </w:tc>
        <w:tc>
          <w:tcPr>
            <w:tcW w:w="1059" w:type="dxa"/>
          </w:tcPr>
          <w:p w14:paraId="5022F36E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N</w:t>
            </w:r>
          </w:p>
        </w:tc>
        <w:tc>
          <w:tcPr>
            <w:tcW w:w="1134" w:type="dxa"/>
          </w:tcPr>
          <w:p w14:paraId="67E1B334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%</w:t>
            </w:r>
          </w:p>
        </w:tc>
        <w:tc>
          <w:tcPr>
            <w:tcW w:w="3051" w:type="dxa"/>
          </w:tcPr>
          <w:p w14:paraId="54C00BD9" w14:textId="03CD101E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Dosage</w:t>
            </w:r>
            <w:r w:rsidR="002A5A27">
              <w:rPr>
                <w:rFonts w:cs="Arial"/>
                <w:sz w:val="22"/>
                <w:szCs w:val="22"/>
                <w:lang w:val="en-US"/>
              </w:rPr>
              <w:t xml:space="preserve"> per day</w:t>
            </w:r>
          </w:p>
        </w:tc>
      </w:tr>
      <w:tr w:rsidR="004C0CDB" w:rsidRPr="0024320E" w14:paraId="37771A22" w14:textId="66936F94" w:rsidTr="00896616">
        <w:tc>
          <w:tcPr>
            <w:tcW w:w="3823" w:type="dxa"/>
          </w:tcPr>
          <w:p w14:paraId="40ECB024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Premedication</w:t>
            </w:r>
          </w:p>
          <w:p w14:paraId="532E203B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</w:r>
            <w:r>
              <w:rPr>
                <w:rFonts w:cs="Arial"/>
                <w:sz w:val="22"/>
                <w:szCs w:val="22"/>
                <w:lang w:val="en-US"/>
              </w:rPr>
              <w:t>No</w:t>
            </w:r>
          </w:p>
          <w:p w14:paraId="2B975864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Midazolam</w:t>
            </w:r>
          </w:p>
          <w:p w14:paraId="6826CFD0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Clonidin</w:t>
            </w:r>
            <w:r>
              <w:rPr>
                <w:rFonts w:cs="Arial"/>
                <w:sz w:val="22"/>
                <w:szCs w:val="22"/>
                <w:lang w:val="en-US"/>
              </w:rPr>
              <w:t>e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059" w:type="dxa"/>
          </w:tcPr>
          <w:p w14:paraId="33FF5673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65A4453A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21</w:t>
            </w:r>
          </w:p>
          <w:p w14:paraId="6A00BEE6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179</w:t>
            </w:r>
          </w:p>
          <w:p w14:paraId="39A86EEC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</w:tcPr>
          <w:p w14:paraId="0DB426C2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533F9DD8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10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3</w:t>
            </w:r>
          </w:p>
          <w:p w14:paraId="4A97383E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87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7</w:t>
            </w:r>
          </w:p>
          <w:p w14:paraId="26557505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2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0</w:t>
            </w:r>
          </w:p>
        </w:tc>
        <w:tc>
          <w:tcPr>
            <w:tcW w:w="3051" w:type="dxa"/>
          </w:tcPr>
          <w:p w14:paraId="70D35C4F" w14:textId="77777777" w:rsidR="004C0CDB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7BA3EB27" w14:textId="77777777" w:rsidR="004C0CDB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6DADFFDF" w14:textId="50222100" w:rsidR="004C0CDB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6.34±1.</w:t>
            </w:r>
            <w:r w:rsidRPr="004C0CDB">
              <w:rPr>
                <w:rFonts w:cs="Arial"/>
                <w:sz w:val="22"/>
                <w:szCs w:val="22"/>
                <w:lang w:val="en-US"/>
              </w:rPr>
              <w:t>74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mg</w:t>
            </w:r>
          </w:p>
          <w:p w14:paraId="412C623F" w14:textId="255FBDFB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15</w:t>
            </w:r>
            <w:r w:rsidRPr="004C0CDB">
              <w:rPr>
                <w:rFonts w:cs="Arial"/>
                <w:sz w:val="22"/>
                <w:szCs w:val="22"/>
                <w:lang w:val="en-US"/>
              </w:rPr>
              <w:t>0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mg</w:t>
            </w:r>
          </w:p>
        </w:tc>
      </w:tr>
      <w:tr w:rsidR="004C0CDB" w:rsidRPr="0024320E" w14:paraId="15575CB4" w14:textId="5EC1F0CA" w:rsidTr="00896616">
        <w:tc>
          <w:tcPr>
            <w:tcW w:w="3823" w:type="dxa"/>
          </w:tcPr>
          <w:p w14:paraId="6F32519B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General anesthesia</w:t>
            </w:r>
          </w:p>
          <w:p w14:paraId="78719D8B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 xml:space="preserve">Yes </w:t>
            </w:r>
          </w:p>
          <w:p w14:paraId="39B5CF9D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 xml:space="preserve">No </w:t>
            </w:r>
          </w:p>
        </w:tc>
        <w:tc>
          <w:tcPr>
            <w:tcW w:w="1059" w:type="dxa"/>
          </w:tcPr>
          <w:p w14:paraId="0EEA8617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5626E1D7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199</w:t>
            </w:r>
          </w:p>
          <w:p w14:paraId="2CB2EBDE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1134" w:type="dxa"/>
          </w:tcPr>
          <w:p w14:paraId="670F79AA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57BB5CAD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97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  <w:p w14:paraId="49DF4498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2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3051" w:type="dxa"/>
          </w:tcPr>
          <w:p w14:paraId="513F506C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4C0CDB" w:rsidRPr="0024320E" w14:paraId="5B8FE19D" w14:textId="04FD0D50" w:rsidTr="00896616">
        <w:tc>
          <w:tcPr>
            <w:tcW w:w="3823" w:type="dxa"/>
          </w:tcPr>
          <w:p w14:paraId="538C24EE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Local anesthesia</w:t>
            </w:r>
          </w:p>
          <w:p w14:paraId="42719980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 xml:space="preserve">Yes </w:t>
            </w:r>
          </w:p>
          <w:p w14:paraId="1B1A9194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 xml:space="preserve">No </w:t>
            </w:r>
          </w:p>
        </w:tc>
        <w:tc>
          <w:tcPr>
            <w:tcW w:w="1059" w:type="dxa"/>
          </w:tcPr>
          <w:p w14:paraId="654F9894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399D6059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3</w:t>
            </w:r>
          </w:p>
          <w:p w14:paraId="65861677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201</w:t>
            </w:r>
          </w:p>
        </w:tc>
        <w:tc>
          <w:tcPr>
            <w:tcW w:w="1134" w:type="dxa"/>
          </w:tcPr>
          <w:p w14:paraId="6418AECA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21F67A3D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  <w:p w14:paraId="07BC3D7F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98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3051" w:type="dxa"/>
          </w:tcPr>
          <w:p w14:paraId="7AF473E0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4C0CDB" w:rsidRPr="0024320E" w14:paraId="58DE0DDB" w14:textId="0F0E52F6" w:rsidTr="00896616">
        <w:tc>
          <w:tcPr>
            <w:tcW w:w="3823" w:type="dxa"/>
          </w:tcPr>
          <w:p w14:paraId="39CF31E1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PONV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prophylaxis</w:t>
            </w:r>
          </w:p>
          <w:p w14:paraId="5CB96984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Yes</w:t>
            </w:r>
          </w:p>
          <w:p w14:paraId="5011D28E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 xml:space="preserve">No </w:t>
            </w:r>
          </w:p>
        </w:tc>
        <w:tc>
          <w:tcPr>
            <w:tcW w:w="1059" w:type="dxa"/>
          </w:tcPr>
          <w:p w14:paraId="56C7771D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3D317218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179</w:t>
            </w:r>
          </w:p>
          <w:p w14:paraId="2CF2E567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25</w:t>
            </w:r>
          </w:p>
        </w:tc>
        <w:tc>
          <w:tcPr>
            <w:tcW w:w="1134" w:type="dxa"/>
          </w:tcPr>
          <w:p w14:paraId="7D575C5B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1B7F1B41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87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7</w:t>
            </w:r>
          </w:p>
          <w:p w14:paraId="76453A64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12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 xml:space="preserve">3 </w:t>
            </w:r>
          </w:p>
        </w:tc>
        <w:tc>
          <w:tcPr>
            <w:tcW w:w="3051" w:type="dxa"/>
          </w:tcPr>
          <w:p w14:paraId="33916123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4C0CDB" w:rsidRPr="0024320E" w14:paraId="45723A67" w14:textId="6B485746" w:rsidTr="00896616">
        <w:tc>
          <w:tcPr>
            <w:tcW w:w="3823" w:type="dxa"/>
          </w:tcPr>
          <w:p w14:paraId="59C66A64" w14:textId="77777777" w:rsidR="004C0CDB" w:rsidRPr="0024320E" w:rsidRDefault="004C0CDB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Remifentanil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intraoperativ</w:t>
            </w:r>
            <w:r>
              <w:rPr>
                <w:rFonts w:cs="Arial"/>
                <w:sz w:val="22"/>
                <w:szCs w:val="22"/>
                <w:lang w:val="en-US"/>
              </w:rPr>
              <w:t>ely</w:t>
            </w:r>
          </w:p>
          <w:p w14:paraId="2BEC6462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 xml:space="preserve">Yes </w:t>
            </w:r>
          </w:p>
          <w:p w14:paraId="26D3C637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 xml:space="preserve">No </w:t>
            </w:r>
          </w:p>
        </w:tc>
        <w:tc>
          <w:tcPr>
            <w:tcW w:w="1059" w:type="dxa"/>
          </w:tcPr>
          <w:p w14:paraId="2567F1D1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1FB49D7E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180</w:t>
            </w:r>
          </w:p>
          <w:p w14:paraId="6F0AB7F2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24</w:t>
            </w:r>
          </w:p>
        </w:tc>
        <w:tc>
          <w:tcPr>
            <w:tcW w:w="1134" w:type="dxa"/>
          </w:tcPr>
          <w:p w14:paraId="093FC291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6E17EDB2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88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2706A846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11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3051" w:type="dxa"/>
          </w:tcPr>
          <w:p w14:paraId="51491748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4C0CDB" w:rsidRPr="0024320E" w14:paraId="3EAA1106" w14:textId="7C0F12EC" w:rsidTr="00896616">
        <w:tc>
          <w:tcPr>
            <w:tcW w:w="3823" w:type="dxa"/>
          </w:tcPr>
          <w:p w14:paraId="4A376B5E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Clonidi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ne 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intraoperativ</w:t>
            </w:r>
            <w:r>
              <w:rPr>
                <w:rFonts w:cs="Arial"/>
                <w:sz w:val="22"/>
                <w:szCs w:val="22"/>
                <w:lang w:val="en-US"/>
              </w:rPr>
              <w:t>ely</w:t>
            </w:r>
          </w:p>
          <w:p w14:paraId="4B1EC8D8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Yes</w:t>
            </w:r>
          </w:p>
          <w:p w14:paraId="770BDC2F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 xml:space="preserve">No </w:t>
            </w:r>
          </w:p>
        </w:tc>
        <w:tc>
          <w:tcPr>
            <w:tcW w:w="1059" w:type="dxa"/>
          </w:tcPr>
          <w:p w14:paraId="1D0AEF7D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47923DFD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</w:t>
            </w:r>
          </w:p>
          <w:p w14:paraId="5060F9DC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203</w:t>
            </w:r>
          </w:p>
        </w:tc>
        <w:tc>
          <w:tcPr>
            <w:tcW w:w="1134" w:type="dxa"/>
          </w:tcPr>
          <w:p w14:paraId="335E5CCA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461A927D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0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  <w:p w14:paraId="0472AED7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99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3051" w:type="dxa"/>
          </w:tcPr>
          <w:p w14:paraId="6955EBE8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4C0CDB" w:rsidRPr="0024320E" w14:paraId="22A33B0F" w14:textId="20480D02" w:rsidTr="00896616">
        <w:tc>
          <w:tcPr>
            <w:tcW w:w="3823" w:type="dxa"/>
          </w:tcPr>
          <w:p w14:paraId="1D5BDF62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Ketamin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e 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intraoperativ</w:t>
            </w:r>
            <w:r>
              <w:rPr>
                <w:rFonts w:cs="Arial"/>
                <w:sz w:val="22"/>
                <w:szCs w:val="22"/>
                <w:lang w:val="en-US"/>
              </w:rPr>
              <w:t>ely</w:t>
            </w:r>
          </w:p>
          <w:p w14:paraId="68958206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Yes</w:t>
            </w:r>
          </w:p>
          <w:p w14:paraId="4AAA0EB3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 xml:space="preserve">No </w:t>
            </w:r>
          </w:p>
        </w:tc>
        <w:tc>
          <w:tcPr>
            <w:tcW w:w="1059" w:type="dxa"/>
          </w:tcPr>
          <w:p w14:paraId="7902BFCB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7984B59F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</w:t>
            </w:r>
          </w:p>
          <w:p w14:paraId="73387DBC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203</w:t>
            </w:r>
          </w:p>
        </w:tc>
        <w:tc>
          <w:tcPr>
            <w:tcW w:w="1134" w:type="dxa"/>
          </w:tcPr>
          <w:p w14:paraId="593C8191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014383A7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0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  <w:p w14:paraId="161E4755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99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3051" w:type="dxa"/>
          </w:tcPr>
          <w:p w14:paraId="0727C485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4C0CDB" w:rsidRPr="0024320E" w14:paraId="09EFAD68" w14:textId="1BAADE09" w:rsidTr="00896616">
        <w:tc>
          <w:tcPr>
            <w:tcW w:w="3823" w:type="dxa"/>
          </w:tcPr>
          <w:p w14:paraId="6B1D6FBF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Non-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 xml:space="preserve">opioid </w:t>
            </w:r>
            <w:r>
              <w:rPr>
                <w:rFonts w:cs="Arial"/>
                <w:sz w:val="22"/>
                <w:szCs w:val="22"/>
                <w:lang w:val="en-US"/>
              </w:rPr>
              <w:t>in rec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overy room</w:t>
            </w:r>
          </w:p>
          <w:p w14:paraId="6354EAE8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No</w:t>
            </w:r>
          </w:p>
          <w:p w14:paraId="4BC4B9E5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Metamizol</w:t>
            </w:r>
            <w:r>
              <w:rPr>
                <w:rFonts w:cs="Arial"/>
                <w:sz w:val="22"/>
                <w:szCs w:val="22"/>
                <w:lang w:val="en-US"/>
              </w:rPr>
              <w:t>e</w:t>
            </w:r>
          </w:p>
          <w:p w14:paraId="551C6A72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</w:r>
            <w:r>
              <w:rPr>
                <w:rFonts w:cs="Arial"/>
                <w:sz w:val="22"/>
                <w:szCs w:val="22"/>
                <w:lang w:val="en-US"/>
              </w:rPr>
              <w:t>Acetaminophen</w:t>
            </w:r>
          </w:p>
        </w:tc>
        <w:tc>
          <w:tcPr>
            <w:tcW w:w="1059" w:type="dxa"/>
          </w:tcPr>
          <w:p w14:paraId="3E2C729A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4A3559F5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193</w:t>
            </w:r>
          </w:p>
          <w:p w14:paraId="7BC8E7F0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8</w:t>
            </w:r>
          </w:p>
          <w:p w14:paraId="6576DD84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1134" w:type="dxa"/>
          </w:tcPr>
          <w:p w14:paraId="1C1D108F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2210FE3D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94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6</w:t>
            </w:r>
          </w:p>
          <w:p w14:paraId="00F63E29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3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9</w:t>
            </w:r>
          </w:p>
          <w:p w14:paraId="01BB4FC3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3051" w:type="dxa"/>
          </w:tcPr>
          <w:p w14:paraId="3627C9CD" w14:textId="77777777" w:rsidR="004C0CDB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33CC12FB" w14:textId="48A964B7" w:rsidR="004C0CDB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2589AA82" w14:textId="2D1911FD" w:rsidR="004C0CDB" w:rsidRDefault="002A5A27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1000 mg </w:t>
            </w:r>
            <w:r w:rsidR="004C0CDB">
              <w:rPr>
                <w:rFonts w:cs="Arial"/>
                <w:sz w:val="22"/>
                <w:szCs w:val="22"/>
                <w:lang w:val="en-US"/>
              </w:rPr>
              <w:t>I.V.</w:t>
            </w:r>
          </w:p>
          <w:p w14:paraId="0514D032" w14:textId="01F8D862" w:rsidR="004C0CDB" w:rsidRPr="0024320E" w:rsidRDefault="002A5A27" w:rsidP="004C0CDB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1000 mg </w:t>
            </w:r>
            <w:r w:rsidR="004C0CDB">
              <w:rPr>
                <w:rFonts w:cs="Arial"/>
                <w:sz w:val="22"/>
                <w:szCs w:val="22"/>
                <w:lang w:val="en-US"/>
              </w:rPr>
              <w:t>I.V.</w:t>
            </w:r>
          </w:p>
        </w:tc>
      </w:tr>
      <w:tr w:rsidR="004C0CDB" w:rsidRPr="0024320E" w14:paraId="55A991AC" w14:textId="0A83C83D" w:rsidTr="00896616">
        <w:tc>
          <w:tcPr>
            <w:tcW w:w="3823" w:type="dxa"/>
          </w:tcPr>
          <w:p w14:paraId="4ADC2B48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 xml:space="preserve">Opioid </w:t>
            </w:r>
            <w:r>
              <w:rPr>
                <w:rFonts w:cs="Arial"/>
                <w:sz w:val="22"/>
                <w:szCs w:val="22"/>
                <w:lang w:val="en-US"/>
              </w:rPr>
              <w:t>in rec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overy room</w:t>
            </w:r>
          </w:p>
          <w:p w14:paraId="7B755911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No</w:t>
            </w:r>
          </w:p>
          <w:p w14:paraId="5FE6E832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Piritramid</w:t>
            </w:r>
            <w:r>
              <w:rPr>
                <w:rFonts w:cs="Arial"/>
                <w:sz w:val="22"/>
                <w:szCs w:val="22"/>
                <w:lang w:val="en-US"/>
              </w:rPr>
              <w:t>e</w:t>
            </w:r>
          </w:p>
        </w:tc>
        <w:tc>
          <w:tcPr>
            <w:tcW w:w="1059" w:type="dxa"/>
          </w:tcPr>
          <w:p w14:paraId="3866AC4B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55EC82D3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173</w:t>
            </w:r>
          </w:p>
          <w:p w14:paraId="6D63C0BA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31</w:t>
            </w:r>
          </w:p>
        </w:tc>
        <w:tc>
          <w:tcPr>
            <w:tcW w:w="1134" w:type="dxa"/>
          </w:tcPr>
          <w:p w14:paraId="26E584E0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4E274F07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84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8</w:t>
            </w:r>
          </w:p>
          <w:p w14:paraId="550FAE96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15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3051" w:type="dxa"/>
          </w:tcPr>
          <w:p w14:paraId="5B156B07" w14:textId="77777777" w:rsidR="004C0CDB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36ACB20B" w14:textId="77777777" w:rsidR="004C0CDB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7CA576DE" w14:textId="03CD9CFA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5.7±2.28 mg I.V.</w:t>
            </w:r>
          </w:p>
        </w:tc>
      </w:tr>
      <w:tr w:rsidR="004C0CDB" w:rsidRPr="0024320E" w14:paraId="33CDCCF5" w14:textId="72CE1104" w:rsidTr="00896616">
        <w:tc>
          <w:tcPr>
            <w:tcW w:w="3823" w:type="dxa"/>
          </w:tcPr>
          <w:p w14:paraId="654663E0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Non-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opioid on ward</w:t>
            </w:r>
          </w:p>
          <w:p w14:paraId="587273E5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No</w:t>
            </w:r>
          </w:p>
          <w:p w14:paraId="39D50B22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Ibuprofen</w:t>
            </w:r>
          </w:p>
          <w:p w14:paraId="3D18E341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Metamizol</w:t>
            </w:r>
            <w:r>
              <w:rPr>
                <w:rFonts w:cs="Arial"/>
                <w:sz w:val="22"/>
                <w:szCs w:val="22"/>
                <w:lang w:val="en-US"/>
              </w:rPr>
              <w:t>e</w:t>
            </w:r>
          </w:p>
          <w:p w14:paraId="7ED30E86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Gabapentin</w:t>
            </w:r>
          </w:p>
          <w:p w14:paraId="01E129B0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</w:r>
            <w:r>
              <w:rPr>
                <w:rFonts w:cs="Arial"/>
                <w:sz w:val="22"/>
                <w:szCs w:val="22"/>
                <w:lang w:val="en-US"/>
              </w:rPr>
              <w:t>E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toricoxib</w:t>
            </w:r>
          </w:p>
        </w:tc>
        <w:tc>
          <w:tcPr>
            <w:tcW w:w="1059" w:type="dxa"/>
          </w:tcPr>
          <w:p w14:paraId="3608F3EB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108253F2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96</w:t>
            </w:r>
          </w:p>
          <w:p w14:paraId="72DB1FA9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53</w:t>
            </w:r>
          </w:p>
          <w:p w14:paraId="5B5A91CD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52</w:t>
            </w:r>
          </w:p>
          <w:p w14:paraId="3C98459B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38B326DF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</w:tcPr>
          <w:p w14:paraId="4BE71180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7A974931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47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1</w:t>
            </w:r>
          </w:p>
          <w:p w14:paraId="18DFDA02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26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0</w:t>
            </w:r>
          </w:p>
          <w:p w14:paraId="5EBB4648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25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  <w:p w14:paraId="518423E7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0</w:t>
            </w:r>
          </w:p>
          <w:p w14:paraId="55623666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0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3051" w:type="dxa"/>
          </w:tcPr>
          <w:p w14:paraId="06EDA64F" w14:textId="77777777" w:rsidR="004C0CDB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2E6F3121" w14:textId="77777777" w:rsidR="004C0CDB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407D8E49" w14:textId="15C1D57E" w:rsidR="004C0CDB" w:rsidRDefault="002A5A27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919.23±410.18 mg </w:t>
            </w:r>
            <w:r w:rsidR="004C0CDB">
              <w:rPr>
                <w:rFonts w:cs="Arial"/>
                <w:sz w:val="22"/>
                <w:szCs w:val="22"/>
                <w:lang w:val="en-US"/>
              </w:rPr>
              <w:t>P.O.</w:t>
            </w:r>
          </w:p>
          <w:p w14:paraId="0F8A04D0" w14:textId="4ED5E3B7" w:rsidR="004C0CDB" w:rsidRDefault="002A5A27" w:rsidP="004C0CDB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2250.00±866.0</w:t>
            </w:r>
            <w:r w:rsidRPr="002A5A27">
              <w:rPr>
                <w:rFonts w:cs="Arial"/>
                <w:sz w:val="22"/>
                <w:szCs w:val="22"/>
                <w:lang w:val="en-US"/>
              </w:rPr>
              <w:t>3</w:t>
            </w:r>
            <w:r>
              <w:rPr>
                <w:rFonts w:cs="Arial"/>
                <w:sz w:val="22"/>
                <w:szCs w:val="22"/>
                <w:lang w:val="en-US"/>
              </w:rPr>
              <w:t xml:space="preserve"> mg </w:t>
            </w:r>
            <w:r w:rsidR="004C0CDB">
              <w:rPr>
                <w:rFonts w:cs="Arial"/>
                <w:sz w:val="22"/>
                <w:szCs w:val="22"/>
                <w:lang w:val="en-US"/>
              </w:rPr>
              <w:t>P.O.</w:t>
            </w:r>
          </w:p>
          <w:p w14:paraId="15872085" w14:textId="247552E4" w:rsidR="004C0CDB" w:rsidRDefault="002A5A27" w:rsidP="004C0CDB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900 mg </w:t>
            </w:r>
            <w:r w:rsidR="004C0CDB">
              <w:rPr>
                <w:rFonts w:cs="Arial"/>
                <w:sz w:val="22"/>
                <w:szCs w:val="22"/>
                <w:lang w:val="en-US"/>
              </w:rPr>
              <w:t>P.O.</w:t>
            </w:r>
          </w:p>
          <w:p w14:paraId="666FB5B8" w14:textId="40483236" w:rsidR="004C0CDB" w:rsidRPr="0024320E" w:rsidRDefault="002A5A27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60 mg </w:t>
            </w:r>
            <w:r w:rsidR="004C0CDB">
              <w:rPr>
                <w:rFonts w:cs="Arial"/>
                <w:sz w:val="22"/>
                <w:szCs w:val="22"/>
                <w:lang w:val="en-US"/>
              </w:rPr>
              <w:t>P.O.</w:t>
            </w:r>
          </w:p>
        </w:tc>
      </w:tr>
      <w:tr w:rsidR="004C0CDB" w:rsidRPr="0024320E" w14:paraId="6288DB56" w14:textId="669B4A01" w:rsidTr="00896616">
        <w:tc>
          <w:tcPr>
            <w:tcW w:w="3823" w:type="dxa"/>
          </w:tcPr>
          <w:p w14:paraId="793CAE0A" w14:textId="77777777" w:rsidR="004C0CDB" w:rsidRPr="0024320E" w:rsidRDefault="004C0CDB" w:rsidP="00B02846">
            <w:pPr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Non-o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pioid on ward</w:t>
            </w:r>
          </w:p>
          <w:p w14:paraId="27EDAA13" w14:textId="77777777" w:rsidR="004C0CDB" w:rsidRPr="0024320E" w:rsidRDefault="004C0CDB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 xml:space="preserve">Yes </w:t>
            </w:r>
          </w:p>
          <w:p w14:paraId="63A258DE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No</w:t>
            </w:r>
          </w:p>
        </w:tc>
        <w:tc>
          <w:tcPr>
            <w:tcW w:w="1059" w:type="dxa"/>
          </w:tcPr>
          <w:p w14:paraId="66381ECD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12029CBB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108</w:t>
            </w:r>
          </w:p>
          <w:p w14:paraId="094367E3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96</w:t>
            </w:r>
          </w:p>
        </w:tc>
        <w:tc>
          <w:tcPr>
            <w:tcW w:w="1134" w:type="dxa"/>
          </w:tcPr>
          <w:p w14:paraId="79F51A8C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4B0857B5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52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9</w:t>
            </w:r>
          </w:p>
          <w:p w14:paraId="1A19957F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47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3051" w:type="dxa"/>
          </w:tcPr>
          <w:p w14:paraId="6E72F35C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4C0CDB" w:rsidRPr="00896616" w14:paraId="0638DB4D" w14:textId="4AEEF8F2" w:rsidTr="00896616">
        <w:tc>
          <w:tcPr>
            <w:tcW w:w="3823" w:type="dxa"/>
          </w:tcPr>
          <w:p w14:paraId="375366E8" w14:textId="77777777" w:rsidR="004C0CDB" w:rsidRPr="0024320E" w:rsidRDefault="004C0CDB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 xml:space="preserve">Opioid </w:t>
            </w:r>
            <w:r>
              <w:rPr>
                <w:rFonts w:cs="Arial"/>
                <w:sz w:val="22"/>
                <w:szCs w:val="22"/>
                <w:lang w:val="en-US"/>
              </w:rPr>
              <w:t>o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n ward</w:t>
            </w:r>
          </w:p>
          <w:p w14:paraId="159FA501" w14:textId="77777777" w:rsidR="004C0CDB" w:rsidRPr="0024320E" w:rsidRDefault="004C0CDB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No</w:t>
            </w:r>
          </w:p>
          <w:p w14:paraId="2889DF39" w14:textId="77777777" w:rsidR="004C0CDB" w:rsidRPr="0024320E" w:rsidRDefault="004C0CDB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Tramadol</w:t>
            </w:r>
          </w:p>
          <w:p w14:paraId="4C45489A" w14:textId="77777777" w:rsidR="004C0CDB" w:rsidRPr="0024320E" w:rsidRDefault="004C0CDB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Piritramid</w:t>
            </w:r>
            <w:r>
              <w:rPr>
                <w:rFonts w:cs="Arial"/>
                <w:sz w:val="22"/>
                <w:szCs w:val="22"/>
                <w:lang w:val="en-US"/>
              </w:rPr>
              <w:t>e</w:t>
            </w:r>
          </w:p>
          <w:p w14:paraId="18FF0CF2" w14:textId="77777777" w:rsidR="004C0CDB" w:rsidRPr="0024320E" w:rsidRDefault="004C0CDB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Tilidin</w:t>
            </w:r>
            <w:r>
              <w:rPr>
                <w:rFonts w:cs="Arial"/>
                <w:sz w:val="22"/>
                <w:szCs w:val="22"/>
                <w:lang w:val="en-US"/>
              </w:rPr>
              <w:t>e</w:t>
            </w:r>
          </w:p>
          <w:p w14:paraId="0BA060F5" w14:textId="77777777" w:rsidR="004C0CDB" w:rsidRPr="0024320E" w:rsidRDefault="004C0CDB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Oxycodon</w:t>
            </w:r>
            <w:r>
              <w:rPr>
                <w:rFonts w:cs="Arial"/>
                <w:sz w:val="22"/>
                <w:szCs w:val="22"/>
                <w:lang w:val="en-US"/>
              </w:rPr>
              <w:t>e</w:t>
            </w:r>
          </w:p>
          <w:p w14:paraId="22B43D98" w14:textId="77777777" w:rsidR="004C0CDB" w:rsidRPr="0024320E" w:rsidRDefault="004C0CDB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Morphin</w:t>
            </w:r>
            <w:r>
              <w:rPr>
                <w:rFonts w:cs="Arial"/>
                <w:sz w:val="22"/>
                <w:szCs w:val="22"/>
                <w:lang w:val="en-US"/>
              </w:rPr>
              <w:t>e</w:t>
            </w:r>
          </w:p>
        </w:tc>
        <w:tc>
          <w:tcPr>
            <w:tcW w:w="1059" w:type="dxa"/>
          </w:tcPr>
          <w:p w14:paraId="77ABB899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11D5B142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180</w:t>
            </w:r>
          </w:p>
          <w:p w14:paraId="4DFDE533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13</w:t>
            </w:r>
          </w:p>
          <w:p w14:paraId="204EC685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4</w:t>
            </w:r>
          </w:p>
          <w:p w14:paraId="0922B2DD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3</w:t>
            </w:r>
          </w:p>
          <w:p w14:paraId="133473E6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3</w:t>
            </w:r>
          </w:p>
          <w:p w14:paraId="5E4EE717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</w:tcPr>
          <w:p w14:paraId="14044176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0250191F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88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2</w:t>
            </w:r>
          </w:p>
          <w:p w14:paraId="55E07827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6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4</w:t>
            </w:r>
          </w:p>
          <w:p w14:paraId="1F6E4B5C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2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0</w:t>
            </w:r>
          </w:p>
          <w:p w14:paraId="654DD512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  <w:p w14:paraId="75F40CC5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  <w:p w14:paraId="2E9ADDB9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0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3051" w:type="dxa"/>
          </w:tcPr>
          <w:p w14:paraId="55261ADE" w14:textId="08BDBFFD" w:rsidR="004C0CDB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727B08A0" w14:textId="77777777" w:rsidR="004C0CDB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2D00E2A5" w14:textId="457311A4" w:rsidR="004C0CDB" w:rsidRDefault="002A5A27" w:rsidP="004C0CDB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78.46</w:t>
            </w:r>
            <w:r w:rsidR="004C0CDB">
              <w:rPr>
                <w:rFonts w:cs="Arial"/>
                <w:sz w:val="22"/>
                <w:szCs w:val="22"/>
                <w:lang w:val="en-US"/>
              </w:rPr>
              <w:t>±</w:t>
            </w:r>
            <w:r>
              <w:rPr>
                <w:rFonts w:cs="Arial"/>
                <w:sz w:val="22"/>
                <w:szCs w:val="22"/>
                <w:lang w:val="en-US"/>
              </w:rPr>
              <w:t>18.19</w:t>
            </w:r>
            <w:r w:rsidR="004C0CDB">
              <w:rPr>
                <w:rFonts w:cs="Arial"/>
                <w:sz w:val="22"/>
                <w:szCs w:val="22"/>
                <w:lang w:val="en-US"/>
              </w:rPr>
              <w:t xml:space="preserve"> mg P.O.</w:t>
            </w:r>
          </w:p>
          <w:p w14:paraId="721645AC" w14:textId="13D088F8" w:rsidR="004C0CDB" w:rsidRDefault="004C0CDB" w:rsidP="004C0CDB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3.75±1.6 mg I.V.</w:t>
            </w:r>
          </w:p>
          <w:p w14:paraId="753207E2" w14:textId="0EA6E1EB" w:rsidR="004C0CDB" w:rsidRDefault="002A5A27" w:rsidP="004C0CDB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83.33±28.87 mg </w:t>
            </w:r>
            <w:r w:rsidR="004C0CDB">
              <w:rPr>
                <w:rFonts w:cs="Arial"/>
                <w:sz w:val="22"/>
                <w:szCs w:val="22"/>
                <w:lang w:val="en-US"/>
              </w:rPr>
              <w:t>P.O.</w:t>
            </w:r>
          </w:p>
          <w:p w14:paraId="0EE2018E" w14:textId="35189E89" w:rsidR="004C0CDB" w:rsidRDefault="002A5A27" w:rsidP="004C0CDB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20 mg </w:t>
            </w:r>
            <w:r w:rsidR="004C0CDB">
              <w:rPr>
                <w:rFonts w:cs="Arial"/>
                <w:sz w:val="22"/>
                <w:szCs w:val="22"/>
                <w:lang w:val="en-US"/>
              </w:rPr>
              <w:t>P.O.</w:t>
            </w:r>
            <w:r w:rsidR="000130B5">
              <w:rPr>
                <w:rFonts w:cs="Arial"/>
                <w:sz w:val="22"/>
                <w:szCs w:val="22"/>
                <w:lang w:val="en-US"/>
              </w:rPr>
              <w:t xml:space="preserve"> or </w:t>
            </w:r>
            <w:r w:rsidR="004C0CDB">
              <w:rPr>
                <w:rFonts w:cs="Arial"/>
                <w:sz w:val="22"/>
                <w:szCs w:val="22"/>
                <w:lang w:val="en-US"/>
              </w:rPr>
              <w:t>I.V.</w:t>
            </w:r>
          </w:p>
          <w:p w14:paraId="4CD144BD" w14:textId="2FBA035B" w:rsidR="004C0CDB" w:rsidRPr="0024320E" w:rsidRDefault="002A5A27" w:rsidP="004C0CDB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 xml:space="preserve">60 mg </w:t>
            </w:r>
            <w:r w:rsidR="004C0CDB">
              <w:rPr>
                <w:rFonts w:cs="Arial"/>
                <w:sz w:val="22"/>
                <w:szCs w:val="22"/>
                <w:lang w:val="en-US"/>
              </w:rPr>
              <w:t>P.O.</w:t>
            </w:r>
          </w:p>
        </w:tc>
      </w:tr>
      <w:tr w:rsidR="004C0CDB" w:rsidRPr="0024320E" w14:paraId="15F65592" w14:textId="1346E4EC" w:rsidTr="00896616">
        <w:tc>
          <w:tcPr>
            <w:tcW w:w="3823" w:type="dxa"/>
          </w:tcPr>
          <w:p w14:paraId="4E41CB53" w14:textId="77777777" w:rsidR="004C0CDB" w:rsidRPr="0024320E" w:rsidRDefault="004C0CDB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 xml:space="preserve">Opioid </w:t>
            </w:r>
            <w:r>
              <w:rPr>
                <w:rFonts w:cs="Arial"/>
                <w:sz w:val="22"/>
                <w:szCs w:val="22"/>
                <w:lang w:val="en-US"/>
              </w:rPr>
              <w:t>o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n ward</w:t>
            </w:r>
          </w:p>
          <w:p w14:paraId="4D220B63" w14:textId="77777777" w:rsidR="004C0CDB" w:rsidRPr="0024320E" w:rsidRDefault="004C0CDB" w:rsidP="00B02846">
            <w:pPr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 xml:space="preserve">Yes </w:t>
            </w:r>
          </w:p>
          <w:p w14:paraId="2E1BC5CF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>No</w:t>
            </w:r>
          </w:p>
        </w:tc>
        <w:tc>
          <w:tcPr>
            <w:tcW w:w="1059" w:type="dxa"/>
          </w:tcPr>
          <w:p w14:paraId="7A805ECD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29C1DF0D" w14:textId="2B47200D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2</w:t>
            </w:r>
            <w:r w:rsidR="00F3249A">
              <w:rPr>
                <w:rFonts w:cs="Arial"/>
                <w:sz w:val="22"/>
                <w:szCs w:val="22"/>
                <w:lang w:val="en-US"/>
              </w:rPr>
              <w:t>4</w:t>
            </w:r>
          </w:p>
          <w:p w14:paraId="0D96C3E0" w14:textId="62A559AE" w:rsidR="004C0CDB" w:rsidRPr="0024320E" w:rsidRDefault="00F3249A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180</w:t>
            </w:r>
          </w:p>
        </w:tc>
        <w:tc>
          <w:tcPr>
            <w:tcW w:w="1134" w:type="dxa"/>
          </w:tcPr>
          <w:p w14:paraId="6BE52D28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52024DFE" w14:textId="7BC9E763" w:rsidR="004C0CDB" w:rsidRPr="0024320E" w:rsidRDefault="00F3249A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11.8</w:t>
            </w:r>
          </w:p>
          <w:p w14:paraId="3D76E9DB" w14:textId="37DECB97" w:rsidR="004C0CDB" w:rsidRPr="0024320E" w:rsidRDefault="00F3249A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88.2</w:t>
            </w:r>
          </w:p>
        </w:tc>
        <w:tc>
          <w:tcPr>
            <w:tcW w:w="3051" w:type="dxa"/>
          </w:tcPr>
          <w:p w14:paraId="21C8F88B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4C0CDB" w:rsidRPr="0024320E" w14:paraId="6462142B" w14:textId="35F3B8ED" w:rsidTr="00896616">
        <w:tc>
          <w:tcPr>
            <w:tcW w:w="3823" w:type="dxa"/>
          </w:tcPr>
          <w:p w14:paraId="263D81CE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Ice pack o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n ward</w:t>
            </w:r>
          </w:p>
          <w:p w14:paraId="20A9856B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 xml:space="preserve">Yes </w:t>
            </w:r>
          </w:p>
          <w:p w14:paraId="22701B96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ab/>
              <w:t xml:space="preserve">No </w:t>
            </w:r>
          </w:p>
        </w:tc>
        <w:tc>
          <w:tcPr>
            <w:tcW w:w="1059" w:type="dxa"/>
          </w:tcPr>
          <w:p w14:paraId="41DF086F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245353FB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38</w:t>
            </w:r>
          </w:p>
          <w:p w14:paraId="2BC98CDE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166</w:t>
            </w:r>
          </w:p>
        </w:tc>
        <w:tc>
          <w:tcPr>
            <w:tcW w:w="1134" w:type="dxa"/>
          </w:tcPr>
          <w:p w14:paraId="6E2DDB77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  <w:p w14:paraId="7049549F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18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6</w:t>
            </w:r>
          </w:p>
          <w:p w14:paraId="48404349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  <w:r w:rsidRPr="0024320E">
              <w:rPr>
                <w:rFonts w:cs="Arial"/>
                <w:sz w:val="22"/>
                <w:szCs w:val="22"/>
                <w:lang w:val="en-US"/>
              </w:rPr>
              <w:t>81</w:t>
            </w:r>
            <w:r>
              <w:rPr>
                <w:rFonts w:cs="Arial"/>
                <w:sz w:val="22"/>
                <w:szCs w:val="22"/>
                <w:lang w:val="en-US"/>
              </w:rPr>
              <w:t>.</w:t>
            </w:r>
            <w:r w:rsidRPr="0024320E">
              <w:rPr>
                <w:rFonts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3051" w:type="dxa"/>
          </w:tcPr>
          <w:p w14:paraId="620A1A10" w14:textId="77777777" w:rsidR="004C0CDB" w:rsidRPr="0024320E" w:rsidRDefault="004C0CDB" w:rsidP="00B02846">
            <w:pPr>
              <w:jc w:val="both"/>
              <w:rPr>
                <w:rFonts w:cs="Arial"/>
                <w:sz w:val="22"/>
                <w:szCs w:val="22"/>
                <w:lang w:val="en-US"/>
              </w:rPr>
            </w:pPr>
          </w:p>
        </w:tc>
      </w:tr>
    </w:tbl>
    <w:p w14:paraId="21ACAEDB" w14:textId="2B5A52C4" w:rsidR="00C76DE2" w:rsidRPr="0024320E" w:rsidRDefault="002A5A27" w:rsidP="00C76DE2">
      <w:pPr>
        <w:spacing w:line="480" w:lineRule="auto"/>
        <w:rPr>
          <w:rFonts w:cs="Arial"/>
          <w:lang w:val="en-US"/>
        </w:rPr>
      </w:pPr>
      <w:r>
        <w:rPr>
          <w:rFonts w:cs="Arial"/>
          <w:lang w:val="en-US"/>
        </w:rPr>
        <w:t>P.O.</w:t>
      </w:r>
      <w:r w:rsidR="00190560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>=</w:t>
      </w:r>
      <w:r w:rsidR="00190560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>per os; I.V.</w:t>
      </w:r>
      <w:r w:rsidR="00190560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>=</w:t>
      </w:r>
      <w:r w:rsidR="00190560">
        <w:rPr>
          <w:rFonts w:cs="Arial"/>
          <w:lang w:val="en-US"/>
        </w:rPr>
        <w:t xml:space="preserve"> </w:t>
      </w:r>
      <w:r>
        <w:rPr>
          <w:rFonts w:cs="Arial"/>
          <w:lang w:val="en-US"/>
        </w:rPr>
        <w:t xml:space="preserve">intravenous </w:t>
      </w:r>
    </w:p>
    <w:p w14:paraId="7C309F45" w14:textId="77777777" w:rsidR="00C76DE2" w:rsidRDefault="00C76DE2" w:rsidP="00C76DE2">
      <w:pPr>
        <w:spacing w:line="480" w:lineRule="auto"/>
        <w:rPr>
          <w:rFonts w:cs="Arial"/>
          <w:b/>
          <w:lang w:val="en-US"/>
        </w:rPr>
        <w:sectPr w:rsidR="00C76DE2" w:rsidSect="0024320E">
          <w:pgSz w:w="11906" w:h="16838"/>
          <w:pgMar w:top="737" w:right="1418" w:bottom="567" w:left="1418" w:header="709" w:footer="709" w:gutter="0"/>
          <w:cols w:space="708"/>
          <w:docGrid w:linePitch="360"/>
        </w:sectPr>
      </w:pPr>
      <w:bookmarkStart w:id="0" w:name="_GoBack"/>
      <w:bookmarkEnd w:id="0"/>
    </w:p>
    <w:p w14:paraId="705B091C" w14:textId="24E17DB5" w:rsidR="00C76DE2" w:rsidRPr="0024320E" w:rsidRDefault="00214E38" w:rsidP="00C76DE2">
      <w:pPr>
        <w:spacing w:line="480" w:lineRule="auto"/>
        <w:rPr>
          <w:rFonts w:cs="Arial"/>
          <w:b/>
          <w:lang w:val="en-US"/>
        </w:rPr>
      </w:pPr>
      <w:r>
        <w:rPr>
          <w:rFonts w:cs="Arial"/>
          <w:b/>
          <w:szCs w:val="22"/>
          <w:lang w:val="en-US"/>
        </w:rPr>
        <w:t>Supplementary</w:t>
      </w:r>
      <w:r w:rsidR="00C76DE2" w:rsidRPr="008B4064">
        <w:rPr>
          <w:rFonts w:cs="Arial"/>
          <w:b/>
          <w:szCs w:val="22"/>
          <w:lang w:val="en-US"/>
        </w:rPr>
        <w:t xml:space="preserve"> </w:t>
      </w:r>
      <w:r w:rsidR="00C76DE2" w:rsidRPr="0024320E">
        <w:rPr>
          <w:rFonts w:cs="Arial"/>
          <w:b/>
          <w:lang w:val="en-US"/>
        </w:rPr>
        <w:t xml:space="preserve">Table </w:t>
      </w:r>
      <w:r>
        <w:rPr>
          <w:rFonts w:cs="Arial"/>
          <w:b/>
          <w:lang w:val="en-US"/>
        </w:rPr>
        <w:t>S</w:t>
      </w:r>
      <w:r w:rsidR="00197DBE">
        <w:rPr>
          <w:rFonts w:cs="Arial"/>
          <w:b/>
          <w:lang w:val="en-US"/>
        </w:rPr>
        <w:t>3</w:t>
      </w:r>
    </w:p>
    <w:p w14:paraId="6F795880" w14:textId="77777777" w:rsidR="00C76DE2" w:rsidRDefault="00C76DE2" w:rsidP="00D8212B">
      <w:pPr>
        <w:spacing w:line="360" w:lineRule="auto"/>
        <w:rPr>
          <w:rFonts w:cs="Arial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1134"/>
        <w:gridCol w:w="1134"/>
        <w:gridCol w:w="2979"/>
      </w:tblGrid>
      <w:tr w:rsidR="00F3249A" w:rsidRPr="00896616" w14:paraId="00A59C3F" w14:textId="32F5E100" w:rsidTr="00896616">
        <w:tc>
          <w:tcPr>
            <w:tcW w:w="9353" w:type="dxa"/>
            <w:gridSpan w:val="4"/>
          </w:tcPr>
          <w:p w14:paraId="1DC5957E" w14:textId="79A05D32" w:rsidR="00F3249A" w:rsidRDefault="00F3249A" w:rsidP="00197DBE">
            <w:pPr>
              <w:spacing w:line="360" w:lineRule="auto"/>
              <w:rPr>
                <w:rFonts w:cs="Arial"/>
                <w:b/>
                <w:szCs w:val="22"/>
                <w:lang w:val="en-US"/>
              </w:rPr>
            </w:pPr>
            <w:r>
              <w:rPr>
                <w:rFonts w:cs="Arial"/>
                <w:b/>
                <w:szCs w:val="22"/>
                <w:lang w:val="en-US"/>
              </w:rPr>
              <w:t>Supplementary</w:t>
            </w:r>
            <w:r w:rsidRPr="008B4064">
              <w:rPr>
                <w:rFonts w:cs="Arial"/>
                <w:b/>
                <w:szCs w:val="22"/>
                <w:lang w:val="en-US"/>
              </w:rPr>
              <w:t xml:space="preserve"> </w:t>
            </w:r>
            <w:r>
              <w:rPr>
                <w:rFonts w:cs="Arial"/>
                <w:b/>
                <w:lang w:val="en-US"/>
              </w:rPr>
              <w:t>Table S3</w:t>
            </w:r>
            <w:r w:rsidRPr="0066258D">
              <w:rPr>
                <w:rFonts w:cs="Arial"/>
                <w:b/>
                <w:lang w:val="en-US"/>
              </w:rPr>
              <w:t>.</w:t>
            </w:r>
            <w:r w:rsidRPr="0066258D">
              <w:rPr>
                <w:rFonts w:cs="Arial"/>
                <w:lang w:val="en-US"/>
              </w:rPr>
              <w:t xml:space="preserve"> Overview of long-term use of pain medication after 6 months (M6) and 12 months (M12).</w:t>
            </w:r>
          </w:p>
        </w:tc>
      </w:tr>
      <w:tr w:rsidR="00F3249A" w:rsidRPr="00896616" w14:paraId="7FED1736" w14:textId="4004CA1B" w:rsidTr="00896616">
        <w:tc>
          <w:tcPr>
            <w:tcW w:w="4106" w:type="dxa"/>
          </w:tcPr>
          <w:p w14:paraId="6C67C6B2" w14:textId="77777777" w:rsidR="00F3249A" w:rsidRPr="0066258D" w:rsidRDefault="00F3249A" w:rsidP="00D8212B">
            <w:pPr>
              <w:spacing w:line="360" w:lineRule="auto"/>
              <w:rPr>
                <w:rFonts w:cs="Arial"/>
                <w:lang w:val="en-US"/>
              </w:rPr>
            </w:pPr>
          </w:p>
        </w:tc>
        <w:tc>
          <w:tcPr>
            <w:tcW w:w="1134" w:type="dxa"/>
          </w:tcPr>
          <w:p w14:paraId="643E8224" w14:textId="77777777" w:rsidR="00F3249A" w:rsidRPr="0066258D" w:rsidRDefault="00F3249A" w:rsidP="00D8212B">
            <w:pPr>
              <w:spacing w:line="360" w:lineRule="auto"/>
              <w:rPr>
                <w:rFonts w:cs="Arial"/>
                <w:lang w:val="en-US"/>
              </w:rPr>
            </w:pPr>
            <w:r w:rsidRPr="0066258D">
              <w:rPr>
                <w:rFonts w:cs="Arial"/>
                <w:lang w:val="en-US"/>
              </w:rPr>
              <w:t>M6</w:t>
            </w:r>
          </w:p>
        </w:tc>
        <w:tc>
          <w:tcPr>
            <w:tcW w:w="1134" w:type="dxa"/>
          </w:tcPr>
          <w:p w14:paraId="4D137E9C" w14:textId="77777777" w:rsidR="00F3249A" w:rsidRPr="0066258D" w:rsidRDefault="00F3249A" w:rsidP="00D8212B">
            <w:pPr>
              <w:spacing w:line="360" w:lineRule="auto"/>
              <w:rPr>
                <w:rFonts w:cs="Arial"/>
                <w:lang w:val="en-US"/>
              </w:rPr>
            </w:pPr>
            <w:r w:rsidRPr="0066258D">
              <w:rPr>
                <w:rFonts w:cs="Arial"/>
                <w:lang w:val="en-US"/>
              </w:rPr>
              <w:t>M12</w:t>
            </w:r>
          </w:p>
        </w:tc>
        <w:tc>
          <w:tcPr>
            <w:tcW w:w="2977" w:type="dxa"/>
          </w:tcPr>
          <w:p w14:paraId="12CA44A7" w14:textId="7AEDCD8F" w:rsidR="00F3249A" w:rsidRPr="0066258D" w:rsidRDefault="00325024" w:rsidP="00D8212B">
            <w:pPr>
              <w:spacing w:line="360" w:lineRule="auto"/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Usual daily dosage range of the medication</w:t>
            </w:r>
          </w:p>
        </w:tc>
      </w:tr>
      <w:tr w:rsidR="00F3249A" w:rsidRPr="0066258D" w14:paraId="4C8BC158" w14:textId="74B88226" w:rsidTr="00896616">
        <w:tc>
          <w:tcPr>
            <w:tcW w:w="4106" w:type="dxa"/>
          </w:tcPr>
          <w:p w14:paraId="45A06C13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No</w:t>
            </w:r>
          </w:p>
        </w:tc>
        <w:tc>
          <w:tcPr>
            <w:tcW w:w="1134" w:type="dxa"/>
          </w:tcPr>
          <w:p w14:paraId="365EFFAD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169</w:t>
            </w:r>
          </w:p>
        </w:tc>
        <w:tc>
          <w:tcPr>
            <w:tcW w:w="1134" w:type="dxa"/>
          </w:tcPr>
          <w:p w14:paraId="75836377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171</w:t>
            </w:r>
          </w:p>
        </w:tc>
        <w:tc>
          <w:tcPr>
            <w:tcW w:w="2977" w:type="dxa"/>
          </w:tcPr>
          <w:p w14:paraId="6565D095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</w:p>
        </w:tc>
      </w:tr>
      <w:tr w:rsidR="00F3249A" w:rsidRPr="0066258D" w14:paraId="3966ABE9" w14:textId="0DFFC9CF" w:rsidTr="00896616">
        <w:tc>
          <w:tcPr>
            <w:tcW w:w="4106" w:type="dxa"/>
          </w:tcPr>
          <w:p w14:paraId="28852337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Acetylsalicylic acid</w:t>
            </w:r>
          </w:p>
        </w:tc>
        <w:tc>
          <w:tcPr>
            <w:tcW w:w="1134" w:type="dxa"/>
          </w:tcPr>
          <w:p w14:paraId="16A4AB15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14:paraId="4643FDA6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1</w:t>
            </w:r>
          </w:p>
        </w:tc>
        <w:tc>
          <w:tcPr>
            <w:tcW w:w="2977" w:type="dxa"/>
          </w:tcPr>
          <w:p w14:paraId="28EDD055" w14:textId="5A576F7B" w:rsidR="00F3249A" w:rsidRPr="0066258D" w:rsidRDefault="00325024" w:rsidP="00D8212B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1500 mg</w:t>
            </w:r>
          </w:p>
        </w:tc>
      </w:tr>
      <w:tr w:rsidR="00F3249A" w:rsidRPr="0066258D" w14:paraId="3F65D114" w14:textId="465E2751" w:rsidTr="00896616">
        <w:tc>
          <w:tcPr>
            <w:tcW w:w="4106" w:type="dxa"/>
          </w:tcPr>
          <w:p w14:paraId="32DDE4FC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Ibuprofen</w:t>
            </w:r>
          </w:p>
        </w:tc>
        <w:tc>
          <w:tcPr>
            <w:tcW w:w="1134" w:type="dxa"/>
          </w:tcPr>
          <w:p w14:paraId="05A65B23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7</w:t>
            </w:r>
          </w:p>
        </w:tc>
        <w:tc>
          <w:tcPr>
            <w:tcW w:w="1134" w:type="dxa"/>
          </w:tcPr>
          <w:p w14:paraId="5A02FB0C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3</w:t>
            </w:r>
          </w:p>
        </w:tc>
        <w:tc>
          <w:tcPr>
            <w:tcW w:w="2977" w:type="dxa"/>
          </w:tcPr>
          <w:p w14:paraId="2517317C" w14:textId="32D34108" w:rsidR="00F3249A" w:rsidRPr="0066258D" w:rsidRDefault="00325024" w:rsidP="00D8212B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1200 – 1600 mg</w:t>
            </w:r>
          </w:p>
        </w:tc>
      </w:tr>
      <w:tr w:rsidR="00F3249A" w:rsidRPr="00896616" w14:paraId="76909D09" w14:textId="05D21A79" w:rsidTr="00896616">
        <w:tc>
          <w:tcPr>
            <w:tcW w:w="4106" w:type="dxa"/>
          </w:tcPr>
          <w:p w14:paraId="4012BE50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Metamizole</w:t>
            </w:r>
          </w:p>
        </w:tc>
        <w:tc>
          <w:tcPr>
            <w:tcW w:w="1134" w:type="dxa"/>
          </w:tcPr>
          <w:p w14:paraId="2A1BD8EF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11</w:t>
            </w:r>
          </w:p>
        </w:tc>
        <w:tc>
          <w:tcPr>
            <w:tcW w:w="1134" w:type="dxa"/>
          </w:tcPr>
          <w:p w14:paraId="095E0273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8</w:t>
            </w:r>
          </w:p>
        </w:tc>
        <w:tc>
          <w:tcPr>
            <w:tcW w:w="2977" w:type="dxa"/>
          </w:tcPr>
          <w:p w14:paraId="684E3ED0" w14:textId="22DDE03A" w:rsidR="00F3249A" w:rsidRPr="0066258D" w:rsidRDefault="00325024" w:rsidP="00D8212B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500 – 1000 mg</w:t>
            </w:r>
          </w:p>
        </w:tc>
      </w:tr>
      <w:tr w:rsidR="00F3249A" w:rsidRPr="00896616" w14:paraId="3704EC82" w14:textId="1CCCADDF" w:rsidTr="00896616">
        <w:tc>
          <w:tcPr>
            <w:tcW w:w="4106" w:type="dxa"/>
          </w:tcPr>
          <w:p w14:paraId="24E5695E" w14:textId="4126663D" w:rsidR="00F3249A" w:rsidRPr="0066258D" w:rsidRDefault="00325024" w:rsidP="0032502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Tramadol retard</w:t>
            </w:r>
            <w:r w:rsidR="00F3249A">
              <w:rPr>
                <w:lang w:val="en-US"/>
              </w:rPr>
              <w:t>, WHO step 2</w:t>
            </w:r>
          </w:p>
        </w:tc>
        <w:tc>
          <w:tcPr>
            <w:tcW w:w="1134" w:type="dxa"/>
          </w:tcPr>
          <w:p w14:paraId="100801CF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2</w:t>
            </w:r>
          </w:p>
        </w:tc>
        <w:tc>
          <w:tcPr>
            <w:tcW w:w="1134" w:type="dxa"/>
          </w:tcPr>
          <w:p w14:paraId="1E3A20B1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2</w:t>
            </w:r>
          </w:p>
        </w:tc>
        <w:tc>
          <w:tcPr>
            <w:tcW w:w="2977" w:type="dxa"/>
          </w:tcPr>
          <w:p w14:paraId="73370499" w14:textId="726FBB1C" w:rsidR="00F3249A" w:rsidRPr="0066258D" w:rsidRDefault="00325024" w:rsidP="00D8212B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200 mg</w:t>
            </w:r>
          </w:p>
        </w:tc>
      </w:tr>
      <w:tr w:rsidR="00F3249A" w:rsidRPr="00896616" w14:paraId="3C5B7D6A" w14:textId="20B85174" w:rsidTr="00896616">
        <w:tc>
          <w:tcPr>
            <w:tcW w:w="4106" w:type="dxa"/>
          </w:tcPr>
          <w:p w14:paraId="52F218A2" w14:textId="52403601" w:rsidR="00F3249A" w:rsidRPr="0066258D" w:rsidRDefault="00325024" w:rsidP="00325024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Morphine</w:t>
            </w:r>
            <w:r w:rsidR="00F3249A">
              <w:rPr>
                <w:lang w:val="en-US"/>
              </w:rPr>
              <w:t>, WHO step 3</w:t>
            </w:r>
          </w:p>
        </w:tc>
        <w:tc>
          <w:tcPr>
            <w:tcW w:w="1134" w:type="dxa"/>
          </w:tcPr>
          <w:p w14:paraId="2CA7DDCA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1</w:t>
            </w:r>
          </w:p>
        </w:tc>
        <w:tc>
          <w:tcPr>
            <w:tcW w:w="1134" w:type="dxa"/>
          </w:tcPr>
          <w:p w14:paraId="3EF4472E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1</w:t>
            </w:r>
          </w:p>
        </w:tc>
        <w:tc>
          <w:tcPr>
            <w:tcW w:w="2977" w:type="dxa"/>
          </w:tcPr>
          <w:p w14:paraId="5A1989F5" w14:textId="492DE8CF" w:rsidR="00F3249A" w:rsidRPr="0066258D" w:rsidRDefault="00325024" w:rsidP="00D8212B">
            <w:pPr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60 mg</w:t>
            </w:r>
          </w:p>
        </w:tc>
      </w:tr>
      <w:tr w:rsidR="00F3249A" w:rsidRPr="00896616" w14:paraId="39BF0C09" w14:textId="20CE6C66" w:rsidTr="00896616">
        <w:tc>
          <w:tcPr>
            <w:tcW w:w="4106" w:type="dxa"/>
          </w:tcPr>
          <w:p w14:paraId="1CE70CD9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No answer</w:t>
            </w:r>
          </w:p>
        </w:tc>
        <w:tc>
          <w:tcPr>
            <w:tcW w:w="1134" w:type="dxa"/>
          </w:tcPr>
          <w:p w14:paraId="66E4A34B" w14:textId="77777777" w:rsidR="00F3249A" w:rsidRPr="0066258D" w:rsidRDefault="00F3249A" w:rsidP="00D8212B">
            <w:pPr>
              <w:spacing w:line="360" w:lineRule="auto"/>
              <w:rPr>
                <w:lang w:val="en-US"/>
              </w:rPr>
            </w:pPr>
            <w:r w:rsidRPr="0066258D">
              <w:rPr>
                <w:lang w:val="en-US"/>
              </w:rPr>
              <w:t>0</w:t>
            </w:r>
          </w:p>
        </w:tc>
        <w:tc>
          <w:tcPr>
            <w:tcW w:w="1134" w:type="dxa"/>
          </w:tcPr>
          <w:p w14:paraId="6C595281" w14:textId="77777777" w:rsidR="00F3249A" w:rsidRPr="0066258D" w:rsidRDefault="00F3249A" w:rsidP="00D8212B">
            <w:pPr>
              <w:spacing w:line="360" w:lineRule="auto"/>
              <w:rPr>
                <w:rFonts w:cs="Arial"/>
                <w:lang w:val="en-US"/>
              </w:rPr>
            </w:pPr>
            <w:r w:rsidRPr="0066258D">
              <w:rPr>
                <w:rFonts w:cs="Arial"/>
                <w:lang w:val="en-US"/>
              </w:rPr>
              <w:t>5</w:t>
            </w:r>
          </w:p>
        </w:tc>
        <w:tc>
          <w:tcPr>
            <w:tcW w:w="2977" w:type="dxa"/>
          </w:tcPr>
          <w:p w14:paraId="2A214A37" w14:textId="77777777" w:rsidR="00F3249A" w:rsidRPr="0066258D" w:rsidRDefault="00F3249A" w:rsidP="00D8212B">
            <w:pPr>
              <w:spacing w:line="360" w:lineRule="auto"/>
              <w:rPr>
                <w:rFonts w:cs="Arial"/>
                <w:lang w:val="en-US"/>
              </w:rPr>
            </w:pPr>
          </w:p>
        </w:tc>
      </w:tr>
    </w:tbl>
    <w:p w14:paraId="713D81C5" w14:textId="77777777" w:rsidR="00C76DE2" w:rsidRDefault="00C76DE2" w:rsidP="00D8212B">
      <w:pPr>
        <w:spacing w:line="360" w:lineRule="auto"/>
        <w:rPr>
          <w:rFonts w:cs="Arial"/>
          <w:lang w:val="en-US"/>
        </w:rPr>
      </w:pPr>
    </w:p>
    <w:p w14:paraId="5FA84DDD" w14:textId="77777777" w:rsidR="00C76DE2" w:rsidRDefault="00C76DE2" w:rsidP="00D8212B">
      <w:pPr>
        <w:spacing w:line="360" w:lineRule="auto"/>
        <w:rPr>
          <w:rFonts w:cs="Arial"/>
          <w:lang w:val="en-US"/>
        </w:rPr>
      </w:pPr>
    </w:p>
    <w:p w14:paraId="56BFF552" w14:textId="77777777" w:rsidR="00C76DE2" w:rsidRDefault="00C76DE2" w:rsidP="00C76DE2">
      <w:pPr>
        <w:spacing w:line="480" w:lineRule="auto"/>
        <w:rPr>
          <w:rFonts w:cs="Arial"/>
          <w:lang w:val="en-US"/>
        </w:rPr>
      </w:pPr>
    </w:p>
    <w:p w14:paraId="1D33230F" w14:textId="77777777" w:rsidR="00C76DE2" w:rsidRDefault="00C76DE2" w:rsidP="00E20AA5">
      <w:pPr>
        <w:spacing w:line="480" w:lineRule="auto"/>
        <w:rPr>
          <w:rFonts w:cs="Arial"/>
          <w:b/>
          <w:sz w:val="36"/>
          <w:szCs w:val="36"/>
          <w:lang w:val="en-US"/>
        </w:rPr>
        <w:sectPr w:rsidR="00C76DE2" w:rsidSect="00863193">
          <w:pgSz w:w="11906" w:h="16838" w:code="9"/>
          <w:pgMar w:top="1418" w:right="851" w:bottom="1134" w:left="851" w:header="567" w:footer="567" w:gutter="0"/>
          <w:cols w:space="708"/>
          <w:docGrid w:linePitch="360"/>
        </w:sectPr>
      </w:pPr>
    </w:p>
    <w:p w14:paraId="4DD4A8E0" w14:textId="0506E4C1" w:rsidR="00E20AA5" w:rsidRPr="00E20AA5" w:rsidRDefault="00214E38" w:rsidP="00E20AA5">
      <w:pPr>
        <w:spacing w:line="480" w:lineRule="auto"/>
        <w:rPr>
          <w:rFonts w:cs="Arial"/>
          <w:b/>
          <w:sz w:val="36"/>
          <w:szCs w:val="36"/>
          <w:lang w:val="en-US"/>
        </w:rPr>
      </w:pPr>
      <w:r>
        <w:rPr>
          <w:rFonts w:cs="Arial"/>
          <w:b/>
          <w:sz w:val="36"/>
          <w:szCs w:val="36"/>
          <w:lang w:val="en-US"/>
        </w:rPr>
        <w:t>Supplementary Figure</w:t>
      </w:r>
    </w:p>
    <w:p w14:paraId="725F7C94" w14:textId="77777777" w:rsidR="0050261C" w:rsidRDefault="0050261C" w:rsidP="008B4064">
      <w:pPr>
        <w:spacing w:line="480" w:lineRule="auto"/>
        <w:rPr>
          <w:rFonts w:cs="Arial"/>
          <w:lang w:val="fr-CH"/>
        </w:rPr>
      </w:pPr>
    </w:p>
    <w:p w14:paraId="543B267C" w14:textId="4ABBE37C" w:rsidR="00C76DE2" w:rsidRPr="00D8212B" w:rsidRDefault="00214E38" w:rsidP="008B4064">
      <w:pPr>
        <w:spacing w:line="480" w:lineRule="auto"/>
        <w:rPr>
          <w:rFonts w:cs="Arial"/>
          <w:lang w:val="en-US"/>
        </w:rPr>
      </w:pPr>
      <w:r>
        <w:rPr>
          <w:rFonts w:cs="Arial"/>
          <w:b/>
          <w:lang w:val="en-US"/>
        </w:rPr>
        <w:t>Supplementary</w:t>
      </w:r>
      <w:r w:rsidR="00C76DE2" w:rsidRPr="00E20AA5">
        <w:rPr>
          <w:rFonts w:cs="Arial"/>
          <w:b/>
          <w:lang w:val="en-US"/>
        </w:rPr>
        <w:t xml:space="preserve"> </w:t>
      </w:r>
      <w:r w:rsidR="00C76DE2" w:rsidRPr="008C3661">
        <w:rPr>
          <w:rFonts w:cs="Arial"/>
          <w:b/>
          <w:bCs/>
          <w:lang w:val="en-US"/>
        </w:rPr>
        <w:t>Fig</w:t>
      </w:r>
      <w:r w:rsidR="00C76DE2">
        <w:rPr>
          <w:rFonts w:cs="Arial"/>
          <w:b/>
          <w:bCs/>
          <w:lang w:val="en-US"/>
        </w:rPr>
        <w:t>ure 1</w:t>
      </w:r>
      <w:r w:rsidR="00C76DE2" w:rsidRPr="008C3661">
        <w:rPr>
          <w:rFonts w:cs="Arial"/>
          <w:b/>
          <w:bCs/>
          <w:lang w:val="en-US"/>
        </w:rPr>
        <w:t>.</w:t>
      </w:r>
      <w:r w:rsidR="00C76DE2">
        <w:rPr>
          <w:rFonts w:cs="Arial"/>
          <w:bCs/>
          <w:lang w:val="en-US"/>
        </w:rPr>
        <w:t xml:space="preserve"> Flowchart showing the exclusion and final inclusion of the patients with absolute numbers. </w:t>
      </w:r>
      <w:r w:rsidR="00C76DE2" w:rsidRPr="00C76DE2">
        <w:rPr>
          <w:rFonts w:cs="Arial"/>
          <w:bCs/>
          <w:lang w:val="en-US"/>
        </w:rPr>
        <w:t>CPSP, chronic postsurgical pain</w:t>
      </w:r>
      <w:r w:rsidR="00C76DE2">
        <w:rPr>
          <w:rFonts w:cs="Arial"/>
          <w:bCs/>
          <w:lang w:val="en-US"/>
        </w:rPr>
        <w:t>; M6, after 6 months; M12, after 12 months.</w:t>
      </w:r>
    </w:p>
    <w:p w14:paraId="7C405276" w14:textId="77777777" w:rsidR="00C76DE2" w:rsidRPr="00D8212B" w:rsidRDefault="00C76DE2" w:rsidP="008B4064">
      <w:pPr>
        <w:spacing w:line="480" w:lineRule="auto"/>
        <w:rPr>
          <w:rFonts w:cs="Arial"/>
          <w:lang w:val="en-US"/>
        </w:rPr>
      </w:pPr>
    </w:p>
    <w:p w14:paraId="4AA87CE4" w14:textId="40604DA4" w:rsidR="00E20AA5" w:rsidRPr="009B5B47" w:rsidRDefault="00C64935" w:rsidP="008B4064">
      <w:pPr>
        <w:spacing w:line="480" w:lineRule="auto"/>
        <w:rPr>
          <w:rFonts w:cs="Arial"/>
          <w:lang w:val="fr-CH"/>
        </w:rPr>
      </w:pPr>
      <w:r>
        <w:rPr>
          <w:rFonts w:cs="Arial"/>
          <w:noProof/>
        </w:rPr>
        <w:drawing>
          <wp:inline distT="0" distB="0" distL="0" distR="0" wp14:anchorId="6EC9C75D" wp14:editId="0925994C">
            <wp:extent cx="3597965" cy="6271557"/>
            <wp:effectExtent l="0" t="0" r="254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0897" cy="62940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CC12C4" w14:textId="77777777" w:rsidR="004E1EBF" w:rsidRDefault="004E1EBF">
      <w:pPr>
        <w:spacing w:line="480" w:lineRule="auto"/>
        <w:rPr>
          <w:rFonts w:cs="Arial"/>
          <w:lang w:val="fr-CH"/>
        </w:rPr>
      </w:pPr>
    </w:p>
    <w:sectPr w:rsidR="004E1EBF" w:rsidSect="00863193">
      <w:pgSz w:w="11906" w:h="16838" w:code="9"/>
      <w:pgMar w:top="1418" w:right="851" w:bottom="1134" w:left="851" w:header="567" w:footer="56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6D6F5F" w16cex:dateUtc="2020-05-18T18:32:00Z"/>
  <w16cex:commentExtensible w16cex:durableId="226D70A5" w16cex:dateUtc="2020-05-18T18:37:00Z"/>
  <w16cex:commentExtensible w16cex:durableId="226D70D3" w16cex:dateUtc="2020-05-18T18:38:00Z"/>
  <w16cex:commentExtensible w16cex:durableId="226D7128" w16cex:dateUtc="2020-05-18T18:40:00Z"/>
  <w16cex:commentExtensible w16cex:durableId="226D7175" w16cex:dateUtc="2020-05-18T18:41:00Z"/>
  <w16cex:commentExtensible w16cex:durableId="226D719E" w16cex:dateUtc="2020-05-18T18:42:00Z"/>
  <w16cex:commentExtensible w16cex:durableId="226D71D2" w16cex:dateUtc="2020-05-18T18:42:00Z"/>
  <w16cex:commentExtensible w16cex:durableId="226D7388" w16cex:dateUtc="2020-05-18T18:50:00Z"/>
  <w16cex:commentExtensible w16cex:durableId="226D73E0" w16cex:dateUtc="2020-05-18T18:51:00Z"/>
  <w16cex:commentExtensible w16cex:durableId="226D772C" w16cex:dateUtc="2020-05-18T19:05:00Z"/>
  <w16cex:commentExtensible w16cex:durableId="226D782B" w16cex:dateUtc="2020-05-18T19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5458B7E" w16cid:durableId="226D6F5F"/>
  <w16cid:commentId w16cid:paraId="491BBA6F" w16cid:durableId="226D70A5"/>
  <w16cid:commentId w16cid:paraId="1F2BBC92" w16cid:durableId="226D70D3"/>
  <w16cid:commentId w16cid:paraId="0C1A502F" w16cid:durableId="226D7128"/>
  <w16cid:commentId w16cid:paraId="5711C6B8" w16cid:durableId="226D7175"/>
  <w16cid:commentId w16cid:paraId="6C54EF6D" w16cid:durableId="226D719E"/>
  <w16cid:commentId w16cid:paraId="6421F2D6" w16cid:durableId="226D71D2"/>
  <w16cid:commentId w16cid:paraId="5BA7AB5E" w16cid:durableId="226D7388"/>
  <w16cid:commentId w16cid:paraId="2C6F70BE" w16cid:durableId="226D73E0"/>
  <w16cid:commentId w16cid:paraId="012B6A64" w16cid:durableId="226D772C"/>
  <w16cid:commentId w16cid:paraId="35088D15" w16cid:durableId="226D782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4480BE" w14:textId="77777777" w:rsidR="008B7FD3" w:rsidRDefault="008B7FD3">
      <w:r>
        <w:separator/>
      </w:r>
    </w:p>
  </w:endnote>
  <w:endnote w:type="continuationSeparator" w:id="0">
    <w:p w14:paraId="0CCA15D3" w14:textId="77777777" w:rsidR="008B7FD3" w:rsidRDefault="008B7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5A566" w14:textId="77777777" w:rsidR="00D255BA" w:rsidRDefault="00D255B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17</w:t>
    </w:r>
    <w:r>
      <w:rPr>
        <w:rStyle w:val="Seitenzahl"/>
      </w:rPr>
      <w:fldChar w:fldCharType="end"/>
    </w:r>
  </w:p>
  <w:p w14:paraId="2B67068F" w14:textId="77777777" w:rsidR="00D255BA" w:rsidRDefault="00D255B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8918562"/>
      <w:docPartObj>
        <w:docPartGallery w:val="Page Numbers (Bottom of Page)"/>
        <w:docPartUnique/>
      </w:docPartObj>
    </w:sdtPr>
    <w:sdtEndPr/>
    <w:sdtContent>
      <w:p w14:paraId="27589C23" w14:textId="0F5F695C" w:rsidR="00D255BA" w:rsidRDefault="00D255BA" w:rsidP="0021381C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FD3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B9258" w14:textId="77777777" w:rsidR="008B7FD3" w:rsidRDefault="008B7FD3">
      <w:r>
        <w:separator/>
      </w:r>
    </w:p>
  </w:footnote>
  <w:footnote w:type="continuationSeparator" w:id="0">
    <w:p w14:paraId="51704BD6" w14:textId="77777777" w:rsidR="008B7FD3" w:rsidRDefault="008B7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8822544"/>
    <w:lvl w:ilvl="0">
      <w:numFmt w:val="bullet"/>
      <w:lvlText w:val="*"/>
      <w:lvlJc w:val="left"/>
    </w:lvl>
  </w:abstractNum>
  <w:abstractNum w:abstractNumId="1" w15:restartNumberingAfterBreak="0">
    <w:nsid w:val="083F1B6B"/>
    <w:multiLevelType w:val="hybridMultilevel"/>
    <w:tmpl w:val="FC223890"/>
    <w:lvl w:ilvl="0" w:tplc="0407000F">
      <w:start w:val="1"/>
      <w:numFmt w:val="decimal"/>
      <w:lvlText w:val="%1."/>
      <w:lvlJc w:val="left"/>
      <w:pPr>
        <w:ind w:left="3479" w:hanging="360"/>
      </w:pPr>
      <w:rPr>
        <w:b/>
      </w:rPr>
    </w:lvl>
    <w:lvl w:ilvl="1" w:tplc="04070019">
      <w:start w:val="1"/>
      <w:numFmt w:val="lowerLetter"/>
      <w:lvlText w:val="%2."/>
      <w:lvlJc w:val="left"/>
      <w:pPr>
        <w:ind w:left="4199" w:hanging="360"/>
      </w:pPr>
    </w:lvl>
    <w:lvl w:ilvl="2" w:tplc="0407001B" w:tentative="1">
      <w:start w:val="1"/>
      <w:numFmt w:val="lowerRoman"/>
      <w:lvlText w:val="%3."/>
      <w:lvlJc w:val="right"/>
      <w:pPr>
        <w:ind w:left="4919" w:hanging="180"/>
      </w:pPr>
    </w:lvl>
    <w:lvl w:ilvl="3" w:tplc="0407000F" w:tentative="1">
      <w:start w:val="1"/>
      <w:numFmt w:val="decimal"/>
      <w:lvlText w:val="%4."/>
      <w:lvlJc w:val="left"/>
      <w:pPr>
        <w:ind w:left="5639" w:hanging="360"/>
      </w:pPr>
    </w:lvl>
    <w:lvl w:ilvl="4" w:tplc="04070019" w:tentative="1">
      <w:start w:val="1"/>
      <w:numFmt w:val="lowerLetter"/>
      <w:lvlText w:val="%5."/>
      <w:lvlJc w:val="left"/>
      <w:pPr>
        <w:ind w:left="6359" w:hanging="360"/>
      </w:pPr>
    </w:lvl>
    <w:lvl w:ilvl="5" w:tplc="0407001B" w:tentative="1">
      <w:start w:val="1"/>
      <w:numFmt w:val="lowerRoman"/>
      <w:lvlText w:val="%6."/>
      <w:lvlJc w:val="right"/>
      <w:pPr>
        <w:ind w:left="7079" w:hanging="180"/>
      </w:pPr>
    </w:lvl>
    <w:lvl w:ilvl="6" w:tplc="0407000F" w:tentative="1">
      <w:start w:val="1"/>
      <w:numFmt w:val="decimal"/>
      <w:lvlText w:val="%7."/>
      <w:lvlJc w:val="left"/>
      <w:pPr>
        <w:ind w:left="7799" w:hanging="360"/>
      </w:pPr>
    </w:lvl>
    <w:lvl w:ilvl="7" w:tplc="04070019" w:tentative="1">
      <w:start w:val="1"/>
      <w:numFmt w:val="lowerLetter"/>
      <w:lvlText w:val="%8."/>
      <w:lvlJc w:val="left"/>
      <w:pPr>
        <w:ind w:left="8519" w:hanging="360"/>
      </w:pPr>
    </w:lvl>
    <w:lvl w:ilvl="8" w:tplc="0407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" w15:restartNumberingAfterBreak="0">
    <w:nsid w:val="0A830133"/>
    <w:multiLevelType w:val="hybridMultilevel"/>
    <w:tmpl w:val="41A6E682"/>
    <w:lvl w:ilvl="0" w:tplc="B6B83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C8F84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6C618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4C2B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1459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AA62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EED9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706A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425F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973F93"/>
    <w:multiLevelType w:val="hybridMultilevel"/>
    <w:tmpl w:val="67F8F7AE"/>
    <w:lvl w:ilvl="0" w:tplc="687E26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904ABE">
      <w:start w:val="1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486F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12C4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1C86E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0CC1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B6AE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04AB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14DA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33810D3"/>
    <w:multiLevelType w:val="hybridMultilevel"/>
    <w:tmpl w:val="34228806"/>
    <w:lvl w:ilvl="0" w:tplc="DA14E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9CB3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6EC2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AAE0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DE72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1CC8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E5A13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581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14CB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AAC5CA1"/>
    <w:multiLevelType w:val="hybridMultilevel"/>
    <w:tmpl w:val="99446B2E"/>
    <w:lvl w:ilvl="0" w:tplc="37A2B5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F43E66">
      <w:start w:val="1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A0C8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440D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4C6F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A014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4AE7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00AC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D16DC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2182273"/>
    <w:multiLevelType w:val="hybridMultilevel"/>
    <w:tmpl w:val="B1DA7C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643CF"/>
    <w:multiLevelType w:val="hybridMultilevel"/>
    <w:tmpl w:val="498E20AE"/>
    <w:lvl w:ilvl="0" w:tplc="F9A01A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420028">
      <w:start w:val="1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0A5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8D65D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2D6EF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484B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41822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F2D6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C44B1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2489650F"/>
    <w:multiLevelType w:val="hybridMultilevel"/>
    <w:tmpl w:val="6BB6894C"/>
    <w:lvl w:ilvl="0" w:tplc="97062B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A8A878">
      <w:start w:val="1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CCBB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C48F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B0FF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6433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B890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BCE79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F028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2D222BBB"/>
    <w:multiLevelType w:val="hybridMultilevel"/>
    <w:tmpl w:val="C49637F8"/>
    <w:lvl w:ilvl="0" w:tplc="7D5CCA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B360F16">
      <w:start w:val="1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667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261A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496D2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B05A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576BC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48B2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3247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4433ACB"/>
    <w:multiLevelType w:val="hybridMultilevel"/>
    <w:tmpl w:val="96D87618"/>
    <w:lvl w:ilvl="0" w:tplc="0AC6A4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CF4DC7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0701B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30D8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9838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9639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58CA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AAA6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14231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87E078C"/>
    <w:multiLevelType w:val="hybridMultilevel"/>
    <w:tmpl w:val="6E147D4C"/>
    <w:lvl w:ilvl="0" w:tplc="5980D8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AC2FDD0">
      <w:start w:val="1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74EB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3037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4A82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ECBF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9008A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0CB2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4046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FE62419"/>
    <w:multiLevelType w:val="hybridMultilevel"/>
    <w:tmpl w:val="28440098"/>
    <w:lvl w:ilvl="0" w:tplc="464C2718">
      <w:start w:val="1"/>
      <w:numFmt w:val="decimal"/>
      <w:lvlText w:val="%1."/>
      <w:lvlJc w:val="left"/>
      <w:pPr>
        <w:ind w:left="3479" w:hanging="360"/>
      </w:pPr>
      <w:rPr>
        <w:b/>
      </w:rPr>
    </w:lvl>
    <w:lvl w:ilvl="1" w:tplc="464C2718">
      <w:start w:val="1"/>
      <w:numFmt w:val="decimal"/>
      <w:lvlText w:val="%2."/>
      <w:lvlJc w:val="left"/>
      <w:pPr>
        <w:ind w:left="4199" w:hanging="360"/>
      </w:pPr>
      <w:rPr>
        <w:b/>
      </w:rPr>
    </w:lvl>
    <w:lvl w:ilvl="2" w:tplc="0407001B" w:tentative="1">
      <w:start w:val="1"/>
      <w:numFmt w:val="lowerRoman"/>
      <w:lvlText w:val="%3."/>
      <w:lvlJc w:val="right"/>
      <w:pPr>
        <w:ind w:left="4919" w:hanging="180"/>
      </w:pPr>
    </w:lvl>
    <w:lvl w:ilvl="3" w:tplc="0407000F" w:tentative="1">
      <w:start w:val="1"/>
      <w:numFmt w:val="decimal"/>
      <w:lvlText w:val="%4."/>
      <w:lvlJc w:val="left"/>
      <w:pPr>
        <w:ind w:left="5639" w:hanging="360"/>
      </w:pPr>
    </w:lvl>
    <w:lvl w:ilvl="4" w:tplc="04070019" w:tentative="1">
      <w:start w:val="1"/>
      <w:numFmt w:val="lowerLetter"/>
      <w:lvlText w:val="%5."/>
      <w:lvlJc w:val="left"/>
      <w:pPr>
        <w:ind w:left="6359" w:hanging="360"/>
      </w:pPr>
    </w:lvl>
    <w:lvl w:ilvl="5" w:tplc="0407001B" w:tentative="1">
      <w:start w:val="1"/>
      <w:numFmt w:val="lowerRoman"/>
      <w:lvlText w:val="%6."/>
      <w:lvlJc w:val="right"/>
      <w:pPr>
        <w:ind w:left="7079" w:hanging="180"/>
      </w:pPr>
    </w:lvl>
    <w:lvl w:ilvl="6" w:tplc="0407000F" w:tentative="1">
      <w:start w:val="1"/>
      <w:numFmt w:val="decimal"/>
      <w:lvlText w:val="%7."/>
      <w:lvlJc w:val="left"/>
      <w:pPr>
        <w:ind w:left="7799" w:hanging="360"/>
      </w:pPr>
    </w:lvl>
    <w:lvl w:ilvl="7" w:tplc="04070019" w:tentative="1">
      <w:start w:val="1"/>
      <w:numFmt w:val="lowerLetter"/>
      <w:lvlText w:val="%8."/>
      <w:lvlJc w:val="left"/>
      <w:pPr>
        <w:ind w:left="8519" w:hanging="360"/>
      </w:pPr>
    </w:lvl>
    <w:lvl w:ilvl="8" w:tplc="0407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3" w15:restartNumberingAfterBreak="0">
    <w:nsid w:val="45F63E3C"/>
    <w:multiLevelType w:val="hybridMultilevel"/>
    <w:tmpl w:val="748E109E"/>
    <w:lvl w:ilvl="0" w:tplc="044E78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10BB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664C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D2CF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762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CCAB9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3A6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C8082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B42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49D36A0C"/>
    <w:multiLevelType w:val="hybridMultilevel"/>
    <w:tmpl w:val="52BC635A"/>
    <w:lvl w:ilvl="0" w:tplc="C8E239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B4DC1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284E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21C54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1803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9AD6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7E22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367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A10E9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05350A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3E6576D"/>
    <w:multiLevelType w:val="hybridMultilevel"/>
    <w:tmpl w:val="90989148"/>
    <w:lvl w:ilvl="0" w:tplc="05EC7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DA063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B6B9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EA68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B27C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A401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6AAA5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F06E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44B4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4E102F5"/>
    <w:multiLevelType w:val="hybridMultilevel"/>
    <w:tmpl w:val="31FC0FA8"/>
    <w:lvl w:ilvl="0" w:tplc="1744D9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94175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9803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903E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7295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7A58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DCF2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162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570BD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621931E0"/>
    <w:multiLevelType w:val="hybridMultilevel"/>
    <w:tmpl w:val="2B5605D8"/>
    <w:lvl w:ilvl="0" w:tplc="7C74D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BABB3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CAD1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834B9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6F85E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783E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086A3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6B0E9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CA19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62971019"/>
    <w:multiLevelType w:val="hybridMultilevel"/>
    <w:tmpl w:val="A3AC8414"/>
    <w:lvl w:ilvl="0" w:tplc="8C003F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0CA066">
      <w:start w:val="17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006F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2840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386C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7AEE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5C49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408F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A052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9AF2D0D"/>
    <w:multiLevelType w:val="hybridMultilevel"/>
    <w:tmpl w:val="151E6B0E"/>
    <w:lvl w:ilvl="0" w:tplc="0407000F">
      <w:start w:val="1"/>
      <w:numFmt w:val="decimal"/>
      <w:lvlText w:val="%1."/>
      <w:lvlJc w:val="left"/>
      <w:pPr>
        <w:ind w:left="3479" w:hanging="360"/>
      </w:pPr>
      <w:rPr>
        <w:b/>
      </w:rPr>
    </w:lvl>
    <w:lvl w:ilvl="1" w:tplc="0407000F">
      <w:start w:val="1"/>
      <w:numFmt w:val="decimal"/>
      <w:lvlText w:val="%2."/>
      <w:lvlJc w:val="left"/>
      <w:pPr>
        <w:ind w:left="4199" w:hanging="360"/>
      </w:pPr>
    </w:lvl>
    <w:lvl w:ilvl="2" w:tplc="0407001B" w:tentative="1">
      <w:start w:val="1"/>
      <w:numFmt w:val="lowerRoman"/>
      <w:lvlText w:val="%3."/>
      <w:lvlJc w:val="right"/>
      <w:pPr>
        <w:ind w:left="4919" w:hanging="180"/>
      </w:pPr>
    </w:lvl>
    <w:lvl w:ilvl="3" w:tplc="0407000F" w:tentative="1">
      <w:start w:val="1"/>
      <w:numFmt w:val="decimal"/>
      <w:lvlText w:val="%4."/>
      <w:lvlJc w:val="left"/>
      <w:pPr>
        <w:ind w:left="5639" w:hanging="360"/>
      </w:pPr>
    </w:lvl>
    <w:lvl w:ilvl="4" w:tplc="04070019" w:tentative="1">
      <w:start w:val="1"/>
      <w:numFmt w:val="lowerLetter"/>
      <w:lvlText w:val="%5."/>
      <w:lvlJc w:val="left"/>
      <w:pPr>
        <w:ind w:left="6359" w:hanging="360"/>
      </w:pPr>
    </w:lvl>
    <w:lvl w:ilvl="5" w:tplc="0407001B" w:tentative="1">
      <w:start w:val="1"/>
      <w:numFmt w:val="lowerRoman"/>
      <w:lvlText w:val="%6."/>
      <w:lvlJc w:val="right"/>
      <w:pPr>
        <w:ind w:left="7079" w:hanging="180"/>
      </w:pPr>
    </w:lvl>
    <w:lvl w:ilvl="6" w:tplc="0407000F" w:tentative="1">
      <w:start w:val="1"/>
      <w:numFmt w:val="decimal"/>
      <w:lvlText w:val="%7."/>
      <w:lvlJc w:val="left"/>
      <w:pPr>
        <w:ind w:left="7799" w:hanging="360"/>
      </w:pPr>
    </w:lvl>
    <w:lvl w:ilvl="7" w:tplc="04070019" w:tentative="1">
      <w:start w:val="1"/>
      <w:numFmt w:val="lowerLetter"/>
      <w:lvlText w:val="%8."/>
      <w:lvlJc w:val="left"/>
      <w:pPr>
        <w:ind w:left="8519" w:hanging="360"/>
      </w:pPr>
    </w:lvl>
    <w:lvl w:ilvl="8" w:tplc="0407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1" w15:restartNumberingAfterBreak="0">
    <w:nsid w:val="71DB325D"/>
    <w:multiLevelType w:val="hybridMultilevel"/>
    <w:tmpl w:val="B6F6AF2A"/>
    <w:lvl w:ilvl="0" w:tplc="4EF0B3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2CB59C">
      <w:start w:val="1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3E5F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6833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384C3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A800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80F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E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865E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72A31700"/>
    <w:multiLevelType w:val="hybridMultilevel"/>
    <w:tmpl w:val="22AA56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852B55"/>
    <w:multiLevelType w:val="hybridMultilevel"/>
    <w:tmpl w:val="19B806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F77782"/>
    <w:multiLevelType w:val="hybridMultilevel"/>
    <w:tmpl w:val="063C9C3A"/>
    <w:lvl w:ilvl="0" w:tplc="464C2718">
      <w:start w:val="1"/>
      <w:numFmt w:val="decimal"/>
      <w:lvlText w:val="%1."/>
      <w:lvlJc w:val="left"/>
      <w:pPr>
        <w:ind w:left="3479" w:hanging="360"/>
      </w:pPr>
      <w:rPr>
        <w:b/>
      </w:rPr>
    </w:lvl>
    <w:lvl w:ilvl="1" w:tplc="04070019">
      <w:start w:val="1"/>
      <w:numFmt w:val="lowerLetter"/>
      <w:lvlText w:val="%2."/>
      <w:lvlJc w:val="left"/>
      <w:pPr>
        <w:ind w:left="4199" w:hanging="360"/>
      </w:pPr>
    </w:lvl>
    <w:lvl w:ilvl="2" w:tplc="0407001B" w:tentative="1">
      <w:start w:val="1"/>
      <w:numFmt w:val="lowerRoman"/>
      <w:lvlText w:val="%3."/>
      <w:lvlJc w:val="right"/>
      <w:pPr>
        <w:ind w:left="4919" w:hanging="180"/>
      </w:pPr>
    </w:lvl>
    <w:lvl w:ilvl="3" w:tplc="0407000F" w:tentative="1">
      <w:start w:val="1"/>
      <w:numFmt w:val="decimal"/>
      <w:lvlText w:val="%4."/>
      <w:lvlJc w:val="left"/>
      <w:pPr>
        <w:ind w:left="5639" w:hanging="360"/>
      </w:pPr>
    </w:lvl>
    <w:lvl w:ilvl="4" w:tplc="04070019" w:tentative="1">
      <w:start w:val="1"/>
      <w:numFmt w:val="lowerLetter"/>
      <w:lvlText w:val="%5."/>
      <w:lvlJc w:val="left"/>
      <w:pPr>
        <w:ind w:left="6359" w:hanging="360"/>
      </w:pPr>
    </w:lvl>
    <w:lvl w:ilvl="5" w:tplc="0407001B" w:tentative="1">
      <w:start w:val="1"/>
      <w:numFmt w:val="lowerRoman"/>
      <w:lvlText w:val="%6."/>
      <w:lvlJc w:val="right"/>
      <w:pPr>
        <w:ind w:left="7079" w:hanging="180"/>
      </w:pPr>
    </w:lvl>
    <w:lvl w:ilvl="6" w:tplc="0407000F" w:tentative="1">
      <w:start w:val="1"/>
      <w:numFmt w:val="decimal"/>
      <w:lvlText w:val="%7."/>
      <w:lvlJc w:val="left"/>
      <w:pPr>
        <w:ind w:left="7799" w:hanging="360"/>
      </w:pPr>
    </w:lvl>
    <w:lvl w:ilvl="7" w:tplc="04070019" w:tentative="1">
      <w:start w:val="1"/>
      <w:numFmt w:val="lowerLetter"/>
      <w:lvlText w:val="%8."/>
      <w:lvlJc w:val="left"/>
      <w:pPr>
        <w:ind w:left="8519" w:hanging="360"/>
      </w:pPr>
    </w:lvl>
    <w:lvl w:ilvl="8" w:tplc="0407001B" w:tentative="1">
      <w:start w:val="1"/>
      <w:numFmt w:val="lowerRoman"/>
      <w:lvlText w:val="%9."/>
      <w:lvlJc w:val="right"/>
      <w:pPr>
        <w:ind w:left="9239" w:hanging="180"/>
      </w:pPr>
    </w:lvl>
  </w:abstractNum>
  <w:num w:numId="1">
    <w:abstractNumId w:val="14"/>
  </w:num>
  <w:num w:numId="2">
    <w:abstractNumId w:val="13"/>
  </w:num>
  <w:num w:numId="3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hint="default"/>
          <w:sz w:val="40"/>
        </w:rPr>
      </w:lvl>
    </w:lvlOverride>
  </w:num>
  <w:num w:numId="4">
    <w:abstractNumId w:val="19"/>
  </w:num>
  <w:num w:numId="5">
    <w:abstractNumId w:val="18"/>
  </w:num>
  <w:num w:numId="6">
    <w:abstractNumId w:val="8"/>
  </w:num>
  <w:num w:numId="7">
    <w:abstractNumId w:val="3"/>
  </w:num>
  <w:num w:numId="8">
    <w:abstractNumId w:val="5"/>
  </w:num>
  <w:num w:numId="9">
    <w:abstractNumId w:val="4"/>
  </w:num>
  <w:num w:numId="10">
    <w:abstractNumId w:val="16"/>
  </w:num>
  <w:num w:numId="11">
    <w:abstractNumId w:val="7"/>
  </w:num>
  <w:num w:numId="12">
    <w:abstractNumId w:val="21"/>
  </w:num>
  <w:num w:numId="13">
    <w:abstractNumId w:val="11"/>
  </w:num>
  <w:num w:numId="14">
    <w:abstractNumId w:val="10"/>
  </w:num>
  <w:num w:numId="15">
    <w:abstractNumId w:val="2"/>
  </w:num>
  <w:num w:numId="16">
    <w:abstractNumId w:val="9"/>
  </w:num>
  <w:num w:numId="17">
    <w:abstractNumId w:val="17"/>
  </w:num>
  <w:num w:numId="18">
    <w:abstractNumId w:val="23"/>
  </w:num>
  <w:num w:numId="19">
    <w:abstractNumId w:val="22"/>
  </w:num>
  <w:num w:numId="20">
    <w:abstractNumId w:val="6"/>
  </w:num>
  <w:num w:numId="21">
    <w:abstractNumId w:val="24"/>
  </w:num>
  <w:num w:numId="22">
    <w:abstractNumId w:val="12"/>
  </w:num>
  <w:num w:numId="23">
    <w:abstractNumId w:val="15"/>
  </w:num>
  <w:num w:numId="24">
    <w:abstractNumId w:val="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de-DE" w:vendorID="64" w:dllVersion="131078" w:nlCheck="1" w:checkStyle="0"/>
  <w:activeWritingStyle w:appName="MSWord" w:lang="en-US" w:vendorID="64" w:dllVersion="131078" w:nlCheck="1" w:checkStyle="1"/>
  <w:activeWritingStyle w:appName="MSWord" w:lang="fr-CH" w:vendorID="64" w:dllVersion="131078" w:nlCheck="1" w:checkStyle="0"/>
  <w:activeWritingStyle w:appName="MSWord" w:lang="it-IT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Pain Copy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00wpf0td1v2rzye9dacvrws62rwzvvtrswzv&quot;&gt;Guntinas4&lt;record-ids&gt;&lt;item&gt;10668&lt;/item&gt;&lt;item&gt;16050&lt;/item&gt;&lt;item&gt;18320&lt;/item&gt;&lt;item&gt;18389&lt;/item&gt;&lt;item&gt;19699&lt;/item&gt;&lt;item&gt;19701&lt;/item&gt;&lt;item&gt;19722&lt;/item&gt;&lt;item&gt;19724&lt;/item&gt;&lt;item&gt;19726&lt;/item&gt;&lt;item&gt;19728&lt;/item&gt;&lt;item&gt;19731&lt;/item&gt;&lt;item&gt;19733&lt;/item&gt;&lt;item&gt;19734&lt;/item&gt;&lt;item&gt;19735&lt;/item&gt;&lt;/record-ids&gt;&lt;/item&gt;&lt;/Libraries&gt;"/>
    <w:docVar w:name="REFMGR.InstantFormat" w:val="&lt;InstantFormat&gt;&lt;Enabled&gt;0&lt;/Enabled&gt;&lt;ScanUnformatted&gt;1&lt;/ScanUnformatted&gt;&lt;ScanChanges&gt;1&lt;/ScanChanges&gt;&lt;/InstantFormat&gt;"/>
    <w:docVar w:name="RMDatabase" w:val="D:\Eigene Dateien auf D\Reference Manager 9.0\hno.rmd"/>
  </w:docVars>
  <w:rsids>
    <w:rsidRoot w:val="0022209D"/>
    <w:rsid w:val="000009A0"/>
    <w:rsid w:val="00001035"/>
    <w:rsid w:val="00001182"/>
    <w:rsid w:val="00001269"/>
    <w:rsid w:val="00002B9D"/>
    <w:rsid w:val="0000427F"/>
    <w:rsid w:val="000047E2"/>
    <w:rsid w:val="00004ED2"/>
    <w:rsid w:val="000050C1"/>
    <w:rsid w:val="0000638C"/>
    <w:rsid w:val="00006544"/>
    <w:rsid w:val="00006627"/>
    <w:rsid w:val="00007E05"/>
    <w:rsid w:val="0001095F"/>
    <w:rsid w:val="00010976"/>
    <w:rsid w:val="00011E1F"/>
    <w:rsid w:val="000130B5"/>
    <w:rsid w:val="00013CD1"/>
    <w:rsid w:val="00014CD8"/>
    <w:rsid w:val="00016BE7"/>
    <w:rsid w:val="000206D3"/>
    <w:rsid w:val="000214CE"/>
    <w:rsid w:val="00021A39"/>
    <w:rsid w:val="0002281F"/>
    <w:rsid w:val="00023F11"/>
    <w:rsid w:val="00025820"/>
    <w:rsid w:val="0002658C"/>
    <w:rsid w:val="00026DB5"/>
    <w:rsid w:val="00026E14"/>
    <w:rsid w:val="00026FB5"/>
    <w:rsid w:val="000316BC"/>
    <w:rsid w:val="00033BAF"/>
    <w:rsid w:val="00034235"/>
    <w:rsid w:val="0003578C"/>
    <w:rsid w:val="00036613"/>
    <w:rsid w:val="00036751"/>
    <w:rsid w:val="00036EE7"/>
    <w:rsid w:val="000370FE"/>
    <w:rsid w:val="00040794"/>
    <w:rsid w:val="000408DF"/>
    <w:rsid w:val="0004096D"/>
    <w:rsid w:val="00041377"/>
    <w:rsid w:val="00041B0F"/>
    <w:rsid w:val="00042D53"/>
    <w:rsid w:val="000448ED"/>
    <w:rsid w:val="000451D6"/>
    <w:rsid w:val="00045DB3"/>
    <w:rsid w:val="000461BF"/>
    <w:rsid w:val="00047130"/>
    <w:rsid w:val="000472C8"/>
    <w:rsid w:val="0004733E"/>
    <w:rsid w:val="000476F5"/>
    <w:rsid w:val="00050762"/>
    <w:rsid w:val="00050DAA"/>
    <w:rsid w:val="00051E91"/>
    <w:rsid w:val="00052BFE"/>
    <w:rsid w:val="000533C9"/>
    <w:rsid w:val="00054066"/>
    <w:rsid w:val="00054D50"/>
    <w:rsid w:val="000556E0"/>
    <w:rsid w:val="000569A6"/>
    <w:rsid w:val="00056F76"/>
    <w:rsid w:val="00060262"/>
    <w:rsid w:val="000622F5"/>
    <w:rsid w:val="00062C25"/>
    <w:rsid w:val="00064326"/>
    <w:rsid w:val="00064B2B"/>
    <w:rsid w:val="000652AD"/>
    <w:rsid w:val="000655DF"/>
    <w:rsid w:val="00065B01"/>
    <w:rsid w:val="0006630D"/>
    <w:rsid w:val="00067A26"/>
    <w:rsid w:val="00067ABD"/>
    <w:rsid w:val="00070445"/>
    <w:rsid w:val="00070A52"/>
    <w:rsid w:val="00070D5F"/>
    <w:rsid w:val="000710C1"/>
    <w:rsid w:val="00071F3D"/>
    <w:rsid w:val="00072739"/>
    <w:rsid w:val="00072EFA"/>
    <w:rsid w:val="00073503"/>
    <w:rsid w:val="0007383E"/>
    <w:rsid w:val="00074076"/>
    <w:rsid w:val="000740E6"/>
    <w:rsid w:val="0007441C"/>
    <w:rsid w:val="000748AA"/>
    <w:rsid w:val="000748F0"/>
    <w:rsid w:val="000750ED"/>
    <w:rsid w:val="000759EC"/>
    <w:rsid w:val="00076AD2"/>
    <w:rsid w:val="00076C7C"/>
    <w:rsid w:val="00080D76"/>
    <w:rsid w:val="00084899"/>
    <w:rsid w:val="00084B9F"/>
    <w:rsid w:val="0008588A"/>
    <w:rsid w:val="00085AC1"/>
    <w:rsid w:val="00085C0D"/>
    <w:rsid w:val="00086148"/>
    <w:rsid w:val="00087532"/>
    <w:rsid w:val="00090AC5"/>
    <w:rsid w:val="00090C6F"/>
    <w:rsid w:val="00090DD8"/>
    <w:rsid w:val="00090FCF"/>
    <w:rsid w:val="00091454"/>
    <w:rsid w:val="000914F3"/>
    <w:rsid w:val="0009425C"/>
    <w:rsid w:val="00094A61"/>
    <w:rsid w:val="00095A27"/>
    <w:rsid w:val="000960D4"/>
    <w:rsid w:val="0009646C"/>
    <w:rsid w:val="00097125"/>
    <w:rsid w:val="0009762D"/>
    <w:rsid w:val="00097881"/>
    <w:rsid w:val="000A0552"/>
    <w:rsid w:val="000A1096"/>
    <w:rsid w:val="000A1DF3"/>
    <w:rsid w:val="000A2157"/>
    <w:rsid w:val="000A27F3"/>
    <w:rsid w:val="000A295C"/>
    <w:rsid w:val="000A3B54"/>
    <w:rsid w:val="000A6DEB"/>
    <w:rsid w:val="000A7E35"/>
    <w:rsid w:val="000B472D"/>
    <w:rsid w:val="000B4792"/>
    <w:rsid w:val="000B4A11"/>
    <w:rsid w:val="000B52DF"/>
    <w:rsid w:val="000B5321"/>
    <w:rsid w:val="000B537A"/>
    <w:rsid w:val="000B5F2F"/>
    <w:rsid w:val="000C0149"/>
    <w:rsid w:val="000C0CE2"/>
    <w:rsid w:val="000C1823"/>
    <w:rsid w:val="000C29F4"/>
    <w:rsid w:val="000C2A08"/>
    <w:rsid w:val="000C3120"/>
    <w:rsid w:val="000C3271"/>
    <w:rsid w:val="000C4AE8"/>
    <w:rsid w:val="000C6379"/>
    <w:rsid w:val="000C6E21"/>
    <w:rsid w:val="000C6E8B"/>
    <w:rsid w:val="000C70D8"/>
    <w:rsid w:val="000D20FC"/>
    <w:rsid w:val="000D29C2"/>
    <w:rsid w:val="000D37C1"/>
    <w:rsid w:val="000D49D7"/>
    <w:rsid w:val="000D5A7F"/>
    <w:rsid w:val="000D5EBE"/>
    <w:rsid w:val="000D60C5"/>
    <w:rsid w:val="000D6207"/>
    <w:rsid w:val="000D644B"/>
    <w:rsid w:val="000D67CE"/>
    <w:rsid w:val="000D74F8"/>
    <w:rsid w:val="000E0E57"/>
    <w:rsid w:val="000E21C8"/>
    <w:rsid w:val="000E22C6"/>
    <w:rsid w:val="000E32D9"/>
    <w:rsid w:val="000E3508"/>
    <w:rsid w:val="000E4276"/>
    <w:rsid w:val="000E56DA"/>
    <w:rsid w:val="000E6D3A"/>
    <w:rsid w:val="000E7A8A"/>
    <w:rsid w:val="000F0338"/>
    <w:rsid w:val="000F2173"/>
    <w:rsid w:val="000F2571"/>
    <w:rsid w:val="000F2E19"/>
    <w:rsid w:val="000F305C"/>
    <w:rsid w:val="000F30A0"/>
    <w:rsid w:val="000F3D6A"/>
    <w:rsid w:val="000F40DE"/>
    <w:rsid w:val="000F49B2"/>
    <w:rsid w:val="000F4F1C"/>
    <w:rsid w:val="000F51CE"/>
    <w:rsid w:val="000F61C6"/>
    <w:rsid w:val="000F6CBB"/>
    <w:rsid w:val="000F72C1"/>
    <w:rsid w:val="000F75D5"/>
    <w:rsid w:val="000F7C12"/>
    <w:rsid w:val="00100938"/>
    <w:rsid w:val="00100D92"/>
    <w:rsid w:val="00101899"/>
    <w:rsid w:val="00101F24"/>
    <w:rsid w:val="00102CB5"/>
    <w:rsid w:val="001036DE"/>
    <w:rsid w:val="001038E3"/>
    <w:rsid w:val="001045C1"/>
    <w:rsid w:val="001050B8"/>
    <w:rsid w:val="001053BC"/>
    <w:rsid w:val="001054C3"/>
    <w:rsid w:val="001077D0"/>
    <w:rsid w:val="00110000"/>
    <w:rsid w:val="00110E45"/>
    <w:rsid w:val="00111D02"/>
    <w:rsid w:val="001120E2"/>
    <w:rsid w:val="00112173"/>
    <w:rsid w:val="001126B1"/>
    <w:rsid w:val="00115543"/>
    <w:rsid w:val="0011570C"/>
    <w:rsid w:val="00115894"/>
    <w:rsid w:val="00115A36"/>
    <w:rsid w:val="00115AE4"/>
    <w:rsid w:val="00115DB0"/>
    <w:rsid w:val="001161B9"/>
    <w:rsid w:val="00120581"/>
    <w:rsid w:val="00120944"/>
    <w:rsid w:val="001216C9"/>
    <w:rsid w:val="00122BCA"/>
    <w:rsid w:val="0012306C"/>
    <w:rsid w:val="0012326E"/>
    <w:rsid w:val="001238AA"/>
    <w:rsid w:val="00123B55"/>
    <w:rsid w:val="00124E0B"/>
    <w:rsid w:val="001268EF"/>
    <w:rsid w:val="00126E32"/>
    <w:rsid w:val="001275B6"/>
    <w:rsid w:val="001278A4"/>
    <w:rsid w:val="00130E3F"/>
    <w:rsid w:val="00132256"/>
    <w:rsid w:val="001323AD"/>
    <w:rsid w:val="00132588"/>
    <w:rsid w:val="001331DD"/>
    <w:rsid w:val="001348B9"/>
    <w:rsid w:val="001357F5"/>
    <w:rsid w:val="00136CE9"/>
    <w:rsid w:val="00140316"/>
    <w:rsid w:val="00141915"/>
    <w:rsid w:val="00141E0B"/>
    <w:rsid w:val="00142166"/>
    <w:rsid w:val="0014240B"/>
    <w:rsid w:val="001425FC"/>
    <w:rsid w:val="00145FCF"/>
    <w:rsid w:val="00146786"/>
    <w:rsid w:val="001477C5"/>
    <w:rsid w:val="00150800"/>
    <w:rsid w:val="00150C97"/>
    <w:rsid w:val="0015226F"/>
    <w:rsid w:val="00152464"/>
    <w:rsid w:val="001534CA"/>
    <w:rsid w:val="00153769"/>
    <w:rsid w:val="001543D6"/>
    <w:rsid w:val="00154B5C"/>
    <w:rsid w:val="00154E9A"/>
    <w:rsid w:val="00156B39"/>
    <w:rsid w:val="00156DC0"/>
    <w:rsid w:val="00160948"/>
    <w:rsid w:val="00160D7F"/>
    <w:rsid w:val="00161BE0"/>
    <w:rsid w:val="00161FEB"/>
    <w:rsid w:val="0016283F"/>
    <w:rsid w:val="00163685"/>
    <w:rsid w:val="00164F2C"/>
    <w:rsid w:val="001660FA"/>
    <w:rsid w:val="0016639F"/>
    <w:rsid w:val="00166E9A"/>
    <w:rsid w:val="0017081F"/>
    <w:rsid w:val="0017085D"/>
    <w:rsid w:val="00170B09"/>
    <w:rsid w:val="00172DBC"/>
    <w:rsid w:val="00174364"/>
    <w:rsid w:val="00174F5B"/>
    <w:rsid w:val="001755CE"/>
    <w:rsid w:val="001758E9"/>
    <w:rsid w:val="00175D89"/>
    <w:rsid w:val="001765D6"/>
    <w:rsid w:val="00176977"/>
    <w:rsid w:val="00176C50"/>
    <w:rsid w:val="00180911"/>
    <w:rsid w:val="00180F12"/>
    <w:rsid w:val="001817D1"/>
    <w:rsid w:val="001835BA"/>
    <w:rsid w:val="00184251"/>
    <w:rsid w:val="00184FBC"/>
    <w:rsid w:val="0018545A"/>
    <w:rsid w:val="00185F79"/>
    <w:rsid w:val="00190560"/>
    <w:rsid w:val="001917D9"/>
    <w:rsid w:val="0019196A"/>
    <w:rsid w:val="00191C2B"/>
    <w:rsid w:val="00193384"/>
    <w:rsid w:val="001938F2"/>
    <w:rsid w:val="00193B10"/>
    <w:rsid w:val="001948D8"/>
    <w:rsid w:val="001953AC"/>
    <w:rsid w:val="00195647"/>
    <w:rsid w:val="00197DBE"/>
    <w:rsid w:val="00197FC6"/>
    <w:rsid w:val="001A0A97"/>
    <w:rsid w:val="001A166D"/>
    <w:rsid w:val="001A186E"/>
    <w:rsid w:val="001A2329"/>
    <w:rsid w:val="001A29BC"/>
    <w:rsid w:val="001A2A39"/>
    <w:rsid w:val="001A2A69"/>
    <w:rsid w:val="001A2C9D"/>
    <w:rsid w:val="001A347B"/>
    <w:rsid w:val="001A3687"/>
    <w:rsid w:val="001A3E30"/>
    <w:rsid w:val="001A452B"/>
    <w:rsid w:val="001A62DB"/>
    <w:rsid w:val="001A78F7"/>
    <w:rsid w:val="001B10DF"/>
    <w:rsid w:val="001B36C4"/>
    <w:rsid w:val="001B3871"/>
    <w:rsid w:val="001B3A02"/>
    <w:rsid w:val="001B3BB4"/>
    <w:rsid w:val="001B3E4F"/>
    <w:rsid w:val="001B4950"/>
    <w:rsid w:val="001B59BA"/>
    <w:rsid w:val="001B603F"/>
    <w:rsid w:val="001B62FD"/>
    <w:rsid w:val="001B6880"/>
    <w:rsid w:val="001B7255"/>
    <w:rsid w:val="001B72F0"/>
    <w:rsid w:val="001C0CCC"/>
    <w:rsid w:val="001C1806"/>
    <w:rsid w:val="001C1B32"/>
    <w:rsid w:val="001C223A"/>
    <w:rsid w:val="001C5D1C"/>
    <w:rsid w:val="001C6645"/>
    <w:rsid w:val="001C6745"/>
    <w:rsid w:val="001C6E7F"/>
    <w:rsid w:val="001C6F65"/>
    <w:rsid w:val="001C754E"/>
    <w:rsid w:val="001D1D48"/>
    <w:rsid w:val="001D408F"/>
    <w:rsid w:val="001D488C"/>
    <w:rsid w:val="001D545B"/>
    <w:rsid w:val="001D5478"/>
    <w:rsid w:val="001D5DD0"/>
    <w:rsid w:val="001D61C2"/>
    <w:rsid w:val="001D638F"/>
    <w:rsid w:val="001D6613"/>
    <w:rsid w:val="001D6E6F"/>
    <w:rsid w:val="001D72A3"/>
    <w:rsid w:val="001E1285"/>
    <w:rsid w:val="001E15FD"/>
    <w:rsid w:val="001E4160"/>
    <w:rsid w:val="001E5854"/>
    <w:rsid w:val="001E5B38"/>
    <w:rsid w:val="001E5BCD"/>
    <w:rsid w:val="001E61C3"/>
    <w:rsid w:val="001E715D"/>
    <w:rsid w:val="001E743C"/>
    <w:rsid w:val="001E77D2"/>
    <w:rsid w:val="001E7E57"/>
    <w:rsid w:val="001F0EDD"/>
    <w:rsid w:val="001F2112"/>
    <w:rsid w:val="001F2EC0"/>
    <w:rsid w:val="001F50F1"/>
    <w:rsid w:val="001F51BD"/>
    <w:rsid w:val="001F5A63"/>
    <w:rsid w:val="001F6258"/>
    <w:rsid w:val="001F7002"/>
    <w:rsid w:val="001F72BC"/>
    <w:rsid w:val="001F73A9"/>
    <w:rsid w:val="001F7B28"/>
    <w:rsid w:val="00200EF9"/>
    <w:rsid w:val="0020153B"/>
    <w:rsid w:val="00202F61"/>
    <w:rsid w:val="0020321F"/>
    <w:rsid w:val="00206633"/>
    <w:rsid w:val="00206A71"/>
    <w:rsid w:val="00207021"/>
    <w:rsid w:val="00207859"/>
    <w:rsid w:val="00210E8B"/>
    <w:rsid w:val="0021162B"/>
    <w:rsid w:val="0021168A"/>
    <w:rsid w:val="00212F8E"/>
    <w:rsid w:val="0021381C"/>
    <w:rsid w:val="00214080"/>
    <w:rsid w:val="002140E8"/>
    <w:rsid w:val="00214192"/>
    <w:rsid w:val="002149C2"/>
    <w:rsid w:val="00214E38"/>
    <w:rsid w:val="00216034"/>
    <w:rsid w:val="00217440"/>
    <w:rsid w:val="00217837"/>
    <w:rsid w:val="002203D3"/>
    <w:rsid w:val="00221493"/>
    <w:rsid w:val="0022209D"/>
    <w:rsid w:val="0022226F"/>
    <w:rsid w:val="002223A2"/>
    <w:rsid w:val="002234A2"/>
    <w:rsid w:val="00224895"/>
    <w:rsid w:val="00227A17"/>
    <w:rsid w:val="0023033B"/>
    <w:rsid w:val="00232275"/>
    <w:rsid w:val="00232B82"/>
    <w:rsid w:val="00232D7F"/>
    <w:rsid w:val="00233240"/>
    <w:rsid w:val="0023361A"/>
    <w:rsid w:val="00233959"/>
    <w:rsid w:val="00233F2A"/>
    <w:rsid w:val="00234F6D"/>
    <w:rsid w:val="0023500C"/>
    <w:rsid w:val="00236979"/>
    <w:rsid w:val="0023776D"/>
    <w:rsid w:val="00237A9B"/>
    <w:rsid w:val="00241722"/>
    <w:rsid w:val="002417F4"/>
    <w:rsid w:val="00242163"/>
    <w:rsid w:val="0024262C"/>
    <w:rsid w:val="002427B3"/>
    <w:rsid w:val="00242CFC"/>
    <w:rsid w:val="00242D26"/>
    <w:rsid w:val="0024320E"/>
    <w:rsid w:val="00244918"/>
    <w:rsid w:val="00245DA7"/>
    <w:rsid w:val="00247184"/>
    <w:rsid w:val="00247269"/>
    <w:rsid w:val="00247BFB"/>
    <w:rsid w:val="002513BC"/>
    <w:rsid w:val="00252630"/>
    <w:rsid w:val="002526B5"/>
    <w:rsid w:val="002528F6"/>
    <w:rsid w:val="002535E6"/>
    <w:rsid w:val="0025439F"/>
    <w:rsid w:val="002549E4"/>
    <w:rsid w:val="00255C0E"/>
    <w:rsid w:val="00255ECA"/>
    <w:rsid w:val="00256EE7"/>
    <w:rsid w:val="00257C8A"/>
    <w:rsid w:val="00260FB2"/>
    <w:rsid w:val="00260FD0"/>
    <w:rsid w:val="00261530"/>
    <w:rsid w:val="00261A00"/>
    <w:rsid w:val="00263FD4"/>
    <w:rsid w:val="0026483E"/>
    <w:rsid w:val="00264CE9"/>
    <w:rsid w:val="00264E2A"/>
    <w:rsid w:val="00265A2A"/>
    <w:rsid w:val="00266CCD"/>
    <w:rsid w:val="00266E33"/>
    <w:rsid w:val="00267522"/>
    <w:rsid w:val="00267F9A"/>
    <w:rsid w:val="00270575"/>
    <w:rsid w:val="00270C05"/>
    <w:rsid w:val="0027106C"/>
    <w:rsid w:val="00271839"/>
    <w:rsid w:val="00272354"/>
    <w:rsid w:val="00273F80"/>
    <w:rsid w:val="002740B5"/>
    <w:rsid w:val="00274A47"/>
    <w:rsid w:val="00274C90"/>
    <w:rsid w:val="002766D1"/>
    <w:rsid w:val="00280E3F"/>
    <w:rsid w:val="00281AB6"/>
    <w:rsid w:val="00282198"/>
    <w:rsid w:val="00282CA6"/>
    <w:rsid w:val="002838BC"/>
    <w:rsid w:val="002844F8"/>
    <w:rsid w:val="00286CE5"/>
    <w:rsid w:val="00290064"/>
    <w:rsid w:val="002900FB"/>
    <w:rsid w:val="002912BC"/>
    <w:rsid w:val="00291B6E"/>
    <w:rsid w:val="002938D6"/>
    <w:rsid w:val="00293E4C"/>
    <w:rsid w:val="00294C4B"/>
    <w:rsid w:val="00294F00"/>
    <w:rsid w:val="0029546D"/>
    <w:rsid w:val="00295E9A"/>
    <w:rsid w:val="002969BC"/>
    <w:rsid w:val="00297ABE"/>
    <w:rsid w:val="00297DD1"/>
    <w:rsid w:val="00297E98"/>
    <w:rsid w:val="002A0255"/>
    <w:rsid w:val="002A05AF"/>
    <w:rsid w:val="002A22C6"/>
    <w:rsid w:val="002A2768"/>
    <w:rsid w:val="002A2EB7"/>
    <w:rsid w:val="002A30BF"/>
    <w:rsid w:val="002A34E1"/>
    <w:rsid w:val="002A5A27"/>
    <w:rsid w:val="002A5DEB"/>
    <w:rsid w:val="002A691B"/>
    <w:rsid w:val="002A6A02"/>
    <w:rsid w:val="002A6BEF"/>
    <w:rsid w:val="002A7E07"/>
    <w:rsid w:val="002A7F96"/>
    <w:rsid w:val="002B03B1"/>
    <w:rsid w:val="002B059E"/>
    <w:rsid w:val="002B125A"/>
    <w:rsid w:val="002B12D8"/>
    <w:rsid w:val="002B2515"/>
    <w:rsid w:val="002B3A2E"/>
    <w:rsid w:val="002B3B65"/>
    <w:rsid w:val="002B5A31"/>
    <w:rsid w:val="002B5AC7"/>
    <w:rsid w:val="002B7742"/>
    <w:rsid w:val="002C0B03"/>
    <w:rsid w:val="002C1100"/>
    <w:rsid w:val="002C1344"/>
    <w:rsid w:val="002C2E96"/>
    <w:rsid w:val="002C31E2"/>
    <w:rsid w:val="002C3A34"/>
    <w:rsid w:val="002C5367"/>
    <w:rsid w:val="002C68B7"/>
    <w:rsid w:val="002C68BD"/>
    <w:rsid w:val="002C70C8"/>
    <w:rsid w:val="002C7A01"/>
    <w:rsid w:val="002D05CE"/>
    <w:rsid w:val="002D0C38"/>
    <w:rsid w:val="002D1020"/>
    <w:rsid w:val="002D1A56"/>
    <w:rsid w:val="002D2355"/>
    <w:rsid w:val="002D281A"/>
    <w:rsid w:val="002D2ADA"/>
    <w:rsid w:val="002D3227"/>
    <w:rsid w:val="002D3982"/>
    <w:rsid w:val="002D5ED4"/>
    <w:rsid w:val="002D695D"/>
    <w:rsid w:val="002D75F8"/>
    <w:rsid w:val="002D7ABB"/>
    <w:rsid w:val="002E1848"/>
    <w:rsid w:val="002E1D45"/>
    <w:rsid w:val="002E2C7B"/>
    <w:rsid w:val="002E418A"/>
    <w:rsid w:val="002E525F"/>
    <w:rsid w:val="002E53A7"/>
    <w:rsid w:val="002E5626"/>
    <w:rsid w:val="002E7E31"/>
    <w:rsid w:val="002F0100"/>
    <w:rsid w:val="002F0E4E"/>
    <w:rsid w:val="002F1774"/>
    <w:rsid w:val="002F29A1"/>
    <w:rsid w:val="002F384B"/>
    <w:rsid w:val="002F3DE2"/>
    <w:rsid w:val="002F5B56"/>
    <w:rsid w:val="002F5F25"/>
    <w:rsid w:val="002F6E97"/>
    <w:rsid w:val="002F76AE"/>
    <w:rsid w:val="002F76E3"/>
    <w:rsid w:val="002F7B5C"/>
    <w:rsid w:val="002F7E25"/>
    <w:rsid w:val="00300A7D"/>
    <w:rsid w:val="0030112B"/>
    <w:rsid w:val="00302FA6"/>
    <w:rsid w:val="00303517"/>
    <w:rsid w:val="00304C2F"/>
    <w:rsid w:val="00307603"/>
    <w:rsid w:val="003100CE"/>
    <w:rsid w:val="00311DF1"/>
    <w:rsid w:val="00314645"/>
    <w:rsid w:val="00317D3D"/>
    <w:rsid w:val="00320490"/>
    <w:rsid w:val="00320E37"/>
    <w:rsid w:val="00321F16"/>
    <w:rsid w:val="00322282"/>
    <w:rsid w:val="00322B99"/>
    <w:rsid w:val="00323492"/>
    <w:rsid w:val="00324809"/>
    <w:rsid w:val="00325024"/>
    <w:rsid w:val="00327B8C"/>
    <w:rsid w:val="0033040E"/>
    <w:rsid w:val="0033174E"/>
    <w:rsid w:val="00334B3B"/>
    <w:rsid w:val="00334EAC"/>
    <w:rsid w:val="00335099"/>
    <w:rsid w:val="003351F1"/>
    <w:rsid w:val="003352E2"/>
    <w:rsid w:val="0033568B"/>
    <w:rsid w:val="003366CA"/>
    <w:rsid w:val="003369EA"/>
    <w:rsid w:val="00337504"/>
    <w:rsid w:val="003400FA"/>
    <w:rsid w:val="00340F27"/>
    <w:rsid w:val="00341B81"/>
    <w:rsid w:val="00343EBB"/>
    <w:rsid w:val="00345122"/>
    <w:rsid w:val="00345DCA"/>
    <w:rsid w:val="00346CBC"/>
    <w:rsid w:val="00347ED8"/>
    <w:rsid w:val="0035234F"/>
    <w:rsid w:val="003539E1"/>
    <w:rsid w:val="0035554A"/>
    <w:rsid w:val="00355CBC"/>
    <w:rsid w:val="00356155"/>
    <w:rsid w:val="003562A7"/>
    <w:rsid w:val="00357AA3"/>
    <w:rsid w:val="00357C26"/>
    <w:rsid w:val="00357EE8"/>
    <w:rsid w:val="00357EFB"/>
    <w:rsid w:val="003605C6"/>
    <w:rsid w:val="00362691"/>
    <w:rsid w:val="003626A8"/>
    <w:rsid w:val="003637A3"/>
    <w:rsid w:val="00363F40"/>
    <w:rsid w:val="003640A8"/>
    <w:rsid w:val="0036482E"/>
    <w:rsid w:val="003653F1"/>
    <w:rsid w:val="00367B5B"/>
    <w:rsid w:val="00370C5B"/>
    <w:rsid w:val="00370E9B"/>
    <w:rsid w:val="0037255B"/>
    <w:rsid w:val="00372F5A"/>
    <w:rsid w:val="003734CE"/>
    <w:rsid w:val="0037380F"/>
    <w:rsid w:val="00373E0E"/>
    <w:rsid w:val="00373EB1"/>
    <w:rsid w:val="0037516D"/>
    <w:rsid w:val="0037529E"/>
    <w:rsid w:val="00376D88"/>
    <w:rsid w:val="0037798D"/>
    <w:rsid w:val="00380E60"/>
    <w:rsid w:val="00381101"/>
    <w:rsid w:val="003815A6"/>
    <w:rsid w:val="00383530"/>
    <w:rsid w:val="00383F26"/>
    <w:rsid w:val="00385AC9"/>
    <w:rsid w:val="003864C4"/>
    <w:rsid w:val="00386D9B"/>
    <w:rsid w:val="00390113"/>
    <w:rsid w:val="00390276"/>
    <w:rsid w:val="0039066E"/>
    <w:rsid w:val="00390DD7"/>
    <w:rsid w:val="00391E16"/>
    <w:rsid w:val="00391EDF"/>
    <w:rsid w:val="003925DB"/>
    <w:rsid w:val="00393D8E"/>
    <w:rsid w:val="003942CA"/>
    <w:rsid w:val="00395127"/>
    <w:rsid w:val="003951FC"/>
    <w:rsid w:val="00395D62"/>
    <w:rsid w:val="003A1094"/>
    <w:rsid w:val="003A1520"/>
    <w:rsid w:val="003A188A"/>
    <w:rsid w:val="003A1DC3"/>
    <w:rsid w:val="003A2B2C"/>
    <w:rsid w:val="003A2EE8"/>
    <w:rsid w:val="003A34EC"/>
    <w:rsid w:val="003A398C"/>
    <w:rsid w:val="003A4F7A"/>
    <w:rsid w:val="003A590D"/>
    <w:rsid w:val="003A5EEB"/>
    <w:rsid w:val="003A6A24"/>
    <w:rsid w:val="003A6BBF"/>
    <w:rsid w:val="003B00DA"/>
    <w:rsid w:val="003B0D03"/>
    <w:rsid w:val="003B1F5D"/>
    <w:rsid w:val="003B2C24"/>
    <w:rsid w:val="003B3DC1"/>
    <w:rsid w:val="003B42DD"/>
    <w:rsid w:val="003B4A5B"/>
    <w:rsid w:val="003B4DB0"/>
    <w:rsid w:val="003B545B"/>
    <w:rsid w:val="003B7A8A"/>
    <w:rsid w:val="003C1F5C"/>
    <w:rsid w:val="003C242D"/>
    <w:rsid w:val="003C2582"/>
    <w:rsid w:val="003C258C"/>
    <w:rsid w:val="003C44F0"/>
    <w:rsid w:val="003C49E5"/>
    <w:rsid w:val="003C4B50"/>
    <w:rsid w:val="003C60DC"/>
    <w:rsid w:val="003C6471"/>
    <w:rsid w:val="003D0267"/>
    <w:rsid w:val="003D0689"/>
    <w:rsid w:val="003D245C"/>
    <w:rsid w:val="003D2F3D"/>
    <w:rsid w:val="003D42C7"/>
    <w:rsid w:val="003D5331"/>
    <w:rsid w:val="003D5AD1"/>
    <w:rsid w:val="003E0228"/>
    <w:rsid w:val="003E1E7D"/>
    <w:rsid w:val="003E22A7"/>
    <w:rsid w:val="003E238F"/>
    <w:rsid w:val="003E2BE1"/>
    <w:rsid w:val="003E511B"/>
    <w:rsid w:val="003E736B"/>
    <w:rsid w:val="003F0362"/>
    <w:rsid w:val="003F07EF"/>
    <w:rsid w:val="003F0D74"/>
    <w:rsid w:val="003F1E56"/>
    <w:rsid w:val="003F3717"/>
    <w:rsid w:val="003F40AF"/>
    <w:rsid w:val="003F40FA"/>
    <w:rsid w:val="003F4A62"/>
    <w:rsid w:val="003F5C00"/>
    <w:rsid w:val="003F6C8B"/>
    <w:rsid w:val="003F6C9B"/>
    <w:rsid w:val="003F6F4C"/>
    <w:rsid w:val="003F76C1"/>
    <w:rsid w:val="004014A1"/>
    <w:rsid w:val="00401E84"/>
    <w:rsid w:val="00402C3C"/>
    <w:rsid w:val="00402E46"/>
    <w:rsid w:val="00403A54"/>
    <w:rsid w:val="004042A8"/>
    <w:rsid w:val="00404976"/>
    <w:rsid w:val="004052F4"/>
    <w:rsid w:val="00405C81"/>
    <w:rsid w:val="004062E5"/>
    <w:rsid w:val="0040671B"/>
    <w:rsid w:val="00406EA4"/>
    <w:rsid w:val="00406EB3"/>
    <w:rsid w:val="0040744F"/>
    <w:rsid w:val="00407691"/>
    <w:rsid w:val="004076B7"/>
    <w:rsid w:val="004101D3"/>
    <w:rsid w:val="00410923"/>
    <w:rsid w:val="00411D87"/>
    <w:rsid w:val="004122E2"/>
    <w:rsid w:val="0041292B"/>
    <w:rsid w:val="00412B35"/>
    <w:rsid w:val="004133CA"/>
    <w:rsid w:val="004152EC"/>
    <w:rsid w:val="0041554F"/>
    <w:rsid w:val="004163A0"/>
    <w:rsid w:val="00416D40"/>
    <w:rsid w:val="00417FE3"/>
    <w:rsid w:val="0042009B"/>
    <w:rsid w:val="00420410"/>
    <w:rsid w:val="00420579"/>
    <w:rsid w:val="00420DCC"/>
    <w:rsid w:val="00420DD1"/>
    <w:rsid w:val="00421709"/>
    <w:rsid w:val="00421B62"/>
    <w:rsid w:val="00421D7D"/>
    <w:rsid w:val="00422CBE"/>
    <w:rsid w:val="00423C16"/>
    <w:rsid w:val="004240FF"/>
    <w:rsid w:val="0042519E"/>
    <w:rsid w:val="004260ED"/>
    <w:rsid w:val="0042647E"/>
    <w:rsid w:val="00426B95"/>
    <w:rsid w:val="00426EEE"/>
    <w:rsid w:val="00427BE3"/>
    <w:rsid w:val="00430328"/>
    <w:rsid w:val="00430D7A"/>
    <w:rsid w:val="00431954"/>
    <w:rsid w:val="004320C9"/>
    <w:rsid w:val="00435CF8"/>
    <w:rsid w:val="00435F97"/>
    <w:rsid w:val="004371EC"/>
    <w:rsid w:val="00437897"/>
    <w:rsid w:val="00440FD7"/>
    <w:rsid w:val="00442147"/>
    <w:rsid w:val="004439C3"/>
    <w:rsid w:val="004448D9"/>
    <w:rsid w:val="00444ACD"/>
    <w:rsid w:val="00444AFD"/>
    <w:rsid w:val="00444D63"/>
    <w:rsid w:val="004456D8"/>
    <w:rsid w:val="00446F23"/>
    <w:rsid w:val="00447969"/>
    <w:rsid w:val="00447C5E"/>
    <w:rsid w:val="0045061D"/>
    <w:rsid w:val="0045108E"/>
    <w:rsid w:val="00451724"/>
    <w:rsid w:val="00451F30"/>
    <w:rsid w:val="004523D6"/>
    <w:rsid w:val="004529F6"/>
    <w:rsid w:val="004530A7"/>
    <w:rsid w:val="00454541"/>
    <w:rsid w:val="00454CF5"/>
    <w:rsid w:val="00454D5A"/>
    <w:rsid w:val="004553AF"/>
    <w:rsid w:val="00456E0B"/>
    <w:rsid w:val="00457F0A"/>
    <w:rsid w:val="00460010"/>
    <w:rsid w:val="00460515"/>
    <w:rsid w:val="00460B36"/>
    <w:rsid w:val="004612C2"/>
    <w:rsid w:val="0046162C"/>
    <w:rsid w:val="00461B30"/>
    <w:rsid w:val="00461F5E"/>
    <w:rsid w:val="0046245E"/>
    <w:rsid w:val="00462C53"/>
    <w:rsid w:val="0046331F"/>
    <w:rsid w:val="00464A7D"/>
    <w:rsid w:val="00464EF1"/>
    <w:rsid w:val="004656E6"/>
    <w:rsid w:val="00465CF4"/>
    <w:rsid w:val="00466432"/>
    <w:rsid w:val="004671E2"/>
    <w:rsid w:val="00467986"/>
    <w:rsid w:val="00467AEC"/>
    <w:rsid w:val="00467CF2"/>
    <w:rsid w:val="00467D9D"/>
    <w:rsid w:val="004713DC"/>
    <w:rsid w:val="004714FA"/>
    <w:rsid w:val="00471A04"/>
    <w:rsid w:val="00472E80"/>
    <w:rsid w:val="0047302B"/>
    <w:rsid w:val="004740F5"/>
    <w:rsid w:val="00474357"/>
    <w:rsid w:val="00474395"/>
    <w:rsid w:val="004748F1"/>
    <w:rsid w:val="004755E6"/>
    <w:rsid w:val="00480673"/>
    <w:rsid w:val="00481BA9"/>
    <w:rsid w:val="00482B20"/>
    <w:rsid w:val="00483C72"/>
    <w:rsid w:val="00483F0D"/>
    <w:rsid w:val="00485106"/>
    <w:rsid w:val="004862D6"/>
    <w:rsid w:val="00486A9C"/>
    <w:rsid w:val="00487FCF"/>
    <w:rsid w:val="00490494"/>
    <w:rsid w:val="00490947"/>
    <w:rsid w:val="00493C50"/>
    <w:rsid w:val="0049740A"/>
    <w:rsid w:val="004979AC"/>
    <w:rsid w:val="00497BED"/>
    <w:rsid w:val="004A06A6"/>
    <w:rsid w:val="004A1E4D"/>
    <w:rsid w:val="004A3ED0"/>
    <w:rsid w:val="004A3F69"/>
    <w:rsid w:val="004A425E"/>
    <w:rsid w:val="004A4C42"/>
    <w:rsid w:val="004A4F81"/>
    <w:rsid w:val="004A5A20"/>
    <w:rsid w:val="004A5E98"/>
    <w:rsid w:val="004A6B0C"/>
    <w:rsid w:val="004A6CFF"/>
    <w:rsid w:val="004A74B4"/>
    <w:rsid w:val="004B0C79"/>
    <w:rsid w:val="004B34D0"/>
    <w:rsid w:val="004B3BDB"/>
    <w:rsid w:val="004B4270"/>
    <w:rsid w:val="004B4CC0"/>
    <w:rsid w:val="004B4F15"/>
    <w:rsid w:val="004B5AD4"/>
    <w:rsid w:val="004B742E"/>
    <w:rsid w:val="004B76C8"/>
    <w:rsid w:val="004B77D0"/>
    <w:rsid w:val="004B7CB6"/>
    <w:rsid w:val="004C052F"/>
    <w:rsid w:val="004C0CDB"/>
    <w:rsid w:val="004C148E"/>
    <w:rsid w:val="004C17ED"/>
    <w:rsid w:val="004C245B"/>
    <w:rsid w:val="004C2E3C"/>
    <w:rsid w:val="004C3894"/>
    <w:rsid w:val="004C5100"/>
    <w:rsid w:val="004C6F26"/>
    <w:rsid w:val="004C7024"/>
    <w:rsid w:val="004C7FA5"/>
    <w:rsid w:val="004D07CF"/>
    <w:rsid w:val="004D0D88"/>
    <w:rsid w:val="004D147D"/>
    <w:rsid w:val="004D1841"/>
    <w:rsid w:val="004D29BB"/>
    <w:rsid w:val="004D2F3D"/>
    <w:rsid w:val="004D4ACA"/>
    <w:rsid w:val="004D5D58"/>
    <w:rsid w:val="004D60FF"/>
    <w:rsid w:val="004D64BB"/>
    <w:rsid w:val="004D6E1D"/>
    <w:rsid w:val="004D6E3C"/>
    <w:rsid w:val="004D76B2"/>
    <w:rsid w:val="004E07FB"/>
    <w:rsid w:val="004E0A7F"/>
    <w:rsid w:val="004E0CED"/>
    <w:rsid w:val="004E1EBF"/>
    <w:rsid w:val="004E2AFD"/>
    <w:rsid w:val="004E4B6F"/>
    <w:rsid w:val="004E4B7C"/>
    <w:rsid w:val="004E540A"/>
    <w:rsid w:val="004E58B6"/>
    <w:rsid w:val="004E6235"/>
    <w:rsid w:val="004E6981"/>
    <w:rsid w:val="004E70AC"/>
    <w:rsid w:val="004E79EF"/>
    <w:rsid w:val="004F084B"/>
    <w:rsid w:val="004F189E"/>
    <w:rsid w:val="004F1C4E"/>
    <w:rsid w:val="004F2755"/>
    <w:rsid w:val="004F3600"/>
    <w:rsid w:val="004F37E4"/>
    <w:rsid w:val="004F38F9"/>
    <w:rsid w:val="004F4286"/>
    <w:rsid w:val="004F468F"/>
    <w:rsid w:val="004F4FED"/>
    <w:rsid w:val="004F6BA0"/>
    <w:rsid w:val="004F6E3E"/>
    <w:rsid w:val="004F740A"/>
    <w:rsid w:val="00500B22"/>
    <w:rsid w:val="0050261C"/>
    <w:rsid w:val="00502C79"/>
    <w:rsid w:val="00503F0F"/>
    <w:rsid w:val="00504914"/>
    <w:rsid w:val="00505759"/>
    <w:rsid w:val="00505DE1"/>
    <w:rsid w:val="005101E7"/>
    <w:rsid w:val="00510DF3"/>
    <w:rsid w:val="0051169B"/>
    <w:rsid w:val="0051193E"/>
    <w:rsid w:val="005119D1"/>
    <w:rsid w:val="00511A7B"/>
    <w:rsid w:val="00511A95"/>
    <w:rsid w:val="005139C0"/>
    <w:rsid w:val="00514399"/>
    <w:rsid w:val="005158B2"/>
    <w:rsid w:val="00516556"/>
    <w:rsid w:val="00516B05"/>
    <w:rsid w:val="00516D31"/>
    <w:rsid w:val="00517A08"/>
    <w:rsid w:val="0052106A"/>
    <w:rsid w:val="00521B92"/>
    <w:rsid w:val="00522DB5"/>
    <w:rsid w:val="0052320F"/>
    <w:rsid w:val="00524A17"/>
    <w:rsid w:val="00525613"/>
    <w:rsid w:val="00527CA6"/>
    <w:rsid w:val="005302CA"/>
    <w:rsid w:val="005303BF"/>
    <w:rsid w:val="005313D3"/>
    <w:rsid w:val="00531615"/>
    <w:rsid w:val="00532071"/>
    <w:rsid w:val="00532A1B"/>
    <w:rsid w:val="00533F95"/>
    <w:rsid w:val="00534AF8"/>
    <w:rsid w:val="005373CC"/>
    <w:rsid w:val="00537D9E"/>
    <w:rsid w:val="00537F80"/>
    <w:rsid w:val="00540025"/>
    <w:rsid w:val="0054064D"/>
    <w:rsid w:val="00541C99"/>
    <w:rsid w:val="00542744"/>
    <w:rsid w:val="00542B1F"/>
    <w:rsid w:val="00544165"/>
    <w:rsid w:val="00545C14"/>
    <w:rsid w:val="00546451"/>
    <w:rsid w:val="00551040"/>
    <w:rsid w:val="00552AE3"/>
    <w:rsid w:val="00552E27"/>
    <w:rsid w:val="00553FEC"/>
    <w:rsid w:val="00554A48"/>
    <w:rsid w:val="00554F9C"/>
    <w:rsid w:val="0055514B"/>
    <w:rsid w:val="005571AD"/>
    <w:rsid w:val="005602B7"/>
    <w:rsid w:val="00561D28"/>
    <w:rsid w:val="0056254B"/>
    <w:rsid w:val="00563391"/>
    <w:rsid w:val="00566711"/>
    <w:rsid w:val="005667FB"/>
    <w:rsid w:val="00566E28"/>
    <w:rsid w:val="005705CF"/>
    <w:rsid w:val="00570789"/>
    <w:rsid w:val="00570DBB"/>
    <w:rsid w:val="00572F0F"/>
    <w:rsid w:val="00574058"/>
    <w:rsid w:val="0058068C"/>
    <w:rsid w:val="0058072B"/>
    <w:rsid w:val="00581EFC"/>
    <w:rsid w:val="005824BE"/>
    <w:rsid w:val="00582E56"/>
    <w:rsid w:val="00582EA3"/>
    <w:rsid w:val="0058397D"/>
    <w:rsid w:val="005853E4"/>
    <w:rsid w:val="00585D42"/>
    <w:rsid w:val="00585EEE"/>
    <w:rsid w:val="00587995"/>
    <w:rsid w:val="00587A91"/>
    <w:rsid w:val="00590CAB"/>
    <w:rsid w:val="00590E7B"/>
    <w:rsid w:val="00591CFC"/>
    <w:rsid w:val="005929C4"/>
    <w:rsid w:val="0059454D"/>
    <w:rsid w:val="00594889"/>
    <w:rsid w:val="005954B8"/>
    <w:rsid w:val="00595DE6"/>
    <w:rsid w:val="0059684A"/>
    <w:rsid w:val="00597643"/>
    <w:rsid w:val="00597AAC"/>
    <w:rsid w:val="005A121A"/>
    <w:rsid w:val="005A2DB9"/>
    <w:rsid w:val="005A45A2"/>
    <w:rsid w:val="005A4BFA"/>
    <w:rsid w:val="005A6A0F"/>
    <w:rsid w:val="005A6A3F"/>
    <w:rsid w:val="005A6D73"/>
    <w:rsid w:val="005A70B6"/>
    <w:rsid w:val="005A7B72"/>
    <w:rsid w:val="005B0557"/>
    <w:rsid w:val="005B1A2A"/>
    <w:rsid w:val="005B1DC2"/>
    <w:rsid w:val="005B1E2E"/>
    <w:rsid w:val="005B2673"/>
    <w:rsid w:val="005B35DF"/>
    <w:rsid w:val="005B3EC3"/>
    <w:rsid w:val="005B54FD"/>
    <w:rsid w:val="005B563E"/>
    <w:rsid w:val="005B5D99"/>
    <w:rsid w:val="005B62E2"/>
    <w:rsid w:val="005B69A6"/>
    <w:rsid w:val="005B6C61"/>
    <w:rsid w:val="005B7185"/>
    <w:rsid w:val="005B754A"/>
    <w:rsid w:val="005B76DF"/>
    <w:rsid w:val="005B7AB9"/>
    <w:rsid w:val="005C024F"/>
    <w:rsid w:val="005C0F64"/>
    <w:rsid w:val="005C1248"/>
    <w:rsid w:val="005C1535"/>
    <w:rsid w:val="005C1B9E"/>
    <w:rsid w:val="005C2EEA"/>
    <w:rsid w:val="005C2F7F"/>
    <w:rsid w:val="005C300F"/>
    <w:rsid w:val="005C3303"/>
    <w:rsid w:val="005C4376"/>
    <w:rsid w:val="005C5BB0"/>
    <w:rsid w:val="005C656C"/>
    <w:rsid w:val="005C6D29"/>
    <w:rsid w:val="005C6DF2"/>
    <w:rsid w:val="005D080D"/>
    <w:rsid w:val="005D0810"/>
    <w:rsid w:val="005D1ECE"/>
    <w:rsid w:val="005D1F10"/>
    <w:rsid w:val="005D3536"/>
    <w:rsid w:val="005D37A0"/>
    <w:rsid w:val="005D3D69"/>
    <w:rsid w:val="005D67DA"/>
    <w:rsid w:val="005D7CE5"/>
    <w:rsid w:val="005E0C1A"/>
    <w:rsid w:val="005E1D31"/>
    <w:rsid w:val="005E2447"/>
    <w:rsid w:val="005E3296"/>
    <w:rsid w:val="005E3E13"/>
    <w:rsid w:val="005E40D6"/>
    <w:rsid w:val="005E4F6E"/>
    <w:rsid w:val="005E5F00"/>
    <w:rsid w:val="005E6074"/>
    <w:rsid w:val="005E6565"/>
    <w:rsid w:val="005E6AC8"/>
    <w:rsid w:val="005E7564"/>
    <w:rsid w:val="005E786D"/>
    <w:rsid w:val="005F1037"/>
    <w:rsid w:val="005F1C93"/>
    <w:rsid w:val="005F2519"/>
    <w:rsid w:val="005F3FEB"/>
    <w:rsid w:val="005F416E"/>
    <w:rsid w:val="005F43FA"/>
    <w:rsid w:val="005F45BB"/>
    <w:rsid w:val="005F50E0"/>
    <w:rsid w:val="005F5455"/>
    <w:rsid w:val="005F5552"/>
    <w:rsid w:val="005F5FA9"/>
    <w:rsid w:val="005F60B9"/>
    <w:rsid w:val="005F65DE"/>
    <w:rsid w:val="005F6761"/>
    <w:rsid w:val="005F6924"/>
    <w:rsid w:val="005F6A2A"/>
    <w:rsid w:val="005F6BF4"/>
    <w:rsid w:val="005F71A7"/>
    <w:rsid w:val="005F7634"/>
    <w:rsid w:val="005F7C5B"/>
    <w:rsid w:val="00600F4D"/>
    <w:rsid w:val="006015C9"/>
    <w:rsid w:val="00601B1E"/>
    <w:rsid w:val="00602B9D"/>
    <w:rsid w:val="006037A4"/>
    <w:rsid w:val="006055CB"/>
    <w:rsid w:val="006070C4"/>
    <w:rsid w:val="0061030D"/>
    <w:rsid w:val="0061046B"/>
    <w:rsid w:val="006108A3"/>
    <w:rsid w:val="0061159F"/>
    <w:rsid w:val="00611996"/>
    <w:rsid w:val="006122FD"/>
    <w:rsid w:val="00612389"/>
    <w:rsid w:val="00612937"/>
    <w:rsid w:val="006135A6"/>
    <w:rsid w:val="00613F42"/>
    <w:rsid w:val="00614D84"/>
    <w:rsid w:val="00615E7A"/>
    <w:rsid w:val="006163F0"/>
    <w:rsid w:val="00617B63"/>
    <w:rsid w:val="00617EE8"/>
    <w:rsid w:val="006205E6"/>
    <w:rsid w:val="00621FB5"/>
    <w:rsid w:val="00623264"/>
    <w:rsid w:val="006251C3"/>
    <w:rsid w:val="00625B55"/>
    <w:rsid w:val="00626091"/>
    <w:rsid w:val="0062714C"/>
    <w:rsid w:val="00627496"/>
    <w:rsid w:val="00627551"/>
    <w:rsid w:val="00627E6F"/>
    <w:rsid w:val="0063004E"/>
    <w:rsid w:val="006308DE"/>
    <w:rsid w:val="006312D2"/>
    <w:rsid w:val="006320D9"/>
    <w:rsid w:val="006332E2"/>
    <w:rsid w:val="0063345A"/>
    <w:rsid w:val="006335DD"/>
    <w:rsid w:val="00633F19"/>
    <w:rsid w:val="0063563E"/>
    <w:rsid w:val="006361F2"/>
    <w:rsid w:val="00636DFC"/>
    <w:rsid w:val="00636E69"/>
    <w:rsid w:val="00636EE1"/>
    <w:rsid w:val="00637DFA"/>
    <w:rsid w:val="00640367"/>
    <w:rsid w:val="006414DE"/>
    <w:rsid w:val="00642471"/>
    <w:rsid w:val="006430B1"/>
    <w:rsid w:val="00643638"/>
    <w:rsid w:val="00644D2D"/>
    <w:rsid w:val="0064505E"/>
    <w:rsid w:val="00645626"/>
    <w:rsid w:val="00646006"/>
    <w:rsid w:val="00646E4E"/>
    <w:rsid w:val="006470B1"/>
    <w:rsid w:val="00651650"/>
    <w:rsid w:val="006519F6"/>
    <w:rsid w:val="006526B3"/>
    <w:rsid w:val="00652931"/>
    <w:rsid w:val="00652F4A"/>
    <w:rsid w:val="00653660"/>
    <w:rsid w:val="00653702"/>
    <w:rsid w:val="00654801"/>
    <w:rsid w:val="00656563"/>
    <w:rsid w:val="00656DD9"/>
    <w:rsid w:val="00662436"/>
    <w:rsid w:val="0066253F"/>
    <w:rsid w:val="0066258D"/>
    <w:rsid w:val="00662CE7"/>
    <w:rsid w:val="00663F5F"/>
    <w:rsid w:val="00664756"/>
    <w:rsid w:val="00664ED7"/>
    <w:rsid w:val="00665267"/>
    <w:rsid w:val="00667269"/>
    <w:rsid w:val="0066747D"/>
    <w:rsid w:val="00675E12"/>
    <w:rsid w:val="00680625"/>
    <w:rsid w:val="006811E2"/>
    <w:rsid w:val="0068305C"/>
    <w:rsid w:val="00683387"/>
    <w:rsid w:val="00683643"/>
    <w:rsid w:val="00684824"/>
    <w:rsid w:val="00685AD1"/>
    <w:rsid w:val="00685C31"/>
    <w:rsid w:val="006867C1"/>
    <w:rsid w:val="006868E1"/>
    <w:rsid w:val="006869B0"/>
    <w:rsid w:val="00686BA2"/>
    <w:rsid w:val="00686D06"/>
    <w:rsid w:val="00691196"/>
    <w:rsid w:val="006912B4"/>
    <w:rsid w:val="00691B79"/>
    <w:rsid w:val="00692F17"/>
    <w:rsid w:val="00693699"/>
    <w:rsid w:val="00695BE5"/>
    <w:rsid w:val="006966EC"/>
    <w:rsid w:val="006A0663"/>
    <w:rsid w:val="006A0A79"/>
    <w:rsid w:val="006A115D"/>
    <w:rsid w:val="006A1C77"/>
    <w:rsid w:val="006A22B1"/>
    <w:rsid w:val="006A2349"/>
    <w:rsid w:val="006A3D9E"/>
    <w:rsid w:val="006A4442"/>
    <w:rsid w:val="006A464E"/>
    <w:rsid w:val="006A5083"/>
    <w:rsid w:val="006A6131"/>
    <w:rsid w:val="006A6BFB"/>
    <w:rsid w:val="006A75DC"/>
    <w:rsid w:val="006B0E98"/>
    <w:rsid w:val="006B10AC"/>
    <w:rsid w:val="006B18DF"/>
    <w:rsid w:val="006B2C6C"/>
    <w:rsid w:val="006B30F2"/>
    <w:rsid w:val="006B322A"/>
    <w:rsid w:val="006B42B5"/>
    <w:rsid w:val="006B4ECC"/>
    <w:rsid w:val="006B54A5"/>
    <w:rsid w:val="006B6556"/>
    <w:rsid w:val="006B6CE5"/>
    <w:rsid w:val="006B6D19"/>
    <w:rsid w:val="006B7668"/>
    <w:rsid w:val="006C2FC3"/>
    <w:rsid w:val="006C369C"/>
    <w:rsid w:val="006C393E"/>
    <w:rsid w:val="006C40D2"/>
    <w:rsid w:val="006C46CC"/>
    <w:rsid w:val="006C4E7F"/>
    <w:rsid w:val="006C692C"/>
    <w:rsid w:val="006D0232"/>
    <w:rsid w:val="006D0391"/>
    <w:rsid w:val="006D07EA"/>
    <w:rsid w:val="006D0F3A"/>
    <w:rsid w:val="006D154F"/>
    <w:rsid w:val="006D199A"/>
    <w:rsid w:val="006D207E"/>
    <w:rsid w:val="006D234B"/>
    <w:rsid w:val="006D29AF"/>
    <w:rsid w:val="006D343D"/>
    <w:rsid w:val="006D40E6"/>
    <w:rsid w:val="006D4455"/>
    <w:rsid w:val="006D4485"/>
    <w:rsid w:val="006D4E14"/>
    <w:rsid w:val="006D6F44"/>
    <w:rsid w:val="006D793D"/>
    <w:rsid w:val="006E1524"/>
    <w:rsid w:val="006E3E50"/>
    <w:rsid w:val="006E48C9"/>
    <w:rsid w:val="006E490B"/>
    <w:rsid w:val="006E5750"/>
    <w:rsid w:val="006E590D"/>
    <w:rsid w:val="006E5E59"/>
    <w:rsid w:val="006E776C"/>
    <w:rsid w:val="006F1490"/>
    <w:rsid w:val="006F1B93"/>
    <w:rsid w:val="006F26F7"/>
    <w:rsid w:val="006F2D00"/>
    <w:rsid w:val="006F331B"/>
    <w:rsid w:val="006F3B26"/>
    <w:rsid w:val="006F3E4D"/>
    <w:rsid w:val="006F5B4C"/>
    <w:rsid w:val="006F5B90"/>
    <w:rsid w:val="006F6033"/>
    <w:rsid w:val="006F7477"/>
    <w:rsid w:val="007002D3"/>
    <w:rsid w:val="0070043C"/>
    <w:rsid w:val="00701B19"/>
    <w:rsid w:val="00701E08"/>
    <w:rsid w:val="00702669"/>
    <w:rsid w:val="00702F91"/>
    <w:rsid w:val="007046C2"/>
    <w:rsid w:val="00704C21"/>
    <w:rsid w:val="007065D0"/>
    <w:rsid w:val="007068A6"/>
    <w:rsid w:val="00706EE1"/>
    <w:rsid w:val="00707A05"/>
    <w:rsid w:val="00711692"/>
    <w:rsid w:val="00713171"/>
    <w:rsid w:val="00714518"/>
    <w:rsid w:val="00714D36"/>
    <w:rsid w:val="00715B63"/>
    <w:rsid w:val="00715BE8"/>
    <w:rsid w:val="00716134"/>
    <w:rsid w:val="007161AA"/>
    <w:rsid w:val="00716477"/>
    <w:rsid w:val="007164A1"/>
    <w:rsid w:val="00720AAF"/>
    <w:rsid w:val="00721C9A"/>
    <w:rsid w:val="00721DA7"/>
    <w:rsid w:val="00721E4E"/>
    <w:rsid w:val="00721F67"/>
    <w:rsid w:val="00722728"/>
    <w:rsid w:val="007247D3"/>
    <w:rsid w:val="00725097"/>
    <w:rsid w:val="007252F8"/>
    <w:rsid w:val="00726887"/>
    <w:rsid w:val="00726B0D"/>
    <w:rsid w:val="0072723E"/>
    <w:rsid w:val="007277F3"/>
    <w:rsid w:val="0073010C"/>
    <w:rsid w:val="007308BA"/>
    <w:rsid w:val="0073136A"/>
    <w:rsid w:val="00732B7A"/>
    <w:rsid w:val="00733D58"/>
    <w:rsid w:val="00733FA5"/>
    <w:rsid w:val="00733FFC"/>
    <w:rsid w:val="007348FB"/>
    <w:rsid w:val="00734950"/>
    <w:rsid w:val="00734A3A"/>
    <w:rsid w:val="00734EF8"/>
    <w:rsid w:val="00734F7B"/>
    <w:rsid w:val="0073512D"/>
    <w:rsid w:val="007353A5"/>
    <w:rsid w:val="0073600B"/>
    <w:rsid w:val="007366E1"/>
    <w:rsid w:val="00736B90"/>
    <w:rsid w:val="00736D6B"/>
    <w:rsid w:val="0073707B"/>
    <w:rsid w:val="0073717D"/>
    <w:rsid w:val="0073721F"/>
    <w:rsid w:val="0073753A"/>
    <w:rsid w:val="007377A0"/>
    <w:rsid w:val="007406A1"/>
    <w:rsid w:val="0074082A"/>
    <w:rsid w:val="00741421"/>
    <w:rsid w:val="00741542"/>
    <w:rsid w:val="007418A0"/>
    <w:rsid w:val="00741C51"/>
    <w:rsid w:val="00742108"/>
    <w:rsid w:val="00742731"/>
    <w:rsid w:val="007432EF"/>
    <w:rsid w:val="00744A96"/>
    <w:rsid w:val="00744E08"/>
    <w:rsid w:val="00745A35"/>
    <w:rsid w:val="00745FB0"/>
    <w:rsid w:val="007476A4"/>
    <w:rsid w:val="00750214"/>
    <w:rsid w:val="0075048F"/>
    <w:rsid w:val="007514FC"/>
    <w:rsid w:val="00752DCE"/>
    <w:rsid w:val="007536A2"/>
    <w:rsid w:val="007546FA"/>
    <w:rsid w:val="00754FDD"/>
    <w:rsid w:val="00756A96"/>
    <w:rsid w:val="00756B8B"/>
    <w:rsid w:val="007573E0"/>
    <w:rsid w:val="0075743E"/>
    <w:rsid w:val="00760AD6"/>
    <w:rsid w:val="007620D0"/>
    <w:rsid w:val="007622DB"/>
    <w:rsid w:val="00765059"/>
    <w:rsid w:val="00765205"/>
    <w:rsid w:val="00765F9E"/>
    <w:rsid w:val="007664F2"/>
    <w:rsid w:val="00767C5C"/>
    <w:rsid w:val="0077037F"/>
    <w:rsid w:val="00770F50"/>
    <w:rsid w:val="00771689"/>
    <w:rsid w:val="00772167"/>
    <w:rsid w:val="007726B1"/>
    <w:rsid w:val="00773999"/>
    <w:rsid w:val="00773C91"/>
    <w:rsid w:val="00775157"/>
    <w:rsid w:val="00775AA4"/>
    <w:rsid w:val="00775BC4"/>
    <w:rsid w:val="007768D0"/>
    <w:rsid w:val="00777A17"/>
    <w:rsid w:val="007812DC"/>
    <w:rsid w:val="007816CF"/>
    <w:rsid w:val="0078207A"/>
    <w:rsid w:val="0078313E"/>
    <w:rsid w:val="00783C7F"/>
    <w:rsid w:val="00785096"/>
    <w:rsid w:val="0078584B"/>
    <w:rsid w:val="0078595D"/>
    <w:rsid w:val="00786279"/>
    <w:rsid w:val="00786B52"/>
    <w:rsid w:val="007870D6"/>
    <w:rsid w:val="00787886"/>
    <w:rsid w:val="007878EA"/>
    <w:rsid w:val="007908B0"/>
    <w:rsid w:val="00790F46"/>
    <w:rsid w:val="007912F9"/>
    <w:rsid w:val="00791351"/>
    <w:rsid w:val="007917D3"/>
    <w:rsid w:val="007932A4"/>
    <w:rsid w:val="00793FB2"/>
    <w:rsid w:val="0079454C"/>
    <w:rsid w:val="00794F4E"/>
    <w:rsid w:val="007952E4"/>
    <w:rsid w:val="00795AB4"/>
    <w:rsid w:val="00796242"/>
    <w:rsid w:val="007963A1"/>
    <w:rsid w:val="00796B7F"/>
    <w:rsid w:val="007976E8"/>
    <w:rsid w:val="007A0B43"/>
    <w:rsid w:val="007A17C0"/>
    <w:rsid w:val="007A1DF7"/>
    <w:rsid w:val="007A2FF6"/>
    <w:rsid w:val="007A3227"/>
    <w:rsid w:val="007A3522"/>
    <w:rsid w:val="007A442B"/>
    <w:rsid w:val="007A7BCD"/>
    <w:rsid w:val="007B1401"/>
    <w:rsid w:val="007B2D42"/>
    <w:rsid w:val="007B3A29"/>
    <w:rsid w:val="007B47DE"/>
    <w:rsid w:val="007B49C8"/>
    <w:rsid w:val="007B5D00"/>
    <w:rsid w:val="007B7331"/>
    <w:rsid w:val="007B76B8"/>
    <w:rsid w:val="007C2080"/>
    <w:rsid w:val="007C2C5F"/>
    <w:rsid w:val="007C31A5"/>
    <w:rsid w:val="007C39FF"/>
    <w:rsid w:val="007C3AF3"/>
    <w:rsid w:val="007C711B"/>
    <w:rsid w:val="007C7CF2"/>
    <w:rsid w:val="007D0432"/>
    <w:rsid w:val="007D07D6"/>
    <w:rsid w:val="007D1953"/>
    <w:rsid w:val="007D2B58"/>
    <w:rsid w:val="007D3630"/>
    <w:rsid w:val="007D4953"/>
    <w:rsid w:val="007D67B9"/>
    <w:rsid w:val="007D69AE"/>
    <w:rsid w:val="007D6C90"/>
    <w:rsid w:val="007D7905"/>
    <w:rsid w:val="007D7AAE"/>
    <w:rsid w:val="007E0343"/>
    <w:rsid w:val="007E0639"/>
    <w:rsid w:val="007E08F2"/>
    <w:rsid w:val="007E251D"/>
    <w:rsid w:val="007E2847"/>
    <w:rsid w:val="007E2CEA"/>
    <w:rsid w:val="007E4E49"/>
    <w:rsid w:val="007E51DB"/>
    <w:rsid w:val="007E5DC8"/>
    <w:rsid w:val="007E7AC2"/>
    <w:rsid w:val="007F0B59"/>
    <w:rsid w:val="007F0FF7"/>
    <w:rsid w:val="007F11C2"/>
    <w:rsid w:val="007F264E"/>
    <w:rsid w:val="007F324D"/>
    <w:rsid w:val="007F3409"/>
    <w:rsid w:val="007F38A7"/>
    <w:rsid w:val="007F42FD"/>
    <w:rsid w:val="007F4319"/>
    <w:rsid w:val="007F4613"/>
    <w:rsid w:val="007F591F"/>
    <w:rsid w:val="007F687E"/>
    <w:rsid w:val="007F6C8B"/>
    <w:rsid w:val="007F7EFA"/>
    <w:rsid w:val="00800526"/>
    <w:rsid w:val="0080060C"/>
    <w:rsid w:val="00800BDE"/>
    <w:rsid w:val="00801A91"/>
    <w:rsid w:val="00801B3C"/>
    <w:rsid w:val="00802803"/>
    <w:rsid w:val="00804D9F"/>
    <w:rsid w:val="00805BF2"/>
    <w:rsid w:val="00805CAD"/>
    <w:rsid w:val="00805D03"/>
    <w:rsid w:val="008061B7"/>
    <w:rsid w:val="00806619"/>
    <w:rsid w:val="00806806"/>
    <w:rsid w:val="008106EC"/>
    <w:rsid w:val="00811CDA"/>
    <w:rsid w:val="00812205"/>
    <w:rsid w:val="0081288D"/>
    <w:rsid w:val="00812A12"/>
    <w:rsid w:val="008133DE"/>
    <w:rsid w:val="00813D3B"/>
    <w:rsid w:val="008143BF"/>
    <w:rsid w:val="008155AE"/>
    <w:rsid w:val="0081682F"/>
    <w:rsid w:val="00816902"/>
    <w:rsid w:val="00816B8B"/>
    <w:rsid w:val="0081757E"/>
    <w:rsid w:val="00817714"/>
    <w:rsid w:val="00820A2D"/>
    <w:rsid w:val="00822532"/>
    <w:rsid w:val="00822DE5"/>
    <w:rsid w:val="00823D5D"/>
    <w:rsid w:val="00826156"/>
    <w:rsid w:val="00830156"/>
    <w:rsid w:val="00830AC0"/>
    <w:rsid w:val="008339CB"/>
    <w:rsid w:val="00833BB1"/>
    <w:rsid w:val="008347F3"/>
    <w:rsid w:val="008365F3"/>
    <w:rsid w:val="00836E54"/>
    <w:rsid w:val="0084053B"/>
    <w:rsid w:val="00841933"/>
    <w:rsid w:val="00841975"/>
    <w:rsid w:val="00841F7E"/>
    <w:rsid w:val="00842AC0"/>
    <w:rsid w:val="008440AB"/>
    <w:rsid w:val="00844869"/>
    <w:rsid w:val="00845635"/>
    <w:rsid w:val="008458CA"/>
    <w:rsid w:val="008465B8"/>
    <w:rsid w:val="0084781E"/>
    <w:rsid w:val="008528C2"/>
    <w:rsid w:val="008539FD"/>
    <w:rsid w:val="00854354"/>
    <w:rsid w:val="00854F9B"/>
    <w:rsid w:val="008579B9"/>
    <w:rsid w:val="00857E57"/>
    <w:rsid w:val="00861B98"/>
    <w:rsid w:val="00863193"/>
    <w:rsid w:val="008637F6"/>
    <w:rsid w:val="008641B4"/>
    <w:rsid w:val="008641D9"/>
    <w:rsid w:val="00864861"/>
    <w:rsid w:val="00864C2C"/>
    <w:rsid w:val="00865595"/>
    <w:rsid w:val="008658EA"/>
    <w:rsid w:val="00865A6A"/>
    <w:rsid w:val="00865BDB"/>
    <w:rsid w:val="00866279"/>
    <w:rsid w:val="008664A9"/>
    <w:rsid w:val="008704DC"/>
    <w:rsid w:val="008707BA"/>
    <w:rsid w:val="00870A3B"/>
    <w:rsid w:val="0087168F"/>
    <w:rsid w:val="00873297"/>
    <w:rsid w:val="008743F8"/>
    <w:rsid w:val="0087479B"/>
    <w:rsid w:val="00875051"/>
    <w:rsid w:val="0087509F"/>
    <w:rsid w:val="00875B28"/>
    <w:rsid w:val="008765CA"/>
    <w:rsid w:val="008801AE"/>
    <w:rsid w:val="00881D95"/>
    <w:rsid w:val="00883EC8"/>
    <w:rsid w:val="00885722"/>
    <w:rsid w:val="008867A0"/>
    <w:rsid w:val="00886AF2"/>
    <w:rsid w:val="00886ECE"/>
    <w:rsid w:val="00887289"/>
    <w:rsid w:val="008872AF"/>
    <w:rsid w:val="00887DC3"/>
    <w:rsid w:val="0089010B"/>
    <w:rsid w:val="00890D04"/>
    <w:rsid w:val="008912A6"/>
    <w:rsid w:val="00891821"/>
    <w:rsid w:val="008934A6"/>
    <w:rsid w:val="00893A0A"/>
    <w:rsid w:val="00894981"/>
    <w:rsid w:val="008955BD"/>
    <w:rsid w:val="00895C81"/>
    <w:rsid w:val="00896616"/>
    <w:rsid w:val="00896E05"/>
    <w:rsid w:val="008973D1"/>
    <w:rsid w:val="008A20D0"/>
    <w:rsid w:val="008A28A8"/>
    <w:rsid w:val="008A29BB"/>
    <w:rsid w:val="008A2C41"/>
    <w:rsid w:val="008A2F81"/>
    <w:rsid w:val="008A378C"/>
    <w:rsid w:val="008A479D"/>
    <w:rsid w:val="008A6B0C"/>
    <w:rsid w:val="008B099F"/>
    <w:rsid w:val="008B0DC1"/>
    <w:rsid w:val="008B0F52"/>
    <w:rsid w:val="008B1170"/>
    <w:rsid w:val="008B2CDE"/>
    <w:rsid w:val="008B3E93"/>
    <w:rsid w:val="008B4064"/>
    <w:rsid w:val="008B42D9"/>
    <w:rsid w:val="008B46C7"/>
    <w:rsid w:val="008B4776"/>
    <w:rsid w:val="008B6AE8"/>
    <w:rsid w:val="008B78BB"/>
    <w:rsid w:val="008B7FD3"/>
    <w:rsid w:val="008C02A0"/>
    <w:rsid w:val="008C041F"/>
    <w:rsid w:val="008C0E16"/>
    <w:rsid w:val="008C0FF9"/>
    <w:rsid w:val="008C2517"/>
    <w:rsid w:val="008C2BE4"/>
    <w:rsid w:val="008C30CE"/>
    <w:rsid w:val="008C32A1"/>
    <w:rsid w:val="008C3334"/>
    <w:rsid w:val="008C3A7D"/>
    <w:rsid w:val="008C46FE"/>
    <w:rsid w:val="008C5478"/>
    <w:rsid w:val="008C704C"/>
    <w:rsid w:val="008C7835"/>
    <w:rsid w:val="008D081A"/>
    <w:rsid w:val="008D1815"/>
    <w:rsid w:val="008D2846"/>
    <w:rsid w:val="008D2DCA"/>
    <w:rsid w:val="008D3095"/>
    <w:rsid w:val="008D460E"/>
    <w:rsid w:val="008D474B"/>
    <w:rsid w:val="008D4F16"/>
    <w:rsid w:val="008D4FA2"/>
    <w:rsid w:val="008D694A"/>
    <w:rsid w:val="008E1C81"/>
    <w:rsid w:val="008E33EA"/>
    <w:rsid w:val="008E354B"/>
    <w:rsid w:val="008E4588"/>
    <w:rsid w:val="008E4B4F"/>
    <w:rsid w:val="008E4B92"/>
    <w:rsid w:val="008E5E34"/>
    <w:rsid w:val="008E7F72"/>
    <w:rsid w:val="008F023B"/>
    <w:rsid w:val="008F0F94"/>
    <w:rsid w:val="008F168D"/>
    <w:rsid w:val="008F23AB"/>
    <w:rsid w:val="008F5D10"/>
    <w:rsid w:val="008F6075"/>
    <w:rsid w:val="008F7A0E"/>
    <w:rsid w:val="008F7E13"/>
    <w:rsid w:val="00901B2B"/>
    <w:rsid w:val="0090284A"/>
    <w:rsid w:val="00902C43"/>
    <w:rsid w:val="00903224"/>
    <w:rsid w:val="0090360B"/>
    <w:rsid w:val="009046EA"/>
    <w:rsid w:val="009053F9"/>
    <w:rsid w:val="009061E2"/>
    <w:rsid w:val="00906C82"/>
    <w:rsid w:val="009074BE"/>
    <w:rsid w:val="009075CD"/>
    <w:rsid w:val="00907A4C"/>
    <w:rsid w:val="0091085E"/>
    <w:rsid w:val="00912DE6"/>
    <w:rsid w:val="0091307A"/>
    <w:rsid w:val="00914C28"/>
    <w:rsid w:val="00914F3B"/>
    <w:rsid w:val="00917093"/>
    <w:rsid w:val="00920540"/>
    <w:rsid w:val="009206E7"/>
    <w:rsid w:val="009223CE"/>
    <w:rsid w:val="00922D8F"/>
    <w:rsid w:val="00925157"/>
    <w:rsid w:val="009251D7"/>
    <w:rsid w:val="009275DD"/>
    <w:rsid w:val="009303DA"/>
    <w:rsid w:val="009319DE"/>
    <w:rsid w:val="00932F85"/>
    <w:rsid w:val="00933ECC"/>
    <w:rsid w:val="00934743"/>
    <w:rsid w:val="00934820"/>
    <w:rsid w:val="00936698"/>
    <w:rsid w:val="00940079"/>
    <w:rsid w:val="0094017B"/>
    <w:rsid w:val="009419C9"/>
    <w:rsid w:val="00941AAC"/>
    <w:rsid w:val="009421AD"/>
    <w:rsid w:val="009423A6"/>
    <w:rsid w:val="00942966"/>
    <w:rsid w:val="009433CA"/>
    <w:rsid w:val="009435CE"/>
    <w:rsid w:val="00943965"/>
    <w:rsid w:val="009445EC"/>
    <w:rsid w:val="009452E1"/>
    <w:rsid w:val="00946595"/>
    <w:rsid w:val="00946AF1"/>
    <w:rsid w:val="00947567"/>
    <w:rsid w:val="009501E8"/>
    <w:rsid w:val="00950C48"/>
    <w:rsid w:val="009519EE"/>
    <w:rsid w:val="009533D0"/>
    <w:rsid w:val="009536FF"/>
    <w:rsid w:val="009544F7"/>
    <w:rsid w:val="009547AE"/>
    <w:rsid w:val="00955286"/>
    <w:rsid w:val="0095559A"/>
    <w:rsid w:val="00955DDA"/>
    <w:rsid w:val="009565EB"/>
    <w:rsid w:val="009572BC"/>
    <w:rsid w:val="00957375"/>
    <w:rsid w:val="00960437"/>
    <w:rsid w:val="00962CF3"/>
    <w:rsid w:val="00963761"/>
    <w:rsid w:val="009640C4"/>
    <w:rsid w:val="009654EC"/>
    <w:rsid w:val="00966A02"/>
    <w:rsid w:val="009674E0"/>
    <w:rsid w:val="00970F1E"/>
    <w:rsid w:val="00971875"/>
    <w:rsid w:val="009741E1"/>
    <w:rsid w:val="009748C1"/>
    <w:rsid w:val="00974D5E"/>
    <w:rsid w:val="00975213"/>
    <w:rsid w:val="009763F5"/>
    <w:rsid w:val="00976F6A"/>
    <w:rsid w:val="009777BD"/>
    <w:rsid w:val="009801B4"/>
    <w:rsid w:val="00980BC5"/>
    <w:rsid w:val="00981F0C"/>
    <w:rsid w:val="00983493"/>
    <w:rsid w:val="00983703"/>
    <w:rsid w:val="00983B90"/>
    <w:rsid w:val="00983EA7"/>
    <w:rsid w:val="00984340"/>
    <w:rsid w:val="00985557"/>
    <w:rsid w:val="0098581C"/>
    <w:rsid w:val="00985C13"/>
    <w:rsid w:val="00986217"/>
    <w:rsid w:val="009866CD"/>
    <w:rsid w:val="00986C03"/>
    <w:rsid w:val="00987557"/>
    <w:rsid w:val="00987764"/>
    <w:rsid w:val="00990862"/>
    <w:rsid w:val="00990EAC"/>
    <w:rsid w:val="009913A8"/>
    <w:rsid w:val="009927CD"/>
    <w:rsid w:val="00993644"/>
    <w:rsid w:val="0099437D"/>
    <w:rsid w:val="00994443"/>
    <w:rsid w:val="009945BC"/>
    <w:rsid w:val="00995456"/>
    <w:rsid w:val="009956F5"/>
    <w:rsid w:val="0099571B"/>
    <w:rsid w:val="00996440"/>
    <w:rsid w:val="009979F5"/>
    <w:rsid w:val="009A263F"/>
    <w:rsid w:val="009A26A6"/>
    <w:rsid w:val="009A3975"/>
    <w:rsid w:val="009A3D28"/>
    <w:rsid w:val="009A40D1"/>
    <w:rsid w:val="009A4A3B"/>
    <w:rsid w:val="009A5D87"/>
    <w:rsid w:val="009A62AB"/>
    <w:rsid w:val="009A676E"/>
    <w:rsid w:val="009B03AB"/>
    <w:rsid w:val="009B15F2"/>
    <w:rsid w:val="009B1A17"/>
    <w:rsid w:val="009B37B7"/>
    <w:rsid w:val="009B513E"/>
    <w:rsid w:val="009B57DD"/>
    <w:rsid w:val="009B5B47"/>
    <w:rsid w:val="009B6A1C"/>
    <w:rsid w:val="009B76F3"/>
    <w:rsid w:val="009C046B"/>
    <w:rsid w:val="009C0DE0"/>
    <w:rsid w:val="009C3ADA"/>
    <w:rsid w:val="009C3BE3"/>
    <w:rsid w:val="009C3D84"/>
    <w:rsid w:val="009C3D95"/>
    <w:rsid w:val="009C4227"/>
    <w:rsid w:val="009C5E18"/>
    <w:rsid w:val="009C6F0E"/>
    <w:rsid w:val="009D0E99"/>
    <w:rsid w:val="009D251B"/>
    <w:rsid w:val="009D4B7E"/>
    <w:rsid w:val="009D4D3F"/>
    <w:rsid w:val="009D51CC"/>
    <w:rsid w:val="009D585C"/>
    <w:rsid w:val="009D78A0"/>
    <w:rsid w:val="009D78F9"/>
    <w:rsid w:val="009E07F3"/>
    <w:rsid w:val="009E0E26"/>
    <w:rsid w:val="009E11BE"/>
    <w:rsid w:val="009E1893"/>
    <w:rsid w:val="009E1A2A"/>
    <w:rsid w:val="009E389C"/>
    <w:rsid w:val="009E3E4E"/>
    <w:rsid w:val="009E403F"/>
    <w:rsid w:val="009E40B5"/>
    <w:rsid w:val="009E427F"/>
    <w:rsid w:val="009E4F04"/>
    <w:rsid w:val="009E5322"/>
    <w:rsid w:val="009E5DAB"/>
    <w:rsid w:val="009E6790"/>
    <w:rsid w:val="009E7498"/>
    <w:rsid w:val="009F02DC"/>
    <w:rsid w:val="009F0809"/>
    <w:rsid w:val="009F0C84"/>
    <w:rsid w:val="009F124B"/>
    <w:rsid w:val="009F12DD"/>
    <w:rsid w:val="009F37C9"/>
    <w:rsid w:val="009F3D4D"/>
    <w:rsid w:val="009F5D73"/>
    <w:rsid w:val="009F5FF5"/>
    <w:rsid w:val="009F6C39"/>
    <w:rsid w:val="009F72DE"/>
    <w:rsid w:val="00A00300"/>
    <w:rsid w:val="00A01897"/>
    <w:rsid w:val="00A01ABC"/>
    <w:rsid w:val="00A02EA7"/>
    <w:rsid w:val="00A0373B"/>
    <w:rsid w:val="00A0624B"/>
    <w:rsid w:val="00A06817"/>
    <w:rsid w:val="00A06955"/>
    <w:rsid w:val="00A06ACB"/>
    <w:rsid w:val="00A106B2"/>
    <w:rsid w:val="00A110CF"/>
    <w:rsid w:val="00A11203"/>
    <w:rsid w:val="00A12CCA"/>
    <w:rsid w:val="00A12F2A"/>
    <w:rsid w:val="00A13874"/>
    <w:rsid w:val="00A14578"/>
    <w:rsid w:val="00A14BFE"/>
    <w:rsid w:val="00A15586"/>
    <w:rsid w:val="00A16CFC"/>
    <w:rsid w:val="00A205B5"/>
    <w:rsid w:val="00A21302"/>
    <w:rsid w:val="00A217A6"/>
    <w:rsid w:val="00A21D64"/>
    <w:rsid w:val="00A227F4"/>
    <w:rsid w:val="00A22AB7"/>
    <w:rsid w:val="00A236BF"/>
    <w:rsid w:val="00A24397"/>
    <w:rsid w:val="00A24483"/>
    <w:rsid w:val="00A25558"/>
    <w:rsid w:val="00A260BA"/>
    <w:rsid w:val="00A26FE0"/>
    <w:rsid w:val="00A27198"/>
    <w:rsid w:val="00A27DBD"/>
    <w:rsid w:val="00A300CA"/>
    <w:rsid w:val="00A3070C"/>
    <w:rsid w:val="00A32CF4"/>
    <w:rsid w:val="00A362E8"/>
    <w:rsid w:val="00A3745C"/>
    <w:rsid w:val="00A377E8"/>
    <w:rsid w:val="00A4018A"/>
    <w:rsid w:val="00A40199"/>
    <w:rsid w:val="00A40491"/>
    <w:rsid w:val="00A40FA5"/>
    <w:rsid w:val="00A41923"/>
    <w:rsid w:val="00A435E2"/>
    <w:rsid w:val="00A4486B"/>
    <w:rsid w:val="00A461B1"/>
    <w:rsid w:val="00A4703E"/>
    <w:rsid w:val="00A474F2"/>
    <w:rsid w:val="00A4758B"/>
    <w:rsid w:val="00A5018E"/>
    <w:rsid w:val="00A502D3"/>
    <w:rsid w:val="00A50396"/>
    <w:rsid w:val="00A50689"/>
    <w:rsid w:val="00A50843"/>
    <w:rsid w:val="00A51A70"/>
    <w:rsid w:val="00A52957"/>
    <w:rsid w:val="00A529C3"/>
    <w:rsid w:val="00A52CE3"/>
    <w:rsid w:val="00A53B36"/>
    <w:rsid w:val="00A53DED"/>
    <w:rsid w:val="00A53E6A"/>
    <w:rsid w:val="00A54526"/>
    <w:rsid w:val="00A56036"/>
    <w:rsid w:val="00A56A1B"/>
    <w:rsid w:val="00A57693"/>
    <w:rsid w:val="00A579C0"/>
    <w:rsid w:val="00A57E61"/>
    <w:rsid w:val="00A61789"/>
    <w:rsid w:val="00A629C8"/>
    <w:rsid w:val="00A63FD4"/>
    <w:rsid w:val="00A6416F"/>
    <w:rsid w:val="00A642B4"/>
    <w:rsid w:val="00A642BA"/>
    <w:rsid w:val="00A6450F"/>
    <w:rsid w:val="00A647A0"/>
    <w:rsid w:val="00A650B2"/>
    <w:rsid w:val="00A66342"/>
    <w:rsid w:val="00A66848"/>
    <w:rsid w:val="00A67560"/>
    <w:rsid w:val="00A6762F"/>
    <w:rsid w:val="00A67ABE"/>
    <w:rsid w:val="00A70125"/>
    <w:rsid w:val="00A70556"/>
    <w:rsid w:val="00A71324"/>
    <w:rsid w:val="00A71F59"/>
    <w:rsid w:val="00A7276B"/>
    <w:rsid w:val="00A72C47"/>
    <w:rsid w:val="00A7363C"/>
    <w:rsid w:val="00A73A3C"/>
    <w:rsid w:val="00A74B8C"/>
    <w:rsid w:val="00A76A56"/>
    <w:rsid w:val="00A777CF"/>
    <w:rsid w:val="00A77F55"/>
    <w:rsid w:val="00A804F1"/>
    <w:rsid w:val="00A80F4B"/>
    <w:rsid w:val="00A81BA7"/>
    <w:rsid w:val="00A81C1A"/>
    <w:rsid w:val="00A83F1B"/>
    <w:rsid w:val="00A85402"/>
    <w:rsid w:val="00A85460"/>
    <w:rsid w:val="00A85BC4"/>
    <w:rsid w:val="00A86A4A"/>
    <w:rsid w:val="00A86D25"/>
    <w:rsid w:val="00A872CC"/>
    <w:rsid w:val="00A877F7"/>
    <w:rsid w:val="00A91F60"/>
    <w:rsid w:val="00A9250A"/>
    <w:rsid w:val="00A92CAA"/>
    <w:rsid w:val="00A92FC2"/>
    <w:rsid w:val="00A930BA"/>
    <w:rsid w:val="00A93B85"/>
    <w:rsid w:val="00A93B88"/>
    <w:rsid w:val="00A956BE"/>
    <w:rsid w:val="00A971E9"/>
    <w:rsid w:val="00A9750D"/>
    <w:rsid w:val="00AA018E"/>
    <w:rsid w:val="00AA155C"/>
    <w:rsid w:val="00AA2DF9"/>
    <w:rsid w:val="00AA37C5"/>
    <w:rsid w:val="00AA4614"/>
    <w:rsid w:val="00AA4A99"/>
    <w:rsid w:val="00AA6335"/>
    <w:rsid w:val="00AA666D"/>
    <w:rsid w:val="00AA6F48"/>
    <w:rsid w:val="00AA7324"/>
    <w:rsid w:val="00AA7381"/>
    <w:rsid w:val="00AB15EF"/>
    <w:rsid w:val="00AB18F6"/>
    <w:rsid w:val="00AB2363"/>
    <w:rsid w:val="00AB311B"/>
    <w:rsid w:val="00AB5935"/>
    <w:rsid w:val="00AB5DBB"/>
    <w:rsid w:val="00AB6ACC"/>
    <w:rsid w:val="00AB700B"/>
    <w:rsid w:val="00AB765C"/>
    <w:rsid w:val="00AC0AED"/>
    <w:rsid w:val="00AC12A5"/>
    <w:rsid w:val="00AC41E5"/>
    <w:rsid w:val="00AC4413"/>
    <w:rsid w:val="00AC4684"/>
    <w:rsid w:val="00AC4812"/>
    <w:rsid w:val="00AC49AC"/>
    <w:rsid w:val="00AC4E89"/>
    <w:rsid w:val="00AC50B7"/>
    <w:rsid w:val="00AC533F"/>
    <w:rsid w:val="00AC6865"/>
    <w:rsid w:val="00AC6951"/>
    <w:rsid w:val="00AC6F76"/>
    <w:rsid w:val="00AC7A63"/>
    <w:rsid w:val="00AC7E90"/>
    <w:rsid w:val="00AD0C11"/>
    <w:rsid w:val="00AD2890"/>
    <w:rsid w:val="00AD2AF2"/>
    <w:rsid w:val="00AD3DBF"/>
    <w:rsid w:val="00AD499F"/>
    <w:rsid w:val="00AD49C7"/>
    <w:rsid w:val="00AD531C"/>
    <w:rsid w:val="00AD5507"/>
    <w:rsid w:val="00AD62BF"/>
    <w:rsid w:val="00AD634E"/>
    <w:rsid w:val="00AD6FB2"/>
    <w:rsid w:val="00AD7E64"/>
    <w:rsid w:val="00AE055E"/>
    <w:rsid w:val="00AE0A17"/>
    <w:rsid w:val="00AE0CBA"/>
    <w:rsid w:val="00AE0DDC"/>
    <w:rsid w:val="00AE1828"/>
    <w:rsid w:val="00AE1B89"/>
    <w:rsid w:val="00AE2975"/>
    <w:rsid w:val="00AE2DFB"/>
    <w:rsid w:val="00AE3311"/>
    <w:rsid w:val="00AE4185"/>
    <w:rsid w:val="00AE4602"/>
    <w:rsid w:val="00AE4F72"/>
    <w:rsid w:val="00AE5BD3"/>
    <w:rsid w:val="00AE5F3F"/>
    <w:rsid w:val="00AE72FB"/>
    <w:rsid w:val="00AF01F0"/>
    <w:rsid w:val="00AF05C6"/>
    <w:rsid w:val="00AF0663"/>
    <w:rsid w:val="00AF0E45"/>
    <w:rsid w:val="00AF1011"/>
    <w:rsid w:val="00AF1488"/>
    <w:rsid w:val="00AF1E95"/>
    <w:rsid w:val="00AF351F"/>
    <w:rsid w:val="00AF3D7C"/>
    <w:rsid w:val="00AF64AD"/>
    <w:rsid w:val="00AF65C2"/>
    <w:rsid w:val="00AF6663"/>
    <w:rsid w:val="00B0022D"/>
    <w:rsid w:val="00B00D6E"/>
    <w:rsid w:val="00B013E4"/>
    <w:rsid w:val="00B03C5C"/>
    <w:rsid w:val="00B06A9F"/>
    <w:rsid w:val="00B06C1F"/>
    <w:rsid w:val="00B06F63"/>
    <w:rsid w:val="00B0707E"/>
    <w:rsid w:val="00B07E50"/>
    <w:rsid w:val="00B102A6"/>
    <w:rsid w:val="00B107A7"/>
    <w:rsid w:val="00B11231"/>
    <w:rsid w:val="00B1213B"/>
    <w:rsid w:val="00B1312C"/>
    <w:rsid w:val="00B13211"/>
    <w:rsid w:val="00B13477"/>
    <w:rsid w:val="00B134EC"/>
    <w:rsid w:val="00B140E4"/>
    <w:rsid w:val="00B16E88"/>
    <w:rsid w:val="00B17145"/>
    <w:rsid w:val="00B177CF"/>
    <w:rsid w:val="00B20A34"/>
    <w:rsid w:val="00B20E0C"/>
    <w:rsid w:val="00B2260E"/>
    <w:rsid w:val="00B227E2"/>
    <w:rsid w:val="00B232CE"/>
    <w:rsid w:val="00B23F4B"/>
    <w:rsid w:val="00B247F2"/>
    <w:rsid w:val="00B252BA"/>
    <w:rsid w:val="00B2535F"/>
    <w:rsid w:val="00B26693"/>
    <w:rsid w:val="00B27958"/>
    <w:rsid w:val="00B27AE3"/>
    <w:rsid w:val="00B309B5"/>
    <w:rsid w:val="00B30FFF"/>
    <w:rsid w:val="00B310C4"/>
    <w:rsid w:val="00B3124F"/>
    <w:rsid w:val="00B31966"/>
    <w:rsid w:val="00B32468"/>
    <w:rsid w:val="00B32CAD"/>
    <w:rsid w:val="00B32CAE"/>
    <w:rsid w:val="00B34142"/>
    <w:rsid w:val="00B3519F"/>
    <w:rsid w:val="00B353B4"/>
    <w:rsid w:val="00B36645"/>
    <w:rsid w:val="00B36774"/>
    <w:rsid w:val="00B36C42"/>
    <w:rsid w:val="00B36DFA"/>
    <w:rsid w:val="00B36FCA"/>
    <w:rsid w:val="00B37229"/>
    <w:rsid w:val="00B37C91"/>
    <w:rsid w:val="00B400A8"/>
    <w:rsid w:val="00B405D5"/>
    <w:rsid w:val="00B4093C"/>
    <w:rsid w:val="00B40D89"/>
    <w:rsid w:val="00B41480"/>
    <w:rsid w:val="00B41D70"/>
    <w:rsid w:val="00B41FB8"/>
    <w:rsid w:val="00B45984"/>
    <w:rsid w:val="00B46252"/>
    <w:rsid w:val="00B4653C"/>
    <w:rsid w:val="00B4790C"/>
    <w:rsid w:val="00B50A27"/>
    <w:rsid w:val="00B50BC8"/>
    <w:rsid w:val="00B50D06"/>
    <w:rsid w:val="00B5128E"/>
    <w:rsid w:val="00B51628"/>
    <w:rsid w:val="00B517CD"/>
    <w:rsid w:val="00B5283F"/>
    <w:rsid w:val="00B53907"/>
    <w:rsid w:val="00B5434C"/>
    <w:rsid w:val="00B54CDC"/>
    <w:rsid w:val="00B54DCA"/>
    <w:rsid w:val="00B552F1"/>
    <w:rsid w:val="00B556C4"/>
    <w:rsid w:val="00B5573F"/>
    <w:rsid w:val="00B5639D"/>
    <w:rsid w:val="00B56525"/>
    <w:rsid w:val="00B572EA"/>
    <w:rsid w:val="00B57B5D"/>
    <w:rsid w:val="00B60075"/>
    <w:rsid w:val="00B600D0"/>
    <w:rsid w:val="00B6098C"/>
    <w:rsid w:val="00B610CC"/>
    <w:rsid w:val="00B615B8"/>
    <w:rsid w:val="00B61917"/>
    <w:rsid w:val="00B62B45"/>
    <w:rsid w:val="00B63988"/>
    <w:rsid w:val="00B63A21"/>
    <w:rsid w:val="00B63AEC"/>
    <w:rsid w:val="00B63F88"/>
    <w:rsid w:val="00B64248"/>
    <w:rsid w:val="00B64769"/>
    <w:rsid w:val="00B64C25"/>
    <w:rsid w:val="00B65844"/>
    <w:rsid w:val="00B6654A"/>
    <w:rsid w:val="00B67595"/>
    <w:rsid w:val="00B702C8"/>
    <w:rsid w:val="00B719EC"/>
    <w:rsid w:val="00B729D9"/>
    <w:rsid w:val="00B73110"/>
    <w:rsid w:val="00B73B07"/>
    <w:rsid w:val="00B73F03"/>
    <w:rsid w:val="00B7442B"/>
    <w:rsid w:val="00B74F08"/>
    <w:rsid w:val="00B76646"/>
    <w:rsid w:val="00B77F1F"/>
    <w:rsid w:val="00B8009A"/>
    <w:rsid w:val="00B801BE"/>
    <w:rsid w:val="00B80BB9"/>
    <w:rsid w:val="00B81A2B"/>
    <w:rsid w:val="00B824C3"/>
    <w:rsid w:val="00B82D47"/>
    <w:rsid w:val="00B83332"/>
    <w:rsid w:val="00B839A5"/>
    <w:rsid w:val="00B840DE"/>
    <w:rsid w:val="00B84251"/>
    <w:rsid w:val="00B8450F"/>
    <w:rsid w:val="00B8509D"/>
    <w:rsid w:val="00B853EA"/>
    <w:rsid w:val="00B85503"/>
    <w:rsid w:val="00B86463"/>
    <w:rsid w:val="00B867AB"/>
    <w:rsid w:val="00B86EED"/>
    <w:rsid w:val="00B8789C"/>
    <w:rsid w:val="00B87B58"/>
    <w:rsid w:val="00B905CF"/>
    <w:rsid w:val="00B90A64"/>
    <w:rsid w:val="00B919CF"/>
    <w:rsid w:val="00B923D4"/>
    <w:rsid w:val="00B9530C"/>
    <w:rsid w:val="00B95F09"/>
    <w:rsid w:val="00B96208"/>
    <w:rsid w:val="00B963C8"/>
    <w:rsid w:val="00B96591"/>
    <w:rsid w:val="00B965EF"/>
    <w:rsid w:val="00B971E4"/>
    <w:rsid w:val="00B97937"/>
    <w:rsid w:val="00B97B44"/>
    <w:rsid w:val="00B97E57"/>
    <w:rsid w:val="00BA0D69"/>
    <w:rsid w:val="00BA10FA"/>
    <w:rsid w:val="00BA142C"/>
    <w:rsid w:val="00BA2AAE"/>
    <w:rsid w:val="00BA31CD"/>
    <w:rsid w:val="00BA3B10"/>
    <w:rsid w:val="00BA568A"/>
    <w:rsid w:val="00BA58A9"/>
    <w:rsid w:val="00BA60EE"/>
    <w:rsid w:val="00BA61A2"/>
    <w:rsid w:val="00BA6A71"/>
    <w:rsid w:val="00BA7B7B"/>
    <w:rsid w:val="00BB057F"/>
    <w:rsid w:val="00BB0821"/>
    <w:rsid w:val="00BB1426"/>
    <w:rsid w:val="00BB1692"/>
    <w:rsid w:val="00BB194C"/>
    <w:rsid w:val="00BB2B6A"/>
    <w:rsid w:val="00BB3BA0"/>
    <w:rsid w:val="00BB55E8"/>
    <w:rsid w:val="00BB66E3"/>
    <w:rsid w:val="00BB6830"/>
    <w:rsid w:val="00BB6BAB"/>
    <w:rsid w:val="00BB7542"/>
    <w:rsid w:val="00BB7F5F"/>
    <w:rsid w:val="00BC0926"/>
    <w:rsid w:val="00BC1197"/>
    <w:rsid w:val="00BC11A2"/>
    <w:rsid w:val="00BC205F"/>
    <w:rsid w:val="00BC31A5"/>
    <w:rsid w:val="00BC3C0C"/>
    <w:rsid w:val="00BC4119"/>
    <w:rsid w:val="00BC538C"/>
    <w:rsid w:val="00BC693D"/>
    <w:rsid w:val="00BD0357"/>
    <w:rsid w:val="00BD08FA"/>
    <w:rsid w:val="00BD3047"/>
    <w:rsid w:val="00BD405E"/>
    <w:rsid w:val="00BD450B"/>
    <w:rsid w:val="00BD4BD6"/>
    <w:rsid w:val="00BD592C"/>
    <w:rsid w:val="00BD59A7"/>
    <w:rsid w:val="00BD6172"/>
    <w:rsid w:val="00BD7976"/>
    <w:rsid w:val="00BD7E75"/>
    <w:rsid w:val="00BE07DD"/>
    <w:rsid w:val="00BE0879"/>
    <w:rsid w:val="00BE1B7B"/>
    <w:rsid w:val="00BE1BB0"/>
    <w:rsid w:val="00BE1ED9"/>
    <w:rsid w:val="00BE264A"/>
    <w:rsid w:val="00BE28B8"/>
    <w:rsid w:val="00BE2EAB"/>
    <w:rsid w:val="00BE3188"/>
    <w:rsid w:val="00BE3191"/>
    <w:rsid w:val="00BE35F9"/>
    <w:rsid w:val="00BE3654"/>
    <w:rsid w:val="00BE3AC9"/>
    <w:rsid w:val="00BE45CD"/>
    <w:rsid w:val="00BE7860"/>
    <w:rsid w:val="00BE7DE8"/>
    <w:rsid w:val="00BF0831"/>
    <w:rsid w:val="00BF1A29"/>
    <w:rsid w:val="00BF1D4D"/>
    <w:rsid w:val="00BF29CF"/>
    <w:rsid w:val="00BF2EA3"/>
    <w:rsid w:val="00BF301C"/>
    <w:rsid w:val="00BF3DCC"/>
    <w:rsid w:val="00BF3DCD"/>
    <w:rsid w:val="00BF466C"/>
    <w:rsid w:val="00BF4824"/>
    <w:rsid w:val="00BF58A4"/>
    <w:rsid w:val="00BF62F7"/>
    <w:rsid w:val="00BF66A1"/>
    <w:rsid w:val="00BF75F0"/>
    <w:rsid w:val="00BF7D08"/>
    <w:rsid w:val="00BF7EEF"/>
    <w:rsid w:val="00C00636"/>
    <w:rsid w:val="00C00C9B"/>
    <w:rsid w:val="00C01E46"/>
    <w:rsid w:val="00C02BFA"/>
    <w:rsid w:val="00C04A18"/>
    <w:rsid w:val="00C04A55"/>
    <w:rsid w:val="00C04C5B"/>
    <w:rsid w:val="00C052BA"/>
    <w:rsid w:val="00C0559E"/>
    <w:rsid w:val="00C05A7D"/>
    <w:rsid w:val="00C05E30"/>
    <w:rsid w:val="00C07F65"/>
    <w:rsid w:val="00C10544"/>
    <w:rsid w:val="00C111B8"/>
    <w:rsid w:val="00C121B3"/>
    <w:rsid w:val="00C134BA"/>
    <w:rsid w:val="00C13ED5"/>
    <w:rsid w:val="00C14822"/>
    <w:rsid w:val="00C15366"/>
    <w:rsid w:val="00C1559F"/>
    <w:rsid w:val="00C21D71"/>
    <w:rsid w:val="00C220E2"/>
    <w:rsid w:val="00C225B1"/>
    <w:rsid w:val="00C2320C"/>
    <w:rsid w:val="00C247E3"/>
    <w:rsid w:val="00C25D2C"/>
    <w:rsid w:val="00C27537"/>
    <w:rsid w:val="00C30AC7"/>
    <w:rsid w:val="00C321D1"/>
    <w:rsid w:val="00C336F8"/>
    <w:rsid w:val="00C3379B"/>
    <w:rsid w:val="00C3619A"/>
    <w:rsid w:val="00C363F4"/>
    <w:rsid w:val="00C37A2B"/>
    <w:rsid w:val="00C4025E"/>
    <w:rsid w:val="00C40C82"/>
    <w:rsid w:val="00C41237"/>
    <w:rsid w:val="00C416AF"/>
    <w:rsid w:val="00C43818"/>
    <w:rsid w:val="00C45F95"/>
    <w:rsid w:val="00C463BF"/>
    <w:rsid w:val="00C46443"/>
    <w:rsid w:val="00C465E4"/>
    <w:rsid w:val="00C476E8"/>
    <w:rsid w:val="00C47A14"/>
    <w:rsid w:val="00C503F4"/>
    <w:rsid w:val="00C51F42"/>
    <w:rsid w:val="00C52695"/>
    <w:rsid w:val="00C5328C"/>
    <w:rsid w:val="00C53A4A"/>
    <w:rsid w:val="00C54E1C"/>
    <w:rsid w:val="00C54EA7"/>
    <w:rsid w:val="00C56E82"/>
    <w:rsid w:val="00C57535"/>
    <w:rsid w:val="00C57FA2"/>
    <w:rsid w:val="00C601D2"/>
    <w:rsid w:val="00C618FB"/>
    <w:rsid w:val="00C61EDC"/>
    <w:rsid w:val="00C61F2F"/>
    <w:rsid w:val="00C629E7"/>
    <w:rsid w:val="00C6324C"/>
    <w:rsid w:val="00C63602"/>
    <w:rsid w:val="00C6397B"/>
    <w:rsid w:val="00C63ED5"/>
    <w:rsid w:val="00C644F1"/>
    <w:rsid w:val="00C64935"/>
    <w:rsid w:val="00C64F31"/>
    <w:rsid w:val="00C65364"/>
    <w:rsid w:val="00C675E5"/>
    <w:rsid w:val="00C67AA0"/>
    <w:rsid w:val="00C70154"/>
    <w:rsid w:val="00C71E3C"/>
    <w:rsid w:val="00C725E6"/>
    <w:rsid w:val="00C72788"/>
    <w:rsid w:val="00C73E8C"/>
    <w:rsid w:val="00C749BE"/>
    <w:rsid w:val="00C74CBB"/>
    <w:rsid w:val="00C75AA7"/>
    <w:rsid w:val="00C76B45"/>
    <w:rsid w:val="00C76DE2"/>
    <w:rsid w:val="00C772E4"/>
    <w:rsid w:val="00C80A5A"/>
    <w:rsid w:val="00C81048"/>
    <w:rsid w:val="00C8107A"/>
    <w:rsid w:val="00C8238B"/>
    <w:rsid w:val="00C833D9"/>
    <w:rsid w:val="00C838E4"/>
    <w:rsid w:val="00C84DE5"/>
    <w:rsid w:val="00C8524F"/>
    <w:rsid w:val="00C85F74"/>
    <w:rsid w:val="00C8604F"/>
    <w:rsid w:val="00C8641D"/>
    <w:rsid w:val="00C87E21"/>
    <w:rsid w:val="00C90416"/>
    <w:rsid w:val="00C90AB4"/>
    <w:rsid w:val="00C90DB1"/>
    <w:rsid w:val="00C93489"/>
    <w:rsid w:val="00C9393E"/>
    <w:rsid w:val="00C93F18"/>
    <w:rsid w:val="00C95D64"/>
    <w:rsid w:val="00CA109D"/>
    <w:rsid w:val="00CA13AB"/>
    <w:rsid w:val="00CA17EE"/>
    <w:rsid w:val="00CA1B25"/>
    <w:rsid w:val="00CA1B6A"/>
    <w:rsid w:val="00CA1F7D"/>
    <w:rsid w:val="00CA1FFE"/>
    <w:rsid w:val="00CA2702"/>
    <w:rsid w:val="00CA2F5B"/>
    <w:rsid w:val="00CA4839"/>
    <w:rsid w:val="00CA5BB0"/>
    <w:rsid w:val="00CA6D02"/>
    <w:rsid w:val="00CA71D8"/>
    <w:rsid w:val="00CA7821"/>
    <w:rsid w:val="00CB0CF8"/>
    <w:rsid w:val="00CB1357"/>
    <w:rsid w:val="00CB55AA"/>
    <w:rsid w:val="00CB5777"/>
    <w:rsid w:val="00CB6F05"/>
    <w:rsid w:val="00CC0D3F"/>
    <w:rsid w:val="00CC100A"/>
    <w:rsid w:val="00CC25B6"/>
    <w:rsid w:val="00CC2786"/>
    <w:rsid w:val="00CC3E16"/>
    <w:rsid w:val="00CC5FB1"/>
    <w:rsid w:val="00CC7180"/>
    <w:rsid w:val="00CD00A2"/>
    <w:rsid w:val="00CD1716"/>
    <w:rsid w:val="00CD20C3"/>
    <w:rsid w:val="00CD39AD"/>
    <w:rsid w:val="00CD41ED"/>
    <w:rsid w:val="00CD495A"/>
    <w:rsid w:val="00CD5E40"/>
    <w:rsid w:val="00CD6488"/>
    <w:rsid w:val="00CD7659"/>
    <w:rsid w:val="00CD7C05"/>
    <w:rsid w:val="00CE072B"/>
    <w:rsid w:val="00CE093E"/>
    <w:rsid w:val="00CE0FE6"/>
    <w:rsid w:val="00CE1248"/>
    <w:rsid w:val="00CE32FF"/>
    <w:rsid w:val="00CE36CA"/>
    <w:rsid w:val="00CE37F9"/>
    <w:rsid w:val="00CE50F5"/>
    <w:rsid w:val="00CE564F"/>
    <w:rsid w:val="00CE63D3"/>
    <w:rsid w:val="00CE7013"/>
    <w:rsid w:val="00CF0D54"/>
    <w:rsid w:val="00CF0EF8"/>
    <w:rsid w:val="00CF0F19"/>
    <w:rsid w:val="00CF0FD7"/>
    <w:rsid w:val="00CF1D15"/>
    <w:rsid w:val="00CF2111"/>
    <w:rsid w:val="00CF220A"/>
    <w:rsid w:val="00CF250B"/>
    <w:rsid w:val="00CF2DAB"/>
    <w:rsid w:val="00CF32CF"/>
    <w:rsid w:val="00CF3747"/>
    <w:rsid w:val="00CF603F"/>
    <w:rsid w:val="00CF63F7"/>
    <w:rsid w:val="00CF6BDA"/>
    <w:rsid w:val="00CF7240"/>
    <w:rsid w:val="00CF7D73"/>
    <w:rsid w:val="00D01FE4"/>
    <w:rsid w:val="00D02889"/>
    <w:rsid w:val="00D0297C"/>
    <w:rsid w:val="00D0333A"/>
    <w:rsid w:val="00D04A48"/>
    <w:rsid w:val="00D0519F"/>
    <w:rsid w:val="00D0620A"/>
    <w:rsid w:val="00D065AF"/>
    <w:rsid w:val="00D07338"/>
    <w:rsid w:val="00D077BC"/>
    <w:rsid w:val="00D110BE"/>
    <w:rsid w:val="00D117DC"/>
    <w:rsid w:val="00D1187D"/>
    <w:rsid w:val="00D1201D"/>
    <w:rsid w:val="00D154E3"/>
    <w:rsid w:val="00D161BF"/>
    <w:rsid w:val="00D16FAB"/>
    <w:rsid w:val="00D17670"/>
    <w:rsid w:val="00D17E74"/>
    <w:rsid w:val="00D17FF0"/>
    <w:rsid w:val="00D205F4"/>
    <w:rsid w:val="00D218B9"/>
    <w:rsid w:val="00D222B5"/>
    <w:rsid w:val="00D22765"/>
    <w:rsid w:val="00D23470"/>
    <w:rsid w:val="00D23835"/>
    <w:rsid w:val="00D238F2"/>
    <w:rsid w:val="00D255BA"/>
    <w:rsid w:val="00D26460"/>
    <w:rsid w:val="00D26A45"/>
    <w:rsid w:val="00D2737D"/>
    <w:rsid w:val="00D2746F"/>
    <w:rsid w:val="00D27821"/>
    <w:rsid w:val="00D27911"/>
    <w:rsid w:val="00D309D8"/>
    <w:rsid w:val="00D30C81"/>
    <w:rsid w:val="00D3230F"/>
    <w:rsid w:val="00D343E3"/>
    <w:rsid w:val="00D3484D"/>
    <w:rsid w:val="00D34DD2"/>
    <w:rsid w:val="00D35478"/>
    <w:rsid w:val="00D3653E"/>
    <w:rsid w:val="00D36B21"/>
    <w:rsid w:val="00D3771D"/>
    <w:rsid w:val="00D37CA1"/>
    <w:rsid w:val="00D4167C"/>
    <w:rsid w:val="00D417B4"/>
    <w:rsid w:val="00D41B1C"/>
    <w:rsid w:val="00D43A0F"/>
    <w:rsid w:val="00D44572"/>
    <w:rsid w:val="00D44F5F"/>
    <w:rsid w:val="00D45136"/>
    <w:rsid w:val="00D455BB"/>
    <w:rsid w:val="00D46272"/>
    <w:rsid w:val="00D46440"/>
    <w:rsid w:val="00D475EB"/>
    <w:rsid w:val="00D47B3A"/>
    <w:rsid w:val="00D47F8E"/>
    <w:rsid w:val="00D50B25"/>
    <w:rsid w:val="00D51DA6"/>
    <w:rsid w:val="00D52335"/>
    <w:rsid w:val="00D530FC"/>
    <w:rsid w:val="00D545CB"/>
    <w:rsid w:val="00D547A1"/>
    <w:rsid w:val="00D562A3"/>
    <w:rsid w:val="00D577C8"/>
    <w:rsid w:val="00D578E4"/>
    <w:rsid w:val="00D612B2"/>
    <w:rsid w:val="00D619E9"/>
    <w:rsid w:val="00D621A5"/>
    <w:rsid w:val="00D63186"/>
    <w:rsid w:val="00D638B3"/>
    <w:rsid w:val="00D63DB8"/>
    <w:rsid w:val="00D64CCB"/>
    <w:rsid w:val="00D64FE8"/>
    <w:rsid w:val="00D652B7"/>
    <w:rsid w:val="00D6589D"/>
    <w:rsid w:val="00D66820"/>
    <w:rsid w:val="00D6691D"/>
    <w:rsid w:val="00D66B01"/>
    <w:rsid w:val="00D672E1"/>
    <w:rsid w:val="00D721CB"/>
    <w:rsid w:val="00D72F95"/>
    <w:rsid w:val="00D74299"/>
    <w:rsid w:val="00D7479A"/>
    <w:rsid w:val="00D75C1A"/>
    <w:rsid w:val="00D7619C"/>
    <w:rsid w:val="00D7628C"/>
    <w:rsid w:val="00D76B8B"/>
    <w:rsid w:val="00D76E23"/>
    <w:rsid w:val="00D77BEF"/>
    <w:rsid w:val="00D80004"/>
    <w:rsid w:val="00D8037F"/>
    <w:rsid w:val="00D81447"/>
    <w:rsid w:val="00D8182B"/>
    <w:rsid w:val="00D8212B"/>
    <w:rsid w:val="00D833A9"/>
    <w:rsid w:val="00D84D87"/>
    <w:rsid w:val="00D8507F"/>
    <w:rsid w:val="00D85A15"/>
    <w:rsid w:val="00D8603F"/>
    <w:rsid w:val="00D8671C"/>
    <w:rsid w:val="00D86964"/>
    <w:rsid w:val="00D94767"/>
    <w:rsid w:val="00D9580B"/>
    <w:rsid w:val="00D97110"/>
    <w:rsid w:val="00DA22C0"/>
    <w:rsid w:val="00DA23AB"/>
    <w:rsid w:val="00DA299D"/>
    <w:rsid w:val="00DA2B7D"/>
    <w:rsid w:val="00DA3F33"/>
    <w:rsid w:val="00DA47C1"/>
    <w:rsid w:val="00DA4B61"/>
    <w:rsid w:val="00DA4C23"/>
    <w:rsid w:val="00DA5630"/>
    <w:rsid w:val="00DA6069"/>
    <w:rsid w:val="00DA6D2A"/>
    <w:rsid w:val="00DB07F7"/>
    <w:rsid w:val="00DB1F0A"/>
    <w:rsid w:val="00DB2998"/>
    <w:rsid w:val="00DB2D7B"/>
    <w:rsid w:val="00DB724F"/>
    <w:rsid w:val="00DB7D63"/>
    <w:rsid w:val="00DC283C"/>
    <w:rsid w:val="00DC29D4"/>
    <w:rsid w:val="00DC3F58"/>
    <w:rsid w:val="00DC43E4"/>
    <w:rsid w:val="00DC443F"/>
    <w:rsid w:val="00DC445D"/>
    <w:rsid w:val="00DC5A55"/>
    <w:rsid w:val="00DC7283"/>
    <w:rsid w:val="00DC72E3"/>
    <w:rsid w:val="00DD0046"/>
    <w:rsid w:val="00DD0AD0"/>
    <w:rsid w:val="00DD27A2"/>
    <w:rsid w:val="00DD2FD3"/>
    <w:rsid w:val="00DD3384"/>
    <w:rsid w:val="00DD353B"/>
    <w:rsid w:val="00DD5016"/>
    <w:rsid w:val="00DD5204"/>
    <w:rsid w:val="00DD6096"/>
    <w:rsid w:val="00DD72A9"/>
    <w:rsid w:val="00DD73B7"/>
    <w:rsid w:val="00DE075B"/>
    <w:rsid w:val="00DE1138"/>
    <w:rsid w:val="00DE234E"/>
    <w:rsid w:val="00DE2874"/>
    <w:rsid w:val="00DE3322"/>
    <w:rsid w:val="00DE3840"/>
    <w:rsid w:val="00DE3C03"/>
    <w:rsid w:val="00DE3C25"/>
    <w:rsid w:val="00DE3E06"/>
    <w:rsid w:val="00DE4024"/>
    <w:rsid w:val="00DE4544"/>
    <w:rsid w:val="00DE4870"/>
    <w:rsid w:val="00DE4EBA"/>
    <w:rsid w:val="00DE5654"/>
    <w:rsid w:val="00DE5DA8"/>
    <w:rsid w:val="00DE6321"/>
    <w:rsid w:val="00DE692A"/>
    <w:rsid w:val="00DE7448"/>
    <w:rsid w:val="00DE746A"/>
    <w:rsid w:val="00DE7EEA"/>
    <w:rsid w:val="00DF0A3B"/>
    <w:rsid w:val="00DF0C0E"/>
    <w:rsid w:val="00DF1EC2"/>
    <w:rsid w:val="00DF2944"/>
    <w:rsid w:val="00DF2ACC"/>
    <w:rsid w:val="00DF408F"/>
    <w:rsid w:val="00DF4F2D"/>
    <w:rsid w:val="00DF4FD8"/>
    <w:rsid w:val="00DF59ED"/>
    <w:rsid w:val="00DF66E2"/>
    <w:rsid w:val="00DF69DF"/>
    <w:rsid w:val="00DF731D"/>
    <w:rsid w:val="00E01789"/>
    <w:rsid w:val="00E023E4"/>
    <w:rsid w:val="00E02869"/>
    <w:rsid w:val="00E03696"/>
    <w:rsid w:val="00E0396D"/>
    <w:rsid w:val="00E03A42"/>
    <w:rsid w:val="00E04557"/>
    <w:rsid w:val="00E04AF4"/>
    <w:rsid w:val="00E06487"/>
    <w:rsid w:val="00E070EC"/>
    <w:rsid w:val="00E0760A"/>
    <w:rsid w:val="00E11C40"/>
    <w:rsid w:val="00E1320F"/>
    <w:rsid w:val="00E1374A"/>
    <w:rsid w:val="00E138DA"/>
    <w:rsid w:val="00E13EAF"/>
    <w:rsid w:val="00E143CA"/>
    <w:rsid w:val="00E154C7"/>
    <w:rsid w:val="00E154DA"/>
    <w:rsid w:val="00E15A1A"/>
    <w:rsid w:val="00E15D7B"/>
    <w:rsid w:val="00E20A97"/>
    <w:rsid w:val="00E20AA5"/>
    <w:rsid w:val="00E21C40"/>
    <w:rsid w:val="00E224C6"/>
    <w:rsid w:val="00E22BDB"/>
    <w:rsid w:val="00E22C0C"/>
    <w:rsid w:val="00E22CD2"/>
    <w:rsid w:val="00E2303F"/>
    <w:rsid w:val="00E26D9F"/>
    <w:rsid w:val="00E27CFA"/>
    <w:rsid w:val="00E31006"/>
    <w:rsid w:val="00E310C7"/>
    <w:rsid w:val="00E311AE"/>
    <w:rsid w:val="00E331DC"/>
    <w:rsid w:val="00E33966"/>
    <w:rsid w:val="00E366A5"/>
    <w:rsid w:val="00E37EA7"/>
    <w:rsid w:val="00E41B10"/>
    <w:rsid w:val="00E41F6A"/>
    <w:rsid w:val="00E427FA"/>
    <w:rsid w:val="00E42B13"/>
    <w:rsid w:val="00E42B38"/>
    <w:rsid w:val="00E43867"/>
    <w:rsid w:val="00E44B82"/>
    <w:rsid w:val="00E45834"/>
    <w:rsid w:val="00E4591D"/>
    <w:rsid w:val="00E47338"/>
    <w:rsid w:val="00E47F9C"/>
    <w:rsid w:val="00E5148F"/>
    <w:rsid w:val="00E5185F"/>
    <w:rsid w:val="00E5196B"/>
    <w:rsid w:val="00E51F12"/>
    <w:rsid w:val="00E53428"/>
    <w:rsid w:val="00E534DE"/>
    <w:rsid w:val="00E5409A"/>
    <w:rsid w:val="00E54459"/>
    <w:rsid w:val="00E550E1"/>
    <w:rsid w:val="00E5526C"/>
    <w:rsid w:val="00E55957"/>
    <w:rsid w:val="00E55B81"/>
    <w:rsid w:val="00E57492"/>
    <w:rsid w:val="00E6100E"/>
    <w:rsid w:val="00E612AD"/>
    <w:rsid w:val="00E62487"/>
    <w:rsid w:val="00E64222"/>
    <w:rsid w:val="00E64773"/>
    <w:rsid w:val="00E66BF8"/>
    <w:rsid w:val="00E67212"/>
    <w:rsid w:val="00E67D28"/>
    <w:rsid w:val="00E7065B"/>
    <w:rsid w:val="00E70CEB"/>
    <w:rsid w:val="00E71E65"/>
    <w:rsid w:val="00E72788"/>
    <w:rsid w:val="00E72E69"/>
    <w:rsid w:val="00E733EA"/>
    <w:rsid w:val="00E73F22"/>
    <w:rsid w:val="00E74636"/>
    <w:rsid w:val="00E748C6"/>
    <w:rsid w:val="00E74C7E"/>
    <w:rsid w:val="00E750B0"/>
    <w:rsid w:val="00E75640"/>
    <w:rsid w:val="00E76593"/>
    <w:rsid w:val="00E76A9A"/>
    <w:rsid w:val="00E77701"/>
    <w:rsid w:val="00E80666"/>
    <w:rsid w:val="00E80E7E"/>
    <w:rsid w:val="00E8192B"/>
    <w:rsid w:val="00E82433"/>
    <w:rsid w:val="00E82858"/>
    <w:rsid w:val="00E83AE9"/>
    <w:rsid w:val="00E854F4"/>
    <w:rsid w:val="00E85E92"/>
    <w:rsid w:val="00E86AF9"/>
    <w:rsid w:val="00E8791F"/>
    <w:rsid w:val="00E901CD"/>
    <w:rsid w:val="00E905E0"/>
    <w:rsid w:val="00E9208D"/>
    <w:rsid w:val="00E929A6"/>
    <w:rsid w:val="00E92A14"/>
    <w:rsid w:val="00E935AC"/>
    <w:rsid w:val="00E93A6E"/>
    <w:rsid w:val="00E93D77"/>
    <w:rsid w:val="00E93F8C"/>
    <w:rsid w:val="00E94742"/>
    <w:rsid w:val="00E94921"/>
    <w:rsid w:val="00E94DCE"/>
    <w:rsid w:val="00E95475"/>
    <w:rsid w:val="00E956E4"/>
    <w:rsid w:val="00E9678B"/>
    <w:rsid w:val="00E9731E"/>
    <w:rsid w:val="00EA058E"/>
    <w:rsid w:val="00EA13B2"/>
    <w:rsid w:val="00EA28AC"/>
    <w:rsid w:val="00EA3448"/>
    <w:rsid w:val="00EA3ADB"/>
    <w:rsid w:val="00EA3E6D"/>
    <w:rsid w:val="00EA4768"/>
    <w:rsid w:val="00EA55DC"/>
    <w:rsid w:val="00EA5A4A"/>
    <w:rsid w:val="00EA743D"/>
    <w:rsid w:val="00EB0414"/>
    <w:rsid w:val="00EB2354"/>
    <w:rsid w:val="00EB2EF0"/>
    <w:rsid w:val="00EB3F7F"/>
    <w:rsid w:val="00EB4DF3"/>
    <w:rsid w:val="00EB4EA2"/>
    <w:rsid w:val="00EB59C2"/>
    <w:rsid w:val="00EB6518"/>
    <w:rsid w:val="00EB6CAF"/>
    <w:rsid w:val="00EB76CF"/>
    <w:rsid w:val="00EC1B94"/>
    <w:rsid w:val="00EC2009"/>
    <w:rsid w:val="00EC23D1"/>
    <w:rsid w:val="00EC428C"/>
    <w:rsid w:val="00EC429A"/>
    <w:rsid w:val="00EC59B3"/>
    <w:rsid w:val="00EC5DC9"/>
    <w:rsid w:val="00EC7851"/>
    <w:rsid w:val="00EC7872"/>
    <w:rsid w:val="00ED0A04"/>
    <w:rsid w:val="00ED0BAF"/>
    <w:rsid w:val="00ED0DAD"/>
    <w:rsid w:val="00ED1E40"/>
    <w:rsid w:val="00ED22A6"/>
    <w:rsid w:val="00ED3704"/>
    <w:rsid w:val="00ED38AE"/>
    <w:rsid w:val="00ED54AD"/>
    <w:rsid w:val="00ED5E29"/>
    <w:rsid w:val="00ED60B5"/>
    <w:rsid w:val="00EE08BA"/>
    <w:rsid w:val="00EE0CCF"/>
    <w:rsid w:val="00EE1544"/>
    <w:rsid w:val="00EE2818"/>
    <w:rsid w:val="00EE29C7"/>
    <w:rsid w:val="00EE2DD8"/>
    <w:rsid w:val="00EE35A7"/>
    <w:rsid w:val="00EE3C12"/>
    <w:rsid w:val="00EE4D1E"/>
    <w:rsid w:val="00EE5053"/>
    <w:rsid w:val="00EE5270"/>
    <w:rsid w:val="00EE59CD"/>
    <w:rsid w:val="00EE5C9E"/>
    <w:rsid w:val="00EE78D1"/>
    <w:rsid w:val="00EE7977"/>
    <w:rsid w:val="00EF16E1"/>
    <w:rsid w:val="00EF240D"/>
    <w:rsid w:val="00EF2F5E"/>
    <w:rsid w:val="00EF3332"/>
    <w:rsid w:val="00EF35D7"/>
    <w:rsid w:val="00EF3957"/>
    <w:rsid w:val="00EF3B09"/>
    <w:rsid w:val="00EF48A3"/>
    <w:rsid w:val="00EF4F41"/>
    <w:rsid w:val="00EF52BF"/>
    <w:rsid w:val="00EF6715"/>
    <w:rsid w:val="00EF67BB"/>
    <w:rsid w:val="00EF72D0"/>
    <w:rsid w:val="00EF7AFF"/>
    <w:rsid w:val="00EF7B63"/>
    <w:rsid w:val="00EF7ECB"/>
    <w:rsid w:val="00F0022A"/>
    <w:rsid w:val="00F005E1"/>
    <w:rsid w:val="00F00DDC"/>
    <w:rsid w:val="00F02174"/>
    <w:rsid w:val="00F049D5"/>
    <w:rsid w:val="00F04DC5"/>
    <w:rsid w:val="00F06083"/>
    <w:rsid w:val="00F06E79"/>
    <w:rsid w:val="00F07486"/>
    <w:rsid w:val="00F07B08"/>
    <w:rsid w:val="00F11C9C"/>
    <w:rsid w:val="00F12338"/>
    <w:rsid w:val="00F126D1"/>
    <w:rsid w:val="00F1471B"/>
    <w:rsid w:val="00F1538A"/>
    <w:rsid w:val="00F15CE4"/>
    <w:rsid w:val="00F16824"/>
    <w:rsid w:val="00F16D1F"/>
    <w:rsid w:val="00F17A2F"/>
    <w:rsid w:val="00F2003D"/>
    <w:rsid w:val="00F20B00"/>
    <w:rsid w:val="00F219D9"/>
    <w:rsid w:val="00F22C62"/>
    <w:rsid w:val="00F23FCD"/>
    <w:rsid w:val="00F2551D"/>
    <w:rsid w:val="00F26280"/>
    <w:rsid w:val="00F270E8"/>
    <w:rsid w:val="00F271CA"/>
    <w:rsid w:val="00F27C36"/>
    <w:rsid w:val="00F27C46"/>
    <w:rsid w:val="00F3068B"/>
    <w:rsid w:val="00F30C47"/>
    <w:rsid w:val="00F323B7"/>
    <w:rsid w:val="00F3249A"/>
    <w:rsid w:val="00F32610"/>
    <w:rsid w:val="00F3268D"/>
    <w:rsid w:val="00F32A5E"/>
    <w:rsid w:val="00F33364"/>
    <w:rsid w:val="00F336E6"/>
    <w:rsid w:val="00F337E8"/>
    <w:rsid w:val="00F3435F"/>
    <w:rsid w:val="00F3451A"/>
    <w:rsid w:val="00F34B55"/>
    <w:rsid w:val="00F355AB"/>
    <w:rsid w:val="00F369A7"/>
    <w:rsid w:val="00F37D94"/>
    <w:rsid w:val="00F41616"/>
    <w:rsid w:val="00F4166C"/>
    <w:rsid w:val="00F425C7"/>
    <w:rsid w:val="00F4311B"/>
    <w:rsid w:val="00F446D6"/>
    <w:rsid w:val="00F44B70"/>
    <w:rsid w:val="00F44DFD"/>
    <w:rsid w:val="00F44F94"/>
    <w:rsid w:val="00F4541D"/>
    <w:rsid w:val="00F4788C"/>
    <w:rsid w:val="00F50A2C"/>
    <w:rsid w:val="00F50A65"/>
    <w:rsid w:val="00F51571"/>
    <w:rsid w:val="00F51A5F"/>
    <w:rsid w:val="00F51CA0"/>
    <w:rsid w:val="00F51FFB"/>
    <w:rsid w:val="00F52770"/>
    <w:rsid w:val="00F54FE8"/>
    <w:rsid w:val="00F56668"/>
    <w:rsid w:val="00F569EF"/>
    <w:rsid w:val="00F612E8"/>
    <w:rsid w:val="00F61A1E"/>
    <w:rsid w:val="00F61E47"/>
    <w:rsid w:val="00F62937"/>
    <w:rsid w:val="00F63E26"/>
    <w:rsid w:val="00F6500A"/>
    <w:rsid w:val="00F651D9"/>
    <w:rsid w:val="00F655AC"/>
    <w:rsid w:val="00F66325"/>
    <w:rsid w:val="00F665CF"/>
    <w:rsid w:val="00F669C3"/>
    <w:rsid w:val="00F67134"/>
    <w:rsid w:val="00F67436"/>
    <w:rsid w:val="00F678EF"/>
    <w:rsid w:val="00F67DB4"/>
    <w:rsid w:val="00F67EE4"/>
    <w:rsid w:val="00F7062E"/>
    <w:rsid w:val="00F707C0"/>
    <w:rsid w:val="00F71018"/>
    <w:rsid w:val="00F71257"/>
    <w:rsid w:val="00F717E5"/>
    <w:rsid w:val="00F71F39"/>
    <w:rsid w:val="00F71F7D"/>
    <w:rsid w:val="00F74523"/>
    <w:rsid w:val="00F745A7"/>
    <w:rsid w:val="00F74957"/>
    <w:rsid w:val="00F75191"/>
    <w:rsid w:val="00F7529B"/>
    <w:rsid w:val="00F752F9"/>
    <w:rsid w:val="00F75A9A"/>
    <w:rsid w:val="00F76D16"/>
    <w:rsid w:val="00F77389"/>
    <w:rsid w:val="00F77934"/>
    <w:rsid w:val="00F779D3"/>
    <w:rsid w:val="00F77F16"/>
    <w:rsid w:val="00F80415"/>
    <w:rsid w:val="00F809AE"/>
    <w:rsid w:val="00F81216"/>
    <w:rsid w:val="00F81415"/>
    <w:rsid w:val="00F82E2C"/>
    <w:rsid w:val="00F84D35"/>
    <w:rsid w:val="00F84DCA"/>
    <w:rsid w:val="00F8530E"/>
    <w:rsid w:val="00F86329"/>
    <w:rsid w:val="00F90617"/>
    <w:rsid w:val="00F90D4A"/>
    <w:rsid w:val="00F9137F"/>
    <w:rsid w:val="00F918BA"/>
    <w:rsid w:val="00F9197E"/>
    <w:rsid w:val="00F9200A"/>
    <w:rsid w:val="00F926C6"/>
    <w:rsid w:val="00F9396A"/>
    <w:rsid w:val="00F93ED0"/>
    <w:rsid w:val="00F9438D"/>
    <w:rsid w:val="00F94D87"/>
    <w:rsid w:val="00F96779"/>
    <w:rsid w:val="00F97975"/>
    <w:rsid w:val="00FA066D"/>
    <w:rsid w:val="00FA1ED4"/>
    <w:rsid w:val="00FA3255"/>
    <w:rsid w:val="00FA3340"/>
    <w:rsid w:val="00FA36F1"/>
    <w:rsid w:val="00FA3CA0"/>
    <w:rsid w:val="00FA4246"/>
    <w:rsid w:val="00FA47A4"/>
    <w:rsid w:val="00FA4E2A"/>
    <w:rsid w:val="00FA548C"/>
    <w:rsid w:val="00FA5C0C"/>
    <w:rsid w:val="00FA663B"/>
    <w:rsid w:val="00FB15A7"/>
    <w:rsid w:val="00FB26D6"/>
    <w:rsid w:val="00FB52BD"/>
    <w:rsid w:val="00FB5E54"/>
    <w:rsid w:val="00FB5F19"/>
    <w:rsid w:val="00FB6B91"/>
    <w:rsid w:val="00FB6DF4"/>
    <w:rsid w:val="00FB7926"/>
    <w:rsid w:val="00FB7EB3"/>
    <w:rsid w:val="00FC048A"/>
    <w:rsid w:val="00FC0632"/>
    <w:rsid w:val="00FC1C74"/>
    <w:rsid w:val="00FC227B"/>
    <w:rsid w:val="00FC23D7"/>
    <w:rsid w:val="00FC5842"/>
    <w:rsid w:val="00FC66F6"/>
    <w:rsid w:val="00FC68D3"/>
    <w:rsid w:val="00FC6931"/>
    <w:rsid w:val="00FD0DD6"/>
    <w:rsid w:val="00FD109A"/>
    <w:rsid w:val="00FD2004"/>
    <w:rsid w:val="00FD24A4"/>
    <w:rsid w:val="00FD24BE"/>
    <w:rsid w:val="00FD2B0C"/>
    <w:rsid w:val="00FD3691"/>
    <w:rsid w:val="00FD42D1"/>
    <w:rsid w:val="00FD597E"/>
    <w:rsid w:val="00FD5C80"/>
    <w:rsid w:val="00FE0EE9"/>
    <w:rsid w:val="00FE31F8"/>
    <w:rsid w:val="00FE446D"/>
    <w:rsid w:val="00FE5A9A"/>
    <w:rsid w:val="00FE6FEB"/>
    <w:rsid w:val="00FE73C8"/>
    <w:rsid w:val="00FE7891"/>
    <w:rsid w:val="00FE7C70"/>
    <w:rsid w:val="00FE7F20"/>
    <w:rsid w:val="00FF0681"/>
    <w:rsid w:val="00FF20E0"/>
    <w:rsid w:val="00FF26EF"/>
    <w:rsid w:val="00FF2B9A"/>
    <w:rsid w:val="00FF2D5F"/>
    <w:rsid w:val="00FF36BE"/>
    <w:rsid w:val="00FF37EA"/>
    <w:rsid w:val="00FF46D0"/>
    <w:rsid w:val="00FF490D"/>
    <w:rsid w:val="00FF4CBD"/>
    <w:rsid w:val="00FF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6996E1D"/>
  <w15:docId w15:val="{93A2D78A-1F0D-48C8-9124-F5FAFA75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0FB2"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2003D"/>
    <w:pPr>
      <w:keepNext/>
      <w:tabs>
        <w:tab w:val="left" w:pos="1807"/>
        <w:tab w:val="left" w:pos="7047"/>
        <w:tab w:val="left" w:pos="8546"/>
        <w:tab w:val="left" w:pos="10047"/>
      </w:tabs>
      <w:spacing w:line="480" w:lineRule="auto"/>
      <w:outlineLvl w:val="0"/>
    </w:pPr>
    <w:rPr>
      <w:rFonts w:eastAsia="Arial Unicode MS" w:cs="Arial"/>
      <w:vanish/>
      <w:color w:val="000000"/>
      <w:lang w:val="en-US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AE41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9275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9729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Fuzeile">
    <w:name w:val="footer"/>
    <w:basedOn w:val="Standard"/>
    <w:link w:val="FuzeileZchn"/>
    <w:uiPriority w:val="99"/>
    <w:rsid w:val="00F2003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F1471B"/>
    <w:rPr>
      <w:rFonts w:ascii="Arial" w:hAnsi="Arial"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F2003D"/>
    <w:rPr>
      <w:rFonts w:cs="Times New Roman"/>
    </w:rPr>
  </w:style>
  <w:style w:type="character" w:styleId="Hyperlink">
    <w:name w:val="Hyperlink"/>
    <w:basedOn w:val="Absatz-Standardschriftart"/>
    <w:uiPriority w:val="99"/>
    <w:rsid w:val="00F2003D"/>
    <w:rPr>
      <w:color w:val="0000FF"/>
      <w:u w:val="single"/>
    </w:rPr>
  </w:style>
  <w:style w:type="paragraph" w:styleId="Textkrper-Zeileneinzug">
    <w:name w:val="Body Text Indent"/>
    <w:basedOn w:val="Standard"/>
    <w:link w:val="Textkrper-ZeileneinzugZchn"/>
    <w:uiPriority w:val="99"/>
    <w:rsid w:val="00F2003D"/>
    <w:pPr>
      <w:tabs>
        <w:tab w:val="left" w:pos="1807"/>
        <w:tab w:val="left" w:pos="7047"/>
        <w:tab w:val="left" w:pos="8546"/>
        <w:tab w:val="left" w:pos="10047"/>
      </w:tabs>
      <w:spacing w:line="480" w:lineRule="auto"/>
      <w:ind w:firstLine="540"/>
    </w:pPr>
    <w:rPr>
      <w:lang w:val="en-US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C9729B"/>
    <w:rPr>
      <w:rFonts w:ascii="Arial" w:hAnsi="Arial"/>
      <w:sz w:val="24"/>
      <w:szCs w:val="24"/>
    </w:rPr>
  </w:style>
  <w:style w:type="paragraph" w:styleId="Textkrper-Einzug2">
    <w:name w:val="Body Text Indent 2"/>
    <w:basedOn w:val="Standard"/>
    <w:link w:val="Textkrper-Einzug2Zchn"/>
    <w:uiPriority w:val="99"/>
    <w:rsid w:val="00F2003D"/>
    <w:pPr>
      <w:tabs>
        <w:tab w:val="left" w:pos="2340"/>
      </w:tabs>
      <w:spacing w:line="480" w:lineRule="auto"/>
      <w:ind w:left="2340" w:hanging="2340"/>
    </w:pPr>
    <w:rPr>
      <w:lang w:val="en-US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C9729B"/>
    <w:rPr>
      <w:rFonts w:ascii="Arial" w:hAnsi="Arial"/>
      <w:sz w:val="24"/>
      <w:szCs w:val="24"/>
    </w:rPr>
  </w:style>
  <w:style w:type="paragraph" w:styleId="Kopfzeile">
    <w:name w:val="header"/>
    <w:basedOn w:val="Standard"/>
    <w:link w:val="KopfzeileZchn"/>
    <w:uiPriority w:val="99"/>
    <w:rsid w:val="00F2003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9729B"/>
    <w:rPr>
      <w:rFonts w:ascii="Arial" w:hAnsi="Arial"/>
      <w:sz w:val="24"/>
      <w:szCs w:val="24"/>
    </w:rPr>
  </w:style>
  <w:style w:type="table" w:styleId="Tabellenraster">
    <w:name w:val="Table Grid"/>
    <w:basedOn w:val="NormaleTabelle"/>
    <w:uiPriority w:val="39"/>
    <w:rsid w:val="005B1A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rsid w:val="0035234F"/>
    <w:pPr>
      <w:spacing w:before="100" w:beforeAutospacing="1" w:after="100" w:afterAutospacing="1"/>
    </w:pPr>
    <w:rPr>
      <w:rFonts w:ascii="Times New Roman" w:hAnsi="Times New Roman"/>
    </w:rPr>
  </w:style>
  <w:style w:type="character" w:styleId="Fett">
    <w:name w:val="Strong"/>
    <w:basedOn w:val="Absatz-Standardschriftart"/>
    <w:uiPriority w:val="22"/>
    <w:qFormat/>
    <w:rsid w:val="00BA60EE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rsid w:val="00D1187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729B"/>
    <w:rPr>
      <w:sz w:val="0"/>
      <w:szCs w:val="0"/>
    </w:rPr>
  </w:style>
  <w:style w:type="character" w:customStyle="1" w:styleId="longtext">
    <w:name w:val="long_text"/>
    <w:basedOn w:val="Absatz-Standardschriftart"/>
    <w:rsid w:val="004D0D88"/>
    <w:rPr>
      <w:rFonts w:cs="Times New Roman"/>
    </w:rPr>
  </w:style>
  <w:style w:type="character" w:styleId="Hervorhebung">
    <w:name w:val="Emphasis"/>
    <w:basedOn w:val="Absatz-Standardschriftart"/>
    <w:uiPriority w:val="20"/>
    <w:qFormat/>
    <w:rsid w:val="00F67436"/>
    <w:rPr>
      <w:i/>
    </w:rPr>
  </w:style>
  <w:style w:type="character" w:styleId="Kommentarzeichen">
    <w:name w:val="annotation reference"/>
    <w:basedOn w:val="Absatz-Standardschriftart"/>
    <w:uiPriority w:val="99"/>
    <w:rsid w:val="00A50843"/>
    <w:rPr>
      <w:sz w:val="16"/>
    </w:rPr>
  </w:style>
  <w:style w:type="paragraph" w:styleId="Kommentartext">
    <w:name w:val="annotation text"/>
    <w:basedOn w:val="Standard"/>
    <w:link w:val="KommentartextZchn"/>
    <w:uiPriority w:val="99"/>
    <w:rsid w:val="00A5084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locked/>
    <w:rsid w:val="00A50843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rsid w:val="00A5084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locked/>
    <w:rsid w:val="00A50843"/>
    <w:rPr>
      <w:rFonts w:ascii="Arial" w:hAnsi="Arial"/>
      <w:b/>
    </w:rPr>
  </w:style>
  <w:style w:type="character" w:customStyle="1" w:styleId="st">
    <w:name w:val="st"/>
    <w:basedOn w:val="Absatz-Standardschriftart"/>
    <w:rsid w:val="001F50F1"/>
  </w:style>
  <w:style w:type="character" w:customStyle="1" w:styleId="jrnl">
    <w:name w:val="jrnl"/>
    <w:basedOn w:val="Absatz-Standardschriftart"/>
    <w:rsid w:val="00A06ACB"/>
  </w:style>
  <w:style w:type="paragraph" w:customStyle="1" w:styleId="EndNoteBibliographyTitle">
    <w:name w:val="EndNote Bibliography Title"/>
    <w:basedOn w:val="Standard"/>
    <w:link w:val="EndNoteBibliographyTitleZchn"/>
    <w:rsid w:val="00FC6931"/>
    <w:pPr>
      <w:jc w:val="center"/>
    </w:pPr>
    <w:rPr>
      <w:rFonts w:cs="Arial"/>
      <w:noProof/>
    </w:rPr>
  </w:style>
  <w:style w:type="character" w:customStyle="1" w:styleId="EndNoteBibliographyTitleZchn">
    <w:name w:val="EndNote Bibliography Title Zchn"/>
    <w:basedOn w:val="FuzeileZchn"/>
    <w:link w:val="EndNoteBibliographyTitle"/>
    <w:rsid w:val="00FC6931"/>
    <w:rPr>
      <w:rFonts w:ascii="Arial" w:hAnsi="Arial" w:cs="Arial"/>
      <w:noProof/>
      <w:sz w:val="24"/>
      <w:szCs w:val="24"/>
    </w:rPr>
  </w:style>
  <w:style w:type="paragraph" w:customStyle="1" w:styleId="EndNoteBibliography">
    <w:name w:val="EndNote Bibliography"/>
    <w:basedOn w:val="Standard"/>
    <w:link w:val="EndNoteBibliographyZchn"/>
    <w:rsid w:val="00FC6931"/>
    <w:rPr>
      <w:rFonts w:cs="Arial"/>
      <w:noProof/>
    </w:rPr>
  </w:style>
  <w:style w:type="character" w:customStyle="1" w:styleId="EndNoteBibliographyZchn">
    <w:name w:val="EndNote Bibliography Zchn"/>
    <w:basedOn w:val="FuzeileZchn"/>
    <w:link w:val="EndNoteBibliography"/>
    <w:rsid w:val="00FC6931"/>
    <w:rPr>
      <w:rFonts w:ascii="Arial" w:hAnsi="Arial" w:cs="Arial"/>
      <w:noProof/>
      <w:sz w:val="24"/>
      <w:szCs w:val="24"/>
    </w:rPr>
  </w:style>
  <w:style w:type="character" w:customStyle="1" w:styleId="xbe">
    <w:name w:val="_xbe"/>
    <w:basedOn w:val="Absatz-Standardschriftart"/>
    <w:rsid w:val="009223CE"/>
  </w:style>
  <w:style w:type="paragraph" w:styleId="Textkrper">
    <w:name w:val="Body Text"/>
    <w:basedOn w:val="Standard"/>
    <w:link w:val="TextkrperZchn"/>
    <w:rsid w:val="0011589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115894"/>
    <w:rPr>
      <w:rFonts w:ascii="Arial" w:hAnsi="Arial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semiHidden/>
    <w:rsid w:val="009275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AE418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latzhaltertext">
    <w:name w:val="Placeholder Text"/>
    <w:basedOn w:val="Absatz-Standardschriftart"/>
    <w:uiPriority w:val="99"/>
    <w:semiHidden/>
    <w:rsid w:val="00FC1C74"/>
    <w:rPr>
      <w:color w:val="808080"/>
    </w:rPr>
  </w:style>
  <w:style w:type="paragraph" w:styleId="Listenabsatz">
    <w:name w:val="List Paragraph"/>
    <w:basedOn w:val="Standard"/>
    <w:uiPriority w:val="34"/>
    <w:qFormat/>
    <w:rsid w:val="00462C53"/>
    <w:pPr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7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19">
      <w:marLeft w:val="64"/>
      <w:marRight w:val="64"/>
      <w:marTop w:val="39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9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69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69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6642A-ECA6-40C4-93CF-3DB1E5C5A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598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HNO-Universitätsklinik Jena</Company>
  <LinksUpToDate>false</LinksUpToDate>
  <CharactersWithSpaces>4364</CharactersWithSpaces>
  <SharedDoc>false</SharedDoc>
  <HLinks>
    <vt:vector size="126" baseType="variant">
      <vt:variant>
        <vt:i4>4194315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4194315</vt:i4>
      </vt:variant>
      <vt:variant>
        <vt:i4>118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4194315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4194315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4194315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4194315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4194315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_ENREF_13</vt:lpwstr>
      </vt:variant>
      <vt:variant>
        <vt:i4>4325387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4194315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4456459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4194315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4194315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4784139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4653067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4718603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_ENREF_9</vt:lpwstr>
      </vt:variant>
      <vt:variant>
        <vt:i4>4456459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4784176</vt:i4>
      </vt:variant>
      <vt:variant>
        <vt:i4>0</vt:i4>
      </vt:variant>
      <vt:variant>
        <vt:i4>0</vt:i4>
      </vt:variant>
      <vt:variant>
        <vt:i4>5</vt:i4>
      </vt:variant>
      <vt:variant>
        <vt:lpwstr>mailto:orlando.guntinas@med.uni-jena.de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Dr. med. O. Guntinas-Lichius</dc:creator>
  <cp:lastModifiedBy>Guntinas Lichius, Orlando</cp:lastModifiedBy>
  <cp:revision>3</cp:revision>
  <cp:lastPrinted>2020-08-24T08:24:00Z</cp:lastPrinted>
  <dcterms:created xsi:type="dcterms:W3CDTF">2021-01-24T12:32:00Z</dcterms:created>
  <dcterms:modified xsi:type="dcterms:W3CDTF">2021-01-24T12:33:00Z</dcterms:modified>
</cp:coreProperties>
</file>