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D74A6" w:rsidRPr="00ED74A6" w:rsidRDefault="00ED74A6" w:rsidP="00ED74A6">
      <w:pPr>
        <w:widowControl/>
        <w:suppressAutoHyphens w:val="0"/>
        <w:autoSpaceDN/>
        <w:textAlignment w:val="auto"/>
        <w:rPr>
          <w:rFonts w:ascii="Times New Roman" w:eastAsia="Times New Roman" w:hAnsi="Times New Roman" w:cs="Times New Roman"/>
          <w:b/>
          <w:lang w:val="en-US" w:eastAsia="es-ES"/>
        </w:rPr>
      </w:pPr>
      <w:bookmarkStart w:id="0" w:name="_Hlk44442515"/>
      <w:r w:rsidRPr="00ED74A6">
        <w:rPr>
          <w:rFonts w:ascii="Times New Roman" w:eastAsia="Times New Roman" w:hAnsi="Times New Roman" w:cs="Times New Roman"/>
          <w:b/>
          <w:lang w:val="en-US" w:eastAsia="es-ES"/>
        </w:rPr>
        <w:t>Validation of Perinatal Post-Traumatic Stress Disorder Questionnaire for Spanish</w:t>
      </w:r>
    </w:p>
    <w:p w:rsidR="007D42AA" w:rsidRDefault="00ED74A6" w:rsidP="00ED74A6">
      <w:pPr>
        <w:widowControl/>
        <w:suppressAutoHyphens w:val="0"/>
        <w:autoSpaceDN/>
        <w:textAlignment w:val="auto"/>
        <w:rPr>
          <w:rFonts w:ascii="Times New Roman" w:eastAsia="Times New Roman" w:hAnsi="Times New Roman" w:cs="Times New Roman"/>
          <w:b/>
          <w:lang w:val="en-US" w:eastAsia="es-ES"/>
        </w:rPr>
      </w:pPr>
      <w:r w:rsidRPr="00ED74A6">
        <w:rPr>
          <w:rFonts w:ascii="Times New Roman" w:eastAsia="Times New Roman" w:hAnsi="Times New Roman" w:cs="Times New Roman"/>
          <w:b/>
          <w:lang w:val="en-US" w:eastAsia="es-ES"/>
        </w:rPr>
        <w:t>Women during the Postpartum Period</w:t>
      </w:r>
    </w:p>
    <w:p w:rsidR="007D42AA" w:rsidRDefault="007D42AA" w:rsidP="007D42AA">
      <w:pPr>
        <w:widowControl/>
        <w:suppressAutoHyphens w:val="0"/>
        <w:autoSpaceDN/>
        <w:textAlignment w:val="auto"/>
        <w:rPr>
          <w:rFonts w:ascii="Times New Roman" w:eastAsia="Times New Roman" w:hAnsi="Times New Roman" w:cs="Times New Roman"/>
          <w:b/>
          <w:lang w:val="en-US" w:eastAsia="es-ES"/>
        </w:rPr>
      </w:pPr>
    </w:p>
    <w:p w:rsidR="007D42AA" w:rsidRPr="00230E08" w:rsidRDefault="007D42AA" w:rsidP="007D42AA">
      <w:pPr>
        <w:widowControl/>
        <w:suppressAutoHyphens w:val="0"/>
        <w:autoSpaceDN/>
        <w:textAlignment w:val="auto"/>
        <w:rPr>
          <w:rFonts w:ascii="Times New Roman" w:eastAsia="Times New Roman" w:hAnsi="Times New Roman" w:cs="Times New Roman"/>
          <w:b/>
          <w:lang w:val="en-US" w:eastAsia="es-ES"/>
        </w:rPr>
      </w:pPr>
    </w:p>
    <w:bookmarkEnd w:id="0"/>
    <w:p w:rsidR="007D42AA" w:rsidRDefault="007D42AA" w:rsidP="007D42AA">
      <w:pPr>
        <w:widowControl/>
        <w:suppressAutoHyphens w:val="0"/>
        <w:autoSpaceDN/>
        <w:adjustRightInd w:val="0"/>
        <w:snapToGrid w:val="0"/>
        <w:spacing w:after="120" w:line="260" w:lineRule="atLeast"/>
        <w:textAlignment w:val="auto"/>
        <w:rPr>
          <w:rFonts w:ascii="Times New Roman" w:eastAsia="Calibri" w:hAnsi="Times New Roman" w:cs="Times New Roman"/>
          <w:b/>
          <w:color w:val="000000"/>
          <w:kern w:val="0"/>
          <w:sz w:val="22"/>
          <w:szCs w:val="22"/>
          <w:vertAlign w:val="superscript"/>
          <w:lang w:val="es-ES_tradnl" w:eastAsia="de-DE" w:bidi="en-US"/>
        </w:rPr>
      </w:pPr>
      <w:r w:rsidRPr="00230E08">
        <w:rPr>
          <w:rFonts w:ascii="Times New Roman" w:eastAsia="Times New Roman" w:hAnsi="Times New Roman" w:cs="Times New Roman"/>
          <w:b/>
          <w:color w:val="000000"/>
          <w:kern w:val="0"/>
          <w:sz w:val="22"/>
          <w:lang w:val="es-ES_tradnl" w:eastAsia="de-DE" w:bidi="en-US"/>
        </w:rPr>
        <w:t>Antonio Hernández-Martínez</w:t>
      </w:r>
      <w:r w:rsidRPr="00230E08">
        <w:rPr>
          <w:rFonts w:ascii="Times New Roman" w:eastAsia="Times New Roman" w:hAnsi="Times New Roman" w:cs="Times New Roman"/>
          <w:b/>
          <w:color w:val="000000"/>
          <w:kern w:val="0"/>
          <w:sz w:val="22"/>
          <w:vertAlign w:val="superscript"/>
          <w:lang w:val="es-ES_tradnl" w:eastAsia="de-DE" w:bidi="en-US"/>
        </w:rPr>
        <w:t xml:space="preserve"> 1</w:t>
      </w:r>
      <w:r w:rsidRPr="00230E08">
        <w:rPr>
          <w:rFonts w:ascii="Times New Roman" w:eastAsia="Times New Roman" w:hAnsi="Times New Roman" w:cs="Times New Roman"/>
          <w:b/>
          <w:color w:val="000000"/>
          <w:kern w:val="0"/>
          <w:sz w:val="22"/>
          <w:lang w:val="es-ES_tradnl" w:eastAsia="de-DE" w:bidi="en-US"/>
        </w:rPr>
        <w:t>, Sergio Martinez-Vazquez</w:t>
      </w:r>
      <w:r w:rsidRPr="00230E08">
        <w:rPr>
          <w:rFonts w:ascii="Times New Roman" w:eastAsia="Times New Roman" w:hAnsi="Times New Roman" w:cs="Times New Roman"/>
          <w:b/>
          <w:color w:val="000000"/>
          <w:kern w:val="0"/>
          <w:sz w:val="22"/>
          <w:vertAlign w:val="superscript"/>
          <w:lang w:val="es-ES_tradnl" w:eastAsia="de-DE" w:bidi="en-US"/>
        </w:rPr>
        <w:t>2</w:t>
      </w:r>
      <w:r w:rsidRPr="00230E08">
        <w:rPr>
          <w:rFonts w:ascii="Times New Roman" w:eastAsia="Times New Roman" w:hAnsi="Times New Roman" w:cs="Times New Roman"/>
          <w:b/>
          <w:color w:val="000000"/>
          <w:kern w:val="0"/>
          <w:sz w:val="22"/>
          <w:lang w:val="es-ES_tradnl" w:eastAsia="de-DE" w:bidi="en-US"/>
        </w:rPr>
        <w:t xml:space="preserve"> , Julian Rodríguez-Almagro </w:t>
      </w:r>
      <w:r w:rsidRPr="00230E08">
        <w:rPr>
          <w:rFonts w:ascii="Times New Roman" w:eastAsia="Times New Roman" w:hAnsi="Times New Roman" w:cs="Times New Roman"/>
          <w:b/>
          <w:color w:val="000000"/>
          <w:kern w:val="0"/>
          <w:sz w:val="22"/>
          <w:vertAlign w:val="superscript"/>
          <w:lang w:val="es-ES_tradnl" w:eastAsia="de-DE" w:bidi="en-US"/>
        </w:rPr>
        <w:t>1*</w:t>
      </w:r>
      <w:r w:rsidRPr="00230E08">
        <w:rPr>
          <w:rFonts w:ascii="Times New Roman" w:eastAsia="Times New Roman" w:hAnsi="Times New Roman" w:cs="Times New Roman"/>
          <w:b/>
          <w:color w:val="000000"/>
          <w:kern w:val="0"/>
          <w:sz w:val="22"/>
          <w:lang w:val="es-ES_tradnl" w:eastAsia="de-DE" w:bidi="en-US"/>
        </w:rPr>
        <w:t>,  Khalid Saeed Khan</w:t>
      </w:r>
      <w:r w:rsidRPr="00230E08">
        <w:rPr>
          <w:rFonts w:ascii="Times New Roman" w:eastAsia="Times New Roman" w:hAnsi="Times New Roman" w:cs="Times New Roman"/>
          <w:b/>
          <w:color w:val="000000"/>
          <w:kern w:val="0"/>
          <w:sz w:val="22"/>
          <w:vertAlign w:val="superscript"/>
          <w:lang w:val="es-ES_tradnl" w:eastAsia="de-DE" w:bidi="en-US"/>
        </w:rPr>
        <w:t>3</w:t>
      </w:r>
      <w:r>
        <w:rPr>
          <w:rFonts w:ascii="Times New Roman" w:eastAsia="Times New Roman" w:hAnsi="Times New Roman" w:cs="Times New Roman"/>
          <w:b/>
          <w:color w:val="000000"/>
          <w:kern w:val="0"/>
          <w:sz w:val="22"/>
          <w:lang w:val="es-ES_tradnl" w:eastAsia="de-DE" w:bidi="en-US"/>
        </w:rPr>
        <w:t>,</w:t>
      </w:r>
      <w:r w:rsidRPr="00230E08">
        <w:rPr>
          <w:rFonts w:ascii="Times New Roman" w:eastAsia="Times New Roman" w:hAnsi="Times New Roman" w:cs="Times New Roman"/>
          <w:b/>
          <w:color w:val="000000"/>
          <w:kern w:val="0"/>
          <w:sz w:val="22"/>
          <w:lang w:val="es-ES_tradnl" w:eastAsia="de-DE" w:bidi="en-US"/>
        </w:rPr>
        <w:t xml:space="preserve"> </w:t>
      </w:r>
      <w:r w:rsidRPr="00230E08">
        <w:rPr>
          <w:rFonts w:ascii="Times New Roman" w:eastAsia="Calibri" w:hAnsi="Times New Roman" w:cs="Times New Roman"/>
          <w:b/>
          <w:color w:val="000000"/>
          <w:kern w:val="0"/>
          <w:sz w:val="22"/>
          <w:szCs w:val="22"/>
          <w:lang w:val="es-ES_tradnl" w:eastAsia="de-DE" w:bidi="en-US"/>
        </w:rPr>
        <w:t xml:space="preserve">Miguel Delgado-Rodríguez </w:t>
      </w:r>
      <w:r w:rsidRPr="00230E08">
        <w:rPr>
          <w:rFonts w:ascii="Times New Roman" w:eastAsia="Calibri" w:hAnsi="Times New Roman" w:cs="Times New Roman"/>
          <w:b/>
          <w:color w:val="000000"/>
          <w:kern w:val="0"/>
          <w:sz w:val="22"/>
          <w:szCs w:val="22"/>
          <w:vertAlign w:val="superscript"/>
          <w:lang w:val="es-ES_tradnl" w:eastAsia="de-DE" w:bidi="en-US"/>
        </w:rPr>
        <w:t>4,5</w:t>
      </w:r>
      <w:r w:rsidRPr="00230E08">
        <w:rPr>
          <w:rFonts w:ascii="Times New Roman" w:eastAsia="Calibri" w:hAnsi="Times New Roman" w:cs="Times New Roman"/>
          <w:b/>
          <w:color w:val="000000"/>
          <w:kern w:val="0"/>
          <w:sz w:val="22"/>
          <w:szCs w:val="22"/>
          <w:lang w:val="es-ES_tradnl" w:eastAsia="de-DE" w:bidi="en-US"/>
        </w:rPr>
        <w:t>,</w:t>
      </w:r>
      <w:r w:rsidRPr="00230E08">
        <w:rPr>
          <w:rFonts w:ascii="Times New Roman" w:eastAsia="Times New Roman" w:hAnsi="Times New Roman" w:cs="Times New Roman"/>
          <w:b/>
          <w:color w:val="000000"/>
          <w:kern w:val="0"/>
          <w:sz w:val="20"/>
          <w:szCs w:val="22"/>
          <w:lang w:val="es-ES_tradnl" w:eastAsia="de-DE" w:bidi="en-US"/>
        </w:rPr>
        <w:t xml:space="preserve"> and </w:t>
      </w:r>
      <w:r w:rsidRPr="00230E08">
        <w:rPr>
          <w:rFonts w:ascii="Times New Roman" w:eastAsia="Calibri" w:hAnsi="Times New Roman" w:cs="Times New Roman"/>
          <w:b/>
          <w:color w:val="000000"/>
          <w:kern w:val="0"/>
          <w:sz w:val="22"/>
          <w:szCs w:val="22"/>
          <w:lang w:val="es-ES_tradnl" w:eastAsia="de-DE" w:bidi="en-US"/>
        </w:rPr>
        <w:t>Juan Miguel Martínez-Galiano</w:t>
      </w:r>
      <w:r w:rsidRPr="00230E08">
        <w:rPr>
          <w:rFonts w:ascii="Times New Roman" w:eastAsia="Calibri" w:hAnsi="Times New Roman" w:cs="Times New Roman"/>
          <w:b/>
          <w:color w:val="000000"/>
          <w:kern w:val="0"/>
          <w:sz w:val="22"/>
          <w:szCs w:val="22"/>
          <w:vertAlign w:val="superscript"/>
          <w:lang w:val="es-ES_tradnl" w:eastAsia="de-DE" w:bidi="en-US"/>
        </w:rPr>
        <w:t>,2,5</w:t>
      </w:r>
    </w:p>
    <w:p w:rsidR="007D42AA" w:rsidRDefault="007D42AA" w:rsidP="007D42AA">
      <w:pPr>
        <w:widowControl/>
        <w:suppressAutoHyphens w:val="0"/>
        <w:autoSpaceDN/>
        <w:adjustRightInd w:val="0"/>
        <w:snapToGrid w:val="0"/>
        <w:spacing w:after="120" w:line="260" w:lineRule="atLeast"/>
        <w:textAlignment w:val="auto"/>
        <w:rPr>
          <w:rFonts w:ascii="Times New Roman" w:eastAsia="Calibri" w:hAnsi="Times New Roman" w:cs="Times New Roman"/>
          <w:b/>
          <w:color w:val="000000"/>
          <w:kern w:val="0"/>
          <w:sz w:val="22"/>
          <w:szCs w:val="22"/>
          <w:vertAlign w:val="superscript"/>
          <w:lang w:val="es-ES_tradnl" w:eastAsia="de-DE" w:bidi="en-US"/>
        </w:rPr>
      </w:pPr>
    </w:p>
    <w:p w:rsidR="007D42AA" w:rsidRDefault="007D42AA" w:rsidP="007D42AA">
      <w:pPr>
        <w:widowControl/>
        <w:suppressAutoHyphens w:val="0"/>
        <w:autoSpaceDN/>
        <w:adjustRightInd w:val="0"/>
        <w:snapToGrid w:val="0"/>
        <w:spacing w:after="120" w:line="260" w:lineRule="atLeast"/>
        <w:textAlignment w:val="auto"/>
        <w:rPr>
          <w:rFonts w:ascii="Times New Roman" w:eastAsia="Calibri" w:hAnsi="Times New Roman" w:cs="Times New Roman"/>
          <w:b/>
          <w:color w:val="000000"/>
          <w:kern w:val="0"/>
          <w:sz w:val="22"/>
          <w:szCs w:val="22"/>
          <w:vertAlign w:val="superscript"/>
          <w:lang w:val="es-ES_tradnl" w:eastAsia="de-DE" w:bidi="en-US"/>
        </w:rPr>
      </w:pPr>
    </w:p>
    <w:p w:rsidR="007D42AA" w:rsidRPr="00605560" w:rsidRDefault="007D42AA" w:rsidP="007D42AA">
      <w:pPr>
        <w:widowControl/>
        <w:suppressAutoHyphens w:val="0"/>
        <w:autoSpaceDN/>
        <w:adjustRightInd w:val="0"/>
        <w:snapToGrid w:val="0"/>
        <w:spacing w:after="120" w:line="260" w:lineRule="atLeast"/>
        <w:textAlignment w:val="auto"/>
        <w:rPr>
          <w:rFonts w:ascii="Times New Roman" w:eastAsia="Times New Roman" w:hAnsi="Times New Roman" w:cs="Times New Roman"/>
          <w:b/>
          <w:color w:val="000000"/>
          <w:kern w:val="0"/>
          <w:sz w:val="20"/>
          <w:szCs w:val="22"/>
          <w:vertAlign w:val="superscript"/>
          <w:lang w:val="es-ES_tradnl" w:eastAsia="de-DE" w:bidi="en-US"/>
        </w:rPr>
      </w:pPr>
    </w:p>
    <w:p w:rsidR="007D42AA" w:rsidRPr="00230E08" w:rsidRDefault="007D42AA" w:rsidP="007D42AA">
      <w:pPr>
        <w:widowControl/>
        <w:numPr>
          <w:ilvl w:val="0"/>
          <w:numId w:val="1"/>
        </w:numPr>
        <w:suppressAutoHyphens w:val="0"/>
        <w:autoSpaceDN/>
        <w:adjustRightInd w:val="0"/>
        <w:snapToGrid w:val="0"/>
        <w:spacing w:line="260" w:lineRule="atLeast"/>
        <w:textAlignment w:val="auto"/>
        <w:rPr>
          <w:rFonts w:ascii="Times New Roman" w:eastAsia="Times New Roman" w:hAnsi="Times New Roman" w:cs="Times New Roman"/>
          <w:color w:val="000000"/>
          <w:kern w:val="0"/>
          <w:sz w:val="18"/>
          <w:szCs w:val="18"/>
          <w:lang w:val="en-US" w:eastAsia="de-DE" w:bidi="en-US"/>
        </w:rPr>
      </w:pPr>
      <w:r w:rsidRPr="00230E08">
        <w:rPr>
          <w:rFonts w:ascii="Times New Roman" w:eastAsia="Times New Roman" w:hAnsi="Times New Roman" w:cs="Times New Roman"/>
          <w:color w:val="000000"/>
          <w:kern w:val="0"/>
          <w:sz w:val="18"/>
          <w:szCs w:val="18"/>
          <w:lang w:val="en-US" w:eastAsia="de-DE" w:bidi="en-US"/>
        </w:rPr>
        <w:t>Department of Nursing. Faculty of Nursing of Ciudad Real. University of Castilla-La Mancha, Ciudad Real, Spain</w:t>
      </w:r>
    </w:p>
    <w:p w:rsidR="007D42AA" w:rsidRPr="00230E08" w:rsidRDefault="007D42AA" w:rsidP="007D42AA">
      <w:pPr>
        <w:numPr>
          <w:ilvl w:val="0"/>
          <w:numId w:val="1"/>
        </w:numPr>
        <w:textAlignment w:val="auto"/>
        <w:rPr>
          <w:rFonts w:ascii="Times New Roman" w:eastAsia="Times New Roman" w:hAnsi="Times New Roman" w:cs="Times New Roman"/>
          <w:color w:val="000000"/>
          <w:kern w:val="0"/>
          <w:sz w:val="18"/>
          <w:szCs w:val="18"/>
          <w:lang w:val="en-US" w:eastAsia="de-DE" w:bidi="en-US"/>
        </w:rPr>
      </w:pPr>
      <w:r w:rsidRPr="00230E08">
        <w:rPr>
          <w:rFonts w:ascii="Times New Roman" w:eastAsia="Times New Roman" w:hAnsi="Times New Roman" w:cs="Times New Roman"/>
          <w:color w:val="000000"/>
          <w:kern w:val="0"/>
          <w:sz w:val="18"/>
          <w:szCs w:val="18"/>
          <w:lang w:val="en-US" w:eastAsia="de-DE" w:bidi="en-US"/>
        </w:rPr>
        <w:t xml:space="preserve">Department of Nursing of University of Jaen, Jaén, Spain </w:t>
      </w:r>
    </w:p>
    <w:p w:rsidR="007D42AA" w:rsidRPr="00230E08" w:rsidRDefault="007D42AA" w:rsidP="007D42AA">
      <w:pPr>
        <w:widowControl/>
        <w:numPr>
          <w:ilvl w:val="0"/>
          <w:numId w:val="1"/>
        </w:numPr>
        <w:suppressAutoHyphens w:val="0"/>
        <w:autoSpaceDN/>
        <w:adjustRightInd w:val="0"/>
        <w:snapToGrid w:val="0"/>
        <w:spacing w:line="260" w:lineRule="atLeast"/>
        <w:textAlignment w:val="auto"/>
        <w:rPr>
          <w:rFonts w:ascii="Times New Roman" w:eastAsia="Times New Roman" w:hAnsi="Times New Roman" w:cs="Times New Roman"/>
          <w:color w:val="000000"/>
          <w:kern w:val="0"/>
          <w:sz w:val="18"/>
          <w:szCs w:val="18"/>
          <w:lang w:val="en-US" w:eastAsia="de-DE" w:bidi="en-US"/>
        </w:rPr>
      </w:pPr>
      <w:r w:rsidRPr="00230E08">
        <w:rPr>
          <w:rFonts w:ascii="Times New Roman" w:eastAsia="Times New Roman" w:hAnsi="Times New Roman" w:cs="Times New Roman"/>
          <w:color w:val="000000"/>
          <w:kern w:val="0"/>
          <w:sz w:val="18"/>
          <w:szCs w:val="18"/>
          <w:lang w:val="en-US" w:eastAsia="de-DE" w:bidi="en-US"/>
        </w:rPr>
        <w:t>Department of Preventive Medicine and Public Health, University of Granada, Granada, Spain.</w:t>
      </w:r>
    </w:p>
    <w:p w:rsidR="007D42AA" w:rsidRPr="00230E08" w:rsidRDefault="007D42AA" w:rsidP="007D42AA">
      <w:pPr>
        <w:widowControl/>
        <w:numPr>
          <w:ilvl w:val="0"/>
          <w:numId w:val="1"/>
        </w:numPr>
        <w:suppressAutoHyphens w:val="0"/>
        <w:autoSpaceDN/>
        <w:adjustRightInd w:val="0"/>
        <w:snapToGrid w:val="0"/>
        <w:spacing w:line="260" w:lineRule="atLeast"/>
        <w:textAlignment w:val="auto"/>
        <w:rPr>
          <w:rFonts w:ascii="Times New Roman" w:eastAsia="Times New Roman" w:hAnsi="Times New Roman" w:cs="Times New Roman"/>
          <w:color w:val="000000"/>
          <w:kern w:val="0"/>
          <w:sz w:val="18"/>
          <w:szCs w:val="18"/>
          <w:lang w:val="en-US" w:eastAsia="de-DE" w:bidi="en-US"/>
        </w:rPr>
      </w:pPr>
      <w:r w:rsidRPr="00230E08">
        <w:rPr>
          <w:rFonts w:ascii="Times New Roman" w:eastAsia="Times New Roman" w:hAnsi="Times New Roman" w:cs="Times New Roman"/>
          <w:color w:val="000000"/>
          <w:kern w:val="0"/>
          <w:sz w:val="18"/>
          <w:szCs w:val="18"/>
          <w:lang w:val="en-US" w:eastAsia="de-DE" w:bidi="en-US"/>
        </w:rPr>
        <w:t xml:space="preserve">Department of Health Sciences of University of Jaen, Spain. </w:t>
      </w:r>
    </w:p>
    <w:p w:rsidR="007D42AA" w:rsidRDefault="007D42AA" w:rsidP="007D42AA">
      <w:pPr>
        <w:widowControl/>
        <w:numPr>
          <w:ilvl w:val="0"/>
          <w:numId w:val="1"/>
        </w:numPr>
        <w:suppressAutoHyphens w:val="0"/>
        <w:autoSpaceDN/>
        <w:adjustRightInd w:val="0"/>
        <w:snapToGrid w:val="0"/>
        <w:spacing w:line="260" w:lineRule="atLeast"/>
        <w:textAlignment w:val="auto"/>
        <w:rPr>
          <w:rFonts w:ascii="Times New Roman" w:eastAsia="Times New Roman" w:hAnsi="Times New Roman" w:cs="Times New Roman"/>
          <w:color w:val="000000"/>
          <w:kern w:val="0"/>
          <w:sz w:val="18"/>
          <w:szCs w:val="18"/>
          <w:lang w:val="es-ES_tradnl" w:eastAsia="de-DE" w:bidi="en-US"/>
        </w:rPr>
      </w:pPr>
      <w:r w:rsidRPr="00230E08">
        <w:rPr>
          <w:rFonts w:ascii="Times New Roman" w:eastAsia="Times New Roman" w:hAnsi="Times New Roman" w:cs="Times New Roman"/>
          <w:color w:val="000000"/>
          <w:kern w:val="0"/>
          <w:sz w:val="18"/>
          <w:szCs w:val="18"/>
          <w:lang w:val="es-ES_tradnl" w:eastAsia="de-DE" w:bidi="en-US"/>
        </w:rPr>
        <w:t xml:space="preserve">CIBER de Epidemiología y Salud Pública (CIBERESP), Spain. </w:t>
      </w:r>
    </w:p>
    <w:p w:rsidR="007D42AA" w:rsidRDefault="007D42AA" w:rsidP="007D42AA">
      <w:pPr>
        <w:widowControl/>
        <w:suppressAutoHyphens w:val="0"/>
        <w:autoSpaceDN/>
        <w:adjustRightInd w:val="0"/>
        <w:snapToGrid w:val="0"/>
        <w:spacing w:line="260" w:lineRule="atLeast"/>
        <w:textAlignment w:val="auto"/>
        <w:rPr>
          <w:rFonts w:ascii="Times New Roman" w:eastAsia="Times New Roman" w:hAnsi="Times New Roman" w:cs="Times New Roman"/>
          <w:color w:val="000000"/>
          <w:kern w:val="0"/>
          <w:sz w:val="18"/>
          <w:szCs w:val="18"/>
          <w:lang w:val="es-ES_tradnl" w:eastAsia="de-DE" w:bidi="en-US"/>
        </w:rPr>
      </w:pPr>
    </w:p>
    <w:p w:rsidR="007D42AA" w:rsidRDefault="007D42AA" w:rsidP="007D42AA">
      <w:pPr>
        <w:widowControl/>
        <w:suppressAutoHyphens w:val="0"/>
        <w:autoSpaceDN/>
        <w:adjustRightInd w:val="0"/>
        <w:snapToGrid w:val="0"/>
        <w:spacing w:line="260" w:lineRule="atLeast"/>
        <w:textAlignment w:val="auto"/>
        <w:rPr>
          <w:rFonts w:ascii="Times New Roman" w:eastAsia="Times New Roman" w:hAnsi="Times New Roman" w:cs="Times New Roman"/>
          <w:color w:val="000000"/>
          <w:kern w:val="0"/>
          <w:sz w:val="18"/>
          <w:szCs w:val="18"/>
          <w:lang w:val="es-ES_tradnl" w:eastAsia="de-DE" w:bidi="en-US"/>
        </w:rPr>
      </w:pPr>
    </w:p>
    <w:p w:rsidR="007D42AA" w:rsidRPr="00230E08" w:rsidRDefault="007D42AA" w:rsidP="007D42AA">
      <w:pPr>
        <w:widowControl/>
        <w:suppressAutoHyphens w:val="0"/>
        <w:autoSpaceDN/>
        <w:adjustRightInd w:val="0"/>
        <w:snapToGrid w:val="0"/>
        <w:spacing w:line="260" w:lineRule="atLeast"/>
        <w:textAlignment w:val="auto"/>
        <w:rPr>
          <w:rFonts w:ascii="Times New Roman" w:eastAsia="Times New Roman" w:hAnsi="Times New Roman" w:cs="Times New Roman"/>
          <w:color w:val="000000"/>
          <w:kern w:val="0"/>
          <w:sz w:val="18"/>
          <w:szCs w:val="18"/>
          <w:lang w:val="es-ES_tradnl" w:eastAsia="de-DE" w:bidi="en-US"/>
        </w:rPr>
      </w:pPr>
    </w:p>
    <w:p w:rsidR="007D42AA" w:rsidRPr="00230E08"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s-ES_tradnl" w:eastAsia="de-DE" w:bidi="en-US"/>
        </w:rPr>
      </w:pPr>
    </w:p>
    <w:p w:rsidR="007D42AA"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A85940">
        <w:rPr>
          <w:rFonts w:ascii="Times New Roman" w:eastAsia="Times New Roman" w:hAnsi="Times New Roman" w:cs="Times New Roman"/>
          <w:b/>
          <w:color w:val="000000"/>
          <w:kern w:val="0"/>
          <w:sz w:val="18"/>
          <w:szCs w:val="18"/>
          <w:lang w:val="en-US" w:eastAsia="de-DE" w:bidi="en-US"/>
        </w:rPr>
        <w:t>*Corresponding Author:</w:t>
      </w:r>
      <w:r w:rsidRPr="00230E08">
        <w:rPr>
          <w:rFonts w:ascii="Times New Roman" w:eastAsia="Times New Roman" w:hAnsi="Times New Roman" w:cs="Times New Roman"/>
          <w:color w:val="000000"/>
          <w:kern w:val="0"/>
          <w:sz w:val="18"/>
          <w:szCs w:val="18"/>
          <w:lang w:val="en-US" w:eastAsia="de-DE" w:bidi="en-US"/>
        </w:rPr>
        <w:t xml:space="preserve"> julianj.rodriguez@uclm.es; </w:t>
      </w:r>
      <w:r w:rsidRPr="00A85940">
        <w:rPr>
          <w:rFonts w:ascii="Times New Roman" w:eastAsia="Times New Roman" w:hAnsi="Times New Roman" w:cs="Times New Roman"/>
          <w:b/>
          <w:bCs/>
          <w:color w:val="000000"/>
          <w:kern w:val="0"/>
          <w:sz w:val="18"/>
          <w:szCs w:val="18"/>
          <w:lang w:val="en-US" w:eastAsia="de-DE" w:bidi="en-US"/>
        </w:rPr>
        <w:t>Tel.:</w:t>
      </w:r>
      <w:r w:rsidRPr="00230E08">
        <w:rPr>
          <w:rFonts w:ascii="Times New Roman" w:eastAsia="Times New Roman" w:hAnsi="Times New Roman" w:cs="Times New Roman"/>
          <w:color w:val="000000"/>
          <w:kern w:val="0"/>
          <w:sz w:val="18"/>
          <w:szCs w:val="18"/>
          <w:lang w:val="en-US" w:eastAsia="de-DE" w:bidi="en-US"/>
        </w:rPr>
        <w:t xml:space="preserve"> +34676683843; </w:t>
      </w:r>
      <w:r w:rsidRPr="00A85940">
        <w:rPr>
          <w:rFonts w:ascii="Times New Roman" w:eastAsia="Times New Roman" w:hAnsi="Times New Roman" w:cs="Times New Roman"/>
          <w:b/>
          <w:bCs/>
          <w:color w:val="000000"/>
          <w:kern w:val="0"/>
          <w:sz w:val="18"/>
          <w:szCs w:val="18"/>
          <w:lang w:val="en-US" w:eastAsia="de-DE" w:bidi="en-US"/>
        </w:rPr>
        <w:t>E-mail address:</w:t>
      </w:r>
      <w:r w:rsidRPr="00230E08">
        <w:rPr>
          <w:rFonts w:ascii="Times New Roman" w:eastAsia="Times New Roman" w:hAnsi="Times New Roman" w:cs="Times New Roman"/>
          <w:color w:val="000000"/>
          <w:kern w:val="0"/>
          <w:sz w:val="18"/>
          <w:szCs w:val="18"/>
          <w:lang w:val="en-US" w:eastAsia="de-DE" w:bidi="en-US"/>
        </w:rPr>
        <w:t xml:space="preserve"> julianj.rodriguez@uclm.es; </w:t>
      </w:r>
      <w:r w:rsidRPr="00A85940">
        <w:rPr>
          <w:rFonts w:ascii="Times New Roman" w:eastAsia="Times New Roman" w:hAnsi="Times New Roman" w:cs="Times New Roman"/>
          <w:b/>
          <w:bCs/>
          <w:color w:val="000000"/>
          <w:kern w:val="0"/>
          <w:sz w:val="18"/>
          <w:szCs w:val="18"/>
          <w:lang w:val="en-US" w:eastAsia="de-DE" w:bidi="en-US"/>
        </w:rPr>
        <w:t>Mailing address:</w:t>
      </w:r>
      <w:r w:rsidRPr="00230E08">
        <w:rPr>
          <w:rFonts w:ascii="Times New Roman" w:eastAsia="Times New Roman" w:hAnsi="Times New Roman" w:cs="Times New Roman"/>
          <w:color w:val="000000"/>
          <w:kern w:val="0"/>
          <w:sz w:val="18"/>
          <w:szCs w:val="18"/>
          <w:lang w:val="en-US" w:eastAsia="de-DE" w:bidi="en-US"/>
        </w:rPr>
        <w:t xml:space="preserve"> C/Cuadras nº 8 Bajo; Ciudad Real, Spain</w:t>
      </w:r>
    </w:p>
    <w:p w:rsidR="007D42AA"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p>
    <w:p w:rsidR="007D42AA" w:rsidRPr="00A85940"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b/>
          <w:bCs/>
          <w:color w:val="000000"/>
          <w:kern w:val="0"/>
          <w:sz w:val="18"/>
          <w:szCs w:val="18"/>
          <w:u w:val="single"/>
          <w:lang w:val="en-US" w:eastAsia="de-DE" w:bidi="en-US"/>
        </w:rPr>
      </w:pPr>
      <w:r w:rsidRPr="00A85940">
        <w:rPr>
          <w:rFonts w:ascii="Times New Roman" w:eastAsia="Times New Roman" w:hAnsi="Times New Roman" w:cs="Times New Roman"/>
          <w:b/>
          <w:bCs/>
          <w:color w:val="000000"/>
          <w:kern w:val="0"/>
          <w:sz w:val="18"/>
          <w:szCs w:val="18"/>
          <w:u w:val="single"/>
          <w:lang w:val="en-US" w:eastAsia="de-DE" w:bidi="en-US"/>
        </w:rPr>
        <w:t>Author contributions statement</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Antonio Hernández-Martínez: Visualizaton, Conceptualization, Methodology, Software. </w:t>
      </w:r>
    </w:p>
    <w:p w:rsidR="007D42AA" w:rsidRPr="00A85940"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s-ES_tradnl" w:eastAsia="de-DE" w:bidi="en-US"/>
        </w:rPr>
      </w:pPr>
      <w:r w:rsidRPr="00A85940">
        <w:rPr>
          <w:rFonts w:ascii="Times New Roman" w:eastAsia="Times New Roman" w:hAnsi="Times New Roman" w:cs="Times New Roman"/>
          <w:color w:val="000000"/>
          <w:kern w:val="0"/>
          <w:sz w:val="18"/>
          <w:szCs w:val="18"/>
          <w:lang w:val="es-ES_tradnl" w:eastAsia="de-DE" w:bidi="en-US"/>
        </w:rPr>
        <w:t xml:space="preserve">Sergio Martínez-Vazquez: Investigation, Reviewing.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Julián Rodríguez-Almagro: Data curation, Writing- Original draft preparation, Reviewing and Editing, Supervision .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Khalid Saeed Khan : Visualization, Investigation.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Miguel Delgado-Rodríguez: Visualization, Investigation</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Juan Miguel Martínez-Galiano: Supervision, Writing- Reviewing and Editing.</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p>
    <w:p w:rsidR="007D42AA" w:rsidRPr="001F55B4" w:rsidRDefault="007D42AA" w:rsidP="007D42AA">
      <w:pPr>
        <w:widowControl/>
        <w:suppressAutoHyphens w:val="0"/>
        <w:autoSpaceDN/>
        <w:adjustRightInd w:val="0"/>
        <w:snapToGrid w:val="0"/>
        <w:spacing w:line="260" w:lineRule="atLeast"/>
        <w:ind w:left="311" w:hanging="198"/>
        <w:jc w:val="both"/>
        <w:textAlignment w:val="auto"/>
        <w:rPr>
          <w:rFonts w:ascii="Times New Roman" w:eastAsia="Times New Roman" w:hAnsi="Times New Roman" w:cs="Times New Roman"/>
          <w:b/>
          <w:bCs/>
          <w:color w:val="000000"/>
          <w:kern w:val="0"/>
          <w:sz w:val="18"/>
          <w:szCs w:val="18"/>
          <w:u w:val="single"/>
          <w:lang w:val="en-US" w:eastAsia="de-DE" w:bidi="en-US"/>
        </w:rPr>
      </w:pPr>
      <w:r w:rsidRPr="001F55B4">
        <w:rPr>
          <w:rFonts w:ascii="Times New Roman" w:eastAsia="Times New Roman" w:hAnsi="Times New Roman" w:cs="Times New Roman"/>
          <w:b/>
          <w:bCs/>
          <w:color w:val="000000"/>
          <w:kern w:val="0"/>
          <w:sz w:val="18"/>
          <w:szCs w:val="18"/>
          <w:u w:val="single"/>
          <w:lang w:val="en-US" w:eastAsia="de-DE" w:bidi="en-US"/>
        </w:rPr>
        <w:t>Competing interests statement</w:t>
      </w:r>
    </w:p>
    <w:p w:rsidR="007D42AA" w:rsidRPr="001F55B4" w:rsidRDefault="007D42AA" w:rsidP="007D42AA">
      <w:pPr>
        <w:widowControl/>
        <w:suppressAutoHyphens w:val="0"/>
        <w:autoSpaceDN/>
        <w:adjustRightInd w:val="0"/>
        <w:snapToGrid w:val="0"/>
        <w:spacing w:line="260" w:lineRule="atLeast"/>
        <w:ind w:left="113"/>
        <w:jc w:val="both"/>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The authors(s) declare no competing interests. No conflict of interest has been declared by the author(s). This research received no specific grant from any funding agency in the public, commercial, or not-for-profit sectors.</w:t>
      </w:r>
    </w:p>
    <w:p w:rsidR="007D42AA" w:rsidRDefault="007D42AA" w:rsidP="007D42AA">
      <w:pPr>
        <w:widowControl/>
        <w:suppressAutoHyphens w:val="0"/>
        <w:autoSpaceDN/>
        <w:adjustRightInd w:val="0"/>
        <w:snapToGrid w:val="0"/>
        <w:spacing w:line="260" w:lineRule="atLeast"/>
        <w:ind w:left="311" w:hanging="198"/>
        <w:jc w:val="both"/>
        <w:textAlignment w:val="auto"/>
        <w:rPr>
          <w:rFonts w:ascii="Times New Roman" w:eastAsia="Times New Roman" w:hAnsi="Times New Roman" w:cs="Times New Roman"/>
          <w:color w:val="000000"/>
          <w:kern w:val="0"/>
          <w:sz w:val="18"/>
          <w:szCs w:val="18"/>
          <w:lang w:val="en-US" w:eastAsia="de-DE" w:bidi="en-US"/>
        </w:rPr>
      </w:pPr>
    </w:p>
    <w:p w:rsidR="007D42AA" w:rsidRPr="00A85940" w:rsidRDefault="007D42AA" w:rsidP="007D42AA">
      <w:pPr>
        <w:widowControl/>
        <w:suppressAutoHyphens w:val="0"/>
        <w:autoSpaceDN/>
        <w:adjustRightInd w:val="0"/>
        <w:snapToGrid w:val="0"/>
        <w:spacing w:line="260" w:lineRule="atLeast"/>
        <w:ind w:left="311" w:hanging="198"/>
        <w:jc w:val="both"/>
        <w:textAlignment w:val="auto"/>
        <w:rPr>
          <w:rFonts w:ascii="Times New Roman" w:eastAsia="Times New Roman" w:hAnsi="Times New Roman" w:cs="Times New Roman"/>
          <w:b/>
          <w:bCs/>
          <w:color w:val="000000"/>
          <w:kern w:val="0"/>
          <w:sz w:val="18"/>
          <w:szCs w:val="18"/>
          <w:u w:val="single"/>
          <w:lang w:val="en-US" w:eastAsia="de-DE" w:bidi="en-US"/>
        </w:rPr>
      </w:pPr>
      <w:r w:rsidRPr="00A85940">
        <w:rPr>
          <w:rFonts w:ascii="Times New Roman" w:eastAsia="Times New Roman" w:hAnsi="Times New Roman" w:cs="Times New Roman"/>
          <w:b/>
          <w:bCs/>
          <w:color w:val="000000"/>
          <w:kern w:val="0"/>
          <w:sz w:val="18"/>
          <w:szCs w:val="18"/>
          <w:u w:val="single"/>
          <w:lang w:val="en-US" w:eastAsia="de-DE" w:bidi="en-US"/>
        </w:rPr>
        <w:t>Data availability statement</w:t>
      </w:r>
    </w:p>
    <w:p w:rsidR="007D42AA" w:rsidRPr="001F55B4" w:rsidRDefault="007D42AA" w:rsidP="007D42AA">
      <w:pPr>
        <w:widowControl/>
        <w:suppressAutoHyphens w:val="0"/>
        <w:autoSpaceDN/>
        <w:adjustRightInd w:val="0"/>
        <w:snapToGrid w:val="0"/>
        <w:spacing w:line="260" w:lineRule="atLeast"/>
        <w:ind w:left="311" w:hanging="198"/>
        <w:jc w:val="both"/>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The data sets generated and/or analysed during the current study are available from the corresponding author o reasonable request.</w:t>
      </w:r>
    </w:p>
    <w:p w:rsidR="007D42AA" w:rsidRPr="001F55B4" w:rsidRDefault="007D42AA" w:rsidP="007D42AA">
      <w:pPr>
        <w:widowControl/>
        <w:suppressAutoHyphens w:val="0"/>
        <w:autoSpaceDN/>
        <w:adjustRightInd w:val="0"/>
        <w:snapToGrid w:val="0"/>
        <w:spacing w:line="260" w:lineRule="atLeast"/>
        <w:ind w:left="311" w:hanging="198"/>
        <w:jc w:val="both"/>
        <w:textAlignment w:val="auto"/>
        <w:rPr>
          <w:rFonts w:ascii="Times New Roman" w:eastAsia="Times New Roman" w:hAnsi="Times New Roman" w:cs="Times New Roman"/>
          <w:color w:val="000000"/>
          <w:kern w:val="0"/>
          <w:sz w:val="18"/>
          <w:szCs w:val="18"/>
          <w:lang w:val="en-US" w:eastAsia="de-DE" w:bidi="en-US"/>
        </w:rPr>
      </w:pPr>
    </w:p>
    <w:p w:rsidR="007D42AA" w:rsidRPr="001F55B4" w:rsidRDefault="007D42AA" w:rsidP="007D42AA">
      <w:pPr>
        <w:widowControl/>
        <w:suppressAutoHyphens w:val="0"/>
        <w:autoSpaceDN/>
        <w:adjustRightInd w:val="0"/>
        <w:snapToGrid w:val="0"/>
        <w:spacing w:line="260" w:lineRule="atLeast"/>
        <w:ind w:left="311" w:hanging="198"/>
        <w:jc w:val="both"/>
        <w:textAlignment w:val="auto"/>
        <w:rPr>
          <w:rFonts w:ascii="Times New Roman" w:eastAsia="Times New Roman" w:hAnsi="Times New Roman" w:cs="Times New Roman"/>
          <w:b/>
          <w:bCs/>
          <w:color w:val="000000"/>
          <w:kern w:val="0"/>
          <w:sz w:val="18"/>
          <w:szCs w:val="18"/>
          <w:u w:val="single"/>
          <w:lang w:val="en-US" w:eastAsia="de-DE" w:bidi="en-US"/>
        </w:rPr>
      </w:pPr>
      <w:r w:rsidRPr="001F55B4">
        <w:rPr>
          <w:rFonts w:ascii="Times New Roman" w:eastAsia="Times New Roman" w:hAnsi="Times New Roman" w:cs="Times New Roman"/>
          <w:b/>
          <w:bCs/>
          <w:color w:val="000000"/>
          <w:kern w:val="0"/>
          <w:sz w:val="18"/>
          <w:szCs w:val="18"/>
          <w:u w:val="single"/>
          <w:lang w:val="en-US" w:eastAsia="de-DE" w:bidi="en-US"/>
        </w:rPr>
        <w:t>Ethical approval</w:t>
      </w:r>
    </w:p>
    <w:p w:rsidR="007D42AA"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This study was approved by the </w:t>
      </w:r>
      <w:r w:rsidRPr="00161B76">
        <w:rPr>
          <w:rFonts w:ascii="Times New Roman" w:eastAsia="Times New Roman" w:hAnsi="Times New Roman" w:cs="Times New Roman"/>
          <w:color w:val="000000"/>
          <w:kern w:val="0"/>
          <w:sz w:val="18"/>
          <w:szCs w:val="18"/>
          <w:lang w:val="en-US" w:eastAsia="de-DE" w:bidi="en-US"/>
        </w:rPr>
        <w:t xml:space="preserve">the approval of the Clinical Research Ethics Committee of Universidad de Jaen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61B76">
        <w:rPr>
          <w:rFonts w:ascii="Times New Roman" w:eastAsia="Times New Roman" w:hAnsi="Times New Roman" w:cs="Times New Roman"/>
          <w:color w:val="000000"/>
          <w:kern w:val="0"/>
          <w:sz w:val="18"/>
          <w:szCs w:val="18"/>
          <w:lang w:val="en-US" w:eastAsia="de-DE" w:bidi="en-US"/>
        </w:rPr>
        <w:t xml:space="preserve">(reference number TD-VCDEPP-2019/1417-N-19). </w:t>
      </w:r>
      <w:r w:rsidRPr="001F55B4">
        <w:rPr>
          <w:rFonts w:ascii="Times New Roman" w:eastAsia="Times New Roman" w:hAnsi="Times New Roman" w:cs="Times New Roman"/>
          <w:color w:val="000000"/>
          <w:kern w:val="0"/>
          <w:sz w:val="18"/>
          <w:szCs w:val="18"/>
          <w:lang w:val="en-US" w:eastAsia="de-DE" w:bidi="en-US"/>
        </w:rPr>
        <w:t xml:space="preserve">Before starting the questionnaire, the participants read a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fact sheet about the study, its objectives, etc., and marked a box by which they showed their consent to participate in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it, i.e., they signed an online informed consent (ticking the option if they wanted to participate or not doing so when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refusing to take part in the study). we followed the protocols established to carry out this type of research with the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purpose of publication/disclosure to the scientific community. The study was conducted according to the strobe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guidelines set in the Declaration of Helsinki and all procedures involving human subjects were approved by the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 xml:space="preserve">Ethics Committee. All women involved in this study filled out informed consent and data treatment forms to enter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F55B4">
        <w:rPr>
          <w:rFonts w:ascii="Times New Roman" w:eastAsia="Times New Roman" w:hAnsi="Times New Roman" w:cs="Times New Roman"/>
          <w:color w:val="000000"/>
          <w:kern w:val="0"/>
          <w:sz w:val="18"/>
          <w:szCs w:val="18"/>
          <w:lang w:val="en-US" w:eastAsia="de-DE" w:bidi="en-US"/>
        </w:rPr>
        <w:t>the study, in accordance with the ethical standards of the Ethics Committee.</w:t>
      </w:r>
    </w:p>
    <w:p w:rsidR="007D42AA"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61B76">
        <w:rPr>
          <w:rFonts w:ascii="Times New Roman" w:eastAsia="Times New Roman" w:hAnsi="Times New Roman" w:cs="Times New Roman"/>
          <w:color w:val="000000"/>
          <w:kern w:val="0"/>
          <w:sz w:val="18"/>
          <w:szCs w:val="18"/>
          <w:lang w:val="en-US" w:eastAsia="de-DE" w:bidi="en-US"/>
        </w:rPr>
        <w:t xml:space="preserve">All participants received written information on the study, including the fact that participation was entirely </w:t>
      </w:r>
    </w:p>
    <w:p w:rsidR="007D42AA" w:rsidRPr="001F55B4"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161B76">
        <w:rPr>
          <w:rFonts w:ascii="Times New Roman" w:eastAsia="Times New Roman" w:hAnsi="Times New Roman" w:cs="Times New Roman"/>
          <w:color w:val="000000"/>
          <w:kern w:val="0"/>
          <w:sz w:val="18"/>
          <w:szCs w:val="18"/>
          <w:lang w:val="en-US" w:eastAsia="de-DE" w:bidi="en-US"/>
        </w:rPr>
        <w:lastRenderedPageBreak/>
        <w:t>voluntary with anonymity guaranteed.</w:t>
      </w:r>
    </w:p>
    <w:p w:rsidR="007D42AA" w:rsidRPr="001F55B4" w:rsidRDefault="007D42AA" w:rsidP="007D42AA">
      <w:pPr>
        <w:widowControl/>
        <w:suppressAutoHyphens w:val="0"/>
        <w:autoSpaceDN/>
        <w:adjustRightInd w:val="0"/>
        <w:snapToGrid w:val="0"/>
        <w:spacing w:line="260" w:lineRule="atLeast"/>
        <w:ind w:left="311" w:hanging="198"/>
        <w:jc w:val="both"/>
        <w:textAlignment w:val="auto"/>
        <w:rPr>
          <w:rFonts w:ascii="Times New Roman" w:eastAsia="Times New Roman" w:hAnsi="Times New Roman" w:cs="Times New Roman"/>
          <w:b/>
          <w:bCs/>
          <w:color w:val="000000"/>
          <w:kern w:val="0"/>
          <w:sz w:val="18"/>
          <w:szCs w:val="18"/>
          <w:u w:val="single"/>
          <w:lang w:val="en-US" w:eastAsia="de-DE" w:bidi="en-US"/>
        </w:rPr>
      </w:pPr>
    </w:p>
    <w:p w:rsidR="007D42AA" w:rsidRPr="001F55B4" w:rsidRDefault="007D42AA" w:rsidP="007D42AA">
      <w:pPr>
        <w:widowControl/>
        <w:suppressAutoHyphens w:val="0"/>
        <w:autoSpaceDN/>
        <w:adjustRightInd w:val="0"/>
        <w:snapToGrid w:val="0"/>
        <w:spacing w:line="260" w:lineRule="atLeast"/>
        <w:ind w:left="311" w:hanging="198"/>
        <w:jc w:val="both"/>
        <w:textAlignment w:val="auto"/>
        <w:rPr>
          <w:rFonts w:ascii="Times New Roman" w:eastAsia="Times New Roman" w:hAnsi="Times New Roman" w:cs="Times New Roman"/>
          <w:b/>
          <w:bCs/>
          <w:color w:val="000000"/>
          <w:kern w:val="0"/>
          <w:sz w:val="18"/>
          <w:szCs w:val="18"/>
          <w:u w:val="single"/>
          <w:lang w:val="en-US" w:eastAsia="de-DE" w:bidi="en-US"/>
        </w:rPr>
      </w:pPr>
    </w:p>
    <w:p w:rsidR="007D42AA" w:rsidRPr="00A85940" w:rsidRDefault="007D42AA" w:rsidP="007D42AA">
      <w:pPr>
        <w:widowControl/>
        <w:suppressAutoHyphens w:val="0"/>
        <w:autoSpaceDN/>
        <w:adjustRightInd w:val="0"/>
        <w:snapToGrid w:val="0"/>
        <w:spacing w:line="260" w:lineRule="atLeast"/>
        <w:ind w:left="311" w:hanging="198"/>
        <w:jc w:val="both"/>
        <w:textAlignment w:val="auto"/>
        <w:rPr>
          <w:rFonts w:ascii="Times New Roman" w:eastAsia="Times New Roman" w:hAnsi="Times New Roman" w:cs="Times New Roman"/>
          <w:b/>
          <w:bCs/>
          <w:color w:val="000000"/>
          <w:kern w:val="0"/>
          <w:sz w:val="18"/>
          <w:szCs w:val="18"/>
          <w:u w:val="single"/>
          <w:lang w:val="en-US" w:eastAsia="de-DE" w:bidi="en-US"/>
        </w:rPr>
      </w:pPr>
      <w:r w:rsidRPr="00A85940">
        <w:rPr>
          <w:rFonts w:ascii="Times New Roman" w:eastAsia="Times New Roman" w:hAnsi="Times New Roman" w:cs="Times New Roman"/>
          <w:b/>
          <w:bCs/>
          <w:color w:val="000000"/>
          <w:kern w:val="0"/>
          <w:sz w:val="18"/>
          <w:szCs w:val="18"/>
          <w:u w:val="single"/>
          <w:lang w:val="en-US" w:eastAsia="de-DE" w:bidi="en-US"/>
        </w:rPr>
        <w:t xml:space="preserve">Acknowledgement </w:t>
      </w:r>
    </w:p>
    <w:p w:rsidR="007D42AA" w:rsidRPr="00A85940" w:rsidRDefault="007D42AA" w:rsidP="007D42AA">
      <w:pPr>
        <w:widowControl/>
        <w:suppressAutoHyphens w:val="0"/>
        <w:autoSpaceDN/>
        <w:adjustRightInd w:val="0"/>
        <w:snapToGrid w:val="0"/>
        <w:spacing w:line="260" w:lineRule="atLeast"/>
        <w:ind w:left="311" w:hanging="198"/>
        <w:textAlignment w:val="auto"/>
        <w:rPr>
          <w:rFonts w:ascii="Times New Roman" w:eastAsia="Times New Roman" w:hAnsi="Times New Roman" w:cs="Times New Roman"/>
          <w:color w:val="000000"/>
          <w:kern w:val="0"/>
          <w:sz w:val="18"/>
          <w:szCs w:val="18"/>
          <w:lang w:val="en-US" w:eastAsia="de-DE" w:bidi="en-US"/>
        </w:rPr>
      </w:pPr>
      <w:r w:rsidRPr="00A85940">
        <w:rPr>
          <w:rFonts w:ascii="Times New Roman" w:eastAsia="Times New Roman" w:hAnsi="Times New Roman" w:cs="Times New Roman"/>
          <w:color w:val="000000"/>
          <w:kern w:val="0"/>
          <w:sz w:val="18"/>
          <w:szCs w:val="18"/>
          <w:lang w:val="en-US" w:eastAsia="de-DE" w:bidi="en-US"/>
        </w:rPr>
        <w:t xml:space="preserve">Professor Khan is Distinguished Investigator at University of Granada funded by the Beatriz Galindo (senior </w:t>
      </w:r>
      <w:r>
        <w:rPr>
          <w:rFonts w:ascii="Times New Roman" w:eastAsia="Times New Roman" w:hAnsi="Times New Roman" w:cs="Times New Roman"/>
          <w:color w:val="000000"/>
          <w:kern w:val="0"/>
          <w:sz w:val="18"/>
          <w:szCs w:val="18"/>
          <w:lang w:val="en-US" w:eastAsia="de-DE" w:bidi="en-US"/>
        </w:rPr>
        <w:t xml:space="preserve">     </w:t>
      </w:r>
      <w:r w:rsidRPr="00A85940">
        <w:rPr>
          <w:rFonts w:ascii="Times New Roman" w:eastAsia="Times New Roman" w:hAnsi="Times New Roman" w:cs="Times New Roman"/>
          <w:color w:val="000000"/>
          <w:kern w:val="0"/>
          <w:sz w:val="18"/>
          <w:szCs w:val="18"/>
          <w:lang w:val="en-US" w:eastAsia="de-DE" w:bidi="en-US"/>
        </w:rPr>
        <w:t>mo</w:t>
      </w:r>
      <w:r>
        <w:rPr>
          <w:rFonts w:ascii="Times New Roman" w:eastAsia="Times New Roman" w:hAnsi="Times New Roman" w:cs="Times New Roman"/>
          <w:color w:val="000000"/>
          <w:kern w:val="0"/>
          <w:sz w:val="18"/>
          <w:szCs w:val="18"/>
          <w:lang w:val="en-US" w:eastAsia="de-DE" w:bidi="en-US"/>
        </w:rPr>
        <w:t>dal</w:t>
      </w:r>
      <w:r w:rsidRPr="00A85940">
        <w:rPr>
          <w:rFonts w:ascii="Times New Roman" w:eastAsia="Times New Roman" w:hAnsi="Times New Roman" w:cs="Times New Roman"/>
          <w:color w:val="000000"/>
          <w:kern w:val="0"/>
          <w:sz w:val="18"/>
          <w:szCs w:val="18"/>
          <w:lang w:val="en-US" w:eastAsia="de-DE" w:bidi="en-US"/>
        </w:rPr>
        <w:t>ity) program of the Spanish Ministry of Education.</w:t>
      </w:r>
    </w:p>
    <w:p w:rsidR="00C51535" w:rsidRDefault="00C51535"/>
    <w:sectPr w:rsidR="00C51535" w:rsidSect="00CA453A">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2707AB"/>
    <w:multiLevelType w:val="hybridMultilevel"/>
    <w:tmpl w:val="A872BFE4"/>
    <w:lvl w:ilvl="0" w:tplc="68CE3B6A">
      <w:start w:val="1"/>
      <w:numFmt w:val="decimal"/>
      <w:lvlText w:val="%1"/>
      <w:lvlJc w:val="left"/>
      <w:pPr>
        <w:ind w:left="473" w:hanging="360"/>
      </w:pPr>
      <w:rPr>
        <w:rFonts w:hint="default"/>
      </w:rPr>
    </w:lvl>
    <w:lvl w:ilvl="1" w:tplc="0C0A0019" w:tentative="1">
      <w:start w:val="1"/>
      <w:numFmt w:val="lowerLetter"/>
      <w:lvlText w:val="%2."/>
      <w:lvlJc w:val="left"/>
      <w:pPr>
        <w:ind w:left="1193" w:hanging="360"/>
      </w:pPr>
    </w:lvl>
    <w:lvl w:ilvl="2" w:tplc="0C0A001B" w:tentative="1">
      <w:start w:val="1"/>
      <w:numFmt w:val="lowerRoman"/>
      <w:lvlText w:val="%3."/>
      <w:lvlJc w:val="right"/>
      <w:pPr>
        <w:ind w:left="1913" w:hanging="180"/>
      </w:pPr>
    </w:lvl>
    <w:lvl w:ilvl="3" w:tplc="0C0A000F" w:tentative="1">
      <w:start w:val="1"/>
      <w:numFmt w:val="decimal"/>
      <w:lvlText w:val="%4."/>
      <w:lvlJc w:val="left"/>
      <w:pPr>
        <w:ind w:left="2633" w:hanging="360"/>
      </w:pPr>
    </w:lvl>
    <w:lvl w:ilvl="4" w:tplc="0C0A0019" w:tentative="1">
      <w:start w:val="1"/>
      <w:numFmt w:val="lowerLetter"/>
      <w:lvlText w:val="%5."/>
      <w:lvlJc w:val="left"/>
      <w:pPr>
        <w:ind w:left="3353" w:hanging="360"/>
      </w:pPr>
    </w:lvl>
    <w:lvl w:ilvl="5" w:tplc="0C0A001B" w:tentative="1">
      <w:start w:val="1"/>
      <w:numFmt w:val="lowerRoman"/>
      <w:lvlText w:val="%6."/>
      <w:lvlJc w:val="right"/>
      <w:pPr>
        <w:ind w:left="4073" w:hanging="180"/>
      </w:pPr>
    </w:lvl>
    <w:lvl w:ilvl="6" w:tplc="0C0A000F" w:tentative="1">
      <w:start w:val="1"/>
      <w:numFmt w:val="decimal"/>
      <w:lvlText w:val="%7."/>
      <w:lvlJc w:val="left"/>
      <w:pPr>
        <w:ind w:left="4793" w:hanging="360"/>
      </w:pPr>
    </w:lvl>
    <w:lvl w:ilvl="7" w:tplc="0C0A0019" w:tentative="1">
      <w:start w:val="1"/>
      <w:numFmt w:val="lowerLetter"/>
      <w:lvlText w:val="%8."/>
      <w:lvlJc w:val="left"/>
      <w:pPr>
        <w:ind w:left="5513" w:hanging="360"/>
      </w:pPr>
    </w:lvl>
    <w:lvl w:ilvl="8" w:tplc="0C0A001B" w:tentative="1">
      <w:start w:val="1"/>
      <w:numFmt w:val="lowerRoman"/>
      <w:lvlText w:val="%9."/>
      <w:lvlJc w:val="right"/>
      <w:pPr>
        <w:ind w:left="623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2AA"/>
    <w:rsid w:val="007D42AA"/>
    <w:rsid w:val="00C51535"/>
    <w:rsid w:val="00CA453A"/>
    <w:rsid w:val="00ED74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74BB57B-E678-CF4F-9F78-68E76EC4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2AA"/>
    <w:pPr>
      <w:widowControl w:val="0"/>
      <w:suppressAutoHyphens/>
      <w:autoSpaceDN w:val="0"/>
      <w:textAlignment w:val="baseline"/>
    </w:pPr>
    <w:rPr>
      <w:rFonts w:ascii="Calibri" w:eastAsia="SimSun" w:hAnsi="Calibri" w:cs="F"/>
      <w:kern w:val="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2599</Characters>
  <Application>Microsoft Office Word</Application>
  <DocSecurity>0</DocSecurity>
  <Lines>113</Lines>
  <Paragraphs>43</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JULIÁN JAVIER RODRÍGUEZ ALMAGRO</dc:creator>
  <cp:keywords/>
  <dc:description/>
  <cp:lastModifiedBy>JULIÁN JAVIER RODRÍGUEZ ALMAGRO</cp:lastModifiedBy>
  <cp:revision>2</cp:revision>
  <dcterms:created xsi:type="dcterms:W3CDTF">2021-02-13T11:31:00Z</dcterms:created>
  <dcterms:modified xsi:type="dcterms:W3CDTF">2021-02-17T08:53:00Z</dcterms:modified>
</cp:coreProperties>
</file>