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3A744" w14:textId="77777777" w:rsidR="00EB2C84" w:rsidRPr="00020A40" w:rsidRDefault="00EB2C84" w:rsidP="00EB2C84">
      <w:pPr>
        <w:spacing w:line="480" w:lineRule="auto"/>
        <w:rPr>
          <w:rFonts w:ascii="Arial" w:eastAsiaTheme="majorHAnsi" w:hAnsi="Arial" w:cs="Arial"/>
          <w:bCs/>
          <w:sz w:val="22"/>
          <w:lang w:bidi="en-US"/>
        </w:rPr>
      </w:pPr>
      <w:bookmarkStart w:id="0" w:name="_Hlk51776243"/>
      <w:r w:rsidRPr="00020A40">
        <w:rPr>
          <w:rFonts w:ascii="Arial" w:eastAsiaTheme="majorHAnsi" w:hAnsi="Arial" w:cs="Arial"/>
          <w:sz w:val="22"/>
        </w:rPr>
        <w:t>Effect of depressive symptom and depressive disorder on glaucoma incidence in elderly</w:t>
      </w:r>
    </w:p>
    <w:p w14:paraId="1C14B193" w14:textId="77777777" w:rsidR="00EB2C84" w:rsidRPr="00020A40" w:rsidRDefault="00EB2C84" w:rsidP="00EB2C84">
      <w:pPr>
        <w:spacing w:line="480" w:lineRule="auto"/>
        <w:rPr>
          <w:rFonts w:ascii="Arial" w:eastAsiaTheme="majorHAnsi" w:hAnsi="Arial" w:cs="Arial"/>
          <w:sz w:val="22"/>
        </w:rPr>
      </w:pPr>
      <w:proofErr w:type="spellStart"/>
      <w:r w:rsidRPr="00020A40">
        <w:rPr>
          <w:rFonts w:ascii="Arial" w:eastAsiaTheme="majorHAnsi" w:hAnsi="Arial" w:cs="Arial"/>
          <w:sz w:val="22"/>
        </w:rPr>
        <w:t>Younhea</w:t>
      </w:r>
      <w:proofErr w:type="spellEnd"/>
      <w:r w:rsidRPr="00020A40">
        <w:rPr>
          <w:rFonts w:ascii="Arial" w:eastAsiaTheme="majorHAnsi" w:hAnsi="Arial" w:cs="Arial"/>
          <w:sz w:val="22"/>
        </w:rPr>
        <w:t xml:space="preserve"> Jung, MD, </w:t>
      </w:r>
      <w:proofErr w:type="spellStart"/>
      <w:r w:rsidRPr="00020A40">
        <w:rPr>
          <w:rFonts w:ascii="Arial" w:eastAsiaTheme="majorHAnsi" w:hAnsi="Arial" w:cs="Arial"/>
          <w:sz w:val="22"/>
        </w:rPr>
        <w:t>PhD</w:t>
      </w:r>
      <w:r w:rsidRPr="00020A40">
        <w:rPr>
          <w:rFonts w:ascii="Arial" w:eastAsiaTheme="majorHAnsi" w:hAnsi="Arial" w:cs="Arial"/>
          <w:sz w:val="22"/>
          <w:vertAlign w:val="superscript"/>
        </w:rPr>
        <w:t>a</w:t>
      </w:r>
      <w:proofErr w:type="spellEnd"/>
      <w:r w:rsidRPr="00020A40">
        <w:rPr>
          <w:rFonts w:ascii="Arial" w:eastAsiaTheme="majorHAnsi" w:hAnsi="Arial" w:cs="Arial"/>
          <w:sz w:val="22"/>
        </w:rPr>
        <w:t xml:space="preserve">, </w:t>
      </w:r>
      <w:proofErr w:type="spellStart"/>
      <w:r w:rsidRPr="00020A40">
        <w:rPr>
          <w:rFonts w:ascii="Arial" w:eastAsiaTheme="majorHAnsi" w:hAnsi="Arial" w:cs="Arial"/>
          <w:sz w:val="22"/>
        </w:rPr>
        <w:t>Kyungdo</w:t>
      </w:r>
      <w:proofErr w:type="spellEnd"/>
      <w:r w:rsidRPr="00020A40">
        <w:rPr>
          <w:rFonts w:ascii="Arial" w:eastAsiaTheme="majorHAnsi" w:hAnsi="Arial" w:cs="Arial"/>
          <w:sz w:val="22"/>
        </w:rPr>
        <w:t xml:space="preserve"> Han, PhD</w:t>
      </w:r>
      <w:r w:rsidRPr="00020A40">
        <w:rPr>
          <w:rFonts w:ascii="Arial" w:eastAsiaTheme="majorHAnsi" w:hAnsi="Arial" w:cs="Arial"/>
          <w:sz w:val="22"/>
          <w:vertAlign w:val="superscript"/>
          <w:lang w:val="x-none"/>
        </w:rPr>
        <w:t>b</w:t>
      </w:r>
      <w:r w:rsidRPr="00020A40">
        <w:rPr>
          <w:rFonts w:ascii="Arial" w:eastAsiaTheme="majorHAnsi" w:hAnsi="Arial" w:cs="Arial"/>
          <w:sz w:val="22"/>
        </w:rPr>
        <w:t xml:space="preserve">, </w:t>
      </w:r>
      <w:r w:rsidRPr="00020A40">
        <w:rPr>
          <w:rFonts w:ascii="Arial" w:eastAsiaTheme="majorHAnsi" w:hAnsi="Arial" w:cs="Arial"/>
          <w:bCs/>
          <w:sz w:val="22"/>
          <w:lang w:bidi="en-US"/>
        </w:rPr>
        <w:t xml:space="preserve">Sheng-min Wang, MD, </w:t>
      </w:r>
      <w:proofErr w:type="spellStart"/>
      <w:r w:rsidRPr="00020A40">
        <w:rPr>
          <w:rFonts w:ascii="Arial" w:eastAsiaTheme="majorHAnsi" w:hAnsi="Arial" w:cs="Arial"/>
          <w:bCs/>
          <w:sz w:val="22"/>
          <w:lang w:bidi="en-US"/>
        </w:rPr>
        <w:t>PhD</w:t>
      </w:r>
      <w:r w:rsidRPr="00020A40">
        <w:rPr>
          <w:rFonts w:ascii="Arial" w:eastAsiaTheme="majorHAnsi" w:hAnsi="Arial" w:cs="Arial"/>
          <w:bCs/>
          <w:sz w:val="22"/>
          <w:vertAlign w:val="superscript"/>
          <w:lang w:bidi="en-US"/>
        </w:rPr>
        <w:t>c</w:t>
      </w:r>
      <w:proofErr w:type="spellEnd"/>
      <w:r w:rsidRPr="00020A40">
        <w:rPr>
          <w:rFonts w:ascii="Arial" w:eastAsiaTheme="majorHAnsi" w:hAnsi="Arial" w:cs="Arial"/>
          <w:bCs/>
          <w:sz w:val="22"/>
          <w:lang w:bidi="en-US"/>
        </w:rPr>
        <w:t xml:space="preserve">, </w:t>
      </w:r>
      <w:proofErr w:type="spellStart"/>
      <w:r w:rsidRPr="00020A40">
        <w:rPr>
          <w:rFonts w:ascii="Arial" w:eastAsiaTheme="majorHAnsi" w:hAnsi="Arial" w:cs="Arial"/>
          <w:bCs/>
          <w:sz w:val="22"/>
          <w:lang w:bidi="en-US"/>
        </w:rPr>
        <w:t>Hye</w:t>
      </w:r>
      <w:proofErr w:type="spellEnd"/>
      <w:r w:rsidRPr="00020A40">
        <w:rPr>
          <w:rFonts w:ascii="Arial" w:eastAsiaTheme="majorHAnsi" w:hAnsi="Arial" w:cs="Arial"/>
          <w:bCs/>
          <w:sz w:val="22"/>
          <w:lang w:bidi="en-US"/>
        </w:rPr>
        <w:t xml:space="preserve"> </w:t>
      </w:r>
      <w:proofErr w:type="spellStart"/>
      <w:r w:rsidRPr="00020A40">
        <w:rPr>
          <w:rFonts w:ascii="Arial" w:eastAsiaTheme="majorHAnsi" w:hAnsi="Arial" w:cs="Arial"/>
          <w:bCs/>
          <w:sz w:val="22"/>
          <w:lang w:bidi="en-US"/>
        </w:rPr>
        <w:t>yeon</w:t>
      </w:r>
      <w:proofErr w:type="spellEnd"/>
      <w:r w:rsidRPr="00020A40">
        <w:rPr>
          <w:rFonts w:ascii="Arial" w:eastAsiaTheme="majorHAnsi" w:hAnsi="Arial" w:cs="Arial"/>
          <w:bCs/>
          <w:sz w:val="22"/>
          <w:lang w:bidi="en-US"/>
        </w:rPr>
        <w:t xml:space="preserve"> Yoon, </w:t>
      </w:r>
      <w:proofErr w:type="spellStart"/>
      <w:r w:rsidRPr="00020A40">
        <w:rPr>
          <w:rFonts w:ascii="Arial" w:eastAsiaTheme="majorHAnsi" w:hAnsi="Arial" w:cs="Arial"/>
          <w:bCs/>
          <w:sz w:val="22"/>
          <w:lang w:bidi="en-US"/>
        </w:rPr>
        <w:t>MD</w:t>
      </w:r>
      <w:r w:rsidRPr="00020A40">
        <w:rPr>
          <w:rFonts w:ascii="Arial" w:eastAsiaTheme="majorHAnsi" w:hAnsi="Arial" w:cs="Arial"/>
          <w:bCs/>
          <w:sz w:val="22"/>
          <w:vertAlign w:val="superscript"/>
          <w:lang w:bidi="en-US"/>
        </w:rPr>
        <w:t>a</w:t>
      </w:r>
      <w:proofErr w:type="spellEnd"/>
      <w:r w:rsidRPr="00020A40">
        <w:rPr>
          <w:rFonts w:ascii="Arial" w:eastAsiaTheme="majorHAnsi" w:hAnsi="Arial" w:cs="Arial"/>
          <w:bCs/>
          <w:sz w:val="22"/>
          <w:lang w:bidi="en-US"/>
        </w:rPr>
        <w:t xml:space="preserve">, </w:t>
      </w:r>
      <w:r w:rsidRPr="00020A40">
        <w:rPr>
          <w:rFonts w:ascii="Arial" w:eastAsiaTheme="majorHAnsi" w:hAnsi="Arial" w:cs="Arial"/>
          <w:sz w:val="22"/>
        </w:rPr>
        <w:t xml:space="preserve">Jung Il Moon, MD, </w:t>
      </w:r>
      <w:proofErr w:type="spellStart"/>
      <w:r w:rsidRPr="00020A40">
        <w:rPr>
          <w:rFonts w:ascii="Arial" w:eastAsiaTheme="majorHAnsi" w:hAnsi="Arial" w:cs="Arial"/>
          <w:sz w:val="22"/>
        </w:rPr>
        <w:t>PhD</w:t>
      </w:r>
      <w:r w:rsidRPr="00020A40">
        <w:rPr>
          <w:rFonts w:ascii="Arial" w:eastAsiaTheme="majorHAnsi" w:hAnsi="Arial" w:cs="Arial"/>
          <w:sz w:val="22"/>
          <w:vertAlign w:val="superscript"/>
        </w:rPr>
        <w:t>a</w:t>
      </w:r>
      <w:proofErr w:type="spellEnd"/>
      <w:r w:rsidRPr="00020A40">
        <w:rPr>
          <w:rFonts w:ascii="Arial" w:eastAsiaTheme="majorHAnsi" w:hAnsi="Arial" w:cs="Arial"/>
          <w:sz w:val="22"/>
        </w:rPr>
        <w:t>*</w:t>
      </w:r>
    </w:p>
    <w:p w14:paraId="60ED2506" w14:textId="77777777" w:rsidR="00EB2C84" w:rsidRPr="009D0FA1" w:rsidRDefault="00EB2C84" w:rsidP="00EB2C84">
      <w:pPr>
        <w:spacing w:line="480" w:lineRule="auto"/>
        <w:rPr>
          <w:rFonts w:ascii="Arial" w:eastAsiaTheme="majorHAnsi" w:hAnsi="Arial" w:cs="Arial"/>
          <w:sz w:val="22"/>
        </w:rPr>
      </w:pPr>
    </w:p>
    <w:p w14:paraId="04B2421B" w14:textId="77777777" w:rsidR="00EB2C84" w:rsidRPr="00020A40" w:rsidRDefault="00EB2C84" w:rsidP="00EB2C84">
      <w:pPr>
        <w:wordWrap/>
        <w:adjustRightInd w:val="0"/>
        <w:spacing w:line="480" w:lineRule="auto"/>
        <w:jc w:val="left"/>
        <w:rPr>
          <w:rFonts w:ascii="Arial" w:eastAsiaTheme="majorHAnsi" w:hAnsi="Arial" w:cs="Arial"/>
          <w:sz w:val="22"/>
          <w:vertAlign w:val="superscript"/>
          <w:lang w:val="x-none"/>
        </w:rPr>
      </w:pPr>
      <w:proofErr w:type="spellStart"/>
      <w:r w:rsidRPr="00020A40">
        <w:rPr>
          <w:rFonts w:ascii="Arial" w:eastAsiaTheme="majorHAnsi" w:hAnsi="Arial" w:cs="Arial"/>
          <w:sz w:val="22"/>
          <w:vertAlign w:val="superscript"/>
        </w:rPr>
        <w:t>a</w:t>
      </w:r>
      <w:r w:rsidRPr="00020A40">
        <w:rPr>
          <w:rFonts w:ascii="Arial" w:eastAsiaTheme="majorHAnsi" w:hAnsi="Arial" w:cs="Arial"/>
          <w:sz w:val="22"/>
        </w:rPr>
        <w:t>Department</w:t>
      </w:r>
      <w:proofErr w:type="spellEnd"/>
      <w:r w:rsidRPr="00020A40">
        <w:rPr>
          <w:rFonts w:ascii="Arial" w:eastAsiaTheme="majorHAnsi" w:hAnsi="Arial" w:cs="Arial"/>
          <w:sz w:val="22"/>
        </w:rPr>
        <w:t xml:space="preserve"> of Ophthalmology, </w:t>
      </w:r>
      <w:r w:rsidRPr="00020A40">
        <w:rPr>
          <w:rFonts w:ascii="Arial" w:eastAsiaTheme="majorHAnsi" w:hAnsi="Arial" w:cs="Arial"/>
          <w:sz w:val="22"/>
          <w:lang w:val="x-none"/>
        </w:rPr>
        <w:t>Yeouido St. Mary’s Hospital, College of Medicine, The Catholic University of Korea, Seoul, Korea</w:t>
      </w:r>
      <w:r w:rsidRPr="00020A40">
        <w:rPr>
          <w:rFonts w:ascii="Arial" w:eastAsiaTheme="majorHAnsi" w:hAnsi="Arial" w:cs="Arial"/>
          <w:sz w:val="22"/>
          <w:vertAlign w:val="superscript"/>
          <w:lang w:val="x-none"/>
        </w:rPr>
        <w:t xml:space="preserve"> </w:t>
      </w:r>
    </w:p>
    <w:p w14:paraId="459EC100" w14:textId="77777777" w:rsidR="00EB2C84" w:rsidRPr="00020A40" w:rsidRDefault="00EB2C84" w:rsidP="00EB2C84">
      <w:pPr>
        <w:wordWrap/>
        <w:adjustRightInd w:val="0"/>
        <w:spacing w:line="480" w:lineRule="auto"/>
        <w:jc w:val="left"/>
        <w:rPr>
          <w:rFonts w:ascii="Arial" w:eastAsiaTheme="majorHAnsi" w:hAnsi="Arial" w:cs="Arial"/>
          <w:sz w:val="22"/>
          <w:lang w:val="x-none" w:bidi="en-US"/>
        </w:rPr>
      </w:pPr>
      <w:proofErr w:type="spellStart"/>
      <w:r w:rsidRPr="00020A40">
        <w:rPr>
          <w:rFonts w:ascii="Arial" w:eastAsiaTheme="majorHAnsi" w:hAnsi="Arial" w:cs="Arial"/>
          <w:sz w:val="22"/>
          <w:vertAlign w:val="superscript"/>
          <w:lang w:val="x-none"/>
        </w:rPr>
        <w:t>b</w:t>
      </w:r>
      <w:r w:rsidRPr="00020A40">
        <w:rPr>
          <w:rFonts w:ascii="Arial" w:eastAsiaTheme="majorHAnsi" w:hAnsi="Arial" w:cs="Arial"/>
          <w:sz w:val="22"/>
          <w:lang w:val="x-none" w:bidi="en-US"/>
        </w:rPr>
        <w:t>Department</w:t>
      </w:r>
      <w:proofErr w:type="spellEnd"/>
      <w:r w:rsidRPr="00020A40">
        <w:rPr>
          <w:rFonts w:ascii="Arial" w:eastAsiaTheme="majorHAnsi" w:hAnsi="Arial" w:cs="Arial"/>
          <w:sz w:val="22"/>
          <w:lang w:val="x-none" w:bidi="en-US"/>
        </w:rPr>
        <w:t xml:space="preserve"> of Statistics and Actuarial Science, </w:t>
      </w:r>
      <w:proofErr w:type="spellStart"/>
      <w:r w:rsidRPr="00020A40">
        <w:rPr>
          <w:rFonts w:ascii="Arial" w:eastAsiaTheme="majorHAnsi" w:hAnsi="Arial" w:cs="Arial"/>
          <w:sz w:val="22"/>
          <w:lang w:val="x-none" w:bidi="en-US"/>
        </w:rPr>
        <w:t>Soongsil</w:t>
      </w:r>
      <w:proofErr w:type="spellEnd"/>
      <w:r w:rsidRPr="00020A40">
        <w:rPr>
          <w:rFonts w:ascii="Arial" w:eastAsiaTheme="majorHAnsi" w:hAnsi="Arial" w:cs="Arial"/>
          <w:sz w:val="22"/>
          <w:lang w:val="x-none" w:bidi="en-US"/>
        </w:rPr>
        <w:t xml:space="preserve"> University, Seoul, Republic of Korea</w:t>
      </w:r>
    </w:p>
    <w:p w14:paraId="765F09DE" w14:textId="77777777" w:rsidR="00EB2C84" w:rsidRPr="00020A40" w:rsidRDefault="00EB2C84" w:rsidP="00EB2C84">
      <w:pPr>
        <w:wordWrap/>
        <w:adjustRightInd w:val="0"/>
        <w:spacing w:line="480" w:lineRule="auto"/>
        <w:jc w:val="left"/>
        <w:rPr>
          <w:rFonts w:ascii="Arial" w:eastAsiaTheme="majorHAnsi" w:hAnsi="Arial" w:cs="Arial"/>
          <w:sz w:val="22"/>
          <w:lang w:val="x-none"/>
        </w:rPr>
      </w:pPr>
      <w:proofErr w:type="spellStart"/>
      <w:r w:rsidRPr="00020A40">
        <w:rPr>
          <w:rFonts w:ascii="Arial" w:eastAsiaTheme="majorHAnsi" w:hAnsi="Arial" w:cs="Arial"/>
          <w:sz w:val="22"/>
          <w:vertAlign w:val="superscript"/>
          <w:lang w:val="x-none"/>
        </w:rPr>
        <w:t>c</w:t>
      </w:r>
      <w:r w:rsidRPr="00020A40">
        <w:rPr>
          <w:rFonts w:ascii="Arial" w:eastAsiaTheme="majorHAnsi" w:hAnsi="Arial" w:cs="Arial"/>
          <w:sz w:val="22"/>
          <w:lang w:val="x-none"/>
        </w:rPr>
        <w:t>Department</w:t>
      </w:r>
      <w:proofErr w:type="spellEnd"/>
      <w:r w:rsidRPr="00020A40">
        <w:rPr>
          <w:rFonts w:ascii="Arial" w:eastAsiaTheme="majorHAnsi" w:hAnsi="Arial" w:cs="Arial"/>
          <w:sz w:val="22"/>
          <w:lang w:val="x-none"/>
        </w:rPr>
        <w:t xml:space="preserve"> of Psychiatry, </w:t>
      </w:r>
      <w:proofErr w:type="spellStart"/>
      <w:r w:rsidRPr="00020A40">
        <w:rPr>
          <w:rFonts w:ascii="Arial" w:eastAsiaTheme="majorHAnsi" w:hAnsi="Arial" w:cs="Arial"/>
          <w:sz w:val="22"/>
          <w:lang w:val="x-none"/>
        </w:rPr>
        <w:t>Yeouido</w:t>
      </w:r>
      <w:proofErr w:type="spellEnd"/>
      <w:r w:rsidRPr="00020A40">
        <w:rPr>
          <w:rFonts w:ascii="Arial" w:eastAsiaTheme="majorHAnsi" w:hAnsi="Arial" w:cs="Arial"/>
          <w:sz w:val="22"/>
          <w:lang w:val="x-none"/>
        </w:rPr>
        <w:t xml:space="preserve"> St. Mary’s Hospital, College of Medicine, The Catholic University of Korea, Seoul, Korea</w:t>
      </w:r>
    </w:p>
    <w:p w14:paraId="370A86EE" w14:textId="77777777" w:rsidR="00EB2C84" w:rsidRPr="00020A40" w:rsidRDefault="00EB2C84" w:rsidP="00EB2C84">
      <w:pPr>
        <w:wordWrap/>
        <w:adjustRightInd w:val="0"/>
        <w:spacing w:line="480" w:lineRule="auto"/>
        <w:jc w:val="left"/>
        <w:rPr>
          <w:rFonts w:ascii="Arial" w:eastAsiaTheme="majorHAnsi" w:hAnsi="Arial" w:cs="Arial"/>
          <w:sz w:val="22"/>
          <w:lang w:val="x-none"/>
        </w:rPr>
      </w:pPr>
    </w:p>
    <w:p w14:paraId="29E726EA" w14:textId="77777777" w:rsidR="00EB2C84" w:rsidRPr="00020A40" w:rsidRDefault="00EB2C84" w:rsidP="00EB2C84">
      <w:pPr>
        <w:spacing w:line="480" w:lineRule="auto"/>
        <w:jc w:val="left"/>
        <w:rPr>
          <w:rFonts w:ascii="Arial" w:eastAsiaTheme="majorHAnsi" w:hAnsi="Arial" w:cs="Arial"/>
          <w:sz w:val="22"/>
        </w:rPr>
      </w:pPr>
      <w:r w:rsidRPr="00020A40">
        <w:rPr>
          <w:rFonts w:ascii="Arial" w:eastAsiaTheme="majorHAnsi" w:hAnsi="Arial" w:cs="Arial"/>
          <w:b/>
          <w:sz w:val="22"/>
        </w:rPr>
        <w:t>Correspondence:</w:t>
      </w:r>
      <w:r w:rsidRPr="00020A40">
        <w:rPr>
          <w:rFonts w:ascii="Arial" w:eastAsiaTheme="majorHAnsi" w:hAnsi="Arial" w:cs="Arial"/>
          <w:sz w:val="22"/>
        </w:rPr>
        <w:t xml:space="preserve"> Jung Il Moon, MD, PhD </w:t>
      </w:r>
    </w:p>
    <w:p w14:paraId="23CC994E" w14:textId="77777777" w:rsidR="00EB2C84" w:rsidRPr="00020A40" w:rsidRDefault="00EB2C84" w:rsidP="00EB2C84">
      <w:pPr>
        <w:spacing w:line="480" w:lineRule="auto"/>
        <w:jc w:val="left"/>
        <w:rPr>
          <w:rFonts w:ascii="Arial" w:eastAsiaTheme="majorHAnsi" w:hAnsi="Arial" w:cs="Arial"/>
          <w:sz w:val="22"/>
        </w:rPr>
      </w:pPr>
      <w:r w:rsidRPr="00020A40">
        <w:rPr>
          <w:rFonts w:ascii="Arial" w:eastAsiaTheme="majorHAnsi" w:hAnsi="Arial" w:cs="Arial"/>
          <w:sz w:val="22"/>
        </w:rPr>
        <w:t xml:space="preserve">Department of Ophthalmology, Yeouido St. Mary’s Hospital, College of Medicine, The Catholic University of Korea, 10, 63-ro, </w:t>
      </w:r>
      <w:proofErr w:type="spellStart"/>
      <w:r w:rsidRPr="00020A40">
        <w:rPr>
          <w:rFonts w:ascii="Arial" w:eastAsiaTheme="majorHAnsi" w:hAnsi="Arial" w:cs="Arial"/>
          <w:sz w:val="22"/>
        </w:rPr>
        <w:t>Yeongdeungpo-gu</w:t>
      </w:r>
      <w:proofErr w:type="spellEnd"/>
      <w:r w:rsidRPr="00020A40">
        <w:rPr>
          <w:rFonts w:ascii="Arial" w:eastAsiaTheme="majorHAnsi" w:hAnsi="Arial" w:cs="Arial"/>
          <w:sz w:val="22"/>
        </w:rPr>
        <w:t>, Seoul, 07345, Republic of Korea</w:t>
      </w:r>
    </w:p>
    <w:p w14:paraId="3CF047CE" w14:textId="2C7AB364" w:rsidR="00EB2C84" w:rsidRDefault="00EB2C84" w:rsidP="00EB2C84">
      <w:pPr>
        <w:spacing w:line="480" w:lineRule="auto"/>
        <w:jc w:val="left"/>
        <w:rPr>
          <w:rStyle w:val="Hyperlink"/>
          <w:rFonts w:ascii="Arial" w:eastAsiaTheme="majorHAnsi" w:hAnsi="Arial" w:cs="Arial"/>
          <w:sz w:val="22"/>
        </w:rPr>
      </w:pPr>
      <w:r w:rsidRPr="00020A40">
        <w:rPr>
          <w:rFonts w:ascii="Arial" w:eastAsiaTheme="majorHAnsi" w:hAnsi="Arial" w:cs="Arial"/>
          <w:sz w:val="22"/>
        </w:rPr>
        <w:t xml:space="preserve">Tel: 82-2-3779-1243, E-mail: </w:t>
      </w:r>
      <w:hyperlink r:id="rId4" w:history="1">
        <w:r w:rsidRPr="00020A40">
          <w:rPr>
            <w:rStyle w:val="Hyperlink"/>
            <w:rFonts w:ascii="Arial" w:eastAsiaTheme="majorHAnsi" w:hAnsi="Arial" w:cs="Arial"/>
            <w:sz w:val="22"/>
          </w:rPr>
          <w:t>jimoon@catholic.ac.kr</w:t>
        </w:r>
      </w:hyperlink>
    </w:p>
    <w:p w14:paraId="22ABC8FD" w14:textId="77777777" w:rsidR="00EB2C84" w:rsidRDefault="00EB2C84" w:rsidP="00EB2C84">
      <w:pPr>
        <w:spacing w:line="480" w:lineRule="auto"/>
        <w:jc w:val="left"/>
        <w:rPr>
          <w:rFonts w:ascii="Arial" w:hAnsi="Arial" w:cs="Arial"/>
          <w:color w:val="000000" w:themeColor="text1"/>
          <w:sz w:val="22"/>
        </w:rPr>
      </w:pPr>
    </w:p>
    <w:p w14:paraId="60FDC3EF" w14:textId="77777777" w:rsidR="00EB2C84" w:rsidRDefault="00EB2C84" w:rsidP="00187A78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br w:type="page"/>
      </w:r>
    </w:p>
    <w:p w14:paraId="39A7430F" w14:textId="31493833" w:rsidR="00187A78" w:rsidRPr="008E185D" w:rsidRDefault="00187A78" w:rsidP="00187A78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8E185D">
        <w:rPr>
          <w:rFonts w:ascii="Arial" w:hAnsi="Arial" w:cs="Arial" w:hint="eastAsia"/>
          <w:color w:val="000000" w:themeColor="text1"/>
          <w:sz w:val="22"/>
        </w:rPr>
        <w:lastRenderedPageBreak/>
        <w:t>S</w:t>
      </w:r>
      <w:r w:rsidRPr="008E185D">
        <w:rPr>
          <w:rFonts w:ascii="Arial" w:hAnsi="Arial" w:cs="Arial"/>
          <w:color w:val="000000" w:themeColor="text1"/>
          <w:sz w:val="22"/>
        </w:rPr>
        <w:t>upplementary Table 1. Number of subjects with glaucoma</w:t>
      </w:r>
    </w:p>
    <w:tbl>
      <w:tblPr>
        <w:tblpPr w:leftFromText="142" w:rightFromText="142" w:vertAnchor="page" w:horzAnchor="margin" w:tblpY="2111"/>
        <w:tblW w:w="60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8"/>
        <w:gridCol w:w="2661"/>
      </w:tblGrid>
      <w:tr w:rsidR="00187A78" w:rsidRPr="008E185D" w14:paraId="37B1E648" w14:textId="77777777" w:rsidTr="00957EBD">
        <w:trPr>
          <w:trHeight w:val="325"/>
        </w:trPr>
        <w:tc>
          <w:tcPr>
            <w:tcW w:w="33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562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bookmarkStart w:id="1" w:name="_Hlk53477368"/>
          </w:p>
        </w:tc>
        <w:tc>
          <w:tcPr>
            <w:tcW w:w="26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65B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 xml:space="preserve">Glaucoma </w:t>
            </w:r>
          </w:p>
          <w:p w14:paraId="3A2EFD2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proofErr w:type="gramStart"/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N(</w:t>
            </w:r>
            <w:proofErr w:type="gramEnd"/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%)</w:t>
            </w:r>
          </w:p>
        </w:tc>
      </w:tr>
      <w:tr w:rsidR="00187A78" w:rsidRPr="008E185D" w14:paraId="3D662991" w14:textId="77777777" w:rsidTr="00957EBD">
        <w:trPr>
          <w:trHeight w:val="339"/>
        </w:trPr>
        <w:tc>
          <w:tcPr>
            <w:tcW w:w="33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C255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 xml:space="preserve">N = </w:t>
            </w:r>
            <w:r w:rsidRPr="008E185D">
              <w:rPr>
                <w:rFonts w:ascii="Arial" w:hAnsi="Arial" w:cs="Arial"/>
                <w:color w:val="000000" w:themeColor="text1"/>
                <w:sz w:val="22"/>
              </w:rPr>
              <w:t>922,769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10B2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27,286(2.96)</w:t>
            </w:r>
          </w:p>
        </w:tc>
      </w:tr>
      <w:tr w:rsidR="00187A78" w:rsidRPr="008E185D" w14:paraId="32BD56E4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57B5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Age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88B8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 xml:space="preserve">　</w:t>
            </w:r>
          </w:p>
        </w:tc>
      </w:tr>
      <w:tr w:rsidR="00187A78" w:rsidRPr="008E185D" w14:paraId="6E08A9F6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400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Gender, Male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4D05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13,036(2.86)</w:t>
            </w:r>
          </w:p>
        </w:tc>
      </w:tr>
      <w:tr w:rsidR="00187A78" w:rsidRPr="008E185D" w14:paraId="38EFFB76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29D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Income (low)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B177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8,105(3.05)</w:t>
            </w:r>
          </w:p>
        </w:tc>
      </w:tr>
      <w:tr w:rsidR="00187A78" w:rsidRPr="008E185D" w14:paraId="1C70666A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9F6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Diabetes (yes)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7165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6,723(3.73)</w:t>
            </w:r>
          </w:p>
        </w:tc>
      </w:tr>
      <w:tr w:rsidR="00187A78" w:rsidRPr="008E185D" w14:paraId="15FE45E3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B87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Hypertension (yes)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188E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15,474(3.15)</w:t>
            </w:r>
          </w:p>
        </w:tc>
      </w:tr>
      <w:tr w:rsidR="00187A78" w:rsidRPr="008E185D" w14:paraId="2F272EC3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D6E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Hyperlipidemia (yes)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F3F2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10,272(3.19)</w:t>
            </w:r>
          </w:p>
        </w:tc>
      </w:tr>
      <w:tr w:rsidR="00187A78" w:rsidRPr="008E185D" w14:paraId="3EB094B7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B60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Smoking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8CD1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 xml:space="preserve">　</w:t>
            </w:r>
          </w:p>
        </w:tc>
      </w:tr>
      <w:tr w:rsidR="00187A78" w:rsidRPr="008E185D" w14:paraId="34077263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148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Never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DABD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18,706(3)</w:t>
            </w:r>
          </w:p>
        </w:tc>
      </w:tr>
      <w:tr w:rsidR="00187A78" w:rsidRPr="008E185D" w14:paraId="131DB017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1AD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Ex-smoker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F03B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5,264(3.12)</w:t>
            </w:r>
          </w:p>
        </w:tc>
      </w:tr>
      <w:tr w:rsidR="00187A78" w:rsidRPr="008E185D" w14:paraId="56553372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0F8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Current smoker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5E8E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3,276(2.53)</w:t>
            </w:r>
          </w:p>
        </w:tc>
      </w:tr>
      <w:tr w:rsidR="00187A78" w:rsidRPr="008E185D" w14:paraId="44CE4376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7F7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Alcohol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DFD6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 xml:space="preserve">　</w:t>
            </w:r>
          </w:p>
        </w:tc>
      </w:tr>
      <w:tr w:rsidR="00187A78" w:rsidRPr="008E185D" w14:paraId="02D850AD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DBD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Non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7B2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19,130(2.99)</w:t>
            </w:r>
          </w:p>
        </w:tc>
      </w:tr>
      <w:tr w:rsidR="00187A78" w:rsidRPr="008E185D" w14:paraId="2DDA7B71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B79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Mild to Moderate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F054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6,881(2.88)</w:t>
            </w:r>
          </w:p>
        </w:tc>
      </w:tr>
      <w:tr w:rsidR="00187A78" w:rsidRPr="008E185D" w14:paraId="64A8AE04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613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Heavy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33EA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1,113(2.74)</w:t>
            </w:r>
          </w:p>
        </w:tc>
      </w:tr>
      <w:tr w:rsidR="00187A78" w:rsidRPr="008E185D" w14:paraId="57380636" w14:textId="77777777" w:rsidTr="00957EBD">
        <w:trPr>
          <w:trHeight w:val="317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C5C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Exercise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7C2C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 xml:space="preserve">　</w:t>
            </w:r>
          </w:p>
        </w:tc>
      </w:tr>
      <w:tr w:rsidR="00187A78" w:rsidRPr="008E185D" w14:paraId="711913E2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2F1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Heavy (≥ 3 days)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3622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5,619(3.09)</w:t>
            </w:r>
          </w:p>
        </w:tc>
      </w:tr>
      <w:tr w:rsidR="00187A78" w:rsidRPr="008E185D" w14:paraId="666F7FA3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BB4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Moderate (≥ 5 days)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8E46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7,148(3.06)</w:t>
            </w:r>
          </w:p>
        </w:tc>
      </w:tr>
      <w:tr w:rsidR="00187A78" w:rsidRPr="008E185D" w14:paraId="4501B81F" w14:textId="77777777" w:rsidTr="00957EBD">
        <w:trPr>
          <w:trHeight w:val="325"/>
        </w:trPr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074D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50" w:firstLine="300"/>
              <w:jc w:val="left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Light (≥ 5 days)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0F5A2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hAnsi="Arial" w:cs="Arial"/>
                <w:color w:val="000000" w:themeColor="text1"/>
              </w:rPr>
              <w:t>14,761(3.02)</w:t>
            </w:r>
          </w:p>
        </w:tc>
      </w:tr>
      <w:bookmarkEnd w:id="0"/>
      <w:bookmarkEnd w:id="1"/>
    </w:tbl>
    <w:p w14:paraId="6E015B12" w14:textId="77777777" w:rsidR="00187A78" w:rsidRPr="008E185D" w:rsidRDefault="00187A78" w:rsidP="00187A78">
      <w:pPr>
        <w:spacing w:line="480" w:lineRule="auto"/>
        <w:rPr>
          <w:rFonts w:ascii="Arial" w:hAnsi="Arial" w:cs="Arial"/>
          <w:color w:val="000000" w:themeColor="text1"/>
          <w:sz w:val="22"/>
        </w:rPr>
      </w:pPr>
    </w:p>
    <w:p w14:paraId="450FB6BA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06E1DAB6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21902321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31A06681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71894192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39A56EA8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1A92FD2C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1407482B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76686286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1D98A4C5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03F5D73D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094EDF15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31D0EAA4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</w:pPr>
    </w:p>
    <w:p w14:paraId="75D28BDC" w14:textId="77777777" w:rsidR="00187A78" w:rsidRPr="008E185D" w:rsidRDefault="00187A78" w:rsidP="00187A78">
      <w:pPr>
        <w:rPr>
          <w:rFonts w:ascii="Arial" w:hAnsi="Arial" w:cs="Arial"/>
          <w:color w:val="000000" w:themeColor="text1"/>
          <w:sz w:val="22"/>
        </w:rPr>
        <w:sectPr w:rsidR="00187A78" w:rsidRPr="008E185D" w:rsidSect="004F36DF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pPr w:leftFromText="142" w:rightFromText="142" w:vertAnchor="page" w:horzAnchor="margin" w:tblpY="1991"/>
        <w:tblW w:w="1369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71"/>
        <w:gridCol w:w="1210"/>
        <w:gridCol w:w="921"/>
        <w:gridCol w:w="1110"/>
        <w:gridCol w:w="1366"/>
        <w:gridCol w:w="921"/>
        <w:gridCol w:w="1889"/>
        <w:gridCol w:w="1889"/>
        <w:gridCol w:w="2520"/>
      </w:tblGrid>
      <w:tr w:rsidR="00187A78" w:rsidRPr="008E185D" w14:paraId="4197D526" w14:textId="77777777" w:rsidTr="00957EBD">
        <w:trPr>
          <w:trHeight w:val="297"/>
        </w:trPr>
        <w:tc>
          <w:tcPr>
            <w:tcW w:w="187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677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bookmarkStart w:id="2" w:name="_Hlk53395154"/>
          </w:p>
        </w:tc>
        <w:tc>
          <w:tcPr>
            <w:tcW w:w="121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137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Depression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019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</w:t>
            </w:r>
          </w:p>
        </w:tc>
        <w:tc>
          <w:tcPr>
            <w:tcW w:w="111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E8C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G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laucoma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FBD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Duration (person years)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A0B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IR per 1000</w:t>
            </w:r>
          </w:p>
        </w:tc>
        <w:tc>
          <w:tcPr>
            <w:tcW w:w="6298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F04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HR(95% CI)</w:t>
            </w:r>
          </w:p>
        </w:tc>
      </w:tr>
      <w:tr w:rsidR="00187A78" w:rsidRPr="008E185D" w14:paraId="6A943580" w14:textId="77777777" w:rsidTr="00957EBD">
        <w:trPr>
          <w:trHeight w:val="297"/>
        </w:trPr>
        <w:tc>
          <w:tcPr>
            <w:tcW w:w="187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D8F37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00DBD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FECF8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11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6D252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36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36DCE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C44E7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0259C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 xml:space="preserve">Model 1 </w:t>
            </w:r>
          </w:p>
        </w:tc>
        <w:tc>
          <w:tcPr>
            <w:tcW w:w="188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3B3CD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Model 2</w:t>
            </w:r>
          </w:p>
        </w:tc>
        <w:tc>
          <w:tcPr>
            <w:tcW w:w="25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A9A3FF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Model 2</w:t>
            </w:r>
          </w:p>
        </w:tc>
      </w:tr>
      <w:tr w:rsidR="00187A78" w:rsidRPr="008E185D" w14:paraId="30ACF3B6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62B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Smoking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D46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961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D70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61D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57F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15D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DB6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DF0F9D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187A78" w:rsidRPr="008E185D" w14:paraId="437AE8C4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61B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Never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5FB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4FE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491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087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B83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265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0BE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573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667.85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E65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5.54267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9B5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1(Ref.)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F1E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1(Ref.)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0BE66C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62903096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91A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77F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D13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132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220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E5D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441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D99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709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231.73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856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6.26171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349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1.117(1.08,1.155)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1D3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1.106(1.069,1.144)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2DF7B7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1.107(1.07,1.145)</w:t>
            </w:r>
          </w:p>
        </w:tc>
      </w:tr>
      <w:tr w:rsidR="00187A78" w:rsidRPr="008E185D" w14:paraId="114B5CD4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D8B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Ex-smoker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9F5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F6E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137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584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B06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149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9F7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692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347.2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3A5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5.99266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4E8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1.116(1.072,1.163)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884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1.101(1.057,1.148)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C28B8E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66A9BCE4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E6B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C390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628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31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294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883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115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A88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159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778.78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46B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6.9784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8D7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1.287(1.207,1.373)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C8A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1.257(1.178,1.341)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676626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1.147(1.072,1.226)</w:t>
            </w:r>
          </w:p>
        </w:tc>
      </w:tr>
      <w:tr w:rsidR="00187A78" w:rsidRPr="008E185D" w14:paraId="718723C2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6ED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Current smoker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EDA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D41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101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661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A8A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471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010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520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366.2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8A9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4.74858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573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0.875(0.835,0.918)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C87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0.866(0.826,0.909)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DBE887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627D9F3E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CF7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3FE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361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27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725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3B9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805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BF2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142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813.77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92E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5.63671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E62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1.037(0.963,1.116)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6DC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1.014(0.941,1.092)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476894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1.151(1.062,1.248)</w:t>
            </w:r>
          </w:p>
        </w:tc>
      </w:tr>
      <w:tr w:rsidR="00187A78" w:rsidRPr="008E185D" w14:paraId="7B043C31" w14:textId="77777777" w:rsidTr="00957EBD">
        <w:trPr>
          <w:trHeight w:val="293"/>
        </w:trPr>
        <w:tc>
          <w:tcPr>
            <w:tcW w:w="18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52F2A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34B8E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7536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B70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A55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BE8F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587A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F16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1F765A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color w:val="000000" w:themeColor="text1"/>
              </w:rPr>
            </w:pPr>
            <w:r w:rsidRPr="008E185D">
              <w:rPr>
                <w:color w:val="000000" w:themeColor="text1"/>
              </w:rPr>
              <w:t>P for interaction 0.345</w:t>
            </w:r>
          </w:p>
        </w:tc>
      </w:tr>
      <w:tr w:rsidR="00187A78" w:rsidRPr="008E185D" w14:paraId="12098A52" w14:textId="77777777" w:rsidTr="00957EBD">
        <w:trPr>
          <w:trHeight w:val="293"/>
        </w:trPr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134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Alcohol drinking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08D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511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BA5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C8F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77E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218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C8D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8F960F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187A78" w:rsidRPr="008E185D" w14:paraId="47D2C425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343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Non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212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1EA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499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637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B0B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445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C08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600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236.4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1BC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5.55526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96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1(Ref.)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D8E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1(Ref.)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CF53E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1904CC4A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A99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D4A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3A9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139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437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C63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685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D0E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740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579.93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B64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6.32612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21F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1.13(1.093,1.168)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398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1.117(1.08,1.154)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97E9AC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1.114(1.077,1.151)</w:t>
            </w:r>
          </w:p>
        </w:tc>
      </w:tr>
      <w:tr w:rsidR="00187A78" w:rsidRPr="008E185D" w14:paraId="07637871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005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Mild to Moderate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9C3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DF2B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195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470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51C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489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50D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000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450.59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78B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5.48653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BCD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0.996(0.962,1.03)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DB4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0.989(0.955,1.024)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31DC03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056E6486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299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7BF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B09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43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043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0A6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392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468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224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607.84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3734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6.19747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AC6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1.113(1.052,1.177)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64C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1.105(1.044,1.17)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AD9ED3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1.124(1.059,1.193)</w:t>
            </w:r>
          </w:p>
        </w:tc>
      </w:tr>
      <w:tr w:rsidR="00187A78" w:rsidRPr="008E185D" w14:paraId="3C949859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20B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Heavy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545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No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6BB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32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498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049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855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1EC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167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734.12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B5F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5.09735</w:t>
            </w:r>
          </w:p>
        </w:tc>
        <w:tc>
          <w:tcPr>
            <w:tcW w:w="1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AFF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0.922(0.859,0.99)</w:t>
            </w:r>
          </w:p>
        </w:tc>
        <w:tc>
          <w:tcPr>
            <w:tcW w:w="1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20C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0.923(0.859,0.992)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5879328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1(Ref.)</w:t>
            </w:r>
          </w:p>
        </w:tc>
      </w:tr>
      <w:tr w:rsidR="00187A78" w:rsidRPr="008E185D" w14:paraId="7970F937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5B5C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EA7C6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Yes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181F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8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054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11CA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258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4987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41</w:t>
            </w:r>
            <w:r w:rsidRPr="008E185D"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  <w:t>,</w:t>
            </w: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965.17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7D08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6.14796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969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1.103(0.974,1.25)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F96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rFonts w:ascii="Arial" w:eastAsia="Malgun Gothic" w:hAnsi="Arial" w:cs="Arial" w:hint="eastAsia"/>
                <w:color w:val="000000" w:themeColor="text1"/>
                <w:kern w:val="0"/>
                <w:szCs w:val="20"/>
              </w:rPr>
              <w:t>1.102(0.972,1.249)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9172EF3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  <w:r w:rsidRPr="008E185D">
              <w:rPr>
                <w:color w:val="000000" w:themeColor="text1"/>
              </w:rPr>
              <w:t>1.209(1.051,1.392)</w:t>
            </w:r>
          </w:p>
        </w:tc>
      </w:tr>
      <w:tr w:rsidR="00187A78" w:rsidRPr="008E185D" w14:paraId="70DC1179" w14:textId="77777777" w:rsidTr="00957EBD">
        <w:trPr>
          <w:trHeight w:val="293"/>
        </w:trPr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15A41E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461DE5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F58B91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F82E6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19723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3ED24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1535F9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C45F02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Malgun Gothic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DA97D" w14:textId="77777777" w:rsidR="00187A78" w:rsidRPr="008E185D" w:rsidRDefault="00187A78" w:rsidP="00957EBD">
            <w:pPr>
              <w:widowControl/>
              <w:wordWrap/>
              <w:autoSpaceDE/>
              <w:autoSpaceDN/>
              <w:spacing w:after="0" w:line="240" w:lineRule="auto"/>
              <w:rPr>
                <w:color w:val="000000" w:themeColor="text1"/>
              </w:rPr>
            </w:pPr>
            <w:r w:rsidRPr="008E185D">
              <w:rPr>
                <w:color w:val="000000" w:themeColor="text1"/>
              </w:rPr>
              <w:t>P for interaction 0.655</w:t>
            </w:r>
          </w:p>
        </w:tc>
      </w:tr>
    </w:tbl>
    <w:bookmarkEnd w:id="2"/>
    <w:p w14:paraId="459752E8" w14:textId="77777777" w:rsidR="00187A78" w:rsidRPr="008E185D" w:rsidRDefault="00187A78" w:rsidP="00187A78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8E185D">
        <w:rPr>
          <w:rFonts w:ascii="Arial" w:hAnsi="Arial" w:cs="Arial" w:hint="eastAsia"/>
          <w:color w:val="000000" w:themeColor="text1"/>
          <w:sz w:val="22"/>
        </w:rPr>
        <w:t>S</w:t>
      </w:r>
      <w:r w:rsidRPr="008E185D">
        <w:rPr>
          <w:rFonts w:ascii="Arial" w:hAnsi="Arial" w:cs="Arial"/>
          <w:color w:val="000000" w:themeColor="text1"/>
          <w:sz w:val="22"/>
        </w:rPr>
        <w:t>upplementary Table 2. Effect of depression and lifestyle factors on glaucoma incidence</w:t>
      </w:r>
    </w:p>
    <w:p w14:paraId="5954632C" w14:textId="77777777" w:rsidR="00187A78" w:rsidRPr="008E185D" w:rsidRDefault="00187A78" w:rsidP="00187A78">
      <w:pPr>
        <w:rPr>
          <w:rFonts w:ascii="Arial" w:hAnsi="Arial" w:cs="Arial"/>
          <w:color w:val="000000" w:themeColor="text1"/>
        </w:rPr>
      </w:pPr>
      <w:r w:rsidRPr="008E185D">
        <w:rPr>
          <w:rFonts w:ascii="Arial" w:hAnsi="Arial" w:cs="Arial"/>
          <w:color w:val="000000" w:themeColor="text1"/>
        </w:rPr>
        <w:t>Model 1: adjusted for age and gender</w:t>
      </w:r>
    </w:p>
    <w:p w14:paraId="156D8779" w14:textId="77777777" w:rsidR="00187A78" w:rsidRPr="008E185D" w:rsidRDefault="00187A78" w:rsidP="00187A78">
      <w:pPr>
        <w:rPr>
          <w:rFonts w:ascii="Arial" w:hAnsi="Arial" w:cs="Arial"/>
          <w:color w:val="000000" w:themeColor="text1"/>
        </w:rPr>
      </w:pPr>
      <w:r w:rsidRPr="008E185D">
        <w:rPr>
          <w:rFonts w:ascii="Arial" w:hAnsi="Arial" w:cs="Arial"/>
          <w:color w:val="000000" w:themeColor="text1"/>
        </w:rPr>
        <w:t>Model 2: adjusted for age, gender, smoking, drinking, exercise, i</w:t>
      </w:r>
      <w:bookmarkStart w:id="3" w:name="_GoBack"/>
      <w:bookmarkEnd w:id="3"/>
      <w:r w:rsidRPr="008E185D">
        <w:rPr>
          <w:rFonts w:ascii="Arial" w:hAnsi="Arial" w:cs="Arial"/>
          <w:color w:val="000000" w:themeColor="text1"/>
        </w:rPr>
        <w:t>ncome, body mass index, hypertension, diabetes, and hyperlipidemia</w:t>
      </w:r>
    </w:p>
    <w:p w14:paraId="25F2E36F" w14:textId="77777777" w:rsidR="00187A78" w:rsidRPr="008E185D" w:rsidRDefault="00187A78" w:rsidP="00187A78">
      <w:pPr>
        <w:rPr>
          <w:rFonts w:ascii="Arial" w:hAnsi="Arial" w:cs="Arial"/>
          <w:color w:val="000000" w:themeColor="text1"/>
          <w:szCs w:val="20"/>
        </w:rPr>
      </w:pPr>
      <w:r w:rsidRPr="008E185D">
        <w:rPr>
          <w:rFonts w:ascii="Arial" w:hAnsi="Arial" w:cs="Arial"/>
          <w:color w:val="000000" w:themeColor="text1"/>
        </w:rPr>
        <w:t xml:space="preserve">IR: incidence </w:t>
      </w:r>
      <w:r w:rsidRPr="008E185D">
        <w:rPr>
          <w:rFonts w:ascii="Arial" w:hAnsi="Arial" w:cs="Arial"/>
          <w:color w:val="000000" w:themeColor="text1"/>
          <w:szCs w:val="20"/>
        </w:rPr>
        <w:t xml:space="preserve">rate </w:t>
      </w:r>
    </w:p>
    <w:p w14:paraId="720BCED2" w14:textId="77777777" w:rsidR="00187A78" w:rsidRPr="008E185D" w:rsidRDefault="00187A78" w:rsidP="00187A78">
      <w:pPr>
        <w:rPr>
          <w:rFonts w:ascii="Arial" w:hAnsi="Arial" w:cs="Arial"/>
          <w:color w:val="000000" w:themeColor="text1"/>
          <w:szCs w:val="20"/>
        </w:rPr>
      </w:pPr>
      <w:r w:rsidRPr="008E185D">
        <w:rPr>
          <w:rFonts w:ascii="Arial" w:hAnsi="Arial" w:cs="Arial" w:hint="eastAsia"/>
          <w:color w:val="000000" w:themeColor="text1"/>
          <w:szCs w:val="20"/>
        </w:rPr>
        <w:t>H</w:t>
      </w:r>
      <w:r w:rsidRPr="008E185D">
        <w:rPr>
          <w:rFonts w:ascii="Arial" w:hAnsi="Arial" w:cs="Arial"/>
          <w:color w:val="000000" w:themeColor="text1"/>
          <w:szCs w:val="20"/>
        </w:rPr>
        <w:t>R: Hazard ratio</w:t>
      </w:r>
    </w:p>
    <w:p w14:paraId="3D2614C1" w14:textId="7B85CC77" w:rsidR="00961206" w:rsidRDefault="00187A78">
      <w:r w:rsidRPr="008E185D">
        <w:rPr>
          <w:rFonts w:ascii="Arial" w:hAnsi="Arial" w:cs="Arial" w:hint="eastAsia"/>
          <w:color w:val="000000" w:themeColor="text1"/>
          <w:szCs w:val="20"/>
        </w:rPr>
        <w:t>C</w:t>
      </w:r>
      <w:r w:rsidRPr="008E185D">
        <w:rPr>
          <w:rFonts w:ascii="Arial" w:hAnsi="Arial" w:cs="Arial"/>
          <w:color w:val="000000" w:themeColor="text1"/>
          <w:szCs w:val="20"/>
        </w:rPr>
        <w:t>I: Confidence interval</w:t>
      </w:r>
    </w:p>
    <w:sectPr w:rsidR="00961206" w:rsidSect="004F36DF">
      <w:type w:val="continuous"/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A78"/>
    <w:rsid w:val="00187A78"/>
    <w:rsid w:val="004F36DF"/>
    <w:rsid w:val="00961206"/>
    <w:rsid w:val="00EB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9E00"/>
  <w15:chartTrackingRefBased/>
  <w15:docId w15:val="{F6753A0E-D143-4F30-AF0C-7B770D8F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A7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87A78"/>
  </w:style>
  <w:style w:type="character" w:styleId="Hyperlink">
    <w:name w:val="Hyperlink"/>
    <w:basedOn w:val="DefaultParagraphFont"/>
    <w:uiPriority w:val="99"/>
    <w:unhideWhenUsed/>
    <w:rsid w:val="00EB2C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moon@catholic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 윤혜</dc:creator>
  <cp:keywords/>
  <dc:description/>
  <cp:lastModifiedBy>Bhuvaneswari A.</cp:lastModifiedBy>
  <cp:revision>3</cp:revision>
  <dcterms:created xsi:type="dcterms:W3CDTF">2020-10-29T06:54:00Z</dcterms:created>
  <dcterms:modified xsi:type="dcterms:W3CDTF">2021-03-02T13:29:00Z</dcterms:modified>
</cp:coreProperties>
</file>