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09140" w14:textId="4EE729D3" w:rsidR="000154FE" w:rsidRPr="00226586" w:rsidRDefault="000154FE" w:rsidP="000154FE">
      <w:pPr>
        <w:rPr>
          <w:rFonts w:ascii="Arial" w:hAnsi="Arial" w:cs="Arial"/>
          <w:sz w:val="22"/>
          <w:szCs w:val="22"/>
        </w:rPr>
      </w:pPr>
      <w:r w:rsidRPr="00226586">
        <w:rPr>
          <w:rFonts w:ascii="Arial" w:hAnsi="Arial" w:cs="Arial"/>
          <w:b/>
          <w:sz w:val="22"/>
          <w:szCs w:val="22"/>
        </w:rPr>
        <w:t>Table S1</w:t>
      </w:r>
      <w:r w:rsidRPr="00226586">
        <w:rPr>
          <w:rFonts w:ascii="Arial" w:hAnsi="Arial" w:cs="Arial"/>
          <w:sz w:val="22"/>
          <w:szCs w:val="22"/>
        </w:rPr>
        <w:t xml:space="preserve">. HIV prevalence following 15 years of continuous vaccine coverage, mean (95% credible interval). Final prevalence in a counterfactual scenario in which no vaccine is implemented is </w:t>
      </w:r>
      <w:r w:rsidRPr="00226586">
        <w:rPr>
          <w:rFonts w:ascii="Arial" w:hAnsi="Arial" w:cs="Arial"/>
          <w:b/>
          <w:sz w:val="22"/>
          <w:szCs w:val="22"/>
        </w:rPr>
        <w:t xml:space="preserve">13.6% (95% </w:t>
      </w:r>
      <w:proofErr w:type="spellStart"/>
      <w:r w:rsidRPr="00226586">
        <w:rPr>
          <w:rFonts w:ascii="Arial" w:hAnsi="Arial" w:cs="Arial"/>
          <w:b/>
          <w:sz w:val="22"/>
          <w:szCs w:val="22"/>
        </w:rPr>
        <w:t>CrI</w:t>
      </w:r>
      <w:proofErr w:type="spellEnd"/>
      <w:r w:rsidRPr="00226586">
        <w:rPr>
          <w:rFonts w:ascii="Arial" w:hAnsi="Arial" w:cs="Arial"/>
          <w:b/>
          <w:sz w:val="22"/>
          <w:szCs w:val="22"/>
        </w:rPr>
        <w:t>: 12.5, 14.9)</w:t>
      </w:r>
      <w:r w:rsidRPr="00226586">
        <w:rPr>
          <w:rFonts w:ascii="Arial" w:hAnsi="Arial" w:cs="Arial"/>
          <w:sz w:val="22"/>
          <w:szCs w:val="22"/>
        </w:rPr>
        <w:t>.</w:t>
      </w:r>
      <w:r w:rsidR="00DF5F19" w:rsidRPr="00226586">
        <w:rPr>
          <w:rFonts w:ascii="Arial" w:eastAsiaTheme="minorHAnsi" w:hAnsi="Arial" w:cs="Arial"/>
          <w:sz w:val="22"/>
          <w:szCs w:val="22"/>
        </w:rPr>
        <w:t xml:space="preserve"> </w:t>
      </w:r>
      <w:r w:rsidR="00DF5F19" w:rsidRPr="00226586">
        <w:rPr>
          <w:rFonts w:ascii="Arial" w:hAnsi="Arial" w:cs="Arial"/>
          <w:sz w:val="22"/>
          <w:szCs w:val="22"/>
        </w:rPr>
        <w:t>The value in bold text represents the baseline scenario with vaccination</w:t>
      </w:r>
      <w:r w:rsidR="00F77FEB">
        <w:rPr>
          <w:rFonts w:ascii="Arial" w:hAnsi="Arial" w:cs="Arial"/>
          <w:sz w:val="22"/>
          <w:szCs w:val="22"/>
        </w:rPr>
        <w:t xml:space="preserve"> (</w:t>
      </w:r>
      <w:r w:rsidR="00F77FEB" w:rsidRPr="00F77FEB">
        <w:rPr>
          <w:rFonts w:ascii="Arial" w:hAnsi="Arial" w:cs="Arial"/>
          <w:sz w:val="22"/>
          <w:szCs w:val="22"/>
        </w:rPr>
        <w:t xml:space="preserve">50% </w:t>
      </w:r>
      <w:r w:rsidR="00F77FEB">
        <w:rPr>
          <w:rFonts w:ascii="Arial" w:hAnsi="Arial" w:cs="Arial"/>
          <w:sz w:val="22"/>
          <w:szCs w:val="22"/>
        </w:rPr>
        <w:t xml:space="preserve">vaccine </w:t>
      </w:r>
      <w:r w:rsidR="00F77FEB" w:rsidRPr="00F77FEB">
        <w:rPr>
          <w:rFonts w:ascii="Arial" w:hAnsi="Arial" w:cs="Arial"/>
          <w:sz w:val="22"/>
          <w:szCs w:val="22"/>
        </w:rPr>
        <w:t xml:space="preserve">efficacy </w:t>
      </w:r>
      <w:r w:rsidR="00F77FEB">
        <w:rPr>
          <w:rFonts w:ascii="Arial" w:hAnsi="Arial" w:cs="Arial"/>
          <w:sz w:val="22"/>
          <w:szCs w:val="22"/>
        </w:rPr>
        <w:t>and</w:t>
      </w:r>
      <w:r w:rsidR="00F77FEB" w:rsidRPr="00F77FEB">
        <w:rPr>
          <w:rFonts w:ascii="Arial" w:hAnsi="Arial" w:cs="Arial"/>
          <w:sz w:val="22"/>
          <w:szCs w:val="22"/>
        </w:rPr>
        <w:t xml:space="preserve"> 70% </w:t>
      </w:r>
      <w:r w:rsidR="00F77FEB">
        <w:rPr>
          <w:rFonts w:ascii="Arial" w:hAnsi="Arial" w:cs="Arial"/>
          <w:sz w:val="22"/>
          <w:szCs w:val="22"/>
        </w:rPr>
        <w:t xml:space="preserve">vaccine </w:t>
      </w:r>
      <w:r w:rsidR="00F77FEB" w:rsidRPr="00F77FEB">
        <w:rPr>
          <w:rFonts w:ascii="Arial" w:hAnsi="Arial" w:cs="Arial"/>
          <w:sz w:val="22"/>
          <w:szCs w:val="22"/>
        </w:rPr>
        <w:t>coverage</w:t>
      </w:r>
      <w:r w:rsidR="00F77FEB">
        <w:rPr>
          <w:rFonts w:ascii="Arial" w:hAnsi="Arial" w:cs="Arial"/>
          <w:sz w:val="22"/>
          <w:szCs w:val="22"/>
        </w:rPr>
        <w:t>)</w:t>
      </w:r>
      <w:r w:rsidR="00DF5F19" w:rsidRPr="00226586">
        <w:rPr>
          <w:rFonts w:ascii="Arial" w:hAnsi="Arial" w:cs="Arial"/>
          <w:sz w:val="22"/>
          <w:szCs w:val="22"/>
        </w:rPr>
        <w:t xml:space="preserve"> but without risk compensation or resistant virus.</w:t>
      </w:r>
    </w:p>
    <w:p w14:paraId="211220E2" w14:textId="77777777" w:rsidR="00226586" w:rsidRDefault="00226586" w:rsidP="000154FE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9"/>
        <w:gridCol w:w="1006"/>
        <w:gridCol w:w="1683"/>
        <w:gridCol w:w="1684"/>
        <w:gridCol w:w="1683"/>
        <w:gridCol w:w="1684"/>
        <w:gridCol w:w="1683"/>
        <w:gridCol w:w="1684"/>
        <w:gridCol w:w="1684"/>
      </w:tblGrid>
      <w:tr w:rsidR="000154FE" w:rsidRPr="00A45933" w14:paraId="7D701CBD" w14:textId="77777777" w:rsidTr="00CD2CA1">
        <w:tc>
          <w:tcPr>
            <w:tcW w:w="1599" w:type="dxa"/>
            <w:vMerge w:val="restart"/>
            <w:tcBorders>
              <w:top w:val="single" w:sz="4" w:space="0" w:color="auto"/>
            </w:tcBorders>
            <w:vAlign w:val="center"/>
          </w:tcPr>
          <w:p w14:paraId="094130D3" w14:textId="77777777" w:rsidR="000154FE" w:rsidRPr="00A45933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Percent sensitive virus at rollout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</w:tcBorders>
            <w:vAlign w:val="center"/>
          </w:tcPr>
          <w:p w14:paraId="24FAC9B3" w14:textId="77777777" w:rsidR="000154FE" w:rsidRPr="00A45933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Coverage</w:t>
            </w:r>
          </w:p>
        </w:tc>
        <w:tc>
          <w:tcPr>
            <w:tcW w:w="117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189099" w14:textId="77777777" w:rsidR="000154FE" w:rsidRPr="00A45933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hAnsi="Times New Roman" w:cs="Times New Roman"/>
                <w:sz w:val="20"/>
                <w:szCs w:val="20"/>
              </w:rPr>
              <w:t>Percent reduction in condom use</w:t>
            </w:r>
          </w:p>
        </w:tc>
      </w:tr>
      <w:tr w:rsidR="000154FE" w:rsidRPr="00A45933" w14:paraId="4992FF5E" w14:textId="77777777" w:rsidTr="00CD2CA1">
        <w:tc>
          <w:tcPr>
            <w:tcW w:w="1599" w:type="dxa"/>
            <w:vMerge/>
            <w:tcBorders>
              <w:bottom w:val="single" w:sz="4" w:space="0" w:color="auto"/>
            </w:tcBorders>
            <w:vAlign w:val="center"/>
          </w:tcPr>
          <w:p w14:paraId="510B72B9" w14:textId="77777777" w:rsidR="000154FE" w:rsidRPr="00A45933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vMerge/>
            <w:tcBorders>
              <w:bottom w:val="single" w:sz="4" w:space="0" w:color="auto"/>
            </w:tcBorders>
          </w:tcPr>
          <w:p w14:paraId="3F3D0AFC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DB2EFB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A606F6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65D28D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4B3420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15%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1BA5B6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B11B25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6B4716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30%</w:t>
            </w:r>
          </w:p>
        </w:tc>
      </w:tr>
      <w:tr w:rsidR="000154FE" w:rsidRPr="00A45933" w14:paraId="710D34B3" w14:textId="77777777" w:rsidTr="00CD2CA1">
        <w:tc>
          <w:tcPr>
            <w:tcW w:w="1599" w:type="dxa"/>
            <w:vMerge w:val="restart"/>
            <w:tcBorders>
              <w:top w:val="single" w:sz="4" w:space="0" w:color="auto"/>
            </w:tcBorders>
            <w:vAlign w:val="center"/>
          </w:tcPr>
          <w:p w14:paraId="275B93F7" w14:textId="77777777" w:rsidR="000154FE" w:rsidRPr="00A45933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hAnsi="Times New Roman" w:cs="Times New Roman"/>
                <w:sz w:val="20"/>
                <w:szCs w:val="20"/>
              </w:rPr>
              <w:t>62.5% sensitive virus</w:t>
            </w:r>
          </w:p>
        </w:tc>
        <w:tc>
          <w:tcPr>
            <w:tcW w:w="1006" w:type="dxa"/>
            <w:tcBorders>
              <w:top w:val="single" w:sz="4" w:space="0" w:color="auto"/>
            </w:tcBorders>
          </w:tcPr>
          <w:p w14:paraId="7F4823E6" w14:textId="77777777" w:rsidR="000154FE" w:rsidRPr="00A45933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  <w:tc>
          <w:tcPr>
            <w:tcW w:w="16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961F1A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11.5 (9.9, 12.7)</w:t>
            </w:r>
          </w:p>
        </w:tc>
        <w:tc>
          <w:tcPr>
            <w:tcW w:w="16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33D554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 (10.2, 13.3)</w:t>
            </w:r>
          </w:p>
        </w:tc>
        <w:tc>
          <w:tcPr>
            <w:tcW w:w="16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8BC9CA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12.4 (11.2, 13.7)</w:t>
            </w:r>
          </w:p>
        </w:tc>
        <w:tc>
          <w:tcPr>
            <w:tcW w:w="16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C90ECB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12.8 (11.2, 13.7)</w:t>
            </w:r>
          </w:p>
        </w:tc>
        <w:tc>
          <w:tcPr>
            <w:tcW w:w="16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49555E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13.2 (11.8, 14.2)</w:t>
            </w:r>
          </w:p>
        </w:tc>
        <w:tc>
          <w:tcPr>
            <w:tcW w:w="16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5CC5E6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13.5 (11.6, 15.3)</w:t>
            </w:r>
          </w:p>
        </w:tc>
        <w:tc>
          <w:tcPr>
            <w:tcW w:w="16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20DEB8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14.1 (12.1, 15.3)</w:t>
            </w:r>
          </w:p>
        </w:tc>
      </w:tr>
      <w:tr w:rsidR="000154FE" w:rsidRPr="00A45933" w14:paraId="232E4B6A" w14:textId="77777777" w:rsidTr="00CD2CA1">
        <w:tc>
          <w:tcPr>
            <w:tcW w:w="1599" w:type="dxa"/>
            <w:vMerge/>
            <w:vAlign w:val="center"/>
          </w:tcPr>
          <w:p w14:paraId="22AB9A9C" w14:textId="77777777" w:rsidR="000154FE" w:rsidRPr="00A45933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</w:tcPr>
          <w:p w14:paraId="2C571596" w14:textId="77777777" w:rsidR="000154FE" w:rsidRPr="00A45933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hAnsi="Times New Roman" w:cs="Times New Roman"/>
                <w:sz w:val="20"/>
                <w:szCs w:val="20"/>
              </w:rPr>
              <w:t>70%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23E3D6D6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11.6 (10.2, 12.9)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76B5A42F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12.1 (10.6, 13.4)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3168941D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12.7 (11.3, 13.9)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1406EBE3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13.3 (11.7, 14.6)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689424A6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13.5 (11.4, 14.7)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164EF58F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14.1 (12.5, 15.4)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6E2F2F16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14.9 (13.3, 16.2)</w:t>
            </w:r>
          </w:p>
        </w:tc>
      </w:tr>
      <w:tr w:rsidR="000154FE" w:rsidRPr="00A45933" w14:paraId="44B18F5A" w14:textId="77777777" w:rsidTr="00CD2CA1">
        <w:tc>
          <w:tcPr>
            <w:tcW w:w="1599" w:type="dxa"/>
            <w:vMerge/>
            <w:tcBorders>
              <w:bottom w:val="single" w:sz="4" w:space="0" w:color="auto"/>
            </w:tcBorders>
            <w:vAlign w:val="center"/>
          </w:tcPr>
          <w:p w14:paraId="420FF50E" w14:textId="77777777" w:rsidR="000154FE" w:rsidRPr="00A45933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7938E1DD" w14:textId="77777777" w:rsidR="000154FE" w:rsidRPr="00A45933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hAnsi="Times New Roman" w:cs="Times New Roman"/>
                <w:sz w:val="20"/>
                <w:szCs w:val="20"/>
              </w:rPr>
              <w:t>90%</w:t>
            </w:r>
          </w:p>
        </w:tc>
        <w:tc>
          <w:tcPr>
            <w:tcW w:w="16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3DDBF1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11.8 (10.2, 13.1)</w:t>
            </w: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2B5B61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12.3 (11.0, 13.6)</w:t>
            </w:r>
          </w:p>
        </w:tc>
        <w:tc>
          <w:tcPr>
            <w:tcW w:w="16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5D863C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13.1 (11.5, 14.5)</w:t>
            </w: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F37826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13.6 (12.1, 14.7)</w:t>
            </w:r>
          </w:p>
        </w:tc>
        <w:tc>
          <w:tcPr>
            <w:tcW w:w="16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55272A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14.4 (12.8, 15.6)</w:t>
            </w: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CC5C8A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 (13.3, 16.2)</w:t>
            </w: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06CB49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15.4 (14.1, 16.7)</w:t>
            </w:r>
          </w:p>
        </w:tc>
      </w:tr>
      <w:tr w:rsidR="000154FE" w:rsidRPr="00A45933" w14:paraId="6C9272FC" w14:textId="77777777" w:rsidTr="00CD2CA1">
        <w:tc>
          <w:tcPr>
            <w:tcW w:w="1599" w:type="dxa"/>
            <w:vMerge w:val="restart"/>
            <w:tcBorders>
              <w:top w:val="single" w:sz="4" w:space="0" w:color="auto"/>
            </w:tcBorders>
            <w:vAlign w:val="center"/>
          </w:tcPr>
          <w:p w14:paraId="6AD555BF" w14:textId="77777777" w:rsidR="000154FE" w:rsidRPr="00A45933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hAnsi="Times New Roman" w:cs="Times New Roman"/>
                <w:sz w:val="20"/>
                <w:szCs w:val="20"/>
              </w:rPr>
              <w:t>71.4% sensitive virus</w:t>
            </w:r>
          </w:p>
        </w:tc>
        <w:tc>
          <w:tcPr>
            <w:tcW w:w="1006" w:type="dxa"/>
            <w:tcBorders>
              <w:top w:val="single" w:sz="4" w:space="0" w:color="auto"/>
            </w:tcBorders>
          </w:tcPr>
          <w:p w14:paraId="1547695D" w14:textId="77777777" w:rsidR="000154FE" w:rsidRPr="00A45933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  <w:tc>
          <w:tcPr>
            <w:tcW w:w="16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A1DAB1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10.9 (9.4, 12.3)</w:t>
            </w:r>
          </w:p>
        </w:tc>
        <w:tc>
          <w:tcPr>
            <w:tcW w:w="16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4FA433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11.4 (9.1, 13.0)</w:t>
            </w:r>
          </w:p>
        </w:tc>
        <w:tc>
          <w:tcPr>
            <w:tcW w:w="16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5B0196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11.7 (10.5, 13.2)</w:t>
            </w:r>
          </w:p>
        </w:tc>
        <w:tc>
          <w:tcPr>
            <w:tcW w:w="16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588ECA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12.3 (10.0, 14.0)</w:t>
            </w:r>
          </w:p>
        </w:tc>
        <w:tc>
          <w:tcPr>
            <w:tcW w:w="16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6AB72C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12.6 (10.8, 14.1)</w:t>
            </w:r>
          </w:p>
        </w:tc>
        <w:tc>
          <w:tcPr>
            <w:tcW w:w="16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01DA04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13.2 (11.4, 14.7)</w:t>
            </w:r>
          </w:p>
        </w:tc>
        <w:tc>
          <w:tcPr>
            <w:tcW w:w="16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15ACC9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13.3 (11.2, 14.6)</w:t>
            </w:r>
          </w:p>
        </w:tc>
      </w:tr>
      <w:tr w:rsidR="000154FE" w:rsidRPr="00A45933" w14:paraId="549B41B7" w14:textId="77777777" w:rsidTr="00CD2CA1">
        <w:tc>
          <w:tcPr>
            <w:tcW w:w="1599" w:type="dxa"/>
            <w:vMerge/>
            <w:vAlign w:val="center"/>
          </w:tcPr>
          <w:p w14:paraId="495210D4" w14:textId="77777777" w:rsidR="000154FE" w:rsidRPr="00A45933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</w:tcPr>
          <w:p w14:paraId="6C5C626A" w14:textId="77777777" w:rsidR="000154FE" w:rsidRPr="00A45933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hAnsi="Times New Roman" w:cs="Times New Roman"/>
                <w:sz w:val="20"/>
                <w:szCs w:val="20"/>
              </w:rPr>
              <w:t>70%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2F386EB3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10.9 (9.6, 12.2)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2FB9BFA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11.5 (9.6, 13.3)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299B7C38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 (9.6, 13.4)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4CF9453D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12.7 (10.8, 14.2)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11E20749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13.4 (11.7, 14.6)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73E31FF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13.5 (11.4, 14.8)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1810B923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14.2 (12.6, 15.7)</w:t>
            </w:r>
          </w:p>
        </w:tc>
      </w:tr>
      <w:tr w:rsidR="000154FE" w:rsidRPr="00A45933" w14:paraId="4DBF554A" w14:textId="77777777" w:rsidTr="00CD2CA1">
        <w:tc>
          <w:tcPr>
            <w:tcW w:w="1599" w:type="dxa"/>
            <w:vMerge/>
            <w:tcBorders>
              <w:bottom w:val="single" w:sz="4" w:space="0" w:color="auto"/>
            </w:tcBorders>
            <w:vAlign w:val="center"/>
          </w:tcPr>
          <w:p w14:paraId="6334E6B0" w14:textId="77777777" w:rsidR="000154FE" w:rsidRPr="00A45933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7F82ECA3" w14:textId="77777777" w:rsidR="000154FE" w:rsidRPr="00A45933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hAnsi="Times New Roman" w:cs="Times New Roman"/>
                <w:sz w:val="20"/>
                <w:szCs w:val="20"/>
              </w:rPr>
              <w:t>90%</w:t>
            </w:r>
          </w:p>
        </w:tc>
        <w:tc>
          <w:tcPr>
            <w:tcW w:w="1683" w:type="dxa"/>
            <w:tcBorders>
              <w:bottom w:val="single" w:sz="4" w:space="0" w:color="auto"/>
            </w:tcBorders>
          </w:tcPr>
          <w:p w14:paraId="5CBD2F56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 (9.5, 12.9)</w:t>
            </w: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14:paraId="60CDD579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11.8 (10.6, 12.8)</w:t>
            </w:r>
          </w:p>
        </w:tc>
        <w:tc>
          <w:tcPr>
            <w:tcW w:w="1683" w:type="dxa"/>
            <w:tcBorders>
              <w:bottom w:val="single" w:sz="4" w:space="0" w:color="auto"/>
            </w:tcBorders>
          </w:tcPr>
          <w:p w14:paraId="53837DFD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12.3 (10.3, 13.5)</w:t>
            </w: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14:paraId="7685367D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 (11.1, 14.7)</w:t>
            </w:r>
          </w:p>
        </w:tc>
        <w:tc>
          <w:tcPr>
            <w:tcW w:w="1683" w:type="dxa"/>
            <w:tcBorders>
              <w:bottom w:val="single" w:sz="4" w:space="0" w:color="auto"/>
            </w:tcBorders>
          </w:tcPr>
          <w:p w14:paraId="6F88429B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13.6 (12.1, 14.8)</w:t>
            </w: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14:paraId="59703569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14.3 (12.4, 15.5)</w:t>
            </w: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14:paraId="40BDD5C9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 (12.7, 16.5)</w:t>
            </w:r>
          </w:p>
        </w:tc>
      </w:tr>
      <w:tr w:rsidR="000154FE" w:rsidRPr="00A45933" w14:paraId="3A9B4A83" w14:textId="77777777" w:rsidTr="00CD2CA1">
        <w:tc>
          <w:tcPr>
            <w:tcW w:w="1599" w:type="dxa"/>
            <w:vMerge w:val="restart"/>
            <w:tcBorders>
              <w:top w:val="single" w:sz="4" w:space="0" w:color="auto"/>
            </w:tcBorders>
            <w:vAlign w:val="center"/>
          </w:tcPr>
          <w:p w14:paraId="4037C67C" w14:textId="77777777" w:rsidR="000154FE" w:rsidRPr="00A45933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hAnsi="Times New Roman" w:cs="Times New Roman"/>
                <w:sz w:val="20"/>
                <w:szCs w:val="20"/>
              </w:rPr>
              <w:t>83.3% sensitive virus</w:t>
            </w:r>
          </w:p>
        </w:tc>
        <w:tc>
          <w:tcPr>
            <w:tcW w:w="1006" w:type="dxa"/>
            <w:tcBorders>
              <w:top w:val="single" w:sz="4" w:space="0" w:color="auto"/>
            </w:tcBorders>
          </w:tcPr>
          <w:p w14:paraId="36C64B47" w14:textId="77777777" w:rsidR="000154FE" w:rsidRPr="00A45933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  <w:tc>
          <w:tcPr>
            <w:tcW w:w="1683" w:type="dxa"/>
            <w:tcBorders>
              <w:top w:val="single" w:sz="4" w:space="0" w:color="auto"/>
            </w:tcBorders>
          </w:tcPr>
          <w:p w14:paraId="7042C087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10.9 (9.1, 12.4)</w:t>
            </w:r>
          </w:p>
        </w:tc>
        <w:tc>
          <w:tcPr>
            <w:tcW w:w="1684" w:type="dxa"/>
            <w:tcBorders>
              <w:top w:val="single" w:sz="4" w:space="0" w:color="auto"/>
            </w:tcBorders>
          </w:tcPr>
          <w:p w14:paraId="4BE0DDCC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 (9.3, 12.3)</w:t>
            </w:r>
          </w:p>
        </w:tc>
        <w:tc>
          <w:tcPr>
            <w:tcW w:w="1683" w:type="dxa"/>
            <w:tcBorders>
              <w:top w:val="single" w:sz="4" w:space="0" w:color="auto"/>
            </w:tcBorders>
          </w:tcPr>
          <w:p w14:paraId="0CA9C489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 (9.5, 13.0)</w:t>
            </w:r>
          </w:p>
        </w:tc>
        <w:tc>
          <w:tcPr>
            <w:tcW w:w="1684" w:type="dxa"/>
            <w:tcBorders>
              <w:top w:val="single" w:sz="4" w:space="0" w:color="auto"/>
            </w:tcBorders>
          </w:tcPr>
          <w:p w14:paraId="67E5850C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11.9 (10.2, 13.3)</w:t>
            </w:r>
          </w:p>
        </w:tc>
        <w:tc>
          <w:tcPr>
            <w:tcW w:w="1683" w:type="dxa"/>
            <w:tcBorders>
              <w:top w:val="single" w:sz="4" w:space="0" w:color="auto"/>
            </w:tcBorders>
          </w:tcPr>
          <w:p w14:paraId="6B2E0FEC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12.3 (10.3, 14.0)</w:t>
            </w:r>
          </w:p>
        </w:tc>
        <w:tc>
          <w:tcPr>
            <w:tcW w:w="1684" w:type="dxa"/>
            <w:tcBorders>
              <w:top w:val="single" w:sz="4" w:space="0" w:color="auto"/>
            </w:tcBorders>
          </w:tcPr>
          <w:p w14:paraId="6125C685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12.7 (11.4, 14.2)</w:t>
            </w:r>
          </w:p>
        </w:tc>
        <w:tc>
          <w:tcPr>
            <w:tcW w:w="1684" w:type="dxa"/>
            <w:tcBorders>
              <w:top w:val="single" w:sz="4" w:space="0" w:color="auto"/>
            </w:tcBorders>
          </w:tcPr>
          <w:p w14:paraId="013DCAD7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 (11.4, 15.0)</w:t>
            </w:r>
          </w:p>
        </w:tc>
      </w:tr>
      <w:tr w:rsidR="000154FE" w:rsidRPr="00A45933" w14:paraId="77CE4EB0" w14:textId="77777777" w:rsidTr="00CD2CA1">
        <w:tc>
          <w:tcPr>
            <w:tcW w:w="1599" w:type="dxa"/>
            <w:vMerge/>
            <w:vAlign w:val="center"/>
          </w:tcPr>
          <w:p w14:paraId="7286441A" w14:textId="77777777" w:rsidR="000154FE" w:rsidRPr="00A45933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</w:tcPr>
          <w:p w14:paraId="23EF8DD0" w14:textId="77777777" w:rsidR="000154FE" w:rsidRPr="00A45933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hAnsi="Times New Roman" w:cs="Times New Roman"/>
                <w:sz w:val="20"/>
                <w:szCs w:val="20"/>
              </w:rPr>
              <w:t>70%</w:t>
            </w:r>
          </w:p>
        </w:tc>
        <w:tc>
          <w:tcPr>
            <w:tcW w:w="1683" w:type="dxa"/>
          </w:tcPr>
          <w:p w14:paraId="38201B7C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 (8.3, 11.8)</w:t>
            </w:r>
          </w:p>
        </w:tc>
        <w:tc>
          <w:tcPr>
            <w:tcW w:w="1684" w:type="dxa"/>
          </w:tcPr>
          <w:p w14:paraId="42CB435B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 (9.4, 12.7)</w:t>
            </w:r>
          </w:p>
        </w:tc>
        <w:tc>
          <w:tcPr>
            <w:tcW w:w="1683" w:type="dxa"/>
          </w:tcPr>
          <w:p w14:paraId="0AE3D5B3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11.6 (9.9, 12.9)</w:t>
            </w:r>
          </w:p>
        </w:tc>
        <w:tc>
          <w:tcPr>
            <w:tcW w:w="1684" w:type="dxa"/>
          </w:tcPr>
          <w:p w14:paraId="6189ED1F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11.9 (9.7, 13.7)</w:t>
            </w:r>
          </w:p>
        </w:tc>
        <w:tc>
          <w:tcPr>
            <w:tcW w:w="1683" w:type="dxa"/>
          </w:tcPr>
          <w:p w14:paraId="035AA7D7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12.7 (10.9, 14.0)</w:t>
            </w:r>
          </w:p>
        </w:tc>
        <w:tc>
          <w:tcPr>
            <w:tcW w:w="1684" w:type="dxa"/>
          </w:tcPr>
          <w:p w14:paraId="47E593F5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 (11.1, 14.9)</w:t>
            </w:r>
          </w:p>
        </w:tc>
        <w:tc>
          <w:tcPr>
            <w:tcW w:w="1684" w:type="dxa"/>
          </w:tcPr>
          <w:p w14:paraId="4D6A0854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13.6 (11.7, 15.3)</w:t>
            </w:r>
          </w:p>
        </w:tc>
      </w:tr>
      <w:tr w:rsidR="000154FE" w:rsidRPr="00A45933" w14:paraId="0F04A855" w14:textId="77777777" w:rsidTr="00CD2CA1">
        <w:tc>
          <w:tcPr>
            <w:tcW w:w="1599" w:type="dxa"/>
            <w:vMerge/>
            <w:tcBorders>
              <w:bottom w:val="single" w:sz="4" w:space="0" w:color="auto"/>
            </w:tcBorders>
            <w:vAlign w:val="center"/>
          </w:tcPr>
          <w:p w14:paraId="40AD9D6A" w14:textId="77777777" w:rsidR="000154FE" w:rsidRPr="00A45933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5F7CBF80" w14:textId="77777777" w:rsidR="000154FE" w:rsidRPr="00A45933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hAnsi="Times New Roman" w:cs="Times New Roman"/>
                <w:sz w:val="20"/>
                <w:szCs w:val="20"/>
              </w:rPr>
              <w:t>90%</w:t>
            </w:r>
          </w:p>
        </w:tc>
        <w:tc>
          <w:tcPr>
            <w:tcW w:w="1683" w:type="dxa"/>
            <w:tcBorders>
              <w:bottom w:val="single" w:sz="4" w:space="0" w:color="auto"/>
            </w:tcBorders>
          </w:tcPr>
          <w:p w14:paraId="4FCB8317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10.7 (8.8, 12.5)</w:t>
            </w: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14:paraId="4D70F148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 (9.3, 12.6)</w:t>
            </w:r>
          </w:p>
        </w:tc>
        <w:tc>
          <w:tcPr>
            <w:tcW w:w="1683" w:type="dxa"/>
            <w:tcBorders>
              <w:bottom w:val="single" w:sz="4" w:space="0" w:color="auto"/>
            </w:tcBorders>
          </w:tcPr>
          <w:p w14:paraId="00E52E87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 (10.1, 13.4)</w:t>
            </w: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14:paraId="73369C93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12.5 (9.9, 14.2)</w:t>
            </w:r>
          </w:p>
        </w:tc>
        <w:tc>
          <w:tcPr>
            <w:tcW w:w="1683" w:type="dxa"/>
            <w:tcBorders>
              <w:bottom w:val="single" w:sz="4" w:space="0" w:color="auto"/>
            </w:tcBorders>
          </w:tcPr>
          <w:p w14:paraId="1121A1B3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 (11.2, 14.6)</w:t>
            </w: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14:paraId="52451D6D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13.6 (11.4, 15.7)</w:t>
            </w: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14:paraId="4086D0CA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14.3 (12.1, 15.9)</w:t>
            </w:r>
          </w:p>
        </w:tc>
      </w:tr>
      <w:tr w:rsidR="000154FE" w:rsidRPr="00A45933" w14:paraId="2A4647A7" w14:textId="77777777" w:rsidTr="00CD2CA1">
        <w:tc>
          <w:tcPr>
            <w:tcW w:w="1599" w:type="dxa"/>
            <w:vMerge w:val="restart"/>
            <w:tcBorders>
              <w:top w:val="single" w:sz="4" w:space="0" w:color="auto"/>
            </w:tcBorders>
            <w:vAlign w:val="center"/>
          </w:tcPr>
          <w:p w14:paraId="40BA7B47" w14:textId="77777777" w:rsidR="000154FE" w:rsidRPr="00A45933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hAnsi="Times New Roman" w:cs="Times New Roman"/>
                <w:sz w:val="20"/>
                <w:szCs w:val="20"/>
              </w:rPr>
              <w:t>100% sensitive virus</w:t>
            </w:r>
          </w:p>
        </w:tc>
        <w:tc>
          <w:tcPr>
            <w:tcW w:w="1006" w:type="dxa"/>
            <w:tcBorders>
              <w:top w:val="single" w:sz="4" w:space="0" w:color="auto"/>
            </w:tcBorders>
          </w:tcPr>
          <w:p w14:paraId="4D1827B0" w14:textId="77777777" w:rsidR="000154FE" w:rsidRPr="00A45933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  <w:tc>
          <w:tcPr>
            <w:tcW w:w="1683" w:type="dxa"/>
            <w:tcBorders>
              <w:top w:val="single" w:sz="4" w:space="0" w:color="auto"/>
            </w:tcBorders>
          </w:tcPr>
          <w:p w14:paraId="32B75D0F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 (7.9, 9.7)</w:t>
            </w:r>
          </w:p>
        </w:tc>
        <w:tc>
          <w:tcPr>
            <w:tcW w:w="1684" w:type="dxa"/>
            <w:tcBorders>
              <w:top w:val="single" w:sz="4" w:space="0" w:color="auto"/>
            </w:tcBorders>
          </w:tcPr>
          <w:p w14:paraId="3F79E549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 (8.3, 10.0)</w:t>
            </w:r>
          </w:p>
        </w:tc>
        <w:tc>
          <w:tcPr>
            <w:tcW w:w="1683" w:type="dxa"/>
            <w:tcBorders>
              <w:top w:val="single" w:sz="4" w:space="0" w:color="auto"/>
            </w:tcBorders>
          </w:tcPr>
          <w:p w14:paraId="425DFD62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 (8.6, 10.6)</w:t>
            </w:r>
          </w:p>
        </w:tc>
        <w:tc>
          <w:tcPr>
            <w:tcW w:w="1684" w:type="dxa"/>
            <w:tcBorders>
              <w:top w:val="single" w:sz="4" w:space="0" w:color="auto"/>
            </w:tcBorders>
          </w:tcPr>
          <w:p w14:paraId="2ACE669B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9.7 (8.8, 10.5)</w:t>
            </w:r>
          </w:p>
        </w:tc>
        <w:tc>
          <w:tcPr>
            <w:tcW w:w="1683" w:type="dxa"/>
            <w:tcBorders>
              <w:top w:val="single" w:sz="4" w:space="0" w:color="auto"/>
            </w:tcBorders>
          </w:tcPr>
          <w:p w14:paraId="4B42FF28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 (9.0, 10.9)</w:t>
            </w:r>
          </w:p>
        </w:tc>
        <w:tc>
          <w:tcPr>
            <w:tcW w:w="1684" w:type="dxa"/>
            <w:tcBorders>
              <w:top w:val="single" w:sz="4" w:space="0" w:color="auto"/>
            </w:tcBorders>
          </w:tcPr>
          <w:p w14:paraId="644379DF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 (9.1, 11.2)</w:t>
            </w:r>
          </w:p>
        </w:tc>
        <w:tc>
          <w:tcPr>
            <w:tcW w:w="1684" w:type="dxa"/>
            <w:tcBorders>
              <w:top w:val="single" w:sz="4" w:space="0" w:color="auto"/>
            </w:tcBorders>
          </w:tcPr>
          <w:p w14:paraId="0BA73FC6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10.6 (9.4, 11.4)</w:t>
            </w:r>
          </w:p>
        </w:tc>
      </w:tr>
      <w:tr w:rsidR="000154FE" w:rsidRPr="00A45933" w14:paraId="6593E620" w14:textId="77777777" w:rsidTr="00CD2CA1">
        <w:tc>
          <w:tcPr>
            <w:tcW w:w="1599" w:type="dxa"/>
            <w:vMerge/>
          </w:tcPr>
          <w:p w14:paraId="65379866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</w:tcPr>
          <w:p w14:paraId="20DE6CE1" w14:textId="77777777" w:rsidR="000154FE" w:rsidRPr="00A45933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hAnsi="Times New Roman" w:cs="Times New Roman"/>
                <w:sz w:val="20"/>
                <w:szCs w:val="20"/>
              </w:rPr>
              <w:t>70%</w:t>
            </w:r>
          </w:p>
        </w:tc>
        <w:tc>
          <w:tcPr>
            <w:tcW w:w="1683" w:type="dxa"/>
          </w:tcPr>
          <w:p w14:paraId="1003B5D4" w14:textId="77777777" w:rsidR="000154FE" w:rsidRPr="007908DA" w:rsidRDefault="000154FE" w:rsidP="00CD2C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08DA">
              <w:rPr>
                <w:rFonts w:ascii="Times New Roman" w:hAnsi="Times New Roman" w:cs="Times New Roman"/>
                <w:b/>
                <w:sz w:val="20"/>
                <w:szCs w:val="20"/>
              </w:rPr>
              <w:t>7.8 (7.0, 8.4)</w:t>
            </w:r>
          </w:p>
        </w:tc>
        <w:tc>
          <w:tcPr>
            <w:tcW w:w="1684" w:type="dxa"/>
          </w:tcPr>
          <w:p w14:paraId="7963416E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 (7.3, 8.7)</w:t>
            </w:r>
          </w:p>
        </w:tc>
        <w:tc>
          <w:tcPr>
            <w:tcW w:w="1683" w:type="dxa"/>
          </w:tcPr>
          <w:p w14:paraId="6FD21ABC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 (7.4, 8.9)</w:t>
            </w:r>
          </w:p>
        </w:tc>
        <w:tc>
          <w:tcPr>
            <w:tcW w:w="1684" w:type="dxa"/>
          </w:tcPr>
          <w:p w14:paraId="6A588F36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 (7.6, 9.2)</w:t>
            </w:r>
          </w:p>
        </w:tc>
        <w:tc>
          <w:tcPr>
            <w:tcW w:w="1683" w:type="dxa"/>
          </w:tcPr>
          <w:p w14:paraId="627B00A1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8.9 (8.2, 9.7)</w:t>
            </w:r>
          </w:p>
        </w:tc>
        <w:tc>
          <w:tcPr>
            <w:tcW w:w="1684" w:type="dxa"/>
          </w:tcPr>
          <w:p w14:paraId="23D3FD8D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 (8.3, 9.8)</w:t>
            </w:r>
          </w:p>
        </w:tc>
        <w:tc>
          <w:tcPr>
            <w:tcW w:w="1684" w:type="dxa"/>
          </w:tcPr>
          <w:p w14:paraId="16B2D4A1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 (8.6, 10.2)</w:t>
            </w:r>
          </w:p>
        </w:tc>
      </w:tr>
      <w:tr w:rsidR="000154FE" w:rsidRPr="00A45933" w14:paraId="2EF66427" w14:textId="77777777" w:rsidTr="00CD2CA1">
        <w:tc>
          <w:tcPr>
            <w:tcW w:w="1599" w:type="dxa"/>
            <w:vMerge/>
            <w:tcBorders>
              <w:bottom w:val="single" w:sz="4" w:space="0" w:color="auto"/>
            </w:tcBorders>
          </w:tcPr>
          <w:p w14:paraId="75F037F5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1B9FA625" w14:textId="77777777" w:rsidR="000154FE" w:rsidRPr="00A45933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hAnsi="Times New Roman" w:cs="Times New Roman"/>
                <w:sz w:val="20"/>
                <w:szCs w:val="20"/>
              </w:rPr>
              <w:t>90%</w:t>
            </w:r>
          </w:p>
        </w:tc>
        <w:tc>
          <w:tcPr>
            <w:tcW w:w="1683" w:type="dxa"/>
            <w:tcBorders>
              <w:bottom w:val="single" w:sz="4" w:space="0" w:color="auto"/>
            </w:tcBorders>
          </w:tcPr>
          <w:p w14:paraId="56B5A1E5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6.7 (6.0, 7.2)</w:t>
            </w: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14:paraId="1110C0D6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 (6.3, 7.4)</w:t>
            </w:r>
          </w:p>
        </w:tc>
        <w:tc>
          <w:tcPr>
            <w:tcW w:w="1683" w:type="dxa"/>
            <w:tcBorders>
              <w:bottom w:val="single" w:sz="4" w:space="0" w:color="auto"/>
            </w:tcBorders>
          </w:tcPr>
          <w:p w14:paraId="4AC281C5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 (6.6, 7.8)</w:t>
            </w: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14:paraId="22F94CF7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7.5 (6.8, 8.2)</w:t>
            </w:r>
          </w:p>
        </w:tc>
        <w:tc>
          <w:tcPr>
            <w:tcW w:w="1683" w:type="dxa"/>
            <w:tcBorders>
              <w:bottom w:val="single" w:sz="4" w:space="0" w:color="auto"/>
            </w:tcBorders>
          </w:tcPr>
          <w:p w14:paraId="510A76DF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7.8 (7.2, 8.5)</w:t>
            </w: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14:paraId="197F2C5F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 (7.1, 8.6)</w:t>
            </w: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14:paraId="3ED5E671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 (7.6, 9.0)</w:t>
            </w:r>
          </w:p>
        </w:tc>
      </w:tr>
    </w:tbl>
    <w:p w14:paraId="3D6D039C" w14:textId="77777777" w:rsidR="000154FE" w:rsidRDefault="000154FE" w:rsidP="000154FE">
      <w:pPr>
        <w:rPr>
          <w:rFonts w:ascii="Times New Roman" w:hAnsi="Times New Roman" w:cs="Times New Roman"/>
          <w:sz w:val="22"/>
          <w:szCs w:val="22"/>
        </w:rPr>
      </w:pPr>
    </w:p>
    <w:p w14:paraId="1A30508A" w14:textId="77777777" w:rsidR="000154FE" w:rsidRDefault="000154FE" w:rsidP="000154FE">
      <w:pPr>
        <w:rPr>
          <w:rFonts w:ascii="Times New Roman" w:hAnsi="Times New Roman" w:cs="Times New Roman"/>
          <w:sz w:val="22"/>
          <w:szCs w:val="22"/>
        </w:rPr>
      </w:pPr>
    </w:p>
    <w:p w14:paraId="4A8E81F1" w14:textId="77777777" w:rsidR="000154FE" w:rsidRDefault="000154FE" w:rsidP="000154FE">
      <w:pPr>
        <w:rPr>
          <w:rFonts w:ascii="Times New Roman" w:hAnsi="Times New Roman" w:cs="Times New Roman"/>
          <w:sz w:val="22"/>
          <w:szCs w:val="22"/>
        </w:rPr>
      </w:pPr>
    </w:p>
    <w:p w14:paraId="581BE326" w14:textId="77777777" w:rsidR="000154FE" w:rsidRDefault="000154FE" w:rsidP="000154FE">
      <w:pPr>
        <w:rPr>
          <w:rFonts w:ascii="Times New Roman" w:hAnsi="Times New Roman" w:cs="Times New Roman"/>
          <w:sz w:val="22"/>
          <w:szCs w:val="22"/>
        </w:rPr>
      </w:pPr>
    </w:p>
    <w:p w14:paraId="14CC3980" w14:textId="77777777" w:rsidR="000154FE" w:rsidRDefault="000154FE" w:rsidP="000154FE">
      <w:pPr>
        <w:rPr>
          <w:rFonts w:ascii="Times New Roman" w:hAnsi="Times New Roman" w:cs="Times New Roman"/>
          <w:sz w:val="22"/>
          <w:szCs w:val="22"/>
        </w:rPr>
      </w:pPr>
    </w:p>
    <w:p w14:paraId="79C6AC07" w14:textId="24B6A2C0" w:rsidR="000154FE" w:rsidRPr="00226586" w:rsidRDefault="000154FE" w:rsidP="000154FE">
      <w:pPr>
        <w:rPr>
          <w:rFonts w:ascii="Arial" w:hAnsi="Arial" w:cs="Arial"/>
          <w:sz w:val="22"/>
          <w:szCs w:val="22"/>
        </w:rPr>
      </w:pPr>
      <w:r w:rsidRPr="00226586">
        <w:rPr>
          <w:rFonts w:ascii="Arial" w:hAnsi="Arial" w:cs="Arial"/>
          <w:b/>
          <w:bCs/>
          <w:sz w:val="22"/>
          <w:szCs w:val="22"/>
        </w:rPr>
        <w:t>Table S2</w:t>
      </w:r>
      <w:r w:rsidRPr="00226586">
        <w:rPr>
          <w:rFonts w:ascii="Arial" w:hAnsi="Arial" w:cs="Arial"/>
          <w:sz w:val="22"/>
          <w:szCs w:val="22"/>
        </w:rPr>
        <w:t>. Percent infections averted following 15 years of continuous vaccine implementation, mean (95% credible interval), compared to a counterfactual scenario in which no vaccine is implemented.</w:t>
      </w:r>
      <w:r w:rsidR="00DF5F19" w:rsidRPr="00226586">
        <w:rPr>
          <w:rFonts w:ascii="Arial" w:hAnsi="Arial" w:cs="Arial"/>
          <w:sz w:val="22"/>
          <w:szCs w:val="22"/>
        </w:rPr>
        <w:t xml:space="preserve"> </w:t>
      </w:r>
      <w:r w:rsidR="00F77FEB" w:rsidRPr="00226586">
        <w:rPr>
          <w:rFonts w:ascii="Arial" w:hAnsi="Arial" w:cs="Arial"/>
          <w:sz w:val="22"/>
          <w:szCs w:val="22"/>
        </w:rPr>
        <w:t>The value in bold text represents the baseline scenario with vaccination</w:t>
      </w:r>
      <w:r w:rsidR="00F77FEB">
        <w:rPr>
          <w:rFonts w:ascii="Arial" w:hAnsi="Arial" w:cs="Arial"/>
          <w:sz w:val="22"/>
          <w:szCs w:val="22"/>
        </w:rPr>
        <w:t xml:space="preserve"> (</w:t>
      </w:r>
      <w:r w:rsidR="00F77FEB" w:rsidRPr="00F77FEB">
        <w:rPr>
          <w:rFonts w:ascii="Arial" w:hAnsi="Arial" w:cs="Arial"/>
          <w:sz w:val="22"/>
          <w:szCs w:val="22"/>
        </w:rPr>
        <w:t xml:space="preserve">50% </w:t>
      </w:r>
      <w:r w:rsidR="00F77FEB">
        <w:rPr>
          <w:rFonts w:ascii="Arial" w:hAnsi="Arial" w:cs="Arial"/>
          <w:sz w:val="22"/>
          <w:szCs w:val="22"/>
        </w:rPr>
        <w:t xml:space="preserve">vaccine </w:t>
      </w:r>
      <w:r w:rsidR="00F77FEB" w:rsidRPr="00F77FEB">
        <w:rPr>
          <w:rFonts w:ascii="Arial" w:hAnsi="Arial" w:cs="Arial"/>
          <w:sz w:val="22"/>
          <w:szCs w:val="22"/>
        </w:rPr>
        <w:t xml:space="preserve">efficacy </w:t>
      </w:r>
      <w:r w:rsidR="00F77FEB">
        <w:rPr>
          <w:rFonts w:ascii="Arial" w:hAnsi="Arial" w:cs="Arial"/>
          <w:sz w:val="22"/>
          <w:szCs w:val="22"/>
        </w:rPr>
        <w:t>and</w:t>
      </w:r>
      <w:r w:rsidR="00F77FEB" w:rsidRPr="00F77FEB">
        <w:rPr>
          <w:rFonts w:ascii="Arial" w:hAnsi="Arial" w:cs="Arial"/>
          <w:sz w:val="22"/>
          <w:szCs w:val="22"/>
        </w:rPr>
        <w:t xml:space="preserve"> 70% </w:t>
      </w:r>
      <w:r w:rsidR="00F77FEB">
        <w:rPr>
          <w:rFonts w:ascii="Arial" w:hAnsi="Arial" w:cs="Arial"/>
          <w:sz w:val="22"/>
          <w:szCs w:val="22"/>
        </w:rPr>
        <w:t xml:space="preserve">vaccine </w:t>
      </w:r>
      <w:r w:rsidR="00F77FEB" w:rsidRPr="00F77FEB">
        <w:rPr>
          <w:rFonts w:ascii="Arial" w:hAnsi="Arial" w:cs="Arial"/>
          <w:sz w:val="22"/>
          <w:szCs w:val="22"/>
        </w:rPr>
        <w:t>coverage</w:t>
      </w:r>
      <w:r w:rsidR="00F77FEB">
        <w:rPr>
          <w:rFonts w:ascii="Arial" w:hAnsi="Arial" w:cs="Arial"/>
          <w:sz w:val="22"/>
          <w:szCs w:val="22"/>
        </w:rPr>
        <w:t>)</w:t>
      </w:r>
      <w:r w:rsidR="00F77FEB" w:rsidRPr="00226586">
        <w:rPr>
          <w:rFonts w:ascii="Arial" w:hAnsi="Arial" w:cs="Arial"/>
          <w:sz w:val="22"/>
          <w:szCs w:val="22"/>
        </w:rPr>
        <w:t xml:space="preserve"> but without risk compensation or resistant virus.</w:t>
      </w:r>
    </w:p>
    <w:p w14:paraId="0BC59E57" w14:textId="77777777" w:rsidR="00B83BDA" w:rsidRPr="00DD1A0A" w:rsidRDefault="00B83BDA" w:rsidP="000154FE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14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9"/>
        <w:gridCol w:w="1006"/>
        <w:gridCol w:w="1584"/>
        <w:gridCol w:w="1728"/>
        <w:gridCol w:w="1728"/>
        <w:gridCol w:w="1625"/>
        <w:gridCol w:w="1620"/>
        <w:gridCol w:w="1620"/>
        <w:gridCol w:w="1874"/>
        <w:gridCol w:w="6"/>
      </w:tblGrid>
      <w:tr w:rsidR="000154FE" w:rsidRPr="00A45933" w14:paraId="7346F760" w14:textId="77777777" w:rsidTr="00CD2CA1">
        <w:tc>
          <w:tcPr>
            <w:tcW w:w="1599" w:type="dxa"/>
            <w:vMerge w:val="restart"/>
            <w:tcBorders>
              <w:top w:val="single" w:sz="4" w:space="0" w:color="auto"/>
            </w:tcBorders>
            <w:vAlign w:val="center"/>
          </w:tcPr>
          <w:p w14:paraId="55C28227" w14:textId="77777777" w:rsidR="000154FE" w:rsidRPr="00A45933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Percent sensitive virus at rollout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</w:tcBorders>
            <w:vAlign w:val="center"/>
          </w:tcPr>
          <w:p w14:paraId="2207E484" w14:textId="77777777" w:rsidR="000154FE" w:rsidRPr="00A45933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Coverage</w:t>
            </w:r>
          </w:p>
        </w:tc>
        <w:tc>
          <w:tcPr>
            <w:tcW w:w="1178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3D66755" w14:textId="77777777" w:rsidR="000154FE" w:rsidRPr="00A45933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hAnsi="Times New Roman" w:cs="Times New Roman"/>
                <w:sz w:val="20"/>
                <w:szCs w:val="20"/>
              </w:rPr>
              <w:t>Percent reduction in condom use</w:t>
            </w:r>
          </w:p>
        </w:tc>
      </w:tr>
      <w:tr w:rsidR="000154FE" w:rsidRPr="00A45933" w14:paraId="76F6AC74" w14:textId="77777777" w:rsidTr="00CD2CA1">
        <w:trPr>
          <w:gridAfter w:val="1"/>
          <w:wAfter w:w="6" w:type="dxa"/>
        </w:trPr>
        <w:tc>
          <w:tcPr>
            <w:tcW w:w="1599" w:type="dxa"/>
            <w:vMerge/>
            <w:tcBorders>
              <w:bottom w:val="single" w:sz="4" w:space="0" w:color="auto"/>
            </w:tcBorders>
            <w:vAlign w:val="center"/>
          </w:tcPr>
          <w:p w14:paraId="048D135E" w14:textId="77777777" w:rsidR="000154FE" w:rsidRPr="00A45933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vMerge/>
            <w:tcBorders>
              <w:bottom w:val="single" w:sz="4" w:space="0" w:color="auto"/>
            </w:tcBorders>
          </w:tcPr>
          <w:p w14:paraId="332CA96F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6CC836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49A500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4B9B43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901DE6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15%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D7E21D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0A390C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8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3B31EA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30%</w:t>
            </w:r>
          </w:p>
        </w:tc>
      </w:tr>
      <w:tr w:rsidR="000154FE" w:rsidRPr="006C5786" w14:paraId="55820D2B" w14:textId="77777777" w:rsidTr="00CD2CA1">
        <w:trPr>
          <w:gridAfter w:val="1"/>
          <w:wAfter w:w="6" w:type="dxa"/>
        </w:trPr>
        <w:tc>
          <w:tcPr>
            <w:tcW w:w="1599" w:type="dxa"/>
            <w:vMerge w:val="restart"/>
            <w:tcBorders>
              <w:top w:val="single" w:sz="4" w:space="0" w:color="auto"/>
            </w:tcBorders>
            <w:vAlign w:val="center"/>
          </w:tcPr>
          <w:p w14:paraId="7042E529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sz w:val="20"/>
                <w:szCs w:val="20"/>
              </w:rPr>
              <w:t>62.5% sensitive virus</w:t>
            </w:r>
          </w:p>
        </w:tc>
        <w:tc>
          <w:tcPr>
            <w:tcW w:w="1006" w:type="dxa"/>
            <w:tcBorders>
              <w:top w:val="single" w:sz="4" w:space="0" w:color="auto"/>
            </w:tcBorders>
          </w:tcPr>
          <w:p w14:paraId="515E3C05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27317BD6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7.9 (-11.1, 22.9)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3068896D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 (-12.7, 19.0)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356CD56B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 (-19.2, 19.2)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2B4433E7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-4.5 (-27.0, 14.2)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7287EA13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-10.8 (-26.0, 6.2)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632BCDD7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-11.7 (-38.4, 8.4)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2284A386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-18.1 (-36.0, 2.3)</w:t>
            </w:r>
          </w:p>
        </w:tc>
      </w:tr>
      <w:tr w:rsidR="000154FE" w:rsidRPr="006C5786" w14:paraId="7CB05847" w14:textId="77777777" w:rsidTr="00CD2CA1">
        <w:trPr>
          <w:gridAfter w:val="1"/>
          <w:wAfter w:w="6" w:type="dxa"/>
        </w:trPr>
        <w:tc>
          <w:tcPr>
            <w:tcW w:w="1599" w:type="dxa"/>
            <w:vMerge/>
            <w:vAlign w:val="center"/>
          </w:tcPr>
          <w:p w14:paraId="793FFB04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</w:tcPr>
          <w:p w14:paraId="268DC4D6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sz w:val="20"/>
                <w:szCs w:val="20"/>
              </w:rPr>
              <w:t>70%</w:t>
            </w:r>
          </w:p>
        </w:tc>
        <w:tc>
          <w:tcPr>
            <w:tcW w:w="158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27C50D4D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 (-16.9, 23.8)</w:t>
            </w:r>
          </w:p>
        </w:tc>
        <w:tc>
          <w:tcPr>
            <w:tcW w:w="172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4D9C085B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-1.2 (-14.5, 16.3)</w:t>
            </w:r>
          </w:p>
        </w:tc>
        <w:tc>
          <w:tcPr>
            <w:tcW w:w="172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75F96C8A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-8.2 (-27.2, 15.1)</w:t>
            </w:r>
          </w:p>
        </w:tc>
        <w:tc>
          <w:tcPr>
            <w:tcW w:w="162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7CC5D008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-13.5 (-30.6, 3.0)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4BCAC44F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-14.5 (-32.1, 1.6)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3CD9D8DA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-20.5 (-36.9, 2.5)</w:t>
            </w:r>
          </w:p>
        </w:tc>
        <w:tc>
          <w:tcPr>
            <w:tcW w:w="187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0C60E7FC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-27.5 (-56.5, -11.2)</w:t>
            </w:r>
          </w:p>
        </w:tc>
      </w:tr>
      <w:tr w:rsidR="000154FE" w:rsidRPr="006C5786" w14:paraId="4BEA4168" w14:textId="77777777" w:rsidTr="00CD2CA1">
        <w:trPr>
          <w:gridAfter w:val="1"/>
          <w:wAfter w:w="6" w:type="dxa"/>
        </w:trPr>
        <w:tc>
          <w:tcPr>
            <w:tcW w:w="1599" w:type="dxa"/>
            <w:vMerge/>
            <w:tcBorders>
              <w:bottom w:val="single" w:sz="4" w:space="0" w:color="auto"/>
            </w:tcBorders>
            <w:vAlign w:val="center"/>
          </w:tcPr>
          <w:p w14:paraId="1437A2AB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35682BCD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sz w:val="20"/>
                <w:szCs w:val="20"/>
              </w:rPr>
              <w:t>90%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78651B5B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 (-17.0, 23.3)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59D761A0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-3.4 (-23.2, 14.6)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36C922CC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-11.6 (-31.6, 8.7)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5D48C69F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-17.8 (-34.7, 0.2)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4BF8ABC9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-21.8 (-42.5, -1.1)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1DE318AF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-26.5 (-43.9, -5.2)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2C36C32C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-31.6 (-49.0, -7.4)</w:t>
            </w:r>
          </w:p>
        </w:tc>
      </w:tr>
      <w:tr w:rsidR="000154FE" w:rsidRPr="006C5786" w14:paraId="7333E66E" w14:textId="77777777" w:rsidTr="00CD2CA1">
        <w:trPr>
          <w:gridAfter w:val="1"/>
          <w:wAfter w:w="6" w:type="dxa"/>
        </w:trPr>
        <w:tc>
          <w:tcPr>
            <w:tcW w:w="1599" w:type="dxa"/>
            <w:vMerge w:val="restart"/>
            <w:tcBorders>
              <w:top w:val="single" w:sz="4" w:space="0" w:color="auto"/>
            </w:tcBorders>
            <w:vAlign w:val="center"/>
          </w:tcPr>
          <w:p w14:paraId="74DC0520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sz w:val="20"/>
                <w:szCs w:val="20"/>
              </w:rPr>
              <w:t>71.4% sensitive virus</w:t>
            </w:r>
          </w:p>
        </w:tc>
        <w:tc>
          <w:tcPr>
            <w:tcW w:w="1006" w:type="dxa"/>
            <w:tcBorders>
              <w:top w:val="single" w:sz="4" w:space="0" w:color="auto"/>
            </w:tcBorders>
          </w:tcPr>
          <w:p w14:paraId="37BD8E5E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7E0B7BCB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13.9 (-7.8, 32.4)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19991E2C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11.8 (-11.9, 30.0)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2227488A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 (-13.6, 23.2)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5816A5B5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 (-24.2, 25.3)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77DFE6D8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-3.6 (-22.4, 19.0)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63A7E15B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-11.1 (-37.2, 9.7)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3A7D47AF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-8.7 (-25.9, 10.4)</w:t>
            </w:r>
          </w:p>
        </w:tc>
      </w:tr>
      <w:tr w:rsidR="000154FE" w:rsidRPr="006C5786" w14:paraId="2C178C0C" w14:textId="77777777" w:rsidTr="00CD2CA1">
        <w:trPr>
          <w:gridAfter w:val="1"/>
          <w:wAfter w:w="6" w:type="dxa"/>
        </w:trPr>
        <w:tc>
          <w:tcPr>
            <w:tcW w:w="1599" w:type="dxa"/>
            <w:vMerge/>
            <w:vAlign w:val="center"/>
          </w:tcPr>
          <w:p w14:paraId="291BEC58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</w:tcPr>
          <w:p w14:paraId="2F46B27A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sz w:val="20"/>
                <w:szCs w:val="20"/>
              </w:rPr>
              <w:t>70%</w:t>
            </w:r>
          </w:p>
        </w:tc>
        <w:tc>
          <w:tcPr>
            <w:tcW w:w="158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4639C93D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10.7 (-14.0, 29.2)</w:t>
            </w:r>
          </w:p>
        </w:tc>
        <w:tc>
          <w:tcPr>
            <w:tcW w:w="172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31E9F79C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 (-15.6, 24.7)</w:t>
            </w:r>
          </w:p>
        </w:tc>
        <w:tc>
          <w:tcPr>
            <w:tcW w:w="172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77CCFC54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 (-21.2, 28.8)</w:t>
            </w:r>
          </w:p>
        </w:tc>
        <w:tc>
          <w:tcPr>
            <w:tcW w:w="162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0DF9087F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-6.3 (-27.6, 14.8)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25C7ABDB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-14.1 (-35.0, 1.5)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7818C17A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-16.5 (-34.2, -0.4)</w:t>
            </w:r>
          </w:p>
        </w:tc>
        <w:tc>
          <w:tcPr>
            <w:tcW w:w="187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68C36C1D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-23.6 (-41.2, -3.3)</w:t>
            </w:r>
          </w:p>
        </w:tc>
      </w:tr>
      <w:tr w:rsidR="000154FE" w:rsidRPr="006C5786" w14:paraId="7C725EA4" w14:textId="77777777" w:rsidTr="00CD2CA1">
        <w:trPr>
          <w:gridAfter w:val="1"/>
          <w:wAfter w:w="6" w:type="dxa"/>
        </w:trPr>
        <w:tc>
          <w:tcPr>
            <w:tcW w:w="1599" w:type="dxa"/>
            <w:vMerge/>
            <w:tcBorders>
              <w:bottom w:val="single" w:sz="4" w:space="0" w:color="auto"/>
            </w:tcBorders>
            <w:vAlign w:val="center"/>
          </w:tcPr>
          <w:p w14:paraId="1E647756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0F42E2F4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sz w:val="20"/>
                <w:szCs w:val="20"/>
              </w:rPr>
              <w:t>90%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140973C6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 (-19.1, 25.0)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49AB3132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-2.0 (-20.8, 16.0)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478B22D4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-6.9 (-27.2, 17.4)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3FC40CC9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-15.1 (-31.4, 3.3)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5F2B58D4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-21.5 (-44.4, 2.8)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1CFBA6BE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-26.5 (-45.3, -3.5)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7D3885CF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-31.8 (-51.1, -14.8)</w:t>
            </w:r>
          </w:p>
        </w:tc>
      </w:tr>
      <w:tr w:rsidR="000154FE" w:rsidRPr="006C5786" w14:paraId="3A63B403" w14:textId="77777777" w:rsidTr="00CD2CA1">
        <w:trPr>
          <w:gridAfter w:val="1"/>
          <w:wAfter w:w="6" w:type="dxa"/>
        </w:trPr>
        <w:tc>
          <w:tcPr>
            <w:tcW w:w="1599" w:type="dxa"/>
            <w:vMerge w:val="restart"/>
            <w:tcBorders>
              <w:top w:val="single" w:sz="4" w:space="0" w:color="auto"/>
            </w:tcBorders>
            <w:vAlign w:val="center"/>
          </w:tcPr>
          <w:p w14:paraId="4AA5B0F0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sz w:val="20"/>
                <w:szCs w:val="20"/>
              </w:rPr>
              <w:t>83.3% sensitive virus</w:t>
            </w:r>
          </w:p>
        </w:tc>
        <w:tc>
          <w:tcPr>
            <w:tcW w:w="1006" w:type="dxa"/>
            <w:tcBorders>
              <w:top w:val="single" w:sz="4" w:space="0" w:color="auto"/>
            </w:tcBorders>
          </w:tcPr>
          <w:p w14:paraId="5181CEAA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7BE223AD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17.3 (-8.7, 40.8)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2D7F8E79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15.5 (-8.7, 35.9)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11897DB8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 (-13.6, 37.9)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62A8B370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 (-17.4, 24.8)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7CF8C758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 (-23.6, 22.2)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6F047E3E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-3.6 (-26.4, 19.4)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1A6BF35B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-8.8 (-28.4, 10.1)</w:t>
            </w:r>
          </w:p>
        </w:tc>
      </w:tr>
      <w:tr w:rsidR="000154FE" w:rsidRPr="006C5786" w14:paraId="15963B05" w14:textId="77777777" w:rsidTr="00CD2CA1">
        <w:trPr>
          <w:gridAfter w:val="1"/>
          <w:wAfter w:w="6" w:type="dxa"/>
        </w:trPr>
        <w:tc>
          <w:tcPr>
            <w:tcW w:w="1599" w:type="dxa"/>
            <w:vMerge/>
            <w:vAlign w:val="center"/>
          </w:tcPr>
          <w:p w14:paraId="1DFDBBA5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</w:tcPr>
          <w:p w14:paraId="2A1479A4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sz w:val="20"/>
                <w:szCs w:val="20"/>
              </w:rPr>
              <w:t>70%</w:t>
            </w:r>
          </w:p>
        </w:tc>
        <w:tc>
          <w:tcPr>
            <w:tcW w:w="158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6E8B541A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16.8 (-4.4, 41.5)</w:t>
            </w:r>
          </w:p>
        </w:tc>
        <w:tc>
          <w:tcPr>
            <w:tcW w:w="172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72266D3E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 (-12.1, 28.9)</w:t>
            </w:r>
          </w:p>
        </w:tc>
        <w:tc>
          <w:tcPr>
            <w:tcW w:w="172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4739D0D8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 (-18.7, 24.2)</w:t>
            </w:r>
          </w:p>
        </w:tc>
        <w:tc>
          <w:tcPr>
            <w:tcW w:w="162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100DC8E9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 (-28.6, 24.4)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7BE14F55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-8.5 (-32.9, 8.8)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0DAD7508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-15.6 (-40.5, 6.4)</w:t>
            </w:r>
          </w:p>
        </w:tc>
        <w:tc>
          <w:tcPr>
            <w:tcW w:w="187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526F5ED7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-19.9 (-41.0, 0.3)</w:t>
            </w:r>
          </w:p>
        </w:tc>
      </w:tr>
      <w:tr w:rsidR="000154FE" w:rsidRPr="006C5786" w14:paraId="398A9E3D" w14:textId="77777777" w:rsidTr="00CD2CA1">
        <w:trPr>
          <w:gridAfter w:val="1"/>
          <w:wAfter w:w="6" w:type="dxa"/>
        </w:trPr>
        <w:tc>
          <w:tcPr>
            <w:tcW w:w="1599" w:type="dxa"/>
            <w:vMerge/>
            <w:tcBorders>
              <w:bottom w:val="single" w:sz="4" w:space="0" w:color="auto"/>
            </w:tcBorders>
            <w:vAlign w:val="center"/>
          </w:tcPr>
          <w:p w14:paraId="3F62EB49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50E91966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sz w:val="20"/>
                <w:szCs w:val="20"/>
              </w:rPr>
              <w:t>90%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19803BA5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9.7 (-9.1, 35.3)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677CD765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 (-13.6, 24.4)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3B602F35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-6.2 (-25.9, 11.7)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73FFE535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-10.5 (-30.8, 19.5)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3B09241B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-16.8 (-38.7, 4.5)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68BAF167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-20.6 (-38.0, -1.8)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66CBF533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-29.3 (-46.6, -1.9)</w:t>
            </w:r>
          </w:p>
        </w:tc>
      </w:tr>
      <w:tr w:rsidR="000154FE" w:rsidRPr="006C5786" w14:paraId="55CB00EC" w14:textId="77777777" w:rsidTr="00CD2CA1">
        <w:trPr>
          <w:gridAfter w:val="1"/>
          <w:wAfter w:w="6" w:type="dxa"/>
        </w:trPr>
        <w:tc>
          <w:tcPr>
            <w:tcW w:w="1599" w:type="dxa"/>
            <w:vMerge w:val="restart"/>
            <w:tcBorders>
              <w:top w:val="single" w:sz="4" w:space="0" w:color="auto"/>
            </w:tcBorders>
            <w:vAlign w:val="center"/>
          </w:tcPr>
          <w:p w14:paraId="15E5558A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sz w:val="20"/>
                <w:szCs w:val="20"/>
              </w:rPr>
              <w:t>100% sensitive virus</w:t>
            </w:r>
          </w:p>
        </w:tc>
        <w:tc>
          <w:tcPr>
            <w:tcW w:w="1006" w:type="dxa"/>
            <w:tcBorders>
              <w:top w:val="single" w:sz="4" w:space="0" w:color="auto"/>
            </w:tcBorders>
          </w:tcPr>
          <w:p w14:paraId="1A0F5EA2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5AAE3BF9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44.0 (31.6, 56.5)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693FB877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42.3 (29.9, 53.8)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4C94947B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40.2 (27.1, 52.1)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7B11180F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36.8 (23.5, 46.3)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59D4EE6F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 (19.6, 46.7)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58CC033F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32.5 (17.1, 42.9)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25A56972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29.3 (16.8, 42.9)</w:t>
            </w:r>
          </w:p>
        </w:tc>
      </w:tr>
      <w:tr w:rsidR="000154FE" w:rsidRPr="006C5786" w14:paraId="4D0378C8" w14:textId="77777777" w:rsidTr="00CD2CA1">
        <w:trPr>
          <w:gridAfter w:val="1"/>
          <w:wAfter w:w="6" w:type="dxa"/>
        </w:trPr>
        <w:tc>
          <w:tcPr>
            <w:tcW w:w="1599" w:type="dxa"/>
            <w:vMerge/>
          </w:tcPr>
          <w:p w14:paraId="67EF34A6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</w:tcPr>
          <w:p w14:paraId="5EC3B91E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sz w:val="20"/>
                <w:szCs w:val="20"/>
              </w:rPr>
              <w:t>70%</w:t>
            </w:r>
          </w:p>
        </w:tc>
        <w:tc>
          <w:tcPr>
            <w:tcW w:w="158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15A1948F" w14:textId="77777777" w:rsidR="000154FE" w:rsidRPr="00B37C55" w:rsidRDefault="000154FE" w:rsidP="00CD2C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7C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56.8 (41.4, 69.0)</w:t>
            </w:r>
          </w:p>
        </w:tc>
        <w:tc>
          <w:tcPr>
            <w:tcW w:w="172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72CCF190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55.1 (45.3, 66.4)</w:t>
            </w:r>
          </w:p>
        </w:tc>
        <w:tc>
          <w:tcPr>
            <w:tcW w:w="172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3B5C0352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51.8 (38.3, 63.1)</w:t>
            </w:r>
          </w:p>
        </w:tc>
        <w:tc>
          <w:tcPr>
            <w:tcW w:w="162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53F82ABE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49.2 (30.5, 62.6)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728C9F93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44.9 (34.8, 53.8)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17D2C177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43.5 (34.3, 54.8)</w:t>
            </w:r>
          </w:p>
        </w:tc>
        <w:tc>
          <w:tcPr>
            <w:tcW w:w="187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0B54BDD6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41.6 (29.6, 51.6)</w:t>
            </w:r>
          </w:p>
        </w:tc>
      </w:tr>
      <w:tr w:rsidR="000154FE" w:rsidRPr="006C5786" w14:paraId="4532ADAC" w14:textId="77777777" w:rsidTr="00CD2CA1">
        <w:trPr>
          <w:gridAfter w:val="1"/>
          <w:wAfter w:w="6" w:type="dxa"/>
        </w:trPr>
        <w:tc>
          <w:tcPr>
            <w:tcW w:w="1599" w:type="dxa"/>
            <w:vMerge/>
            <w:tcBorders>
              <w:bottom w:val="single" w:sz="4" w:space="0" w:color="auto"/>
            </w:tcBorders>
          </w:tcPr>
          <w:p w14:paraId="193D79C9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6675C16D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sz w:val="20"/>
                <w:szCs w:val="20"/>
              </w:rPr>
              <w:t>90%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4E8A4F49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73.9 (68.2, 81.6)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2B107172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69.6 (56.9, 79.0)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30DCF8A8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66.5 (55.9, 76.3)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283C217F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62.1 (47.3, 72.9)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25DDBE29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57.5 (43.2, 68.8)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46D4E723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54.4 (41.9, 65.0)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70B4050D" w14:textId="77777777" w:rsidR="000154FE" w:rsidRPr="000C49EE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9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50.5 (39.8, 59.0)</w:t>
            </w:r>
          </w:p>
        </w:tc>
      </w:tr>
    </w:tbl>
    <w:p w14:paraId="443D7354" w14:textId="77777777" w:rsidR="000154FE" w:rsidRDefault="000154FE" w:rsidP="000154FE">
      <w:pPr>
        <w:rPr>
          <w:rFonts w:ascii="Times New Roman" w:hAnsi="Times New Roman" w:cs="Times New Roman"/>
          <w:sz w:val="22"/>
          <w:szCs w:val="22"/>
        </w:rPr>
      </w:pPr>
    </w:p>
    <w:p w14:paraId="047E412D" w14:textId="77777777" w:rsidR="000154FE" w:rsidRDefault="000154FE" w:rsidP="000154FE">
      <w:pPr>
        <w:rPr>
          <w:rFonts w:ascii="Times New Roman" w:hAnsi="Times New Roman" w:cs="Times New Roman"/>
          <w:sz w:val="22"/>
          <w:szCs w:val="22"/>
        </w:rPr>
      </w:pPr>
    </w:p>
    <w:p w14:paraId="0DB96201" w14:textId="77777777" w:rsidR="000154FE" w:rsidRDefault="000154FE" w:rsidP="000154FE">
      <w:pPr>
        <w:rPr>
          <w:rFonts w:ascii="Times New Roman" w:hAnsi="Times New Roman" w:cs="Times New Roman"/>
          <w:sz w:val="22"/>
          <w:szCs w:val="22"/>
        </w:rPr>
      </w:pPr>
    </w:p>
    <w:p w14:paraId="1BF172F1" w14:textId="77777777" w:rsidR="000154FE" w:rsidRDefault="000154FE" w:rsidP="000154FE">
      <w:pPr>
        <w:rPr>
          <w:rFonts w:ascii="Times New Roman" w:hAnsi="Times New Roman" w:cs="Times New Roman"/>
          <w:sz w:val="22"/>
          <w:szCs w:val="22"/>
        </w:rPr>
      </w:pPr>
    </w:p>
    <w:p w14:paraId="7E0A44FE" w14:textId="67416E98" w:rsidR="000154FE" w:rsidRPr="006264BB" w:rsidRDefault="000154FE" w:rsidP="000154FE">
      <w:pPr>
        <w:rPr>
          <w:rFonts w:ascii="Arial" w:hAnsi="Arial" w:cs="Arial"/>
          <w:sz w:val="22"/>
          <w:szCs w:val="22"/>
        </w:rPr>
      </w:pPr>
      <w:r w:rsidRPr="006264BB">
        <w:rPr>
          <w:rFonts w:ascii="Arial" w:hAnsi="Arial" w:cs="Arial"/>
          <w:b/>
          <w:bCs/>
          <w:sz w:val="22"/>
          <w:szCs w:val="22"/>
        </w:rPr>
        <w:t>Table S3</w:t>
      </w:r>
      <w:r w:rsidRPr="006264BB">
        <w:rPr>
          <w:rFonts w:ascii="Arial" w:hAnsi="Arial" w:cs="Arial"/>
          <w:sz w:val="22"/>
          <w:szCs w:val="22"/>
        </w:rPr>
        <w:t>. Incremental cost-effectiveness ratio (ICER) per infection averted over 15 years of continuous vaccine implementation, mean (90% credible interval). Costs are in 2017 US dollars.</w:t>
      </w:r>
      <w:r w:rsidR="00DF5F19" w:rsidRPr="006264BB">
        <w:rPr>
          <w:rFonts w:ascii="Arial" w:hAnsi="Arial" w:cs="Arial"/>
          <w:sz w:val="22"/>
          <w:szCs w:val="22"/>
        </w:rPr>
        <w:t xml:space="preserve"> </w:t>
      </w:r>
      <w:r w:rsidR="00843A8F" w:rsidRPr="00226586">
        <w:rPr>
          <w:rFonts w:ascii="Arial" w:hAnsi="Arial" w:cs="Arial"/>
          <w:sz w:val="22"/>
          <w:szCs w:val="22"/>
        </w:rPr>
        <w:t>The value in bold text represents the baseline scenario with vaccination</w:t>
      </w:r>
      <w:r w:rsidR="00843A8F">
        <w:rPr>
          <w:rFonts w:ascii="Arial" w:hAnsi="Arial" w:cs="Arial"/>
          <w:sz w:val="22"/>
          <w:szCs w:val="22"/>
        </w:rPr>
        <w:t xml:space="preserve"> (</w:t>
      </w:r>
      <w:r w:rsidR="00843A8F" w:rsidRPr="00F77FEB">
        <w:rPr>
          <w:rFonts w:ascii="Arial" w:hAnsi="Arial" w:cs="Arial"/>
          <w:sz w:val="22"/>
          <w:szCs w:val="22"/>
        </w:rPr>
        <w:t xml:space="preserve">50% </w:t>
      </w:r>
      <w:r w:rsidR="00843A8F">
        <w:rPr>
          <w:rFonts w:ascii="Arial" w:hAnsi="Arial" w:cs="Arial"/>
          <w:sz w:val="22"/>
          <w:szCs w:val="22"/>
        </w:rPr>
        <w:t xml:space="preserve">vaccine </w:t>
      </w:r>
      <w:r w:rsidR="00843A8F" w:rsidRPr="00F77FEB">
        <w:rPr>
          <w:rFonts w:ascii="Arial" w:hAnsi="Arial" w:cs="Arial"/>
          <w:sz w:val="22"/>
          <w:szCs w:val="22"/>
        </w:rPr>
        <w:t xml:space="preserve">efficacy </w:t>
      </w:r>
      <w:r w:rsidR="00843A8F">
        <w:rPr>
          <w:rFonts w:ascii="Arial" w:hAnsi="Arial" w:cs="Arial"/>
          <w:sz w:val="22"/>
          <w:szCs w:val="22"/>
        </w:rPr>
        <w:t>and</w:t>
      </w:r>
      <w:r w:rsidR="00843A8F" w:rsidRPr="00F77FEB">
        <w:rPr>
          <w:rFonts w:ascii="Arial" w:hAnsi="Arial" w:cs="Arial"/>
          <w:sz w:val="22"/>
          <w:szCs w:val="22"/>
        </w:rPr>
        <w:t xml:space="preserve"> 70% </w:t>
      </w:r>
      <w:r w:rsidR="00843A8F">
        <w:rPr>
          <w:rFonts w:ascii="Arial" w:hAnsi="Arial" w:cs="Arial"/>
          <w:sz w:val="22"/>
          <w:szCs w:val="22"/>
        </w:rPr>
        <w:t xml:space="preserve">vaccine </w:t>
      </w:r>
      <w:r w:rsidR="00843A8F" w:rsidRPr="00F77FEB">
        <w:rPr>
          <w:rFonts w:ascii="Arial" w:hAnsi="Arial" w:cs="Arial"/>
          <w:sz w:val="22"/>
          <w:szCs w:val="22"/>
        </w:rPr>
        <w:t>coverage</w:t>
      </w:r>
      <w:r w:rsidR="00843A8F">
        <w:rPr>
          <w:rFonts w:ascii="Arial" w:hAnsi="Arial" w:cs="Arial"/>
          <w:sz w:val="22"/>
          <w:szCs w:val="22"/>
        </w:rPr>
        <w:t>)</w:t>
      </w:r>
      <w:r w:rsidR="00843A8F" w:rsidRPr="00226586">
        <w:rPr>
          <w:rFonts w:ascii="Arial" w:hAnsi="Arial" w:cs="Arial"/>
          <w:sz w:val="22"/>
          <w:szCs w:val="22"/>
        </w:rPr>
        <w:t xml:space="preserve"> but without risk compensation or resistant virus.</w:t>
      </w:r>
    </w:p>
    <w:p w14:paraId="09A456B4" w14:textId="77777777" w:rsidR="00F006F5" w:rsidRDefault="00F006F5" w:rsidP="000154FE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14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9"/>
        <w:gridCol w:w="1006"/>
        <w:gridCol w:w="1584"/>
        <w:gridCol w:w="1728"/>
        <w:gridCol w:w="1728"/>
        <w:gridCol w:w="1814"/>
        <w:gridCol w:w="1858"/>
        <w:gridCol w:w="1584"/>
        <w:gridCol w:w="1483"/>
        <w:gridCol w:w="6"/>
      </w:tblGrid>
      <w:tr w:rsidR="000154FE" w:rsidRPr="00A45933" w14:paraId="5242E642" w14:textId="77777777" w:rsidTr="00CD2CA1">
        <w:tc>
          <w:tcPr>
            <w:tcW w:w="1599" w:type="dxa"/>
            <w:vMerge w:val="restart"/>
            <w:tcBorders>
              <w:top w:val="single" w:sz="4" w:space="0" w:color="auto"/>
            </w:tcBorders>
            <w:vAlign w:val="center"/>
          </w:tcPr>
          <w:p w14:paraId="6B05B45D" w14:textId="77777777" w:rsidR="000154FE" w:rsidRPr="00A45933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Percent sensitive virus at rollout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</w:tcBorders>
            <w:vAlign w:val="center"/>
          </w:tcPr>
          <w:p w14:paraId="54E549CC" w14:textId="77777777" w:rsidR="000154FE" w:rsidRPr="00A45933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Coverage</w:t>
            </w:r>
          </w:p>
        </w:tc>
        <w:tc>
          <w:tcPr>
            <w:tcW w:w="1178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B4CF43E" w14:textId="77777777" w:rsidR="000154FE" w:rsidRPr="00A45933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hAnsi="Times New Roman" w:cs="Times New Roman"/>
                <w:sz w:val="20"/>
                <w:szCs w:val="20"/>
              </w:rPr>
              <w:t>Percent reduction in condom use</w:t>
            </w:r>
          </w:p>
        </w:tc>
      </w:tr>
      <w:tr w:rsidR="000154FE" w:rsidRPr="00A45933" w14:paraId="6DEF43BF" w14:textId="77777777" w:rsidTr="00CD2CA1">
        <w:trPr>
          <w:gridAfter w:val="1"/>
          <w:wAfter w:w="6" w:type="dxa"/>
        </w:trPr>
        <w:tc>
          <w:tcPr>
            <w:tcW w:w="1599" w:type="dxa"/>
            <w:vMerge/>
            <w:tcBorders>
              <w:bottom w:val="single" w:sz="4" w:space="0" w:color="auto"/>
            </w:tcBorders>
            <w:vAlign w:val="center"/>
          </w:tcPr>
          <w:p w14:paraId="6B885601" w14:textId="77777777" w:rsidR="000154FE" w:rsidRPr="00A45933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vMerge/>
            <w:tcBorders>
              <w:bottom w:val="single" w:sz="4" w:space="0" w:color="auto"/>
            </w:tcBorders>
          </w:tcPr>
          <w:p w14:paraId="68585102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28A241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E559FF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BA894B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31CD41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15%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9BE345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6AB1CB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33AFE2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30%</w:t>
            </w:r>
          </w:p>
        </w:tc>
      </w:tr>
      <w:tr w:rsidR="000154FE" w:rsidRPr="006C5786" w14:paraId="5B7C35B0" w14:textId="77777777" w:rsidTr="00CD2CA1">
        <w:trPr>
          <w:gridAfter w:val="1"/>
          <w:wAfter w:w="6" w:type="dxa"/>
        </w:trPr>
        <w:tc>
          <w:tcPr>
            <w:tcW w:w="1599" w:type="dxa"/>
            <w:vMerge w:val="restart"/>
            <w:tcBorders>
              <w:top w:val="single" w:sz="4" w:space="0" w:color="auto"/>
            </w:tcBorders>
            <w:vAlign w:val="center"/>
          </w:tcPr>
          <w:p w14:paraId="0F06DDA4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sz w:val="20"/>
                <w:szCs w:val="20"/>
              </w:rPr>
              <w:t>62.5% sensitive virus</w:t>
            </w:r>
          </w:p>
        </w:tc>
        <w:tc>
          <w:tcPr>
            <w:tcW w:w="1006" w:type="dxa"/>
            <w:tcBorders>
              <w:top w:val="single" w:sz="4" w:space="0" w:color="auto"/>
            </w:tcBorders>
          </w:tcPr>
          <w:p w14:paraId="15719BBF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4270A695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 (106, 1,480)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76B384CE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 (183, 1,894)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5FFADB81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1,172 (403, 4,253)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35C3C9B1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1,647 (566, 6,377)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331D5F5F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2,591 (433, 19,476)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08E091B6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2,125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17,354)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2A42B08F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2,009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21,289)</w:t>
            </w:r>
          </w:p>
        </w:tc>
      </w:tr>
      <w:tr w:rsidR="000154FE" w:rsidRPr="006C5786" w14:paraId="07DD2EAB" w14:textId="77777777" w:rsidTr="00CD2CA1">
        <w:trPr>
          <w:gridAfter w:val="1"/>
          <w:wAfter w:w="6" w:type="dxa"/>
        </w:trPr>
        <w:tc>
          <w:tcPr>
            <w:tcW w:w="1599" w:type="dxa"/>
            <w:vMerge/>
            <w:vAlign w:val="center"/>
          </w:tcPr>
          <w:p w14:paraId="472495AD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</w:tcPr>
          <w:p w14:paraId="618EE789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sz w:val="20"/>
                <w:szCs w:val="20"/>
              </w:rPr>
              <w:t>70%</w:t>
            </w:r>
          </w:p>
        </w:tc>
        <w:tc>
          <w:tcPr>
            <w:tcW w:w="158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42555CDE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960 (466, 2,227)</w:t>
            </w:r>
          </w:p>
        </w:tc>
        <w:tc>
          <w:tcPr>
            <w:tcW w:w="172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5FD89247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1,236 (559, 3,366)</w:t>
            </w:r>
          </w:p>
        </w:tc>
        <w:tc>
          <w:tcPr>
            <w:tcW w:w="172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1270A1A3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1,864 (792, 4,951)</w:t>
            </w:r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05F596A7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3,106 (1,046, 9,913)</w:t>
            </w:r>
          </w:p>
        </w:tc>
        <w:tc>
          <w:tcPr>
            <w:tcW w:w="185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39A12D21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3,279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39,699)</w:t>
            </w:r>
          </w:p>
        </w:tc>
        <w:tc>
          <w:tcPr>
            <w:tcW w:w="158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774D281F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5,298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41,040)</w:t>
            </w:r>
          </w:p>
        </w:tc>
        <w:tc>
          <w:tcPr>
            <w:tcW w:w="148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660924FF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49,790)</w:t>
            </w:r>
          </w:p>
        </w:tc>
      </w:tr>
      <w:tr w:rsidR="000154FE" w:rsidRPr="006C5786" w14:paraId="31AE57B6" w14:textId="77777777" w:rsidTr="00CD2CA1">
        <w:trPr>
          <w:gridAfter w:val="1"/>
          <w:wAfter w:w="6" w:type="dxa"/>
        </w:trPr>
        <w:tc>
          <w:tcPr>
            <w:tcW w:w="1599" w:type="dxa"/>
            <w:vMerge/>
            <w:tcBorders>
              <w:bottom w:val="single" w:sz="4" w:space="0" w:color="auto"/>
            </w:tcBorders>
            <w:vAlign w:val="center"/>
          </w:tcPr>
          <w:p w14:paraId="4B541C67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74D283CA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sz w:val="20"/>
                <w:szCs w:val="20"/>
              </w:rPr>
              <w:t>90%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4B16DD8F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1,480 (891, 2,711)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473E967C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1,958 (1,097, 3,929)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471FDD3A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2,957 (1,260, 8,039)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2C76CD2B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4,020 (1,558, 13,039)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64A9AEF4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7,327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61,462)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5CA9B9A7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54,217)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764434E6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31,888)</w:t>
            </w:r>
          </w:p>
        </w:tc>
      </w:tr>
      <w:tr w:rsidR="000154FE" w:rsidRPr="006C5786" w14:paraId="5DE476BB" w14:textId="77777777" w:rsidTr="00CD2CA1">
        <w:trPr>
          <w:gridAfter w:val="1"/>
          <w:wAfter w:w="6" w:type="dxa"/>
        </w:trPr>
        <w:tc>
          <w:tcPr>
            <w:tcW w:w="1599" w:type="dxa"/>
            <w:vMerge w:val="restart"/>
            <w:tcBorders>
              <w:top w:val="single" w:sz="4" w:space="0" w:color="auto"/>
            </w:tcBorders>
            <w:vAlign w:val="center"/>
          </w:tcPr>
          <w:p w14:paraId="0867BA36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sz w:val="20"/>
                <w:szCs w:val="20"/>
              </w:rPr>
              <w:t>71.4% sensitive virus</w:t>
            </w:r>
          </w:p>
        </w:tc>
        <w:tc>
          <w:tcPr>
            <w:tcW w:w="1006" w:type="dxa"/>
            <w:tcBorders>
              <w:top w:val="single" w:sz="4" w:space="0" w:color="auto"/>
            </w:tcBorders>
          </w:tcPr>
          <w:p w14:paraId="0E5F5BF9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7B581554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955)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7D37285B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542 (75, 1,550)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48141A2D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567 (187, 2,005)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463D1893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1,018 (197, 3,939)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30E48C48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1,570 (310, 10,088)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4AE66791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1,650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13,784)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04201579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1,977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13,001)</w:t>
            </w:r>
          </w:p>
        </w:tc>
      </w:tr>
      <w:tr w:rsidR="000154FE" w:rsidRPr="006C5786" w14:paraId="03789F64" w14:textId="77777777" w:rsidTr="00CD2CA1">
        <w:trPr>
          <w:gridAfter w:val="1"/>
          <w:wAfter w:w="6" w:type="dxa"/>
        </w:trPr>
        <w:tc>
          <w:tcPr>
            <w:tcW w:w="1599" w:type="dxa"/>
            <w:vMerge/>
            <w:vAlign w:val="center"/>
          </w:tcPr>
          <w:p w14:paraId="20ABD17B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</w:tcPr>
          <w:p w14:paraId="7A902496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sz w:val="20"/>
                <w:szCs w:val="20"/>
              </w:rPr>
              <w:t>70%</w:t>
            </w:r>
          </w:p>
        </w:tc>
        <w:tc>
          <w:tcPr>
            <w:tcW w:w="158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06D88495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666 (303, 1,274)</w:t>
            </w:r>
          </w:p>
        </w:tc>
        <w:tc>
          <w:tcPr>
            <w:tcW w:w="172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3B6305CC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906 (435, 3,080)</w:t>
            </w:r>
          </w:p>
        </w:tc>
        <w:tc>
          <w:tcPr>
            <w:tcW w:w="172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60E22964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1,260 (454, 3,625)</w:t>
            </w:r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5F5AC9B4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1,900 (693, 7,481)</w:t>
            </w:r>
          </w:p>
        </w:tc>
        <w:tc>
          <w:tcPr>
            <w:tcW w:w="185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38F8D934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2,784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11,762)</w:t>
            </w:r>
          </w:p>
        </w:tc>
        <w:tc>
          <w:tcPr>
            <w:tcW w:w="158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3DB17F6D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3,387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25,508)</w:t>
            </w:r>
          </w:p>
        </w:tc>
        <w:tc>
          <w:tcPr>
            <w:tcW w:w="148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5D7242C6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2,801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14,245)</w:t>
            </w:r>
          </w:p>
        </w:tc>
      </w:tr>
      <w:tr w:rsidR="000154FE" w:rsidRPr="006C5786" w14:paraId="6F1DEA89" w14:textId="77777777" w:rsidTr="00CD2CA1">
        <w:trPr>
          <w:gridAfter w:val="1"/>
          <w:wAfter w:w="6" w:type="dxa"/>
        </w:trPr>
        <w:tc>
          <w:tcPr>
            <w:tcW w:w="1599" w:type="dxa"/>
            <w:vMerge/>
            <w:tcBorders>
              <w:bottom w:val="single" w:sz="4" w:space="0" w:color="auto"/>
            </w:tcBorders>
            <w:vAlign w:val="center"/>
          </w:tcPr>
          <w:p w14:paraId="458783AA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7AD2DD68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sz w:val="20"/>
                <w:szCs w:val="20"/>
              </w:rPr>
              <w:t>90%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0684D805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1,006 (568, 2,038)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315FE766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1,496 (824, 2,486)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473CF4A5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1,876 (1,077, 4,202)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08822773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2,964 (1,196, 8,489)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04302186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3,634 (1,176, 15,912)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4582D4BE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6,398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41,812)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4728464E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* </w:t>
            </w: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42,118)</w:t>
            </w:r>
          </w:p>
        </w:tc>
      </w:tr>
      <w:tr w:rsidR="000154FE" w:rsidRPr="006C5786" w14:paraId="09B7852F" w14:textId="77777777" w:rsidTr="00CD2CA1">
        <w:trPr>
          <w:gridAfter w:val="1"/>
          <w:wAfter w:w="6" w:type="dxa"/>
        </w:trPr>
        <w:tc>
          <w:tcPr>
            <w:tcW w:w="1599" w:type="dxa"/>
            <w:vMerge w:val="restart"/>
            <w:tcBorders>
              <w:top w:val="single" w:sz="4" w:space="0" w:color="auto"/>
            </w:tcBorders>
            <w:vAlign w:val="center"/>
          </w:tcPr>
          <w:p w14:paraId="69BB7F8E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sz w:val="20"/>
                <w:szCs w:val="20"/>
              </w:rPr>
              <w:t>83.3% sensitive virus</w:t>
            </w:r>
          </w:p>
        </w:tc>
        <w:tc>
          <w:tcPr>
            <w:tcW w:w="1006" w:type="dxa"/>
            <w:tcBorders>
              <w:top w:val="single" w:sz="4" w:space="0" w:color="auto"/>
            </w:tcBorders>
          </w:tcPr>
          <w:p w14:paraId="5919591B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3C7C3793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 (40, 1,251)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046CE948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407 (43, 1,164)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613E31B1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598 (87, 1,419)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2A053888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779 (198, 3,819)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25567C18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1,064 (209, 4,893)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01E37186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1,720 (610, 7,818)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0D86DC21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2,256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23,068)</w:t>
            </w:r>
          </w:p>
        </w:tc>
      </w:tr>
      <w:tr w:rsidR="000154FE" w:rsidRPr="006C5786" w14:paraId="6B5B1A96" w14:textId="77777777" w:rsidTr="00CD2CA1">
        <w:trPr>
          <w:gridAfter w:val="1"/>
          <w:wAfter w:w="6" w:type="dxa"/>
        </w:trPr>
        <w:tc>
          <w:tcPr>
            <w:tcW w:w="1599" w:type="dxa"/>
            <w:vMerge/>
            <w:vAlign w:val="center"/>
          </w:tcPr>
          <w:p w14:paraId="607D001D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</w:tcPr>
          <w:p w14:paraId="367A4089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sz w:val="20"/>
                <w:szCs w:val="20"/>
              </w:rPr>
              <w:t>70%</w:t>
            </w:r>
          </w:p>
        </w:tc>
        <w:tc>
          <w:tcPr>
            <w:tcW w:w="158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0B0AA61C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528 (207, 1,054)</w:t>
            </w:r>
          </w:p>
        </w:tc>
        <w:tc>
          <w:tcPr>
            <w:tcW w:w="172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32932796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661 (344, 1,908)</w:t>
            </w:r>
          </w:p>
        </w:tc>
        <w:tc>
          <w:tcPr>
            <w:tcW w:w="172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52626DCC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1,091 (454, 2,669)</w:t>
            </w:r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251B0FD1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1,245 (413, 6,027)</w:t>
            </w:r>
          </w:p>
        </w:tc>
        <w:tc>
          <w:tcPr>
            <w:tcW w:w="185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1A3A7D33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2,144 (678, 7,150)</w:t>
            </w:r>
          </w:p>
        </w:tc>
        <w:tc>
          <w:tcPr>
            <w:tcW w:w="158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50E1D0D0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2,827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21,878)</w:t>
            </w:r>
          </w:p>
        </w:tc>
        <w:tc>
          <w:tcPr>
            <w:tcW w:w="148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021499C0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3,786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96,644)</w:t>
            </w:r>
          </w:p>
        </w:tc>
      </w:tr>
      <w:tr w:rsidR="000154FE" w:rsidRPr="006C5786" w14:paraId="376D2093" w14:textId="77777777" w:rsidTr="00CD2CA1">
        <w:trPr>
          <w:gridAfter w:val="1"/>
          <w:wAfter w:w="6" w:type="dxa"/>
        </w:trPr>
        <w:tc>
          <w:tcPr>
            <w:tcW w:w="1599" w:type="dxa"/>
            <w:vMerge/>
            <w:tcBorders>
              <w:bottom w:val="single" w:sz="4" w:space="0" w:color="auto"/>
            </w:tcBorders>
            <w:vAlign w:val="center"/>
          </w:tcPr>
          <w:p w14:paraId="2117E368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2C7BE160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sz w:val="20"/>
                <w:szCs w:val="20"/>
              </w:rPr>
              <w:t>90%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2781FC7D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893 (503, 1,615)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40C00E5E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1,095 (607, 2,081)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22F40684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1,493 (764, 4,100)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06AAABAE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1,986 (986, 7,582)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5C88EEC0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2,954 (1,211, 20,691)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0C3C32F7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3,283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19,337)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7C7BE0D4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4,494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29,647)</w:t>
            </w:r>
          </w:p>
        </w:tc>
      </w:tr>
      <w:tr w:rsidR="000154FE" w:rsidRPr="006C5786" w14:paraId="796DB4B7" w14:textId="77777777" w:rsidTr="00CD2CA1">
        <w:trPr>
          <w:gridAfter w:val="1"/>
          <w:wAfter w:w="6" w:type="dxa"/>
        </w:trPr>
        <w:tc>
          <w:tcPr>
            <w:tcW w:w="1599" w:type="dxa"/>
            <w:vMerge w:val="restart"/>
            <w:tcBorders>
              <w:top w:val="single" w:sz="4" w:space="0" w:color="auto"/>
            </w:tcBorders>
            <w:vAlign w:val="center"/>
          </w:tcPr>
          <w:p w14:paraId="70876F1B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sz w:val="20"/>
                <w:szCs w:val="20"/>
              </w:rPr>
              <w:t>100% sensitive virus</w:t>
            </w:r>
          </w:p>
        </w:tc>
        <w:tc>
          <w:tcPr>
            <w:tcW w:w="1006" w:type="dxa"/>
            <w:tcBorders>
              <w:top w:val="single" w:sz="4" w:space="0" w:color="auto"/>
            </w:tcBorders>
          </w:tcPr>
          <w:p w14:paraId="16BE587F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1F55B304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†</w:t>
            </w: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170)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35C160BE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†</w:t>
            </w: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227)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56A92D04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†</w:t>
            </w: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335)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3330E40C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†</w:t>
            </w: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428)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75A961EB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 (12, 591)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7E1E7219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 (68, 915)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710C217D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494 (88, 1,137)</w:t>
            </w:r>
          </w:p>
        </w:tc>
      </w:tr>
      <w:tr w:rsidR="000154FE" w:rsidRPr="006C5786" w14:paraId="60080158" w14:textId="77777777" w:rsidTr="00CD2CA1">
        <w:trPr>
          <w:gridAfter w:val="1"/>
          <w:wAfter w:w="6" w:type="dxa"/>
        </w:trPr>
        <w:tc>
          <w:tcPr>
            <w:tcW w:w="1599" w:type="dxa"/>
            <w:vMerge/>
          </w:tcPr>
          <w:p w14:paraId="00BAB783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</w:tcPr>
          <w:p w14:paraId="161EC6C7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sz w:val="20"/>
                <w:szCs w:val="20"/>
              </w:rPr>
              <w:t>70%</w:t>
            </w:r>
          </w:p>
        </w:tc>
        <w:tc>
          <w:tcPr>
            <w:tcW w:w="158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35BC7DE3" w14:textId="77777777" w:rsidR="000154FE" w:rsidRPr="00BE110E" w:rsidRDefault="000154FE" w:rsidP="00CD2C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11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157 (75, 240)</w:t>
            </w:r>
          </w:p>
        </w:tc>
        <w:tc>
          <w:tcPr>
            <w:tcW w:w="172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1B363849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 (115, 291)</w:t>
            </w:r>
          </w:p>
        </w:tc>
        <w:tc>
          <w:tcPr>
            <w:tcW w:w="172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0A19F6FB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 (108, 370)</w:t>
            </w:r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21249FFA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 (160, 434)</w:t>
            </w:r>
          </w:p>
        </w:tc>
        <w:tc>
          <w:tcPr>
            <w:tcW w:w="185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1519F46B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341 (203, 596)</w:t>
            </w:r>
          </w:p>
        </w:tc>
        <w:tc>
          <w:tcPr>
            <w:tcW w:w="158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1FC261FF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396 (225, 620)</w:t>
            </w:r>
          </w:p>
        </w:tc>
        <w:tc>
          <w:tcPr>
            <w:tcW w:w="148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7F364528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435 (243, 810)</w:t>
            </w:r>
          </w:p>
        </w:tc>
      </w:tr>
      <w:tr w:rsidR="000154FE" w:rsidRPr="006C5786" w14:paraId="5FDA3E3E" w14:textId="77777777" w:rsidTr="00CD2CA1">
        <w:trPr>
          <w:gridAfter w:val="1"/>
          <w:wAfter w:w="6" w:type="dxa"/>
        </w:trPr>
        <w:tc>
          <w:tcPr>
            <w:tcW w:w="1599" w:type="dxa"/>
            <w:vMerge/>
            <w:tcBorders>
              <w:bottom w:val="single" w:sz="4" w:space="0" w:color="auto"/>
            </w:tcBorders>
          </w:tcPr>
          <w:p w14:paraId="2E2889E0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643E2858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sz w:val="20"/>
                <w:szCs w:val="20"/>
              </w:rPr>
              <w:t>90%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3F9EAD3B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(205, 314)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4568948A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 (208, 377)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58173F62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319 (260, 429)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0EE776DC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 (277, 465)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60C78ABF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404 (315, 566)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62229D66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 (360, 627)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64FD2DFD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511 (389, 660)</w:t>
            </w:r>
          </w:p>
        </w:tc>
      </w:tr>
    </w:tbl>
    <w:p w14:paraId="5292A99D" w14:textId="77777777" w:rsidR="000154FE" w:rsidRDefault="000154FE" w:rsidP="000154FE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C5786">
        <w:rPr>
          <w:rFonts w:ascii="Times New Roman" w:hAnsi="Times New Roman" w:cs="Times New Roman"/>
          <w:sz w:val="20"/>
          <w:szCs w:val="20"/>
        </w:rPr>
        <w:t>* ICER is dominated (i.e., results in more infections in vaccine scenarios than in the absence of a vaccine).</w:t>
      </w:r>
    </w:p>
    <w:p w14:paraId="5F81C4C0" w14:textId="77777777" w:rsidR="000154FE" w:rsidRDefault="000154FE" w:rsidP="000154FE">
      <w:pPr>
        <w:spacing w:line="48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† Cost-saving</w:t>
      </w:r>
    </w:p>
    <w:p w14:paraId="7C7465EE" w14:textId="77777777" w:rsidR="000154FE" w:rsidRDefault="000154FE" w:rsidP="000154FE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18775C0A" w14:textId="77777777" w:rsidR="000154FE" w:rsidRDefault="000154FE" w:rsidP="000154FE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076E18CF" w14:textId="387B1292" w:rsidR="000154FE" w:rsidRPr="006264BB" w:rsidRDefault="000154FE" w:rsidP="000154FE">
      <w:pPr>
        <w:rPr>
          <w:rFonts w:ascii="Arial" w:hAnsi="Arial" w:cs="Arial"/>
          <w:sz w:val="22"/>
          <w:szCs w:val="22"/>
        </w:rPr>
      </w:pPr>
      <w:r w:rsidRPr="006264BB">
        <w:rPr>
          <w:rFonts w:ascii="Arial" w:hAnsi="Arial" w:cs="Arial"/>
          <w:b/>
          <w:bCs/>
          <w:sz w:val="22"/>
          <w:szCs w:val="22"/>
        </w:rPr>
        <w:t>Table S4</w:t>
      </w:r>
      <w:r w:rsidRPr="006264BB">
        <w:rPr>
          <w:rFonts w:ascii="Arial" w:hAnsi="Arial" w:cs="Arial"/>
          <w:sz w:val="22"/>
          <w:szCs w:val="22"/>
        </w:rPr>
        <w:t>. Incremental cost-effectiveness ratio (ICER) per disability-adjusted life-year averted over 15 years of continuous vaccine implementation, mean (90% credible interval). Costs are in 2017 US dollars.</w:t>
      </w:r>
      <w:r w:rsidR="00DF5F19" w:rsidRPr="006264BB">
        <w:rPr>
          <w:rFonts w:ascii="Arial" w:hAnsi="Arial" w:cs="Arial"/>
          <w:sz w:val="22"/>
          <w:szCs w:val="22"/>
        </w:rPr>
        <w:t xml:space="preserve"> </w:t>
      </w:r>
      <w:r w:rsidR="00843A8F" w:rsidRPr="00226586">
        <w:rPr>
          <w:rFonts w:ascii="Arial" w:hAnsi="Arial" w:cs="Arial"/>
          <w:sz w:val="22"/>
          <w:szCs w:val="22"/>
        </w:rPr>
        <w:t>The value in bold text represents the baseline scenario with vaccination</w:t>
      </w:r>
      <w:r w:rsidR="00843A8F">
        <w:rPr>
          <w:rFonts w:ascii="Arial" w:hAnsi="Arial" w:cs="Arial"/>
          <w:sz w:val="22"/>
          <w:szCs w:val="22"/>
        </w:rPr>
        <w:t xml:space="preserve"> (</w:t>
      </w:r>
      <w:r w:rsidR="00843A8F" w:rsidRPr="00F77FEB">
        <w:rPr>
          <w:rFonts w:ascii="Arial" w:hAnsi="Arial" w:cs="Arial"/>
          <w:sz w:val="22"/>
          <w:szCs w:val="22"/>
        </w:rPr>
        <w:t xml:space="preserve">50% </w:t>
      </w:r>
      <w:r w:rsidR="00843A8F">
        <w:rPr>
          <w:rFonts w:ascii="Arial" w:hAnsi="Arial" w:cs="Arial"/>
          <w:sz w:val="22"/>
          <w:szCs w:val="22"/>
        </w:rPr>
        <w:t xml:space="preserve">vaccine </w:t>
      </w:r>
      <w:r w:rsidR="00843A8F" w:rsidRPr="00F77FEB">
        <w:rPr>
          <w:rFonts w:ascii="Arial" w:hAnsi="Arial" w:cs="Arial"/>
          <w:sz w:val="22"/>
          <w:szCs w:val="22"/>
        </w:rPr>
        <w:t xml:space="preserve">efficacy </w:t>
      </w:r>
      <w:r w:rsidR="00843A8F">
        <w:rPr>
          <w:rFonts w:ascii="Arial" w:hAnsi="Arial" w:cs="Arial"/>
          <w:sz w:val="22"/>
          <w:szCs w:val="22"/>
        </w:rPr>
        <w:t>and</w:t>
      </w:r>
      <w:r w:rsidR="00843A8F" w:rsidRPr="00F77FEB">
        <w:rPr>
          <w:rFonts w:ascii="Arial" w:hAnsi="Arial" w:cs="Arial"/>
          <w:sz w:val="22"/>
          <w:szCs w:val="22"/>
        </w:rPr>
        <w:t xml:space="preserve"> 70% </w:t>
      </w:r>
      <w:r w:rsidR="00843A8F">
        <w:rPr>
          <w:rFonts w:ascii="Arial" w:hAnsi="Arial" w:cs="Arial"/>
          <w:sz w:val="22"/>
          <w:szCs w:val="22"/>
        </w:rPr>
        <w:t xml:space="preserve">vaccine </w:t>
      </w:r>
      <w:r w:rsidR="00843A8F" w:rsidRPr="00F77FEB">
        <w:rPr>
          <w:rFonts w:ascii="Arial" w:hAnsi="Arial" w:cs="Arial"/>
          <w:sz w:val="22"/>
          <w:szCs w:val="22"/>
        </w:rPr>
        <w:t>coverage</w:t>
      </w:r>
      <w:r w:rsidR="00843A8F">
        <w:rPr>
          <w:rFonts w:ascii="Arial" w:hAnsi="Arial" w:cs="Arial"/>
          <w:sz w:val="22"/>
          <w:szCs w:val="22"/>
        </w:rPr>
        <w:t>)</w:t>
      </w:r>
      <w:r w:rsidR="00843A8F" w:rsidRPr="00226586">
        <w:rPr>
          <w:rFonts w:ascii="Arial" w:hAnsi="Arial" w:cs="Arial"/>
          <w:sz w:val="22"/>
          <w:szCs w:val="22"/>
        </w:rPr>
        <w:t xml:space="preserve"> but without risk compensation or resistant virus.</w:t>
      </w:r>
    </w:p>
    <w:p w14:paraId="6AF5C035" w14:textId="77777777" w:rsidR="00F006F5" w:rsidRDefault="00F006F5" w:rsidP="000154FE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14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9"/>
        <w:gridCol w:w="1006"/>
        <w:gridCol w:w="1584"/>
        <w:gridCol w:w="1728"/>
        <w:gridCol w:w="1728"/>
        <w:gridCol w:w="1535"/>
        <w:gridCol w:w="1710"/>
        <w:gridCol w:w="1890"/>
        <w:gridCol w:w="1604"/>
        <w:gridCol w:w="6"/>
      </w:tblGrid>
      <w:tr w:rsidR="000154FE" w:rsidRPr="00A45933" w14:paraId="08AEDCB3" w14:textId="77777777" w:rsidTr="00CD2CA1">
        <w:tc>
          <w:tcPr>
            <w:tcW w:w="1599" w:type="dxa"/>
            <w:vMerge w:val="restart"/>
            <w:tcBorders>
              <w:top w:val="single" w:sz="4" w:space="0" w:color="auto"/>
            </w:tcBorders>
            <w:vAlign w:val="center"/>
          </w:tcPr>
          <w:p w14:paraId="25BA66F0" w14:textId="77777777" w:rsidR="000154FE" w:rsidRPr="00A45933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Percent sensitive virus at rollout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</w:tcBorders>
            <w:vAlign w:val="center"/>
          </w:tcPr>
          <w:p w14:paraId="7B0BBF54" w14:textId="77777777" w:rsidR="000154FE" w:rsidRPr="00A45933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Coverage</w:t>
            </w:r>
          </w:p>
        </w:tc>
        <w:tc>
          <w:tcPr>
            <w:tcW w:w="1178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CB7F7EC" w14:textId="77777777" w:rsidR="000154FE" w:rsidRPr="00A45933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hAnsi="Times New Roman" w:cs="Times New Roman"/>
                <w:sz w:val="20"/>
                <w:szCs w:val="20"/>
              </w:rPr>
              <w:t>Percent reduction in condom use</w:t>
            </w:r>
          </w:p>
        </w:tc>
      </w:tr>
      <w:tr w:rsidR="000154FE" w:rsidRPr="00A45933" w14:paraId="6131352A" w14:textId="77777777" w:rsidTr="00CD2CA1">
        <w:trPr>
          <w:gridAfter w:val="1"/>
          <w:wAfter w:w="6" w:type="dxa"/>
        </w:trPr>
        <w:tc>
          <w:tcPr>
            <w:tcW w:w="1599" w:type="dxa"/>
            <w:vMerge/>
            <w:tcBorders>
              <w:bottom w:val="single" w:sz="4" w:space="0" w:color="auto"/>
            </w:tcBorders>
            <w:vAlign w:val="center"/>
          </w:tcPr>
          <w:p w14:paraId="375568D7" w14:textId="77777777" w:rsidR="000154FE" w:rsidRPr="00A45933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vMerge/>
            <w:tcBorders>
              <w:bottom w:val="single" w:sz="4" w:space="0" w:color="auto"/>
            </w:tcBorders>
          </w:tcPr>
          <w:p w14:paraId="62A3C137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385544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2BD5F6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BC2A69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B3FBA6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15%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C9F2BC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71F1A3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4FBDCC" w14:textId="77777777" w:rsidR="000154FE" w:rsidRPr="00A45933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30%</w:t>
            </w:r>
          </w:p>
        </w:tc>
      </w:tr>
      <w:tr w:rsidR="000154FE" w:rsidRPr="006C5786" w14:paraId="706BE90D" w14:textId="77777777" w:rsidTr="00CD2CA1">
        <w:trPr>
          <w:gridAfter w:val="1"/>
          <w:wAfter w:w="6" w:type="dxa"/>
        </w:trPr>
        <w:tc>
          <w:tcPr>
            <w:tcW w:w="1599" w:type="dxa"/>
            <w:vMerge w:val="restart"/>
            <w:tcBorders>
              <w:top w:val="single" w:sz="4" w:space="0" w:color="auto"/>
            </w:tcBorders>
            <w:vAlign w:val="center"/>
          </w:tcPr>
          <w:p w14:paraId="37D1886A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sz w:val="20"/>
                <w:szCs w:val="20"/>
              </w:rPr>
              <w:t>62.5% sensitive virus</w:t>
            </w:r>
          </w:p>
        </w:tc>
        <w:tc>
          <w:tcPr>
            <w:tcW w:w="1006" w:type="dxa"/>
            <w:tcBorders>
              <w:top w:val="single" w:sz="4" w:space="0" w:color="auto"/>
            </w:tcBorders>
          </w:tcPr>
          <w:p w14:paraId="7C6B2385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353E9D6D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 (32, 357)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3E2A3F08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 (66, 507)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75C0E6FA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 (114, 915)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0469F332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376 (125, 1,116)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6FA367B4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479 (186, 3,763)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6ACE5A7A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561 (217, 2,599)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0971DE5A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716 (183, 4,118)</w:t>
            </w:r>
          </w:p>
        </w:tc>
      </w:tr>
      <w:tr w:rsidR="000154FE" w:rsidRPr="006C5786" w14:paraId="00B69CFB" w14:textId="77777777" w:rsidTr="00CD2CA1">
        <w:trPr>
          <w:gridAfter w:val="1"/>
          <w:wAfter w:w="6" w:type="dxa"/>
        </w:trPr>
        <w:tc>
          <w:tcPr>
            <w:tcW w:w="1599" w:type="dxa"/>
            <w:vMerge/>
            <w:vAlign w:val="center"/>
          </w:tcPr>
          <w:p w14:paraId="76D88710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</w:tcPr>
          <w:p w14:paraId="6BC26E04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sz w:val="20"/>
                <w:szCs w:val="20"/>
              </w:rPr>
              <w:t>70%</w:t>
            </w:r>
          </w:p>
        </w:tc>
        <w:tc>
          <w:tcPr>
            <w:tcW w:w="158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1D037D60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 (135, 587)</w:t>
            </w:r>
          </w:p>
        </w:tc>
        <w:tc>
          <w:tcPr>
            <w:tcW w:w="172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29ED9156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311 (149, 779)</w:t>
            </w:r>
          </w:p>
        </w:tc>
        <w:tc>
          <w:tcPr>
            <w:tcW w:w="172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19ED5255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437 (195, 733)</w:t>
            </w:r>
          </w:p>
        </w:tc>
        <w:tc>
          <w:tcPr>
            <w:tcW w:w="153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407C424C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549 (272, 1,131)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7A083905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567 (187, 1,270)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288065BC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838 (404, 3,664)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60CBACF2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1,104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(*</w:t>
            </w: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7,218)</w:t>
            </w:r>
          </w:p>
        </w:tc>
      </w:tr>
      <w:tr w:rsidR="000154FE" w:rsidRPr="006C5786" w14:paraId="5D4E3291" w14:textId="77777777" w:rsidTr="00CD2CA1">
        <w:trPr>
          <w:gridAfter w:val="1"/>
          <w:wAfter w:w="6" w:type="dxa"/>
        </w:trPr>
        <w:tc>
          <w:tcPr>
            <w:tcW w:w="1599" w:type="dxa"/>
            <w:vMerge/>
            <w:tcBorders>
              <w:bottom w:val="single" w:sz="4" w:space="0" w:color="auto"/>
            </w:tcBorders>
            <w:vAlign w:val="center"/>
          </w:tcPr>
          <w:p w14:paraId="78B0ED39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36898BB6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sz w:val="20"/>
                <w:szCs w:val="20"/>
              </w:rPr>
              <w:t>90%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55C188A0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341 (232, 573)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7CA35536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433 (276, 826)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2108F8D2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525 (296, 899)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703E6209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598 (398, 1,685)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2443D3A1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1,022 (530, 2,514)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591A91BE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1,288 (593, 16,987)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6B560016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1,666 (448, 6,533)</w:t>
            </w:r>
          </w:p>
        </w:tc>
      </w:tr>
      <w:tr w:rsidR="000154FE" w:rsidRPr="006C5786" w14:paraId="45D36B9B" w14:textId="77777777" w:rsidTr="00CD2CA1">
        <w:trPr>
          <w:gridAfter w:val="1"/>
          <w:wAfter w:w="6" w:type="dxa"/>
        </w:trPr>
        <w:tc>
          <w:tcPr>
            <w:tcW w:w="1599" w:type="dxa"/>
            <w:vMerge w:val="restart"/>
            <w:tcBorders>
              <w:top w:val="single" w:sz="4" w:space="0" w:color="auto"/>
            </w:tcBorders>
            <w:vAlign w:val="center"/>
          </w:tcPr>
          <w:p w14:paraId="1BF6D825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sz w:val="20"/>
                <w:szCs w:val="20"/>
              </w:rPr>
              <w:t>71.4% sensitive virus</w:t>
            </w:r>
          </w:p>
        </w:tc>
        <w:tc>
          <w:tcPr>
            <w:tcW w:w="1006" w:type="dxa"/>
            <w:tcBorders>
              <w:top w:val="single" w:sz="4" w:space="0" w:color="auto"/>
            </w:tcBorders>
          </w:tcPr>
          <w:p w14:paraId="67CEB365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7FC50D1E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†</w:t>
            </w: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283)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45953986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 (27, 385)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08CCACD0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 (64, 588)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2F0E66F4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303 (77, 702)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56906BBE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399 (97, 934)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7D822E56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473 (146, 2,374)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0638A30A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 (178, 2,309)</w:t>
            </w:r>
          </w:p>
        </w:tc>
      </w:tr>
      <w:tr w:rsidR="000154FE" w:rsidRPr="006C5786" w14:paraId="42B55872" w14:textId="77777777" w:rsidTr="00CD2CA1">
        <w:trPr>
          <w:gridAfter w:val="1"/>
          <w:wAfter w:w="6" w:type="dxa"/>
        </w:trPr>
        <w:tc>
          <w:tcPr>
            <w:tcW w:w="1599" w:type="dxa"/>
            <w:vMerge/>
            <w:vAlign w:val="center"/>
          </w:tcPr>
          <w:p w14:paraId="5AD40342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</w:tcPr>
          <w:p w14:paraId="128DCEAD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sz w:val="20"/>
                <w:szCs w:val="20"/>
              </w:rPr>
              <w:t>70%</w:t>
            </w:r>
          </w:p>
        </w:tc>
        <w:tc>
          <w:tcPr>
            <w:tcW w:w="158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653E7233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 (88, 374)</w:t>
            </w:r>
          </w:p>
        </w:tc>
        <w:tc>
          <w:tcPr>
            <w:tcW w:w="172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27B006F0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 (127, 653)</w:t>
            </w:r>
          </w:p>
        </w:tc>
        <w:tc>
          <w:tcPr>
            <w:tcW w:w="172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2706FB0F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 (143, 927)</w:t>
            </w:r>
          </w:p>
        </w:tc>
        <w:tc>
          <w:tcPr>
            <w:tcW w:w="153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51DA2811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 (172, 924)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3940082A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560 (297, 1,509)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688613FD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602 (266, 1,760)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7AB9BDDA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907 (341, 3,537)</w:t>
            </w:r>
          </w:p>
        </w:tc>
      </w:tr>
      <w:tr w:rsidR="000154FE" w:rsidRPr="006C5786" w14:paraId="47604D7B" w14:textId="77777777" w:rsidTr="00CD2CA1">
        <w:trPr>
          <w:gridAfter w:val="1"/>
          <w:wAfter w:w="6" w:type="dxa"/>
        </w:trPr>
        <w:tc>
          <w:tcPr>
            <w:tcW w:w="1599" w:type="dxa"/>
            <w:vMerge/>
            <w:tcBorders>
              <w:bottom w:val="single" w:sz="4" w:space="0" w:color="auto"/>
            </w:tcBorders>
            <w:vAlign w:val="center"/>
          </w:tcPr>
          <w:p w14:paraId="420ED7D1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4E7A54ED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sz w:val="20"/>
                <w:szCs w:val="20"/>
              </w:rPr>
              <w:t>90%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4618E66F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 (160, 482)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444CFE1A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 (206, 571)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58BCF3C0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421 (273, 798)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63DFF174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527 (290, 897)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213ECDC7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 (315, 1,202)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01690E95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859 (472, 2,500)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366121F4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1,385 (464, 4,419)</w:t>
            </w:r>
          </w:p>
        </w:tc>
      </w:tr>
      <w:tr w:rsidR="000154FE" w:rsidRPr="006C5786" w14:paraId="4F330CE4" w14:textId="77777777" w:rsidTr="00CD2CA1">
        <w:trPr>
          <w:gridAfter w:val="1"/>
          <w:wAfter w:w="6" w:type="dxa"/>
        </w:trPr>
        <w:tc>
          <w:tcPr>
            <w:tcW w:w="1599" w:type="dxa"/>
            <w:vMerge w:val="restart"/>
            <w:tcBorders>
              <w:top w:val="single" w:sz="4" w:space="0" w:color="auto"/>
            </w:tcBorders>
            <w:vAlign w:val="center"/>
          </w:tcPr>
          <w:p w14:paraId="548943B2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sz w:val="20"/>
                <w:szCs w:val="20"/>
              </w:rPr>
              <w:t>83.3% sensitive virus</w:t>
            </w:r>
          </w:p>
        </w:tc>
        <w:tc>
          <w:tcPr>
            <w:tcW w:w="1006" w:type="dxa"/>
            <w:tcBorders>
              <w:top w:val="single" w:sz="4" w:space="0" w:color="auto"/>
            </w:tcBorders>
          </w:tcPr>
          <w:p w14:paraId="30F6DF9A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09ECEBEB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 (14, 336)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61234919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 (15, 358)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21B81CCD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 (34, 435)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2F359A59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 (80, 735)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366F12D0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371 (107, 1,306)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5E317E2B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469 (200, 1,396)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2BC211D6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634 (105, 2,269)</w:t>
            </w:r>
          </w:p>
        </w:tc>
      </w:tr>
      <w:tr w:rsidR="000154FE" w:rsidRPr="006C5786" w14:paraId="4A71A8CE" w14:textId="77777777" w:rsidTr="00CD2CA1">
        <w:trPr>
          <w:gridAfter w:val="1"/>
          <w:wAfter w:w="6" w:type="dxa"/>
        </w:trPr>
        <w:tc>
          <w:tcPr>
            <w:tcW w:w="1599" w:type="dxa"/>
            <w:vMerge/>
            <w:vAlign w:val="center"/>
          </w:tcPr>
          <w:p w14:paraId="748271F9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</w:tcPr>
          <w:p w14:paraId="4B5B53EB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sz w:val="20"/>
                <w:szCs w:val="20"/>
              </w:rPr>
              <w:t>70%</w:t>
            </w:r>
          </w:p>
        </w:tc>
        <w:tc>
          <w:tcPr>
            <w:tcW w:w="158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09AF3EF5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 (71, 400)</w:t>
            </w:r>
          </w:p>
        </w:tc>
        <w:tc>
          <w:tcPr>
            <w:tcW w:w="172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230EF5A7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 (116, 454)</w:t>
            </w:r>
          </w:p>
        </w:tc>
        <w:tc>
          <w:tcPr>
            <w:tcW w:w="172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0FF2C76F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296 (140, 617)</w:t>
            </w:r>
          </w:p>
        </w:tc>
        <w:tc>
          <w:tcPr>
            <w:tcW w:w="153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6FD9B6E7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 (139, 872)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0E4AA3FF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457 (213, 1,272)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60822CA6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650 (249, 1,684)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7CF7D34A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726 (285, 2,700)</w:t>
            </w:r>
          </w:p>
        </w:tc>
      </w:tr>
      <w:tr w:rsidR="000154FE" w:rsidRPr="006C5786" w14:paraId="1AAE3298" w14:textId="77777777" w:rsidTr="00CD2CA1">
        <w:trPr>
          <w:gridAfter w:val="1"/>
          <w:wAfter w:w="6" w:type="dxa"/>
        </w:trPr>
        <w:tc>
          <w:tcPr>
            <w:tcW w:w="1599" w:type="dxa"/>
            <w:vMerge/>
            <w:tcBorders>
              <w:bottom w:val="single" w:sz="4" w:space="0" w:color="auto"/>
            </w:tcBorders>
            <w:vAlign w:val="center"/>
          </w:tcPr>
          <w:p w14:paraId="0565C879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2CC87112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sz w:val="20"/>
                <w:szCs w:val="20"/>
              </w:rPr>
              <w:t>90%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20A69256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 (153, 442)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3148BC11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 (175, 477)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4E63B550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378 (204, 715)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622F8F6F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442 (257, 873)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559E7934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576 (308, 1,448)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3B9C9E9A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805 (334, 2,260)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027D4434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998 (470, 3,283)</w:t>
            </w:r>
          </w:p>
        </w:tc>
      </w:tr>
      <w:tr w:rsidR="000154FE" w:rsidRPr="006C5786" w14:paraId="371D0F53" w14:textId="77777777" w:rsidTr="00CD2CA1">
        <w:trPr>
          <w:gridAfter w:val="1"/>
          <w:wAfter w:w="6" w:type="dxa"/>
        </w:trPr>
        <w:tc>
          <w:tcPr>
            <w:tcW w:w="1599" w:type="dxa"/>
            <w:vMerge w:val="restart"/>
            <w:tcBorders>
              <w:top w:val="single" w:sz="4" w:space="0" w:color="auto"/>
            </w:tcBorders>
            <w:vAlign w:val="center"/>
          </w:tcPr>
          <w:p w14:paraId="27D7B170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sz w:val="20"/>
                <w:szCs w:val="20"/>
              </w:rPr>
              <w:t>100% sensitive virus</w:t>
            </w:r>
          </w:p>
        </w:tc>
        <w:tc>
          <w:tcPr>
            <w:tcW w:w="1006" w:type="dxa"/>
            <w:tcBorders>
              <w:top w:val="single" w:sz="4" w:space="0" w:color="auto"/>
            </w:tcBorders>
          </w:tcPr>
          <w:p w14:paraId="18BED35B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6BBF1057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†</w:t>
            </w: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82)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1BE2C1FC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†</w:t>
            </w: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110)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65389512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†</w:t>
            </w: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164)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46BBBA0A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†</w:t>
            </w: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186)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2ADCFE0E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 (5, 271)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7B0B328E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 (29, 450)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779F58C2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 (34, 534)</w:t>
            </w:r>
          </w:p>
        </w:tc>
      </w:tr>
      <w:tr w:rsidR="000154FE" w:rsidRPr="006C5786" w14:paraId="52919AF3" w14:textId="77777777" w:rsidTr="00CD2CA1">
        <w:trPr>
          <w:gridAfter w:val="1"/>
          <w:wAfter w:w="6" w:type="dxa"/>
        </w:trPr>
        <w:tc>
          <w:tcPr>
            <w:tcW w:w="1599" w:type="dxa"/>
            <w:vMerge/>
          </w:tcPr>
          <w:p w14:paraId="70E1BEF0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</w:tcPr>
          <w:p w14:paraId="1F66EA96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sz w:val="20"/>
                <w:szCs w:val="20"/>
              </w:rPr>
              <w:t>70%</w:t>
            </w:r>
          </w:p>
        </w:tc>
        <w:tc>
          <w:tcPr>
            <w:tcW w:w="158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4A423776" w14:textId="77777777" w:rsidR="000154FE" w:rsidRPr="00BE110E" w:rsidRDefault="000154FE" w:rsidP="00CD2C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11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 (28, 96)</w:t>
            </w:r>
          </w:p>
        </w:tc>
        <w:tc>
          <w:tcPr>
            <w:tcW w:w="172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695681D5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 (42, 114)</w:t>
            </w:r>
          </w:p>
        </w:tc>
        <w:tc>
          <w:tcPr>
            <w:tcW w:w="172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36BFABA9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 (41, 154)</w:t>
            </w:r>
          </w:p>
        </w:tc>
        <w:tc>
          <w:tcPr>
            <w:tcW w:w="153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72293FB8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 (61, 177)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337E6111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 (65, 282)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125EA052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 (80, 295)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533926C8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 (90, 393)</w:t>
            </w:r>
          </w:p>
        </w:tc>
      </w:tr>
      <w:tr w:rsidR="000154FE" w:rsidRPr="006C5786" w14:paraId="320B602B" w14:textId="77777777" w:rsidTr="00CD2CA1">
        <w:trPr>
          <w:gridAfter w:val="1"/>
          <w:wAfter w:w="6" w:type="dxa"/>
        </w:trPr>
        <w:tc>
          <w:tcPr>
            <w:tcW w:w="1599" w:type="dxa"/>
            <w:vMerge/>
            <w:tcBorders>
              <w:bottom w:val="single" w:sz="4" w:space="0" w:color="auto"/>
            </w:tcBorders>
          </w:tcPr>
          <w:p w14:paraId="36F24361" w14:textId="77777777" w:rsidR="000154FE" w:rsidRPr="006C5786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070FB7AF" w14:textId="77777777" w:rsidR="000154FE" w:rsidRPr="006C5786" w:rsidRDefault="000154FE" w:rsidP="00CD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786">
              <w:rPr>
                <w:rFonts w:ascii="Times New Roman" w:hAnsi="Times New Roman" w:cs="Times New Roman"/>
                <w:sz w:val="20"/>
                <w:szCs w:val="20"/>
              </w:rPr>
              <w:t>90%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01066714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 (69, 118)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6DAD2E13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 (71, 139)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27CD7781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 (89, 166)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106E64C3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 (99, 178)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761C3898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 (111, 221)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33B4226B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 (131, 269)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20993ECF" w14:textId="77777777" w:rsidR="000154FE" w:rsidRPr="003B3181" w:rsidRDefault="000154FE" w:rsidP="00CD2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 (131, 281)</w:t>
            </w:r>
          </w:p>
        </w:tc>
      </w:tr>
    </w:tbl>
    <w:p w14:paraId="46784CF6" w14:textId="102D426D" w:rsidR="0051678D" w:rsidRDefault="000154FE" w:rsidP="000154FE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C5786">
        <w:rPr>
          <w:rFonts w:ascii="Times New Roman" w:hAnsi="Times New Roman" w:cs="Times New Roman"/>
          <w:sz w:val="20"/>
          <w:szCs w:val="20"/>
        </w:rPr>
        <w:t xml:space="preserve">* ICER is dominated (i.e., results in more </w:t>
      </w:r>
      <w:r>
        <w:rPr>
          <w:rFonts w:ascii="Times New Roman" w:hAnsi="Times New Roman" w:cs="Times New Roman"/>
          <w:sz w:val="20"/>
          <w:szCs w:val="20"/>
        </w:rPr>
        <w:t>disability-adjusted life-years</w:t>
      </w:r>
      <w:r w:rsidRPr="006C5786">
        <w:rPr>
          <w:rFonts w:ascii="Times New Roman" w:hAnsi="Times New Roman" w:cs="Times New Roman"/>
          <w:sz w:val="20"/>
          <w:szCs w:val="20"/>
        </w:rPr>
        <w:t xml:space="preserve"> in vaccine scenarios than in the absence of a vaccine).</w:t>
      </w:r>
    </w:p>
    <w:p w14:paraId="684A987A" w14:textId="335A06E5" w:rsidR="00187BAF" w:rsidRDefault="000154FE" w:rsidP="000154F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† Cost-saving</w:t>
      </w:r>
    </w:p>
    <w:p w14:paraId="1FC75AFB" w14:textId="3DFA1637" w:rsidR="0051678D" w:rsidRDefault="0051678D" w:rsidP="000154FE">
      <w:pPr>
        <w:rPr>
          <w:rFonts w:ascii="Times New Roman" w:hAnsi="Times New Roman" w:cs="Times New Roman"/>
          <w:sz w:val="20"/>
          <w:szCs w:val="20"/>
        </w:rPr>
      </w:pPr>
    </w:p>
    <w:p w14:paraId="55180738" w14:textId="7334B12D" w:rsidR="0051678D" w:rsidRPr="0007127D" w:rsidRDefault="0051678D" w:rsidP="00FD50A0">
      <w:pPr>
        <w:rPr>
          <w:rFonts w:ascii="Arial" w:hAnsi="Arial" w:cs="Arial"/>
          <w:sz w:val="22"/>
          <w:szCs w:val="22"/>
        </w:rPr>
      </w:pPr>
      <w:r w:rsidRPr="006264BB">
        <w:rPr>
          <w:rFonts w:ascii="Arial" w:hAnsi="Arial" w:cs="Arial"/>
          <w:b/>
          <w:bCs/>
          <w:sz w:val="22"/>
          <w:szCs w:val="22"/>
        </w:rPr>
        <w:lastRenderedPageBreak/>
        <w:t xml:space="preserve">Table </w:t>
      </w:r>
      <w:r w:rsidRPr="00A77C61">
        <w:rPr>
          <w:rFonts w:ascii="Arial" w:hAnsi="Arial" w:cs="Arial"/>
          <w:b/>
          <w:bCs/>
          <w:sz w:val="22"/>
          <w:szCs w:val="22"/>
        </w:rPr>
        <w:t>S</w:t>
      </w:r>
      <w:r>
        <w:rPr>
          <w:rFonts w:ascii="Arial" w:hAnsi="Arial" w:cs="Arial"/>
          <w:b/>
          <w:bCs/>
        </w:rPr>
        <w:t>5</w:t>
      </w:r>
      <w:r w:rsidRPr="00A77C61">
        <w:rPr>
          <w:rFonts w:ascii="Arial" w:hAnsi="Arial" w:cs="Arial"/>
          <w:sz w:val="22"/>
          <w:szCs w:val="22"/>
        </w:rPr>
        <w:t>. Median (interquartile range) of age</w:t>
      </w:r>
      <w:r>
        <w:rPr>
          <w:rFonts w:ascii="Arial" w:hAnsi="Arial" w:cs="Arial"/>
        </w:rPr>
        <w:t xml:space="preserve"> a</w:t>
      </w:r>
      <w:r w:rsidRPr="00A77C61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</w:rPr>
        <w:t xml:space="preserve"> HIV </w:t>
      </w:r>
      <w:r w:rsidRPr="00A77C61">
        <w:rPr>
          <w:rFonts w:ascii="Arial" w:hAnsi="Arial" w:cs="Arial"/>
          <w:sz w:val="22"/>
          <w:szCs w:val="22"/>
        </w:rPr>
        <w:t xml:space="preserve">infection </w:t>
      </w:r>
      <w:r w:rsidRPr="00226586">
        <w:rPr>
          <w:rFonts w:ascii="Arial" w:hAnsi="Arial" w:cs="Arial"/>
          <w:sz w:val="22"/>
          <w:szCs w:val="22"/>
        </w:rPr>
        <w:t>following 15 years of continuous vaccine coverage</w:t>
      </w:r>
      <w:r w:rsidRPr="00A77C6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</w:rPr>
        <w:t xml:space="preserve"> </w:t>
      </w:r>
      <w:r w:rsidRPr="00A77C61">
        <w:rPr>
          <w:rFonts w:ascii="Arial" w:hAnsi="Arial" w:cs="Arial"/>
          <w:sz w:val="22"/>
          <w:szCs w:val="22"/>
        </w:rPr>
        <w:t xml:space="preserve">The value in bold text represents the baseline scenario with vaccination (50% </w:t>
      </w:r>
      <w:r>
        <w:rPr>
          <w:rFonts w:ascii="Arial" w:hAnsi="Arial" w:cs="Arial"/>
        </w:rPr>
        <w:t xml:space="preserve">overall </w:t>
      </w:r>
      <w:r w:rsidRPr="00A77C61">
        <w:rPr>
          <w:rFonts w:ascii="Arial" w:hAnsi="Arial" w:cs="Arial"/>
          <w:sz w:val="22"/>
          <w:szCs w:val="22"/>
        </w:rPr>
        <w:t>vaccine efficacy and 70% vaccine coverage) but without risk compensation or resistant virus</w:t>
      </w:r>
      <w:r>
        <w:rPr>
          <w:rFonts w:ascii="Arial" w:hAnsi="Arial" w:cs="Arial"/>
        </w:rPr>
        <w:t>.</w:t>
      </w:r>
      <w:r w:rsidR="00FD50A0">
        <w:rPr>
          <w:rFonts w:ascii="Arial" w:hAnsi="Arial" w:cs="Arial"/>
        </w:rPr>
        <w:t xml:space="preserve"> </w:t>
      </w:r>
      <w:r w:rsidR="00FD50A0">
        <w:rPr>
          <w:rFonts w:ascii="Arial" w:hAnsi="Arial" w:cs="Arial"/>
          <w:sz w:val="22"/>
          <w:szCs w:val="22"/>
        </w:rPr>
        <w:t xml:space="preserve">Median and IQR of age at HIV infection in the </w:t>
      </w:r>
      <w:r w:rsidR="00FD50A0" w:rsidRPr="00226586">
        <w:rPr>
          <w:rFonts w:ascii="Arial" w:hAnsi="Arial" w:cs="Arial"/>
          <w:sz w:val="22"/>
          <w:szCs w:val="22"/>
        </w:rPr>
        <w:t xml:space="preserve">counterfactual scenario </w:t>
      </w:r>
      <w:r w:rsidR="00FD50A0">
        <w:rPr>
          <w:rFonts w:ascii="Arial" w:hAnsi="Arial" w:cs="Arial"/>
          <w:sz w:val="22"/>
          <w:szCs w:val="22"/>
        </w:rPr>
        <w:t>with</w:t>
      </w:r>
      <w:r w:rsidR="00FD50A0" w:rsidRPr="00226586">
        <w:rPr>
          <w:rFonts w:ascii="Arial" w:hAnsi="Arial" w:cs="Arial"/>
          <w:sz w:val="22"/>
          <w:szCs w:val="22"/>
        </w:rPr>
        <w:t xml:space="preserve"> no vaccine is </w:t>
      </w:r>
      <w:r w:rsidR="00FD50A0">
        <w:rPr>
          <w:rFonts w:ascii="Arial" w:hAnsi="Arial" w:cs="Arial"/>
          <w:sz w:val="22"/>
          <w:szCs w:val="22"/>
        </w:rPr>
        <w:t>28.2 (25.1, 32.0)</w:t>
      </w:r>
      <w:r w:rsidR="007062FE">
        <w:rPr>
          <w:rFonts w:ascii="Arial" w:hAnsi="Arial" w:cs="Arial"/>
          <w:sz w:val="22"/>
          <w:szCs w:val="22"/>
        </w:rPr>
        <w:t>.</w:t>
      </w:r>
    </w:p>
    <w:p w14:paraId="0CDF264E" w14:textId="77777777" w:rsidR="0051678D" w:rsidRPr="007B400A" w:rsidRDefault="0051678D" w:rsidP="00FD50A0">
      <w:pPr>
        <w:rPr>
          <w:rFonts w:ascii="Times" w:hAnsi="Times"/>
          <w:sz w:val="20"/>
          <w:szCs w:val="20"/>
        </w:rPr>
      </w:pPr>
    </w:p>
    <w:p w14:paraId="67CD2D8A" w14:textId="77777777" w:rsidR="0051678D" w:rsidRPr="007B400A" w:rsidRDefault="0051678D" w:rsidP="0051678D">
      <w:pPr>
        <w:rPr>
          <w:rFonts w:ascii="Times" w:hAnsi="Times"/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Y="2261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2"/>
        <w:gridCol w:w="1092"/>
        <w:gridCol w:w="1650"/>
        <w:gridCol w:w="1650"/>
        <w:gridCol w:w="1650"/>
        <w:gridCol w:w="1650"/>
        <w:gridCol w:w="1650"/>
        <w:gridCol w:w="1650"/>
        <w:gridCol w:w="1656"/>
      </w:tblGrid>
      <w:tr w:rsidR="0051678D" w:rsidRPr="007B400A" w14:paraId="03124719" w14:textId="77777777" w:rsidTr="00FD50A0">
        <w:tc>
          <w:tcPr>
            <w:tcW w:w="608" w:type="pct"/>
            <w:vMerge w:val="restart"/>
            <w:tcBorders>
              <w:top w:val="single" w:sz="4" w:space="0" w:color="auto"/>
            </w:tcBorders>
            <w:vAlign w:val="center"/>
          </w:tcPr>
          <w:p w14:paraId="6AD1C7D0" w14:textId="77777777" w:rsidR="0051678D" w:rsidRPr="007B400A" w:rsidRDefault="0051678D" w:rsidP="00FD50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Percent sensitive virus at rollout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</w:tcBorders>
            <w:vAlign w:val="center"/>
          </w:tcPr>
          <w:p w14:paraId="0CEB64A3" w14:textId="77777777" w:rsidR="0051678D" w:rsidRPr="007B400A" w:rsidRDefault="0051678D" w:rsidP="00FD50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overage</w:t>
            </w:r>
          </w:p>
        </w:tc>
        <w:tc>
          <w:tcPr>
            <w:tcW w:w="4013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806E3F" w14:textId="77777777" w:rsidR="0051678D" w:rsidRPr="007B400A" w:rsidRDefault="0051678D" w:rsidP="00FD50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692">
              <w:rPr>
                <w:rFonts w:ascii="Times New Roman" w:hAnsi="Times New Roman" w:cs="Times New Roman"/>
                <w:sz w:val="20"/>
                <w:szCs w:val="20"/>
              </w:rPr>
              <w:t>Percent reduction in condom use</w:t>
            </w:r>
          </w:p>
        </w:tc>
      </w:tr>
      <w:tr w:rsidR="0051678D" w:rsidRPr="007B400A" w14:paraId="182F68DB" w14:textId="77777777" w:rsidTr="00FD50A0">
        <w:tc>
          <w:tcPr>
            <w:tcW w:w="608" w:type="pct"/>
            <w:vMerge/>
            <w:tcBorders>
              <w:top w:val="nil"/>
              <w:bottom w:val="single" w:sz="4" w:space="0" w:color="auto"/>
            </w:tcBorders>
            <w:vAlign w:val="bottom"/>
          </w:tcPr>
          <w:p w14:paraId="6F3E463F" w14:textId="77777777" w:rsidR="0051678D" w:rsidRPr="007B400A" w:rsidRDefault="0051678D" w:rsidP="00FD50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9" w:type="pct"/>
            <w:vMerge/>
            <w:tcBorders>
              <w:top w:val="nil"/>
              <w:bottom w:val="single" w:sz="4" w:space="0" w:color="auto"/>
            </w:tcBorders>
            <w:vAlign w:val="bottom"/>
          </w:tcPr>
          <w:p w14:paraId="4319D99F" w14:textId="77777777" w:rsidR="0051678D" w:rsidRPr="007B400A" w:rsidRDefault="0051678D" w:rsidP="00FD50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BE878C" w14:textId="77777777" w:rsidR="0051678D" w:rsidRPr="007B400A" w:rsidRDefault="0051678D" w:rsidP="00FD50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62D716" w14:textId="77777777" w:rsidR="0051678D" w:rsidRPr="007B400A" w:rsidRDefault="0051678D" w:rsidP="00FD50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E21693" w14:textId="77777777" w:rsidR="0051678D" w:rsidRPr="007B400A" w:rsidRDefault="0051678D" w:rsidP="00FD50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88C5FD" w14:textId="77777777" w:rsidR="0051678D" w:rsidRPr="007B400A" w:rsidRDefault="0051678D" w:rsidP="00FD50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15%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206AC7" w14:textId="77777777" w:rsidR="0051678D" w:rsidRPr="007B400A" w:rsidRDefault="0051678D" w:rsidP="00FD50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AD3579" w14:textId="77777777" w:rsidR="0051678D" w:rsidRPr="007B400A" w:rsidRDefault="0051678D" w:rsidP="00FD50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57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E9535A" w14:textId="77777777" w:rsidR="0051678D" w:rsidRPr="007B400A" w:rsidRDefault="0051678D" w:rsidP="00FD50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30%</w:t>
            </w:r>
          </w:p>
        </w:tc>
      </w:tr>
      <w:tr w:rsidR="0051678D" w:rsidRPr="007B400A" w14:paraId="6591AD40" w14:textId="77777777" w:rsidTr="00FD50A0">
        <w:tc>
          <w:tcPr>
            <w:tcW w:w="608" w:type="pct"/>
            <w:vMerge w:val="restart"/>
            <w:tcBorders>
              <w:top w:val="single" w:sz="4" w:space="0" w:color="auto"/>
            </w:tcBorders>
            <w:vAlign w:val="center"/>
          </w:tcPr>
          <w:p w14:paraId="6DD66622" w14:textId="77777777" w:rsidR="0051678D" w:rsidRPr="007B400A" w:rsidRDefault="0051678D" w:rsidP="00FD50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62.5% sensitive virus</w:t>
            </w:r>
          </w:p>
          <w:p w14:paraId="5519189E" w14:textId="77777777" w:rsidR="0051678D" w:rsidRPr="007B400A" w:rsidRDefault="0051678D" w:rsidP="00FD50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</w:tcBorders>
            <w:vAlign w:val="center"/>
          </w:tcPr>
          <w:p w14:paraId="3ED23F63" w14:textId="77777777" w:rsidR="0051678D" w:rsidRPr="007B400A" w:rsidRDefault="0051678D" w:rsidP="00FD50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573" w:type="pct"/>
            <w:tcBorders>
              <w:top w:val="single" w:sz="4" w:space="0" w:color="auto"/>
            </w:tcBorders>
            <w:vAlign w:val="bottom"/>
          </w:tcPr>
          <w:p w14:paraId="22D69893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28.5 (25.3, 29.2)</w:t>
            </w:r>
          </w:p>
        </w:tc>
        <w:tc>
          <w:tcPr>
            <w:tcW w:w="573" w:type="pct"/>
            <w:tcBorders>
              <w:top w:val="single" w:sz="4" w:space="0" w:color="auto"/>
            </w:tcBorders>
            <w:vAlign w:val="bottom"/>
          </w:tcPr>
          <w:p w14:paraId="1DA8108D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28.4 (25.2, 29.1)</w:t>
            </w:r>
          </w:p>
        </w:tc>
        <w:tc>
          <w:tcPr>
            <w:tcW w:w="573" w:type="pct"/>
            <w:tcBorders>
              <w:top w:val="single" w:sz="4" w:space="0" w:color="auto"/>
            </w:tcBorders>
            <w:vAlign w:val="bottom"/>
          </w:tcPr>
          <w:p w14:paraId="538FC032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28.2 (25, 28.8)</w:t>
            </w:r>
          </w:p>
        </w:tc>
        <w:tc>
          <w:tcPr>
            <w:tcW w:w="573" w:type="pct"/>
            <w:tcBorders>
              <w:top w:val="single" w:sz="4" w:space="0" w:color="auto"/>
            </w:tcBorders>
            <w:vAlign w:val="bottom"/>
          </w:tcPr>
          <w:p w14:paraId="4CCD293C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(24.9, 28.7)</w:t>
            </w:r>
          </w:p>
        </w:tc>
        <w:tc>
          <w:tcPr>
            <w:tcW w:w="573" w:type="pct"/>
            <w:tcBorders>
              <w:top w:val="single" w:sz="4" w:space="0" w:color="auto"/>
            </w:tcBorders>
            <w:vAlign w:val="bottom"/>
          </w:tcPr>
          <w:p w14:paraId="75B3D24A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27.9 (24.8, 28.6)</w:t>
            </w:r>
          </w:p>
        </w:tc>
        <w:tc>
          <w:tcPr>
            <w:tcW w:w="573" w:type="pct"/>
            <w:tcBorders>
              <w:top w:val="single" w:sz="4" w:space="0" w:color="auto"/>
            </w:tcBorders>
            <w:vAlign w:val="bottom"/>
          </w:tcPr>
          <w:p w14:paraId="0E974584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27.8 (24.7, 28.5)</w:t>
            </w:r>
          </w:p>
        </w:tc>
        <w:tc>
          <w:tcPr>
            <w:tcW w:w="575" w:type="pct"/>
            <w:tcBorders>
              <w:top w:val="single" w:sz="4" w:space="0" w:color="auto"/>
            </w:tcBorders>
            <w:vAlign w:val="bottom"/>
          </w:tcPr>
          <w:p w14:paraId="5C528A54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27.6 (24.5, 28.3)</w:t>
            </w:r>
          </w:p>
        </w:tc>
      </w:tr>
      <w:tr w:rsidR="0051678D" w:rsidRPr="007B400A" w14:paraId="1F4E845E" w14:textId="77777777" w:rsidTr="00FD50A0">
        <w:tc>
          <w:tcPr>
            <w:tcW w:w="608" w:type="pct"/>
            <w:vMerge/>
            <w:tcBorders>
              <w:top w:val="nil"/>
            </w:tcBorders>
            <w:vAlign w:val="center"/>
          </w:tcPr>
          <w:p w14:paraId="20B0704E" w14:textId="77777777" w:rsidR="0051678D" w:rsidRPr="007B400A" w:rsidRDefault="0051678D" w:rsidP="00FD50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14:paraId="2BD12413" w14:textId="77777777" w:rsidR="0051678D" w:rsidRPr="007B400A" w:rsidRDefault="0051678D" w:rsidP="00FD50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70%</w:t>
            </w:r>
          </w:p>
        </w:tc>
        <w:tc>
          <w:tcPr>
            <w:tcW w:w="573" w:type="pct"/>
            <w:tcBorders>
              <w:top w:val="nil"/>
            </w:tcBorders>
            <w:vAlign w:val="bottom"/>
          </w:tcPr>
          <w:p w14:paraId="1161A82C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28.4 (25.2, 29)</w:t>
            </w:r>
          </w:p>
        </w:tc>
        <w:tc>
          <w:tcPr>
            <w:tcW w:w="573" w:type="pct"/>
            <w:tcBorders>
              <w:top w:val="nil"/>
            </w:tcBorders>
            <w:vAlign w:val="bottom"/>
          </w:tcPr>
          <w:p w14:paraId="6A7D6D75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28.2 (25, 28.8)</w:t>
            </w:r>
          </w:p>
        </w:tc>
        <w:tc>
          <w:tcPr>
            <w:tcW w:w="573" w:type="pct"/>
            <w:tcBorders>
              <w:top w:val="nil"/>
            </w:tcBorders>
            <w:vAlign w:val="bottom"/>
          </w:tcPr>
          <w:p w14:paraId="68DD1AA9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27.8 (24.7, 28.6)</w:t>
            </w:r>
          </w:p>
        </w:tc>
        <w:tc>
          <w:tcPr>
            <w:tcW w:w="573" w:type="pct"/>
            <w:tcBorders>
              <w:top w:val="nil"/>
            </w:tcBorders>
            <w:vAlign w:val="bottom"/>
          </w:tcPr>
          <w:p w14:paraId="0554BA96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27.7 (24.7, 28.5)</w:t>
            </w:r>
          </w:p>
        </w:tc>
        <w:tc>
          <w:tcPr>
            <w:tcW w:w="573" w:type="pct"/>
            <w:tcBorders>
              <w:top w:val="nil"/>
            </w:tcBorders>
            <w:vAlign w:val="bottom"/>
          </w:tcPr>
          <w:p w14:paraId="1E86C344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27.8 (24.6, 28.5)</w:t>
            </w:r>
          </w:p>
        </w:tc>
        <w:tc>
          <w:tcPr>
            <w:tcW w:w="573" w:type="pct"/>
            <w:tcBorders>
              <w:top w:val="nil"/>
            </w:tcBorders>
            <w:vAlign w:val="bottom"/>
          </w:tcPr>
          <w:p w14:paraId="32FDD914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27.5 (24.4, 28.3)</w:t>
            </w:r>
          </w:p>
        </w:tc>
        <w:tc>
          <w:tcPr>
            <w:tcW w:w="575" w:type="pct"/>
            <w:tcBorders>
              <w:top w:val="nil"/>
            </w:tcBorders>
            <w:vAlign w:val="bottom"/>
          </w:tcPr>
          <w:p w14:paraId="4F7D91C8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27.2 (24.2, 28)</w:t>
            </w:r>
          </w:p>
        </w:tc>
      </w:tr>
      <w:tr w:rsidR="0051678D" w:rsidRPr="007B400A" w14:paraId="22617C7B" w14:textId="77777777" w:rsidTr="00FD50A0">
        <w:tc>
          <w:tcPr>
            <w:tcW w:w="608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238D468" w14:textId="77777777" w:rsidR="0051678D" w:rsidRPr="007B400A" w:rsidRDefault="0051678D" w:rsidP="00FD50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bottom w:val="single" w:sz="4" w:space="0" w:color="auto"/>
            </w:tcBorders>
            <w:vAlign w:val="center"/>
          </w:tcPr>
          <w:p w14:paraId="79394D7B" w14:textId="77777777" w:rsidR="0051678D" w:rsidRPr="007B400A" w:rsidRDefault="0051678D" w:rsidP="00FD50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bottom"/>
          </w:tcPr>
          <w:p w14:paraId="265E4E43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28.4 (25.1, 29.1)</w:t>
            </w: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bottom"/>
          </w:tcPr>
          <w:p w14:paraId="0AED2D72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 (24.9, 28.8)</w:t>
            </w: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bottom"/>
          </w:tcPr>
          <w:p w14:paraId="47F51E5E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27.7 (24.6, 28.5)</w:t>
            </w: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bottom"/>
          </w:tcPr>
          <w:p w14:paraId="219ADF95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27.6 (24.5, 28.4)</w:t>
            </w: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bottom"/>
          </w:tcPr>
          <w:p w14:paraId="4D800C07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27.4 (24.4, 28.2)</w:t>
            </w: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bottom"/>
          </w:tcPr>
          <w:p w14:paraId="445A4B86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27.1 (24.1, 28)</w:t>
            </w:r>
          </w:p>
        </w:tc>
        <w:tc>
          <w:tcPr>
            <w:tcW w:w="575" w:type="pct"/>
            <w:tcBorders>
              <w:top w:val="nil"/>
              <w:bottom w:val="single" w:sz="4" w:space="0" w:color="auto"/>
            </w:tcBorders>
            <w:vAlign w:val="bottom"/>
          </w:tcPr>
          <w:p w14:paraId="57102B7F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27.1 (24.1, 27.9)</w:t>
            </w:r>
          </w:p>
        </w:tc>
      </w:tr>
      <w:tr w:rsidR="0051678D" w:rsidRPr="007B400A" w14:paraId="6C1730E0" w14:textId="77777777" w:rsidTr="00FD50A0">
        <w:tc>
          <w:tcPr>
            <w:tcW w:w="608" w:type="pct"/>
            <w:vMerge w:val="restart"/>
            <w:tcBorders>
              <w:top w:val="single" w:sz="4" w:space="0" w:color="auto"/>
            </w:tcBorders>
            <w:vAlign w:val="center"/>
          </w:tcPr>
          <w:p w14:paraId="10F15041" w14:textId="77777777" w:rsidR="0051678D" w:rsidRPr="007B400A" w:rsidRDefault="0051678D" w:rsidP="00FD50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71.4% sensitive virus</w:t>
            </w:r>
          </w:p>
          <w:p w14:paraId="14A091BA" w14:textId="77777777" w:rsidR="0051678D" w:rsidRPr="007B400A" w:rsidRDefault="0051678D" w:rsidP="00FD50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</w:tcBorders>
            <w:vAlign w:val="center"/>
          </w:tcPr>
          <w:p w14:paraId="6F034450" w14:textId="77777777" w:rsidR="0051678D" w:rsidRPr="007B400A" w:rsidRDefault="0051678D" w:rsidP="00FD50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573" w:type="pct"/>
            <w:tcBorders>
              <w:top w:val="single" w:sz="4" w:space="0" w:color="auto"/>
            </w:tcBorders>
            <w:vAlign w:val="bottom"/>
          </w:tcPr>
          <w:p w14:paraId="6B60B6A8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28.8 (25.6, 29.5)</w:t>
            </w:r>
          </w:p>
        </w:tc>
        <w:tc>
          <w:tcPr>
            <w:tcW w:w="573" w:type="pct"/>
            <w:tcBorders>
              <w:top w:val="single" w:sz="4" w:space="0" w:color="auto"/>
            </w:tcBorders>
            <w:vAlign w:val="bottom"/>
          </w:tcPr>
          <w:p w14:paraId="784C4623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 (25.4, 29.3)</w:t>
            </w:r>
          </w:p>
        </w:tc>
        <w:tc>
          <w:tcPr>
            <w:tcW w:w="573" w:type="pct"/>
            <w:tcBorders>
              <w:top w:val="single" w:sz="4" w:space="0" w:color="auto"/>
            </w:tcBorders>
            <w:vAlign w:val="bottom"/>
          </w:tcPr>
          <w:p w14:paraId="212B9757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28.4 (25.3, 29.1)</w:t>
            </w:r>
          </w:p>
        </w:tc>
        <w:tc>
          <w:tcPr>
            <w:tcW w:w="573" w:type="pct"/>
            <w:tcBorders>
              <w:top w:val="single" w:sz="4" w:space="0" w:color="auto"/>
            </w:tcBorders>
            <w:vAlign w:val="bottom"/>
          </w:tcPr>
          <w:p w14:paraId="2059AA5E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28.2 (25, 28.9)</w:t>
            </w:r>
          </w:p>
        </w:tc>
        <w:tc>
          <w:tcPr>
            <w:tcW w:w="573" w:type="pct"/>
            <w:tcBorders>
              <w:top w:val="single" w:sz="4" w:space="0" w:color="auto"/>
            </w:tcBorders>
            <w:vAlign w:val="bottom"/>
          </w:tcPr>
          <w:p w14:paraId="2AE98FBF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 (24.9, 28.8)</w:t>
            </w:r>
          </w:p>
        </w:tc>
        <w:tc>
          <w:tcPr>
            <w:tcW w:w="573" w:type="pct"/>
            <w:tcBorders>
              <w:top w:val="single" w:sz="4" w:space="0" w:color="auto"/>
            </w:tcBorders>
            <w:vAlign w:val="bottom"/>
          </w:tcPr>
          <w:p w14:paraId="5D3C63AF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27.8 (24.6, 28.5)</w:t>
            </w:r>
          </w:p>
        </w:tc>
        <w:tc>
          <w:tcPr>
            <w:tcW w:w="575" w:type="pct"/>
            <w:tcBorders>
              <w:top w:val="single" w:sz="4" w:space="0" w:color="auto"/>
            </w:tcBorders>
            <w:vAlign w:val="bottom"/>
          </w:tcPr>
          <w:p w14:paraId="70C90D7C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27.9 (24.8, 28.6)</w:t>
            </w:r>
          </w:p>
        </w:tc>
      </w:tr>
      <w:tr w:rsidR="0051678D" w:rsidRPr="007B400A" w14:paraId="3D118AF4" w14:textId="77777777" w:rsidTr="00FD50A0">
        <w:tc>
          <w:tcPr>
            <w:tcW w:w="608" w:type="pct"/>
            <w:vMerge/>
            <w:tcBorders>
              <w:top w:val="nil"/>
            </w:tcBorders>
            <w:vAlign w:val="center"/>
          </w:tcPr>
          <w:p w14:paraId="50BAF1B1" w14:textId="77777777" w:rsidR="0051678D" w:rsidRPr="007B400A" w:rsidRDefault="0051678D" w:rsidP="00FD50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14:paraId="2ED6F7EE" w14:textId="77777777" w:rsidR="0051678D" w:rsidRPr="007B400A" w:rsidRDefault="0051678D" w:rsidP="00FD50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70%</w:t>
            </w:r>
          </w:p>
        </w:tc>
        <w:tc>
          <w:tcPr>
            <w:tcW w:w="573" w:type="pct"/>
            <w:tcBorders>
              <w:top w:val="nil"/>
            </w:tcBorders>
            <w:vAlign w:val="bottom"/>
          </w:tcPr>
          <w:p w14:paraId="07F23D21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28.8 (25.5, 29.4)</w:t>
            </w:r>
          </w:p>
        </w:tc>
        <w:tc>
          <w:tcPr>
            <w:tcW w:w="573" w:type="pct"/>
            <w:tcBorders>
              <w:top w:val="nil"/>
            </w:tcBorders>
            <w:vAlign w:val="bottom"/>
          </w:tcPr>
          <w:p w14:paraId="731FE264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28.4 (25.2, 29)</w:t>
            </w:r>
          </w:p>
        </w:tc>
        <w:tc>
          <w:tcPr>
            <w:tcW w:w="573" w:type="pct"/>
            <w:tcBorders>
              <w:top w:val="nil"/>
            </w:tcBorders>
            <w:vAlign w:val="bottom"/>
          </w:tcPr>
          <w:p w14:paraId="293D1A81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28.2 (25.1, 28.9)</w:t>
            </w:r>
          </w:p>
        </w:tc>
        <w:tc>
          <w:tcPr>
            <w:tcW w:w="573" w:type="pct"/>
            <w:tcBorders>
              <w:top w:val="nil"/>
            </w:tcBorders>
            <w:vAlign w:val="bottom"/>
          </w:tcPr>
          <w:p w14:paraId="282E8A3A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(24.8, 28.7)</w:t>
            </w:r>
          </w:p>
        </w:tc>
        <w:tc>
          <w:tcPr>
            <w:tcW w:w="573" w:type="pct"/>
            <w:tcBorders>
              <w:top w:val="nil"/>
            </w:tcBorders>
            <w:vAlign w:val="bottom"/>
          </w:tcPr>
          <w:p w14:paraId="1C7991DD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27.7 (24.6, 28.4)</w:t>
            </w:r>
          </w:p>
        </w:tc>
        <w:tc>
          <w:tcPr>
            <w:tcW w:w="573" w:type="pct"/>
            <w:tcBorders>
              <w:top w:val="nil"/>
            </w:tcBorders>
            <w:vAlign w:val="bottom"/>
          </w:tcPr>
          <w:p w14:paraId="7EDD8700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27.6 (24.5, 28.4)</w:t>
            </w:r>
          </w:p>
        </w:tc>
        <w:tc>
          <w:tcPr>
            <w:tcW w:w="575" w:type="pct"/>
            <w:tcBorders>
              <w:top w:val="nil"/>
            </w:tcBorders>
            <w:vAlign w:val="bottom"/>
          </w:tcPr>
          <w:p w14:paraId="1391024A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27.4 (24.3, 28.1)</w:t>
            </w:r>
          </w:p>
        </w:tc>
      </w:tr>
      <w:tr w:rsidR="0051678D" w:rsidRPr="007B400A" w14:paraId="6108D150" w14:textId="77777777" w:rsidTr="00FD50A0">
        <w:tc>
          <w:tcPr>
            <w:tcW w:w="608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50C83B6" w14:textId="77777777" w:rsidR="0051678D" w:rsidRPr="007B400A" w:rsidRDefault="0051678D" w:rsidP="00FD50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bottom w:val="single" w:sz="4" w:space="0" w:color="auto"/>
            </w:tcBorders>
            <w:vAlign w:val="center"/>
          </w:tcPr>
          <w:p w14:paraId="2C25CB7D" w14:textId="77777777" w:rsidR="0051678D" w:rsidRPr="007B400A" w:rsidRDefault="0051678D" w:rsidP="00FD50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bottom"/>
          </w:tcPr>
          <w:p w14:paraId="40FC433E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 (25.4, 29.2)</w:t>
            </w: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bottom"/>
          </w:tcPr>
          <w:p w14:paraId="28AC6A48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28.2 (24.9, 28.8)</w:t>
            </w: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bottom"/>
          </w:tcPr>
          <w:p w14:paraId="79760DF1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(24.7, 28.7)</w:t>
            </w: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bottom"/>
          </w:tcPr>
          <w:p w14:paraId="4101C2D3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27.8 (24.7, 28.5)</w:t>
            </w: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bottom"/>
          </w:tcPr>
          <w:p w14:paraId="7B9BDE42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27.4 (24.4, 28.2)</w:t>
            </w: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bottom"/>
          </w:tcPr>
          <w:p w14:paraId="25AA805D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27.3 (24.3, 28.1)</w:t>
            </w:r>
          </w:p>
        </w:tc>
        <w:tc>
          <w:tcPr>
            <w:tcW w:w="575" w:type="pct"/>
            <w:tcBorders>
              <w:top w:val="nil"/>
              <w:bottom w:val="single" w:sz="4" w:space="0" w:color="auto"/>
            </w:tcBorders>
            <w:vAlign w:val="bottom"/>
          </w:tcPr>
          <w:p w14:paraId="190B4954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27.2 (24.2, 28)</w:t>
            </w:r>
          </w:p>
        </w:tc>
      </w:tr>
      <w:tr w:rsidR="0051678D" w:rsidRPr="007B400A" w14:paraId="7F9E50E5" w14:textId="77777777" w:rsidTr="00FD50A0">
        <w:tc>
          <w:tcPr>
            <w:tcW w:w="608" w:type="pct"/>
            <w:vMerge w:val="restart"/>
            <w:tcBorders>
              <w:top w:val="single" w:sz="4" w:space="0" w:color="auto"/>
            </w:tcBorders>
            <w:vAlign w:val="center"/>
          </w:tcPr>
          <w:p w14:paraId="2A52D3F0" w14:textId="77777777" w:rsidR="0051678D" w:rsidRPr="007B400A" w:rsidRDefault="0051678D" w:rsidP="00FD50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83.3% sensitive virus</w:t>
            </w:r>
          </w:p>
          <w:p w14:paraId="46996AEA" w14:textId="77777777" w:rsidR="0051678D" w:rsidRPr="007B400A" w:rsidRDefault="0051678D" w:rsidP="00FD50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</w:tcBorders>
            <w:vAlign w:val="center"/>
          </w:tcPr>
          <w:p w14:paraId="06A76CDA" w14:textId="77777777" w:rsidR="0051678D" w:rsidRPr="007B400A" w:rsidRDefault="0051678D" w:rsidP="00FD50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573" w:type="pct"/>
            <w:tcBorders>
              <w:top w:val="single" w:sz="4" w:space="0" w:color="auto"/>
            </w:tcBorders>
            <w:vAlign w:val="bottom"/>
          </w:tcPr>
          <w:p w14:paraId="60079281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 (25.3, 29.3)</w:t>
            </w:r>
          </w:p>
        </w:tc>
        <w:tc>
          <w:tcPr>
            <w:tcW w:w="573" w:type="pct"/>
            <w:tcBorders>
              <w:top w:val="single" w:sz="4" w:space="0" w:color="auto"/>
            </w:tcBorders>
            <w:vAlign w:val="bottom"/>
          </w:tcPr>
          <w:p w14:paraId="1D8C3841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28.8 (25.5, 29.4)</w:t>
            </w:r>
          </w:p>
        </w:tc>
        <w:tc>
          <w:tcPr>
            <w:tcW w:w="573" w:type="pct"/>
            <w:tcBorders>
              <w:top w:val="single" w:sz="4" w:space="0" w:color="auto"/>
            </w:tcBorders>
            <w:vAlign w:val="bottom"/>
          </w:tcPr>
          <w:p w14:paraId="2756E3D7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28.5 (25.3, 29.1)</w:t>
            </w:r>
          </w:p>
        </w:tc>
        <w:tc>
          <w:tcPr>
            <w:tcW w:w="573" w:type="pct"/>
            <w:tcBorders>
              <w:top w:val="single" w:sz="4" w:space="0" w:color="auto"/>
            </w:tcBorders>
            <w:vAlign w:val="bottom"/>
          </w:tcPr>
          <w:p w14:paraId="4B6F7ADC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28.3 (25.1, 29)</w:t>
            </w:r>
          </w:p>
        </w:tc>
        <w:tc>
          <w:tcPr>
            <w:tcW w:w="573" w:type="pct"/>
            <w:tcBorders>
              <w:top w:val="single" w:sz="4" w:space="0" w:color="auto"/>
            </w:tcBorders>
            <w:vAlign w:val="bottom"/>
          </w:tcPr>
          <w:p w14:paraId="0EC915E7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 (25, 28.8)</w:t>
            </w:r>
          </w:p>
        </w:tc>
        <w:tc>
          <w:tcPr>
            <w:tcW w:w="573" w:type="pct"/>
            <w:tcBorders>
              <w:top w:val="single" w:sz="4" w:space="0" w:color="auto"/>
            </w:tcBorders>
            <w:vAlign w:val="bottom"/>
          </w:tcPr>
          <w:p w14:paraId="5359F970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(24.8, 28.7)</w:t>
            </w:r>
          </w:p>
        </w:tc>
        <w:tc>
          <w:tcPr>
            <w:tcW w:w="575" w:type="pct"/>
            <w:tcBorders>
              <w:top w:val="single" w:sz="4" w:space="0" w:color="auto"/>
            </w:tcBorders>
            <w:vAlign w:val="bottom"/>
          </w:tcPr>
          <w:p w14:paraId="3DC31235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27.8 (24.7, 28.5)</w:t>
            </w:r>
          </w:p>
        </w:tc>
      </w:tr>
      <w:tr w:rsidR="0051678D" w:rsidRPr="007B400A" w14:paraId="1627F9DC" w14:textId="77777777" w:rsidTr="00FD50A0">
        <w:tc>
          <w:tcPr>
            <w:tcW w:w="608" w:type="pct"/>
            <w:vMerge/>
            <w:tcBorders>
              <w:top w:val="nil"/>
            </w:tcBorders>
            <w:vAlign w:val="center"/>
          </w:tcPr>
          <w:p w14:paraId="779252A1" w14:textId="77777777" w:rsidR="0051678D" w:rsidRPr="007B400A" w:rsidRDefault="0051678D" w:rsidP="00FD50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14:paraId="4378EAFE" w14:textId="77777777" w:rsidR="0051678D" w:rsidRPr="007B400A" w:rsidRDefault="0051678D" w:rsidP="00FD50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70%</w:t>
            </w:r>
          </w:p>
        </w:tc>
        <w:tc>
          <w:tcPr>
            <w:tcW w:w="573" w:type="pct"/>
            <w:tcBorders>
              <w:top w:val="nil"/>
            </w:tcBorders>
            <w:vAlign w:val="bottom"/>
          </w:tcPr>
          <w:p w14:paraId="10DBD989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28.9 (25.6, 29.5)</w:t>
            </w:r>
          </w:p>
        </w:tc>
        <w:tc>
          <w:tcPr>
            <w:tcW w:w="573" w:type="pct"/>
            <w:tcBorders>
              <w:top w:val="nil"/>
            </w:tcBorders>
            <w:vAlign w:val="bottom"/>
          </w:tcPr>
          <w:p w14:paraId="5D350647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28.7 (25.4, 29.3)</w:t>
            </w:r>
          </w:p>
        </w:tc>
        <w:tc>
          <w:tcPr>
            <w:tcW w:w="573" w:type="pct"/>
            <w:tcBorders>
              <w:top w:val="nil"/>
            </w:tcBorders>
            <w:vAlign w:val="bottom"/>
          </w:tcPr>
          <w:p w14:paraId="563EC3C2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28.3 (25.1, 28.9)</w:t>
            </w:r>
          </w:p>
        </w:tc>
        <w:tc>
          <w:tcPr>
            <w:tcW w:w="573" w:type="pct"/>
            <w:tcBorders>
              <w:top w:val="nil"/>
            </w:tcBorders>
            <w:vAlign w:val="bottom"/>
          </w:tcPr>
          <w:p w14:paraId="40E8CDE1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 (24.9, 28.8)</w:t>
            </w:r>
          </w:p>
        </w:tc>
        <w:tc>
          <w:tcPr>
            <w:tcW w:w="573" w:type="pct"/>
            <w:tcBorders>
              <w:top w:val="nil"/>
            </w:tcBorders>
            <w:vAlign w:val="bottom"/>
          </w:tcPr>
          <w:p w14:paraId="3E2F19DD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27.8 (24.7, 28.5)</w:t>
            </w:r>
          </w:p>
        </w:tc>
        <w:tc>
          <w:tcPr>
            <w:tcW w:w="573" w:type="pct"/>
            <w:tcBorders>
              <w:top w:val="nil"/>
            </w:tcBorders>
            <w:vAlign w:val="bottom"/>
          </w:tcPr>
          <w:p w14:paraId="3000070E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27.6 (24.6, 28.4)</w:t>
            </w:r>
          </w:p>
        </w:tc>
        <w:tc>
          <w:tcPr>
            <w:tcW w:w="575" w:type="pct"/>
            <w:tcBorders>
              <w:top w:val="nil"/>
            </w:tcBorders>
            <w:vAlign w:val="bottom"/>
          </w:tcPr>
          <w:p w14:paraId="0C1B80C7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27.5 (24.4, 28.2)</w:t>
            </w:r>
          </w:p>
        </w:tc>
      </w:tr>
      <w:tr w:rsidR="0051678D" w:rsidRPr="007B400A" w14:paraId="1B1662B9" w14:textId="77777777" w:rsidTr="00FD50A0">
        <w:tc>
          <w:tcPr>
            <w:tcW w:w="608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6A91CCE" w14:textId="77777777" w:rsidR="0051678D" w:rsidRPr="007B400A" w:rsidRDefault="0051678D" w:rsidP="00FD50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bottom w:val="single" w:sz="4" w:space="0" w:color="auto"/>
            </w:tcBorders>
            <w:vAlign w:val="center"/>
          </w:tcPr>
          <w:p w14:paraId="70C2C0EE" w14:textId="77777777" w:rsidR="0051678D" w:rsidRPr="007B400A" w:rsidRDefault="0051678D" w:rsidP="00FD50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bottom"/>
          </w:tcPr>
          <w:p w14:paraId="7A707034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28.7 (25.4, 29.3)</w:t>
            </w: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bottom"/>
          </w:tcPr>
          <w:p w14:paraId="468D83EF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28.4 (25.1, 29)</w:t>
            </w: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bottom"/>
          </w:tcPr>
          <w:p w14:paraId="3E0B4A35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27.9 (24.8, 28.6)</w:t>
            </w: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bottom"/>
          </w:tcPr>
          <w:p w14:paraId="522A99B0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27.8 (24.6, 28.5)</w:t>
            </w: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bottom"/>
          </w:tcPr>
          <w:p w14:paraId="4756C4E3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27.5 (24.5, 28.2)</w:t>
            </w: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bottom"/>
          </w:tcPr>
          <w:p w14:paraId="66CC0B09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27.5 (24.4, 28.2)</w:t>
            </w:r>
          </w:p>
        </w:tc>
        <w:tc>
          <w:tcPr>
            <w:tcW w:w="575" w:type="pct"/>
            <w:tcBorders>
              <w:top w:val="nil"/>
              <w:bottom w:val="single" w:sz="4" w:space="0" w:color="auto"/>
            </w:tcBorders>
            <w:vAlign w:val="bottom"/>
          </w:tcPr>
          <w:p w14:paraId="3CD0388E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27.2 (24.2, 28)</w:t>
            </w:r>
          </w:p>
        </w:tc>
      </w:tr>
      <w:tr w:rsidR="0051678D" w:rsidRPr="007B400A" w14:paraId="2BF3622D" w14:textId="77777777" w:rsidTr="00FD50A0">
        <w:tc>
          <w:tcPr>
            <w:tcW w:w="608" w:type="pct"/>
            <w:vMerge w:val="restart"/>
            <w:tcBorders>
              <w:top w:val="single" w:sz="4" w:space="0" w:color="auto"/>
            </w:tcBorders>
            <w:vAlign w:val="center"/>
          </w:tcPr>
          <w:p w14:paraId="44D62375" w14:textId="77777777" w:rsidR="0051678D" w:rsidRPr="007B400A" w:rsidRDefault="0051678D" w:rsidP="00FD50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 sensitive virus</w:t>
            </w:r>
          </w:p>
          <w:p w14:paraId="661B0795" w14:textId="77777777" w:rsidR="0051678D" w:rsidRPr="007B400A" w:rsidRDefault="0051678D" w:rsidP="00FD50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</w:tcBorders>
            <w:vAlign w:val="center"/>
          </w:tcPr>
          <w:p w14:paraId="35FED54B" w14:textId="77777777" w:rsidR="0051678D" w:rsidRPr="007B400A" w:rsidRDefault="0051678D" w:rsidP="00FD50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573" w:type="pct"/>
            <w:tcBorders>
              <w:top w:val="single" w:sz="4" w:space="0" w:color="auto"/>
            </w:tcBorders>
            <w:vAlign w:val="bottom"/>
          </w:tcPr>
          <w:p w14:paraId="0C4962E2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30.6 (27.1, 31)</w:t>
            </w:r>
          </w:p>
        </w:tc>
        <w:tc>
          <w:tcPr>
            <w:tcW w:w="573" w:type="pct"/>
            <w:tcBorders>
              <w:top w:val="single" w:sz="4" w:space="0" w:color="auto"/>
            </w:tcBorders>
            <w:vAlign w:val="bottom"/>
          </w:tcPr>
          <w:p w14:paraId="76633A43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30.4 (26.9, 30.9)</w:t>
            </w:r>
          </w:p>
        </w:tc>
        <w:tc>
          <w:tcPr>
            <w:tcW w:w="573" w:type="pct"/>
            <w:tcBorders>
              <w:top w:val="single" w:sz="4" w:space="0" w:color="auto"/>
            </w:tcBorders>
            <w:vAlign w:val="bottom"/>
          </w:tcPr>
          <w:p w14:paraId="57BF0517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30.3 (26.9, 30.8)</w:t>
            </w:r>
          </w:p>
        </w:tc>
        <w:tc>
          <w:tcPr>
            <w:tcW w:w="573" w:type="pct"/>
            <w:tcBorders>
              <w:top w:val="single" w:sz="4" w:space="0" w:color="auto"/>
            </w:tcBorders>
            <w:vAlign w:val="bottom"/>
          </w:tcPr>
          <w:p w14:paraId="56331ACC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30.1 (26.6, 30.6)</w:t>
            </w:r>
          </w:p>
        </w:tc>
        <w:tc>
          <w:tcPr>
            <w:tcW w:w="573" w:type="pct"/>
            <w:tcBorders>
              <w:top w:val="single" w:sz="4" w:space="0" w:color="auto"/>
            </w:tcBorders>
            <w:vAlign w:val="bottom"/>
          </w:tcPr>
          <w:p w14:paraId="0197DCFA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(26.6, 30.5)</w:t>
            </w:r>
          </w:p>
        </w:tc>
        <w:tc>
          <w:tcPr>
            <w:tcW w:w="573" w:type="pct"/>
            <w:tcBorders>
              <w:top w:val="single" w:sz="4" w:space="0" w:color="auto"/>
            </w:tcBorders>
            <w:vAlign w:val="bottom"/>
          </w:tcPr>
          <w:p w14:paraId="3A0526A2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29.9 (26.5, 30.4)</w:t>
            </w:r>
          </w:p>
        </w:tc>
        <w:tc>
          <w:tcPr>
            <w:tcW w:w="575" w:type="pct"/>
            <w:tcBorders>
              <w:top w:val="single" w:sz="4" w:space="0" w:color="auto"/>
            </w:tcBorders>
            <w:vAlign w:val="bottom"/>
          </w:tcPr>
          <w:p w14:paraId="72A7D716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29.7 (26.2, 30.2)</w:t>
            </w:r>
          </w:p>
        </w:tc>
      </w:tr>
      <w:tr w:rsidR="0051678D" w:rsidRPr="007B400A" w14:paraId="1DF332D3" w14:textId="77777777" w:rsidTr="00FD50A0">
        <w:tc>
          <w:tcPr>
            <w:tcW w:w="608" w:type="pct"/>
            <w:vMerge/>
            <w:tcBorders>
              <w:top w:val="nil"/>
            </w:tcBorders>
            <w:vAlign w:val="bottom"/>
          </w:tcPr>
          <w:p w14:paraId="330A2380" w14:textId="77777777" w:rsidR="0051678D" w:rsidRPr="007B400A" w:rsidRDefault="0051678D" w:rsidP="00FD50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14:paraId="2700C676" w14:textId="77777777" w:rsidR="0051678D" w:rsidRPr="007B400A" w:rsidRDefault="0051678D" w:rsidP="00FD50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70%</w:t>
            </w:r>
          </w:p>
        </w:tc>
        <w:tc>
          <w:tcPr>
            <w:tcW w:w="573" w:type="pct"/>
            <w:tcBorders>
              <w:top w:val="nil"/>
            </w:tcBorders>
            <w:vAlign w:val="bottom"/>
          </w:tcPr>
          <w:p w14:paraId="63CA51FD" w14:textId="77777777" w:rsidR="0051678D" w:rsidRPr="00A77C61" w:rsidRDefault="0051678D" w:rsidP="00FD50A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7C6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31.4 (27.9, 31.7)</w:t>
            </w:r>
          </w:p>
        </w:tc>
        <w:tc>
          <w:tcPr>
            <w:tcW w:w="573" w:type="pct"/>
            <w:tcBorders>
              <w:top w:val="nil"/>
            </w:tcBorders>
            <w:vAlign w:val="bottom"/>
          </w:tcPr>
          <w:p w14:paraId="63B84ECB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31.3 (27.8, 31.6)</w:t>
            </w:r>
          </w:p>
        </w:tc>
        <w:tc>
          <w:tcPr>
            <w:tcW w:w="573" w:type="pct"/>
            <w:tcBorders>
              <w:top w:val="nil"/>
            </w:tcBorders>
            <w:vAlign w:val="bottom"/>
          </w:tcPr>
          <w:p w14:paraId="30B3B390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31.2 (27.7, 31.5)</w:t>
            </w:r>
          </w:p>
        </w:tc>
        <w:tc>
          <w:tcPr>
            <w:tcW w:w="573" w:type="pct"/>
            <w:tcBorders>
              <w:top w:val="nil"/>
            </w:tcBorders>
            <w:vAlign w:val="bottom"/>
          </w:tcPr>
          <w:p w14:paraId="78FC71C7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31.1 (27.5, 31.4)</w:t>
            </w:r>
          </w:p>
        </w:tc>
        <w:tc>
          <w:tcPr>
            <w:tcW w:w="573" w:type="pct"/>
            <w:tcBorders>
              <w:top w:val="nil"/>
            </w:tcBorders>
            <w:vAlign w:val="bottom"/>
          </w:tcPr>
          <w:p w14:paraId="07A5D0AA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30.6 (27.1, 31)</w:t>
            </w:r>
          </w:p>
        </w:tc>
        <w:tc>
          <w:tcPr>
            <w:tcW w:w="573" w:type="pct"/>
            <w:tcBorders>
              <w:top w:val="nil"/>
            </w:tcBorders>
            <w:vAlign w:val="bottom"/>
          </w:tcPr>
          <w:p w14:paraId="7F42B67D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30.7 (27.2, 31.1)</w:t>
            </w:r>
          </w:p>
        </w:tc>
        <w:tc>
          <w:tcPr>
            <w:tcW w:w="575" w:type="pct"/>
            <w:tcBorders>
              <w:top w:val="nil"/>
            </w:tcBorders>
            <w:vAlign w:val="bottom"/>
          </w:tcPr>
          <w:p w14:paraId="3D5FC41C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30.4 (26.9, 30.8)</w:t>
            </w:r>
          </w:p>
        </w:tc>
      </w:tr>
      <w:tr w:rsidR="0051678D" w:rsidRPr="007B400A" w14:paraId="3EA633FD" w14:textId="77777777" w:rsidTr="00FD50A0">
        <w:tc>
          <w:tcPr>
            <w:tcW w:w="608" w:type="pct"/>
            <w:vMerge/>
            <w:tcBorders>
              <w:top w:val="nil"/>
              <w:bottom w:val="single" w:sz="4" w:space="0" w:color="auto"/>
            </w:tcBorders>
            <w:vAlign w:val="bottom"/>
          </w:tcPr>
          <w:p w14:paraId="15F19B87" w14:textId="77777777" w:rsidR="0051678D" w:rsidRPr="007B400A" w:rsidRDefault="0051678D" w:rsidP="00FD50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bottom w:val="single" w:sz="4" w:space="0" w:color="auto"/>
            </w:tcBorders>
            <w:vAlign w:val="center"/>
          </w:tcPr>
          <w:p w14:paraId="70E83978" w14:textId="77777777" w:rsidR="0051678D" w:rsidRPr="007B400A" w:rsidRDefault="0051678D" w:rsidP="00FD50A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bottom"/>
          </w:tcPr>
          <w:p w14:paraId="17F1AFFA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32.9 (29.5, 33.1)</w:t>
            </w: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bottom"/>
          </w:tcPr>
          <w:p w14:paraId="2DF8B535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32.5 (29, 32.7)</w:t>
            </w: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bottom"/>
          </w:tcPr>
          <w:p w14:paraId="394C6C40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32.2 (28.7, 32.4)</w:t>
            </w: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bottom"/>
          </w:tcPr>
          <w:p w14:paraId="43E19D5B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(28.5, 32.2)</w:t>
            </w: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bottom"/>
          </w:tcPr>
          <w:p w14:paraId="415E7830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31.4 (28, 31.8)</w:t>
            </w: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bottom"/>
          </w:tcPr>
          <w:p w14:paraId="603591E4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31.6 (28.1, 31.8)</w:t>
            </w:r>
          </w:p>
        </w:tc>
        <w:tc>
          <w:tcPr>
            <w:tcW w:w="575" w:type="pct"/>
            <w:tcBorders>
              <w:top w:val="nil"/>
              <w:bottom w:val="single" w:sz="4" w:space="0" w:color="auto"/>
            </w:tcBorders>
            <w:vAlign w:val="bottom"/>
          </w:tcPr>
          <w:p w14:paraId="022ACA79" w14:textId="77777777" w:rsidR="0051678D" w:rsidRPr="007B400A" w:rsidRDefault="0051678D" w:rsidP="00FD50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0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31.4 (27.8, 31.6)</w:t>
            </w:r>
          </w:p>
        </w:tc>
      </w:tr>
    </w:tbl>
    <w:p w14:paraId="4558F19B" w14:textId="77777777" w:rsidR="0051678D" w:rsidRPr="007B400A" w:rsidRDefault="0051678D" w:rsidP="0051678D">
      <w:pPr>
        <w:rPr>
          <w:rFonts w:ascii="Times" w:hAnsi="Times"/>
          <w:sz w:val="20"/>
          <w:szCs w:val="20"/>
        </w:rPr>
      </w:pPr>
    </w:p>
    <w:p w14:paraId="0039A56C" w14:textId="77777777" w:rsidR="0051678D" w:rsidRPr="007B400A" w:rsidRDefault="0051678D" w:rsidP="0051678D">
      <w:pPr>
        <w:rPr>
          <w:rFonts w:ascii="Times" w:hAnsi="Times"/>
          <w:sz w:val="20"/>
          <w:szCs w:val="20"/>
        </w:rPr>
      </w:pPr>
    </w:p>
    <w:p w14:paraId="3E8BD91B" w14:textId="77777777" w:rsidR="0051678D" w:rsidRPr="007B400A" w:rsidRDefault="0051678D" w:rsidP="0051678D">
      <w:pPr>
        <w:rPr>
          <w:rFonts w:ascii="Times" w:hAnsi="Times"/>
          <w:sz w:val="20"/>
          <w:szCs w:val="20"/>
        </w:rPr>
      </w:pPr>
    </w:p>
    <w:p w14:paraId="1614B57B" w14:textId="77777777" w:rsidR="0051678D" w:rsidRPr="007B400A" w:rsidRDefault="0051678D" w:rsidP="0051678D">
      <w:pPr>
        <w:rPr>
          <w:rFonts w:ascii="Times" w:hAnsi="Times"/>
          <w:sz w:val="20"/>
          <w:szCs w:val="20"/>
        </w:rPr>
      </w:pPr>
    </w:p>
    <w:p w14:paraId="3382FB4A" w14:textId="77777777" w:rsidR="0051678D" w:rsidRPr="007B400A" w:rsidRDefault="0051678D" w:rsidP="0051678D">
      <w:pPr>
        <w:rPr>
          <w:rFonts w:ascii="Times" w:hAnsi="Times"/>
          <w:sz w:val="20"/>
          <w:szCs w:val="20"/>
        </w:rPr>
      </w:pPr>
    </w:p>
    <w:p w14:paraId="42EF03EC" w14:textId="77777777" w:rsidR="0051678D" w:rsidRPr="007B400A" w:rsidRDefault="0051678D" w:rsidP="0051678D">
      <w:pPr>
        <w:rPr>
          <w:rFonts w:ascii="Times" w:hAnsi="Times"/>
          <w:sz w:val="20"/>
          <w:szCs w:val="20"/>
        </w:rPr>
      </w:pPr>
    </w:p>
    <w:p w14:paraId="66765DDB" w14:textId="77777777" w:rsidR="0051678D" w:rsidRPr="007B400A" w:rsidRDefault="0051678D" w:rsidP="0051678D">
      <w:pPr>
        <w:rPr>
          <w:rFonts w:ascii="Times" w:hAnsi="Times"/>
          <w:sz w:val="20"/>
          <w:szCs w:val="20"/>
        </w:rPr>
      </w:pPr>
    </w:p>
    <w:p w14:paraId="65FB94B1" w14:textId="77777777" w:rsidR="0051678D" w:rsidRPr="007B400A" w:rsidRDefault="0051678D" w:rsidP="0051678D">
      <w:pPr>
        <w:rPr>
          <w:rFonts w:ascii="Times" w:hAnsi="Times"/>
          <w:sz w:val="20"/>
          <w:szCs w:val="20"/>
        </w:rPr>
      </w:pPr>
    </w:p>
    <w:p w14:paraId="7F8426FC" w14:textId="77777777" w:rsidR="0051678D" w:rsidRPr="007B400A" w:rsidRDefault="0051678D" w:rsidP="0051678D">
      <w:pPr>
        <w:rPr>
          <w:rFonts w:ascii="Times" w:hAnsi="Times"/>
          <w:sz w:val="20"/>
          <w:szCs w:val="20"/>
        </w:rPr>
      </w:pPr>
    </w:p>
    <w:p w14:paraId="0BD885D7" w14:textId="77777777" w:rsidR="0051678D" w:rsidRPr="007B400A" w:rsidRDefault="0051678D" w:rsidP="0051678D">
      <w:pPr>
        <w:rPr>
          <w:rFonts w:ascii="Times" w:hAnsi="Times"/>
          <w:sz w:val="20"/>
          <w:szCs w:val="20"/>
        </w:rPr>
      </w:pPr>
    </w:p>
    <w:p w14:paraId="0C9338FD" w14:textId="77777777" w:rsidR="0051678D" w:rsidRPr="007B400A" w:rsidRDefault="0051678D" w:rsidP="0051678D">
      <w:pPr>
        <w:rPr>
          <w:rFonts w:ascii="Times" w:hAnsi="Times"/>
          <w:sz w:val="20"/>
          <w:szCs w:val="20"/>
        </w:rPr>
      </w:pPr>
    </w:p>
    <w:p w14:paraId="06FDF803" w14:textId="77777777" w:rsidR="0051678D" w:rsidRPr="007B400A" w:rsidRDefault="0051678D" w:rsidP="0051678D">
      <w:pPr>
        <w:rPr>
          <w:rFonts w:ascii="Times" w:hAnsi="Times"/>
          <w:sz w:val="20"/>
          <w:szCs w:val="20"/>
        </w:rPr>
      </w:pPr>
    </w:p>
    <w:p w14:paraId="5820441C" w14:textId="77777777" w:rsidR="0051678D" w:rsidRPr="007B400A" w:rsidRDefault="0051678D" w:rsidP="0051678D">
      <w:pPr>
        <w:rPr>
          <w:rFonts w:ascii="Times" w:hAnsi="Times"/>
          <w:sz w:val="20"/>
          <w:szCs w:val="20"/>
        </w:rPr>
      </w:pPr>
    </w:p>
    <w:p w14:paraId="68E1C8C6" w14:textId="77777777" w:rsidR="0051678D" w:rsidRPr="007B400A" w:rsidRDefault="0051678D" w:rsidP="0051678D">
      <w:pPr>
        <w:rPr>
          <w:rFonts w:ascii="Times" w:hAnsi="Times"/>
          <w:sz w:val="20"/>
          <w:szCs w:val="20"/>
        </w:rPr>
      </w:pPr>
    </w:p>
    <w:p w14:paraId="38E055A2" w14:textId="77777777" w:rsidR="0051678D" w:rsidRPr="007B400A" w:rsidRDefault="0051678D" w:rsidP="0051678D">
      <w:pPr>
        <w:rPr>
          <w:rFonts w:ascii="Times" w:hAnsi="Times"/>
          <w:sz w:val="20"/>
          <w:szCs w:val="20"/>
        </w:rPr>
      </w:pPr>
    </w:p>
    <w:p w14:paraId="1141EB71" w14:textId="77777777" w:rsidR="0051678D" w:rsidRPr="007B400A" w:rsidRDefault="0051678D" w:rsidP="0051678D">
      <w:pPr>
        <w:rPr>
          <w:rFonts w:ascii="Times" w:hAnsi="Times"/>
          <w:sz w:val="20"/>
          <w:szCs w:val="20"/>
        </w:rPr>
      </w:pPr>
    </w:p>
    <w:p w14:paraId="28F1FB62" w14:textId="77777777" w:rsidR="0051678D" w:rsidRPr="007B400A" w:rsidRDefault="0051678D" w:rsidP="0051678D">
      <w:pPr>
        <w:rPr>
          <w:rFonts w:ascii="Times" w:hAnsi="Times"/>
          <w:sz w:val="20"/>
          <w:szCs w:val="20"/>
        </w:rPr>
      </w:pPr>
    </w:p>
    <w:p w14:paraId="6645B451" w14:textId="77777777" w:rsidR="0051678D" w:rsidRPr="007B400A" w:rsidRDefault="0051678D" w:rsidP="0051678D">
      <w:pPr>
        <w:rPr>
          <w:rFonts w:ascii="Times" w:hAnsi="Times"/>
          <w:sz w:val="20"/>
          <w:szCs w:val="20"/>
        </w:rPr>
      </w:pPr>
    </w:p>
    <w:p w14:paraId="1B237FD7" w14:textId="77777777" w:rsidR="0051678D" w:rsidRPr="007B400A" w:rsidRDefault="0051678D" w:rsidP="0051678D">
      <w:pPr>
        <w:rPr>
          <w:rFonts w:ascii="Times" w:hAnsi="Times"/>
          <w:sz w:val="20"/>
          <w:szCs w:val="20"/>
        </w:rPr>
      </w:pPr>
    </w:p>
    <w:p w14:paraId="3BEC0A9C" w14:textId="77777777" w:rsidR="0051678D" w:rsidRPr="007B400A" w:rsidRDefault="0051678D" w:rsidP="0051678D">
      <w:pPr>
        <w:rPr>
          <w:rFonts w:ascii="Times" w:hAnsi="Times"/>
          <w:sz w:val="20"/>
          <w:szCs w:val="20"/>
        </w:rPr>
      </w:pPr>
    </w:p>
    <w:p w14:paraId="695FE2A7" w14:textId="77777777" w:rsidR="0051678D" w:rsidRPr="007B400A" w:rsidRDefault="0051678D" w:rsidP="0051678D">
      <w:pPr>
        <w:rPr>
          <w:rFonts w:ascii="Times" w:hAnsi="Times"/>
          <w:sz w:val="20"/>
          <w:szCs w:val="20"/>
        </w:rPr>
      </w:pPr>
    </w:p>
    <w:p w14:paraId="3E331D50" w14:textId="77777777" w:rsidR="0051678D" w:rsidRPr="00AA5FDC" w:rsidRDefault="0051678D" w:rsidP="000154FE">
      <w:pPr>
        <w:rPr>
          <w:rFonts w:ascii="Times New Roman" w:hAnsi="Times New Roman" w:cs="Times New Roman"/>
          <w:sz w:val="20"/>
          <w:szCs w:val="20"/>
        </w:rPr>
      </w:pPr>
    </w:p>
    <w:sectPr w:rsidR="0051678D" w:rsidRPr="00AA5FDC" w:rsidSect="000154F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4FE"/>
    <w:rsid w:val="00013DA4"/>
    <w:rsid w:val="000154FE"/>
    <w:rsid w:val="00052F9E"/>
    <w:rsid w:val="00065A0B"/>
    <w:rsid w:val="00075613"/>
    <w:rsid w:val="00080755"/>
    <w:rsid w:val="00095D8F"/>
    <w:rsid w:val="000D1E66"/>
    <w:rsid w:val="000D27EB"/>
    <w:rsid w:val="00111046"/>
    <w:rsid w:val="00121544"/>
    <w:rsid w:val="0012213D"/>
    <w:rsid w:val="00123EC3"/>
    <w:rsid w:val="00172802"/>
    <w:rsid w:val="0018728E"/>
    <w:rsid w:val="00187BAF"/>
    <w:rsid w:val="001B6AF1"/>
    <w:rsid w:val="001C1979"/>
    <w:rsid w:val="00226586"/>
    <w:rsid w:val="00227226"/>
    <w:rsid w:val="00285EE4"/>
    <w:rsid w:val="002D57EC"/>
    <w:rsid w:val="002E0F5C"/>
    <w:rsid w:val="002E3BFB"/>
    <w:rsid w:val="002F25E0"/>
    <w:rsid w:val="003050C4"/>
    <w:rsid w:val="00346E7C"/>
    <w:rsid w:val="00352333"/>
    <w:rsid w:val="00363B14"/>
    <w:rsid w:val="0036540E"/>
    <w:rsid w:val="003816C7"/>
    <w:rsid w:val="00392AAA"/>
    <w:rsid w:val="003A2074"/>
    <w:rsid w:val="003E2E37"/>
    <w:rsid w:val="004558EE"/>
    <w:rsid w:val="004C5FAA"/>
    <w:rsid w:val="004E1A11"/>
    <w:rsid w:val="004F3618"/>
    <w:rsid w:val="0051678D"/>
    <w:rsid w:val="00593684"/>
    <w:rsid w:val="005B5CFB"/>
    <w:rsid w:val="005D2FFF"/>
    <w:rsid w:val="00626401"/>
    <w:rsid w:val="006264BB"/>
    <w:rsid w:val="00642D29"/>
    <w:rsid w:val="00664AF9"/>
    <w:rsid w:val="00681442"/>
    <w:rsid w:val="0069714D"/>
    <w:rsid w:val="006B1AD8"/>
    <w:rsid w:val="006D08D3"/>
    <w:rsid w:val="007062FE"/>
    <w:rsid w:val="0071146B"/>
    <w:rsid w:val="00735E7E"/>
    <w:rsid w:val="007731CF"/>
    <w:rsid w:val="00784EAE"/>
    <w:rsid w:val="007924B3"/>
    <w:rsid w:val="007B35E2"/>
    <w:rsid w:val="007C7B9D"/>
    <w:rsid w:val="00820F51"/>
    <w:rsid w:val="00842366"/>
    <w:rsid w:val="00843A8F"/>
    <w:rsid w:val="008667FD"/>
    <w:rsid w:val="00882D56"/>
    <w:rsid w:val="00884101"/>
    <w:rsid w:val="008962A8"/>
    <w:rsid w:val="008D5E58"/>
    <w:rsid w:val="008F532F"/>
    <w:rsid w:val="009170C9"/>
    <w:rsid w:val="00937AFC"/>
    <w:rsid w:val="009643AE"/>
    <w:rsid w:val="009A6FAC"/>
    <w:rsid w:val="00A12E3F"/>
    <w:rsid w:val="00A517C8"/>
    <w:rsid w:val="00AA3A42"/>
    <w:rsid w:val="00AA5FDC"/>
    <w:rsid w:val="00AC6D8E"/>
    <w:rsid w:val="00AE5D61"/>
    <w:rsid w:val="00B015F5"/>
    <w:rsid w:val="00B260CA"/>
    <w:rsid w:val="00B83BDA"/>
    <w:rsid w:val="00B859F1"/>
    <w:rsid w:val="00BD1F4D"/>
    <w:rsid w:val="00C50E12"/>
    <w:rsid w:val="00C619C9"/>
    <w:rsid w:val="00CA26AB"/>
    <w:rsid w:val="00CA556E"/>
    <w:rsid w:val="00CB30F1"/>
    <w:rsid w:val="00CC3DB5"/>
    <w:rsid w:val="00CD2CA8"/>
    <w:rsid w:val="00D0358C"/>
    <w:rsid w:val="00D370D7"/>
    <w:rsid w:val="00D43504"/>
    <w:rsid w:val="00D63368"/>
    <w:rsid w:val="00DF5F19"/>
    <w:rsid w:val="00E66495"/>
    <w:rsid w:val="00E8334E"/>
    <w:rsid w:val="00EE600E"/>
    <w:rsid w:val="00F006F5"/>
    <w:rsid w:val="00F24FF5"/>
    <w:rsid w:val="00F77FEB"/>
    <w:rsid w:val="00F87978"/>
    <w:rsid w:val="00FB41CA"/>
    <w:rsid w:val="00FC5208"/>
    <w:rsid w:val="00FD38D1"/>
    <w:rsid w:val="00FD50A0"/>
    <w:rsid w:val="00FE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391207"/>
  <w15:chartTrackingRefBased/>
  <w15:docId w15:val="{B2EEDAA5-63F8-E54B-84BF-6841879C6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5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F5F1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F1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1599</Words>
  <Characters>9118</Characters>
  <Application>Microsoft Office Word</Application>
  <DocSecurity>0</DocSecurity>
  <Lines>75</Lines>
  <Paragraphs>21</Paragraphs>
  <ScaleCrop>false</ScaleCrop>
  <Company>University of Washington</Company>
  <LinksUpToDate>false</LinksUpToDate>
  <CharactersWithSpaces>10696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Herbeck</dc:creator>
  <cp:keywords/>
  <dc:description/>
  <cp:lastModifiedBy>Joshua Herbeck</cp:lastModifiedBy>
  <cp:revision>5</cp:revision>
  <dcterms:created xsi:type="dcterms:W3CDTF">2021-02-09T20:09:00Z</dcterms:created>
  <dcterms:modified xsi:type="dcterms:W3CDTF">2021-02-15T18:56:00Z</dcterms:modified>
</cp:coreProperties>
</file>