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2A4AA" w14:textId="77777777" w:rsidR="00AB4733" w:rsidRPr="007663B1" w:rsidRDefault="00AB4733" w:rsidP="00AB4733">
      <w:pPr>
        <w:spacing w:line="360" w:lineRule="auto"/>
        <w:jc w:val="center"/>
        <w:rPr>
          <w:rFonts w:ascii="Times New Roman" w:hAnsi="Times New Roman"/>
          <w:b/>
          <w:sz w:val="32"/>
          <w:szCs w:val="18"/>
        </w:rPr>
      </w:pPr>
      <w:r w:rsidRPr="007663B1">
        <w:rPr>
          <w:rFonts w:ascii="Times New Roman" w:hAnsi="Times New Roman"/>
          <w:b/>
          <w:sz w:val="32"/>
          <w:szCs w:val="18"/>
        </w:rPr>
        <w:t>Impact of comorbidity burden on mortality in patients with COVID-19 using the Korean health insurance database</w:t>
      </w:r>
    </w:p>
    <w:p w14:paraId="09878F9F" w14:textId="77777777" w:rsidR="00D504C4" w:rsidRPr="007663B1" w:rsidRDefault="00D504C4" w:rsidP="00D504C4">
      <w:pPr>
        <w:spacing w:after="0" w:line="480" w:lineRule="auto"/>
        <w:ind w:left="720" w:hanging="720"/>
        <w:jc w:val="left"/>
        <w:rPr>
          <w:rFonts w:ascii="Times New Roman" w:hAnsi="Times New Roman"/>
          <w:sz w:val="24"/>
          <w:szCs w:val="28"/>
        </w:rPr>
      </w:pPr>
    </w:p>
    <w:p w14:paraId="309D7B83" w14:textId="77777777" w:rsidR="00D504C4" w:rsidRPr="007663B1" w:rsidRDefault="00D504C4" w:rsidP="00D504C4">
      <w:pPr>
        <w:spacing w:after="0" w:line="480" w:lineRule="auto"/>
        <w:ind w:left="720" w:hanging="720"/>
        <w:jc w:val="left"/>
        <w:rPr>
          <w:rFonts w:ascii="Times New Roman" w:hAnsi="Times New Roman"/>
          <w:sz w:val="24"/>
          <w:szCs w:val="28"/>
          <w:vertAlign w:val="superscript"/>
        </w:rPr>
      </w:pPr>
      <w:r w:rsidRPr="007663B1">
        <w:rPr>
          <w:rFonts w:ascii="Times New Roman" w:hAnsi="Times New Roman"/>
          <w:sz w:val="24"/>
          <w:szCs w:val="28"/>
        </w:rPr>
        <w:t>Soo Ick Cho</w:t>
      </w:r>
      <w:r w:rsidRPr="007663B1">
        <w:rPr>
          <w:rFonts w:ascii="Times New Roman" w:hAnsi="Times New Roman"/>
          <w:sz w:val="24"/>
          <w:szCs w:val="28"/>
          <w:vertAlign w:val="superscript"/>
        </w:rPr>
        <w:t>1#</w:t>
      </w:r>
      <w:r w:rsidRPr="007663B1">
        <w:rPr>
          <w:rFonts w:ascii="Times New Roman" w:hAnsi="Times New Roman"/>
          <w:sz w:val="24"/>
          <w:szCs w:val="28"/>
        </w:rPr>
        <w:t>, Susie Yoon</w:t>
      </w:r>
      <w:r w:rsidRPr="007663B1">
        <w:rPr>
          <w:rFonts w:ascii="Times New Roman" w:hAnsi="Times New Roman"/>
          <w:sz w:val="24"/>
          <w:szCs w:val="28"/>
          <w:vertAlign w:val="superscript"/>
        </w:rPr>
        <w:t>2</w:t>
      </w:r>
      <w:proofErr w:type="gramStart"/>
      <w:r w:rsidRPr="007663B1">
        <w:rPr>
          <w:rFonts w:ascii="Times New Roman" w:hAnsi="Times New Roman"/>
          <w:sz w:val="24"/>
          <w:szCs w:val="28"/>
          <w:vertAlign w:val="superscript"/>
        </w:rPr>
        <w:t>,3</w:t>
      </w:r>
      <w:proofErr w:type="gramEnd"/>
      <w:r w:rsidRPr="007663B1">
        <w:rPr>
          <w:rFonts w:ascii="Times New Roman" w:hAnsi="Times New Roman"/>
          <w:sz w:val="24"/>
          <w:szCs w:val="28"/>
          <w:vertAlign w:val="superscript"/>
        </w:rPr>
        <w:t>#</w:t>
      </w:r>
      <w:r w:rsidRPr="007663B1">
        <w:rPr>
          <w:rFonts w:ascii="Times New Roman" w:hAnsi="Times New Roman"/>
          <w:sz w:val="24"/>
          <w:szCs w:val="28"/>
        </w:rPr>
        <w:t>, and Ho-</w:t>
      </w:r>
      <w:proofErr w:type="spellStart"/>
      <w:r w:rsidRPr="007663B1">
        <w:rPr>
          <w:rFonts w:ascii="Times New Roman" w:hAnsi="Times New Roman"/>
          <w:sz w:val="24"/>
          <w:szCs w:val="28"/>
        </w:rPr>
        <w:t>Jin</w:t>
      </w:r>
      <w:proofErr w:type="spellEnd"/>
      <w:r w:rsidRPr="007663B1">
        <w:rPr>
          <w:rFonts w:ascii="Times New Roman" w:hAnsi="Times New Roman"/>
          <w:sz w:val="24"/>
          <w:szCs w:val="28"/>
        </w:rPr>
        <w:t xml:space="preserve"> Lee</w:t>
      </w:r>
      <w:r w:rsidRPr="007663B1">
        <w:rPr>
          <w:rFonts w:ascii="Times New Roman" w:hAnsi="Times New Roman"/>
          <w:sz w:val="24"/>
          <w:szCs w:val="28"/>
          <w:vertAlign w:val="superscript"/>
        </w:rPr>
        <w:t>2,3*</w:t>
      </w:r>
    </w:p>
    <w:p w14:paraId="249825A3" w14:textId="77777777" w:rsidR="00D504C4" w:rsidRPr="007663B1" w:rsidRDefault="00D504C4" w:rsidP="00D504C4">
      <w:pPr>
        <w:snapToGrid w:val="0"/>
        <w:spacing w:line="480" w:lineRule="auto"/>
        <w:contextualSpacing/>
        <w:rPr>
          <w:rFonts w:ascii="Times New Roman"/>
          <w:b/>
          <w:sz w:val="24"/>
        </w:rPr>
      </w:pPr>
      <w:r w:rsidRPr="007663B1">
        <w:rPr>
          <w:rFonts w:ascii="Times New Roman"/>
          <w:b/>
          <w:sz w:val="24"/>
        </w:rPr>
        <w:t>From</w:t>
      </w:r>
    </w:p>
    <w:p w14:paraId="7BE897E8" w14:textId="77777777" w:rsidR="00D504C4" w:rsidRPr="007663B1" w:rsidRDefault="00D504C4" w:rsidP="00D504C4">
      <w:pPr>
        <w:spacing w:line="480" w:lineRule="auto"/>
        <w:contextualSpacing/>
        <w:rPr>
          <w:sz w:val="24"/>
          <w:szCs w:val="28"/>
        </w:rPr>
      </w:pPr>
      <w:r w:rsidRPr="007663B1">
        <w:rPr>
          <w:rFonts w:ascii="Times New Roman" w:hAnsi="Times New Roman"/>
          <w:sz w:val="24"/>
          <w:szCs w:val="28"/>
          <w:vertAlign w:val="superscript"/>
        </w:rPr>
        <w:t xml:space="preserve">1 </w:t>
      </w:r>
      <w:r w:rsidRPr="007663B1">
        <w:rPr>
          <w:rFonts w:ascii="Times New Roman" w:hAnsi="Times New Roman"/>
          <w:sz w:val="24"/>
          <w:szCs w:val="28"/>
        </w:rPr>
        <w:t>Department of Dermatology, Seoul National University Hospital, Seoul, Republic of Korea</w:t>
      </w:r>
    </w:p>
    <w:p w14:paraId="25189A3E" w14:textId="2F5BD1D1" w:rsidR="00D504C4" w:rsidRPr="007663B1" w:rsidRDefault="00D504C4" w:rsidP="00D504C4">
      <w:pPr>
        <w:spacing w:after="0" w:line="480" w:lineRule="auto"/>
        <w:rPr>
          <w:sz w:val="24"/>
          <w:szCs w:val="28"/>
        </w:rPr>
      </w:pPr>
      <w:r w:rsidRPr="007663B1">
        <w:rPr>
          <w:rFonts w:ascii="Times New Roman" w:hAnsi="Times New Roman"/>
          <w:sz w:val="24"/>
          <w:szCs w:val="28"/>
          <w:vertAlign w:val="superscript"/>
        </w:rPr>
        <w:t xml:space="preserve">2 </w:t>
      </w:r>
      <w:r w:rsidR="00136E5E" w:rsidRPr="007663B1">
        <w:rPr>
          <w:rFonts w:ascii="Times New Roman" w:hAnsi="Times New Roman"/>
          <w:sz w:val="24"/>
          <w:szCs w:val="28"/>
        </w:rPr>
        <w:t>Department of An</w:t>
      </w:r>
      <w:r w:rsidRPr="007663B1">
        <w:rPr>
          <w:rFonts w:ascii="Times New Roman" w:hAnsi="Times New Roman"/>
          <w:sz w:val="24"/>
          <w:szCs w:val="28"/>
        </w:rPr>
        <w:t>esthesiology and Pain Medicine, Seoul National University Hospital, Seoul, Republic of Korea</w:t>
      </w:r>
    </w:p>
    <w:p w14:paraId="3BE1F2D9" w14:textId="6B80FC79" w:rsidR="00D504C4" w:rsidRPr="007663B1" w:rsidRDefault="00D504C4" w:rsidP="00D504C4">
      <w:pPr>
        <w:spacing w:line="480" w:lineRule="auto"/>
        <w:contextualSpacing/>
        <w:rPr>
          <w:sz w:val="24"/>
          <w:szCs w:val="28"/>
        </w:rPr>
      </w:pPr>
      <w:r w:rsidRPr="007663B1">
        <w:rPr>
          <w:rFonts w:ascii="Times New Roman" w:hAnsi="Times New Roman"/>
          <w:sz w:val="24"/>
          <w:szCs w:val="28"/>
          <w:vertAlign w:val="superscript"/>
        </w:rPr>
        <w:t xml:space="preserve">3 </w:t>
      </w:r>
      <w:r w:rsidR="00136E5E" w:rsidRPr="007663B1">
        <w:rPr>
          <w:rFonts w:ascii="Times New Roman" w:hAnsi="Times New Roman"/>
          <w:sz w:val="24"/>
          <w:szCs w:val="28"/>
        </w:rPr>
        <w:t>Department of An</w:t>
      </w:r>
      <w:r w:rsidRPr="007663B1">
        <w:rPr>
          <w:rFonts w:ascii="Times New Roman" w:hAnsi="Times New Roman"/>
          <w:sz w:val="24"/>
          <w:szCs w:val="28"/>
        </w:rPr>
        <w:t>esthesiology and Pain Medicine, Seoul National University College of Medicine, Seoul, Republic of Korea</w:t>
      </w:r>
    </w:p>
    <w:p w14:paraId="662E3CC1" w14:textId="77777777" w:rsidR="00D504C4" w:rsidRPr="007663B1" w:rsidRDefault="00D504C4" w:rsidP="00D504C4">
      <w:pPr>
        <w:spacing w:after="0" w:line="480" w:lineRule="auto"/>
        <w:rPr>
          <w:sz w:val="24"/>
          <w:szCs w:val="28"/>
        </w:rPr>
      </w:pPr>
      <w:r w:rsidRPr="007663B1">
        <w:rPr>
          <w:rFonts w:ascii="Times New Roman" w:hAnsi="Times New Roman"/>
          <w:sz w:val="24"/>
          <w:szCs w:val="28"/>
          <w:vertAlign w:val="superscript"/>
        </w:rPr>
        <w:t>#</w:t>
      </w:r>
      <w:r w:rsidRPr="007663B1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7663B1">
        <w:rPr>
          <w:rFonts w:ascii="Times New Roman" w:hAnsi="Times New Roman"/>
          <w:sz w:val="24"/>
          <w:szCs w:val="28"/>
        </w:rPr>
        <w:t>These</w:t>
      </w:r>
      <w:proofErr w:type="gramEnd"/>
      <w:r w:rsidRPr="007663B1">
        <w:rPr>
          <w:rFonts w:ascii="Times New Roman" w:hAnsi="Times New Roman"/>
          <w:sz w:val="24"/>
          <w:szCs w:val="28"/>
        </w:rPr>
        <w:t xml:space="preserve"> two authors equally contributed to this work as co-first authors.</w:t>
      </w:r>
    </w:p>
    <w:p w14:paraId="16DDB4B9" w14:textId="77777777" w:rsidR="00D504C4" w:rsidRPr="007663B1" w:rsidRDefault="00D504C4" w:rsidP="00D504C4">
      <w:pPr>
        <w:spacing w:after="0" w:line="480" w:lineRule="auto"/>
        <w:rPr>
          <w:rFonts w:ascii="Times New Roman" w:hAnsi="Times New Roman"/>
          <w:b/>
        </w:rPr>
      </w:pPr>
    </w:p>
    <w:p w14:paraId="526AD34E" w14:textId="77777777" w:rsidR="00D504C4" w:rsidRPr="007663B1" w:rsidRDefault="00D504C4" w:rsidP="00D504C4">
      <w:pPr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b/>
          <w:sz w:val="24"/>
        </w:rPr>
        <w:t xml:space="preserve">*Corresponding Author: </w:t>
      </w:r>
      <w:r w:rsidRPr="007663B1">
        <w:rPr>
          <w:rFonts w:ascii="Times New Roman" w:hAnsi="Times New Roman"/>
          <w:sz w:val="24"/>
          <w:szCs w:val="24"/>
        </w:rPr>
        <w:t>Ho-</w:t>
      </w:r>
      <w:proofErr w:type="spellStart"/>
      <w:r w:rsidRPr="007663B1">
        <w:rPr>
          <w:rFonts w:ascii="Times New Roman" w:hAnsi="Times New Roman"/>
          <w:sz w:val="24"/>
          <w:szCs w:val="24"/>
        </w:rPr>
        <w:t>Jin</w:t>
      </w:r>
      <w:proofErr w:type="spellEnd"/>
      <w:r w:rsidRPr="007663B1">
        <w:rPr>
          <w:rFonts w:ascii="Times New Roman" w:hAnsi="Times New Roman"/>
          <w:sz w:val="24"/>
          <w:szCs w:val="24"/>
        </w:rPr>
        <w:t xml:space="preserve"> Lee, MD</w:t>
      </w:r>
    </w:p>
    <w:p w14:paraId="673936B8" w14:textId="39E5B679" w:rsidR="00D504C4" w:rsidRPr="007663B1" w:rsidRDefault="00136E5E" w:rsidP="00D504C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7663B1">
        <w:rPr>
          <w:rFonts w:ascii="Times New Roman" w:hAnsi="Times New Roman"/>
          <w:sz w:val="24"/>
        </w:rPr>
        <w:t>Address: Department of An</w:t>
      </w:r>
      <w:r w:rsidR="00D504C4" w:rsidRPr="007663B1">
        <w:rPr>
          <w:rFonts w:ascii="Times New Roman" w:hAnsi="Times New Roman"/>
          <w:sz w:val="24"/>
        </w:rPr>
        <w:t xml:space="preserve">esthesiology and Pain Medicine, Seoul National University Hospital, 101 </w:t>
      </w:r>
      <w:proofErr w:type="spellStart"/>
      <w:r w:rsidR="00D504C4" w:rsidRPr="007663B1">
        <w:rPr>
          <w:rFonts w:ascii="Times New Roman" w:hAnsi="Times New Roman"/>
          <w:sz w:val="24"/>
        </w:rPr>
        <w:t>Daehak-ro</w:t>
      </w:r>
      <w:proofErr w:type="spellEnd"/>
      <w:r w:rsidR="00D504C4" w:rsidRPr="007663B1">
        <w:rPr>
          <w:rFonts w:ascii="Times New Roman" w:hAnsi="Times New Roman"/>
          <w:sz w:val="24"/>
        </w:rPr>
        <w:t xml:space="preserve">, </w:t>
      </w:r>
      <w:proofErr w:type="spellStart"/>
      <w:r w:rsidR="00D504C4" w:rsidRPr="007663B1">
        <w:rPr>
          <w:rFonts w:ascii="Times New Roman" w:hAnsi="Times New Roman"/>
          <w:sz w:val="24"/>
        </w:rPr>
        <w:t>Jongno-gu</w:t>
      </w:r>
      <w:proofErr w:type="spellEnd"/>
      <w:r w:rsidR="00D504C4" w:rsidRPr="007663B1">
        <w:rPr>
          <w:rFonts w:ascii="Times New Roman" w:hAnsi="Times New Roman"/>
          <w:sz w:val="24"/>
        </w:rPr>
        <w:t xml:space="preserve">, Seoul 03080, </w:t>
      </w:r>
      <w:r w:rsidR="00D504C4" w:rsidRPr="007663B1">
        <w:rPr>
          <w:rFonts w:ascii="Times New Roman" w:hAnsi="Times New Roman"/>
          <w:sz w:val="24"/>
          <w:szCs w:val="24"/>
        </w:rPr>
        <w:t>Republic of Korea</w:t>
      </w:r>
    </w:p>
    <w:p w14:paraId="18F51374" w14:textId="77777777" w:rsidR="00D504C4" w:rsidRPr="007663B1" w:rsidRDefault="00D504C4" w:rsidP="00D504C4">
      <w:pPr>
        <w:adjustRightInd w:val="0"/>
        <w:spacing w:line="480" w:lineRule="auto"/>
        <w:ind w:left="800" w:hanging="800"/>
        <w:contextualSpacing/>
        <w:jc w:val="left"/>
        <w:outlineLvl w:val="0"/>
        <w:rPr>
          <w:rFonts w:ascii="Times New Roman" w:hAnsi="Times New Roman"/>
          <w:sz w:val="24"/>
        </w:rPr>
      </w:pPr>
      <w:r w:rsidRPr="007663B1">
        <w:rPr>
          <w:rFonts w:ascii="Times New Roman" w:hAnsi="Times New Roman"/>
          <w:sz w:val="24"/>
        </w:rPr>
        <w:t>Phone: 82-2-2072-2467</w:t>
      </w:r>
    </w:p>
    <w:p w14:paraId="0CF7FE1E" w14:textId="77777777" w:rsidR="00D504C4" w:rsidRPr="007663B1" w:rsidRDefault="00D504C4" w:rsidP="00D504C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7663B1">
        <w:rPr>
          <w:rFonts w:ascii="Times New Roman" w:hAnsi="Times New Roman"/>
          <w:sz w:val="24"/>
        </w:rPr>
        <w:t>FAX: 82-2-747-8363</w:t>
      </w:r>
    </w:p>
    <w:p w14:paraId="20DC887C" w14:textId="77777777" w:rsidR="00D504C4" w:rsidRPr="007663B1" w:rsidRDefault="00D504C4" w:rsidP="00D504C4">
      <w:pPr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sz w:val="24"/>
          <w:szCs w:val="24"/>
        </w:rPr>
        <w:t xml:space="preserve">E-mail: </w:t>
      </w:r>
      <w:r w:rsidRPr="007663B1">
        <w:rPr>
          <w:rFonts w:ascii="Times New Roman"/>
          <w:sz w:val="24"/>
        </w:rPr>
        <w:t>zenerdiode03@gmail.com</w:t>
      </w:r>
    </w:p>
    <w:p w14:paraId="34BDF112" w14:textId="77777777" w:rsidR="00D504C4" w:rsidRPr="007663B1" w:rsidRDefault="00D504C4" w:rsidP="007C494E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7663B1">
        <w:rPr>
          <w:rFonts w:ascii="Times New Roman" w:hAnsi="Times New Roman"/>
          <w:b/>
          <w:sz w:val="24"/>
          <w:szCs w:val="24"/>
        </w:rPr>
        <w:br w:type="page"/>
      </w:r>
    </w:p>
    <w:p w14:paraId="132AE371" w14:textId="3490DEBE" w:rsidR="007C494E" w:rsidRPr="007663B1" w:rsidRDefault="007C494E" w:rsidP="007C494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Supplemental Table S1</w:t>
      </w:r>
      <w:r w:rsidRPr="007663B1">
        <w:rPr>
          <w:rFonts w:ascii="Times New Roman" w:hAnsi="Times New Roman"/>
          <w:sz w:val="24"/>
          <w:szCs w:val="24"/>
          <w:lang w:val="en-GB"/>
        </w:rPr>
        <w:t>. Baseline characteristics and comorbidity of patients with coronavirus disease (COVID-19) according to sex.</w:t>
      </w:r>
    </w:p>
    <w:tbl>
      <w:tblPr>
        <w:tblW w:w="90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2197"/>
        <w:gridCol w:w="2197"/>
        <w:gridCol w:w="1559"/>
      </w:tblGrid>
      <w:tr w:rsidR="007663B1" w:rsidRPr="007663B1" w14:paraId="34857094" w14:textId="77777777" w:rsidTr="005E691A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A5D74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00C66" w14:textId="3CE5313A" w:rsidR="005E691A" w:rsidRPr="007663B1" w:rsidRDefault="005E691A" w:rsidP="008C63B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Male (n=3,095)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8760D" w14:textId="411E27AF" w:rsidR="005E691A" w:rsidRPr="007663B1" w:rsidRDefault="005E691A" w:rsidP="008C63B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Female (n=4,495)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5B820" w14:textId="32E477AD" w:rsidR="005E691A" w:rsidRPr="007663B1" w:rsidRDefault="00ED344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P-value</w:t>
            </w:r>
          </w:p>
        </w:tc>
      </w:tr>
      <w:tr w:rsidR="007663B1" w:rsidRPr="007663B1" w14:paraId="4C8AD61A" w14:textId="77777777" w:rsidTr="005E691A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CA625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Death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C51C" w14:textId="4F4DCB19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121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(3.9)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C41F" w14:textId="76755166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106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(2.4)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CA54" w14:textId="0ECA9812" w:rsidR="005E691A" w:rsidRPr="007663B1" w:rsidRDefault="008C63B2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&lt; 0.001</w:t>
            </w:r>
          </w:p>
        </w:tc>
      </w:tr>
      <w:tr w:rsidR="007663B1" w:rsidRPr="007663B1" w14:paraId="652E9892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7845" w14:textId="136F80CF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Age</w:t>
            </w:r>
            <w:r w:rsidR="00025E86" w:rsidRPr="007663B1">
              <w:rPr>
                <w:rFonts w:ascii="Times New Roman" w:hAnsi="Times New Roman"/>
                <w:sz w:val="22"/>
              </w:rPr>
              <w:t>, y</w:t>
            </w:r>
            <w:r w:rsidR="005C1C70" w:rsidRPr="007663B1">
              <w:rPr>
                <w:rFonts w:ascii="Times New Roman" w:hAnsi="Times New Roman"/>
                <w:sz w:val="22"/>
              </w:rPr>
              <w:t>ears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93DC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1985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6B871" w14:textId="475560B0" w:rsidR="005E691A" w:rsidRPr="007663B1" w:rsidRDefault="008C63B2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&lt; 0.00</w:t>
            </w:r>
            <w:r w:rsidR="005E691A" w:rsidRPr="007663B1">
              <w:rPr>
                <w:rFonts w:ascii="Times New Roman" w:hAnsi="Times New Roman"/>
                <w:kern w:val="0"/>
                <w:sz w:val="22"/>
              </w:rPr>
              <w:t>1</w:t>
            </w:r>
          </w:p>
        </w:tc>
      </w:tr>
      <w:tr w:rsidR="007663B1" w:rsidRPr="007663B1" w14:paraId="224F5578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0ADB" w14:textId="2B73EEB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-9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4A06" w14:textId="0DC0B5A9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46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(1.5)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B98C" w14:textId="2F8DD6AF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36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02E2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23981CAC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AD5E" w14:textId="147EF5BB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10-19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C1A4" w14:textId="3BBFF17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180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(5.8)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B041" w14:textId="7C9E1FA0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166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9B3D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1640AB5A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BE17" w14:textId="241DA69A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20-29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3665" w14:textId="4B833DD5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826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(26.7)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A9D1" w14:textId="46DF5F5A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1029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>(22.9)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8AB2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7AD29EDF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699F" w14:textId="5FB7FF30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30-39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CF02" w14:textId="4FC4B65C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362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(11.7)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35D3" w14:textId="4B0F790C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414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(9.2)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BF0A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63E4CB12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D2B6" w14:textId="2EF19AF8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40-49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7A24" w14:textId="111F927A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330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(10.7)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91D1" w14:textId="381882F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673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(15.0)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D77F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1403B0C3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6A9F" w14:textId="077F970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50-59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43FC" w14:textId="034304E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527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(17.0)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D571" w14:textId="62CD2F3B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976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(21.7)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210D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7D1A80EF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F5CA" w14:textId="396872A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60-69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3520" w14:textId="3D1FB655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444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(14.3)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F872" w14:textId="4B44D50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617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(13.7)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15F0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1B6765F6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4E7A" w14:textId="5165B065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70-79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8FB1" w14:textId="72940D2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258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(8.3)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2608" w14:textId="33B7C6F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332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EB9A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583777A6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613C" w14:textId="6666FB7E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80-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36F5" w14:textId="29EC9A2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122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(3.9)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07A8" w14:textId="4044DED0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252</w:t>
            </w:r>
            <w:r w:rsidR="00ED344A" w:rsidRPr="007663B1">
              <w:rPr>
                <w:rFonts w:ascii="Times New Roman" w:hAnsi="Times New Roman"/>
                <w:kern w:val="0"/>
                <w:sz w:val="22"/>
              </w:rPr>
              <w:t xml:space="preserve"> (5.6)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89C8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61A16657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0BC5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Insurance type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770F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42E7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8A90" w14:textId="2B3FDF61" w:rsidR="005E691A" w:rsidRPr="007663B1" w:rsidRDefault="008C63B2" w:rsidP="008C63B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0.005</w:t>
            </w:r>
          </w:p>
        </w:tc>
      </w:tr>
      <w:tr w:rsidR="007663B1" w:rsidRPr="007663B1" w14:paraId="78673750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0202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Health insurance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B781" w14:textId="74E1A0D4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2804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(90.6)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B337" w14:textId="3F9E50F1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4154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(92.4)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3FA4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4D4A7E59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F5DE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Medical aid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1E96" w14:textId="0EE3D1BD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291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(9.4)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51A2" w14:textId="44511FFC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341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987C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4F35C4C6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0A1A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Cities and province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6542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5856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C065" w14:textId="7EA6CB2A" w:rsidR="005E691A" w:rsidRPr="007663B1" w:rsidRDefault="008C63B2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0.359</w:t>
            </w:r>
          </w:p>
        </w:tc>
      </w:tr>
      <w:tr w:rsidR="007663B1" w:rsidRPr="007663B1" w14:paraId="70F01E9E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B0DA" w14:textId="475DA785" w:rsidR="005E691A" w:rsidRPr="007663B1" w:rsidRDefault="00025E86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Daegu-</w:t>
            </w:r>
            <w:proofErr w:type="spellStart"/>
            <w:r w:rsidRPr="007663B1">
              <w:rPr>
                <w:rFonts w:ascii="Times New Roman" w:hAnsi="Times New Roman"/>
                <w:sz w:val="22"/>
              </w:rPr>
              <w:t>Gyeongbuk</w:t>
            </w:r>
            <w:proofErr w:type="spellEnd"/>
            <w:r w:rsidRPr="007663B1">
              <w:rPr>
                <w:rFonts w:ascii="Times New Roman" w:hAnsi="Times New Roman"/>
                <w:sz w:val="22"/>
              </w:rPr>
              <w:t xml:space="preserve"> region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7BA0" w14:textId="54F208B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1707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(55.2)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A090" w14:textId="5FCCFFF8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2527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(56.2)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7C51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5FBF457F" w14:textId="77777777" w:rsidTr="005E691A">
        <w:trPr>
          <w:trHeight w:val="6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8284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Other cities and provinces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EA2E" w14:textId="64453224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1388</w:t>
            </w:r>
            <w:r w:rsidR="00E50909" w:rsidRPr="007663B1">
              <w:rPr>
                <w:rFonts w:ascii="Times New Roman" w:hAnsi="Times New Roman"/>
                <w:kern w:val="0"/>
                <w:sz w:val="22"/>
              </w:rPr>
              <w:t xml:space="preserve"> (44.8)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B397" w14:textId="5684B4B8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1968</w:t>
            </w:r>
            <w:r w:rsidR="008C63B2" w:rsidRPr="007663B1">
              <w:rPr>
                <w:rFonts w:ascii="Times New Roman" w:hAnsi="Times New Roman"/>
                <w:kern w:val="0"/>
                <w:sz w:val="22"/>
              </w:rPr>
              <w:t xml:space="preserve"> (43.8)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C6944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7663B1" w:rsidRPr="007663B1" w14:paraId="60C9A046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F346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Comorbidity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B1FA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8CBB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8B4C" w14:textId="77777777" w:rsidR="005E691A" w:rsidRPr="007663B1" w:rsidRDefault="005E691A" w:rsidP="005E691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117B9AA7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8A14" w14:textId="55C16B8E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Hypertension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E348" w14:textId="7D5A0A46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625 (20.2)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F59B" w14:textId="3C15D8B3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838 (18.6)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1AD8" w14:textId="5305DB94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0.092</w:t>
            </w:r>
          </w:p>
        </w:tc>
      </w:tr>
      <w:tr w:rsidR="007663B1" w:rsidRPr="007663B1" w14:paraId="1322E492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A566" w14:textId="7FF1487D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Diabetes mellitus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24C0" w14:textId="48C86D30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436 (14.1)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CCC4" w14:textId="0D38A536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471 (10.5)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4E27" w14:textId="791DEC60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&lt; 0.001</w:t>
            </w:r>
          </w:p>
        </w:tc>
      </w:tr>
      <w:tr w:rsidR="007663B1" w:rsidRPr="007663B1" w14:paraId="7D1917FA" w14:textId="77777777" w:rsidTr="005E691A">
        <w:trPr>
          <w:trHeight w:val="6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6392" w14:textId="76B3F60F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Congestive heart failure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AA28" w14:textId="5A934F15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91 (2.9)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C3BB" w14:textId="57554784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119 (2.6)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B8DF" w14:textId="1419E9DE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0.445</w:t>
            </w:r>
          </w:p>
        </w:tc>
      </w:tr>
      <w:tr w:rsidR="007663B1" w:rsidRPr="007663B1" w14:paraId="364D161C" w14:textId="77777777" w:rsidTr="005E691A">
        <w:trPr>
          <w:trHeight w:val="6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D146" w14:textId="4CC303B0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Cerebrovascular disease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4338" w14:textId="1F237E83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172 (5.6)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9E8D" w14:textId="51F1AF63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220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4D95" w14:textId="0C81B6DB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0.200</w:t>
            </w:r>
          </w:p>
        </w:tc>
      </w:tr>
      <w:tr w:rsidR="007663B1" w:rsidRPr="007663B1" w14:paraId="1E193A86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06DD" w14:textId="473D2811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Liver disease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2C31" w14:textId="5A622E00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270 (8.7)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40D3" w14:textId="669CA555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338 (7.5)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9D38" w14:textId="1A0A3346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0.058</w:t>
            </w:r>
          </w:p>
        </w:tc>
      </w:tr>
      <w:tr w:rsidR="007663B1" w:rsidRPr="007663B1" w14:paraId="50793454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DD9A" w14:textId="26F6D9E2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Renal disease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3C41" w14:textId="038BAB6B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31 (1.0)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6540" w14:textId="158001BD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28 (0.6)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27B5" w14:textId="6C98779A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0.065</w:t>
            </w:r>
          </w:p>
        </w:tc>
      </w:tr>
      <w:tr w:rsidR="007663B1" w:rsidRPr="007663B1" w14:paraId="2F955814" w14:textId="77777777" w:rsidTr="005E691A">
        <w:trPr>
          <w:trHeight w:val="630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51BB" w14:textId="27308D09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Chronic pulmonary disease</w:t>
            </w:r>
          </w:p>
        </w:tc>
        <w:tc>
          <w:tcPr>
            <w:tcW w:w="2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5D42" w14:textId="313B6F73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356 (11.5)</w:t>
            </w:r>
          </w:p>
        </w:tc>
        <w:tc>
          <w:tcPr>
            <w:tcW w:w="2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7D27" w14:textId="30E189F9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602 (13.4)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0248" w14:textId="6E547AF2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0.015</w:t>
            </w:r>
          </w:p>
        </w:tc>
      </w:tr>
      <w:tr w:rsidR="007663B1" w:rsidRPr="007663B1" w14:paraId="666E9878" w14:textId="77777777" w:rsidTr="005E691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0BB87" w14:textId="5817E178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 w:val="22"/>
              </w:rPr>
              <w:t>Cancer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6EFBB" w14:textId="1154309F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95 (3.1)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898F" w14:textId="5776F4B1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168 (3.7)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52EBB" w14:textId="4F6F3A57" w:rsidR="00ED344A" w:rsidRPr="007663B1" w:rsidRDefault="00ED344A" w:rsidP="00ED344A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0.118</w:t>
            </w:r>
          </w:p>
        </w:tc>
      </w:tr>
    </w:tbl>
    <w:p w14:paraId="360FAD0C" w14:textId="041F75B9" w:rsidR="007C494E" w:rsidRPr="007663B1" w:rsidRDefault="007C494E" w:rsidP="007C494E">
      <w:pPr>
        <w:spacing w:line="480" w:lineRule="auto"/>
        <w:rPr>
          <w:rFonts w:ascii="Times New Roman" w:hAnsi="Times New Roman"/>
          <w:sz w:val="22"/>
        </w:rPr>
        <w:sectPr w:rsidR="007C494E" w:rsidRPr="007663B1" w:rsidSect="001A32B0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7663B1">
        <w:rPr>
          <w:rFonts w:ascii="Times New Roman" w:hAnsi="Times New Roman"/>
          <w:sz w:val="22"/>
        </w:rPr>
        <w:t>Data are presented as the number (%).</w:t>
      </w:r>
    </w:p>
    <w:p w14:paraId="37C04771" w14:textId="351C09CF" w:rsidR="00136E5E" w:rsidRPr="007663B1" w:rsidRDefault="00136E5E" w:rsidP="00136E5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Supplemental Table S2</w:t>
      </w:r>
      <w:r w:rsidRPr="007663B1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454721" w:rsidRPr="007663B1">
        <w:rPr>
          <w:rFonts w:ascii="Times New Roman" w:hAnsi="Times New Roman"/>
          <w:sz w:val="24"/>
          <w:szCs w:val="24"/>
          <w:lang w:val="en-GB"/>
        </w:rPr>
        <w:t>Results of multivariable</w:t>
      </w:r>
      <w:r w:rsidR="000E0E8C" w:rsidRPr="007663B1">
        <w:rPr>
          <w:rFonts w:ascii="Times New Roman" w:hAnsi="Times New Roman"/>
          <w:sz w:val="24"/>
          <w:szCs w:val="24"/>
          <w:lang w:val="en-GB"/>
        </w:rPr>
        <w:t xml:space="preserve"> logistic regression analysis for factors associated with mortality in patients with COVID-19.</w:t>
      </w:r>
    </w:p>
    <w:tbl>
      <w:tblPr>
        <w:tblStyle w:val="ac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410"/>
        <w:gridCol w:w="992"/>
        <w:gridCol w:w="2410"/>
        <w:gridCol w:w="1083"/>
        <w:gridCol w:w="2319"/>
        <w:gridCol w:w="1134"/>
      </w:tblGrid>
      <w:tr w:rsidR="007663B1" w:rsidRPr="007663B1" w14:paraId="3E561B22" w14:textId="77777777" w:rsidTr="002E1EE5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0B823CF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3428003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5B55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Unadjusted OR</w:t>
            </w:r>
          </w:p>
          <w:p w14:paraId="2C7A20D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 w:hint="eastAsia"/>
                <w:sz w:val="24"/>
                <w:szCs w:val="24"/>
              </w:rPr>
              <w:t>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BDE2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77C60" w14:textId="1DC654C1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Adjusted </w:t>
            </w:r>
            <w:proofErr w:type="spellStart"/>
            <w:r w:rsidRPr="007663B1">
              <w:rPr>
                <w:rFonts w:ascii="Times New Roman" w:hAnsi="Times New Roman" w:hint="eastAsia"/>
                <w:sz w:val="24"/>
                <w:szCs w:val="24"/>
              </w:rPr>
              <w:t>OR</w:t>
            </w:r>
            <w:r w:rsidRPr="007663B1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478B5DC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 w:hint="eastAsia"/>
                <w:sz w:val="24"/>
                <w:szCs w:val="24"/>
              </w:rPr>
              <w:t>(95% CI)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921D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2FAD6" w14:textId="5CAE34BF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Adjusted </w:t>
            </w:r>
            <w:proofErr w:type="spellStart"/>
            <w:r w:rsidRPr="007663B1">
              <w:rPr>
                <w:rFonts w:ascii="Times New Roman" w:hAnsi="Times New Roman" w:hint="eastAsia"/>
                <w:sz w:val="24"/>
                <w:szCs w:val="24"/>
              </w:rPr>
              <w:t>OR</w:t>
            </w:r>
            <w:r w:rsidRPr="007663B1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  <w:p w14:paraId="2E4DA82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 w:hint="eastAsia"/>
                <w:sz w:val="24"/>
                <w:szCs w:val="24"/>
              </w:rPr>
              <w:t>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8B3C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</w:tr>
      <w:tr w:rsidR="007663B1" w:rsidRPr="007663B1" w14:paraId="3CC0D327" w14:textId="77777777" w:rsidTr="002E1EE5">
        <w:tc>
          <w:tcPr>
            <w:tcW w:w="2835" w:type="dxa"/>
          </w:tcPr>
          <w:p w14:paraId="25DE0B30" w14:textId="39C6E184" w:rsidR="002E1EE5" w:rsidRPr="007663B1" w:rsidRDefault="002E1EE5" w:rsidP="002E1EE5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CCI score (vs. 0)</w:t>
            </w:r>
          </w:p>
        </w:tc>
        <w:tc>
          <w:tcPr>
            <w:tcW w:w="567" w:type="dxa"/>
          </w:tcPr>
          <w:p w14:paraId="5260096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954990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4.61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(2.69-7.88)</w:t>
            </w:r>
          </w:p>
        </w:tc>
        <w:tc>
          <w:tcPr>
            <w:tcW w:w="992" w:type="dxa"/>
          </w:tcPr>
          <w:p w14:paraId="4D7F12E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1F06248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1.46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(0.83-2.56)</w:t>
            </w:r>
          </w:p>
        </w:tc>
        <w:tc>
          <w:tcPr>
            <w:tcW w:w="1083" w:type="dxa"/>
          </w:tcPr>
          <w:p w14:paraId="49B52B3C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0.191</w:t>
            </w:r>
          </w:p>
        </w:tc>
        <w:tc>
          <w:tcPr>
            <w:tcW w:w="2319" w:type="dxa"/>
          </w:tcPr>
          <w:p w14:paraId="464879DC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1.41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(0.80-2.48)</w:t>
            </w:r>
          </w:p>
        </w:tc>
        <w:tc>
          <w:tcPr>
            <w:tcW w:w="1134" w:type="dxa"/>
          </w:tcPr>
          <w:p w14:paraId="6577B75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0.237</w:t>
            </w:r>
          </w:p>
        </w:tc>
      </w:tr>
      <w:tr w:rsidR="007663B1" w:rsidRPr="007663B1" w14:paraId="0D57C2DA" w14:textId="77777777" w:rsidTr="002E1EE5">
        <w:tc>
          <w:tcPr>
            <w:tcW w:w="2835" w:type="dxa"/>
          </w:tcPr>
          <w:p w14:paraId="4C715D81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1CEBA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488BAE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12.07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(7.29-19.96)</w:t>
            </w:r>
          </w:p>
        </w:tc>
        <w:tc>
          <w:tcPr>
            <w:tcW w:w="992" w:type="dxa"/>
          </w:tcPr>
          <w:p w14:paraId="1C7654C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02A0417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2.04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(1.19-3.51)</w:t>
            </w:r>
          </w:p>
        </w:tc>
        <w:tc>
          <w:tcPr>
            <w:tcW w:w="1083" w:type="dxa"/>
          </w:tcPr>
          <w:p w14:paraId="58FC823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2319" w:type="dxa"/>
          </w:tcPr>
          <w:p w14:paraId="6A1D62B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1.89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(1.09-3.27)</w:t>
            </w:r>
          </w:p>
        </w:tc>
        <w:tc>
          <w:tcPr>
            <w:tcW w:w="1134" w:type="dxa"/>
          </w:tcPr>
          <w:p w14:paraId="0460B6F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0.023</w:t>
            </w:r>
          </w:p>
        </w:tc>
      </w:tr>
      <w:tr w:rsidR="007663B1" w:rsidRPr="007663B1" w14:paraId="65453714" w14:textId="77777777" w:rsidTr="002E1EE5">
        <w:tc>
          <w:tcPr>
            <w:tcW w:w="2835" w:type="dxa"/>
          </w:tcPr>
          <w:p w14:paraId="7ADAE39B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5ABD4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461C0BF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21.79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(13.11-36.22)</w:t>
            </w:r>
          </w:p>
        </w:tc>
        <w:tc>
          <w:tcPr>
            <w:tcW w:w="992" w:type="dxa"/>
          </w:tcPr>
          <w:p w14:paraId="3D03949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4D673AF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2.96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(1.71-5.14)</w:t>
            </w:r>
          </w:p>
        </w:tc>
        <w:tc>
          <w:tcPr>
            <w:tcW w:w="1083" w:type="dxa"/>
          </w:tcPr>
          <w:p w14:paraId="0C4F049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4E6F8798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2.71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(1.55-4.73)</w:t>
            </w:r>
          </w:p>
        </w:tc>
        <w:tc>
          <w:tcPr>
            <w:tcW w:w="1134" w:type="dxa"/>
          </w:tcPr>
          <w:p w14:paraId="27B1A64A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79B8B1B2" w14:textId="77777777" w:rsidTr="002E1EE5">
        <w:tc>
          <w:tcPr>
            <w:tcW w:w="2835" w:type="dxa"/>
          </w:tcPr>
          <w:p w14:paraId="2B5EDE12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7A304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79B088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57.25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(34.31-95.53)</w:t>
            </w:r>
          </w:p>
        </w:tc>
        <w:tc>
          <w:tcPr>
            <w:tcW w:w="992" w:type="dxa"/>
          </w:tcPr>
          <w:p w14:paraId="11A3234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3A8BF9A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5.69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(1.71-5.14)</w:t>
            </w:r>
          </w:p>
        </w:tc>
        <w:tc>
          <w:tcPr>
            <w:tcW w:w="1083" w:type="dxa"/>
          </w:tcPr>
          <w:p w14:paraId="26F49C3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11198DB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5.08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(2.85-9.06)</w:t>
            </w:r>
          </w:p>
        </w:tc>
        <w:tc>
          <w:tcPr>
            <w:tcW w:w="1134" w:type="dxa"/>
          </w:tcPr>
          <w:p w14:paraId="1C5EBE5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46BF197B" w14:textId="77777777" w:rsidTr="002E1EE5">
        <w:tc>
          <w:tcPr>
            <w:tcW w:w="2835" w:type="dxa"/>
          </w:tcPr>
          <w:p w14:paraId="3D85EC4E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C742E1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85D83B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64.81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(36.61-114.73)</w:t>
            </w:r>
          </w:p>
        </w:tc>
        <w:tc>
          <w:tcPr>
            <w:tcW w:w="992" w:type="dxa"/>
          </w:tcPr>
          <w:p w14:paraId="1692AC05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13DDF98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7.31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(3.91-13.67)</w:t>
            </w:r>
          </w:p>
        </w:tc>
        <w:tc>
          <w:tcPr>
            <w:tcW w:w="1083" w:type="dxa"/>
          </w:tcPr>
          <w:p w14:paraId="45BBB03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4C6378C8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6.51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(3.44-12.31)</w:t>
            </w:r>
          </w:p>
        </w:tc>
        <w:tc>
          <w:tcPr>
            <w:tcW w:w="1134" w:type="dxa"/>
          </w:tcPr>
          <w:p w14:paraId="1F1D6BD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551B1850" w14:textId="77777777" w:rsidTr="002E1EE5">
        <w:tc>
          <w:tcPr>
            <w:tcW w:w="2835" w:type="dxa"/>
          </w:tcPr>
          <w:p w14:paraId="2C415F9F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FE2BBB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BE07E0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37.99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(16.22-89.01)</w:t>
            </w:r>
          </w:p>
        </w:tc>
        <w:tc>
          <w:tcPr>
            <w:tcW w:w="992" w:type="dxa"/>
          </w:tcPr>
          <w:p w14:paraId="7E4F84E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4BAA216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3.68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(1.46-9.30)</w:t>
            </w:r>
          </w:p>
        </w:tc>
        <w:tc>
          <w:tcPr>
            <w:tcW w:w="1083" w:type="dxa"/>
          </w:tcPr>
          <w:p w14:paraId="58D1438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0.006</w:t>
            </w:r>
          </w:p>
        </w:tc>
        <w:tc>
          <w:tcPr>
            <w:tcW w:w="2319" w:type="dxa"/>
          </w:tcPr>
          <w:p w14:paraId="6F17EE8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3.20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(1.26-8.17)</w:t>
            </w:r>
          </w:p>
        </w:tc>
        <w:tc>
          <w:tcPr>
            <w:tcW w:w="1134" w:type="dxa"/>
          </w:tcPr>
          <w:p w14:paraId="0426872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</w:tr>
      <w:tr w:rsidR="007663B1" w:rsidRPr="007663B1" w14:paraId="264B31B4" w14:textId="77777777" w:rsidTr="002E1EE5">
        <w:tc>
          <w:tcPr>
            <w:tcW w:w="2835" w:type="dxa"/>
          </w:tcPr>
          <w:p w14:paraId="0B80A3A9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1341C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3ACEDEF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49.25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(19.70-123.12)</w:t>
            </w:r>
          </w:p>
        </w:tc>
        <w:tc>
          <w:tcPr>
            <w:tcW w:w="992" w:type="dxa"/>
          </w:tcPr>
          <w:p w14:paraId="2D4C4648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6230F37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5.78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(2.09-16.00)</w:t>
            </w:r>
          </w:p>
        </w:tc>
        <w:tc>
          <w:tcPr>
            <w:tcW w:w="1083" w:type="dxa"/>
          </w:tcPr>
          <w:p w14:paraId="0AFA49F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3EF3979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5.15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(1.86-14.29)</w:t>
            </w:r>
          </w:p>
        </w:tc>
        <w:tc>
          <w:tcPr>
            <w:tcW w:w="1134" w:type="dxa"/>
          </w:tcPr>
          <w:p w14:paraId="220B4B0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</w:tr>
      <w:tr w:rsidR="007663B1" w:rsidRPr="007663B1" w14:paraId="3539A36B" w14:textId="77777777" w:rsidTr="002E1EE5">
        <w:tc>
          <w:tcPr>
            <w:tcW w:w="2835" w:type="dxa"/>
          </w:tcPr>
          <w:p w14:paraId="2DBE8329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BA7B4A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0D186CA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75.99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(22.39-257.86)</w:t>
            </w:r>
          </w:p>
        </w:tc>
        <w:tc>
          <w:tcPr>
            <w:tcW w:w="992" w:type="dxa"/>
          </w:tcPr>
          <w:p w14:paraId="7D0BE61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</w:tcPr>
          <w:p w14:paraId="4C867C3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11.84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(2.88-48.77)</w:t>
            </w:r>
          </w:p>
        </w:tc>
        <w:tc>
          <w:tcPr>
            <w:tcW w:w="1083" w:type="dxa"/>
          </w:tcPr>
          <w:p w14:paraId="5E57743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5C11301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10.68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(2.56-44.52)</w:t>
            </w:r>
          </w:p>
        </w:tc>
        <w:tc>
          <w:tcPr>
            <w:tcW w:w="1134" w:type="dxa"/>
          </w:tcPr>
          <w:p w14:paraId="1A6F270B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</w:tr>
      <w:tr w:rsidR="007663B1" w:rsidRPr="007663B1" w14:paraId="2BD5CB06" w14:textId="77777777" w:rsidTr="002E1EE5">
        <w:tc>
          <w:tcPr>
            <w:tcW w:w="2835" w:type="dxa"/>
            <w:tcBorders>
              <w:bottom w:val="single" w:sz="4" w:space="0" w:color="auto"/>
            </w:tcBorders>
          </w:tcPr>
          <w:p w14:paraId="7F3F1237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AAB9B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DA3BDDA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113.98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(25.89-501.86)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B7579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A93951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19.47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(3.96-95.68)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008A7F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1721DE18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16.54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(3.34-81.90)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520D5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7270F391" w14:textId="77777777" w:rsidTr="002E1EE5">
        <w:tc>
          <w:tcPr>
            <w:tcW w:w="2835" w:type="dxa"/>
            <w:tcBorders>
              <w:top w:val="single" w:sz="4" w:space="0" w:color="auto"/>
            </w:tcBorders>
          </w:tcPr>
          <w:p w14:paraId="43DA5C8D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Age (per 10 years)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B1D6FFB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35DB31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AC816C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EE070A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2.88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(2.48-3.35)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2690FFAC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  <w:tcBorders>
              <w:top w:val="single" w:sz="4" w:space="0" w:color="auto"/>
            </w:tcBorders>
          </w:tcPr>
          <w:p w14:paraId="23AD38B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2.80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(2.40-3.27)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646B30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1F53064C" w14:textId="77777777" w:rsidTr="002E1EE5">
        <w:tc>
          <w:tcPr>
            <w:tcW w:w="2835" w:type="dxa"/>
          </w:tcPr>
          <w:p w14:paraId="723CE76D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Female (vs. male)</w:t>
            </w:r>
          </w:p>
        </w:tc>
        <w:tc>
          <w:tcPr>
            <w:tcW w:w="567" w:type="dxa"/>
          </w:tcPr>
          <w:p w14:paraId="25873437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EADFF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9E2912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9A6F6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0.46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(0.34-0.63)</w:t>
            </w:r>
          </w:p>
        </w:tc>
        <w:tc>
          <w:tcPr>
            <w:tcW w:w="1083" w:type="dxa"/>
          </w:tcPr>
          <w:p w14:paraId="10B1AB47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0B046DE1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0.46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(0.34-0.63)</w:t>
            </w:r>
          </w:p>
        </w:tc>
        <w:tc>
          <w:tcPr>
            <w:tcW w:w="1134" w:type="dxa"/>
          </w:tcPr>
          <w:p w14:paraId="43F8153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2BD6708D" w14:textId="77777777" w:rsidTr="002E1EE5">
        <w:tc>
          <w:tcPr>
            <w:tcW w:w="2835" w:type="dxa"/>
          </w:tcPr>
          <w:p w14:paraId="4F255C3D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Daegu-</w:t>
            </w:r>
            <w:proofErr w:type="spellStart"/>
            <w:r w:rsidRPr="007663B1">
              <w:rPr>
                <w:rFonts w:ascii="Times New Roman" w:hAnsi="Times New Roman"/>
                <w:sz w:val="24"/>
                <w:szCs w:val="24"/>
              </w:rPr>
              <w:t>Gyeongbuk</w:t>
            </w:r>
            <w:proofErr w:type="spellEnd"/>
            <w:r w:rsidRPr="007663B1">
              <w:rPr>
                <w:rFonts w:ascii="Times New Roman" w:hAnsi="Times New Roman"/>
                <w:sz w:val="24"/>
                <w:szCs w:val="24"/>
              </w:rPr>
              <w:t xml:space="preserve"> region</w:t>
            </w:r>
          </w:p>
        </w:tc>
        <w:tc>
          <w:tcPr>
            <w:tcW w:w="567" w:type="dxa"/>
          </w:tcPr>
          <w:p w14:paraId="675066B3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80D95E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1F93AF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7184AD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2.20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(1.42-3.43)</w:t>
            </w:r>
          </w:p>
        </w:tc>
        <w:tc>
          <w:tcPr>
            <w:tcW w:w="1083" w:type="dxa"/>
          </w:tcPr>
          <w:p w14:paraId="6FFBD47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2319" w:type="dxa"/>
          </w:tcPr>
          <w:p w14:paraId="2B12973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2.20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(1.42-3.42)</w:t>
            </w:r>
          </w:p>
        </w:tc>
        <w:tc>
          <w:tcPr>
            <w:tcW w:w="1134" w:type="dxa"/>
          </w:tcPr>
          <w:p w14:paraId="033F3B66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7663B1" w:rsidRPr="007663B1" w14:paraId="471AE338" w14:textId="77777777" w:rsidTr="002E1EE5">
        <w:tc>
          <w:tcPr>
            <w:tcW w:w="2835" w:type="dxa"/>
            <w:tcBorders>
              <w:bottom w:val="single" w:sz="4" w:space="0" w:color="auto"/>
            </w:tcBorders>
          </w:tcPr>
          <w:p w14:paraId="5CA8A96A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Hypertension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783055" w14:textId="77777777" w:rsidR="002E1EE5" w:rsidRPr="007663B1" w:rsidRDefault="002E1EE5" w:rsidP="002E1E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E30B2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2F2AE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F8D12E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21A9929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17275C4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1.38</w:t>
            </w:r>
            <w:r w:rsidRPr="007663B1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7663B1">
              <w:rPr>
                <w:rFonts w:ascii="Times New Roman" w:hAnsi="Times New Roman"/>
                <w:sz w:val="24"/>
                <w:szCs w:val="24"/>
              </w:rPr>
              <w:t>(0.99-1.92)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1C98B3" w14:textId="77777777" w:rsidR="002E1EE5" w:rsidRPr="007663B1" w:rsidRDefault="002E1EE5" w:rsidP="002E1EE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3B1">
              <w:rPr>
                <w:rFonts w:ascii="Times New Roman" w:hAnsi="Times New Roman"/>
                <w:sz w:val="24"/>
                <w:szCs w:val="24"/>
              </w:rPr>
              <w:t>0.062</w:t>
            </w:r>
          </w:p>
        </w:tc>
      </w:tr>
    </w:tbl>
    <w:p w14:paraId="128F4CD4" w14:textId="6D49F523" w:rsidR="000E0E8C" w:rsidRPr="007663B1" w:rsidRDefault="000E0E8C" w:rsidP="00136E5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7663B1">
        <w:rPr>
          <w:rFonts w:ascii="Times New Roman" w:hAnsi="Times New Roman"/>
          <w:sz w:val="24"/>
          <w:szCs w:val="24"/>
          <w:lang w:val="en-GB"/>
        </w:rPr>
        <w:t xml:space="preserve">CCI, </w:t>
      </w:r>
      <w:proofErr w:type="spellStart"/>
      <w:r w:rsidRPr="007663B1">
        <w:rPr>
          <w:rFonts w:ascii="Times New Roman" w:hAnsi="Times New Roman"/>
          <w:sz w:val="24"/>
          <w:szCs w:val="24"/>
          <w:lang w:val="en-GB"/>
        </w:rPr>
        <w:t>Charlson</w:t>
      </w:r>
      <w:proofErr w:type="spellEnd"/>
      <w:r w:rsidRPr="007663B1">
        <w:rPr>
          <w:rFonts w:ascii="Times New Roman" w:hAnsi="Times New Roman"/>
          <w:sz w:val="24"/>
          <w:szCs w:val="24"/>
          <w:lang w:val="en-GB"/>
        </w:rPr>
        <w:t xml:space="preserve"> comorbidity index; CI, confidence interval; OR, odds ratio</w:t>
      </w:r>
    </w:p>
    <w:p w14:paraId="7A47D4B5" w14:textId="1E83219B" w:rsidR="002E1EE5" w:rsidRPr="007663B1" w:rsidRDefault="002E1EE5" w:rsidP="00136E5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proofErr w:type="spellStart"/>
      <w:proofErr w:type="gramStart"/>
      <w:r w:rsidRPr="007663B1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proofErr w:type="spellEnd"/>
      <w:proofErr w:type="gramEnd"/>
      <w:r w:rsidRPr="007663B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E0E8C" w:rsidRPr="007663B1">
        <w:rPr>
          <w:rFonts w:ascii="Times New Roman" w:hAnsi="Times New Roman"/>
          <w:sz w:val="24"/>
          <w:szCs w:val="24"/>
          <w:lang w:val="en-GB"/>
        </w:rPr>
        <w:t>This model was adjusted for age, sex, and region (Daegu-</w:t>
      </w:r>
      <w:proofErr w:type="spellStart"/>
      <w:r w:rsidR="000E0E8C" w:rsidRPr="007663B1">
        <w:rPr>
          <w:rFonts w:ascii="Times New Roman" w:hAnsi="Times New Roman"/>
          <w:sz w:val="24"/>
          <w:szCs w:val="24"/>
          <w:lang w:val="en-GB"/>
        </w:rPr>
        <w:t>Gyeonbuk</w:t>
      </w:r>
      <w:proofErr w:type="spellEnd"/>
      <w:r w:rsidR="000E0E8C" w:rsidRPr="007663B1">
        <w:rPr>
          <w:rFonts w:ascii="Times New Roman" w:hAnsi="Times New Roman"/>
          <w:sz w:val="24"/>
          <w:szCs w:val="24"/>
          <w:lang w:val="en-GB"/>
        </w:rPr>
        <w:t xml:space="preserve"> region vs other regions).</w:t>
      </w:r>
    </w:p>
    <w:p w14:paraId="24EBE627" w14:textId="3984C0D5" w:rsidR="00136E5E" w:rsidRPr="007663B1" w:rsidRDefault="000E0E8C" w:rsidP="007C494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7663B1">
        <w:rPr>
          <w:rFonts w:ascii="Times New Roman" w:hAnsi="Times New Roman"/>
          <w:sz w:val="24"/>
          <w:szCs w:val="24"/>
          <w:vertAlign w:val="superscript"/>
          <w:lang w:val="en-GB"/>
        </w:rPr>
        <w:t>b</w:t>
      </w:r>
      <w:proofErr w:type="gramEnd"/>
      <w:r w:rsidRPr="007663B1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 </w:t>
      </w:r>
      <w:r w:rsidRPr="007663B1">
        <w:rPr>
          <w:rFonts w:ascii="Times New Roman" w:hAnsi="Times New Roman"/>
          <w:sz w:val="24"/>
          <w:szCs w:val="24"/>
          <w:lang w:val="en-GB"/>
        </w:rPr>
        <w:t>This model was adjusted for age, sex, region (Daegu-</w:t>
      </w:r>
      <w:proofErr w:type="spellStart"/>
      <w:r w:rsidRPr="007663B1">
        <w:rPr>
          <w:rFonts w:ascii="Times New Roman" w:hAnsi="Times New Roman"/>
          <w:sz w:val="24"/>
          <w:szCs w:val="24"/>
          <w:lang w:val="en-GB"/>
        </w:rPr>
        <w:t>Gyeonbuk</w:t>
      </w:r>
      <w:proofErr w:type="spellEnd"/>
      <w:r w:rsidRPr="007663B1">
        <w:rPr>
          <w:rFonts w:ascii="Times New Roman" w:hAnsi="Times New Roman"/>
          <w:sz w:val="24"/>
          <w:szCs w:val="24"/>
          <w:lang w:val="en-GB"/>
        </w:rPr>
        <w:t xml:space="preserve"> region vs other regions), and hypertension.</w:t>
      </w:r>
    </w:p>
    <w:p w14:paraId="36474E79" w14:textId="77777777" w:rsidR="002E1EE5" w:rsidRPr="007663B1" w:rsidRDefault="002E1EE5" w:rsidP="007C494E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  <w:sectPr w:rsidR="002E1EE5" w:rsidRPr="007663B1" w:rsidSect="002E1EE5">
          <w:footerReference w:type="even" r:id="rId7"/>
          <w:footerReference w:type="default" r:id="rId8"/>
          <w:footerReference w:type="first" r:id="rId9"/>
          <w:pgSz w:w="16838" w:h="11906" w:orient="landscape"/>
          <w:pgMar w:top="1440" w:right="1701" w:bottom="1440" w:left="1440" w:header="720" w:footer="992" w:gutter="0"/>
          <w:cols w:space="720"/>
          <w:docGrid w:linePitch="360"/>
        </w:sectPr>
      </w:pPr>
    </w:p>
    <w:p w14:paraId="3BE4133B" w14:textId="13B588A1" w:rsidR="007C494E" w:rsidRPr="007663B1" w:rsidRDefault="007C494E" w:rsidP="007C494E">
      <w:pPr>
        <w:spacing w:line="480" w:lineRule="auto"/>
        <w:rPr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Supplemental Table S</w:t>
      </w:r>
      <w:r w:rsidR="00136E5E" w:rsidRPr="007663B1">
        <w:rPr>
          <w:rFonts w:ascii="Times New Roman" w:hAnsi="Times New Roman"/>
          <w:b/>
          <w:sz w:val="24"/>
          <w:szCs w:val="24"/>
          <w:lang w:val="en-GB"/>
        </w:rPr>
        <w:t>3</w:t>
      </w:r>
      <w:r w:rsidRPr="007663B1">
        <w:rPr>
          <w:rFonts w:ascii="Times New Roman" w:hAnsi="Times New Roman"/>
          <w:sz w:val="24"/>
          <w:szCs w:val="24"/>
          <w:lang w:val="en-GB"/>
        </w:rPr>
        <w:t xml:space="preserve">. Sensitivity and specificity of the </w:t>
      </w:r>
      <w:proofErr w:type="spellStart"/>
      <w:r w:rsidRPr="007663B1">
        <w:rPr>
          <w:rFonts w:ascii="Times New Roman" w:hAnsi="Times New Roman"/>
          <w:sz w:val="24"/>
          <w:lang w:val="en-GB"/>
        </w:rPr>
        <w:t>Charlson</w:t>
      </w:r>
      <w:proofErr w:type="spellEnd"/>
      <w:r w:rsidRPr="007663B1">
        <w:rPr>
          <w:rFonts w:ascii="Times New Roman" w:hAnsi="Times New Roman"/>
          <w:sz w:val="24"/>
          <w:lang w:val="en-GB"/>
        </w:rPr>
        <w:t xml:space="preserve"> comorbidity index (CCI) in predicting mortality among patients with </w:t>
      </w:r>
      <w:r w:rsidRPr="007663B1">
        <w:rPr>
          <w:rFonts w:ascii="Times New Roman" w:hAnsi="Times New Roman"/>
          <w:sz w:val="24"/>
          <w:szCs w:val="24"/>
          <w:lang w:val="en-GB"/>
        </w:rPr>
        <w:t>coronavirus disease (COVID-19) according to sex.</w:t>
      </w:r>
    </w:p>
    <w:tbl>
      <w:tblPr>
        <w:tblStyle w:val="ac"/>
        <w:tblW w:w="0" w:type="auto"/>
        <w:tblInd w:w="-142" w:type="dxa"/>
        <w:tblLook w:val="04A0" w:firstRow="1" w:lastRow="0" w:firstColumn="1" w:lastColumn="0" w:noHBand="0" w:noVBand="1"/>
      </w:tblPr>
      <w:tblGrid>
        <w:gridCol w:w="1702"/>
        <w:gridCol w:w="1460"/>
        <w:gridCol w:w="1461"/>
        <w:gridCol w:w="1460"/>
        <w:gridCol w:w="1461"/>
        <w:gridCol w:w="1461"/>
      </w:tblGrid>
      <w:tr w:rsidR="007663B1" w:rsidRPr="007663B1" w14:paraId="45B5B5C8" w14:textId="77777777" w:rsidTr="007C494E">
        <w:trPr>
          <w:trHeight w:val="397"/>
        </w:trPr>
        <w:tc>
          <w:tcPr>
            <w:tcW w:w="1702" w:type="dxa"/>
            <w:tcBorders>
              <w:left w:val="nil"/>
              <w:bottom w:val="single" w:sz="4" w:space="0" w:color="auto"/>
              <w:right w:val="nil"/>
            </w:tcBorders>
          </w:tcPr>
          <w:p w14:paraId="37C29F77" w14:textId="77777777" w:rsidR="007C494E" w:rsidRPr="007663B1" w:rsidRDefault="007C494E" w:rsidP="00214CE3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6C7AB0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14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AB7F57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1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40F86E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Youden</w:t>
            </w:r>
            <w:proofErr w:type="spellEnd"/>
            <w:r w:rsidRPr="007663B1">
              <w:rPr>
                <w:rFonts w:ascii="Times New Roman" w:hAnsi="Times New Roman" w:cs="Times New Roman"/>
                <w:sz w:val="24"/>
                <w:szCs w:val="24"/>
              </w:rPr>
              <w:t xml:space="preserve"> index</w:t>
            </w:r>
          </w:p>
        </w:tc>
        <w:tc>
          <w:tcPr>
            <w:tcW w:w="14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878D46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PPV</w:t>
            </w:r>
          </w:p>
        </w:tc>
        <w:tc>
          <w:tcPr>
            <w:tcW w:w="14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436CE7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</w:tr>
      <w:tr w:rsidR="007663B1" w:rsidRPr="007663B1" w14:paraId="69CC478A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B9671" w14:textId="561B6FB4" w:rsidR="007C494E" w:rsidRPr="007663B1" w:rsidRDefault="007C494E" w:rsidP="007C494E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1DAE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A71A1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0A06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B6E88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C35E5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3B1" w:rsidRPr="007663B1" w14:paraId="1E398C83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15F8F" w14:textId="77777777" w:rsidR="007C494E" w:rsidRPr="007663B1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 xml:space="preserve"> Age-adjusted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BD667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0502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0487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890FA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89CE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3B1" w:rsidRPr="007663B1" w14:paraId="2A70AECE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04DFD" w14:textId="77777777" w:rsidR="007C494E" w:rsidRPr="007663B1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 xml:space="preserve">  CCI </w:t>
            </w:r>
            <w:r w:rsidRPr="007663B1">
              <w:rPr>
                <w:rFonts w:ascii="Times New Roman" w:eastAsia="맑은 고딕" w:hAnsi="Times New Roman" w:cs="Times New Roman"/>
                <w:sz w:val="24"/>
                <w:szCs w:val="24"/>
              </w:rPr>
              <w:t>≥ 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B8ED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F4A05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76746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D0E1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72985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7663B1" w:rsidRPr="007663B1" w14:paraId="09F69613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E65C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≥ 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22E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EC1D8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467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1.683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F62F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4F48D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7663B1" w:rsidRPr="007663B1" w14:paraId="325A933E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80A01" w14:textId="77777777" w:rsidR="007C494E" w:rsidRPr="002745DF" w:rsidRDefault="007C494E" w:rsidP="00214CE3">
            <w:pPr>
              <w:pStyle w:val="ad"/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CCI ≥ 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9D8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D3E96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6A67B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1.676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D9A0B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9547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7663B1" w:rsidRPr="007663B1" w14:paraId="261062F2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F922E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Unadjusted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7D4B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745F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31ED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40F3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81C3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3B1" w:rsidRPr="007663B1" w14:paraId="4CC2FD0A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0B162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 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≥ 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1E3C7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27B4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0.684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BF92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1.543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177E6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97A2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7663B1" w:rsidRPr="007663B1" w14:paraId="50D571E9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44A4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≥ 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049E2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F11C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05B8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1.567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A1214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43F84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</w:tr>
      <w:tr w:rsidR="007663B1" w:rsidRPr="007663B1" w14:paraId="52C6E853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FD203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CCI ≥ 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72D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7877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F6472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1.501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D1C98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A905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</w:tr>
      <w:tr w:rsidR="007663B1" w:rsidRPr="007663B1" w14:paraId="68999E1A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BAB3E" w14:textId="4936CB20" w:rsidR="007C494E" w:rsidRPr="002745DF" w:rsidRDefault="007C494E" w:rsidP="007C494E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435D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61875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519E4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F346B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AB89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3B1" w:rsidRPr="007663B1" w14:paraId="26C88AE5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32C53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Age-adjusted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8670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599E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E7116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32FB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1A6CA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7663B1" w:rsidRPr="007663B1" w14:paraId="4777F6BA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5423D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 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≥ 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103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9600C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9F6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1.715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F8C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F8D2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7663B1" w:rsidRPr="007663B1" w14:paraId="5DFF90D1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10F51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≥ 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576C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C71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5E2C0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1.747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CE92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98351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7663B1" w:rsidRPr="007663B1" w14:paraId="7E6FE0EC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38C53" w14:textId="77777777" w:rsidR="007C494E" w:rsidRPr="002745DF" w:rsidRDefault="007C494E" w:rsidP="00214CE3">
            <w:pPr>
              <w:pStyle w:val="ad"/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CCI ≥ 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B234A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D79A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D0365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1.729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7E201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0F8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7663B1" w:rsidRPr="007663B1" w14:paraId="794FEABD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C73B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Unadjusted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E1E6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08A1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B45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39198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54BF7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3B1" w:rsidRPr="007663B1" w14:paraId="7E01A47F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D54B7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 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>≥ 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7B44A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C637C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5567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1.577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62396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02329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7663B1" w:rsidRPr="007663B1" w14:paraId="4113BD97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09CB7" w14:textId="77777777" w:rsidR="007C494E" w:rsidRPr="002745DF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 xml:space="preserve">  CCI</w:t>
            </w:r>
            <w:r w:rsidRPr="002745DF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≥ 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E6A2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99A3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0.831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D24F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1.614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2791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DE415" w14:textId="77777777" w:rsidR="007C494E" w:rsidRPr="002745DF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DF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</w:tr>
      <w:tr w:rsidR="007663B1" w:rsidRPr="007663B1" w14:paraId="24F150B5" w14:textId="77777777" w:rsidTr="007C494E">
        <w:trPr>
          <w:trHeight w:val="397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D1A08" w14:textId="77777777" w:rsidR="007C494E" w:rsidRPr="007663B1" w:rsidRDefault="007C494E" w:rsidP="00214CE3">
            <w:pPr>
              <w:pStyle w:val="ad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663B1">
              <w:rPr>
                <w:rFonts w:ascii="Times New Roman" w:eastAsia="맑은 고딕" w:hAnsi="Times New Roman" w:cs="Times New Roman"/>
                <w:sz w:val="24"/>
                <w:szCs w:val="24"/>
              </w:rPr>
              <w:t>CCI ≥ 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C6604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0.585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2A1BC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393EC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1.499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E8A6B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101DD" w14:textId="77777777" w:rsidR="007C494E" w:rsidRPr="007663B1" w:rsidRDefault="007C494E" w:rsidP="00214CE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1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</w:tr>
    </w:tbl>
    <w:p w14:paraId="2E91F42D" w14:textId="77777777" w:rsidR="007C494E" w:rsidRPr="007663B1" w:rsidRDefault="007C494E" w:rsidP="007C494E">
      <w:pPr>
        <w:widowControl/>
        <w:autoSpaceDE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 w:hint="eastAsia"/>
          <w:sz w:val="24"/>
          <w:szCs w:val="24"/>
        </w:rPr>
        <w:t>PPV, pos</w:t>
      </w:r>
      <w:r w:rsidRPr="007663B1">
        <w:rPr>
          <w:rFonts w:ascii="Times New Roman" w:hAnsi="Times New Roman"/>
          <w:sz w:val="24"/>
          <w:szCs w:val="24"/>
        </w:rPr>
        <w:t>i</w:t>
      </w:r>
      <w:r w:rsidRPr="007663B1">
        <w:rPr>
          <w:rFonts w:ascii="Times New Roman" w:hAnsi="Times New Roman" w:hint="eastAsia"/>
          <w:sz w:val="24"/>
          <w:szCs w:val="24"/>
        </w:rPr>
        <w:t>tive predictive value; NPV, negative predictive value</w:t>
      </w:r>
    </w:p>
    <w:p w14:paraId="1BEBCEC6" w14:textId="77777777" w:rsidR="00214CE3" w:rsidRPr="007663B1" w:rsidRDefault="00214CE3" w:rsidP="00214CE3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br w:type="page"/>
      </w:r>
    </w:p>
    <w:p w14:paraId="7D8A1243" w14:textId="77777777" w:rsidR="00214CE3" w:rsidRPr="007663B1" w:rsidRDefault="00214CE3" w:rsidP="00214CE3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  <w:sectPr w:rsidR="00214CE3" w:rsidRPr="007663B1" w:rsidSect="002E1EE5">
          <w:pgSz w:w="11906" w:h="16838"/>
          <w:pgMar w:top="1701" w:right="1440" w:bottom="1440" w:left="1440" w:header="720" w:footer="992" w:gutter="0"/>
          <w:cols w:space="720"/>
          <w:docGrid w:linePitch="360"/>
        </w:sectPr>
      </w:pPr>
    </w:p>
    <w:p w14:paraId="43410893" w14:textId="7FB6AF2B" w:rsidR="00ED344A" w:rsidRPr="007663B1" w:rsidRDefault="00ED344A" w:rsidP="00ED344A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Supplemental Table S</w:t>
      </w:r>
      <w:r w:rsidR="00136E5E" w:rsidRPr="007663B1">
        <w:rPr>
          <w:rFonts w:ascii="Times New Roman" w:hAnsi="Times New Roman"/>
          <w:b/>
          <w:sz w:val="24"/>
          <w:szCs w:val="24"/>
          <w:lang w:val="en-GB"/>
        </w:rPr>
        <w:t>4</w:t>
      </w:r>
      <w:r w:rsidRPr="007663B1">
        <w:rPr>
          <w:rFonts w:ascii="Times New Roman" w:hAnsi="Times New Roman"/>
          <w:sz w:val="24"/>
          <w:szCs w:val="24"/>
          <w:lang w:val="en-GB"/>
        </w:rPr>
        <w:t xml:space="preserve">. Distributions of the </w:t>
      </w:r>
      <w:proofErr w:type="spellStart"/>
      <w:r w:rsidRPr="007663B1">
        <w:rPr>
          <w:rFonts w:ascii="Times New Roman" w:hAnsi="Times New Roman"/>
          <w:sz w:val="24"/>
          <w:lang w:val="en-GB"/>
        </w:rPr>
        <w:t>Charlson</w:t>
      </w:r>
      <w:proofErr w:type="spellEnd"/>
      <w:r w:rsidRPr="007663B1">
        <w:rPr>
          <w:rFonts w:ascii="Times New Roman" w:hAnsi="Times New Roman"/>
          <w:sz w:val="24"/>
          <w:lang w:val="en-GB"/>
        </w:rPr>
        <w:t xml:space="preserve"> comorbidity index (CCI)</w:t>
      </w:r>
      <w:r w:rsidRPr="007663B1">
        <w:rPr>
          <w:rFonts w:ascii="Times New Roman" w:hAnsi="Times New Roman"/>
          <w:sz w:val="24"/>
          <w:szCs w:val="24"/>
          <w:lang w:val="en-GB"/>
        </w:rPr>
        <w:t xml:space="preserve"> and age-adjusted CCI (ACCI) in the all-patients </w:t>
      </w:r>
      <w:r w:rsidR="0094302B" w:rsidRPr="007663B1">
        <w:rPr>
          <w:rFonts w:ascii="Times New Roman" w:hAnsi="Times New Roman"/>
          <w:sz w:val="24"/>
          <w:szCs w:val="24"/>
          <w:lang w:val="en-GB"/>
        </w:rPr>
        <w:t>and the Daegu-</w:t>
      </w:r>
      <w:proofErr w:type="spellStart"/>
      <w:r w:rsidR="0094302B" w:rsidRPr="007663B1">
        <w:rPr>
          <w:rFonts w:ascii="Times New Roman" w:hAnsi="Times New Roman"/>
          <w:sz w:val="24"/>
          <w:szCs w:val="24"/>
          <w:lang w:val="en-GB"/>
        </w:rPr>
        <w:t>Gyeongbuk</w:t>
      </w:r>
      <w:proofErr w:type="spellEnd"/>
      <w:r w:rsidR="0094302B" w:rsidRPr="007663B1">
        <w:rPr>
          <w:rFonts w:ascii="Times New Roman" w:hAnsi="Times New Roman"/>
          <w:sz w:val="24"/>
          <w:szCs w:val="24"/>
          <w:lang w:val="en-GB"/>
        </w:rPr>
        <w:t xml:space="preserve"> cohort</w:t>
      </w:r>
      <w:r w:rsidRPr="007663B1">
        <w:rPr>
          <w:rFonts w:ascii="Times New Roman" w:hAnsi="Times New Roman"/>
          <w:sz w:val="24"/>
          <w:szCs w:val="24"/>
          <w:lang w:val="en-GB"/>
        </w:rPr>
        <w:t>.</w:t>
      </w:r>
    </w:p>
    <w:tbl>
      <w:tblPr>
        <w:tblW w:w="1364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185"/>
        <w:gridCol w:w="1185"/>
        <w:gridCol w:w="1186"/>
        <w:gridCol w:w="1185"/>
        <w:gridCol w:w="1185"/>
        <w:gridCol w:w="1186"/>
        <w:gridCol w:w="1185"/>
        <w:gridCol w:w="1185"/>
        <w:gridCol w:w="1186"/>
      </w:tblGrid>
      <w:tr w:rsidR="007663B1" w:rsidRPr="007663B1" w14:paraId="401E41AF" w14:textId="77777777" w:rsidTr="005C1C70">
        <w:trPr>
          <w:trHeight w:val="341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D20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721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06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7B9C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 score</w:t>
            </w:r>
          </w:p>
        </w:tc>
      </w:tr>
      <w:tr w:rsidR="007663B1" w:rsidRPr="007663B1" w14:paraId="089D7187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ABA3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7333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581C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0883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730A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23BC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B20B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3294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475D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9B78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1E07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Cs w:val="20"/>
              </w:rPr>
              <w:t>≥</w:t>
            </w:r>
            <w:r w:rsidRPr="007663B1">
              <w:rPr>
                <w:rFonts w:ascii="Times New Roman" w:hAnsi="Times New Roman"/>
                <w:kern w:val="0"/>
                <w:sz w:val="22"/>
              </w:rPr>
              <w:t>8</w:t>
            </w:r>
          </w:p>
        </w:tc>
      </w:tr>
      <w:tr w:rsidR="007663B1" w:rsidRPr="007663B1" w14:paraId="0EA344C5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0D4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Total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305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416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4D4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8BB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6BF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8CD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F11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92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694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19D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32B9F7D8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FB9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379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0FFA084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7,363)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3C2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4,939 (67.1)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774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1,155 (15.7)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300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 xml:space="preserve">614 </w:t>
            </w:r>
          </w:p>
          <w:p w14:paraId="631CBC4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(8.3)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0F6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 xml:space="preserve">340 </w:t>
            </w:r>
          </w:p>
          <w:p w14:paraId="460B451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(</w:t>
            </w: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4.6)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8F4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146</w:t>
            </w:r>
          </w:p>
          <w:p w14:paraId="54F0688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567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 xml:space="preserve">85 </w:t>
            </w:r>
          </w:p>
          <w:p w14:paraId="36EDE9E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28D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40</w:t>
            </w:r>
          </w:p>
          <w:p w14:paraId="7F56951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F91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27</w:t>
            </w:r>
          </w:p>
          <w:p w14:paraId="023A978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34B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17</w:t>
            </w:r>
          </w:p>
          <w:p w14:paraId="13F82BE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(0.2)</w:t>
            </w:r>
          </w:p>
        </w:tc>
      </w:tr>
      <w:tr w:rsidR="007663B1" w:rsidRPr="007663B1" w14:paraId="71E5DD9E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DDA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34C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7AF55E7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227)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298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26</w:t>
            </w:r>
          </w:p>
          <w:p w14:paraId="094199A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(11.5)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910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 xml:space="preserve">28 </w:t>
            </w:r>
          </w:p>
          <w:p w14:paraId="4E5C783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(12.3)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9D5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39</w:t>
            </w:r>
          </w:p>
          <w:p w14:paraId="63ABDCE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77C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39</w:t>
            </w:r>
          </w:p>
          <w:p w14:paraId="516D589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8B0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44</w:t>
            </w:r>
          </w:p>
          <w:p w14:paraId="35FA648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(19.4)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6DA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29</w:t>
            </w:r>
          </w:p>
          <w:p w14:paraId="394F6F7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(12.8)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395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8</w:t>
            </w:r>
          </w:p>
          <w:p w14:paraId="2724E4F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B4D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</w:t>
            </w:r>
          </w:p>
          <w:p w14:paraId="1E32C03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F03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</w:t>
            </w:r>
          </w:p>
          <w:p w14:paraId="2ADCC10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(3.1)</w:t>
            </w:r>
          </w:p>
        </w:tc>
      </w:tr>
      <w:tr w:rsidR="007663B1" w:rsidRPr="007663B1" w14:paraId="32EE275B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D97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161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ACCI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B61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518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F64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5DB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C70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AB4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F5C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448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F79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572E266D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91F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C59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Survival </w:t>
            </w:r>
          </w:p>
          <w:p w14:paraId="56B138C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7,363)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B35B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3,447</w:t>
            </w:r>
          </w:p>
          <w:p w14:paraId="5FA8225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(46.8)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54C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1,339</w:t>
            </w:r>
          </w:p>
          <w:p w14:paraId="4276C1A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(18.2)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9ED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834</w:t>
            </w:r>
          </w:p>
          <w:p w14:paraId="63AEB93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260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573</w:t>
            </w:r>
          </w:p>
          <w:p w14:paraId="7D910F0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(7.8)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08C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408</w:t>
            </w:r>
          </w:p>
          <w:p w14:paraId="798D078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(5.5)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66D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296</w:t>
            </w:r>
          </w:p>
          <w:p w14:paraId="1D84F55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E84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205</w:t>
            </w:r>
          </w:p>
          <w:p w14:paraId="6D0F547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2CC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117</w:t>
            </w:r>
          </w:p>
          <w:p w14:paraId="46A8BC2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(1.6)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959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144</w:t>
            </w:r>
          </w:p>
          <w:p w14:paraId="1F428D2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(2.0)</w:t>
            </w:r>
          </w:p>
        </w:tc>
      </w:tr>
      <w:tr w:rsidR="007663B1" w:rsidRPr="007663B1" w14:paraId="2E5A3AC4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F6D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8EB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6BB6D36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227)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1CF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</w:t>
            </w:r>
          </w:p>
          <w:p w14:paraId="4D953EA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D5E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</w:t>
            </w:r>
          </w:p>
          <w:p w14:paraId="02C8BA9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166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9</w:t>
            </w:r>
          </w:p>
          <w:p w14:paraId="6388898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CB6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15</w:t>
            </w:r>
          </w:p>
          <w:p w14:paraId="0758BDB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(6.6)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A46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28</w:t>
            </w:r>
          </w:p>
          <w:p w14:paraId="597795E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(12.3)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C01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21</w:t>
            </w:r>
          </w:p>
          <w:p w14:paraId="197E122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(9.3)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7B6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40</w:t>
            </w:r>
          </w:p>
          <w:p w14:paraId="4609BCF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13F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39</w:t>
            </w:r>
          </w:p>
          <w:p w14:paraId="779E032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D4A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69</w:t>
            </w:r>
          </w:p>
          <w:p w14:paraId="2FA6D58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(30.4)</w:t>
            </w:r>
          </w:p>
        </w:tc>
      </w:tr>
      <w:tr w:rsidR="007663B1" w:rsidRPr="007663B1" w14:paraId="085F3248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36C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Daegu-</w:t>
            </w:r>
            <w:proofErr w:type="spellStart"/>
            <w:r w:rsidRPr="007663B1">
              <w:rPr>
                <w:rFonts w:ascii="Times New Roman" w:hAnsi="Times New Roman"/>
                <w:kern w:val="0"/>
                <w:sz w:val="22"/>
              </w:rPr>
              <w:t>Gyeongbuk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999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E90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B41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F10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304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E23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452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DBB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D0F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9DD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24D269BA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A57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674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19D6C63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(n = 4,033)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FBE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2,395</w:t>
            </w:r>
          </w:p>
          <w:p w14:paraId="4BEEF24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(59.4)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89B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713</w:t>
            </w:r>
          </w:p>
          <w:p w14:paraId="633F429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(17.7)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54E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420</w:t>
            </w:r>
          </w:p>
          <w:p w14:paraId="14C8D92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(10.4)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34F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250</w:t>
            </w:r>
          </w:p>
          <w:p w14:paraId="523DBD1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(6.2)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7D9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114</w:t>
            </w:r>
          </w:p>
          <w:p w14:paraId="19B9E57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CC2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74</w:t>
            </w:r>
          </w:p>
          <w:p w14:paraId="4C38469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BE1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29</w:t>
            </w:r>
          </w:p>
          <w:p w14:paraId="78FE560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B33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24</w:t>
            </w:r>
          </w:p>
          <w:p w14:paraId="5D8718A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(0.6)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C0C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14</w:t>
            </w:r>
          </w:p>
          <w:p w14:paraId="0A98D93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(0.3)</w:t>
            </w:r>
          </w:p>
        </w:tc>
      </w:tr>
      <w:tr w:rsidR="007663B1" w:rsidRPr="007663B1" w14:paraId="14C1D39D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CE6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0F7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124F2DB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201)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904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21</w:t>
            </w:r>
          </w:p>
          <w:p w14:paraId="5840187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(10.4)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0A3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24</w:t>
            </w:r>
          </w:p>
          <w:p w14:paraId="7950867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(11.9)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BDC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35</w:t>
            </w:r>
          </w:p>
          <w:p w14:paraId="1877203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665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35</w:t>
            </w:r>
          </w:p>
          <w:p w14:paraId="358E77C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461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41</w:t>
            </w:r>
          </w:p>
          <w:p w14:paraId="3AAF8AF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(20.4)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398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28</w:t>
            </w:r>
          </w:p>
          <w:p w14:paraId="68160B8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(13.9)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C38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</w:t>
            </w:r>
          </w:p>
          <w:p w14:paraId="078F216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988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5</w:t>
            </w:r>
          </w:p>
          <w:p w14:paraId="6D4555A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9CA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5</w:t>
            </w:r>
          </w:p>
          <w:p w14:paraId="77CD299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(2.5)</w:t>
            </w:r>
          </w:p>
        </w:tc>
      </w:tr>
      <w:tr w:rsidR="007663B1" w:rsidRPr="007663B1" w14:paraId="25E40A97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D96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BE3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ACCI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A7B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E50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179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55D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FBF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162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DFE2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278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A46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435FD539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106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3F8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593BA890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4,033)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79D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1,518</w:t>
            </w:r>
          </w:p>
          <w:p w14:paraId="06546182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(37.6)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612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713</w:t>
            </w:r>
          </w:p>
          <w:p w14:paraId="5DF45C4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(17.7)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AEB3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529</w:t>
            </w:r>
          </w:p>
          <w:p w14:paraId="5D8BA96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(13.1)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7384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393</w:t>
            </w:r>
          </w:p>
          <w:p w14:paraId="43D2680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(9.7)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46B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295</w:t>
            </w:r>
          </w:p>
          <w:p w14:paraId="451B905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(7.3)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BD9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200</w:t>
            </w:r>
          </w:p>
          <w:p w14:paraId="6BDFFF9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(5.0)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D9C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165</w:t>
            </w:r>
          </w:p>
          <w:p w14:paraId="2A7802CE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611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96</w:t>
            </w:r>
          </w:p>
          <w:p w14:paraId="6468A6E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1B6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124</w:t>
            </w:r>
          </w:p>
          <w:p w14:paraId="06A0015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(3.1)</w:t>
            </w:r>
          </w:p>
        </w:tc>
      </w:tr>
      <w:tr w:rsidR="00ED344A" w:rsidRPr="007663B1" w14:paraId="530D44C1" w14:textId="77777777" w:rsidTr="005C1C70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3C02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F66D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5FC93BAB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201)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2E8B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</w:t>
            </w:r>
          </w:p>
          <w:p w14:paraId="78A7576D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1D65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4</w:t>
            </w:r>
          </w:p>
          <w:p w14:paraId="7B1907F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(2.0)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2B32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6</w:t>
            </w:r>
          </w:p>
          <w:p w14:paraId="21B053F6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(3.0)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1C7F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9</w:t>
            </w:r>
          </w:p>
          <w:p w14:paraId="67B0AF55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(4.5)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34BF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28</w:t>
            </w:r>
          </w:p>
          <w:p w14:paraId="30C5EE6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(13.9)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82E61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20</w:t>
            </w:r>
          </w:p>
          <w:p w14:paraId="35F8073F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(10.0)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AC4B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34</w:t>
            </w:r>
          </w:p>
          <w:p w14:paraId="74998F99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(16.9)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6C8BC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36</w:t>
            </w:r>
          </w:p>
          <w:p w14:paraId="64EF9A5A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(17.9)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16887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62</w:t>
            </w:r>
          </w:p>
          <w:p w14:paraId="6C13EA38" w14:textId="77777777" w:rsidR="00ED344A" w:rsidRPr="007663B1" w:rsidRDefault="00ED344A" w:rsidP="005C1C70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(30.8)</w:t>
            </w:r>
          </w:p>
        </w:tc>
      </w:tr>
    </w:tbl>
    <w:p w14:paraId="188BB8E6" w14:textId="77777777" w:rsidR="00ED344A" w:rsidRPr="007663B1" w:rsidRDefault="00ED344A" w:rsidP="00214CE3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7018BA7" w14:textId="77777777" w:rsidR="00ED344A" w:rsidRPr="007663B1" w:rsidRDefault="00ED344A" w:rsidP="00214CE3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br w:type="page"/>
      </w:r>
    </w:p>
    <w:p w14:paraId="5E4DDBB6" w14:textId="082F60A6" w:rsidR="00214CE3" w:rsidRPr="007663B1" w:rsidRDefault="00ED344A" w:rsidP="00214CE3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7663B1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Supplemental Table S</w:t>
      </w:r>
      <w:r w:rsidR="00136E5E" w:rsidRPr="007663B1">
        <w:rPr>
          <w:rFonts w:ascii="Times New Roman" w:hAnsi="Times New Roman"/>
          <w:b/>
          <w:sz w:val="24"/>
          <w:szCs w:val="24"/>
          <w:lang w:val="en-GB"/>
        </w:rPr>
        <w:t>5</w:t>
      </w:r>
      <w:r w:rsidR="00214CE3" w:rsidRPr="007663B1">
        <w:rPr>
          <w:rFonts w:ascii="Times New Roman" w:hAnsi="Times New Roman"/>
          <w:sz w:val="24"/>
          <w:szCs w:val="24"/>
          <w:lang w:val="en-GB"/>
        </w:rPr>
        <w:t xml:space="preserve">. Distributions of the </w:t>
      </w:r>
      <w:proofErr w:type="spellStart"/>
      <w:r w:rsidR="00214CE3" w:rsidRPr="007663B1">
        <w:rPr>
          <w:rFonts w:ascii="Times New Roman" w:hAnsi="Times New Roman"/>
          <w:sz w:val="24"/>
          <w:lang w:val="en-GB"/>
        </w:rPr>
        <w:t>Charlson</w:t>
      </w:r>
      <w:proofErr w:type="spellEnd"/>
      <w:r w:rsidR="00214CE3" w:rsidRPr="007663B1">
        <w:rPr>
          <w:rFonts w:ascii="Times New Roman" w:hAnsi="Times New Roman"/>
          <w:sz w:val="24"/>
          <w:lang w:val="en-GB"/>
        </w:rPr>
        <w:t xml:space="preserve"> comorbidity index (CCI)</w:t>
      </w:r>
      <w:r w:rsidR="00214CE3" w:rsidRPr="007663B1">
        <w:rPr>
          <w:rFonts w:ascii="Times New Roman" w:hAnsi="Times New Roman"/>
          <w:sz w:val="24"/>
          <w:szCs w:val="24"/>
          <w:lang w:val="en-GB"/>
        </w:rPr>
        <w:t xml:space="preserve"> and age-adjusted CCI (ACCI) in the non-hospitalized patients</w:t>
      </w:r>
    </w:p>
    <w:tbl>
      <w:tblPr>
        <w:tblW w:w="1364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185"/>
        <w:gridCol w:w="1185"/>
        <w:gridCol w:w="1186"/>
        <w:gridCol w:w="1185"/>
        <w:gridCol w:w="1185"/>
        <w:gridCol w:w="1186"/>
        <w:gridCol w:w="1185"/>
        <w:gridCol w:w="1185"/>
        <w:gridCol w:w="1186"/>
      </w:tblGrid>
      <w:tr w:rsidR="007663B1" w:rsidRPr="007663B1" w14:paraId="1DD71FAC" w14:textId="77777777" w:rsidTr="00977532">
        <w:trPr>
          <w:trHeight w:val="341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510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4FC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06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28863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 score</w:t>
            </w:r>
          </w:p>
        </w:tc>
      </w:tr>
      <w:tr w:rsidR="007663B1" w:rsidRPr="007663B1" w14:paraId="34006888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6DDE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CC223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087E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AF59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DB7E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48BA8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E801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37A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4726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4F158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B8B6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szCs w:val="20"/>
              </w:rPr>
              <w:t>≥</w:t>
            </w:r>
            <w:r w:rsidRPr="007663B1">
              <w:rPr>
                <w:rFonts w:ascii="Times New Roman" w:hAnsi="Times New Roman"/>
                <w:kern w:val="0"/>
                <w:sz w:val="22"/>
              </w:rPr>
              <w:t>8</w:t>
            </w:r>
          </w:p>
        </w:tc>
      </w:tr>
      <w:tr w:rsidR="007663B1" w:rsidRPr="007663B1" w14:paraId="3071FBD2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C0C2" w14:textId="54A7C1D2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Total</w:t>
            </w:r>
          </w:p>
          <w:p w14:paraId="0EB6E906" w14:textId="69288F92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433)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46D3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D69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DCD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DAF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C11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D356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777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C9F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83C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904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28B45F61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67F4" w14:textId="5E125C1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Theme="minorEastAsia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CC1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72C95185" w14:textId="43C7F0E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424)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4E298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303</w:t>
            </w:r>
          </w:p>
          <w:p w14:paraId="30494531" w14:textId="21B7FDF1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(71.5)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5C6E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60</w:t>
            </w:r>
          </w:p>
          <w:p w14:paraId="05F0359B" w14:textId="5542EC90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(14.2)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A389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32</w:t>
            </w:r>
          </w:p>
          <w:p w14:paraId="592BFAAA" w14:textId="1B0D456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(7.5)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BFD7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17</w:t>
            </w:r>
          </w:p>
          <w:p w14:paraId="297B3041" w14:textId="72768859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B04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6</w:t>
            </w:r>
          </w:p>
          <w:p w14:paraId="20D47F97" w14:textId="62ED941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6DFA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</w:t>
            </w:r>
          </w:p>
          <w:p w14:paraId="22A51FA7" w14:textId="553724FB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992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4EF979F5" w14:textId="31FD4FEC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D93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4E228862" w14:textId="2A3F4AA9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FF96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59FF0D76" w14:textId="2AF970CD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(0.2)</w:t>
            </w:r>
          </w:p>
        </w:tc>
      </w:tr>
      <w:tr w:rsidR="007663B1" w:rsidRPr="007663B1" w14:paraId="12F5E160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DB37" w14:textId="3AB0C81A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91B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3342FC6F" w14:textId="119BB53F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93CC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08B33486" w14:textId="35C411C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D82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</w:t>
            </w:r>
          </w:p>
          <w:p w14:paraId="44BFE9CD" w14:textId="6651C1FD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(33.3)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BF6A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74AD2E50" w14:textId="31268BB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(22.2)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1A8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72E43B39" w14:textId="640C576F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281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5A88BC1F" w14:textId="015B3A2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4D3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588F7209" w14:textId="168E5B3F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(22.2)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F4A5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08AFEBAF" w14:textId="4CC3866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F29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471EFEF9" w14:textId="70D1C478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B335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284C5216" w14:textId="3A6DE0A6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</w:tr>
      <w:tr w:rsidR="007663B1" w:rsidRPr="007663B1" w14:paraId="66CAD7BA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C902" w14:textId="3D9C90DA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473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ACCI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FDBA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9706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8F84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8A64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169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C7C4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9102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C956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BB0D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43E6AC24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F54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790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Survival </w:t>
            </w:r>
          </w:p>
          <w:p w14:paraId="65B56E50" w14:textId="4A60FC34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424)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213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215</w:t>
            </w:r>
          </w:p>
          <w:p w14:paraId="084B4A6A" w14:textId="11775FB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(50.7)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643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80</w:t>
            </w:r>
          </w:p>
          <w:p w14:paraId="00975A0D" w14:textId="430D29C1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(18.9)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98A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45</w:t>
            </w:r>
          </w:p>
          <w:p w14:paraId="7732A41C" w14:textId="3CFEFD48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(10.6)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80A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29</w:t>
            </w:r>
          </w:p>
          <w:p w14:paraId="531608A0" w14:textId="3FF94421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(6.8)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31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26</w:t>
            </w:r>
          </w:p>
          <w:p w14:paraId="675241D0" w14:textId="6E8DA18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(6.1)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A23A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11</w:t>
            </w:r>
          </w:p>
          <w:p w14:paraId="603E237A" w14:textId="68C87C2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FCAB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13</w:t>
            </w:r>
          </w:p>
          <w:p w14:paraId="26A396CE" w14:textId="59F887DB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0C41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78B35420" w14:textId="47FCC2F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D3AB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</w:t>
            </w:r>
          </w:p>
          <w:p w14:paraId="6B9EBDDD" w14:textId="4A451F7B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(0.9)</w:t>
            </w:r>
          </w:p>
        </w:tc>
      </w:tr>
      <w:tr w:rsidR="007663B1" w:rsidRPr="007663B1" w14:paraId="704CBCDB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A771" w14:textId="74C1CF9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3CA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664E42D0" w14:textId="7CE17E10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8CD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5BECB99D" w14:textId="356E791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948D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57BE1109" w14:textId="5FC93C60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E0B1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71B636C7" w14:textId="6C2EBC0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65A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6D94A0C6" w14:textId="45BAC76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C5AFF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</w:t>
            </w:r>
          </w:p>
          <w:p w14:paraId="71599834" w14:textId="73C8E2BC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(44.4)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292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0FC735B7" w14:textId="4C134EA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CEDC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712CE30A" w14:textId="3E8CAF1C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A74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7190B363" w14:textId="720B1D3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C24F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</w:t>
            </w:r>
          </w:p>
          <w:p w14:paraId="2141B1BF" w14:textId="4EE3DE3B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(33.3)</w:t>
            </w:r>
          </w:p>
        </w:tc>
      </w:tr>
      <w:tr w:rsidR="007663B1" w:rsidRPr="007663B1" w14:paraId="7F4A35F9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81D7" w14:textId="62D2DFE2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Daegu-</w:t>
            </w:r>
            <w:proofErr w:type="spellStart"/>
            <w:r w:rsidRPr="007663B1">
              <w:rPr>
                <w:rFonts w:ascii="Times New Roman" w:hAnsi="Times New Roman"/>
                <w:kern w:val="0"/>
                <w:sz w:val="22"/>
              </w:rPr>
              <w:t>Gyeongbuk</w:t>
            </w:r>
            <w:proofErr w:type="spellEnd"/>
          </w:p>
          <w:p w14:paraId="4AF620E8" w14:textId="6727B7A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(n = 347)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4E2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2143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BAD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BB599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2959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522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6326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696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33D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9086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4C2B48F3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94B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ACC4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1F1BA516" w14:textId="3CB6B9D0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(n = 33</w:t>
            </w:r>
            <w:r w:rsidRPr="007663B1">
              <w:rPr>
                <w:rFonts w:ascii="Times New Roman" w:hAnsi="Times New Roman"/>
                <w:kern w:val="0"/>
                <w:sz w:val="22"/>
              </w:rPr>
              <w:t>8</w:t>
            </w:r>
            <w:r w:rsidRPr="007663B1">
              <w:rPr>
                <w:rFonts w:ascii="Times New Roman" w:hAnsi="Times New Roman" w:hint="eastAsia"/>
                <w:kern w:val="0"/>
                <w:sz w:val="22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3CB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238</w:t>
            </w:r>
          </w:p>
          <w:p w14:paraId="40DDB6CD" w14:textId="0963ED79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(70.4)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9FE8B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44</w:t>
            </w:r>
          </w:p>
          <w:p w14:paraId="56D76F16" w14:textId="01ACA386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(13.0)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F75D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30</w:t>
            </w:r>
          </w:p>
          <w:p w14:paraId="6184C1DA" w14:textId="684B7DA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(8.9)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05A9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14</w:t>
            </w:r>
          </w:p>
          <w:p w14:paraId="52A2FBB0" w14:textId="69278D0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(4.1)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A97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6</w:t>
            </w:r>
          </w:p>
          <w:p w14:paraId="438B5E75" w14:textId="49F17AEA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495C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</w:t>
            </w:r>
          </w:p>
          <w:p w14:paraId="0884F27F" w14:textId="1AB39BFF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45B3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0F17B99E" w14:textId="7A184B6C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7B7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43057699" w14:textId="4D6D5815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F0F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76FFBE0F" w14:textId="557C75A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(0.3)</w:t>
            </w:r>
          </w:p>
        </w:tc>
      </w:tr>
      <w:tr w:rsidR="007663B1" w:rsidRPr="007663B1" w14:paraId="5F2E7330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63BA" w14:textId="7BA07383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9B0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5D7942AC" w14:textId="186EFAED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72C55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5F486BDC" w14:textId="4ECDD837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C919E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</w:t>
            </w:r>
          </w:p>
          <w:p w14:paraId="6841E5E0" w14:textId="45077022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(33.3)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59F91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3D2E69CE" w14:textId="634D982C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(22.2)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B776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1C3F7CA9" w14:textId="3BE1F2A5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669B3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2D130903" w14:textId="436B1C35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FA29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</w:t>
            </w:r>
          </w:p>
          <w:p w14:paraId="10712E4F" w14:textId="2E3F3C50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(22.2)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98754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62F07D23" w14:textId="093AC77C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(11.1)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977F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20206216" w14:textId="671B3B4A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E67F7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0</w:t>
            </w:r>
          </w:p>
          <w:p w14:paraId="10E29302" w14:textId="4C41CA1A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(0.0)</w:t>
            </w:r>
          </w:p>
        </w:tc>
      </w:tr>
      <w:tr w:rsidR="007663B1" w:rsidRPr="007663B1" w14:paraId="76D7C17C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F2E0" w14:textId="15A73FA8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2735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ACCI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40010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173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812E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18C08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5E0B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9B6F7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CD6A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2C178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4F06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</w:tr>
      <w:tr w:rsidR="007663B1" w:rsidRPr="007663B1" w14:paraId="6C1BB566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ADFA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D3A72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Survival</w:t>
            </w:r>
          </w:p>
          <w:p w14:paraId="73E7ED18" w14:textId="47F25929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338)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1885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170</w:t>
            </w:r>
          </w:p>
          <w:p w14:paraId="746C4165" w14:textId="12952EFC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(50.3)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424E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58</w:t>
            </w:r>
          </w:p>
          <w:p w14:paraId="71229764" w14:textId="06C4CD8A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(17.2)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D4AE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35</w:t>
            </w:r>
          </w:p>
          <w:p w14:paraId="231AC55C" w14:textId="6AFAE2C4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(10.4)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72AA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25</w:t>
            </w:r>
          </w:p>
          <w:p w14:paraId="35A568F0" w14:textId="41D94D3E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(7.4)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51246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24</w:t>
            </w:r>
          </w:p>
          <w:p w14:paraId="0C03FAEC" w14:textId="29240C14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(7.1)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1868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10</w:t>
            </w:r>
          </w:p>
          <w:p w14:paraId="0291827E" w14:textId="2A6FC1F3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5F78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11</w:t>
            </w:r>
          </w:p>
          <w:p w14:paraId="13D58837" w14:textId="3318D9D6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(3.3)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ACB9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1</w:t>
            </w:r>
          </w:p>
          <w:p w14:paraId="3C5EFCE3" w14:textId="205225D7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(0.3)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260C8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 w:hint="eastAsia"/>
                <w:kern w:val="0"/>
                <w:sz w:val="22"/>
              </w:rPr>
              <w:t>4</w:t>
            </w:r>
          </w:p>
          <w:p w14:paraId="771B4464" w14:textId="72269133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7663B1">
              <w:rPr>
                <w:rFonts w:ascii="Times New Roman" w:eastAsiaTheme="minorEastAsia" w:hAnsi="Times New Roman"/>
                <w:kern w:val="0"/>
                <w:sz w:val="22"/>
              </w:rPr>
              <w:t>(1.2)</w:t>
            </w:r>
          </w:p>
        </w:tc>
      </w:tr>
      <w:tr w:rsidR="00977532" w:rsidRPr="007663B1" w14:paraId="547618B2" w14:textId="77777777" w:rsidTr="00977532">
        <w:trPr>
          <w:trHeight w:val="341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AFAAB" w14:textId="46C79832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F72A1" w14:textId="77777777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Non-survival</w:t>
            </w:r>
          </w:p>
          <w:p w14:paraId="4B1D2B62" w14:textId="12362B2E" w:rsidR="00977532" w:rsidRPr="007663B1" w:rsidRDefault="00977532" w:rsidP="00977532">
            <w:pPr>
              <w:widowControl/>
              <w:suppressAutoHyphens w:val="0"/>
              <w:autoSpaceDE/>
              <w:spacing w:after="0" w:line="24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(n = 9)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9D45F7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209BF9ED" w14:textId="230C969B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FA9033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2DB1A2D7" w14:textId="01AA998F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D1A113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0D3F9F11" w14:textId="0E1A759D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1EC64D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1</w:t>
            </w:r>
          </w:p>
          <w:p w14:paraId="319786E7" w14:textId="03BE0DFD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(11.1)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2B5A5C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4</w:t>
            </w:r>
          </w:p>
          <w:p w14:paraId="4F5CF09F" w14:textId="031363D0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(44.4)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E8DE6F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679D7F7C" w14:textId="35EE677C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04C8CE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0</w:t>
            </w:r>
          </w:p>
          <w:p w14:paraId="04C38756" w14:textId="7D26E808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(0.0)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A066CD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1</w:t>
            </w:r>
          </w:p>
          <w:p w14:paraId="1049C8A2" w14:textId="1012C97E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(11.1)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C89C33" w14:textId="77777777" w:rsidR="00977532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 w:hint="eastAsia"/>
                <w:kern w:val="0"/>
                <w:sz w:val="22"/>
              </w:rPr>
              <w:t>3</w:t>
            </w:r>
          </w:p>
          <w:p w14:paraId="6EA1E90A" w14:textId="691DAA47" w:rsidR="00BB0BA7" w:rsidRPr="007663B1" w:rsidRDefault="00BB0BA7" w:rsidP="00977532">
            <w:pPr>
              <w:widowControl/>
              <w:suppressAutoHyphens w:val="0"/>
              <w:autoSpaceDE/>
              <w:spacing w:after="0"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7663B1">
              <w:rPr>
                <w:rFonts w:ascii="Times New Roman" w:hAnsi="Times New Roman"/>
                <w:kern w:val="0"/>
                <w:sz w:val="22"/>
              </w:rPr>
              <w:t>(33.3)</w:t>
            </w:r>
          </w:p>
        </w:tc>
      </w:tr>
    </w:tbl>
    <w:p w14:paraId="4B5C9BAC" w14:textId="1A1D1790" w:rsidR="00977532" w:rsidRPr="007663B1" w:rsidRDefault="00977532" w:rsidP="00214CE3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1C6602AB" w14:textId="77777777" w:rsidR="005C1C70" w:rsidRPr="007663B1" w:rsidRDefault="005C1C70" w:rsidP="005C1C70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7663B1">
        <w:rPr>
          <w:rFonts w:ascii="Times New Roman" w:hAnsi="Times New Roman"/>
          <w:b/>
          <w:sz w:val="28"/>
          <w:szCs w:val="28"/>
        </w:rPr>
        <w:br w:type="page"/>
      </w:r>
    </w:p>
    <w:p w14:paraId="08A393A3" w14:textId="77777777" w:rsidR="005C1C70" w:rsidRPr="007663B1" w:rsidRDefault="005C1C70" w:rsidP="005C1C70">
      <w:pPr>
        <w:spacing w:line="480" w:lineRule="auto"/>
        <w:rPr>
          <w:rFonts w:ascii="Times New Roman" w:hAnsi="Times New Roman"/>
          <w:b/>
          <w:sz w:val="28"/>
          <w:szCs w:val="28"/>
        </w:rPr>
        <w:sectPr w:rsidR="005C1C70" w:rsidRPr="007663B1" w:rsidSect="002E1EE5">
          <w:pgSz w:w="16838" w:h="11906" w:orient="landscape"/>
          <w:pgMar w:top="1440" w:right="1701" w:bottom="1440" w:left="1440" w:header="720" w:footer="992" w:gutter="0"/>
          <w:cols w:space="720"/>
          <w:docGrid w:linePitch="360"/>
        </w:sectPr>
      </w:pPr>
    </w:p>
    <w:p w14:paraId="0D08A886" w14:textId="1EBEA814" w:rsidR="005C1C70" w:rsidRPr="007663B1" w:rsidRDefault="005C1C70" w:rsidP="005C1C70">
      <w:pPr>
        <w:widowControl/>
        <w:autoSpaceDE/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b/>
          <w:sz w:val="24"/>
          <w:szCs w:val="24"/>
        </w:rPr>
        <w:lastRenderedPageBreak/>
        <w:t>Supplemental Fig</w:t>
      </w:r>
      <w:r w:rsidR="001A05B6" w:rsidRPr="007663B1">
        <w:rPr>
          <w:rFonts w:ascii="Times New Roman" w:hAnsi="Times New Roman"/>
          <w:b/>
          <w:sz w:val="24"/>
          <w:szCs w:val="24"/>
        </w:rPr>
        <w:t>ure</w:t>
      </w:r>
      <w:r w:rsidRPr="007663B1">
        <w:rPr>
          <w:rFonts w:ascii="Times New Roman" w:hAnsi="Times New Roman"/>
          <w:b/>
          <w:sz w:val="24"/>
          <w:szCs w:val="24"/>
        </w:rPr>
        <w:t xml:space="preserve"> 1</w:t>
      </w:r>
      <w:r w:rsidR="001A05B6" w:rsidRPr="007663B1">
        <w:rPr>
          <w:rFonts w:ascii="Times New Roman" w:hAnsi="Times New Roman"/>
          <w:b/>
          <w:sz w:val="24"/>
          <w:szCs w:val="24"/>
        </w:rPr>
        <w:t>.</w:t>
      </w:r>
      <w:r w:rsidRPr="007663B1">
        <w:rPr>
          <w:rFonts w:ascii="Times New Roman" w:hAnsi="Times New Roman"/>
          <w:sz w:val="24"/>
          <w:szCs w:val="24"/>
        </w:rPr>
        <w:t xml:space="preserve"> Age- and sex-adjusted odds ratios (95% confidence interval [CI]) of mortality according to the comorbidity of male patients (red) and female patients (blue) with coronavirus disease (COVID-19).</w:t>
      </w:r>
      <w:r w:rsidR="00365E71" w:rsidRPr="007663B1">
        <w:rPr>
          <w:rFonts w:ascii="Times New Roman" w:hAnsi="Times New Roman"/>
          <w:sz w:val="24"/>
          <w:szCs w:val="24"/>
        </w:rPr>
        <w:t xml:space="preserve"> CHF, chronic heart failure; CPD, chronic pulmonary disease; CVD, cerebrovascular disease; DM, diabetes mellitus; HTN, hypertension; MI, myocardial infarction; NA, not available</w:t>
      </w:r>
      <w:r w:rsidR="00AB4733" w:rsidRPr="007663B1">
        <w:rPr>
          <w:rFonts w:ascii="Times New Roman" w:hAnsi="Times New Roman"/>
          <w:sz w:val="24"/>
          <w:szCs w:val="24"/>
        </w:rPr>
        <w:t>. R: A language and environment for statistical computing. R Foundation for Statistical Computing, Vienna, Austria. https://www.R-project.org/.</w:t>
      </w:r>
    </w:p>
    <w:p w14:paraId="6588CC17" w14:textId="575236B4" w:rsidR="00365E71" w:rsidRPr="007663B1" w:rsidRDefault="00365E71" w:rsidP="005C1C70">
      <w:pPr>
        <w:widowControl/>
        <w:autoSpaceDE/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92BE198" wp14:editId="2D8E340B">
            <wp:extent cx="5731510" cy="4826868"/>
            <wp:effectExtent l="0" t="0" r="2540" b="0"/>
            <wp:docPr id="1" name="그림 1" descr="N:\. Personal_folder\연구\투고논문\COVID (재투고 준비중)\Submission_BMC\COVID_supple_f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. Personal_folder\연구\투고논문\COVID (재투고 준비중)\Submission_BMC\COVID_supple_f1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26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D0FBD" w14:textId="77777777" w:rsidR="00365E71" w:rsidRPr="007663B1" w:rsidRDefault="00365E71" w:rsidP="005C1C70">
      <w:pPr>
        <w:widowControl/>
        <w:autoSpaceDE/>
        <w:spacing w:line="480" w:lineRule="auto"/>
        <w:rPr>
          <w:rFonts w:ascii="Times New Roman" w:hAnsi="Times New Roman"/>
          <w:b/>
          <w:sz w:val="24"/>
          <w:szCs w:val="24"/>
        </w:rPr>
      </w:pPr>
      <w:r w:rsidRPr="007663B1">
        <w:rPr>
          <w:rFonts w:ascii="Times New Roman" w:hAnsi="Times New Roman"/>
          <w:b/>
          <w:sz w:val="24"/>
          <w:szCs w:val="24"/>
        </w:rPr>
        <w:br w:type="page"/>
      </w:r>
    </w:p>
    <w:p w14:paraId="64767D41" w14:textId="0192C1BE" w:rsidR="005C1C70" w:rsidRPr="007663B1" w:rsidRDefault="005C1C70" w:rsidP="005C1C70">
      <w:pPr>
        <w:widowControl/>
        <w:autoSpaceDE/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b/>
          <w:sz w:val="24"/>
          <w:szCs w:val="24"/>
        </w:rPr>
        <w:lastRenderedPageBreak/>
        <w:t>Supplemental Fig</w:t>
      </w:r>
      <w:r w:rsidR="001A05B6" w:rsidRPr="007663B1">
        <w:rPr>
          <w:rFonts w:ascii="Times New Roman" w:hAnsi="Times New Roman"/>
          <w:b/>
          <w:sz w:val="24"/>
          <w:szCs w:val="24"/>
        </w:rPr>
        <w:t>ure</w:t>
      </w:r>
      <w:r w:rsidRPr="007663B1">
        <w:rPr>
          <w:rFonts w:ascii="Times New Roman" w:hAnsi="Times New Roman"/>
          <w:b/>
          <w:sz w:val="24"/>
          <w:szCs w:val="24"/>
        </w:rPr>
        <w:t xml:space="preserve"> 2</w:t>
      </w:r>
      <w:r w:rsidR="001A05B6" w:rsidRPr="007663B1">
        <w:rPr>
          <w:rFonts w:ascii="Times New Roman" w:hAnsi="Times New Roman"/>
          <w:b/>
          <w:sz w:val="24"/>
          <w:szCs w:val="24"/>
        </w:rPr>
        <w:t>.</w:t>
      </w:r>
      <w:r w:rsidRPr="007663B1">
        <w:rPr>
          <w:rFonts w:ascii="Times New Roman" w:hAnsi="Times New Roman"/>
          <w:sz w:val="24"/>
          <w:szCs w:val="24"/>
        </w:rPr>
        <w:t xml:space="preserve"> The area under the receiver operative characteristic curves of the </w:t>
      </w:r>
      <w:proofErr w:type="spellStart"/>
      <w:r w:rsidRPr="007663B1">
        <w:rPr>
          <w:rFonts w:ascii="Times New Roman" w:hAnsi="Times New Roman"/>
          <w:sz w:val="24"/>
          <w:szCs w:val="24"/>
        </w:rPr>
        <w:t>Charlson</w:t>
      </w:r>
      <w:proofErr w:type="spellEnd"/>
      <w:r w:rsidRPr="007663B1">
        <w:rPr>
          <w:rFonts w:ascii="Times New Roman" w:hAnsi="Times New Roman"/>
          <w:sz w:val="24"/>
          <w:szCs w:val="24"/>
        </w:rPr>
        <w:t xml:space="preserve"> comorbidity index (CCI) for predicting mortality of male patients (A) and female patients (B) with COVID-19. The blue and red lines represent unadjusted and </w:t>
      </w:r>
      <w:r w:rsidR="00365E71" w:rsidRPr="007663B1">
        <w:rPr>
          <w:rFonts w:ascii="Times New Roman" w:hAnsi="Times New Roman"/>
          <w:sz w:val="24"/>
          <w:szCs w:val="24"/>
        </w:rPr>
        <w:t xml:space="preserve">age-adjusted CCI, respectively. ACCI, age-adjusted </w:t>
      </w:r>
      <w:proofErr w:type="spellStart"/>
      <w:r w:rsidR="00365E71" w:rsidRPr="007663B1">
        <w:rPr>
          <w:rFonts w:ascii="Times New Roman" w:hAnsi="Times New Roman"/>
          <w:sz w:val="24"/>
          <w:szCs w:val="24"/>
        </w:rPr>
        <w:t>Charlson</w:t>
      </w:r>
      <w:proofErr w:type="spellEnd"/>
      <w:r w:rsidR="00365E71" w:rsidRPr="007663B1">
        <w:rPr>
          <w:rFonts w:ascii="Times New Roman" w:hAnsi="Times New Roman"/>
          <w:sz w:val="24"/>
          <w:szCs w:val="24"/>
        </w:rPr>
        <w:t xml:space="preserve"> comorbidity index; </w:t>
      </w:r>
      <w:r w:rsidR="00136E5E" w:rsidRPr="007663B1">
        <w:rPr>
          <w:rFonts w:ascii="Times New Roman" w:hAnsi="Times New Roman"/>
          <w:sz w:val="24"/>
          <w:szCs w:val="24"/>
        </w:rPr>
        <w:t>AUROC, area under the receiver operating characteristic</w:t>
      </w:r>
      <w:r w:rsidR="00AB4733" w:rsidRPr="007663B1">
        <w:rPr>
          <w:rFonts w:ascii="Times New Roman" w:hAnsi="Times New Roman"/>
          <w:sz w:val="24"/>
          <w:szCs w:val="24"/>
        </w:rPr>
        <w:t>. R: A language and environment for statistical computing. R Foundation for Statistical Computing, Vienna, Austria. https://www.R-project.org/.</w:t>
      </w:r>
    </w:p>
    <w:p w14:paraId="133E8F85" w14:textId="66311A12" w:rsidR="00365E71" w:rsidRPr="007663B1" w:rsidRDefault="00136E5E" w:rsidP="005C1C70">
      <w:pPr>
        <w:widowControl/>
        <w:autoSpaceDE/>
        <w:spacing w:line="480" w:lineRule="auto"/>
        <w:rPr>
          <w:rFonts w:ascii="Times New Roman" w:hAnsi="Times New Roman"/>
          <w:sz w:val="24"/>
          <w:szCs w:val="24"/>
        </w:rPr>
      </w:pPr>
      <w:r w:rsidRPr="007663B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2E56446" wp14:editId="390093C1">
            <wp:extent cx="5727700" cy="2976245"/>
            <wp:effectExtent l="0" t="0" r="635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4E34" w14:textId="69B60D04" w:rsidR="007C494E" w:rsidRPr="007663B1" w:rsidRDefault="007C494E" w:rsidP="00980268">
      <w:pPr>
        <w:widowControl/>
        <w:autoSpaceDE/>
        <w:spacing w:line="480" w:lineRule="auto"/>
        <w:rPr>
          <w:rFonts w:ascii="Times New Roman" w:hAnsi="Times New Roman"/>
          <w:sz w:val="24"/>
          <w:szCs w:val="24"/>
        </w:rPr>
      </w:pPr>
    </w:p>
    <w:sectPr w:rsidR="007C494E" w:rsidRPr="007663B1" w:rsidSect="002E1EE5">
      <w:pgSz w:w="11906" w:h="16838"/>
      <w:pgMar w:top="1701" w:right="1440" w:bottom="1440" w:left="1440" w:header="720" w:footer="992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E84A8" w16cex:dateUtc="2020-06-12T13:48:00Z"/>
  <w16cex:commentExtensible w16cex:durableId="228E84C1" w16cex:dateUtc="2020-06-12T13:48:00Z"/>
  <w16cex:commentExtensible w16cex:durableId="228E84D3" w16cex:dateUtc="2020-06-12T13:48:00Z"/>
  <w16cex:commentExtensible w16cex:durableId="228E8526" w16cex:dateUtc="2020-06-12T13:50:00Z"/>
  <w16cex:commentExtensible w16cex:durableId="228E8548" w16cex:dateUtc="2020-06-12T13:50:00Z"/>
  <w16cex:commentExtensible w16cex:durableId="228E8587" w16cex:dateUtc="2020-06-12T13:51:00Z"/>
  <w16cex:commentExtensible w16cex:durableId="228E855D" w16cex:dateUtc="2020-06-12T13:51:00Z"/>
  <w16cex:commentExtensible w16cex:durableId="228E859B" w16cex:dateUtc="2020-06-12T13:52:00Z"/>
  <w16cex:commentExtensible w16cex:durableId="228E85E0" w16cex:dateUtc="2020-06-12T13:53:00Z"/>
  <w16cex:commentExtensible w16cex:durableId="228E85EA" w16cex:dateUtc="2020-06-12T13:53:00Z"/>
  <w16cex:commentExtensible w16cex:durableId="228E867E" w16cex:dateUtc="2020-06-12T13:55:00Z"/>
  <w16cex:commentExtensible w16cex:durableId="228E86AA" w16cex:dateUtc="2020-06-12T13:56:00Z"/>
  <w16cex:commentExtensible w16cex:durableId="228E8722" w16cex:dateUtc="2020-06-12T13:58:00Z"/>
  <w16cex:commentExtensible w16cex:durableId="228E87BE" w16cex:dateUtc="2020-06-12T14:01:00Z"/>
  <w16cex:commentExtensible w16cex:durableId="228E87F7" w16cex:dateUtc="2020-06-12T14:02:00Z"/>
  <w16cex:commentExtensible w16cex:durableId="228E8803" w16cex:dateUtc="2020-06-12T14:0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D7A9C" w14:textId="77777777" w:rsidR="002E1EE5" w:rsidRDefault="002E1EE5" w:rsidP="00C631BC">
      <w:pPr>
        <w:spacing w:after="0" w:line="240" w:lineRule="auto"/>
      </w:pPr>
      <w:r>
        <w:separator/>
      </w:r>
    </w:p>
  </w:endnote>
  <w:endnote w:type="continuationSeparator" w:id="0">
    <w:p w14:paraId="556D6920" w14:textId="77777777" w:rsidR="002E1EE5" w:rsidRDefault="002E1EE5" w:rsidP="00C631BC">
      <w:pPr>
        <w:spacing w:after="0" w:line="240" w:lineRule="auto"/>
      </w:pPr>
      <w:r>
        <w:continuationSeparator/>
      </w:r>
    </w:p>
  </w:endnote>
  <w:endnote w:type="continuationNotice" w:id="1">
    <w:p w14:paraId="4229A99B" w14:textId="77777777" w:rsidR="002E1EE5" w:rsidRDefault="002E1E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바탕"/>
    <w:charset w:val="8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F01B3" w14:textId="77777777" w:rsidR="002E1EE5" w:rsidRDefault="002E1EE5" w:rsidP="00A7119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8E824" w14:textId="634984A6" w:rsidR="002E1EE5" w:rsidRPr="000F27D0" w:rsidRDefault="002E1EE5" w:rsidP="00EC602F">
    <w:pPr>
      <w:pStyle w:val="a6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FC47E" w14:textId="77777777" w:rsidR="002E1EE5" w:rsidRPr="000F27D0" w:rsidRDefault="002E1EE5" w:rsidP="00A7119A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7E4FC" w14:textId="77777777" w:rsidR="002E1EE5" w:rsidRDefault="002E1EE5" w:rsidP="00C631BC">
      <w:pPr>
        <w:spacing w:after="0" w:line="240" w:lineRule="auto"/>
      </w:pPr>
      <w:r>
        <w:separator/>
      </w:r>
    </w:p>
  </w:footnote>
  <w:footnote w:type="continuationSeparator" w:id="0">
    <w:p w14:paraId="4345FA42" w14:textId="77777777" w:rsidR="002E1EE5" w:rsidRDefault="002E1EE5" w:rsidP="00C631BC">
      <w:pPr>
        <w:spacing w:after="0" w:line="240" w:lineRule="auto"/>
      </w:pPr>
      <w:r>
        <w:continuationSeparator/>
      </w:r>
    </w:p>
  </w:footnote>
  <w:footnote w:type="continuationNotice" w:id="1">
    <w:p w14:paraId="51C9D013" w14:textId="77777777" w:rsidR="002E1EE5" w:rsidRDefault="002E1E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kern w:val="0"/>
        <w:sz w:val="20"/>
        <w:szCs w:val="20"/>
        <w:lang w:val="en-IN" w:eastAsia="en-IN"/>
      </w:rPr>
    </w:lvl>
  </w:abstractNum>
  <w:abstractNum w:abstractNumId="2" w15:restartNumberingAfterBreak="0">
    <w:nsid w:val="056A6462"/>
    <w:multiLevelType w:val="hybridMultilevel"/>
    <w:tmpl w:val="A5A88896"/>
    <w:lvl w:ilvl="0" w:tplc="577218AA">
      <w:start w:val="4"/>
      <w:numFmt w:val="bullet"/>
      <w:lvlText w:val="-"/>
      <w:lvlJc w:val="left"/>
      <w:pPr>
        <w:ind w:left="760" w:hanging="360"/>
      </w:pPr>
      <w:rPr>
        <w:rFonts w:ascii="Helvetica" w:eastAsiaTheme="minorEastAsia" w:hAnsi="Helvetica" w:cstheme="minorBidi" w:hint="default"/>
        <w:color w:val="333333"/>
        <w:sz w:val="21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B4047C6"/>
    <w:multiLevelType w:val="multilevel"/>
    <w:tmpl w:val="9298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D6237"/>
    <w:multiLevelType w:val="multilevel"/>
    <w:tmpl w:val="411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81783"/>
    <w:multiLevelType w:val="hybridMultilevel"/>
    <w:tmpl w:val="AAAABAA2"/>
    <w:lvl w:ilvl="0" w:tplc="0C0A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10D45"/>
    <w:multiLevelType w:val="hybridMultilevel"/>
    <w:tmpl w:val="9CD28B52"/>
    <w:lvl w:ilvl="0" w:tplc="EB1E91BE">
      <w:start w:val="55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48B2900"/>
    <w:multiLevelType w:val="multilevel"/>
    <w:tmpl w:val="5DE8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F3FFB"/>
    <w:multiLevelType w:val="multilevel"/>
    <w:tmpl w:val="620E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9518C"/>
    <w:multiLevelType w:val="hybridMultilevel"/>
    <w:tmpl w:val="7F8C8412"/>
    <w:lvl w:ilvl="0" w:tplc="B9D6E6BC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C0F6853"/>
    <w:multiLevelType w:val="multilevel"/>
    <w:tmpl w:val="0A30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E70CF4"/>
    <w:multiLevelType w:val="hybridMultilevel"/>
    <w:tmpl w:val="D9368A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600C8"/>
    <w:multiLevelType w:val="multilevel"/>
    <w:tmpl w:val="51E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9848AC"/>
    <w:multiLevelType w:val="multilevel"/>
    <w:tmpl w:val="64AE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E3452"/>
    <w:multiLevelType w:val="multilevel"/>
    <w:tmpl w:val="BFDA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5503B"/>
    <w:multiLevelType w:val="multilevel"/>
    <w:tmpl w:val="7CB4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79434D"/>
    <w:multiLevelType w:val="hybridMultilevel"/>
    <w:tmpl w:val="B5143AFE"/>
    <w:lvl w:ilvl="0" w:tplc="793081B0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89B3721"/>
    <w:multiLevelType w:val="multilevel"/>
    <w:tmpl w:val="72D6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9"/>
  </w:num>
  <w:num w:numId="5">
    <w:abstractNumId w:val="5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3"/>
  </w:num>
  <w:num w:numId="11">
    <w:abstractNumId w:val="15"/>
  </w:num>
  <w:num w:numId="12">
    <w:abstractNumId w:val="8"/>
  </w:num>
  <w:num w:numId="13">
    <w:abstractNumId w:val="14"/>
  </w:num>
  <w:num w:numId="14">
    <w:abstractNumId w:val="7"/>
  </w:num>
  <w:num w:numId="15">
    <w:abstractNumId w:val="10"/>
  </w:num>
  <w:num w:numId="16">
    <w:abstractNumId w:val="4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ko-K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ko-KR" w:vendorID="64" w:dllVersion="131077" w:nlCheck="1" w:checkStyle="1"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DaztDAwNzIwMjJW0lEKTi0uzszPAykwNK4FAMmIYg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esthesia &amp;amp; Analgesia-smc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a5a05td500x9ep0edvw0dna29evxvs520t&quot;&gt;COVI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/record-ids&gt;&lt;/item&gt;&lt;/Libraries&gt;"/>
  </w:docVars>
  <w:rsids>
    <w:rsidRoot w:val="000834DA"/>
    <w:rsid w:val="000009A1"/>
    <w:rsid w:val="00001327"/>
    <w:rsid w:val="00006F8B"/>
    <w:rsid w:val="00023921"/>
    <w:rsid w:val="00025E86"/>
    <w:rsid w:val="00045115"/>
    <w:rsid w:val="000517A4"/>
    <w:rsid w:val="00055DBB"/>
    <w:rsid w:val="00056772"/>
    <w:rsid w:val="00062139"/>
    <w:rsid w:val="00063A48"/>
    <w:rsid w:val="00065312"/>
    <w:rsid w:val="00071037"/>
    <w:rsid w:val="00071598"/>
    <w:rsid w:val="0008139D"/>
    <w:rsid w:val="000834DA"/>
    <w:rsid w:val="00084D17"/>
    <w:rsid w:val="000A21AF"/>
    <w:rsid w:val="000A6195"/>
    <w:rsid w:val="000B3F84"/>
    <w:rsid w:val="000D4DCB"/>
    <w:rsid w:val="000E0E8C"/>
    <w:rsid w:val="000E3370"/>
    <w:rsid w:val="000E44F0"/>
    <w:rsid w:val="000E6D02"/>
    <w:rsid w:val="000E6D7D"/>
    <w:rsid w:val="000E7146"/>
    <w:rsid w:val="000F27D0"/>
    <w:rsid w:val="001011C1"/>
    <w:rsid w:val="00104434"/>
    <w:rsid w:val="001171D1"/>
    <w:rsid w:val="0012333F"/>
    <w:rsid w:val="00123B75"/>
    <w:rsid w:val="001274A0"/>
    <w:rsid w:val="00136E5E"/>
    <w:rsid w:val="00164421"/>
    <w:rsid w:val="00166E20"/>
    <w:rsid w:val="001717B4"/>
    <w:rsid w:val="00182184"/>
    <w:rsid w:val="001902C8"/>
    <w:rsid w:val="00193818"/>
    <w:rsid w:val="001A05B6"/>
    <w:rsid w:val="001A0F8E"/>
    <w:rsid w:val="001A32B0"/>
    <w:rsid w:val="001C0942"/>
    <w:rsid w:val="001C2975"/>
    <w:rsid w:val="001C3ED5"/>
    <w:rsid w:val="001D1E92"/>
    <w:rsid w:val="001D2204"/>
    <w:rsid w:val="001D309B"/>
    <w:rsid w:val="001D71AA"/>
    <w:rsid w:val="001E0B09"/>
    <w:rsid w:val="001F73CD"/>
    <w:rsid w:val="0020009D"/>
    <w:rsid w:val="002040B2"/>
    <w:rsid w:val="0021055D"/>
    <w:rsid w:val="002130AB"/>
    <w:rsid w:val="0021474F"/>
    <w:rsid w:val="00214CE3"/>
    <w:rsid w:val="00217FCD"/>
    <w:rsid w:val="002254BD"/>
    <w:rsid w:val="0023372D"/>
    <w:rsid w:val="00235742"/>
    <w:rsid w:val="00263A8A"/>
    <w:rsid w:val="00264A11"/>
    <w:rsid w:val="002745DF"/>
    <w:rsid w:val="002877AE"/>
    <w:rsid w:val="00290307"/>
    <w:rsid w:val="00293FBE"/>
    <w:rsid w:val="002A0E23"/>
    <w:rsid w:val="002B1017"/>
    <w:rsid w:val="002C0ADA"/>
    <w:rsid w:val="002D062E"/>
    <w:rsid w:val="002D2D60"/>
    <w:rsid w:val="002D33FA"/>
    <w:rsid w:val="002D4647"/>
    <w:rsid w:val="002D51EB"/>
    <w:rsid w:val="002E1EE5"/>
    <w:rsid w:val="002E6E53"/>
    <w:rsid w:val="00302F5F"/>
    <w:rsid w:val="00305994"/>
    <w:rsid w:val="00307BF3"/>
    <w:rsid w:val="003131EE"/>
    <w:rsid w:val="003145DF"/>
    <w:rsid w:val="00322911"/>
    <w:rsid w:val="00325E2D"/>
    <w:rsid w:val="0032734E"/>
    <w:rsid w:val="0033008F"/>
    <w:rsid w:val="003340EF"/>
    <w:rsid w:val="00344D13"/>
    <w:rsid w:val="003470AC"/>
    <w:rsid w:val="003471C2"/>
    <w:rsid w:val="00364718"/>
    <w:rsid w:val="00365E71"/>
    <w:rsid w:val="003720F2"/>
    <w:rsid w:val="003839AC"/>
    <w:rsid w:val="00384630"/>
    <w:rsid w:val="00384BDC"/>
    <w:rsid w:val="003873D2"/>
    <w:rsid w:val="00387597"/>
    <w:rsid w:val="003A2CFB"/>
    <w:rsid w:val="003A4D9B"/>
    <w:rsid w:val="003A7B4C"/>
    <w:rsid w:val="003B2319"/>
    <w:rsid w:val="003B366C"/>
    <w:rsid w:val="003D5E41"/>
    <w:rsid w:val="003E0590"/>
    <w:rsid w:val="003F0964"/>
    <w:rsid w:val="003F0CFF"/>
    <w:rsid w:val="00400105"/>
    <w:rsid w:val="00412ADF"/>
    <w:rsid w:val="00416641"/>
    <w:rsid w:val="004211AE"/>
    <w:rsid w:val="004236D6"/>
    <w:rsid w:val="0043277B"/>
    <w:rsid w:val="00433902"/>
    <w:rsid w:val="004445A3"/>
    <w:rsid w:val="0044547F"/>
    <w:rsid w:val="004456F1"/>
    <w:rsid w:val="00454721"/>
    <w:rsid w:val="004552E5"/>
    <w:rsid w:val="004555BD"/>
    <w:rsid w:val="0048411F"/>
    <w:rsid w:val="00492EBB"/>
    <w:rsid w:val="00493EE1"/>
    <w:rsid w:val="004A5022"/>
    <w:rsid w:val="004B553D"/>
    <w:rsid w:val="004C168A"/>
    <w:rsid w:val="004E6FA0"/>
    <w:rsid w:val="00521761"/>
    <w:rsid w:val="00533EA8"/>
    <w:rsid w:val="00534E31"/>
    <w:rsid w:val="00537042"/>
    <w:rsid w:val="00540253"/>
    <w:rsid w:val="00541363"/>
    <w:rsid w:val="00543A43"/>
    <w:rsid w:val="00544249"/>
    <w:rsid w:val="005459D7"/>
    <w:rsid w:val="0055426E"/>
    <w:rsid w:val="00554525"/>
    <w:rsid w:val="0056106A"/>
    <w:rsid w:val="005638DF"/>
    <w:rsid w:val="005704B3"/>
    <w:rsid w:val="00572963"/>
    <w:rsid w:val="00573425"/>
    <w:rsid w:val="00574F94"/>
    <w:rsid w:val="00581728"/>
    <w:rsid w:val="00597EFB"/>
    <w:rsid w:val="005A079D"/>
    <w:rsid w:val="005A55CE"/>
    <w:rsid w:val="005A5E89"/>
    <w:rsid w:val="005A6375"/>
    <w:rsid w:val="005B745F"/>
    <w:rsid w:val="005C1C70"/>
    <w:rsid w:val="005C2F40"/>
    <w:rsid w:val="005C45A4"/>
    <w:rsid w:val="005C7766"/>
    <w:rsid w:val="005E4302"/>
    <w:rsid w:val="005E4587"/>
    <w:rsid w:val="005E691A"/>
    <w:rsid w:val="005F6E90"/>
    <w:rsid w:val="00600006"/>
    <w:rsid w:val="00611547"/>
    <w:rsid w:val="0061203F"/>
    <w:rsid w:val="006243CE"/>
    <w:rsid w:val="00640269"/>
    <w:rsid w:val="00641ADB"/>
    <w:rsid w:val="006437BB"/>
    <w:rsid w:val="006438EE"/>
    <w:rsid w:val="00664CCF"/>
    <w:rsid w:val="00672DF6"/>
    <w:rsid w:val="00686A84"/>
    <w:rsid w:val="006939C2"/>
    <w:rsid w:val="006B2910"/>
    <w:rsid w:val="006B5578"/>
    <w:rsid w:val="006B6AA6"/>
    <w:rsid w:val="006C19D5"/>
    <w:rsid w:val="006C2098"/>
    <w:rsid w:val="006D162D"/>
    <w:rsid w:val="006D6072"/>
    <w:rsid w:val="006E48EA"/>
    <w:rsid w:val="006E4BB0"/>
    <w:rsid w:val="006E554B"/>
    <w:rsid w:val="006E668D"/>
    <w:rsid w:val="006F1478"/>
    <w:rsid w:val="006F7DBA"/>
    <w:rsid w:val="007145B5"/>
    <w:rsid w:val="00716602"/>
    <w:rsid w:val="0072543B"/>
    <w:rsid w:val="00726F91"/>
    <w:rsid w:val="00731E27"/>
    <w:rsid w:val="00732288"/>
    <w:rsid w:val="00735FE2"/>
    <w:rsid w:val="007412CA"/>
    <w:rsid w:val="007454DD"/>
    <w:rsid w:val="007663B1"/>
    <w:rsid w:val="00767957"/>
    <w:rsid w:val="00776DEA"/>
    <w:rsid w:val="00785569"/>
    <w:rsid w:val="0079318A"/>
    <w:rsid w:val="007958E6"/>
    <w:rsid w:val="007A4212"/>
    <w:rsid w:val="007C494E"/>
    <w:rsid w:val="007D10CB"/>
    <w:rsid w:val="007E0469"/>
    <w:rsid w:val="007E5406"/>
    <w:rsid w:val="007E7356"/>
    <w:rsid w:val="0080607E"/>
    <w:rsid w:val="0082059A"/>
    <w:rsid w:val="0082256E"/>
    <w:rsid w:val="00825C28"/>
    <w:rsid w:val="00840963"/>
    <w:rsid w:val="00844D4F"/>
    <w:rsid w:val="00852415"/>
    <w:rsid w:val="00852DE3"/>
    <w:rsid w:val="00855665"/>
    <w:rsid w:val="0086109F"/>
    <w:rsid w:val="00865209"/>
    <w:rsid w:val="00893361"/>
    <w:rsid w:val="0089668F"/>
    <w:rsid w:val="008A1A44"/>
    <w:rsid w:val="008A345D"/>
    <w:rsid w:val="008B5F6D"/>
    <w:rsid w:val="008B72F0"/>
    <w:rsid w:val="008C0BFA"/>
    <w:rsid w:val="008C451C"/>
    <w:rsid w:val="008C63B2"/>
    <w:rsid w:val="008F1CE6"/>
    <w:rsid w:val="008F7C44"/>
    <w:rsid w:val="00902951"/>
    <w:rsid w:val="00903250"/>
    <w:rsid w:val="00903E1D"/>
    <w:rsid w:val="0094302B"/>
    <w:rsid w:val="00945498"/>
    <w:rsid w:val="00950578"/>
    <w:rsid w:val="00951EF0"/>
    <w:rsid w:val="009536AE"/>
    <w:rsid w:val="00977532"/>
    <w:rsid w:val="00977C7A"/>
    <w:rsid w:val="00980268"/>
    <w:rsid w:val="00981A11"/>
    <w:rsid w:val="009952AA"/>
    <w:rsid w:val="00996B1D"/>
    <w:rsid w:val="009A2C3B"/>
    <w:rsid w:val="009A5DBE"/>
    <w:rsid w:val="009A64C3"/>
    <w:rsid w:val="009B42E7"/>
    <w:rsid w:val="009B6781"/>
    <w:rsid w:val="009C405A"/>
    <w:rsid w:val="009D26A4"/>
    <w:rsid w:val="009D3B5A"/>
    <w:rsid w:val="009E721E"/>
    <w:rsid w:val="009F0E34"/>
    <w:rsid w:val="009F366A"/>
    <w:rsid w:val="00A00914"/>
    <w:rsid w:val="00A13E71"/>
    <w:rsid w:val="00A16394"/>
    <w:rsid w:val="00A316D1"/>
    <w:rsid w:val="00A3708A"/>
    <w:rsid w:val="00A40B28"/>
    <w:rsid w:val="00A4132D"/>
    <w:rsid w:val="00A4533A"/>
    <w:rsid w:val="00A50022"/>
    <w:rsid w:val="00A6767F"/>
    <w:rsid w:val="00A7119A"/>
    <w:rsid w:val="00A947BA"/>
    <w:rsid w:val="00AA3BA0"/>
    <w:rsid w:val="00AB3E2F"/>
    <w:rsid w:val="00AB4733"/>
    <w:rsid w:val="00AB65B9"/>
    <w:rsid w:val="00AD4F73"/>
    <w:rsid w:val="00AF796E"/>
    <w:rsid w:val="00B06739"/>
    <w:rsid w:val="00B07F12"/>
    <w:rsid w:val="00B1013C"/>
    <w:rsid w:val="00B158D8"/>
    <w:rsid w:val="00B16585"/>
    <w:rsid w:val="00B20F8C"/>
    <w:rsid w:val="00B232EC"/>
    <w:rsid w:val="00B2545F"/>
    <w:rsid w:val="00B373A4"/>
    <w:rsid w:val="00B40E06"/>
    <w:rsid w:val="00B47682"/>
    <w:rsid w:val="00B4784A"/>
    <w:rsid w:val="00B47D6A"/>
    <w:rsid w:val="00B56A6E"/>
    <w:rsid w:val="00B6357F"/>
    <w:rsid w:val="00B81758"/>
    <w:rsid w:val="00B8635F"/>
    <w:rsid w:val="00B868FA"/>
    <w:rsid w:val="00B8723D"/>
    <w:rsid w:val="00BA2C29"/>
    <w:rsid w:val="00BA486F"/>
    <w:rsid w:val="00BA625F"/>
    <w:rsid w:val="00BB0BA7"/>
    <w:rsid w:val="00BB399A"/>
    <w:rsid w:val="00BB791C"/>
    <w:rsid w:val="00BC1204"/>
    <w:rsid w:val="00BC315F"/>
    <w:rsid w:val="00BC4BE6"/>
    <w:rsid w:val="00BC5946"/>
    <w:rsid w:val="00BD6527"/>
    <w:rsid w:val="00BE178D"/>
    <w:rsid w:val="00BE21E0"/>
    <w:rsid w:val="00BE70B3"/>
    <w:rsid w:val="00BF0DFC"/>
    <w:rsid w:val="00C045FC"/>
    <w:rsid w:val="00C06CF2"/>
    <w:rsid w:val="00C10C43"/>
    <w:rsid w:val="00C238BE"/>
    <w:rsid w:val="00C25E7D"/>
    <w:rsid w:val="00C27AAC"/>
    <w:rsid w:val="00C31A21"/>
    <w:rsid w:val="00C32F86"/>
    <w:rsid w:val="00C364E2"/>
    <w:rsid w:val="00C37445"/>
    <w:rsid w:val="00C631BC"/>
    <w:rsid w:val="00C74DB5"/>
    <w:rsid w:val="00C843F7"/>
    <w:rsid w:val="00C87309"/>
    <w:rsid w:val="00C914A2"/>
    <w:rsid w:val="00C93C96"/>
    <w:rsid w:val="00CA7D33"/>
    <w:rsid w:val="00CB570B"/>
    <w:rsid w:val="00CB6E0C"/>
    <w:rsid w:val="00CC3FDD"/>
    <w:rsid w:val="00CC6E3C"/>
    <w:rsid w:val="00CD40DB"/>
    <w:rsid w:val="00CD5476"/>
    <w:rsid w:val="00CE3243"/>
    <w:rsid w:val="00CF0077"/>
    <w:rsid w:val="00CF470A"/>
    <w:rsid w:val="00CF611B"/>
    <w:rsid w:val="00D06929"/>
    <w:rsid w:val="00D16786"/>
    <w:rsid w:val="00D22AA8"/>
    <w:rsid w:val="00D22ACC"/>
    <w:rsid w:val="00D24F7B"/>
    <w:rsid w:val="00D31D0C"/>
    <w:rsid w:val="00D34CD2"/>
    <w:rsid w:val="00D36BE1"/>
    <w:rsid w:val="00D373D3"/>
    <w:rsid w:val="00D425CA"/>
    <w:rsid w:val="00D4423D"/>
    <w:rsid w:val="00D4426E"/>
    <w:rsid w:val="00D44E47"/>
    <w:rsid w:val="00D5004A"/>
    <w:rsid w:val="00D504C4"/>
    <w:rsid w:val="00D564BB"/>
    <w:rsid w:val="00D572E8"/>
    <w:rsid w:val="00D65807"/>
    <w:rsid w:val="00D6613B"/>
    <w:rsid w:val="00D84EC5"/>
    <w:rsid w:val="00D85AEB"/>
    <w:rsid w:val="00D85E81"/>
    <w:rsid w:val="00D87170"/>
    <w:rsid w:val="00D9445C"/>
    <w:rsid w:val="00D971E1"/>
    <w:rsid w:val="00D97BBA"/>
    <w:rsid w:val="00DA1090"/>
    <w:rsid w:val="00DA1F6E"/>
    <w:rsid w:val="00DA3BCD"/>
    <w:rsid w:val="00DA73B2"/>
    <w:rsid w:val="00DB5473"/>
    <w:rsid w:val="00DE31C1"/>
    <w:rsid w:val="00DE40CC"/>
    <w:rsid w:val="00DE6ADD"/>
    <w:rsid w:val="00DF0030"/>
    <w:rsid w:val="00DF64B7"/>
    <w:rsid w:val="00E04FA3"/>
    <w:rsid w:val="00E102A8"/>
    <w:rsid w:val="00E13EC8"/>
    <w:rsid w:val="00E20DA9"/>
    <w:rsid w:val="00E212CE"/>
    <w:rsid w:val="00E259BB"/>
    <w:rsid w:val="00E31E5B"/>
    <w:rsid w:val="00E472B2"/>
    <w:rsid w:val="00E50909"/>
    <w:rsid w:val="00E5619D"/>
    <w:rsid w:val="00E56E00"/>
    <w:rsid w:val="00E57098"/>
    <w:rsid w:val="00E75074"/>
    <w:rsid w:val="00E829D3"/>
    <w:rsid w:val="00E95E5E"/>
    <w:rsid w:val="00EB48AD"/>
    <w:rsid w:val="00EB6D61"/>
    <w:rsid w:val="00EC0811"/>
    <w:rsid w:val="00EC20D6"/>
    <w:rsid w:val="00EC37AA"/>
    <w:rsid w:val="00EC602F"/>
    <w:rsid w:val="00EC7F2F"/>
    <w:rsid w:val="00ED0328"/>
    <w:rsid w:val="00ED26F5"/>
    <w:rsid w:val="00ED344A"/>
    <w:rsid w:val="00ED4CEC"/>
    <w:rsid w:val="00EE4AE1"/>
    <w:rsid w:val="00EF1F61"/>
    <w:rsid w:val="00EF2302"/>
    <w:rsid w:val="00EF2B85"/>
    <w:rsid w:val="00EF765D"/>
    <w:rsid w:val="00F05C1C"/>
    <w:rsid w:val="00F06391"/>
    <w:rsid w:val="00F142F0"/>
    <w:rsid w:val="00F1625A"/>
    <w:rsid w:val="00F23DF0"/>
    <w:rsid w:val="00F315B0"/>
    <w:rsid w:val="00F44614"/>
    <w:rsid w:val="00F44D80"/>
    <w:rsid w:val="00F5641E"/>
    <w:rsid w:val="00F67AA9"/>
    <w:rsid w:val="00F75383"/>
    <w:rsid w:val="00F7683E"/>
    <w:rsid w:val="00F94DA1"/>
    <w:rsid w:val="00FA6FEE"/>
    <w:rsid w:val="00FA7FEC"/>
    <w:rsid w:val="00FB4B77"/>
    <w:rsid w:val="00FD7F41"/>
    <w:rsid w:val="00FF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016AF295"/>
  <w15:docId w15:val="{D8B4B454-6888-4066-9D1A-C64CFA28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532"/>
    <w:pPr>
      <w:widowControl w:val="0"/>
      <w:suppressAutoHyphens/>
      <w:autoSpaceDE w:val="0"/>
      <w:spacing w:line="256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0"/>
    <w:link w:val="1Char"/>
    <w:qFormat/>
    <w:pPr>
      <w:widowControl/>
      <w:numPr>
        <w:numId w:val="7"/>
      </w:numPr>
      <w:autoSpaceDE/>
      <w:spacing w:before="280" w:after="280" w:line="240" w:lineRule="auto"/>
      <w:jc w:val="left"/>
      <w:outlineLvl w:val="0"/>
    </w:pPr>
    <w:rPr>
      <w:rFonts w:ascii="굴림" w:eastAsia="굴림" w:hAnsi="굴림" w:cs="굴림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rsid w:val="000834DA"/>
    <w:rPr>
      <w:rFonts w:ascii="굴림" w:eastAsia="굴림" w:hAnsi="굴림" w:cs="굴림"/>
      <w:b/>
      <w:bCs/>
      <w:sz w:val="48"/>
      <w:szCs w:val="48"/>
    </w:rPr>
  </w:style>
  <w:style w:type="paragraph" w:styleId="a4">
    <w:name w:val="List Paragraph"/>
    <w:basedOn w:val="a"/>
    <w:uiPriority w:val="34"/>
    <w:qFormat/>
    <w:rsid w:val="000834DA"/>
    <w:pPr>
      <w:ind w:leftChars="400" w:left="800"/>
    </w:pPr>
  </w:style>
  <w:style w:type="paragraph" w:styleId="a5">
    <w:name w:val="header"/>
    <w:basedOn w:val="a"/>
    <w:link w:val="Char"/>
    <w:uiPriority w:val="99"/>
    <w:pPr>
      <w:snapToGrid w:val="0"/>
    </w:pPr>
  </w:style>
  <w:style w:type="character" w:customStyle="1" w:styleId="Char">
    <w:name w:val="머리글 Char"/>
    <w:basedOn w:val="a1"/>
    <w:link w:val="a5"/>
    <w:uiPriority w:val="99"/>
    <w:rsid w:val="000834DA"/>
    <w:rPr>
      <w:rFonts w:ascii="맑은 고딕" w:eastAsia="맑은 고딕" w:hAnsi="맑은 고딕" w:cs="Times New Roman"/>
    </w:rPr>
  </w:style>
  <w:style w:type="paragraph" w:styleId="a6">
    <w:name w:val="footer"/>
    <w:basedOn w:val="a"/>
    <w:link w:val="Char0"/>
    <w:pPr>
      <w:snapToGrid w:val="0"/>
    </w:pPr>
  </w:style>
  <w:style w:type="character" w:customStyle="1" w:styleId="Char0">
    <w:name w:val="바닥글 Char"/>
    <w:basedOn w:val="a1"/>
    <w:link w:val="a6"/>
    <w:rsid w:val="000834DA"/>
    <w:rPr>
      <w:rFonts w:ascii="맑은 고딕" w:eastAsia="맑은 고딕" w:hAnsi="맑은 고딕" w:cs="Times New Roman"/>
    </w:rPr>
  </w:style>
  <w:style w:type="character" w:styleId="a7">
    <w:name w:val="Hyperlink"/>
    <w:rPr>
      <w:color w:val="0563C1"/>
      <w:u w:val="single"/>
    </w:rPr>
  </w:style>
  <w:style w:type="paragraph" w:customStyle="1" w:styleId="EndNoteBibliographyTitle">
    <w:name w:val="EndNote Bibliography Title"/>
    <w:basedOn w:val="a"/>
    <w:link w:val="EndNoteBibliographyTitleChar"/>
    <w:pPr>
      <w:spacing w:after="0"/>
      <w:jc w:val="center"/>
    </w:pPr>
    <w:rPr>
      <w:rFonts w:cs="맑은 고딕"/>
      <w:lang w:val="en-IN" w:eastAsia="en-IN"/>
    </w:rPr>
  </w:style>
  <w:style w:type="character" w:customStyle="1" w:styleId="EndNoteBibliographyTitleChar">
    <w:name w:val="EndNote Bibliography Title Char"/>
    <w:basedOn w:val="a1"/>
    <w:link w:val="EndNoteBibliographyTitle"/>
    <w:rsid w:val="000834DA"/>
    <w:rPr>
      <w:rFonts w:ascii="맑은 고딕" w:eastAsia="맑은 고딕" w:hAnsi="맑은 고딕" w:cs="맑은 고딕"/>
      <w:lang w:val="en-IN" w:eastAsia="en-IN"/>
    </w:rPr>
  </w:style>
  <w:style w:type="paragraph" w:customStyle="1" w:styleId="EndNoteBibliography">
    <w:name w:val="EndNote Bibliography"/>
    <w:basedOn w:val="a"/>
    <w:link w:val="EndNoteBibliographyChar"/>
    <w:pPr>
      <w:spacing w:line="240" w:lineRule="auto"/>
    </w:pPr>
    <w:rPr>
      <w:rFonts w:cs="맑은 고딕"/>
      <w:lang w:val="en-IN" w:eastAsia="en-IN"/>
    </w:rPr>
  </w:style>
  <w:style w:type="character" w:customStyle="1" w:styleId="EndNoteBibliographyChar">
    <w:name w:val="EndNote Bibliography Char"/>
    <w:basedOn w:val="a1"/>
    <w:link w:val="EndNoteBibliography"/>
    <w:rsid w:val="000834DA"/>
    <w:rPr>
      <w:rFonts w:ascii="맑은 고딕" w:eastAsia="맑은 고딕" w:hAnsi="맑은 고딕" w:cs="맑은 고딕"/>
      <w:lang w:val="en-IN" w:eastAsia="en-IN"/>
    </w:rPr>
  </w:style>
  <w:style w:type="paragraph" w:customStyle="1" w:styleId="10">
    <w:name w:val="본문1"/>
    <w:basedOn w:val="a"/>
    <w:pPr>
      <w:widowControl/>
      <w:autoSpaceDE/>
      <w:spacing w:before="120" w:after="120" w:line="480" w:lineRule="auto"/>
      <w:jc w:val="left"/>
    </w:pPr>
    <w:rPr>
      <w:rFonts w:ascii="Times New Roman" w:eastAsia="바탕" w:hAnsi="Times New Roman"/>
      <w:kern w:val="0"/>
      <w:sz w:val="24"/>
      <w:szCs w:val="24"/>
      <w:lang w:bidi="bn-IN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paragraph" w:styleId="a8">
    <w:name w:val="Balloon Text"/>
    <w:basedOn w:val="a"/>
    <w:link w:val="Char1"/>
    <w:uiPriority w:val="99"/>
    <w:semiHidden/>
    <w:unhideWhenUsed/>
    <w:rsid w:val="00ED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1"/>
    <w:link w:val="a8"/>
    <w:uiPriority w:val="99"/>
    <w:semiHidden/>
    <w:rsid w:val="000834DA"/>
    <w:rPr>
      <w:rFonts w:ascii="Tahoma" w:eastAsia="맑은 고딕" w:hAnsi="Tahoma" w:cs="Tahoma"/>
      <w:sz w:val="16"/>
      <w:szCs w:val="16"/>
    </w:rPr>
  </w:style>
  <w:style w:type="character" w:styleId="a9">
    <w:name w:val="annotation reference"/>
    <w:uiPriority w:val="99"/>
    <w:semiHidden/>
    <w:unhideWhenUsed/>
    <w:rsid w:val="006D162D"/>
    <w:rPr>
      <w:sz w:val="16"/>
      <w:szCs w:val="16"/>
    </w:rPr>
  </w:style>
  <w:style w:type="paragraph" w:styleId="aa">
    <w:name w:val="annotation text"/>
    <w:basedOn w:val="a"/>
    <w:link w:val="Char2"/>
    <w:unhideWhenUsed/>
    <w:rsid w:val="006D162D"/>
    <w:rPr>
      <w:szCs w:val="20"/>
    </w:rPr>
  </w:style>
  <w:style w:type="character" w:customStyle="1" w:styleId="Char2">
    <w:name w:val="메모 텍스트 Char"/>
    <w:basedOn w:val="a1"/>
    <w:link w:val="aa"/>
    <w:rsid w:val="000834DA"/>
    <w:rPr>
      <w:rFonts w:ascii="맑은 고딕" w:eastAsia="맑은 고딕" w:hAnsi="맑은 고딕" w:cs="Times New Roman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0834DA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0834DA"/>
    <w:rPr>
      <w:rFonts w:ascii="맑은 고딕" w:eastAsia="맑은 고딕" w:hAnsi="맑은 고딕" w:cs="Times New Roman"/>
      <w:b/>
      <w:bCs/>
      <w:szCs w:val="20"/>
    </w:rPr>
  </w:style>
  <w:style w:type="character" w:customStyle="1" w:styleId="author">
    <w:name w:val="author"/>
    <w:basedOn w:val="a1"/>
    <w:rsid w:val="000834DA"/>
  </w:style>
  <w:style w:type="character" w:customStyle="1" w:styleId="articletitle">
    <w:name w:val="articletitle"/>
    <w:basedOn w:val="a1"/>
    <w:rsid w:val="000834DA"/>
  </w:style>
  <w:style w:type="character" w:customStyle="1" w:styleId="journaltitle">
    <w:name w:val="journaltitle"/>
    <w:basedOn w:val="a1"/>
    <w:rsid w:val="000834DA"/>
  </w:style>
  <w:style w:type="character" w:customStyle="1" w:styleId="pubyear">
    <w:name w:val="pubyear"/>
    <w:basedOn w:val="a1"/>
    <w:rsid w:val="000834DA"/>
  </w:style>
  <w:style w:type="character" w:customStyle="1" w:styleId="vol">
    <w:name w:val="vol"/>
    <w:basedOn w:val="a1"/>
    <w:rsid w:val="000834DA"/>
  </w:style>
  <w:style w:type="character" w:customStyle="1" w:styleId="pagefirst">
    <w:name w:val="pagefirst"/>
    <w:basedOn w:val="a1"/>
    <w:rsid w:val="000834DA"/>
  </w:style>
  <w:style w:type="character" w:customStyle="1" w:styleId="pagelast">
    <w:name w:val="pagelast"/>
    <w:basedOn w:val="a1"/>
    <w:rsid w:val="000834DA"/>
  </w:style>
  <w:style w:type="character" w:customStyle="1" w:styleId="title-text">
    <w:name w:val="title-text"/>
    <w:basedOn w:val="a1"/>
    <w:rsid w:val="000834DA"/>
  </w:style>
  <w:style w:type="character" w:customStyle="1" w:styleId="titledefault">
    <w:name w:val="title_default"/>
    <w:basedOn w:val="a1"/>
    <w:rsid w:val="000834DA"/>
  </w:style>
  <w:style w:type="table" w:styleId="ac">
    <w:name w:val="Table Grid"/>
    <w:basedOn w:val="a2"/>
    <w:uiPriority w:val="39"/>
    <w:rsid w:val="0008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0834DA"/>
    <w:pPr>
      <w:widowControl w:val="0"/>
      <w:wordWrap w:val="0"/>
      <w:autoSpaceDE w:val="0"/>
      <w:autoSpaceDN w:val="0"/>
      <w:spacing w:after="0" w:line="240" w:lineRule="auto"/>
    </w:pPr>
  </w:style>
  <w:style w:type="paragraph" w:styleId="ae">
    <w:name w:val="Revision"/>
    <w:hidden/>
    <w:uiPriority w:val="99"/>
    <w:semiHidden/>
    <w:rsid w:val="005459D7"/>
    <w:pPr>
      <w:spacing w:after="0" w:line="240" w:lineRule="auto"/>
      <w:jc w:val="left"/>
    </w:pPr>
  </w:style>
  <w:style w:type="character" w:styleId="af">
    <w:name w:val="FollowedHyperlink"/>
    <w:rPr>
      <w:color w:val="954F72"/>
      <w:u w:val="single"/>
    </w:rPr>
  </w:style>
  <w:style w:type="character" w:customStyle="1" w:styleId="WW8Num1z0">
    <w:name w:val="WW8Num1z0"/>
    <w:rsid w:val="00FD7F41"/>
    <w:rPr>
      <w:rFonts w:ascii="Helvetica" w:eastAsia="맑은 고딕" w:hAnsi="Helvetica" w:cs="Times New Roman" w:hint="default"/>
      <w:color w:val="333333"/>
      <w:sz w:val="21"/>
    </w:rPr>
  </w:style>
  <w:style w:type="character" w:customStyle="1" w:styleId="WW8Num1z1">
    <w:name w:val="WW8Num1z1"/>
    <w:rsid w:val="00FD7F41"/>
    <w:rPr>
      <w:rFonts w:ascii="Wingdings" w:hAnsi="Wingdings" w:cs="Wingdings" w:hint="default"/>
    </w:rPr>
  </w:style>
  <w:style w:type="character" w:customStyle="1" w:styleId="WW8Num2z0">
    <w:name w:val="WW8Num2z0"/>
    <w:rsid w:val="00FD7F41"/>
    <w:rPr>
      <w:rFonts w:ascii="Times New Roman" w:eastAsia="Times New Roman" w:hAnsi="Times New Roman" w:cs="Times New Roman" w:hint="default"/>
      <w:kern w:val="0"/>
      <w:sz w:val="20"/>
      <w:szCs w:val="20"/>
      <w:lang w:val="en-IN" w:eastAsia="en-IN"/>
    </w:rPr>
  </w:style>
  <w:style w:type="character" w:customStyle="1" w:styleId="WW8Num2z1">
    <w:name w:val="WW8Num2z1"/>
    <w:rsid w:val="00FD7F41"/>
  </w:style>
  <w:style w:type="character" w:customStyle="1" w:styleId="WW8Num2z2">
    <w:name w:val="WW8Num2z2"/>
    <w:rsid w:val="00FD7F41"/>
  </w:style>
  <w:style w:type="character" w:customStyle="1" w:styleId="WW8Num2z3">
    <w:name w:val="WW8Num2z3"/>
    <w:rsid w:val="00FD7F41"/>
  </w:style>
  <w:style w:type="character" w:customStyle="1" w:styleId="WW8Num2z4">
    <w:name w:val="WW8Num2z4"/>
    <w:rsid w:val="00FD7F41"/>
  </w:style>
  <w:style w:type="character" w:customStyle="1" w:styleId="WW8Num2z5">
    <w:name w:val="WW8Num2z5"/>
    <w:rsid w:val="00FD7F41"/>
  </w:style>
  <w:style w:type="character" w:customStyle="1" w:styleId="WW8Num2z6">
    <w:name w:val="WW8Num2z6"/>
    <w:rsid w:val="00FD7F41"/>
  </w:style>
  <w:style w:type="character" w:customStyle="1" w:styleId="WW8Num2z7">
    <w:name w:val="WW8Num2z7"/>
    <w:rsid w:val="00FD7F41"/>
  </w:style>
  <w:style w:type="character" w:customStyle="1" w:styleId="WW8Num2z8">
    <w:name w:val="WW8Num2z8"/>
    <w:rsid w:val="00FD7F41"/>
  </w:style>
  <w:style w:type="character" w:customStyle="1" w:styleId="WW8Num3z0">
    <w:name w:val="WW8Num3z0"/>
    <w:rsid w:val="00FD7F41"/>
    <w:rPr>
      <w:rFonts w:ascii="Wingdings" w:eastAsia="맑은 고딕" w:hAnsi="Wingdings" w:cs="Times New Roman" w:hint="default"/>
    </w:rPr>
  </w:style>
  <w:style w:type="character" w:customStyle="1" w:styleId="WW8Num3z1">
    <w:name w:val="WW8Num3z1"/>
    <w:rsid w:val="00FD7F41"/>
    <w:rPr>
      <w:rFonts w:ascii="Wingdings" w:hAnsi="Wingdings" w:cs="Wingdings" w:hint="default"/>
    </w:rPr>
  </w:style>
  <w:style w:type="character" w:customStyle="1" w:styleId="WW8Num4z0">
    <w:name w:val="WW8Num4z0"/>
    <w:rsid w:val="00FD7F41"/>
    <w:rPr>
      <w:rFonts w:hint="default"/>
    </w:rPr>
  </w:style>
  <w:style w:type="character" w:customStyle="1" w:styleId="WW8Num4z1">
    <w:name w:val="WW8Num4z1"/>
    <w:rsid w:val="00FD7F41"/>
  </w:style>
  <w:style w:type="character" w:customStyle="1" w:styleId="WW8Num4z2">
    <w:name w:val="WW8Num4z2"/>
    <w:rsid w:val="00FD7F41"/>
  </w:style>
  <w:style w:type="character" w:customStyle="1" w:styleId="WW8Num4z3">
    <w:name w:val="WW8Num4z3"/>
    <w:rsid w:val="00FD7F41"/>
  </w:style>
  <w:style w:type="character" w:customStyle="1" w:styleId="WW8Num4z4">
    <w:name w:val="WW8Num4z4"/>
    <w:rsid w:val="00FD7F41"/>
  </w:style>
  <w:style w:type="character" w:customStyle="1" w:styleId="WW8Num4z5">
    <w:name w:val="WW8Num4z5"/>
    <w:rsid w:val="00FD7F41"/>
  </w:style>
  <w:style w:type="character" w:customStyle="1" w:styleId="WW8Num4z6">
    <w:name w:val="WW8Num4z6"/>
    <w:rsid w:val="00FD7F41"/>
  </w:style>
  <w:style w:type="character" w:customStyle="1" w:styleId="WW8Num4z7">
    <w:name w:val="WW8Num4z7"/>
    <w:rsid w:val="00FD7F41"/>
  </w:style>
  <w:style w:type="character" w:customStyle="1" w:styleId="WW8Num4z8">
    <w:name w:val="WW8Num4z8"/>
    <w:rsid w:val="00FD7F41"/>
  </w:style>
  <w:style w:type="character" w:customStyle="1" w:styleId="WW8Num5z0">
    <w:name w:val="WW8Num5z0"/>
    <w:rsid w:val="00FD7F41"/>
    <w:rPr>
      <w:rFonts w:hint="default"/>
    </w:rPr>
  </w:style>
  <w:style w:type="character" w:customStyle="1" w:styleId="WW8Num5z1">
    <w:name w:val="WW8Num5z1"/>
    <w:rsid w:val="00FD7F41"/>
  </w:style>
  <w:style w:type="character" w:customStyle="1" w:styleId="WW8Num5z2">
    <w:name w:val="WW8Num5z2"/>
    <w:rsid w:val="00FD7F41"/>
  </w:style>
  <w:style w:type="character" w:customStyle="1" w:styleId="WW8Num5z3">
    <w:name w:val="WW8Num5z3"/>
    <w:rsid w:val="00FD7F41"/>
  </w:style>
  <w:style w:type="character" w:customStyle="1" w:styleId="WW8Num5z4">
    <w:name w:val="WW8Num5z4"/>
    <w:rsid w:val="00FD7F41"/>
  </w:style>
  <w:style w:type="character" w:customStyle="1" w:styleId="WW8Num5z5">
    <w:name w:val="WW8Num5z5"/>
    <w:rsid w:val="00FD7F41"/>
  </w:style>
  <w:style w:type="character" w:customStyle="1" w:styleId="WW8Num5z6">
    <w:name w:val="WW8Num5z6"/>
    <w:rsid w:val="00FD7F41"/>
  </w:style>
  <w:style w:type="character" w:customStyle="1" w:styleId="WW8Num5z7">
    <w:name w:val="WW8Num5z7"/>
    <w:rsid w:val="00FD7F41"/>
  </w:style>
  <w:style w:type="character" w:customStyle="1" w:styleId="WW8Num5z8">
    <w:name w:val="WW8Num5z8"/>
    <w:rsid w:val="00FD7F41"/>
  </w:style>
  <w:style w:type="character" w:customStyle="1" w:styleId="WW8Num6z0">
    <w:name w:val="WW8Num6z0"/>
    <w:rsid w:val="00FD7F41"/>
    <w:rPr>
      <w:rFonts w:hint="default"/>
    </w:rPr>
  </w:style>
  <w:style w:type="character" w:customStyle="1" w:styleId="WW8Num6z1">
    <w:name w:val="WW8Num6z1"/>
    <w:rsid w:val="00FD7F41"/>
  </w:style>
  <w:style w:type="character" w:customStyle="1" w:styleId="WW8Num6z2">
    <w:name w:val="WW8Num6z2"/>
    <w:rsid w:val="00FD7F41"/>
  </w:style>
  <w:style w:type="character" w:customStyle="1" w:styleId="WW8Num6z3">
    <w:name w:val="WW8Num6z3"/>
    <w:rsid w:val="00FD7F41"/>
  </w:style>
  <w:style w:type="character" w:customStyle="1" w:styleId="WW8Num6z4">
    <w:name w:val="WW8Num6z4"/>
    <w:rsid w:val="00FD7F41"/>
  </w:style>
  <w:style w:type="character" w:customStyle="1" w:styleId="WW8Num6z5">
    <w:name w:val="WW8Num6z5"/>
    <w:rsid w:val="00FD7F41"/>
  </w:style>
  <w:style w:type="character" w:customStyle="1" w:styleId="WW8Num6z6">
    <w:name w:val="WW8Num6z6"/>
    <w:rsid w:val="00FD7F41"/>
  </w:style>
  <w:style w:type="character" w:customStyle="1" w:styleId="WW8Num6z7">
    <w:name w:val="WW8Num6z7"/>
    <w:rsid w:val="00FD7F41"/>
  </w:style>
  <w:style w:type="character" w:customStyle="1" w:styleId="WW8Num6z8">
    <w:name w:val="WW8Num6z8"/>
    <w:rsid w:val="00FD7F41"/>
  </w:style>
  <w:style w:type="character" w:customStyle="1" w:styleId="Fuentedeprrafopredeter">
    <w:name w:val="Fuente de párrafo predeter."/>
    <w:rsid w:val="00FD7F41"/>
  </w:style>
  <w:style w:type="character" w:customStyle="1" w:styleId="Ttulo1Car">
    <w:name w:val="Título 1 Car"/>
    <w:rsid w:val="00FD7F41"/>
    <w:rPr>
      <w:rFonts w:ascii="굴림" w:eastAsia="굴림" w:hAnsi="굴림" w:cs="굴림"/>
      <w:b/>
      <w:bCs/>
      <w:kern w:val="2"/>
      <w:sz w:val="48"/>
      <w:szCs w:val="48"/>
    </w:rPr>
  </w:style>
  <w:style w:type="character" w:customStyle="1" w:styleId="EncabezadoCar">
    <w:name w:val="Encabezado Car"/>
    <w:basedOn w:val="Fuentedeprrafopredeter"/>
    <w:rsid w:val="00FD7F41"/>
  </w:style>
  <w:style w:type="character" w:customStyle="1" w:styleId="PiedepginaCar">
    <w:name w:val="Pie de página Car"/>
    <w:basedOn w:val="Fuentedeprrafopredeter"/>
    <w:rsid w:val="00FD7F41"/>
  </w:style>
  <w:style w:type="character" w:customStyle="1" w:styleId="TextodegloboCar">
    <w:name w:val="Texto de globo Car"/>
    <w:rsid w:val="00FD7F41"/>
    <w:rPr>
      <w:rFonts w:ascii="맑은 고딕" w:eastAsia="맑은 고딕" w:hAnsi="맑은 고딕" w:cs="Times New Roman"/>
      <w:sz w:val="18"/>
      <w:szCs w:val="18"/>
    </w:rPr>
  </w:style>
  <w:style w:type="character" w:customStyle="1" w:styleId="Refdecomentario">
    <w:name w:val="Ref. de comentario"/>
    <w:rsid w:val="00FD7F41"/>
    <w:rPr>
      <w:sz w:val="18"/>
      <w:szCs w:val="18"/>
    </w:rPr>
  </w:style>
  <w:style w:type="character" w:customStyle="1" w:styleId="TextocomentarioCar">
    <w:name w:val="Texto comentario Car"/>
    <w:basedOn w:val="Fuentedeprrafopredeter"/>
    <w:rsid w:val="00FD7F41"/>
  </w:style>
  <w:style w:type="character" w:customStyle="1" w:styleId="AsuntodelcomentarioCar">
    <w:name w:val="Asunto del comentario Car"/>
    <w:rsid w:val="00FD7F41"/>
    <w:rPr>
      <w:b/>
      <w:bCs/>
    </w:rPr>
  </w:style>
  <w:style w:type="paragraph" w:customStyle="1" w:styleId="Heading">
    <w:name w:val="Heading"/>
    <w:basedOn w:val="a"/>
    <w:next w:val="a0"/>
    <w:rsid w:val="00FD7F4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link w:val="Char4"/>
    <w:rsid w:val="00FD7F41"/>
    <w:pPr>
      <w:spacing w:after="140" w:line="276" w:lineRule="auto"/>
    </w:pPr>
  </w:style>
  <w:style w:type="character" w:customStyle="1" w:styleId="Char4">
    <w:name w:val="본문 Char"/>
    <w:basedOn w:val="a1"/>
    <w:link w:val="a0"/>
    <w:rsid w:val="00FD7F41"/>
    <w:rPr>
      <w:rFonts w:ascii="맑은 고딕" w:eastAsia="맑은 고딕" w:hAnsi="맑은 고딕" w:cs="Times New Roman"/>
    </w:rPr>
  </w:style>
  <w:style w:type="paragraph" w:styleId="af0">
    <w:name w:val="List"/>
    <w:basedOn w:val="a0"/>
    <w:rsid w:val="00FD7F41"/>
    <w:rPr>
      <w:rFonts w:cs="Lucida Sans"/>
    </w:rPr>
  </w:style>
  <w:style w:type="paragraph" w:styleId="af1">
    <w:name w:val="caption"/>
    <w:basedOn w:val="a"/>
    <w:qFormat/>
    <w:rsid w:val="00FD7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rsid w:val="00FD7F41"/>
    <w:pPr>
      <w:suppressLineNumbers/>
    </w:pPr>
    <w:rPr>
      <w:rFonts w:cs="Lucida Sans"/>
    </w:rPr>
  </w:style>
  <w:style w:type="paragraph" w:customStyle="1" w:styleId="Prrafodelista">
    <w:name w:val="Párrafo de lista"/>
    <w:basedOn w:val="a"/>
    <w:rsid w:val="00FD7F41"/>
    <w:pPr>
      <w:ind w:left="800"/>
    </w:pPr>
  </w:style>
  <w:style w:type="paragraph" w:customStyle="1" w:styleId="Textodeglobo">
    <w:name w:val="Texto de globo"/>
    <w:basedOn w:val="a"/>
    <w:rsid w:val="00FD7F41"/>
    <w:pPr>
      <w:spacing w:after="0" w:line="240" w:lineRule="auto"/>
    </w:pPr>
    <w:rPr>
      <w:sz w:val="18"/>
      <w:szCs w:val="18"/>
    </w:rPr>
  </w:style>
  <w:style w:type="paragraph" w:customStyle="1" w:styleId="Textocomentario">
    <w:name w:val="Texto comentario"/>
    <w:basedOn w:val="a"/>
    <w:rsid w:val="00FD7F41"/>
    <w:pPr>
      <w:jc w:val="left"/>
    </w:pPr>
  </w:style>
  <w:style w:type="paragraph" w:customStyle="1" w:styleId="Asuntodelcomentario">
    <w:name w:val="Asunto del comentario"/>
    <w:basedOn w:val="Textocomentario"/>
    <w:next w:val="Textocomentario"/>
    <w:rsid w:val="00FD7F41"/>
    <w:rPr>
      <w:b/>
      <w:bCs/>
    </w:rPr>
  </w:style>
  <w:style w:type="paragraph" w:customStyle="1" w:styleId="Sinespaciado">
    <w:name w:val="Sin espaciado"/>
    <w:rsid w:val="00FD7F41"/>
    <w:pPr>
      <w:widowControl w:val="0"/>
      <w:suppressAutoHyphens/>
      <w:autoSpaceDE w:val="0"/>
      <w:spacing w:after="0" w:line="240" w:lineRule="auto"/>
    </w:pPr>
    <w:rPr>
      <w:rFonts w:ascii="맑은 고딕" w:eastAsia="맑은 고딕" w:hAnsi="맑은 고딕" w:cs="Times New Roman"/>
    </w:rPr>
  </w:style>
  <w:style w:type="paragraph" w:customStyle="1" w:styleId="Revisin">
    <w:name w:val="Revisión"/>
    <w:rsid w:val="00FD7F41"/>
    <w:pPr>
      <w:suppressAutoHyphens/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styleId="af2">
    <w:name w:val="Normal (Web)"/>
    <w:basedOn w:val="a"/>
    <w:rsid w:val="00FD7F41"/>
    <w:pPr>
      <w:widowControl/>
      <w:autoSpaceDE/>
      <w:spacing w:before="280" w:after="280" w:line="240" w:lineRule="auto"/>
      <w:jc w:val="left"/>
    </w:pPr>
    <w:rPr>
      <w:rFonts w:ascii="Times" w:hAnsi="Times" w:cs="Times"/>
      <w:kern w:val="0"/>
      <w:szCs w:val="20"/>
    </w:rPr>
  </w:style>
  <w:style w:type="paragraph" w:customStyle="1" w:styleId="TableContents">
    <w:name w:val="Table Contents"/>
    <w:basedOn w:val="a"/>
    <w:rsid w:val="00FD7F41"/>
    <w:pPr>
      <w:suppressLineNumbers/>
    </w:pPr>
  </w:style>
  <w:style w:type="paragraph" w:customStyle="1" w:styleId="TableHeading">
    <w:name w:val="Table Heading"/>
    <w:basedOn w:val="TableContents"/>
    <w:rsid w:val="00FD7F41"/>
    <w:pPr>
      <w:jc w:val="center"/>
    </w:pPr>
    <w:rPr>
      <w:b/>
      <w:bCs/>
    </w:rPr>
  </w:style>
  <w:style w:type="character" w:customStyle="1" w:styleId="UnresolvedMention2">
    <w:name w:val="Unresolved Mention2"/>
    <w:basedOn w:val="a1"/>
    <w:uiPriority w:val="99"/>
    <w:semiHidden/>
    <w:unhideWhenUsed/>
    <w:rsid w:val="00166E20"/>
    <w:rPr>
      <w:color w:val="605E5C"/>
      <w:shd w:val="clear" w:color="auto" w:fill="E1DFDD"/>
    </w:rPr>
  </w:style>
  <w:style w:type="character" w:customStyle="1" w:styleId="11">
    <w:name w:val="확인되지 않은 멘션1"/>
    <w:basedOn w:val="a1"/>
    <w:uiPriority w:val="99"/>
    <w:semiHidden/>
    <w:unhideWhenUsed/>
    <w:rsid w:val="00A316D1"/>
    <w:rPr>
      <w:color w:val="605E5C"/>
      <w:shd w:val="clear" w:color="auto" w:fill="E1DFDD"/>
    </w:rPr>
  </w:style>
  <w:style w:type="character" w:customStyle="1" w:styleId="2">
    <w:name w:val="확인되지 않은 멘션2"/>
    <w:basedOn w:val="a1"/>
    <w:uiPriority w:val="99"/>
    <w:semiHidden/>
    <w:unhideWhenUsed/>
    <w:rsid w:val="005B7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4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7340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6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07447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9943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0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423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854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798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2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880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25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164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846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59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813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8384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836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0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099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42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2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32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00268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65411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0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21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55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0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22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6554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887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130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0542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260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419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0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3022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12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647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4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390848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50213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67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20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1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487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839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70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9713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95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803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5529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4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104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153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1149</Words>
  <Characters>6551</Characters>
  <Application>Microsoft Office Word</Application>
  <DocSecurity>0</DocSecurity>
  <Lines>54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Windows 사용자</cp:lastModifiedBy>
  <cp:revision>3</cp:revision>
  <cp:lastPrinted>2020-06-15T08:18:00Z</cp:lastPrinted>
  <dcterms:created xsi:type="dcterms:W3CDTF">2021-03-08T23:40:00Z</dcterms:created>
  <dcterms:modified xsi:type="dcterms:W3CDTF">2021-03-08T23:45:00Z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N.InstantFormat">
    <vt:lpwstr>EN.InstantFormat</vt:lpwstr>
  </property>
  <property fmtid="{D5CDD505-2E9C-101B-9397-08002B2CF9AE}" pid="3" name="__Grammarly_42___1">
    <vt:lpwstr>__Grammarly_42___1</vt:lpwstr>
  </property>
  <property fmtid="{D5CDD505-2E9C-101B-9397-08002B2CF9AE}" pid="4" name="__Grammarly_42____i">
    <vt:lpwstr>__Grammarly_42____i</vt:lpwstr>
  </property>
</Properties>
</file>