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9B93A0" w14:textId="7F59F292" w:rsidR="00621F30" w:rsidRDefault="00D7577E">
      <w:pPr>
        <w:rPr>
          <w:noProof/>
        </w:rPr>
      </w:pPr>
      <w:r>
        <w:rPr>
          <w:noProof/>
        </w:rPr>
        <w:drawing>
          <wp:inline distT="0" distB="0" distL="0" distR="0" wp14:anchorId="1CC931E0" wp14:editId="303FCD65">
            <wp:extent cx="5274310" cy="6721475"/>
            <wp:effectExtent l="0" t="0" r="2540" b="317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4310" cy="6721475"/>
                    </a:xfrm>
                    <a:prstGeom prst="rect">
                      <a:avLst/>
                    </a:prstGeom>
                    <a:noFill/>
                    <a:ln>
                      <a:noFill/>
                    </a:ln>
                  </pic:spPr>
                </pic:pic>
              </a:graphicData>
            </a:graphic>
          </wp:inline>
        </w:drawing>
      </w:r>
    </w:p>
    <w:p w14:paraId="57D6B35D" w14:textId="0E817D0A" w:rsidR="003B5E9E" w:rsidRPr="006C3961" w:rsidRDefault="00994C3A" w:rsidP="003B5E9E">
      <w:pPr>
        <w:rPr>
          <w:rFonts w:ascii="Times New Roman" w:hAnsi="Times New Roman" w:cs="Times New Roman"/>
        </w:rPr>
      </w:pPr>
      <w:r w:rsidRPr="00994C3A">
        <w:rPr>
          <w:rFonts w:ascii="Times New Roman" w:hAnsi="Times New Roman" w:cs="Times New Roman"/>
          <w:b/>
          <w:bCs/>
          <w:sz w:val="24"/>
          <w:szCs w:val="24"/>
        </w:rPr>
        <w:t>Additional Figure S</w:t>
      </w:r>
      <w:r>
        <w:rPr>
          <w:rFonts w:ascii="Times New Roman" w:hAnsi="Times New Roman" w:cs="Times New Roman"/>
          <w:b/>
          <w:bCs/>
          <w:sz w:val="24"/>
          <w:szCs w:val="24"/>
        </w:rPr>
        <w:t>1</w:t>
      </w:r>
      <w:r w:rsidR="0090003B" w:rsidRPr="0090003B">
        <w:rPr>
          <w:rFonts w:ascii="Times New Roman" w:hAnsi="Times New Roman" w:cs="Times New Roman"/>
          <w:sz w:val="24"/>
          <w:szCs w:val="24"/>
        </w:rPr>
        <w:t xml:space="preserve">. </w:t>
      </w:r>
      <w:r w:rsidR="0090003B" w:rsidRPr="0065102D">
        <w:rPr>
          <w:rFonts w:ascii="Times New Roman" w:hAnsi="Times New Roman" w:cs="Times New Roman"/>
          <w:b/>
          <w:bCs/>
          <w:sz w:val="24"/>
          <w:szCs w:val="24"/>
        </w:rPr>
        <w:t>Hierarchical clustering and heatmap of module eigengenes (labeled by their colors) and the CAD</w:t>
      </w:r>
      <w:r w:rsidR="0090003B">
        <w:rPr>
          <w:rFonts w:ascii="Times New Roman" w:hAnsi="Times New Roman" w:cs="Times New Roman"/>
          <w:sz w:val="24"/>
          <w:szCs w:val="24"/>
        </w:rPr>
        <w:t>.</w:t>
      </w:r>
      <w:r w:rsidR="003B5E9E">
        <w:rPr>
          <w:rFonts w:ascii="Times New Roman" w:hAnsi="Times New Roman" w:cs="Times New Roman"/>
          <w:sz w:val="24"/>
          <w:szCs w:val="24"/>
        </w:rPr>
        <w:t xml:space="preserve"> </w:t>
      </w:r>
      <w:r w:rsidR="003B5E9E" w:rsidRPr="003B5E9E">
        <w:rPr>
          <w:rFonts w:ascii="Times New Roman" w:hAnsi="Times New Roman" w:cs="Times New Roman"/>
          <w:sz w:val="24"/>
          <w:szCs w:val="28"/>
        </w:rPr>
        <w:t>On top was hierarchical clustering of module eigengenes that summarize the modules found in the clustering analysis. Branches of the dendrogram (the meta-modules) group together eigengenes that are positively correlated. Below was heatmap plot of the adjacencies in the eigengene network. Each row and column in the heatmap corresponds to one module eigengene (labeled by color). In the heatmap, red represents high adjacency, while blue color represents low adjacency. Squares of red color along the diagonal are the meta-modules</w:t>
      </w:r>
    </w:p>
    <w:p w14:paraId="2F9164E0" w14:textId="62ABEA8C" w:rsidR="00621F30" w:rsidRPr="003B5E9E" w:rsidRDefault="00621F30">
      <w:pPr>
        <w:rPr>
          <w:rFonts w:ascii="Times New Roman" w:hAnsi="Times New Roman" w:cs="Times New Roman"/>
          <w:sz w:val="24"/>
          <w:szCs w:val="24"/>
        </w:rPr>
      </w:pPr>
    </w:p>
    <w:p w14:paraId="698A4286" w14:textId="04D75503" w:rsidR="0055353E" w:rsidRDefault="00ED529D">
      <w:r>
        <w:rPr>
          <w:noProof/>
        </w:rPr>
        <w:lastRenderedPageBreak/>
        <w:drawing>
          <wp:inline distT="0" distB="0" distL="0" distR="0" wp14:anchorId="1806E7D1" wp14:editId="7E47F811">
            <wp:extent cx="5274310" cy="3168015"/>
            <wp:effectExtent l="0" t="0" r="254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74310" cy="3168015"/>
                    </a:xfrm>
                    <a:prstGeom prst="rect">
                      <a:avLst/>
                    </a:prstGeom>
                    <a:noFill/>
                    <a:ln>
                      <a:noFill/>
                    </a:ln>
                  </pic:spPr>
                </pic:pic>
              </a:graphicData>
            </a:graphic>
          </wp:inline>
        </w:drawing>
      </w:r>
    </w:p>
    <w:p w14:paraId="04A9CB19" w14:textId="53933869" w:rsidR="00A85906" w:rsidRDefault="00994C3A">
      <w:pPr>
        <w:rPr>
          <w:rFonts w:ascii="Times New Roman" w:hAnsi="Times New Roman" w:cs="Times New Roman"/>
          <w:sz w:val="24"/>
          <w:szCs w:val="24"/>
        </w:rPr>
      </w:pPr>
      <w:r w:rsidRPr="00994C3A">
        <w:rPr>
          <w:rFonts w:ascii="Times New Roman" w:hAnsi="Times New Roman" w:cs="Times New Roman"/>
          <w:b/>
          <w:bCs/>
          <w:sz w:val="24"/>
          <w:szCs w:val="24"/>
        </w:rPr>
        <w:t>Additional Figure S2</w:t>
      </w:r>
      <w:r w:rsidR="004617D4">
        <w:rPr>
          <w:rFonts w:ascii="Times New Roman" w:hAnsi="Times New Roman" w:cs="Times New Roman" w:hint="eastAsia"/>
          <w:b/>
          <w:bCs/>
          <w:sz w:val="24"/>
          <w:szCs w:val="24"/>
        </w:rPr>
        <w:t>.</w:t>
      </w:r>
      <w:r w:rsidR="004617D4">
        <w:rPr>
          <w:rFonts w:ascii="Times New Roman" w:hAnsi="Times New Roman" w:cs="Times New Roman"/>
          <w:b/>
          <w:bCs/>
          <w:sz w:val="24"/>
          <w:szCs w:val="24"/>
        </w:rPr>
        <w:t xml:space="preserve"> </w:t>
      </w:r>
      <w:r w:rsidR="00A85906" w:rsidRPr="00A85906">
        <w:rPr>
          <w:rFonts w:ascii="Times New Roman" w:hAnsi="Times New Roman" w:cs="Times New Roman"/>
          <w:b/>
          <w:bCs/>
          <w:sz w:val="24"/>
          <w:szCs w:val="24"/>
        </w:rPr>
        <w:t>Module membership – gene significance correlation analyses</w:t>
      </w:r>
      <w:r w:rsidR="004617D4">
        <w:rPr>
          <w:rFonts w:ascii="Times New Roman" w:hAnsi="Times New Roman" w:cs="Times New Roman"/>
          <w:b/>
          <w:bCs/>
          <w:sz w:val="24"/>
          <w:szCs w:val="24"/>
        </w:rPr>
        <w:t>.</w:t>
      </w:r>
      <w:r w:rsidR="00A43FFB">
        <w:rPr>
          <w:rFonts w:ascii="Times New Roman" w:hAnsi="Times New Roman" w:cs="Times New Roman"/>
          <w:b/>
          <w:bCs/>
          <w:sz w:val="24"/>
          <w:szCs w:val="24"/>
        </w:rPr>
        <w:t xml:space="preserve"> </w:t>
      </w:r>
      <w:r w:rsidR="003A155F" w:rsidRPr="003A155F">
        <w:rPr>
          <w:rFonts w:ascii="Times New Roman" w:hAnsi="Times New Roman" w:cs="Times New Roman"/>
          <w:sz w:val="24"/>
          <w:szCs w:val="24"/>
        </w:rPr>
        <w:t>Scatterplot shows a highly significant correlation between gene significant (GS) versus module membership (MM)</w:t>
      </w:r>
      <w:r w:rsidR="00AD5350" w:rsidRPr="00AD5350">
        <w:rPr>
          <w:rFonts w:ascii="Times New Roman" w:hAnsi="Times New Roman" w:cs="Times New Roman"/>
          <w:sz w:val="24"/>
          <w:szCs w:val="24"/>
        </w:rPr>
        <w:t xml:space="preserve"> </w:t>
      </w:r>
      <w:r w:rsidR="00AD5350" w:rsidRPr="003A155F">
        <w:rPr>
          <w:rFonts w:ascii="Times New Roman" w:hAnsi="Times New Roman" w:cs="Times New Roman"/>
          <w:sz w:val="24"/>
          <w:szCs w:val="24"/>
        </w:rPr>
        <w:t xml:space="preserve">with </w:t>
      </w:r>
      <w:r w:rsidR="00AD5350">
        <w:rPr>
          <w:rFonts w:ascii="Times New Roman" w:hAnsi="Times New Roman" w:cs="Times New Roman"/>
          <w:color w:val="000000" w:themeColor="text1"/>
          <w:sz w:val="24"/>
          <w:szCs w:val="24"/>
        </w:rPr>
        <w:t>c</w:t>
      </w:r>
      <w:r w:rsidR="00AD5350" w:rsidRPr="00F53237">
        <w:rPr>
          <w:rFonts w:ascii="Times New Roman" w:hAnsi="Times New Roman" w:cs="Times New Roman"/>
          <w:color w:val="000000" w:themeColor="text1"/>
          <w:sz w:val="24"/>
          <w:szCs w:val="24"/>
        </w:rPr>
        <w:t>oronary artery disease</w:t>
      </w:r>
      <w:r w:rsidR="00AD5350">
        <w:rPr>
          <w:rFonts w:ascii="Times New Roman" w:hAnsi="Times New Roman" w:cs="Times New Roman"/>
          <w:sz w:val="24"/>
          <w:szCs w:val="24"/>
        </w:rPr>
        <w:t xml:space="preserve"> (CAD)</w:t>
      </w:r>
      <w:r w:rsidR="003A155F" w:rsidRPr="003A155F">
        <w:rPr>
          <w:rFonts w:ascii="Times New Roman" w:hAnsi="Times New Roman" w:cs="Times New Roman"/>
          <w:sz w:val="24"/>
          <w:szCs w:val="24"/>
        </w:rPr>
        <w:t xml:space="preserve"> in the </w:t>
      </w:r>
      <w:r w:rsidR="00ED529D">
        <w:rPr>
          <w:rFonts w:ascii="Times New Roman" w:hAnsi="Times New Roman" w:cs="Times New Roman"/>
          <w:sz w:val="24"/>
          <w:szCs w:val="24"/>
        </w:rPr>
        <w:t>greenyellow (</w:t>
      </w:r>
      <w:r w:rsidR="00ED529D" w:rsidRPr="00ED529D">
        <w:rPr>
          <w:rFonts w:ascii="Times New Roman" w:hAnsi="Times New Roman" w:cs="Times New Roman"/>
          <w:b/>
          <w:bCs/>
          <w:sz w:val="24"/>
          <w:szCs w:val="24"/>
        </w:rPr>
        <w:t>A</w:t>
      </w:r>
      <w:r w:rsidR="00ED529D">
        <w:rPr>
          <w:rFonts w:ascii="Times New Roman" w:hAnsi="Times New Roman" w:cs="Times New Roman"/>
          <w:sz w:val="24"/>
          <w:szCs w:val="24"/>
        </w:rPr>
        <w:t xml:space="preserve">) and </w:t>
      </w:r>
      <w:r w:rsidR="003A155F">
        <w:rPr>
          <w:rFonts w:ascii="Times New Roman" w:hAnsi="Times New Roman" w:cs="Times New Roman"/>
          <w:sz w:val="24"/>
          <w:szCs w:val="24"/>
        </w:rPr>
        <w:t>magenta</w:t>
      </w:r>
      <w:r w:rsidR="00ED529D">
        <w:rPr>
          <w:rFonts w:ascii="Times New Roman" w:hAnsi="Times New Roman" w:cs="Times New Roman"/>
          <w:sz w:val="24"/>
          <w:szCs w:val="24"/>
        </w:rPr>
        <w:t xml:space="preserve"> (</w:t>
      </w:r>
      <w:r w:rsidR="00ED529D" w:rsidRPr="00ED529D">
        <w:rPr>
          <w:rFonts w:ascii="Times New Roman" w:hAnsi="Times New Roman" w:cs="Times New Roman"/>
          <w:b/>
          <w:bCs/>
          <w:sz w:val="24"/>
          <w:szCs w:val="24"/>
        </w:rPr>
        <w:t>B</w:t>
      </w:r>
      <w:r w:rsidR="00ED529D">
        <w:rPr>
          <w:rFonts w:ascii="Times New Roman" w:hAnsi="Times New Roman" w:cs="Times New Roman"/>
          <w:sz w:val="24"/>
          <w:szCs w:val="24"/>
        </w:rPr>
        <w:t>)</w:t>
      </w:r>
      <w:r w:rsidR="003A155F" w:rsidRPr="003A155F">
        <w:rPr>
          <w:rFonts w:ascii="Times New Roman" w:hAnsi="Times New Roman" w:cs="Times New Roman"/>
          <w:sz w:val="24"/>
          <w:szCs w:val="24"/>
        </w:rPr>
        <w:t xml:space="preserve"> module</w:t>
      </w:r>
      <w:r w:rsidR="005D66AB">
        <w:rPr>
          <w:rFonts w:ascii="Times New Roman" w:hAnsi="Times New Roman" w:cs="Times New Roman"/>
          <w:sz w:val="24"/>
          <w:szCs w:val="24"/>
        </w:rPr>
        <w:t>s</w:t>
      </w:r>
      <w:r w:rsidR="003A155F" w:rsidRPr="003A155F">
        <w:rPr>
          <w:rFonts w:ascii="Times New Roman" w:hAnsi="Times New Roman" w:cs="Times New Roman"/>
          <w:sz w:val="24"/>
          <w:szCs w:val="24"/>
        </w:rPr>
        <w:t>.</w:t>
      </w:r>
    </w:p>
    <w:p w14:paraId="6F813BC2" w14:textId="4BDE705F" w:rsidR="005D66AB" w:rsidRDefault="005D66AB">
      <w:pPr>
        <w:rPr>
          <w:rFonts w:ascii="Times New Roman" w:hAnsi="Times New Roman" w:cs="Times New Roman"/>
          <w:sz w:val="24"/>
          <w:szCs w:val="24"/>
        </w:rPr>
      </w:pPr>
    </w:p>
    <w:p w14:paraId="2F89BFC2" w14:textId="528E47BF" w:rsidR="005D66AB" w:rsidRDefault="005D66AB">
      <w:pPr>
        <w:rPr>
          <w:rFonts w:ascii="Times New Roman" w:hAnsi="Times New Roman" w:cs="Times New Roman"/>
          <w:sz w:val="24"/>
          <w:szCs w:val="24"/>
        </w:rPr>
      </w:pPr>
    </w:p>
    <w:p w14:paraId="37635529" w14:textId="78C6D983" w:rsidR="005D66AB" w:rsidRDefault="005D66AB">
      <w:pPr>
        <w:rPr>
          <w:rFonts w:ascii="Times New Roman" w:hAnsi="Times New Roman" w:cs="Times New Roman"/>
          <w:sz w:val="24"/>
          <w:szCs w:val="24"/>
        </w:rPr>
      </w:pPr>
    </w:p>
    <w:p w14:paraId="7F936BB3" w14:textId="5597AEA2" w:rsidR="005D66AB" w:rsidRDefault="005D66AB">
      <w:pPr>
        <w:rPr>
          <w:rFonts w:ascii="Times New Roman" w:hAnsi="Times New Roman" w:cs="Times New Roman"/>
          <w:sz w:val="24"/>
          <w:szCs w:val="24"/>
        </w:rPr>
      </w:pPr>
    </w:p>
    <w:p w14:paraId="37135964" w14:textId="7C591150" w:rsidR="005D66AB" w:rsidRDefault="005D66AB">
      <w:pPr>
        <w:rPr>
          <w:rFonts w:ascii="Times New Roman" w:hAnsi="Times New Roman" w:cs="Times New Roman"/>
          <w:sz w:val="24"/>
          <w:szCs w:val="24"/>
        </w:rPr>
      </w:pPr>
    </w:p>
    <w:p w14:paraId="7FFA2EE8" w14:textId="3BE67C6F" w:rsidR="005D66AB" w:rsidRDefault="005D66AB">
      <w:pPr>
        <w:rPr>
          <w:rFonts w:ascii="Times New Roman" w:hAnsi="Times New Roman" w:cs="Times New Roman"/>
          <w:sz w:val="24"/>
          <w:szCs w:val="24"/>
        </w:rPr>
      </w:pPr>
    </w:p>
    <w:p w14:paraId="1440756F" w14:textId="07E5E544" w:rsidR="005D66AB" w:rsidRDefault="005D66AB">
      <w:pPr>
        <w:rPr>
          <w:rFonts w:ascii="Times New Roman" w:hAnsi="Times New Roman" w:cs="Times New Roman"/>
          <w:sz w:val="24"/>
          <w:szCs w:val="24"/>
        </w:rPr>
      </w:pPr>
    </w:p>
    <w:p w14:paraId="19990F30" w14:textId="1FE861BB" w:rsidR="005D66AB" w:rsidRDefault="005D66AB">
      <w:pPr>
        <w:rPr>
          <w:rFonts w:ascii="Times New Roman" w:hAnsi="Times New Roman" w:cs="Times New Roman"/>
          <w:sz w:val="24"/>
          <w:szCs w:val="24"/>
        </w:rPr>
      </w:pPr>
    </w:p>
    <w:p w14:paraId="30FA0CBD" w14:textId="03C78548" w:rsidR="005D66AB" w:rsidRDefault="005D66AB">
      <w:pPr>
        <w:rPr>
          <w:rFonts w:ascii="Times New Roman" w:hAnsi="Times New Roman" w:cs="Times New Roman"/>
          <w:sz w:val="24"/>
          <w:szCs w:val="24"/>
        </w:rPr>
      </w:pPr>
    </w:p>
    <w:p w14:paraId="1850CDBC" w14:textId="6EF17013" w:rsidR="005D66AB" w:rsidRDefault="005D66AB">
      <w:pPr>
        <w:rPr>
          <w:rFonts w:ascii="Times New Roman" w:hAnsi="Times New Roman" w:cs="Times New Roman"/>
          <w:sz w:val="24"/>
          <w:szCs w:val="24"/>
        </w:rPr>
      </w:pPr>
    </w:p>
    <w:p w14:paraId="3F656D62" w14:textId="31221268" w:rsidR="005D66AB" w:rsidRDefault="005D66AB">
      <w:pPr>
        <w:rPr>
          <w:rFonts w:ascii="Times New Roman" w:hAnsi="Times New Roman" w:cs="Times New Roman"/>
          <w:sz w:val="24"/>
          <w:szCs w:val="24"/>
        </w:rPr>
      </w:pPr>
    </w:p>
    <w:p w14:paraId="0328F667" w14:textId="55817FFE" w:rsidR="005D66AB" w:rsidRDefault="005D66AB">
      <w:pPr>
        <w:rPr>
          <w:rFonts w:ascii="Times New Roman" w:hAnsi="Times New Roman" w:cs="Times New Roman"/>
          <w:sz w:val="24"/>
          <w:szCs w:val="24"/>
        </w:rPr>
      </w:pPr>
    </w:p>
    <w:p w14:paraId="6418246A" w14:textId="0D39F1FE" w:rsidR="005D66AB" w:rsidRDefault="005D66AB">
      <w:pPr>
        <w:rPr>
          <w:rFonts w:ascii="Times New Roman" w:hAnsi="Times New Roman" w:cs="Times New Roman"/>
          <w:sz w:val="24"/>
          <w:szCs w:val="24"/>
        </w:rPr>
      </w:pPr>
    </w:p>
    <w:p w14:paraId="03055DF1" w14:textId="7FF190A8" w:rsidR="005D66AB" w:rsidRDefault="005D66AB">
      <w:pPr>
        <w:rPr>
          <w:rFonts w:ascii="Times New Roman" w:hAnsi="Times New Roman" w:cs="Times New Roman"/>
          <w:sz w:val="24"/>
          <w:szCs w:val="24"/>
        </w:rPr>
      </w:pPr>
    </w:p>
    <w:p w14:paraId="71478061" w14:textId="5F150A0A" w:rsidR="005D66AB" w:rsidRDefault="005D66AB">
      <w:pPr>
        <w:rPr>
          <w:rFonts w:ascii="Times New Roman" w:hAnsi="Times New Roman" w:cs="Times New Roman"/>
          <w:sz w:val="24"/>
          <w:szCs w:val="24"/>
        </w:rPr>
      </w:pPr>
    </w:p>
    <w:p w14:paraId="452F04C3" w14:textId="37D69298" w:rsidR="005D66AB" w:rsidRDefault="005D66AB">
      <w:pPr>
        <w:rPr>
          <w:rFonts w:ascii="Times New Roman" w:hAnsi="Times New Roman" w:cs="Times New Roman"/>
          <w:sz w:val="24"/>
          <w:szCs w:val="24"/>
        </w:rPr>
      </w:pPr>
    </w:p>
    <w:p w14:paraId="3DC29E52" w14:textId="6E40861B" w:rsidR="005D66AB" w:rsidRDefault="005D66AB">
      <w:pPr>
        <w:rPr>
          <w:rFonts w:ascii="Times New Roman" w:hAnsi="Times New Roman" w:cs="Times New Roman"/>
          <w:sz w:val="24"/>
          <w:szCs w:val="24"/>
        </w:rPr>
      </w:pPr>
    </w:p>
    <w:p w14:paraId="3C659D3D" w14:textId="214E0880" w:rsidR="005D66AB" w:rsidRDefault="005D66AB">
      <w:pPr>
        <w:rPr>
          <w:rFonts w:ascii="Times New Roman" w:hAnsi="Times New Roman" w:cs="Times New Roman"/>
          <w:sz w:val="24"/>
          <w:szCs w:val="24"/>
        </w:rPr>
      </w:pPr>
    </w:p>
    <w:p w14:paraId="49A8DA16" w14:textId="6DC351AF" w:rsidR="005D66AB" w:rsidRDefault="005D66AB">
      <w:pPr>
        <w:rPr>
          <w:rFonts w:ascii="Times New Roman" w:hAnsi="Times New Roman" w:cs="Times New Roman"/>
          <w:sz w:val="24"/>
          <w:szCs w:val="24"/>
        </w:rPr>
      </w:pPr>
    </w:p>
    <w:p w14:paraId="7921A2A7" w14:textId="1A69D915" w:rsidR="005D66AB" w:rsidRDefault="005D66AB">
      <w:pPr>
        <w:rPr>
          <w:rFonts w:ascii="Times New Roman" w:hAnsi="Times New Roman" w:cs="Times New Roman"/>
          <w:sz w:val="24"/>
          <w:szCs w:val="24"/>
        </w:rPr>
      </w:pPr>
    </w:p>
    <w:p w14:paraId="69B9AA35" w14:textId="12C39A35" w:rsidR="005D66AB" w:rsidRDefault="005D66AB">
      <w:pPr>
        <w:rPr>
          <w:rFonts w:ascii="Times New Roman" w:hAnsi="Times New Roman" w:cs="Times New Roman"/>
          <w:sz w:val="24"/>
          <w:szCs w:val="24"/>
        </w:rPr>
      </w:pPr>
    </w:p>
    <w:p w14:paraId="74FFACC1" w14:textId="7C08136B" w:rsidR="005D66AB" w:rsidRDefault="005D66AB">
      <w:pPr>
        <w:rPr>
          <w:rFonts w:ascii="Times New Roman" w:hAnsi="Times New Roman" w:cs="Times New Roman"/>
          <w:sz w:val="24"/>
          <w:szCs w:val="24"/>
        </w:rPr>
      </w:pPr>
    </w:p>
    <w:p w14:paraId="5CDDE907" w14:textId="05FBBACE" w:rsidR="00C27D7F" w:rsidRDefault="00C27D7F">
      <w:pPr>
        <w:rPr>
          <w:rFonts w:ascii="Times New Roman" w:hAnsi="Times New Roman" w:cs="Times New Roman"/>
          <w:sz w:val="24"/>
          <w:szCs w:val="24"/>
        </w:rPr>
      </w:pPr>
    </w:p>
    <w:p w14:paraId="253A2EBB" w14:textId="441F70C2" w:rsidR="00C27D7F" w:rsidRDefault="00C27D7F">
      <w:pPr>
        <w:rPr>
          <w:rFonts w:ascii="Times New Roman" w:hAnsi="Times New Roman" w:cs="Times New Roman"/>
          <w:sz w:val="24"/>
          <w:szCs w:val="24"/>
        </w:rPr>
      </w:pPr>
    </w:p>
    <w:p w14:paraId="05359E7E" w14:textId="7D2500BC" w:rsidR="00C27D7F" w:rsidRDefault="00C27D7F">
      <w:pPr>
        <w:rPr>
          <w:rFonts w:ascii="Times New Roman" w:hAnsi="Times New Roman" w:cs="Times New Roman"/>
          <w:sz w:val="24"/>
          <w:szCs w:val="24"/>
        </w:rPr>
      </w:pPr>
      <w:r>
        <w:rPr>
          <w:noProof/>
        </w:rPr>
        <w:lastRenderedPageBreak/>
        <w:drawing>
          <wp:inline distT="0" distB="0" distL="0" distR="0" wp14:anchorId="0F9A1FC4" wp14:editId="21282066">
            <wp:extent cx="5274310" cy="2738755"/>
            <wp:effectExtent l="0" t="0" r="2540" b="444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74310" cy="2738755"/>
                    </a:xfrm>
                    <a:prstGeom prst="rect">
                      <a:avLst/>
                    </a:prstGeom>
                    <a:noFill/>
                    <a:ln>
                      <a:noFill/>
                    </a:ln>
                  </pic:spPr>
                </pic:pic>
              </a:graphicData>
            </a:graphic>
          </wp:inline>
        </w:drawing>
      </w:r>
    </w:p>
    <w:p w14:paraId="15C2030D" w14:textId="77777777" w:rsidR="00C27D7F" w:rsidRPr="007E1546" w:rsidRDefault="00C27D7F" w:rsidP="00C27D7F">
      <w:pPr>
        <w:rPr>
          <w:rFonts w:ascii="Times New Roman" w:hAnsi="Times New Roman" w:cs="Times New Roman" w:hint="eastAsia"/>
          <w:sz w:val="24"/>
          <w:szCs w:val="24"/>
        </w:rPr>
      </w:pPr>
      <w:r w:rsidRPr="00994C3A">
        <w:rPr>
          <w:rFonts w:ascii="Times New Roman" w:hAnsi="Times New Roman" w:cs="Times New Roman"/>
          <w:b/>
          <w:bCs/>
          <w:sz w:val="24"/>
          <w:szCs w:val="24"/>
        </w:rPr>
        <w:t>Additional Figure S</w:t>
      </w:r>
      <w:r>
        <w:rPr>
          <w:rFonts w:ascii="Times New Roman" w:hAnsi="Times New Roman" w:cs="Times New Roman"/>
          <w:b/>
          <w:bCs/>
          <w:sz w:val="24"/>
          <w:szCs w:val="24"/>
        </w:rPr>
        <w:t>3</w:t>
      </w:r>
      <w:r w:rsidRPr="007E1546">
        <w:rPr>
          <w:rFonts w:ascii="Times New Roman" w:hAnsi="Times New Roman" w:cs="Times New Roman"/>
          <w:b/>
          <w:bCs/>
          <w:sz w:val="24"/>
          <w:szCs w:val="24"/>
        </w:rPr>
        <w:t>.</w:t>
      </w:r>
      <w:r>
        <w:rPr>
          <w:rFonts w:ascii="Times New Roman" w:hAnsi="Times New Roman" w:cs="Times New Roman"/>
          <w:b/>
          <w:bCs/>
          <w:sz w:val="24"/>
          <w:szCs w:val="24"/>
        </w:rPr>
        <w:t xml:space="preserve"> </w:t>
      </w:r>
      <w:r w:rsidRPr="007E1546">
        <w:rPr>
          <w:rFonts w:ascii="Times New Roman" w:hAnsi="Times New Roman" w:cs="Times New Roman"/>
          <w:b/>
          <w:bCs/>
          <w:sz w:val="24"/>
          <w:szCs w:val="24"/>
        </w:rPr>
        <w:t xml:space="preserve">Preservation analysis of five network modules. </w:t>
      </w:r>
      <w:r w:rsidRPr="007E1546">
        <w:rPr>
          <w:rFonts w:ascii="Times New Roman" w:hAnsi="Times New Roman" w:cs="Times New Roman"/>
          <w:sz w:val="24"/>
          <w:szCs w:val="24"/>
        </w:rPr>
        <w:t>The Y-axis represents preserved values and the X-axis represents module size. (</w:t>
      </w:r>
      <w:r w:rsidRPr="007E1546">
        <w:rPr>
          <w:rFonts w:ascii="Times New Roman" w:hAnsi="Times New Roman" w:cs="Times New Roman"/>
          <w:b/>
          <w:bCs/>
          <w:sz w:val="24"/>
          <w:szCs w:val="24"/>
        </w:rPr>
        <w:t>A</w:t>
      </w:r>
      <w:r w:rsidRPr="007E1546">
        <w:rPr>
          <w:rFonts w:ascii="Times New Roman" w:hAnsi="Times New Roman" w:cs="Times New Roman"/>
          <w:sz w:val="24"/>
          <w:szCs w:val="24"/>
        </w:rPr>
        <w:t>) median Rank test; and (</w:t>
      </w:r>
      <w:r w:rsidRPr="007E1546">
        <w:rPr>
          <w:rFonts w:ascii="Times New Roman" w:hAnsi="Times New Roman" w:cs="Times New Roman"/>
          <w:b/>
          <w:bCs/>
          <w:sz w:val="24"/>
          <w:szCs w:val="24"/>
        </w:rPr>
        <w:t>B</w:t>
      </w:r>
      <w:r w:rsidRPr="007E1546">
        <w:rPr>
          <w:rFonts w:ascii="Times New Roman" w:hAnsi="Times New Roman" w:cs="Times New Roman"/>
          <w:sz w:val="24"/>
          <w:szCs w:val="24"/>
        </w:rPr>
        <w:t>) Z summary statistics test.</w:t>
      </w:r>
    </w:p>
    <w:p w14:paraId="34BD144D" w14:textId="54C0A736" w:rsidR="00C27D7F" w:rsidRPr="00C27D7F" w:rsidRDefault="00C27D7F">
      <w:pPr>
        <w:rPr>
          <w:rFonts w:ascii="Times New Roman" w:hAnsi="Times New Roman" w:cs="Times New Roman"/>
          <w:sz w:val="24"/>
          <w:szCs w:val="24"/>
        </w:rPr>
      </w:pPr>
    </w:p>
    <w:p w14:paraId="7DDBA944" w14:textId="6EF9900F" w:rsidR="00C27D7F" w:rsidRDefault="00C27D7F">
      <w:pPr>
        <w:rPr>
          <w:rFonts w:ascii="Times New Roman" w:hAnsi="Times New Roman" w:cs="Times New Roman"/>
          <w:sz w:val="24"/>
          <w:szCs w:val="24"/>
        </w:rPr>
      </w:pPr>
    </w:p>
    <w:p w14:paraId="7718811D" w14:textId="021E2482" w:rsidR="00C27D7F" w:rsidRDefault="00C27D7F">
      <w:pPr>
        <w:rPr>
          <w:rFonts w:ascii="Times New Roman" w:hAnsi="Times New Roman" w:cs="Times New Roman"/>
          <w:sz w:val="24"/>
          <w:szCs w:val="24"/>
        </w:rPr>
      </w:pPr>
    </w:p>
    <w:p w14:paraId="596B4327" w14:textId="02FC044B" w:rsidR="00C27D7F" w:rsidRDefault="00C27D7F">
      <w:pPr>
        <w:rPr>
          <w:rFonts w:ascii="Times New Roman" w:hAnsi="Times New Roman" w:cs="Times New Roman"/>
          <w:sz w:val="24"/>
          <w:szCs w:val="24"/>
        </w:rPr>
      </w:pPr>
    </w:p>
    <w:p w14:paraId="193D628D" w14:textId="62FA82A1" w:rsidR="00C27D7F" w:rsidRDefault="00C27D7F">
      <w:pPr>
        <w:rPr>
          <w:rFonts w:ascii="Times New Roman" w:hAnsi="Times New Roman" w:cs="Times New Roman"/>
          <w:sz w:val="24"/>
          <w:szCs w:val="24"/>
        </w:rPr>
      </w:pPr>
    </w:p>
    <w:p w14:paraId="3F724F4D" w14:textId="1F591DA2" w:rsidR="00C27D7F" w:rsidRDefault="00C27D7F">
      <w:pPr>
        <w:rPr>
          <w:rFonts w:ascii="Times New Roman" w:hAnsi="Times New Roman" w:cs="Times New Roman"/>
          <w:sz w:val="24"/>
          <w:szCs w:val="24"/>
        </w:rPr>
      </w:pPr>
    </w:p>
    <w:p w14:paraId="38D28F77" w14:textId="00D6AA3E" w:rsidR="00C27D7F" w:rsidRDefault="00C27D7F">
      <w:pPr>
        <w:rPr>
          <w:rFonts w:ascii="Times New Roman" w:hAnsi="Times New Roman" w:cs="Times New Roman"/>
          <w:sz w:val="24"/>
          <w:szCs w:val="24"/>
        </w:rPr>
      </w:pPr>
    </w:p>
    <w:p w14:paraId="464DB01D" w14:textId="2D6A2D17" w:rsidR="00C27D7F" w:rsidRDefault="00C27D7F">
      <w:pPr>
        <w:rPr>
          <w:rFonts w:ascii="Times New Roman" w:hAnsi="Times New Roman" w:cs="Times New Roman"/>
          <w:sz w:val="24"/>
          <w:szCs w:val="24"/>
        </w:rPr>
      </w:pPr>
    </w:p>
    <w:p w14:paraId="5D50A784" w14:textId="7A375CD3" w:rsidR="00C27D7F" w:rsidRDefault="00C27D7F">
      <w:pPr>
        <w:rPr>
          <w:rFonts w:ascii="Times New Roman" w:hAnsi="Times New Roman" w:cs="Times New Roman"/>
          <w:sz w:val="24"/>
          <w:szCs w:val="24"/>
        </w:rPr>
      </w:pPr>
    </w:p>
    <w:p w14:paraId="38F0FDBE" w14:textId="10433BDE" w:rsidR="00C27D7F" w:rsidRDefault="00C27D7F">
      <w:pPr>
        <w:rPr>
          <w:rFonts w:ascii="Times New Roman" w:hAnsi="Times New Roman" w:cs="Times New Roman"/>
          <w:sz w:val="24"/>
          <w:szCs w:val="24"/>
        </w:rPr>
      </w:pPr>
    </w:p>
    <w:p w14:paraId="7E5C5EF4" w14:textId="38B3B665" w:rsidR="00C27D7F" w:rsidRDefault="00C27D7F">
      <w:pPr>
        <w:rPr>
          <w:rFonts w:ascii="Times New Roman" w:hAnsi="Times New Roman" w:cs="Times New Roman"/>
          <w:sz w:val="24"/>
          <w:szCs w:val="24"/>
        </w:rPr>
      </w:pPr>
    </w:p>
    <w:p w14:paraId="61690EFD" w14:textId="1670F8FF" w:rsidR="00C27D7F" w:rsidRDefault="00C27D7F">
      <w:pPr>
        <w:rPr>
          <w:rFonts w:ascii="Times New Roman" w:hAnsi="Times New Roman" w:cs="Times New Roman"/>
          <w:sz w:val="24"/>
          <w:szCs w:val="24"/>
        </w:rPr>
      </w:pPr>
    </w:p>
    <w:p w14:paraId="070D167F" w14:textId="1C24C108" w:rsidR="00C27D7F" w:rsidRDefault="00C27D7F">
      <w:pPr>
        <w:rPr>
          <w:rFonts w:ascii="Times New Roman" w:hAnsi="Times New Roman" w:cs="Times New Roman"/>
          <w:sz w:val="24"/>
          <w:szCs w:val="24"/>
        </w:rPr>
      </w:pPr>
    </w:p>
    <w:p w14:paraId="490E20E7" w14:textId="3E112552" w:rsidR="00C27D7F" w:rsidRDefault="00C27D7F">
      <w:pPr>
        <w:rPr>
          <w:rFonts w:ascii="Times New Roman" w:hAnsi="Times New Roman" w:cs="Times New Roman"/>
          <w:sz w:val="24"/>
          <w:szCs w:val="24"/>
        </w:rPr>
      </w:pPr>
    </w:p>
    <w:p w14:paraId="32D187BE" w14:textId="2B514C68" w:rsidR="00C27D7F" w:rsidRDefault="00C27D7F">
      <w:pPr>
        <w:rPr>
          <w:rFonts w:ascii="Times New Roman" w:hAnsi="Times New Roman" w:cs="Times New Roman"/>
          <w:sz w:val="24"/>
          <w:szCs w:val="24"/>
        </w:rPr>
      </w:pPr>
    </w:p>
    <w:p w14:paraId="68ECF716" w14:textId="65D007DE" w:rsidR="00C27D7F" w:rsidRDefault="00C27D7F">
      <w:pPr>
        <w:rPr>
          <w:rFonts w:ascii="Times New Roman" w:hAnsi="Times New Roman" w:cs="Times New Roman"/>
          <w:sz w:val="24"/>
          <w:szCs w:val="24"/>
        </w:rPr>
      </w:pPr>
    </w:p>
    <w:p w14:paraId="78CAB9AB" w14:textId="1441D627" w:rsidR="00C27D7F" w:rsidRDefault="00C27D7F">
      <w:pPr>
        <w:rPr>
          <w:rFonts w:ascii="Times New Roman" w:hAnsi="Times New Roman" w:cs="Times New Roman"/>
          <w:sz w:val="24"/>
          <w:szCs w:val="24"/>
        </w:rPr>
      </w:pPr>
    </w:p>
    <w:p w14:paraId="3CC1418D" w14:textId="5CFC9E94" w:rsidR="00C27D7F" w:rsidRDefault="00C27D7F">
      <w:pPr>
        <w:rPr>
          <w:rFonts w:ascii="Times New Roman" w:hAnsi="Times New Roman" w:cs="Times New Roman"/>
          <w:sz w:val="24"/>
          <w:szCs w:val="24"/>
        </w:rPr>
      </w:pPr>
    </w:p>
    <w:p w14:paraId="625C843B" w14:textId="1249BDED" w:rsidR="00C27D7F" w:rsidRDefault="00C27D7F">
      <w:pPr>
        <w:rPr>
          <w:rFonts w:ascii="Times New Roman" w:hAnsi="Times New Roman" w:cs="Times New Roman"/>
          <w:sz w:val="24"/>
          <w:szCs w:val="24"/>
        </w:rPr>
      </w:pPr>
    </w:p>
    <w:p w14:paraId="3207F58E" w14:textId="766414DC" w:rsidR="00C27D7F" w:rsidRDefault="00C27D7F">
      <w:pPr>
        <w:rPr>
          <w:rFonts w:ascii="Times New Roman" w:hAnsi="Times New Roman" w:cs="Times New Roman"/>
          <w:sz w:val="24"/>
          <w:szCs w:val="24"/>
        </w:rPr>
      </w:pPr>
    </w:p>
    <w:p w14:paraId="788138AD" w14:textId="10682F53" w:rsidR="00C27D7F" w:rsidRDefault="00C27D7F">
      <w:pPr>
        <w:rPr>
          <w:rFonts w:ascii="Times New Roman" w:hAnsi="Times New Roman" w:cs="Times New Roman"/>
          <w:sz w:val="24"/>
          <w:szCs w:val="24"/>
        </w:rPr>
      </w:pPr>
    </w:p>
    <w:p w14:paraId="07EC3AFA" w14:textId="0C9F48AA" w:rsidR="00C27D7F" w:rsidRDefault="00C27D7F">
      <w:pPr>
        <w:rPr>
          <w:rFonts w:ascii="Times New Roman" w:hAnsi="Times New Roman" w:cs="Times New Roman"/>
          <w:sz w:val="24"/>
          <w:szCs w:val="24"/>
        </w:rPr>
      </w:pPr>
    </w:p>
    <w:p w14:paraId="55B34BF1" w14:textId="5A754081" w:rsidR="00C27D7F" w:rsidRDefault="00C27D7F">
      <w:pPr>
        <w:rPr>
          <w:rFonts w:ascii="Times New Roman" w:hAnsi="Times New Roman" w:cs="Times New Roman"/>
          <w:sz w:val="24"/>
          <w:szCs w:val="24"/>
        </w:rPr>
      </w:pPr>
    </w:p>
    <w:p w14:paraId="5F387A8A" w14:textId="14C1ECA2" w:rsidR="00C27D7F" w:rsidRDefault="00C27D7F">
      <w:pPr>
        <w:rPr>
          <w:rFonts w:ascii="Times New Roman" w:hAnsi="Times New Roman" w:cs="Times New Roman"/>
          <w:sz w:val="24"/>
          <w:szCs w:val="24"/>
        </w:rPr>
      </w:pPr>
    </w:p>
    <w:p w14:paraId="6E9FB6ED" w14:textId="00398528" w:rsidR="00C27D7F" w:rsidRDefault="00C27D7F">
      <w:pPr>
        <w:rPr>
          <w:rFonts w:ascii="Times New Roman" w:hAnsi="Times New Roman" w:cs="Times New Roman"/>
          <w:sz w:val="24"/>
          <w:szCs w:val="24"/>
        </w:rPr>
      </w:pPr>
    </w:p>
    <w:p w14:paraId="39B6081A" w14:textId="1761AC9C" w:rsidR="00C27D7F" w:rsidRDefault="00C27D7F">
      <w:pPr>
        <w:rPr>
          <w:rFonts w:ascii="Times New Roman" w:hAnsi="Times New Roman" w:cs="Times New Roman"/>
          <w:sz w:val="24"/>
          <w:szCs w:val="24"/>
        </w:rPr>
      </w:pPr>
    </w:p>
    <w:p w14:paraId="19279266" w14:textId="1E280F99" w:rsidR="00C27D7F" w:rsidRDefault="00C27D7F">
      <w:pPr>
        <w:rPr>
          <w:rFonts w:ascii="Times New Roman" w:hAnsi="Times New Roman" w:cs="Times New Roman"/>
          <w:sz w:val="24"/>
          <w:szCs w:val="24"/>
        </w:rPr>
      </w:pPr>
    </w:p>
    <w:p w14:paraId="703C5DEA" w14:textId="5FDECF41" w:rsidR="005D66AB" w:rsidRDefault="005D66AB">
      <w:pPr>
        <w:rPr>
          <w:rFonts w:ascii="Times New Roman" w:hAnsi="Times New Roman" w:cs="Times New Roman"/>
          <w:sz w:val="24"/>
          <w:szCs w:val="24"/>
        </w:rPr>
      </w:pPr>
      <w:r>
        <w:rPr>
          <w:noProof/>
        </w:rPr>
        <w:lastRenderedPageBreak/>
        <w:drawing>
          <wp:inline distT="0" distB="0" distL="0" distR="0" wp14:anchorId="56691384" wp14:editId="344BDDEE">
            <wp:extent cx="5274310" cy="3564255"/>
            <wp:effectExtent l="0" t="0" r="254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74310" cy="3564255"/>
                    </a:xfrm>
                    <a:prstGeom prst="rect">
                      <a:avLst/>
                    </a:prstGeom>
                    <a:noFill/>
                    <a:ln>
                      <a:noFill/>
                    </a:ln>
                  </pic:spPr>
                </pic:pic>
              </a:graphicData>
            </a:graphic>
          </wp:inline>
        </w:drawing>
      </w:r>
    </w:p>
    <w:p w14:paraId="29FDA680" w14:textId="13D230CA" w:rsidR="005D66AB" w:rsidRPr="00C21AF4" w:rsidRDefault="005D66AB" w:rsidP="005D66AB">
      <w:pPr>
        <w:rPr>
          <w:rFonts w:ascii="Times New Roman" w:hAnsi="Times New Roman" w:cs="Times New Roman"/>
          <w:b/>
          <w:bCs/>
          <w:sz w:val="24"/>
          <w:szCs w:val="24"/>
        </w:rPr>
      </w:pPr>
      <w:bookmarkStart w:id="0" w:name="_Hlk54104509"/>
      <w:bookmarkStart w:id="1" w:name="_Hlk54105505"/>
      <w:r w:rsidRPr="00994C3A">
        <w:rPr>
          <w:rFonts w:ascii="Times New Roman" w:hAnsi="Times New Roman" w:cs="Times New Roman"/>
          <w:b/>
          <w:bCs/>
          <w:sz w:val="24"/>
          <w:szCs w:val="24"/>
        </w:rPr>
        <w:t>Additional Figure S</w:t>
      </w:r>
      <w:bookmarkEnd w:id="0"/>
      <w:r w:rsidR="00C27D7F">
        <w:rPr>
          <w:rFonts w:ascii="Times New Roman" w:hAnsi="Times New Roman" w:cs="Times New Roman"/>
          <w:b/>
          <w:bCs/>
          <w:sz w:val="24"/>
          <w:szCs w:val="24"/>
        </w:rPr>
        <w:t>4</w:t>
      </w:r>
      <w:r>
        <w:rPr>
          <w:rFonts w:ascii="Times New Roman" w:hAnsi="Times New Roman" w:cs="Times New Roman" w:hint="eastAsia"/>
          <w:b/>
          <w:bCs/>
          <w:sz w:val="24"/>
          <w:szCs w:val="24"/>
        </w:rPr>
        <w:t>.</w:t>
      </w:r>
      <w:r>
        <w:rPr>
          <w:rFonts w:ascii="Times New Roman" w:hAnsi="Times New Roman" w:cs="Times New Roman"/>
          <w:b/>
          <w:bCs/>
          <w:sz w:val="24"/>
          <w:szCs w:val="24"/>
        </w:rPr>
        <w:t xml:space="preserve"> </w:t>
      </w:r>
      <w:r w:rsidR="00C524DB" w:rsidRPr="00C21AF4">
        <w:rPr>
          <w:rFonts w:ascii="Times New Roman" w:hAnsi="Times New Roman" w:cs="Times New Roman"/>
          <w:b/>
          <w:bCs/>
          <w:sz w:val="24"/>
          <w:szCs w:val="24"/>
          <w:shd w:val="clear" w:color="auto" w:fill="FFFFFF"/>
        </w:rPr>
        <w:t xml:space="preserve">The expression pattern of </w:t>
      </w:r>
      <w:r w:rsidR="00C524DB" w:rsidRPr="00C21AF4">
        <w:rPr>
          <w:rFonts w:ascii="Times New Roman" w:hAnsi="Times New Roman" w:cs="Times New Roman"/>
          <w:b/>
          <w:bCs/>
          <w:i/>
          <w:iCs/>
          <w:sz w:val="24"/>
          <w:szCs w:val="24"/>
          <w:shd w:val="clear" w:color="auto" w:fill="FFFFFF"/>
        </w:rPr>
        <w:t>ITGAM</w:t>
      </w:r>
      <w:r w:rsidR="00C524DB" w:rsidRPr="00C21AF4">
        <w:rPr>
          <w:rFonts w:ascii="Times New Roman" w:hAnsi="Times New Roman" w:cs="Times New Roman"/>
          <w:b/>
          <w:bCs/>
          <w:sz w:val="24"/>
          <w:szCs w:val="24"/>
          <w:shd w:val="clear" w:color="auto" w:fill="FFFFFF"/>
        </w:rPr>
        <w:t xml:space="preserve">, </w:t>
      </w:r>
      <w:r w:rsidR="00C524DB" w:rsidRPr="00C21AF4">
        <w:rPr>
          <w:rFonts w:ascii="Times New Roman" w:hAnsi="Times New Roman" w:cs="Times New Roman"/>
          <w:b/>
          <w:bCs/>
          <w:i/>
          <w:iCs/>
          <w:sz w:val="24"/>
          <w:szCs w:val="24"/>
          <w:shd w:val="clear" w:color="auto" w:fill="FFFFFF"/>
        </w:rPr>
        <w:t>CAMP</w:t>
      </w:r>
      <w:r w:rsidR="00C524DB" w:rsidRPr="00C21AF4">
        <w:rPr>
          <w:rFonts w:ascii="Times New Roman" w:hAnsi="Times New Roman" w:cs="Times New Roman"/>
          <w:b/>
          <w:bCs/>
          <w:sz w:val="24"/>
          <w:szCs w:val="24"/>
          <w:shd w:val="clear" w:color="auto" w:fill="FFFFFF"/>
        </w:rPr>
        <w:t xml:space="preserve">, </w:t>
      </w:r>
      <w:r w:rsidR="00C524DB" w:rsidRPr="00C21AF4">
        <w:rPr>
          <w:rFonts w:ascii="Times New Roman" w:hAnsi="Times New Roman" w:cs="Times New Roman"/>
          <w:b/>
          <w:bCs/>
          <w:i/>
          <w:iCs/>
          <w:sz w:val="24"/>
          <w:szCs w:val="24"/>
          <w:shd w:val="clear" w:color="auto" w:fill="FFFFFF"/>
        </w:rPr>
        <w:t>TYROBP</w:t>
      </w:r>
      <w:r w:rsidR="00C524DB" w:rsidRPr="00C21AF4">
        <w:rPr>
          <w:rFonts w:ascii="Times New Roman" w:hAnsi="Times New Roman" w:cs="Times New Roman"/>
          <w:b/>
          <w:bCs/>
          <w:sz w:val="24"/>
          <w:szCs w:val="24"/>
          <w:shd w:val="clear" w:color="auto" w:fill="FFFFFF"/>
        </w:rPr>
        <w:t xml:space="preserve"> and </w:t>
      </w:r>
      <w:r w:rsidR="00C524DB" w:rsidRPr="00C21AF4">
        <w:rPr>
          <w:rFonts w:ascii="Times New Roman" w:hAnsi="Times New Roman" w:cs="Times New Roman"/>
          <w:b/>
          <w:bCs/>
          <w:i/>
          <w:iCs/>
          <w:sz w:val="24"/>
          <w:szCs w:val="24"/>
          <w:shd w:val="clear" w:color="auto" w:fill="FFFFFF"/>
        </w:rPr>
        <w:t>ICAM1</w:t>
      </w:r>
      <w:r w:rsidR="00C524DB" w:rsidRPr="00C21AF4">
        <w:rPr>
          <w:rFonts w:ascii="Times New Roman" w:hAnsi="Times New Roman" w:cs="Times New Roman"/>
          <w:b/>
          <w:bCs/>
          <w:sz w:val="24"/>
          <w:szCs w:val="24"/>
          <w:shd w:val="clear" w:color="auto" w:fill="FFFFFF"/>
        </w:rPr>
        <w:t xml:space="preserve"> </w:t>
      </w:r>
      <w:r w:rsidR="00C524DB" w:rsidRPr="00C21AF4">
        <w:rPr>
          <w:rFonts w:ascii="Times New Roman" w:hAnsi="Times New Roman" w:cs="Times New Roman" w:hint="eastAsia"/>
          <w:b/>
          <w:bCs/>
          <w:sz w:val="24"/>
          <w:szCs w:val="24"/>
          <w:shd w:val="clear" w:color="auto" w:fill="FFFFFF"/>
        </w:rPr>
        <w:t>in</w:t>
      </w:r>
      <w:r w:rsidR="00C524DB" w:rsidRPr="00C21AF4">
        <w:rPr>
          <w:rFonts w:ascii="Times New Roman" w:hAnsi="Times New Roman" w:cs="Times New Roman"/>
          <w:b/>
          <w:bCs/>
          <w:sz w:val="24"/>
          <w:szCs w:val="24"/>
          <w:shd w:val="clear" w:color="auto" w:fill="FFFFFF"/>
        </w:rPr>
        <w:t xml:space="preserve"> </w:t>
      </w:r>
      <w:r w:rsidR="00C524DB" w:rsidRPr="00C21AF4">
        <w:rPr>
          <w:rFonts w:ascii="Times New Roman" w:hAnsi="Times New Roman" w:cs="Times New Roman" w:hint="eastAsia"/>
          <w:b/>
          <w:bCs/>
          <w:sz w:val="24"/>
          <w:szCs w:val="24"/>
          <w:shd w:val="clear" w:color="auto" w:fill="FFFFFF"/>
        </w:rPr>
        <w:t>three</w:t>
      </w:r>
      <w:r w:rsidR="00C524DB" w:rsidRPr="00C21AF4">
        <w:rPr>
          <w:rFonts w:ascii="Times New Roman" w:hAnsi="Times New Roman" w:cs="Times New Roman"/>
          <w:b/>
          <w:bCs/>
          <w:sz w:val="24"/>
          <w:szCs w:val="24"/>
          <w:shd w:val="clear" w:color="auto" w:fill="FFFFFF"/>
        </w:rPr>
        <w:t xml:space="preserve"> eligible </w:t>
      </w:r>
      <w:r w:rsidR="00C524DB" w:rsidRPr="00C21AF4">
        <w:rPr>
          <w:rFonts w:ascii="Times New Roman" w:hAnsi="Times New Roman" w:cs="Times New Roman" w:hint="eastAsia"/>
          <w:b/>
          <w:bCs/>
          <w:sz w:val="24"/>
          <w:szCs w:val="24"/>
          <w:shd w:val="clear" w:color="auto" w:fill="FFFFFF"/>
        </w:rPr>
        <w:t>datasets</w:t>
      </w:r>
      <w:r w:rsidRPr="00C21AF4">
        <w:rPr>
          <w:rFonts w:ascii="Times New Roman" w:hAnsi="Times New Roman" w:cs="Times New Roman"/>
          <w:b/>
          <w:bCs/>
          <w:sz w:val="24"/>
          <w:szCs w:val="24"/>
        </w:rPr>
        <w:t xml:space="preserve">. </w:t>
      </w:r>
    </w:p>
    <w:bookmarkEnd w:id="1"/>
    <w:p w14:paraId="01C1EAE6" w14:textId="483CAD63" w:rsidR="005D66AB" w:rsidRDefault="005D66AB">
      <w:pPr>
        <w:rPr>
          <w:rFonts w:ascii="Times New Roman" w:hAnsi="Times New Roman" w:cs="Times New Roman"/>
          <w:b/>
          <w:bCs/>
          <w:sz w:val="24"/>
          <w:szCs w:val="24"/>
        </w:rPr>
      </w:pPr>
    </w:p>
    <w:p w14:paraId="5AD4989D" w14:textId="28EF9D39" w:rsidR="007E1546" w:rsidRDefault="007E1546">
      <w:pPr>
        <w:rPr>
          <w:rFonts w:ascii="Times New Roman" w:hAnsi="Times New Roman" w:cs="Times New Roman"/>
          <w:b/>
          <w:bCs/>
          <w:sz w:val="24"/>
          <w:szCs w:val="24"/>
        </w:rPr>
      </w:pPr>
    </w:p>
    <w:p w14:paraId="0B6F538D" w14:textId="48E4F268" w:rsidR="007E1546" w:rsidRDefault="007E1546">
      <w:pPr>
        <w:rPr>
          <w:rFonts w:ascii="Times New Roman" w:hAnsi="Times New Roman" w:cs="Times New Roman"/>
          <w:b/>
          <w:bCs/>
          <w:sz w:val="24"/>
          <w:szCs w:val="24"/>
        </w:rPr>
      </w:pPr>
    </w:p>
    <w:p w14:paraId="123463BD" w14:textId="7EE308F9" w:rsidR="007E1546" w:rsidRDefault="007E1546">
      <w:pPr>
        <w:rPr>
          <w:rFonts w:ascii="Times New Roman" w:hAnsi="Times New Roman" w:cs="Times New Roman"/>
          <w:b/>
          <w:bCs/>
          <w:sz w:val="24"/>
          <w:szCs w:val="24"/>
        </w:rPr>
      </w:pPr>
    </w:p>
    <w:p w14:paraId="66DC24F3" w14:textId="26827F15" w:rsidR="007E1546" w:rsidRDefault="007E1546">
      <w:pPr>
        <w:rPr>
          <w:rFonts w:ascii="Times New Roman" w:hAnsi="Times New Roman" w:cs="Times New Roman"/>
          <w:b/>
          <w:bCs/>
          <w:sz w:val="24"/>
          <w:szCs w:val="24"/>
        </w:rPr>
      </w:pPr>
    </w:p>
    <w:p w14:paraId="77520551" w14:textId="20A2F993" w:rsidR="007E1546" w:rsidRDefault="007E1546">
      <w:pPr>
        <w:rPr>
          <w:rFonts w:ascii="Times New Roman" w:hAnsi="Times New Roman" w:cs="Times New Roman"/>
          <w:b/>
          <w:bCs/>
          <w:sz w:val="24"/>
          <w:szCs w:val="24"/>
        </w:rPr>
      </w:pPr>
    </w:p>
    <w:p w14:paraId="274D4DB4" w14:textId="5BAAA8F0" w:rsidR="007E1546" w:rsidRDefault="007E1546">
      <w:pPr>
        <w:rPr>
          <w:rFonts w:ascii="Times New Roman" w:hAnsi="Times New Roman" w:cs="Times New Roman"/>
          <w:b/>
          <w:bCs/>
          <w:sz w:val="24"/>
          <w:szCs w:val="24"/>
        </w:rPr>
      </w:pPr>
    </w:p>
    <w:p w14:paraId="3D1FE205" w14:textId="0B2EA3B3" w:rsidR="007E1546" w:rsidRDefault="007E1546">
      <w:pPr>
        <w:rPr>
          <w:rFonts w:ascii="Times New Roman" w:hAnsi="Times New Roman" w:cs="Times New Roman"/>
          <w:b/>
          <w:bCs/>
          <w:sz w:val="24"/>
          <w:szCs w:val="24"/>
        </w:rPr>
      </w:pPr>
    </w:p>
    <w:p w14:paraId="174AC141" w14:textId="29E48912" w:rsidR="007E1546" w:rsidRDefault="007E1546">
      <w:pPr>
        <w:rPr>
          <w:rFonts w:ascii="Times New Roman" w:hAnsi="Times New Roman" w:cs="Times New Roman"/>
          <w:b/>
          <w:bCs/>
          <w:sz w:val="24"/>
          <w:szCs w:val="24"/>
        </w:rPr>
      </w:pPr>
    </w:p>
    <w:p w14:paraId="3F6B42B1" w14:textId="10EA6143" w:rsidR="007E1546" w:rsidRDefault="007E1546">
      <w:pPr>
        <w:rPr>
          <w:rFonts w:ascii="Times New Roman" w:hAnsi="Times New Roman" w:cs="Times New Roman"/>
          <w:b/>
          <w:bCs/>
          <w:sz w:val="24"/>
          <w:szCs w:val="24"/>
        </w:rPr>
      </w:pPr>
    </w:p>
    <w:p w14:paraId="0AA1FC78" w14:textId="035F32C2" w:rsidR="007E1546" w:rsidRDefault="007E1546">
      <w:pPr>
        <w:rPr>
          <w:rFonts w:ascii="Times New Roman" w:hAnsi="Times New Roman" w:cs="Times New Roman"/>
          <w:b/>
          <w:bCs/>
          <w:sz w:val="24"/>
          <w:szCs w:val="24"/>
        </w:rPr>
      </w:pPr>
    </w:p>
    <w:p w14:paraId="762AE190" w14:textId="661C4E24" w:rsidR="007E1546" w:rsidRDefault="007E1546">
      <w:pPr>
        <w:rPr>
          <w:rFonts w:ascii="Times New Roman" w:hAnsi="Times New Roman" w:cs="Times New Roman"/>
          <w:b/>
          <w:bCs/>
          <w:sz w:val="24"/>
          <w:szCs w:val="24"/>
        </w:rPr>
      </w:pPr>
    </w:p>
    <w:p w14:paraId="66EEAC98" w14:textId="6D60242C" w:rsidR="007E1546" w:rsidRDefault="007E1546">
      <w:pPr>
        <w:rPr>
          <w:rFonts w:ascii="Times New Roman" w:hAnsi="Times New Roman" w:cs="Times New Roman"/>
          <w:b/>
          <w:bCs/>
          <w:sz w:val="24"/>
          <w:szCs w:val="24"/>
        </w:rPr>
      </w:pPr>
    </w:p>
    <w:p w14:paraId="1C58ADD6" w14:textId="1111BC58" w:rsidR="007E1546" w:rsidRDefault="007E1546">
      <w:pPr>
        <w:rPr>
          <w:rFonts w:ascii="Times New Roman" w:hAnsi="Times New Roman" w:cs="Times New Roman"/>
          <w:b/>
          <w:bCs/>
          <w:sz w:val="24"/>
          <w:szCs w:val="24"/>
        </w:rPr>
      </w:pPr>
    </w:p>
    <w:p w14:paraId="70732806" w14:textId="0CD366E5" w:rsidR="007E1546" w:rsidRDefault="007E1546">
      <w:pPr>
        <w:rPr>
          <w:rFonts w:ascii="Times New Roman" w:hAnsi="Times New Roman" w:cs="Times New Roman"/>
          <w:b/>
          <w:bCs/>
          <w:sz w:val="24"/>
          <w:szCs w:val="24"/>
        </w:rPr>
      </w:pPr>
    </w:p>
    <w:p w14:paraId="251F0448" w14:textId="31F414A0" w:rsidR="007E1546" w:rsidRDefault="007E1546">
      <w:pPr>
        <w:rPr>
          <w:rFonts w:ascii="Times New Roman" w:hAnsi="Times New Roman" w:cs="Times New Roman"/>
          <w:b/>
          <w:bCs/>
          <w:sz w:val="24"/>
          <w:szCs w:val="24"/>
        </w:rPr>
      </w:pPr>
    </w:p>
    <w:p w14:paraId="7BC80920" w14:textId="44130A02" w:rsidR="007E1546" w:rsidRDefault="007E1546">
      <w:pPr>
        <w:rPr>
          <w:rFonts w:ascii="Times New Roman" w:hAnsi="Times New Roman" w:cs="Times New Roman"/>
          <w:b/>
          <w:bCs/>
          <w:sz w:val="24"/>
          <w:szCs w:val="24"/>
        </w:rPr>
      </w:pPr>
    </w:p>
    <w:p w14:paraId="6944A759" w14:textId="78AF6E3D" w:rsidR="007E1546" w:rsidRDefault="007E1546">
      <w:pPr>
        <w:rPr>
          <w:rFonts w:ascii="Times New Roman" w:hAnsi="Times New Roman" w:cs="Times New Roman"/>
          <w:b/>
          <w:bCs/>
          <w:sz w:val="24"/>
          <w:szCs w:val="24"/>
        </w:rPr>
      </w:pPr>
    </w:p>
    <w:sectPr w:rsidR="007E154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5CF2F6" w14:textId="77777777" w:rsidR="00DC09A2" w:rsidRDefault="00DC09A2" w:rsidP="00A85906">
      <w:r>
        <w:separator/>
      </w:r>
    </w:p>
  </w:endnote>
  <w:endnote w:type="continuationSeparator" w:id="0">
    <w:p w14:paraId="166B2602" w14:textId="77777777" w:rsidR="00DC09A2" w:rsidRDefault="00DC09A2" w:rsidP="00A859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C167D3" w14:textId="77777777" w:rsidR="00DC09A2" w:rsidRDefault="00DC09A2" w:rsidP="00A85906">
      <w:r>
        <w:separator/>
      </w:r>
    </w:p>
  </w:footnote>
  <w:footnote w:type="continuationSeparator" w:id="0">
    <w:p w14:paraId="7BA64557" w14:textId="77777777" w:rsidR="00DC09A2" w:rsidRDefault="00DC09A2" w:rsidP="00A8590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09E0"/>
    <w:rsid w:val="001A10E8"/>
    <w:rsid w:val="002609E0"/>
    <w:rsid w:val="003849F9"/>
    <w:rsid w:val="003A155F"/>
    <w:rsid w:val="003B5E9E"/>
    <w:rsid w:val="00413657"/>
    <w:rsid w:val="004617D4"/>
    <w:rsid w:val="0055353E"/>
    <w:rsid w:val="005D66AB"/>
    <w:rsid w:val="00621F30"/>
    <w:rsid w:val="0065102D"/>
    <w:rsid w:val="007932A5"/>
    <w:rsid w:val="007E1546"/>
    <w:rsid w:val="0090003B"/>
    <w:rsid w:val="0097602C"/>
    <w:rsid w:val="00994C3A"/>
    <w:rsid w:val="00A43FFB"/>
    <w:rsid w:val="00A85906"/>
    <w:rsid w:val="00AD5350"/>
    <w:rsid w:val="00B53F5C"/>
    <w:rsid w:val="00C21AF4"/>
    <w:rsid w:val="00C27D7F"/>
    <w:rsid w:val="00C524DB"/>
    <w:rsid w:val="00D620A1"/>
    <w:rsid w:val="00D7577E"/>
    <w:rsid w:val="00DC09A2"/>
    <w:rsid w:val="00EA0C38"/>
    <w:rsid w:val="00ED529D"/>
    <w:rsid w:val="00FF6E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B8DD29"/>
  <w15:chartTrackingRefBased/>
  <w15:docId w15:val="{23DA7290-70E5-41B7-8B07-FBF0F59D2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85906"/>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A85906"/>
    <w:rPr>
      <w:sz w:val="18"/>
      <w:szCs w:val="18"/>
    </w:rPr>
  </w:style>
  <w:style w:type="paragraph" w:styleId="a5">
    <w:name w:val="footer"/>
    <w:basedOn w:val="a"/>
    <w:link w:val="a6"/>
    <w:uiPriority w:val="99"/>
    <w:unhideWhenUsed/>
    <w:rsid w:val="00A85906"/>
    <w:pPr>
      <w:tabs>
        <w:tab w:val="center" w:pos="4153"/>
        <w:tab w:val="right" w:pos="8306"/>
      </w:tabs>
      <w:snapToGrid w:val="0"/>
      <w:jc w:val="left"/>
    </w:pPr>
    <w:rPr>
      <w:sz w:val="18"/>
      <w:szCs w:val="18"/>
    </w:rPr>
  </w:style>
  <w:style w:type="character" w:customStyle="1" w:styleId="a6">
    <w:name w:val="页脚 字符"/>
    <w:basedOn w:val="a0"/>
    <w:link w:val="a5"/>
    <w:uiPriority w:val="99"/>
    <w:rsid w:val="00A8590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tiff"/><Relationship Id="rId4" Type="http://schemas.openxmlformats.org/officeDocument/2006/relationships/webSettings" Target="webSettings.xml"/><Relationship Id="rId9" Type="http://schemas.openxmlformats.org/officeDocument/2006/relationships/image" Target="media/image3.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EEC0DA-9EBB-4C1B-A6D4-41FDD9579E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3144</TotalTime>
  <Pages>4</Pages>
  <Words>196</Words>
  <Characters>1118</Characters>
  <Application>Microsoft Office Word</Application>
  <DocSecurity>0</DocSecurity>
  <Lines>9</Lines>
  <Paragraphs>2</Paragraphs>
  <ScaleCrop>false</ScaleCrop>
  <Company/>
  <LinksUpToDate>false</LinksUpToDate>
  <CharactersWithSpaces>1312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173</cp:revision>
  <dcterms:created xsi:type="dcterms:W3CDTF">2020-10-18T02:42:00Z</dcterms:created>
  <dcterms:modified xsi:type="dcterms:W3CDTF">2021-02-02T08:20:00Z</dcterms:modified>
</cp:coreProperties>
</file>