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745158" w14:textId="77777777" w:rsidR="00B612B2" w:rsidRPr="00F265D8" w:rsidRDefault="006C1FB8">
      <w:pPr>
        <w:wordWrap/>
        <w:snapToGrid w:val="0"/>
        <w:spacing w:after="0" w:line="48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Hlk50578522"/>
      <w:r w:rsidRPr="00F265D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Supplementary Information</w:t>
      </w:r>
    </w:p>
    <w:p w14:paraId="19616D98" w14:textId="77777777" w:rsidR="00B612B2" w:rsidRPr="00F265D8" w:rsidRDefault="00B612B2">
      <w:pPr>
        <w:wordWrap/>
        <w:snapToGrid w:val="0"/>
        <w:spacing w:after="0" w:line="480" w:lineRule="auto"/>
        <w:jc w:val="left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14:paraId="49B624C7" w14:textId="77777777" w:rsidR="00B612B2" w:rsidRPr="00F265D8" w:rsidRDefault="006C1FB8">
      <w:pPr>
        <w:wordWrap/>
        <w:snapToGrid w:val="0"/>
        <w:spacing w:after="0" w:line="48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F265D8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Correlation of dynamic membrane fluctuations in red blood cells with diabetes mellitus and cardiovascular risk</w:t>
      </w:r>
    </w:p>
    <w:p w14:paraId="6BADC7D9" w14:textId="77777777" w:rsidR="00B612B2" w:rsidRPr="00F265D8" w:rsidRDefault="00B612B2">
      <w:pPr>
        <w:wordWrap/>
        <w:snapToGrid w:val="0"/>
        <w:spacing w:after="0" w:line="48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bookmarkEnd w:id="0"/>
    <w:p w14:paraId="0699F696" w14:textId="77777777" w:rsidR="00CF175A" w:rsidRPr="00F265D8" w:rsidRDefault="00CF175A" w:rsidP="00CF175A">
      <w:pPr>
        <w:wordWrap/>
        <w:snapToGrid w:val="0"/>
        <w:spacing w:after="0" w:line="48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F265D8">
        <w:rPr>
          <w:rFonts w:ascii="Times New Roman" w:hAnsi="Times New Roman" w:cs="Times New Roman"/>
          <w:color w:val="000000" w:themeColor="text1"/>
          <w:sz w:val="24"/>
          <w:szCs w:val="24"/>
        </w:rPr>
        <w:t>Minji</w:t>
      </w:r>
      <w:proofErr w:type="spellEnd"/>
      <w:r w:rsidRPr="00F265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Sohn</w:t>
      </w:r>
      <w:r w:rsidRPr="00F265D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F265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Ji </w:t>
      </w:r>
      <w:proofErr w:type="spellStart"/>
      <w:r w:rsidRPr="00F265D8">
        <w:rPr>
          <w:rFonts w:ascii="Times New Roman" w:hAnsi="Times New Roman" w:cs="Times New Roman"/>
          <w:color w:val="000000" w:themeColor="text1"/>
          <w:sz w:val="24"/>
          <w:szCs w:val="24"/>
        </w:rPr>
        <w:t>Eun</w:t>
      </w:r>
      <w:proofErr w:type="spellEnd"/>
      <w:r w:rsidRPr="00F265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Lee</w:t>
      </w:r>
      <w:r w:rsidRPr="00F265D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F265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F265D8">
        <w:rPr>
          <w:rFonts w:ascii="Times New Roman" w:hAnsi="Times New Roman" w:cs="Times New Roman"/>
          <w:color w:val="000000" w:themeColor="text1"/>
          <w:sz w:val="24"/>
          <w:szCs w:val="24"/>
        </w:rPr>
        <w:t>MinGeun</w:t>
      </w:r>
      <w:proofErr w:type="spellEnd"/>
      <w:r w:rsidRPr="00F265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Ahn</w:t>
      </w:r>
      <w:r w:rsidRPr="00F265D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F265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F265D8">
        <w:rPr>
          <w:rFonts w:ascii="Times New Roman" w:hAnsi="Times New Roman" w:cs="Times New Roman"/>
          <w:color w:val="000000" w:themeColor="text1"/>
          <w:sz w:val="24"/>
          <w:szCs w:val="24"/>
        </w:rPr>
        <w:t>YongKeun</w:t>
      </w:r>
      <w:proofErr w:type="spellEnd"/>
      <w:r w:rsidRPr="00F265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Park</w:t>
      </w:r>
      <w:r w:rsidRPr="00F265D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2,3</w:t>
      </w:r>
      <w:r w:rsidRPr="00F265D8">
        <w:rPr>
          <w:rFonts w:ascii="Times New Roman" w:hAnsi="Times New Roman" w:cs="Times New Roman"/>
          <w:color w:val="000000" w:themeColor="text1"/>
          <w:sz w:val="24"/>
          <w:szCs w:val="24"/>
        </w:rPr>
        <w:t>, and Soo Lim</w:t>
      </w:r>
      <w:r w:rsidRPr="00F265D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</w:p>
    <w:p w14:paraId="5B957E08" w14:textId="77777777" w:rsidR="00CF175A" w:rsidRPr="00F265D8" w:rsidRDefault="00CF175A" w:rsidP="00CF175A">
      <w:pPr>
        <w:wordWrap/>
        <w:snapToGrid w:val="0"/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65D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F265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Department of Internal Medicine, Seoul National University Bundang Hospital, Seoul National University College of Medicine, </w:t>
      </w:r>
      <w:proofErr w:type="spellStart"/>
      <w:r w:rsidRPr="00F265D8">
        <w:rPr>
          <w:rFonts w:ascii="Times New Roman" w:hAnsi="Times New Roman" w:cs="Times New Roman"/>
          <w:color w:val="000000" w:themeColor="text1"/>
          <w:sz w:val="24"/>
          <w:szCs w:val="24"/>
        </w:rPr>
        <w:t>Seongnam</w:t>
      </w:r>
      <w:proofErr w:type="spellEnd"/>
      <w:r w:rsidRPr="00F265D8">
        <w:rPr>
          <w:rFonts w:ascii="Times New Roman" w:hAnsi="Times New Roman" w:cs="Times New Roman"/>
          <w:color w:val="000000" w:themeColor="text1"/>
          <w:sz w:val="24"/>
          <w:szCs w:val="24"/>
        </w:rPr>
        <w:t>, Republic of Korea</w:t>
      </w:r>
    </w:p>
    <w:p w14:paraId="1110D2D3" w14:textId="77777777" w:rsidR="00CF175A" w:rsidRPr="00F265D8" w:rsidRDefault="00CF175A" w:rsidP="00CF175A">
      <w:pPr>
        <w:wordWrap/>
        <w:snapToGrid w:val="0"/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65D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F265D8">
        <w:rPr>
          <w:rFonts w:ascii="Times New Roman" w:hAnsi="Times New Roman" w:cs="Times New Roman"/>
          <w:color w:val="000000" w:themeColor="text1"/>
          <w:sz w:val="24"/>
          <w:szCs w:val="24"/>
        </w:rPr>
        <w:t>Department of Physics, Korea Advanced Institute of Science and Technology, Daejeon, Republic of Korea</w:t>
      </w:r>
    </w:p>
    <w:p w14:paraId="4D749AEE" w14:textId="77777777" w:rsidR="00CF175A" w:rsidRPr="00F265D8" w:rsidRDefault="00CF175A" w:rsidP="00CF175A">
      <w:pPr>
        <w:wordWrap/>
        <w:spacing w:after="0" w:line="360" w:lineRule="auto"/>
        <w:ind w:left="85" w:hanging="85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65D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r w:rsidRPr="00F265D8">
        <w:rPr>
          <w:rFonts w:ascii="Times New Roman" w:hAnsi="Times New Roman" w:cs="Times New Roman"/>
          <w:color w:val="000000" w:themeColor="text1"/>
          <w:sz w:val="24"/>
          <w:szCs w:val="24"/>
        </w:rPr>
        <w:t>Tomocube Inc., Daejeon, 34051, Republic of Korea.</w:t>
      </w:r>
    </w:p>
    <w:p w14:paraId="0D6871BC" w14:textId="77777777" w:rsidR="00CF175A" w:rsidRPr="00F265D8" w:rsidRDefault="00CF175A" w:rsidP="00CF175A">
      <w:pPr>
        <w:wordWrap/>
        <w:snapToGrid w:val="0"/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ADFE188" w14:textId="77777777" w:rsidR="00CF175A" w:rsidRPr="00F265D8" w:rsidRDefault="00CF175A" w:rsidP="00CF175A">
      <w:pPr>
        <w:wordWrap/>
        <w:snapToGrid w:val="0"/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65D8">
        <w:rPr>
          <w:rFonts w:ascii="Times New Roman" w:hAnsi="Times New Roman" w:cs="Times New Roman"/>
          <w:color w:val="000000" w:themeColor="text1"/>
          <w:sz w:val="24"/>
          <w:szCs w:val="24"/>
        </w:rPr>
        <w:t>Corresponding author: Soo Lim, MD, PhD</w:t>
      </w:r>
    </w:p>
    <w:p w14:paraId="79DC0CFF" w14:textId="77777777" w:rsidR="00CF175A" w:rsidRPr="00F265D8" w:rsidRDefault="00CF175A" w:rsidP="00CF175A">
      <w:pPr>
        <w:wordWrap/>
        <w:snapToGrid w:val="0"/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65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Department of Internal Medicine, Seoul National University Bundang Hospital, Seoul National University College of Medicine, </w:t>
      </w:r>
      <w:proofErr w:type="spellStart"/>
      <w:r w:rsidRPr="00F265D8">
        <w:rPr>
          <w:rFonts w:ascii="Times New Roman" w:hAnsi="Times New Roman" w:cs="Times New Roman"/>
          <w:color w:val="000000" w:themeColor="text1"/>
          <w:sz w:val="24"/>
          <w:szCs w:val="24"/>
        </w:rPr>
        <w:t>Seongnam</w:t>
      </w:r>
      <w:proofErr w:type="spellEnd"/>
      <w:r w:rsidRPr="00F265D8">
        <w:rPr>
          <w:rFonts w:ascii="Times New Roman" w:hAnsi="Times New Roman" w:cs="Times New Roman"/>
          <w:color w:val="000000" w:themeColor="text1"/>
          <w:sz w:val="24"/>
          <w:szCs w:val="24"/>
        </w:rPr>
        <w:t>, Republic of Korea</w:t>
      </w:r>
    </w:p>
    <w:p w14:paraId="09EB96BD" w14:textId="77777777" w:rsidR="00CF175A" w:rsidRPr="00F265D8" w:rsidRDefault="00B70F83" w:rsidP="00CF175A">
      <w:pPr>
        <w:wordWrap/>
        <w:snapToGrid w:val="0"/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7" w:history="1">
        <w:r w:rsidR="00CF175A" w:rsidRPr="00F265D8">
          <w:rPr>
            <w:rStyle w:val="ab"/>
            <w:rFonts w:ascii="Times New Roman" w:hAnsi="Times New Roman" w:cs="Times New Roman"/>
            <w:color w:val="000000" w:themeColor="text1"/>
            <w:sz w:val="24"/>
            <w:szCs w:val="24"/>
          </w:rPr>
          <w:t>limsoo@snu.ac.kr</w:t>
        </w:r>
      </w:hyperlink>
    </w:p>
    <w:p w14:paraId="2E028D21" w14:textId="77777777" w:rsidR="00CF175A" w:rsidRPr="00F265D8" w:rsidRDefault="00CF175A" w:rsidP="00CF175A">
      <w:pPr>
        <w:widowControl/>
        <w:wordWrap/>
        <w:autoSpaceDE/>
        <w:spacing w:after="160" w:line="256" w:lineRule="auto"/>
        <w:rPr>
          <w:b/>
          <w:bCs/>
          <w:color w:val="000000" w:themeColor="text1"/>
        </w:rPr>
      </w:pPr>
      <w:r w:rsidRPr="00F265D8">
        <w:rPr>
          <w:rFonts w:hint="eastAsia"/>
          <w:color w:val="000000" w:themeColor="text1"/>
          <w:kern w:val="0"/>
        </w:rPr>
        <w:br w:type="page"/>
      </w:r>
    </w:p>
    <w:tbl>
      <w:tblPr>
        <w:tblStyle w:val="a3"/>
        <w:tblpPr w:leftFromText="142" w:rightFromText="142" w:vertAnchor="page" w:horzAnchor="margin" w:tblpY="1681"/>
        <w:tblW w:w="9076" w:type="dxa"/>
        <w:tblLook w:val="04A0" w:firstRow="1" w:lastRow="0" w:firstColumn="1" w:lastColumn="0" w:noHBand="0" w:noVBand="1"/>
      </w:tblPr>
      <w:tblGrid>
        <w:gridCol w:w="4678"/>
        <w:gridCol w:w="2835"/>
        <w:gridCol w:w="1549"/>
        <w:gridCol w:w="14"/>
      </w:tblGrid>
      <w:tr w:rsidR="002D3E88" w:rsidRPr="00F265D8" w14:paraId="6369D171" w14:textId="77777777" w:rsidTr="00B42665">
        <w:trPr>
          <w:trHeight w:val="735"/>
        </w:trPr>
        <w:tc>
          <w:tcPr>
            <w:tcW w:w="9076" w:type="dxa"/>
            <w:gridSpan w:val="4"/>
            <w:shd w:val="clear" w:color="auto" w:fill="E7E6E6" w:themeFill="background2"/>
            <w:vAlign w:val="center"/>
          </w:tcPr>
          <w:p w14:paraId="15C28B61" w14:textId="77777777" w:rsidR="002D3E88" w:rsidRPr="00F265D8" w:rsidRDefault="002D3E88" w:rsidP="00B42665">
            <w:pPr>
              <w:wordWrap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  <w:r w:rsidRPr="00F265D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T</w:t>
            </w:r>
            <w:r w:rsidRPr="00F265D8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able</w:t>
            </w:r>
            <w:r w:rsidRPr="00F265D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S1. </w:t>
            </w:r>
            <w:r w:rsidRPr="00F265D8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Correlation</w:t>
            </w:r>
            <w:r w:rsidRPr="00F265D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F265D8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between</w:t>
            </w:r>
            <w:r w:rsidRPr="00F265D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F265D8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membrane</w:t>
            </w:r>
            <w:r w:rsidRPr="00F265D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F265D8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fluctuation</w:t>
            </w:r>
            <w:r w:rsidRPr="00F265D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F265D8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of</w:t>
            </w:r>
            <w:r w:rsidRPr="00F265D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F265D8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red</w:t>
            </w:r>
            <w:r w:rsidRPr="00F265D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F265D8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blood</w:t>
            </w:r>
            <w:r w:rsidRPr="00F265D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F265D8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cells</w:t>
            </w:r>
            <w:r w:rsidRPr="00F265D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F265D8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with</w:t>
            </w:r>
            <w:r w:rsidRPr="00F265D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F265D8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clinical</w:t>
            </w:r>
            <w:r w:rsidRPr="00F265D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and biochemical parameters</w:t>
            </w:r>
            <w:r w:rsidRPr="00F265D8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2D3E88" w:rsidRPr="00F265D8" w14:paraId="50C4090E" w14:textId="77777777" w:rsidTr="00B42665">
        <w:trPr>
          <w:trHeight w:val="510"/>
        </w:trPr>
        <w:tc>
          <w:tcPr>
            <w:tcW w:w="4678" w:type="dxa"/>
            <w:shd w:val="clear" w:color="auto" w:fill="E7E6E6" w:themeFill="background2"/>
            <w:vAlign w:val="center"/>
          </w:tcPr>
          <w:p w14:paraId="6D94C7A5" w14:textId="77777777" w:rsidR="002D3E88" w:rsidRPr="00F265D8" w:rsidRDefault="002D3E88" w:rsidP="00B42665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65D8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Clinical factor</w:t>
            </w:r>
          </w:p>
        </w:tc>
        <w:tc>
          <w:tcPr>
            <w:tcW w:w="2835" w:type="dxa"/>
            <w:shd w:val="clear" w:color="auto" w:fill="E7E6E6" w:themeFill="background2"/>
            <w:vAlign w:val="center"/>
          </w:tcPr>
          <w:p w14:paraId="7FBBFED9" w14:textId="77777777" w:rsidR="002D3E88" w:rsidRPr="00F265D8" w:rsidRDefault="002D3E88" w:rsidP="00B42665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65D8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ρ</w:t>
            </w:r>
          </w:p>
        </w:tc>
        <w:tc>
          <w:tcPr>
            <w:tcW w:w="1563" w:type="dxa"/>
            <w:gridSpan w:val="2"/>
            <w:shd w:val="clear" w:color="auto" w:fill="E7E6E6" w:themeFill="background2"/>
            <w:vAlign w:val="center"/>
          </w:tcPr>
          <w:p w14:paraId="6A2CB90D" w14:textId="77777777" w:rsidR="002D3E88" w:rsidRPr="00F265D8" w:rsidRDefault="002D3E88" w:rsidP="00B42665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65D8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P-value</w:t>
            </w:r>
          </w:p>
        </w:tc>
      </w:tr>
      <w:tr w:rsidR="002D3E88" w:rsidRPr="00F265D8" w14:paraId="7DCEA629" w14:textId="77777777" w:rsidTr="00B42665">
        <w:trPr>
          <w:trHeight w:val="510"/>
        </w:trPr>
        <w:tc>
          <w:tcPr>
            <w:tcW w:w="4678" w:type="dxa"/>
          </w:tcPr>
          <w:p w14:paraId="0B9C360E" w14:textId="77777777" w:rsidR="002D3E88" w:rsidRPr="00F265D8" w:rsidRDefault="002D3E88" w:rsidP="00B42665">
            <w:pPr>
              <w:wordWrap/>
              <w:spacing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Age, year</w:t>
            </w:r>
          </w:p>
        </w:tc>
        <w:tc>
          <w:tcPr>
            <w:tcW w:w="2835" w:type="dxa"/>
          </w:tcPr>
          <w:p w14:paraId="02D27402" w14:textId="35CBE8A9" w:rsidR="002D3E88" w:rsidRPr="00F265D8" w:rsidRDefault="002D3E88" w:rsidP="007421CE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65D8">
              <w:rPr>
                <w:rFonts w:ascii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  <w:t>–</w:t>
            </w:r>
            <w:r w:rsidR="00B426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</w:t>
            </w:r>
            <w:r w:rsidR="007421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63" w:type="dxa"/>
            <w:gridSpan w:val="2"/>
          </w:tcPr>
          <w:p w14:paraId="5EB917B0" w14:textId="046E8908" w:rsidR="002D3E88" w:rsidRPr="00F265D8" w:rsidRDefault="00987969" w:rsidP="00987969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4.1</w:t>
            </w:r>
            <w:r w:rsidR="002D3E88" w:rsidRPr="00F2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D3E88" w:rsidRPr="00F265D8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sym w:font="Symbol" w:char="F0B4"/>
            </w:r>
            <w:r w:rsidR="002D3E88" w:rsidRPr="00F265D8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D3E88" w:rsidRPr="00F2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="002D3E88" w:rsidRPr="00F2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</w:t>
            </w:r>
            <w:r w:rsidR="002D3E88" w:rsidRPr="00F265D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vertAlign w:val="superscript"/>
              </w:rPr>
              <w:t>4</w:t>
            </w:r>
          </w:p>
        </w:tc>
      </w:tr>
      <w:tr w:rsidR="002D3E88" w:rsidRPr="00F265D8" w14:paraId="7CC87BDA" w14:textId="77777777" w:rsidTr="00B42665">
        <w:trPr>
          <w:trHeight w:val="510"/>
        </w:trPr>
        <w:tc>
          <w:tcPr>
            <w:tcW w:w="4678" w:type="dxa"/>
          </w:tcPr>
          <w:p w14:paraId="7BC960F6" w14:textId="77777777" w:rsidR="002D3E88" w:rsidRPr="00F265D8" w:rsidRDefault="002D3E88" w:rsidP="00B42665">
            <w:pPr>
              <w:wordWrap/>
              <w:spacing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Weight, kg</w:t>
            </w:r>
          </w:p>
        </w:tc>
        <w:tc>
          <w:tcPr>
            <w:tcW w:w="2835" w:type="dxa"/>
          </w:tcPr>
          <w:p w14:paraId="7799B71F" w14:textId="77777777" w:rsidR="002D3E88" w:rsidRPr="00F265D8" w:rsidRDefault="002D3E88" w:rsidP="00B42665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0.03</w:t>
            </w:r>
          </w:p>
        </w:tc>
        <w:tc>
          <w:tcPr>
            <w:tcW w:w="1563" w:type="dxa"/>
            <w:gridSpan w:val="2"/>
          </w:tcPr>
          <w:p w14:paraId="5F1326E8" w14:textId="77777777" w:rsidR="002D3E88" w:rsidRPr="00F265D8" w:rsidRDefault="002D3E88" w:rsidP="00B42665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0.730</w:t>
            </w:r>
          </w:p>
        </w:tc>
      </w:tr>
      <w:tr w:rsidR="002D3E88" w:rsidRPr="00F265D8" w14:paraId="0EC5B880" w14:textId="77777777" w:rsidTr="00B42665">
        <w:trPr>
          <w:trHeight w:val="510"/>
        </w:trPr>
        <w:tc>
          <w:tcPr>
            <w:tcW w:w="4678" w:type="dxa"/>
          </w:tcPr>
          <w:p w14:paraId="324457C7" w14:textId="77777777" w:rsidR="002D3E88" w:rsidRPr="00F265D8" w:rsidRDefault="002D3E88" w:rsidP="00B42665">
            <w:pPr>
              <w:wordWrap/>
              <w:spacing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Body mass index, kg/m</w:t>
            </w:r>
            <w:r w:rsidRPr="00F2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835" w:type="dxa"/>
          </w:tcPr>
          <w:p w14:paraId="02E83142" w14:textId="77777777" w:rsidR="002D3E88" w:rsidRPr="00F265D8" w:rsidRDefault="002D3E88" w:rsidP="00B42665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65D8">
              <w:rPr>
                <w:rFonts w:ascii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  <w:t>–</w:t>
            </w:r>
            <w:r w:rsidRPr="00F2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0.13</w:t>
            </w:r>
          </w:p>
        </w:tc>
        <w:tc>
          <w:tcPr>
            <w:tcW w:w="1563" w:type="dxa"/>
            <w:gridSpan w:val="2"/>
          </w:tcPr>
          <w:p w14:paraId="20B65ACA" w14:textId="77777777" w:rsidR="002D3E88" w:rsidRPr="00F265D8" w:rsidRDefault="002D3E88" w:rsidP="00B42665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0.193</w:t>
            </w:r>
          </w:p>
        </w:tc>
      </w:tr>
      <w:tr w:rsidR="002D3E88" w:rsidRPr="00F265D8" w14:paraId="4BD09BB7" w14:textId="77777777" w:rsidTr="00B42665">
        <w:trPr>
          <w:trHeight w:val="510"/>
        </w:trPr>
        <w:tc>
          <w:tcPr>
            <w:tcW w:w="4678" w:type="dxa"/>
          </w:tcPr>
          <w:p w14:paraId="5243CB0F" w14:textId="7977353F" w:rsidR="002D3E88" w:rsidRPr="00F265D8" w:rsidRDefault="00506154" w:rsidP="00B42665">
            <w:pPr>
              <w:wordWrap/>
              <w:spacing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erum c</w:t>
            </w:r>
            <w:r w:rsidR="002D3E88" w:rsidRPr="00F2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reatinine, mg/dL</w:t>
            </w:r>
          </w:p>
        </w:tc>
        <w:tc>
          <w:tcPr>
            <w:tcW w:w="2835" w:type="dxa"/>
          </w:tcPr>
          <w:p w14:paraId="0DD1E002" w14:textId="77777777" w:rsidR="002D3E88" w:rsidRPr="00F265D8" w:rsidRDefault="002D3E88" w:rsidP="00B42665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0.11</w:t>
            </w:r>
          </w:p>
        </w:tc>
        <w:tc>
          <w:tcPr>
            <w:tcW w:w="1563" w:type="dxa"/>
            <w:gridSpan w:val="2"/>
          </w:tcPr>
          <w:p w14:paraId="478B733C" w14:textId="77777777" w:rsidR="002D3E88" w:rsidRPr="00F265D8" w:rsidRDefault="002D3E88" w:rsidP="00B42665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0.293</w:t>
            </w:r>
          </w:p>
        </w:tc>
      </w:tr>
      <w:tr w:rsidR="002D3E88" w:rsidRPr="00F265D8" w14:paraId="156DB01D" w14:textId="77777777" w:rsidTr="00B42665">
        <w:trPr>
          <w:trHeight w:val="510"/>
        </w:trPr>
        <w:tc>
          <w:tcPr>
            <w:tcW w:w="4678" w:type="dxa"/>
          </w:tcPr>
          <w:p w14:paraId="24832966" w14:textId="77777777" w:rsidR="002D3E88" w:rsidRPr="00F265D8" w:rsidRDefault="002D3E88" w:rsidP="00B42665">
            <w:pPr>
              <w:wordWrap/>
              <w:spacing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Total protein, g/dL</w:t>
            </w:r>
          </w:p>
        </w:tc>
        <w:tc>
          <w:tcPr>
            <w:tcW w:w="2835" w:type="dxa"/>
          </w:tcPr>
          <w:p w14:paraId="56D802CC" w14:textId="77777777" w:rsidR="002D3E88" w:rsidRPr="00F265D8" w:rsidRDefault="002D3E88" w:rsidP="00B42665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0.23</w:t>
            </w:r>
          </w:p>
        </w:tc>
        <w:tc>
          <w:tcPr>
            <w:tcW w:w="1563" w:type="dxa"/>
            <w:gridSpan w:val="2"/>
          </w:tcPr>
          <w:p w14:paraId="37F036A9" w14:textId="77777777" w:rsidR="002D3E88" w:rsidRPr="00F265D8" w:rsidRDefault="002D3E88" w:rsidP="00B42665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0.024</w:t>
            </w:r>
          </w:p>
        </w:tc>
      </w:tr>
      <w:tr w:rsidR="002D3E88" w:rsidRPr="00F265D8" w14:paraId="11CBD31C" w14:textId="77777777" w:rsidTr="00B42665">
        <w:trPr>
          <w:trHeight w:val="510"/>
        </w:trPr>
        <w:tc>
          <w:tcPr>
            <w:tcW w:w="4678" w:type="dxa"/>
          </w:tcPr>
          <w:p w14:paraId="2C09FD49" w14:textId="77777777" w:rsidR="002D3E88" w:rsidRPr="00F265D8" w:rsidRDefault="002D3E88" w:rsidP="00B42665">
            <w:pPr>
              <w:wordWrap/>
              <w:spacing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Albumin, g/dL</w:t>
            </w:r>
          </w:p>
        </w:tc>
        <w:tc>
          <w:tcPr>
            <w:tcW w:w="2835" w:type="dxa"/>
          </w:tcPr>
          <w:p w14:paraId="1646AE91" w14:textId="77777777" w:rsidR="002D3E88" w:rsidRPr="00F265D8" w:rsidRDefault="002D3E88" w:rsidP="00B42665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0.10</w:t>
            </w:r>
          </w:p>
        </w:tc>
        <w:tc>
          <w:tcPr>
            <w:tcW w:w="1563" w:type="dxa"/>
            <w:gridSpan w:val="2"/>
          </w:tcPr>
          <w:p w14:paraId="30A3AA5F" w14:textId="77777777" w:rsidR="002D3E88" w:rsidRPr="00F265D8" w:rsidRDefault="002D3E88" w:rsidP="00B42665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0.343</w:t>
            </w:r>
          </w:p>
        </w:tc>
      </w:tr>
      <w:tr w:rsidR="002D3E88" w:rsidRPr="00F265D8" w14:paraId="04114259" w14:textId="77777777" w:rsidTr="00B42665">
        <w:trPr>
          <w:trHeight w:val="510"/>
        </w:trPr>
        <w:tc>
          <w:tcPr>
            <w:tcW w:w="4678" w:type="dxa"/>
          </w:tcPr>
          <w:p w14:paraId="536E8F6B" w14:textId="77777777" w:rsidR="002D3E88" w:rsidRPr="00F265D8" w:rsidRDefault="002D3E88" w:rsidP="00B42665">
            <w:pPr>
              <w:wordWrap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65D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  <w:t>Aspartate aminotransferase</w:t>
            </w:r>
            <w:r w:rsidRPr="00F2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IU/L</w:t>
            </w:r>
          </w:p>
        </w:tc>
        <w:tc>
          <w:tcPr>
            <w:tcW w:w="2835" w:type="dxa"/>
          </w:tcPr>
          <w:p w14:paraId="5380E931" w14:textId="77777777" w:rsidR="002D3E88" w:rsidRPr="00F265D8" w:rsidRDefault="002D3E88" w:rsidP="00B42665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65D8">
              <w:rPr>
                <w:rFonts w:ascii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  <w:t>–</w:t>
            </w:r>
            <w:r w:rsidRPr="00F2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0.09</w:t>
            </w:r>
          </w:p>
        </w:tc>
        <w:tc>
          <w:tcPr>
            <w:tcW w:w="1563" w:type="dxa"/>
            <w:gridSpan w:val="2"/>
          </w:tcPr>
          <w:p w14:paraId="137ED72B" w14:textId="77777777" w:rsidR="002D3E88" w:rsidRPr="00F265D8" w:rsidRDefault="002D3E88" w:rsidP="00B42665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0.394</w:t>
            </w:r>
          </w:p>
        </w:tc>
      </w:tr>
      <w:tr w:rsidR="002D3E88" w:rsidRPr="00F265D8" w14:paraId="11ACEF55" w14:textId="77777777" w:rsidTr="00B42665">
        <w:trPr>
          <w:trHeight w:val="510"/>
        </w:trPr>
        <w:tc>
          <w:tcPr>
            <w:tcW w:w="4678" w:type="dxa"/>
          </w:tcPr>
          <w:p w14:paraId="252B0CE0" w14:textId="77777777" w:rsidR="002D3E88" w:rsidRPr="00F265D8" w:rsidRDefault="002D3E88" w:rsidP="00B42665">
            <w:pPr>
              <w:wordWrap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65D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  <w:t>Alanine aminotransferase</w:t>
            </w:r>
            <w:r w:rsidRPr="00F2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IU/L</w:t>
            </w:r>
          </w:p>
        </w:tc>
        <w:tc>
          <w:tcPr>
            <w:tcW w:w="2835" w:type="dxa"/>
          </w:tcPr>
          <w:p w14:paraId="7F99BE38" w14:textId="77777777" w:rsidR="002D3E88" w:rsidRPr="00F265D8" w:rsidRDefault="002D3E88" w:rsidP="00B42665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65D8">
              <w:rPr>
                <w:rFonts w:ascii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  <w:t>–</w:t>
            </w:r>
            <w:r w:rsidRPr="00F2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0.08</w:t>
            </w:r>
          </w:p>
        </w:tc>
        <w:tc>
          <w:tcPr>
            <w:tcW w:w="1563" w:type="dxa"/>
            <w:gridSpan w:val="2"/>
          </w:tcPr>
          <w:p w14:paraId="48236A2C" w14:textId="77777777" w:rsidR="002D3E88" w:rsidRPr="00F265D8" w:rsidRDefault="002D3E88" w:rsidP="00B42665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0.412</w:t>
            </w:r>
          </w:p>
        </w:tc>
      </w:tr>
      <w:tr w:rsidR="002D3E88" w:rsidRPr="00F265D8" w14:paraId="42CEC8D2" w14:textId="77777777" w:rsidTr="00B42665">
        <w:trPr>
          <w:trHeight w:val="510"/>
        </w:trPr>
        <w:tc>
          <w:tcPr>
            <w:tcW w:w="4678" w:type="dxa"/>
          </w:tcPr>
          <w:p w14:paraId="32663F16" w14:textId="77777777" w:rsidR="002D3E88" w:rsidRPr="00F265D8" w:rsidRDefault="002D3E88" w:rsidP="00B42665">
            <w:pPr>
              <w:wordWrap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RBC, 10</w:t>
            </w:r>
            <w:r w:rsidRPr="00F2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6</w:t>
            </w:r>
            <w:r w:rsidRPr="00F2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F265D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  <w:t>μL</w:t>
            </w:r>
            <w:proofErr w:type="spellEnd"/>
          </w:p>
        </w:tc>
        <w:tc>
          <w:tcPr>
            <w:tcW w:w="2835" w:type="dxa"/>
          </w:tcPr>
          <w:p w14:paraId="178EF31B" w14:textId="77777777" w:rsidR="002D3E88" w:rsidRPr="00F265D8" w:rsidRDefault="002D3E88" w:rsidP="00B42665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65D8">
              <w:rPr>
                <w:rFonts w:ascii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  <w:t>–</w:t>
            </w:r>
            <w:r w:rsidRPr="00F2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0.16</w:t>
            </w:r>
          </w:p>
        </w:tc>
        <w:tc>
          <w:tcPr>
            <w:tcW w:w="1563" w:type="dxa"/>
            <w:gridSpan w:val="2"/>
          </w:tcPr>
          <w:p w14:paraId="62110A8E" w14:textId="77777777" w:rsidR="002D3E88" w:rsidRPr="00F265D8" w:rsidRDefault="002D3E88" w:rsidP="00B42665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0.105</w:t>
            </w:r>
          </w:p>
        </w:tc>
      </w:tr>
      <w:tr w:rsidR="002D3E88" w:rsidRPr="00F265D8" w14:paraId="151F4842" w14:textId="77777777" w:rsidTr="00B42665">
        <w:trPr>
          <w:trHeight w:val="510"/>
        </w:trPr>
        <w:tc>
          <w:tcPr>
            <w:tcW w:w="4678" w:type="dxa"/>
          </w:tcPr>
          <w:p w14:paraId="11FAF4F6" w14:textId="6D42AA72" w:rsidR="002D3E88" w:rsidRPr="00F265D8" w:rsidRDefault="002D3E88" w:rsidP="00B42665">
            <w:pPr>
              <w:wordWrap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2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  <w:r w:rsidR="005061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  <w:r w:rsidRPr="00F2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emoglobin</w:t>
            </w:r>
            <w:proofErr w:type="spellEnd"/>
            <w:r w:rsidRPr="00F2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g/</w:t>
            </w:r>
            <w:proofErr w:type="spellStart"/>
            <w:r w:rsidRPr="00F2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dL</w:t>
            </w:r>
            <w:proofErr w:type="spellEnd"/>
          </w:p>
        </w:tc>
        <w:tc>
          <w:tcPr>
            <w:tcW w:w="2835" w:type="dxa"/>
          </w:tcPr>
          <w:p w14:paraId="63943E95" w14:textId="77777777" w:rsidR="002D3E88" w:rsidRPr="00F265D8" w:rsidRDefault="002D3E88" w:rsidP="00B42665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65D8">
              <w:rPr>
                <w:rFonts w:ascii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  <w:t>–</w:t>
            </w:r>
            <w:r w:rsidRPr="00F2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0.11</w:t>
            </w:r>
          </w:p>
        </w:tc>
        <w:tc>
          <w:tcPr>
            <w:tcW w:w="1563" w:type="dxa"/>
            <w:gridSpan w:val="2"/>
          </w:tcPr>
          <w:p w14:paraId="4931C354" w14:textId="77777777" w:rsidR="002D3E88" w:rsidRPr="00F265D8" w:rsidRDefault="002D3E88" w:rsidP="00B42665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0.279</w:t>
            </w:r>
          </w:p>
        </w:tc>
      </w:tr>
      <w:tr w:rsidR="002D3E88" w:rsidRPr="00F265D8" w14:paraId="6500254A" w14:textId="77777777" w:rsidTr="00B42665">
        <w:trPr>
          <w:trHeight w:val="510"/>
        </w:trPr>
        <w:tc>
          <w:tcPr>
            <w:tcW w:w="4678" w:type="dxa"/>
          </w:tcPr>
          <w:p w14:paraId="6C23BE2D" w14:textId="77777777" w:rsidR="002D3E88" w:rsidRPr="00F265D8" w:rsidRDefault="002D3E88" w:rsidP="00B42665">
            <w:pPr>
              <w:wordWrap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MCV, </w:t>
            </w:r>
            <w:proofErr w:type="spellStart"/>
            <w:r w:rsidRPr="00F2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fL</w:t>
            </w:r>
            <w:proofErr w:type="spellEnd"/>
          </w:p>
        </w:tc>
        <w:tc>
          <w:tcPr>
            <w:tcW w:w="2835" w:type="dxa"/>
          </w:tcPr>
          <w:p w14:paraId="3243B903" w14:textId="77777777" w:rsidR="002D3E88" w:rsidRPr="00F265D8" w:rsidRDefault="002D3E88" w:rsidP="00B42665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0.13</w:t>
            </w:r>
          </w:p>
        </w:tc>
        <w:tc>
          <w:tcPr>
            <w:tcW w:w="1563" w:type="dxa"/>
            <w:gridSpan w:val="2"/>
          </w:tcPr>
          <w:p w14:paraId="6B1D7AE2" w14:textId="77777777" w:rsidR="002D3E88" w:rsidRPr="00F265D8" w:rsidRDefault="002D3E88" w:rsidP="00B42665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0.216</w:t>
            </w:r>
          </w:p>
        </w:tc>
      </w:tr>
      <w:tr w:rsidR="002D3E88" w:rsidRPr="00F265D8" w14:paraId="5B4F7522" w14:textId="77777777" w:rsidTr="00B42665">
        <w:trPr>
          <w:trHeight w:val="510"/>
        </w:trPr>
        <w:tc>
          <w:tcPr>
            <w:tcW w:w="4678" w:type="dxa"/>
          </w:tcPr>
          <w:p w14:paraId="51A36505" w14:textId="77777777" w:rsidR="002D3E88" w:rsidRPr="00F265D8" w:rsidRDefault="002D3E88" w:rsidP="00B42665">
            <w:pPr>
              <w:wordWrap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MCH, </w:t>
            </w:r>
            <w:proofErr w:type="spellStart"/>
            <w:r w:rsidRPr="00F2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pg</w:t>
            </w:r>
            <w:proofErr w:type="spellEnd"/>
            <w:r w:rsidRPr="00F2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/cell</w:t>
            </w:r>
          </w:p>
        </w:tc>
        <w:tc>
          <w:tcPr>
            <w:tcW w:w="2835" w:type="dxa"/>
          </w:tcPr>
          <w:p w14:paraId="04674231" w14:textId="77777777" w:rsidR="002D3E88" w:rsidRPr="00F265D8" w:rsidRDefault="002D3E88" w:rsidP="00B42665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0.11</w:t>
            </w:r>
          </w:p>
        </w:tc>
        <w:tc>
          <w:tcPr>
            <w:tcW w:w="1563" w:type="dxa"/>
            <w:gridSpan w:val="2"/>
          </w:tcPr>
          <w:p w14:paraId="08630F52" w14:textId="77777777" w:rsidR="002D3E88" w:rsidRPr="00F265D8" w:rsidRDefault="002D3E88" w:rsidP="00B42665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0.261</w:t>
            </w:r>
          </w:p>
        </w:tc>
      </w:tr>
      <w:tr w:rsidR="002D3E88" w:rsidRPr="00F265D8" w14:paraId="5BB10132" w14:textId="77777777" w:rsidTr="00B42665">
        <w:trPr>
          <w:trHeight w:val="510"/>
        </w:trPr>
        <w:tc>
          <w:tcPr>
            <w:tcW w:w="4678" w:type="dxa"/>
          </w:tcPr>
          <w:p w14:paraId="124D89F9" w14:textId="77777777" w:rsidR="002D3E88" w:rsidRPr="00F265D8" w:rsidRDefault="002D3E88" w:rsidP="00B42665">
            <w:pPr>
              <w:wordWrap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WBC, 10</w:t>
            </w:r>
            <w:r w:rsidRPr="00F2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3</w:t>
            </w:r>
            <w:r w:rsidRPr="00F2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F265D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  <w:t>μL</w:t>
            </w:r>
            <w:proofErr w:type="spellEnd"/>
          </w:p>
        </w:tc>
        <w:tc>
          <w:tcPr>
            <w:tcW w:w="2835" w:type="dxa"/>
          </w:tcPr>
          <w:p w14:paraId="43B2C928" w14:textId="77777777" w:rsidR="002D3E88" w:rsidRPr="00F265D8" w:rsidRDefault="002D3E88" w:rsidP="00B42665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65D8">
              <w:rPr>
                <w:rFonts w:ascii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  <w:t>–</w:t>
            </w:r>
            <w:r w:rsidRPr="00F2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0.11</w:t>
            </w:r>
          </w:p>
        </w:tc>
        <w:tc>
          <w:tcPr>
            <w:tcW w:w="1563" w:type="dxa"/>
            <w:gridSpan w:val="2"/>
          </w:tcPr>
          <w:p w14:paraId="3CDBEA1C" w14:textId="77777777" w:rsidR="002D3E88" w:rsidRPr="00F265D8" w:rsidRDefault="002D3E88" w:rsidP="00B42665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0.258</w:t>
            </w:r>
          </w:p>
        </w:tc>
      </w:tr>
      <w:tr w:rsidR="002D3E88" w:rsidRPr="00F265D8" w14:paraId="54F4180C" w14:textId="77777777" w:rsidTr="00B42665">
        <w:trPr>
          <w:trHeight w:val="510"/>
        </w:trPr>
        <w:tc>
          <w:tcPr>
            <w:tcW w:w="4678" w:type="dxa"/>
          </w:tcPr>
          <w:p w14:paraId="3087D0E1" w14:textId="77777777" w:rsidR="002D3E88" w:rsidRPr="00F265D8" w:rsidRDefault="002D3E88" w:rsidP="00B42665">
            <w:pPr>
              <w:wordWrap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Platelet, 10</w:t>
            </w:r>
            <w:r w:rsidRPr="00F2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3</w:t>
            </w:r>
            <w:r w:rsidRPr="00F2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F265D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  <w:t>μL</w:t>
            </w:r>
            <w:proofErr w:type="spellEnd"/>
          </w:p>
        </w:tc>
        <w:tc>
          <w:tcPr>
            <w:tcW w:w="2835" w:type="dxa"/>
          </w:tcPr>
          <w:p w14:paraId="656508ED" w14:textId="77777777" w:rsidR="002D3E88" w:rsidRPr="00F265D8" w:rsidRDefault="002D3E88" w:rsidP="00B42665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65D8">
              <w:rPr>
                <w:rFonts w:ascii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  <w:t>–</w:t>
            </w:r>
            <w:r w:rsidRPr="00F2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0.01</w:t>
            </w:r>
          </w:p>
        </w:tc>
        <w:tc>
          <w:tcPr>
            <w:tcW w:w="1563" w:type="dxa"/>
            <w:gridSpan w:val="2"/>
          </w:tcPr>
          <w:p w14:paraId="701446FC" w14:textId="77777777" w:rsidR="002D3E88" w:rsidRPr="00F265D8" w:rsidRDefault="002D3E88" w:rsidP="00B42665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0.905</w:t>
            </w:r>
          </w:p>
        </w:tc>
      </w:tr>
      <w:tr w:rsidR="002D3E88" w:rsidRPr="00F265D8" w14:paraId="5BD0BECD" w14:textId="77777777" w:rsidTr="00B42665">
        <w:trPr>
          <w:gridAfter w:val="1"/>
          <w:wAfter w:w="14" w:type="dxa"/>
        </w:trPr>
        <w:tc>
          <w:tcPr>
            <w:tcW w:w="906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327C20" w14:textId="685618B8" w:rsidR="002D3E88" w:rsidRPr="00F265D8" w:rsidRDefault="002D3E88" w:rsidP="00AD1363">
            <w:pPr>
              <w:wordWrap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65D8">
              <w:rPr>
                <w:rFonts w:ascii="Times New Roman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ρ</w:t>
            </w:r>
            <w:r w:rsidRPr="00F265D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,</w:t>
            </w:r>
            <w:r w:rsidRPr="00F2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265D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Spearman</w:t>
            </w:r>
            <w:r w:rsidR="001207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’s correlation coefficient.</w:t>
            </w:r>
            <w:r w:rsidR="00AD13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265D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  <w:t xml:space="preserve">RBC, red blood cell; MCV, mean corpuscular volume; MCH, mean corpuscular </w:t>
            </w:r>
            <w:proofErr w:type="spellStart"/>
            <w:r w:rsidRPr="00F265D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  <w:t>h</w:t>
            </w:r>
            <w:r w:rsidR="0050615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  <w:t>a</w:t>
            </w:r>
            <w:r w:rsidRPr="00F265D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  <w:t>emoglobin</w:t>
            </w:r>
            <w:proofErr w:type="spellEnd"/>
            <w:r w:rsidRPr="00F265D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  <w:t>; WBC, white blood cell.</w:t>
            </w:r>
          </w:p>
        </w:tc>
      </w:tr>
    </w:tbl>
    <w:p w14:paraId="09CC1C63" w14:textId="6FAF0E6E" w:rsidR="00B612B2" w:rsidRPr="002D3E88" w:rsidRDefault="00B612B2">
      <w:pPr>
        <w:widowControl/>
        <w:wordWrap/>
        <w:autoSpaceDE/>
        <w:autoSpaceDN/>
        <w:spacing w:after="160" w:line="259" w:lineRule="auto"/>
        <w:rPr>
          <w:b/>
          <w:bCs/>
          <w:color w:val="000000" w:themeColor="text1"/>
        </w:rPr>
      </w:pPr>
    </w:p>
    <w:p w14:paraId="29C98A5F" w14:textId="788607A3" w:rsidR="002D3E88" w:rsidRDefault="002D3E88">
      <w:pPr>
        <w:widowControl/>
        <w:wordWrap/>
        <w:autoSpaceDE/>
        <w:autoSpaceDN/>
        <w:spacing w:after="160" w:line="259" w:lineRule="auto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br w:type="page"/>
      </w:r>
    </w:p>
    <w:tbl>
      <w:tblPr>
        <w:tblStyle w:val="a3"/>
        <w:tblpPr w:leftFromText="142" w:rightFromText="142" w:vertAnchor="page" w:horzAnchor="margin" w:tblpY="1681"/>
        <w:tblW w:w="9076" w:type="dxa"/>
        <w:tblLook w:val="04A0" w:firstRow="1" w:lastRow="0" w:firstColumn="1" w:lastColumn="0" w:noHBand="0" w:noVBand="1"/>
      </w:tblPr>
      <w:tblGrid>
        <w:gridCol w:w="4390"/>
        <w:gridCol w:w="1701"/>
        <w:gridCol w:w="1701"/>
        <w:gridCol w:w="1270"/>
        <w:gridCol w:w="14"/>
      </w:tblGrid>
      <w:tr w:rsidR="002D3E88" w:rsidRPr="00F265D8" w14:paraId="43BA7FAA" w14:textId="77777777" w:rsidTr="00B42665">
        <w:trPr>
          <w:trHeight w:val="735"/>
        </w:trPr>
        <w:tc>
          <w:tcPr>
            <w:tcW w:w="9076" w:type="dxa"/>
            <w:gridSpan w:val="5"/>
            <w:shd w:val="clear" w:color="auto" w:fill="E7E6E6" w:themeFill="background2"/>
            <w:vAlign w:val="center"/>
          </w:tcPr>
          <w:p w14:paraId="54BF234F" w14:textId="7914C6C3" w:rsidR="002D3E88" w:rsidRPr="00F265D8" w:rsidRDefault="002D3E88" w:rsidP="003C17C2">
            <w:pPr>
              <w:wordWrap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  <w:r w:rsidRPr="00F265D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T</w:t>
            </w:r>
            <w:r w:rsidRPr="00F265D8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able</w:t>
            </w:r>
            <w:r w:rsidRPr="00F265D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S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Pr="00F265D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. </w:t>
            </w:r>
            <w:r w:rsidR="003C17C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</w:t>
            </w:r>
            <w:r w:rsidRPr="00F265D8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embrane</w:t>
            </w:r>
            <w:r w:rsidRPr="00F265D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F265D8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fluctuation</w:t>
            </w:r>
            <w:r w:rsidRPr="00F265D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F265D8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of</w:t>
            </w:r>
            <w:r w:rsidRPr="00F265D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F265D8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red</w:t>
            </w:r>
            <w:r w:rsidRPr="00F265D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F265D8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blood</w:t>
            </w:r>
            <w:r w:rsidRPr="00F265D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F265D8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cells</w:t>
            </w:r>
            <w:r w:rsidRPr="00F265D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F265D8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with</w:t>
            </w:r>
            <w:r w:rsidRPr="00F265D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F265D8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clinical</w:t>
            </w:r>
            <w:r w:rsidRPr="00F265D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and biochemical parameters</w:t>
            </w:r>
            <w:r w:rsidRPr="00F265D8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4B6427" w:rsidRPr="00F265D8" w14:paraId="67BA412D" w14:textId="77777777" w:rsidTr="00A0671C">
        <w:trPr>
          <w:trHeight w:val="510"/>
        </w:trPr>
        <w:tc>
          <w:tcPr>
            <w:tcW w:w="4390" w:type="dxa"/>
            <w:shd w:val="clear" w:color="auto" w:fill="E7E6E6" w:themeFill="background2"/>
            <w:vAlign w:val="center"/>
          </w:tcPr>
          <w:p w14:paraId="64C08129" w14:textId="4D92B0C6" w:rsidR="004B6427" w:rsidRPr="00F265D8" w:rsidRDefault="004B6427" w:rsidP="00B42665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65D8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Clinical factor</w:t>
            </w:r>
            <w:r w:rsidR="00673B49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s with criteria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14:paraId="6D9062B3" w14:textId="77777777" w:rsidR="004B6427" w:rsidRPr="004B6427" w:rsidRDefault="004B6427" w:rsidP="00B42665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B6427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14:paraId="4827EB05" w14:textId="1212B688" w:rsidR="004B6427" w:rsidRPr="004B6427" w:rsidRDefault="004B6427" w:rsidP="00B42665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B6427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1284" w:type="dxa"/>
            <w:gridSpan w:val="2"/>
            <w:shd w:val="clear" w:color="auto" w:fill="E7E6E6" w:themeFill="background2"/>
            <w:vAlign w:val="center"/>
          </w:tcPr>
          <w:p w14:paraId="3E6FF296" w14:textId="77777777" w:rsidR="004B6427" w:rsidRPr="00F265D8" w:rsidRDefault="004B6427" w:rsidP="00B42665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65D8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P-value</w:t>
            </w:r>
          </w:p>
        </w:tc>
      </w:tr>
      <w:tr w:rsidR="004B6427" w:rsidRPr="00F265D8" w14:paraId="27783CFD" w14:textId="77777777" w:rsidTr="00A0671C">
        <w:trPr>
          <w:trHeight w:val="510"/>
        </w:trPr>
        <w:tc>
          <w:tcPr>
            <w:tcW w:w="4390" w:type="dxa"/>
            <w:shd w:val="clear" w:color="auto" w:fill="auto"/>
          </w:tcPr>
          <w:p w14:paraId="6F634FA2" w14:textId="3F54D3A4" w:rsidR="004B6427" w:rsidRPr="00F265D8" w:rsidRDefault="00673B49" w:rsidP="00673B49">
            <w:pPr>
              <w:wordWrap/>
              <w:spacing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Age </w:t>
            </w:r>
            <w:r w:rsidR="00506154">
              <w:rPr>
                <w:rFonts w:ascii="Times New Roman" w:hAnsi="Times New Roman" w:cs="Times New Roman"/>
                <w:kern w:val="0"/>
                <w:sz w:val="24"/>
                <w:szCs w:val="24"/>
              </w:rPr>
              <w:sym w:font="Symbol" w:char="F0B3"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 years</w:t>
            </w:r>
          </w:p>
        </w:tc>
        <w:tc>
          <w:tcPr>
            <w:tcW w:w="1701" w:type="dxa"/>
            <w:shd w:val="clear" w:color="auto" w:fill="auto"/>
          </w:tcPr>
          <w:p w14:paraId="43D3DBF6" w14:textId="1CFC293E" w:rsidR="004B6427" w:rsidRPr="00F265D8" w:rsidRDefault="00EC2BC0" w:rsidP="00B42665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61.95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4"/>
                <w:szCs w:val="24"/>
              </w:rPr>
              <w:t>± 8.05</w:t>
            </w:r>
          </w:p>
        </w:tc>
        <w:tc>
          <w:tcPr>
            <w:tcW w:w="1701" w:type="dxa"/>
            <w:shd w:val="clear" w:color="auto" w:fill="auto"/>
          </w:tcPr>
          <w:p w14:paraId="4FF2F675" w14:textId="38508AC9" w:rsidR="004B6427" w:rsidRPr="00F265D8" w:rsidRDefault="00EC2BC0" w:rsidP="00B42665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66.29 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4"/>
                <w:szCs w:val="24"/>
              </w:rPr>
              <w:t>± 8.30</w:t>
            </w:r>
          </w:p>
        </w:tc>
        <w:tc>
          <w:tcPr>
            <w:tcW w:w="1284" w:type="dxa"/>
            <w:gridSpan w:val="2"/>
            <w:shd w:val="clear" w:color="auto" w:fill="auto"/>
          </w:tcPr>
          <w:p w14:paraId="36E5C30B" w14:textId="6FF908D9" w:rsidR="004B6427" w:rsidRPr="00F265D8" w:rsidRDefault="00EC2BC0" w:rsidP="00B42665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0.033</w:t>
            </w:r>
          </w:p>
        </w:tc>
      </w:tr>
      <w:tr w:rsidR="00E46D88" w:rsidRPr="00F265D8" w14:paraId="2B810F1B" w14:textId="77777777" w:rsidTr="00A0671C">
        <w:trPr>
          <w:trHeight w:val="510"/>
        </w:trPr>
        <w:tc>
          <w:tcPr>
            <w:tcW w:w="4390" w:type="dxa"/>
            <w:shd w:val="clear" w:color="auto" w:fill="auto"/>
          </w:tcPr>
          <w:p w14:paraId="71A7678A" w14:textId="615ECC87" w:rsidR="00392D7C" w:rsidRDefault="00E46D88" w:rsidP="00392D7C">
            <w:pPr>
              <w:wordWrap/>
              <w:spacing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Waist circumference</w:t>
            </w:r>
            <w:r w:rsidR="00392D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06154">
              <w:rPr>
                <w:rFonts w:ascii="Times New Roman" w:hAnsi="Times New Roman" w:cs="Times New Roman"/>
                <w:kern w:val="0"/>
                <w:sz w:val="24"/>
                <w:szCs w:val="24"/>
              </w:rPr>
              <w:sym w:font="Symbol" w:char="F0B3"/>
            </w:r>
            <w:r w:rsidR="00392D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cm</w:t>
            </w:r>
            <w:r w:rsidR="00392D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105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</w:t>
            </w:r>
            <w:r w:rsidR="00392D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male;</w:t>
            </w:r>
          </w:p>
          <w:p w14:paraId="4AC86E08" w14:textId="428A3EF8" w:rsidR="00E46D88" w:rsidRPr="00F265D8" w:rsidRDefault="00506154" w:rsidP="00105DC2">
            <w:pPr>
              <w:wordWrap/>
              <w:spacing w:after="0" w:line="240" w:lineRule="auto"/>
              <w:ind w:leftChars="1010" w:left="202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sym w:font="Symbol" w:char="F0B3"/>
            </w:r>
            <w:r w:rsidR="00392D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85 </w:t>
            </w:r>
            <w:r w:rsidR="00392D7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cm </w:t>
            </w:r>
            <w:r w:rsidR="00105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</w:t>
            </w:r>
            <w:r w:rsidR="00392D7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female</w:t>
            </w:r>
          </w:p>
        </w:tc>
        <w:tc>
          <w:tcPr>
            <w:tcW w:w="1701" w:type="dxa"/>
            <w:shd w:val="clear" w:color="auto" w:fill="auto"/>
          </w:tcPr>
          <w:p w14:paraId="3BDE18CB" w14:textId="56800EB3" w:rsidR="00E46D88" w:rsidRPr="00F265D8" w:rsidRDefault="002C2182" w:rsidP="00E46D88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64.18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4"/>
                <w:szCs w:val="24"/>
              </w:rPr>
              <w:t>± 9.20</w:t>
            </w:r>
          </w:p>
        </w:tc>
        <w:tc>
          <w:tcPr>
            <w:tcW w:w="1701" w:type="dxa"/>
            <w:shd w:val="clear" w:color="auto" w:fill="auto"/>
          </w:tcPr>
          <w:p w14:paraId="0632049F" w14:textId="14D86907" w:rsidR="00E46D88" w:rsidRPr="00F265D8" w:rsidRDefault="002C2182" w:rsidP="00E46D88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66.14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4"/>
                <w:szCs w:val="24"/>
              </w:rPr>
              <w:t>± 7.78</w:t>
            </w:r>
          </w:p>
        </w:tc>
        <w:tc>
          <w:tcPr>
            <w:tcW w:w="1284" w:type="dxa"/>
            <w:gridSpan w:val="2"/>
            <w:shd w:val="clear" w:color="auto" w:fill="auto"/>
          </w:tcPr>
          <w:p w14:paraId="47E807D3" w14:textId="22B1DD6B" w:rsidR="00E46D88" w:rsidRPr="00F265D8" w:rsidRDefault="002C2182" w:rsidP="006F25BF">
            <w:pPr>
              <w:wordWrap/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0.268</w:t>
            </w:r>
          </w:p>
        </w:tc>
      </w:tr>
      <w:tr w:rsidR="00E46D88" w:rsidRPr="00F265D8" w14:paraId="0F3240C3" w14:textId="77777777" w:rsidTr="00A0671C">
        <w:trPr>
          <w:trHeight w:val="510"/>
        </w:trPr>
        <w:tc>
          <w:tcPr>
            <w:tcW w:w="4390" w:type="dxa"/>
            <w:shd w:val="clear" w:color="auto" w:fill="auto"/>
          </w:tcPr>
          <w:p w14:paraId="112D5667" w14:textId="745C9BBF" w:rsidR="00E46D88" w:rsidRPr="00F265D8" w:rsidRDefault="00E46D88" w:rsidP="00392D7C">
            <w:pPr>
              <w:wordWrap/>
              <w:spacing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Systolic blood pressure</w:t>
            </w:r>
            <w:r w:rsidR="00A067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06154">
              <w:rPr>
                <w:rFonts w:ascii="Times New Roman" w:hAnsi="Times New Roman" w:cs="Times New Roman"/>
                <w:kern w:val="0"/>
                <w:sz w:val="24"/>
                <w:szCs w:val="24"/>
              </w:rPr>
              <w:sym w:font="Symbol" w:char="F0B3"/>
            </w:r>
            <w:r w:rsidR="00A067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392D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A067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mmHg</w:t>
            </w:r>
          </w:p>
        </w:tc>
        <w:tc>
          <w:tcPr>
            <w:tcW w:w="1701" w:type="dxa"/>
            <w:shd w:val="clear" w:color="auto" w:fill="auto"/>
          </w:tcPr>
          <w:p w14:paraId="69338B2D" w14:textId="62B79866" w:rsidR="00E46D88" w:rsidRPr="00F265D8" w:rsidRDefault="002C2182" w:rsidP="00E46D88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62.82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4"/>
                <w:szCs w:val="24"/>
              </w:rPr>
              <w:t>± 7.35</w:t>
            </w:r>
          </w:p>
        </w:tc>
        <w:tc>
          <w:tcPr>
            <w:tcW w:w="1701" w:type="dxa"/>
            <w:shd w:val="clear" w:color="auto" w:fill="auto"/>
          </w:tcPr>
          <w:p w14:paraId="13586DDC" w14:textId="19A80C08" w:rsidR="00E46D88" w:rsidRPr="00F265D8" w:rsidRDefault="002C2182" w:rsidP="00E46D88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68.25 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4"/>
                <w:szCs w:val="24"/>
              </w:rPr>
              <w:t>± 8.60</w:t>
            </w:r>
          </w:p>
        </w:tc>
        <w:tc>
          <w:tcPr>
            <w:tcW w:w="1284" w:type="dxa"/>
            <w:gridSpan w:val="2"/>
            <w:shd w:val="clear" w:color="auto" w:fill="auto"/>
          </w:tcPr>
          <w:p w14:paraId="427B4C7D" w14:textId="71F7F572" w:rsidR="00E46D88" w:rsidRPr="00F265D8" w:rsidRDefault="002C2182" w:rsidP="00E46D88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0.002</w:t>
            </w:r>
          </w:p>
        </w:tc>
      </w:tr>
      <w:tr w:rsidR="00E46D88" w:rsidRPr="00F265D8" w14:paraId="5E2D6967" w14:textId="77777777" w:rsidTr="00A0671C">
        <w:trPr>
          <w:trHeight w:val="510"/>
        </w:trPr>
        <w:tc>
          <w:tcPr>
            <w:tcW w:w="4390" w:type="dxa"/>
            <w:shd w:val="clear" w:color="auto" w:fill="auto"/>
          </w:tcPr>
          <w:p w14:paraId="15EB3B27" w14:textId="3DA29907" w:rsidR="00E46D88" w:rsidRPr="00F265D8" w:rsidRDefault="00E46D88" w:rsidP="00392D7C">
            <w:pPr>
              <w:wordWrap/>
              <w:spacing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Diastolic blood pressure</w:t>
            </w:r>
            <w:r w:rsidR="00A067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06154">
              <w:rPr>
                <w:rFonts w:ascii="Times New Roman" w:hAnsi="Times New Roman" w:cs="Times New Roman"/>
                <w:kern w:val="0"/>
                <w:sz w:val="24"/>
                <w:szCs w:val="24"/>
              </w:rPr>
              <w:sym w:font="Symbol" w:char="F0B3"/>
            </w:r>
            <w:r w:rsidR="00392D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mmHg</w:t>
            </w:r>
          </w:p>
        </w:tc>
        <w:tc>
          <w:tcPr>
            <w:tcW w:w="1701" w:type="dxa"/>
            <w:shd w:val="clear" w:color="auto" w:fill="auto"/>
          </w:tcPr>
          <w:p w14:paraId="3DDE048A" w14:textId="01465DD4" w:rsidR="00E46D88" w:rsidRPr="00F265D8" w:rsidRDefault="002C2182" w:rsidP="002C2182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61.30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4"/>
                <w:szCs w:val="24"/>
              </w:rPr>
              <w:t>± 9.08</w:t>
            </w:r>
          </w:p>
        </w:tc>
        <w:tc>
          <w:tcPr>
            <w:tcW w:w="1701" w:type="dxa"/>
            <w:shd w:val="clear" w:color="auto" w:fill="auto"/>
          </w:tcPr>
          <w:p w14:paraId="7C49177D" w14:textId="26EEA039" w:rsidR="00E46D88" w:rsidRPr="00F265D8" w:rsidRDefault="002C2182" w:rsidP="00E46D88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65.63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4"/>
                <w:szCs w:val="24"/>
              </w:rPr>
              <w:t>± 8.21</w:t>
            </w:r>
          </w:p>
        </w:tc>
        <w:tc>
          <w:tcPr>
            <w:tcW w:w="1284" w:type="dxa"/>
            <w:gridSpan w:val="2"/>
            <w:shd w:val="clear" w:color="auto" w:fill="auto"/>
          </w:tcPr>
          <w:p w14:paraId="1B170BD3" w14:textId="1A1F101C" w:rsidR="00E46D88" w:rsidRPr="00F265D8" w:rsidRDefault="002C2182" w:rsidP="00E46D88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0.202</w:t>
            </w:r>
          </w:p>
        </w:tc>
      </w:tr>
      <w:tr w:rsidR="00446607" w:rsidRPr="00F265D8" w14:paraId="5C29980E" w14:textId="77777777" w:rsidTr="00A0671C">
        <w:trPr>
          <w:trHeight w:val="510"/>
        </w:trPr>
        <w:tc>
          <w:tcPr>
            <w:tcW w:w="4390" w:type="dxa"/>
            <w:shd w:val="clear" w:color="auto" w:fill="auto"/>
          </w:tcPr>
          <w:p w14:paraId="5DC142E0" w14:textId="4B816FF2" w:rsidR="00446607" w:rsidRDefault="00446607" w:rsidP="00446607">
            <w:pPr>
              <w:wordWrap/>
              <w:spacing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Fasting plasma glucose </w:t>
            </w:r>
            <w:r w:rsidR="00506154">
              <w:rPr>
                <w:rFonts w:ascii="Times New Roman" w:hAnsi="Times New Roman" w:cs="Times New Roman"/>
                <w:kern w:val="0"/>
                <w:sz w:val="24"/>
                <w:szCs w:val="24"/>
              </w:rPr>
              <w:sym w:font="Symbol" w:char="F0B3"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 mg/dL</w:t>
            </w:r>
          </w:p>
        </w:tc>
        <w:tc>
          <w:tcPr>
            <w:tcW w:w="1701" w:type="dxa"/>
            <w:shd w:val="clear" w:color="auto" w:fill="auto"/>
          </w:tcPr>
          <w:p w14:paraId="5A2F868E" w14:textId="21C6BF11" w:rsidR="00446607" w:rsidRDefault="00446607" w:rsidP="00446607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62.97 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4"/>
                <w:szCs w:val="24"/>
              </w:rPr>
              <w:t>± 7.70</w:t>
            </w:r>
          </w:p>
        </w:tc>
        <w:tc>
          <w:tcPr>
            <w:tcW w:w="1701" w:type="dxa"/>
            <w:shd w:val="clear" w:color="auto" w:fill="auto"/>
          </w:tcPr>
          <w:p w14:paraId="6C49E71A" w14:textId="609CA5A6" w:rsidR="00446607" w:rsidRDefault="00446607" w:rsidP="00446607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69.18 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4"/>
                <w:szCs w:val="24"/>
              </w:rPr>
              <w:t>± 8.16</w:t>
            </w:r>
          </w:p>
        </w:tc>
        <w:tc>
          <w:tcPr>
            <w:tcW w:w="1284" w:type="dxa"/>
            <w:gridSpan w:val="2"/>
            <w:shd w:val="clear" w:color="auto" w:fill="auto"/>
          </w:tcPr>
          <w:p w14:paraId="6A33B166" w14:textId="748BAD2A" w:rsidR="00446607" w:rsidRDefault="00446607" w:rsidP="00446607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3.2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ym w:font="Symbol" w:char="F0B4"/>
            </w: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-4</w:t>
            </w:r>
          </w:p>
        </w:tc>
      </w:tr>
      <w:tr w:rsidR="00BA473F" w:rsidRPr="00F265D8" w14:paraId="64A5A4D6" w14:textId="77777777" w:rsidTr="00A0671C">
        <w:trPr>
          <w:trHeight w:val="510"/>
        </w:trPr>
        <w:tc>
          <w:tcPr>
            <w:tcW w:w="4390" w:type="dxa"/>
            <w:shd w:val="clear" w:color="auto" w:fill="auto"/>
          </w:tcPr>
          <w:p w14:paraId="6D3F7B46" w14:textId="6761437B" w:rsidR="00BA473F" w:rsidRDefault="00BA473F" w:rsidP="00BA473F">
            <w:pPr>
              <w:wordWrap/>
              <w:spacing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Total cholesterol </w:t>
            </w:r>
            <w:r w:rsidR="00506154">
              <w:rPr>
                <w:rFonts w:ascii="Times New Roman" w:hAnsi="Times New Roman" w:cs="Times New Roman"/>
                <w:kern w:val="0"/>
                <w:sz w:val="24"/>
                <w:szCs w:val="24"/>
              </w:rPr>
              <w:sym w:font="Symbol" w:char="F0B3"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 mg/dL</w:t>
            </w:r>
          </w:p>
        </w:tc>
        <w:tc>
          <w:tcPr>
            <w:tcW w:w="1701" w:type="dxa"/>
            <w:shd w:val="clear" w:color="auto" w:fill="auto"/>
          </w:tcPr>
          <w:p w14:paraId="376926CA" w14:textId="64AB8EFF" w:rsidR="00BA473F" w:rsidRDefault="00BA473F" w:rsidP="00BA473F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67.29 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4"/>
                <w:szCs w:val="24"/>
              </w:rPr>
              <w:t>± 7.96</w:t>
            </w:r>
          </w:p>
        </w:tc>
        <w:tc>
          <w:tcPr>
            <w:tcW w:w="1701" w:type="dxa"/>
            <w:shd w:val="clear" w:color="auto" w:fill="auto"/>
          </w:tcPr>
          <w:p w14:paraId="5801DEAF" w14:textId="2499B8E9" w:rsidR="00BA473F" w:rsidRDefault="00BA473F" w:rsidP="00BA473F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64.71 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4"/>
                <w:szCs w:val="24"/>
              </w:rPr>
              <w:t>± 8.49</w:t>
            </w:r>
          </w:p>
        </w:tc>
        <w:tc>
          <w:tcPr>
            <w:tcW w:w="1284" w:type="dxa"/>
            <w:gridSpan w:val="2"/>
            <w:shd w:val="clear" w:color="auto" w:fill="auto"/>
          </w:tcPr>
          <w:p w14:paraId="5AC8CE77" w14:textId="3857882E" w:rsidR="00BA473F" w:rsidRDefault="00BA473F" w:rsidP="00BA473F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0.181</w:t>
            </w:r>
          </w:p>
        </w:tc>
      </w:tr>
      <w:tr w:rsidR="00BA473F" w:rsidRPr="00F265D8" w14:paraId="2CEDF006" w14:textId="77777777" w:rsidTr="00A0671C">
        <w:trPr>
          <w:trHeight w:val="510"/>
        </w:trPr>
        <w:tc>
          <w:tcPr>
            <w:tcW w:w="4390" w:type="dxa"/>
            <w:shd w:val="clear" w:color="auto" w:fill="auto"/>
          </w:tcPr>
          <w:p w14:paraId="11FDDDF0" w14:textId="31487E1E" w:rsidR="00BA473F" w:rsidRDefault="00BA473F" w:rsidP="00BA473F">
            <w:pPr>
              <w:wordWrap/>
              <w:spacing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Triglycerides </w:t>
            </w:r>
            <w:r w:rsidR="00506154">
              <w:rPr>
                <w:rFonts w:ascii="Times New Roman" w:hAnsi="Times New Roman" w:cs="Times New Roman"/>
                <w:kern w:val="0"/>
                <w:sz w:val="24"/>
                <w:szCs w:val="24"/>
              </w:rPr>
              <w:sym w:font="Symbol" w:char="F0B3"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 mg/dL</w:t>
            </w:r>
          </w:p>
        </w:tc>
        <w:tc>
          <w:tcPr>
            <w:tcW w:w="1701" w:type="dxa"/>
            <w:shd w:val="clear" w:color="auto" w:fill="auto"/>
          </w:tcPr>
          <w:p w14:paraId="53380C17" w14:textId="311FDDDD" w:rsidR="00BA473F" w:rsidRDefault="00BA473F" w:rsidP="00BA473F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64.63 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4"/>
                <w:szCs w:val="24"/>
              </w:rPr>
              <w:t>± 8.04</w:t>
            </w:r>
          </w:p>
        </w:tc>
        <w:tc>
          <w:tcPr>
            <w:tcW w:w="1701" w:type="dxa"/>
            <w:shd w:val="clear" w:color="auto" w:fill="auto"/>
          </w:tcPr>
          <w:p w14:paraId="2834A845" w14:textId="2E8F4313" w:rsidR="00BA473F" w:rsidRDefault="00BA473F" w:rsidP="00BA473F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65.62 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4"/>
                <w:szCs w:val="24"/>
              </w:rPr>
              <w:t>± 8.58</w:t>
            </w:r>
          </w:p>
        </w:tc>
        <w:tc>
          <w:tcPr>
            <w:tcW w:w="1284" w:type="dxa"/>
            <w:gridSpan w:val="2"/>
            <w:shd w:val="clear" w:color="auto" w:fill="auto"/>
          </w:tcPr>
          <w:p w14:paraId="072837B6" w14:textId="490CF6EF" w:rsidR="00BA473F" w:rsidRDefault="00BA473F" w:rsidP="00BA473F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0.587</w:t>
            </w:r>
          </w:p>
        </w:tc>
      </w:tr>
      <w:tr w:rsidR="00BA473F" w:rsidRPr="00F265D8" w14:paraId="348DD3E1" w14:textId="77777777" w:rsidTr="00A0671C">
        <w:trPr>
          <w:trHeight w:val="510"/>
        </w:trPr>
        <w:tc>
          <w:tcPr>
            <w:tcW w:w="4390" w:type="dxa"/>
            <w:shd w:val="clear" w:color="auto" w:fill="auto"/>
          </w:tcPr>
          <w:p w14:paraId="0B173A8A" w14:textId="62C373C7" w:rsidR="00BA473F" w:rsidRDefault="00BA473F" w:rsidP="00BA473F">
            <w:pPr>
              <w:wordWrap/>
              <w:spacing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LDL-cholesterol </w:t>
            </w:r>
            <w:r w:rsidR="00506154">
              <w:rPr>
                <w:rFonts w:ascii="Times New Roman" w:hAnsi="Times New Roman" w:cs="Times New Roman"/>
                <w:kern w:val="0"/>
                <w:sz w:val="24"/>
                <w:szCs w:val="24"/>
              </w:rPr>
              <w:sym w:font="Symbol" w:char="F0B3"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160 mg/dL</w:t>
            </w:r>
          </w:p>
        </w:tc>
        <w:tc>
          <w:tcPr>
            <w:tcW w:w="1701" w:type="dxa"/>
            <w:shd w:val="clear" w:color="auto" w:fill="auto"/>
          </w:tcPr>
          <w:p w14:paraId="152D642D" w14:textId="2CFAA680" w:rsidR="00BA473F" w:rsidRDefault="00BA473F" w:rsidP="00BA473F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60.36 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4"/>
                <w:szCs w:val="24"/>
              </w:rPr>
              <w:t>± 7.58</w:t>
            </w:r>
          </w:p>
        </w:tc>
        <w:tc>
          <w:tcPr>
            <w:tcW w:w="1701" w:type="dxa"/>
            <w:shd w:val="clear" w:color="auto" w:fill="auto"/>
          </w:tcPr>
          <w:p w14:paraId="0968D3FD" w14:textId="26D2396B" w:rsidR="00BA473F" w:rsidRDefault="00BA473F" w:rsidP="00BA473F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65.59 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4"/>
                <w:szCs w:val="24"/>
              </w:rPr>
              <w:t>± 8.40</w:t>
            </w:r>
          </w:p>
        </w:tc>
        <w:tc>
          <w:tcPr>
            <w:tcW w:w="1284" w:type="dxa"/>
            <w:gridSpan w:val="2"/>
            <w:shd w:val="clear" w:color="auto" w:fill="auto"/>
          </w:tcPr>
          <w:p w14:paraId="159948E2" w14:textId="69F18B32" w:rsidR="00BA473F" w:rsidRDefault="00BA473F" w:rsidP="00BA473F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0.201</w:t>
            </w:r>
          </w:p>
        </w:tc>
      </w:tr>
      <w:tr w:rsidR="00BA473F" w:rsidRPr="00F265D8" w14:paraId="6A0DB6A3" w14:textId="77777777" w:rsidTr="00A0671C">
        <w:trPr>
          <w:trHeight w:val="510"/>
        </w:trPr>
        <w:tc>
          <w:tcPr>
            <w:tcW w:w="4390" w:type="dxa"/>
            <w:shd w:val="clear" w:color="auto" w:fill="auto"/>
          </w:tcPr>
          <w:p w14:paraId="7275E862" w14:textId="77777777" w:rsidR="00BA473F" w:rsidRDefault="00BA473F" w:rsidP="00BA473F">
            <w:pPr>
              <w:wordWrap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HDL-cholesterol &lt;40 mg/dL in male;</w:t>
            </w:r>
          </w:p>
          <w:p w14:paraId="02978B5C" w14:textId="3060F508" w:rsidR="00BA473F" w:rsidRDefault="00BA473F" w:rsidP="009C6DAF">
            <w:pPr>
              <w:wordWrap/>
              <w:spacing w:after="0" w:line="240" w:lineRule="auto"/>
              <w:ind w:leftChars="861" w:left="1722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&lt;50 mg/dL in female</w:t>
            </w:r>
          </w:p>
        </w:tc>
        <w:tc>
          <w:tcPr>
            <w:tcW w:w="1701" w:type="dxa"/>
            <w:shd w:val="clear" w:color="auto" w:fill="auto"/>
          </w:tcPr>
          <w:p w14:paraId="0AC9EB58" w14:textId="12A51072" w:rsidR="00BA473F" w:rsidRDefault="00BA473F" w:rsidP="00BA473F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63.64 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4"/>
                <w:szCs w:val="24"/>
              </w:rPr>
              <w:t>± 9.20</w:t>
            </w:r>
          </w:p>
        </w:tc>
        <w:tc>
          <w:tcPr>
            <w:tcW w:w="1701" w:type="dxa"/>
            <w:shd w:val="clear" w:color="auto" w:fill="auto"/>
          </w:tcPr>
          <w:p w14:paraId="7F5634CE" w14:textId="6174A567" w:rsidR="00BA473F" w:rsidRDefault="00BA473F" w:rsidP="00BA473F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65.76 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4"/>
                <w:szCs w:val="24"/>
              </w:rPr>
              <w:t>± 8.20</w:t>
            </w:r>
          </w:p>
        </w:tc>
        <w:tc>
          <w:tcPr>
            <w:tcW w:w="1284" w:type="dxa"/>
            <w:gridSpan w:val="2"/>
            <w:shd w:val="clear" w:color="auto" w:fill="auto"/>
          </w:tcPr>
          <w:p w14:paraId="2934CF9E" w14:textId="52FA3EE7" w:rsidR="00BA473F" w:rsidRDefault="00BA473F" w:rsidP="00BA473F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0.356</w:t>
            </w:r>
          </w:p>
        </w:tc>
      </w:tr>
      <w:tr w:rsidR="00446607" w:rsidRPr="00F265D8" w14:paraId="6F286531" w14:textId="77777777" w:rsidTr="00A0671C">
        <w:trPr>
          <w:trHeight w:val="510"/>
        </w:trPr>
        <w:tc>
          <w:tcPr>
            <w:tcW w:w="4390" w:type="dxa"/>
            <w:shd w:val="clear" w:color="auto" w:fill="auto"/>
          </w:tcPr>
          <w:p w14:paraId="0F3186C3" w14:textId="3B234303" w:rsidR="00446607" w:rsidRPr="00F265D8" w:rsidRDefault="00446607" w:rsidP="00446607">
            <w:pPr>
              <w:wordWrap/>
              <w:spacing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AST </w:t>
            </w:r>
            <w:r w:rsidR="00506154">
              <w:rPr>
                <w:rFonts w:ascii="Times New Roman" w:hAnsi="Times New Roman" w:cs="Times New Roman"/>
                <w:kern w:val="0"/>
                <w:sz w:val="24"/>
                <w:szCs w:val="24"/>
              </w:rPr>
              <w:sym w:font="Symbol" w:char="F0B3"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 IU/L</w:t>
            </w:r>
          </w:p>
        </w:tc>
        <w:tc>
          <w:tcPr>
            <w:tcW w:w="1701" w:type="dxa"/>
            <w:shd w:val="clear" w:color="auto" w:fill="auto"/>
          </w:tcPr>
          <w:p w14:paraId="5A38592F" w14:textId="5654EF6F" w:rsidR="00446607" w:rsidRPr="00F265D8" w:rsidRDefault="00446607" w:rsidP="00446607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63.89 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4"/>
                <w:szCs w:val="24"/>
              </w:rPr>
              <w:t>± 9.55</w:t>
            </w:r>
          </w:p>
        </w:tc>
        <w:tc>
          <w:tcPr>
            <w:tcW w:w="1701" w:type="dxa"/>
            <w:shd w:val="clear" w:color="auto" w:fill="auto"/>
          </w:tcPr>
          <w:p w14:paraId="7A0BA15B" w14:textId="32144D85" w:rsidR="00446607" w:rsidRPr="00F265D8" w:rsidRDefault="00446607" w:rsidP="00446607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65.67 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4"/>
                <w:szCs w:val="24"/>
              </w:rPr>
              <w:t>± 8.14</w:t>
            </w:r>
          </w:p>
        </w:tc>
        <w:tc>
          <w:tcPr>
            <w:tcW w:w="1284" w:type="dxa"/>
            <w:gridSpan w:val="2"/>
            <w:shd w:val="clear" w:color="auto" w:fill="auto"/>
          </w:tcPr>
          <w:p w14:paraId="2B3A1AF1" w14:textId="33A521AF" w:rsidR="00446607" w:rsidRPr="00F265D8" w:rsidRDefault="00446607" w:rsidP="00446607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0.460</w:t>
            </w:r>
          </w:p>
        </w:tc>
      </w:tr>
      <w:tr w:rsidR="00446607" w:rsidRPr="00F265D8" w14:paraId="4A9A2C54" w14:textId="77777777" w:rsidTr="00A0671C">
        <w:trPr>
          <w:trHeight w:val="510"/>
        </w:trPr>
        <w:tc>
          <w:tcPr>
            <w:tcW w:w="4390" w:type="dxa"/>
            <w:shd w:val="clear" w:color="auto" w:fill="auto"/>
          </w:tcPr>
          <w:p w14:paraId="7BBEFA3D" w14:textId="47B97409" w:rsidR="00446607" w:rsidRPr="00F265D8" w:rsidRDefault="00446607" w:rsidP="00446607">
            <w:pPr>
              <w:wordWrap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ALT </w:t>
            </w:r>
            <w:r w:rsidR="00506154">
              <w:rPr>
                <w:rFonts w:ascii="Times New Roman" w:hAnsi="Times New Roman" w:cs="Times New Roman"/>
                <w:kern w:val="0"/>
                <w:sz w:val="24"/>
                <w:szCs w:val="24"/>
              </w:rPr>
              <w:sym w:font="Symbol" w:char="F0B3"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 IU/L</w:t>
            </w:r>
          </w:p>
        </w:tc>
        <w:tc>
          <w:tcPr>
            <w:tcW w:w="1701" w:type="dxa"/>
            <w:shd w:val="clear" w:color="auto" w:fill="auto"/>
          </w:tcPr>
          <w:p w14:paraId="6997B95B" w14:textId="78F0BE71" w:rsidR="00446607" w:rsidRPr="00F265D8" w:rsidRDefault="00446607" w:rsidP="00446607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63.12 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4"/>
                <w:szCs w:val="24"/>
              </w:rPr>
              <w:t>± 9.21</w:t>
            </w:r>
          </w:p>
        </w:tc>
        <w:tc>
          <w:tcPr>
            <w:tcW w:w="1701" w:type="dxa"/>
            <w:shd w:val="clear" w:color="auto" w:fill="auto"/>
          </w:tcPr>
          <w:p w14:paraId="6892F6A9" w14:textId="7A44ADC6" w:rsidR="00446607" w:rsidRPr="00F265D8" w:rsidRDefault="00446607" w:rsidP="00446607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65.85 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4"/>
                <w:szCs w:val="24"/>
              </w:rPr>
              <w:t>± 8.18</w:t>
            </w:r>
          </w:p>
        </w:tc>
        <w:tc>
          <w:tcPr>
            <w:tcW w:w="1284" w:type="dxa"/>
            <w:gridSpan w:val="2"/>
            <w:shd w:val="clear" w:color="auto" w:fill="auto"/>
          </w:tcPr>
          <w:p w14:paraId="690D9F03" w14:textId="717A11E6" w:rsidR="00446607" w:rsidRPr="00F265D8" w:rsidRDefault="00446607" w:rsidP="00446607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.245</w:t>
            </w:r>
          </w:p>
        </w:tc>
      </w:tr>
      <w:tr w:rsidR="00446607" w:rsidRPr="00F265D8" w14:paraId="1962EAEE" w14:textId="77777777" w:rsidTr="00A0671C">
        <w:trPr>
          <w:trHeight w:val="510"/>
        </w:trPr>
        <w:tc>
          <w:tcPr>
            <w:tcW w:w="4390" w:type="dxa"/>
            <w:shd w:val="clear" w:color="auto" w:fill="auto"/>
          </w:tcPr>
          <w:p w14:paraId="6D2D6D7A" w14:textId="7D5CB5FE" w:rsidR="00446607" w:rsidRDefault="00446607" w:rsidP="00446607">
            <w:pPr>
              <w:wordWrap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2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  <w:r w:rsidR="005061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  <w:r w:rsidRPr="00F2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emoglobin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&lt;13.5</w:t>
            </w:r>
            <w:r w:rsidRPr="00F2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g/</w:t>
            </w:r>
            <w:proofErr w:type="spellStart"/>
            <w:r w:rsidRPr="00F2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dL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in male;</w:t>
            </w:r>
          </w:p>
          <w:p w14:paraId="17A35E1F" w14:textId="167AB97A" w:rsidR="00446607" w:rsidRPr="00F265D8" w:rsidRDefault="00446607" w:rsidP="00446607">
            <w:pPr>
              <w:wordWrap/>
              <w:spacing w:after="0" w:line="240" w:lineRule="auto"/>
              <w:ind w:leftChars="655" w:left="13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&lt;12.0 g/dL in female</w:t>
            </w:r>
          </w:p>
        </w:tc>
        <w:tc>
          <w:tcPr>
            <w:tcW w:w="1701" w:type="dxa"/>
            <w:shd w:val="clear" w:color="auto" w:fill="auto"/>
          </w:tcPr>
          <w:p w14:paraId="2192E2BA" w14:textId="48068DD8" w:rsidR="00446607" w:rsidRPr="00F265D8" w:rsidRDefault="00B005E7" w:rsidP="00446607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66.53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8.11</w:t>
            </w:r>
          </w:p>
        </w:tc>
        <w:tc>
          <w:tcPr>
            <w:tcW w:w="1701" w:type="dxa"/>
            <w:shd w:val="clear" w:color="auto" w:fill="auto"/>
          </w:tcPr>
          <w:p w14:paraId="715E894D" w14:textId="1FB9A811" w:rsidR="00446607" w:rsidRPr="00F265D8" w:rsidRDefault="00B005E7" w:rsidP="00446607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65.01 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4"/>
                <w:szCs w:val="24"/>
              </w:rPr>
              <w:t>± 8.36</w:t>
            </w:r>
          </w:p>
        </w:tc>
        <w:tc>
          <w:tcPr>
            <w:tcW w:w="1284" w:type="dxa"/>
            <w:gridSpan w:val="2"/>
            <w:shd w:val="clear" w:color="auto" w:fill="auto"/>
          </w:tcPr>
          <w:p w14:paraId="52C63819" w14:textId="3FBFE287" w:rsidR="00446607" w:rsidRPr="00F265D8" w:rsidRDefault="00B005E7" w:rsidP="00446607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0.570</w:t>
            </w:r>
          </w:p>
        </w:tc>
      </w:tr>
      <w:tr w:rsidR="00446607" w:rsidRPr="00F265D8" w14:paraId="39A5CD56" w14:textId="77777777" w:rsidTr="00A0671C">
        <w:trPr>
          <w:trHeight w:val="510"/>
        </w:trPr>
        <w:tc>
          <w:tcPr>
            <w:tcW w:w="4390" w:type="dxa"/>
            <w:shd w:val="clear" w:color="auto" w:fill="auto"/>
          </w:tcPr>
          <w:p w14:paraId="04269697" w14:textId="332B73BE" w:rsidR="00446607" w:rsidRPr="00F265D8" w:rsidRDefault="00446607" w:rsidP="00446607">
            <w:pPr>
              <w:wordWrap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Urinary protein-to-Cr ratio </w:t>
            </w:r>
            <w:r w:rsidR="00506154">
              <w:rPr>
                <w:rFonts w:ascii="Times New Roman" w:hAnsi="Times New Roman" w:cs="Times New Roman"/>
                <w:kern w:val="0"/>
                <w:sz w:val="24"/>
                <w:szCs w:val="24"/>
              </w:rPr>
              <w:sym w:font="Symbol" w:char="F0B3"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300 mg/g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701" w:type="dxa"/>
            <w:shd w:val="clear" w:color="auto" w:fill="auto"/>
          </w:tcPr>
          <w:p w14:paraId="0492462F" w14:textId="3F1111C8" w:rsidR="00446607" w:rsidRPr="004013D2" w:rsidRDefault="00446607" w:rsidP="00446607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67.30 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4"/>
                <w:szCs w:val="24"/>
              </w:rPr>
              <w:t>± 9.28</w:t>
            </w:r>
          </w:p>
        </w:tc>
        <w:tc>
          <w:tcPr>
            <w:tcW w:w="1701" w:type="dxa"/>
            <w:shd w:val="clear" w:color="auto" w:fill="auto"/>
          </w:tcPr>
          <w:p w14:paraId="576BDE2B" w14:textId="6F87B4AB" w:rsidR="00446607" w:rsidRPr="00F265D8" w:rsidRDefault="00446607" w:rsidP="00446607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65.03 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4"/>
                <w:szCs w:val="24"/>
              </w:rPr>
              <w:t>± 8.34</w:t>
            </w:r>
          </w:p>
        </w:tc>
        <w:tc>
          <w:tcPr>
            <w:tcW w:w="1284" w:type="dxa"/>
            <w:gridSpan w:val="2"/>
            <w:shd w:val="clear" w:color="auto" w:fill="auto"/>
          </w:tcPr>
          <w:p w14:paraId="6037041E" w14:textId="3C310312" w:rsidR="00446607" w:rsidRPr="00F265D8" w:rsidRDefault="00446607" w:rsidP="00446607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0.455</w:t>
            </w:r>
          </w:p>
        </w:tc>
      </w:tr>
      <w:tr w:rsidR="00446607" w:rsidRPr="00F265D8" w14:paraId="49373AF3" w14:textId="77777777" w:rsidTr="00A0671C">
        <w:trPr>
          <w:trHeight w:val="510"/>
        </w:trPr>
        <w:tc>
          <w:tcPr>
            <w:tcW w:w="4390" w:type="dxa"/>
            <w:shd w:val="clear" w:color="auto" w:fill="auto"/>
          </w:tcPr>
          <w:p w14:paraId="28C33F4D" w14:textId="56263C9A" w:rsidR="00446607" w:rsidRPr="00F265D8" w:rsidRDefault="00446607" w:rsidP="00446607">
            <w:pPr>
              <w:wordWrap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Urinary albumin-to-Cr ratio </w:t>
            </w:r>
            <w:r w:rsidR="00506154">
              <w:rPr>
                <w:rFonts w:ascii="Times New Roman" w:hAnsi="Times New Roman" w:cs="Times New Roman"/>
                <w:kern w:val="0"/>
                <w:sz w:val="24"/>
                <w:szCs w:val="24"/>
              </w:rPr>
              <w:sym w:font="Symbol" w:char="F0B3"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 mg/g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701" w:type="dxa"/>
            <w:shd w:val="clear" w:color="auto" w:fill="auto"/>
          </w:tcPr>
          <w:p w14:paraId="3224580F" w14:textId="3D5E0780" w:rsidR="00446607" w:rsidRPr="00F265D8" w:rsidRDefault="00446607" w:rsidP="00446607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62.41 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4"/>
                <w:szCs w:val="24"/>
              </w:rPr>
              <w:t>± 9.68</w:t>
            </w:r>
          </w:p>
        </w:tc>
        <w:tc>
          <w:tcPr>
            <w:tcW w:w="1701" w:type="dxa"/>
            <w:shd w:val="clear" w:color="auto" w:fill="auto"/>
          </w:tcPr>
          <w:p w14:paraId="65602564" w14:textId="5C2A064C" w:rsidR="00446607" w:rsidRPr="00F265D8" w:rsidRDefault="00446607" w:rsidP="00446607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66.25 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4"/>
                <w:szCs w:val="24"/>
              </w:rPr>
              <w:t>± 7.80</w:t>
            </w:r>
          </w:p>
        </w:tc>
        <w:tc>
          <w:tcPr>
            <w:tcW w:w="1284" w:type="dxa"/>
            <w:gridSpan w:val="2"/>
            <w:shd w:val="clear" w:color="auto" w:fill="auto"/>
          </w:tcPr>
          <w:p w14:paraId="348764EA" w14:textId="421AEBDB" w:rsidR="00446607" w:rsidRPr="00F265D8" w:rsidRDefault="00446607" w:rsidP="00446607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0.086</w:t>
            </w:r>
          </w:p>
        </w:tc>
      </w:tr>
      <w:tr w:rsidR="00446607" w:rsidRPr="00F265D8" w14:paraId="67AC2DAB" w14:textId="77777777" w:rsidTr="00A0671C">
        <w:trPr>
          <w:trHeight w:val="510"/>
        </w:trPr>
        <w:tc>
          <w:tcPr>
            <w:tcW w:w="4390" w:type="dxa"/>
            <w:shd w:val="clear" w:color="auto" w:fill="auto"/>
          </w:tcPr>
          <w:p w14:paraId="66DD633A" w14:textId="7EBE6AAB" w:rsidR="00446607" w:rsidRPr="00E46D88" w:rsidRDefault="00446607" w:rsidP="00B173BF">
            <w:pPr>
              <w:wordWrap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10-year CHD risk by FRS </w:t>
            </w:r>
            <w:r w:rsidR="00506154">
              <w:rPr>
                <w:rFonts w:ascii="Times New Roman" w:hAnsi="Times New Roman" w:cs="Times New Roman"/>
                <w:kern w:val="0"/>
                <w:sz w:val="24"/>
                <w:szCs w:val="24"/>
              </w:rPr>
              <w:sym w:font="Symbol" w:char="F0B3"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10%</w:t>
            </w:r>
          </w:p>
        </w:tc>
        <w:tc>
          <w:tcPr>
            <w:tcW w:w="1701" w:type="dxa"/>
            <w:shd w:val="clear" w:color="auto" w:fill="auto"/>
          </w:tcPr>
          <w:p w14:paraId="4EDB3E24" w14:textId="29D8E7C1" w:rsidR="00446607" w:rsidRPr="00F265D8" w:rsidRDefault="00446607" w:rsidP="00446607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61.99 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4"/>
                <w:szCs w:val="24"/>
              </w:rPr>
              <w:t>± 7.40</w:t>
            </w:r>
          </w:p>
        </w:tc>
        <w:tc>
          <w:tcPr>
            <w:tcW w:w="1701" w:type="dxa"/>
            <w:shd w:val="clear" w:color="auto" w:fill="auto"/>
          </w:tcPr>
          <w:p w14:paraId="563497F0" w14:textId="0FD2DC1E" w:rsidR="00446607" w:rsidRPr="00F265D8" w:rsidRDefault="00446607" w:rsidP="00446607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66.98 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4"/>
                <w:szCs w:val="24"/>
              </w:rPr>
              <w:t>± 8.42</w:t>
            </w:r>
          </w:p>
        </w:tc>
        <w:tc>
          <w:tcPr>
            <w:tcW w:w="1284" w:type="dxa"/>
            <w:gridSpan w:val="2"/>
            <w:shd w:val="clear" w:color="auto" w:fill="auto"/>
          </w:tcPr>
          <w:p w14:paraId="3AB5B34C" w14:textId="311B625E" w:rsidR="00446607" w:rsidRPr="00F265D8" w:rsidRDefault="00446607" w:rsidP="00446607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0.003</w:t>
            </w:r>
          </w:p>
        </w:tc>
      </w:tr>
      <w:tr w:rsidR="00446607" w:rsidRPr="00F265D8" w14:paraId="4462B569" w14:textId="77777777" w:rsidTr="00A0671C">
        <w:trPr>
          <w:trHeight w:val="510"/>
        </w:trPr>
        <w:tc>
          <w:tcPr>
            <w:tcW w:w="4390" w:type="dxa"/>
            <w:shd w:val="clear" w:color="auto" w:fill="auto"/>
          </w:tcPr>
          <w:p w14:paraId="5360E8C3" w14:textId="575811A0" w:rsidR="00446607" w:rsidRPr="00E46D88" w:rsidRDefault="00446607" w:rsidP="00B173BF">
            <w:pPr>
              <w:wordWrap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10-year ASCVD risk by ACC/AHA </w:t>
            </w:r>
            <w:r w:rsidR="00506154">
              <w:rPr>
                <w:rFonts w:ascii="Times New Roman" w:hAnsi="Times New Roman" w:cs="Times New Roman"/>
                <w:kern w:val="0"/>
                <w:sz w:val="24"/>
                <w:szCs w:val="24"/>
              </w:rPr>
              <w:sym w:font="Symbol" w:char="F0B3"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5%</w:t>
            </w:r>
          </w:p>
        </w:tc>
        <w:tc>
          <w:tcPr>
            <w:tcW w:w="1701" w:type="dxa"/>
            <w:shd w:val="clear" w:color="auto" w:fill="auto"/>
          </w:tcPr>
          <w:p w14:paraId="27979C5C" w14:textId="22DC0D1D" w:rsidR="00446607" w:rsidRPr="00F265D8" w:rsidRDefault="00446607" w:rsidP="00446607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63.31 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4"/>
                <w:szCs w:val="24"/>
              </w:rPr>
              <w:t>± 5.41</w:t>
            </w:r>
          </w:p>
        </w:tc>
        <w:tc>
          <w:tcPr>
            <w:tcW w:w="1701" w:type="dxa"/>
            <w:shd w:val="clear" w:color="auto" w:fill="auto"/>
          </w:tcPr>
          <w:p w14:paraId="47CE7368" w14:textId="79F7B4FF" w:rsidR="00446607" w:rsidRPr="00F265D8" w:rsidRDefault="00446607" w:rsidP="00446607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69.79 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4"/>
                <w:szCs w:val="24"/>
              </w:rPr>
              <w:t>± 10.70</w:t>
            </w:r>
          </w:p>
        </w:tc>
        <w:tc>
          <w:tcPr>
            <w:tcW w:w="1284" w:type="dxa"/>
            <w:gridSpan w:val="2"/>
            <w:shd w:val="clear" w:color="auto" w:fill="auto"/>
          </w:tcPr>
          <w:p w14:paraId="562E2C34" w14:textId="63E196DF" w:rsidR="00446607" w:rsidRPr="00F265D8" w:rsidRDefault="00446607" w:rsidP="00446607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0.098</w:t>
            </w:r>
          </w:p>
        </w:tc>
      </w:tr>
      <w:tr w:rsidR="00446607" w:rsidRPr="00F265D8" w14:paraId="0613EF38" w14:textId="77777777" w:rsidTr="00B42665">
        <w:trPr>
          <w:gridAfter w:val="1"/>
          <w:wAfter w:w="14" w:type="dxa"/>
        </w:trPr>
        <w:tc>
          <w:tcPr>
            <w:tcW w:w="906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5DF885" w14:textId="5F4D8418" w:rsidR="000A349C" w:rsidRPr="00C43E92" w:rsidRDefault="00446607" w:rsidP="00AD1363">
            <w:pPr>
              <w:wordWrap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Values are expressed as the mean ± SD of membrane fluctuation (nm).</w:t>
            </w:r>
            <w:r w:rsidR="0050615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="00C84AFC" w:rsidRPr="00F2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*</w:t>
            </w:r>
            <w:r w:rsidR="00C84AFC" w:rsidRPr="00F2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Values </w:t>
            </w:r>
            <w:r w:rsidR="00C84AFC" w:rsidRPr="00F265D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analyz</w:t>
            </w:r>
            <w:r w:rsidR="00C84AFC" w:rsidRPr="00F2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ed after logarithmic transformation.</w:t>
            </w:r>
            <w:r w:rsidR="00AD13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0615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AST, aspartate aminotransferase; ALT, alanine aminotransferase; Cr, creatinine; CHD, coronary heart disease; FRS, Framingham risk score; ASCVD, atherosclerotic cardiovascular disease; ACC, American College of Cardiology; AHA, American Heart Association. </w:t>
            </w:r>
          </w:p>
        </w:tc>
      </w:tr>
    </w:tbl>
    <w:p w14:paraId="48DFE263" w14:textId="77777777" w:rsidR="002D3E88" w:rsidRPr="002D3E88" w:rsidRDefault="002D3E88">
      <w:pPr>
        <w:widowControl/>
        <w:wordWrap/>
        <w:autoSpaceDE/>
        <w:autoSpaceDN/>
        <w:spacing w:after="160" w:line="259" w:lineRule="auto"/>
        <w:rPr>
          <w:b/>
          <w:bCs/>
          <w:color w:val="000000" w:themeColor="text1"/>
        </w:rPr>
      </w:pPr>
    </w:p>
    <w:p w14:paraId="4FBD0EC4" w14:textId="77777777" w:rsidR="00B612B2" w:rsidRPr="00F265D8" w:rsidRDefault="00B612B2">
      <w:pPr>
        <w:widowControl/>
        <w:wordWrap/>
        <w:autoSpaceDE/>
        <w:autoSpaceDN/>
        <w:spacing w:after="160" w:line="259" w:lineRule="auto"/>
        <w:rPr>
          <w:color w:val="000000" w:themeColor="text1"/>
        </w:rPr>
        <w:sectPr w:rsidR="00B612B2" w:rsidRPr="00F265D8" w:rsidSect="00E56532">
          <w:footerReference w:type="default" r:id="rId8"/>
          <w:type w:val="continuous"/>
          <w:pgSz w:w="11906" w:h="16838"/>
          <w:pgMar w:top="1440" w:right="1440" w:bottom="1701" w:left="1440" w:header="851" w:footer="992" w:gutter="0"/>
          <w:cols w:space="425"/>
          <w:docGrid w:linePitch="360"/>
        </w:sectPr>
      </w:pPr>
    </w:p>
    <w:p w14:paraId="22EC47B4" w14:textId="77777777" w:rsidR="00B612B2" w:rsidRPr="00F265D8" w:rsidRDefault="006C1FB8">
      <w:pPr>
        <w:pStyle w:val="2"/>
        <w:rPr>
          <w:rFonts w:ascii="Arial" w:hAnsi="Arial" w:cs="Arial"/>
          <w:b w:val="0"/>
          <w:iCs/>
          <w:color w:val="000000" w:themeColor="text1"/>
        </w:rPr>
      </w:pPr>
      <w:bookmarkStart w:id="1" w:name="_Hlk58870118"/>
      <w:bookmarkStart w:id="2" w:name="_Hlk59283200"/>
      <w:r w:rsidRPr="00F265D8">
        <w:rPr>
          <w:rFonts w:ascii="Arial" w:hAnsi="Arial" w:cs="Arial"/>
          <w:i w:val="0"/>
          <w:iCs/>
          <w:color w:val="000000" w:themeColor="text1"/>
        </w:rPr>
        <w:lastRenderedPageBreak/>
        <w:t>Association of the morphology of red blood cells with clinical phenotypes</w:t>
      </w:r>
    </w:p>
    <w:p w14:paraId="5D877757" w14:textId="260CBC49" w:rsidR="00B612B2" w:rsidRPr="004738D5" w:rsidRDefault="006C1FB8">
      <w:pPr>
        <w:widowControl/>
        <w:wordWrap/>
        <w:snapToGrid w:val="0"/>
        <w:spacing w:before="100" w:beforeAutospacing="1" w:after="100" w:afterAutospacing="1" w:line="480" w:lineRule="auto"/>
        <w:ind w:firstLineChars="200" w:firstLine="480"/>
        <w:contextualSpacing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bookmarkStart w:id="3" w:name="_Hlk58869303"/>
      <w:bookmarkStart w:id="4" w:name="_Hlk58870142"/>
      <w:bookmarkEnd w:id="1"/>
      <w:r w:rsidRPr="00F265D8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The </w:t>
      </w:r>
      <w:proofErr w:type="spellStart"/>
      <w:r w:rsidRPr="00F265D8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holotomography</w:t>
      </w:r>
      <w:proofErr w:type="spellEnd"/>
      <w:r w:rsidRPr="00F265D8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system </w:t>
      </w:r>
      <w:r w:rsidRPr="00F265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(HT-1S; </w:t>
      </w:r>
      <w:proofErr w:type="spellStart"/>
      <w:r w:rsidRPr="00F265D8">
        <w:rPr>
          <w:rFonts w:ascii="Times New Roman" w:hAnsi="Times New Roman" w:cs="Times New Roman"/>
          <w:color w:val="000000" w:themeColor="text1"/>
          <w:sz w:val="24"/>
          <w:szCs w:val="24"/>
        </w:rPr>
        <w:t>Tomocube</w:t>
      </w:r>
      <w:proofErr w:type="spellEnd"/>
      <w:r w:rsidRPr="00F265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Inc., Daejeon, Republic of Korea) </w:t>
      </w:r>
      <w:r w:rsidRPr="00F265D8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used in this study identifies f</w:t>
      </w:r>
      <w:r w:rsidR="00037EDA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ive</w:t>
      </w:r>
      <w:r w:rsidRPr="00F265D8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morphological characteristics of red blood cells (RBCs) along with membrane fluctuations (MFs). These are cell volume (</w:t>
      </w:r>
      <w:proofErr w:type="spellStart"/>
      <w:r w:rsidRPr="00F265D8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fL</w:t>
      </w:r>
      <w:proofErr w:type="spellEnd"/>
      <w:r w:rsidRPr="00F265D8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), surface area (</w:t>
      </w:r>
      <w:r w:rsidR="001713E6">
        <w:rPr>
          <w:rFonts w:ascii="Times New Roman" w:eastAsia="굴림" w:hAnsi="Times New Roman" w:cs="Times New Roman"/>
          <w:color w:val="000000"/>
          <w:kern w:val="0"/>
          <w:sz w:val="24"/>
          <w:szCs w:val="24"/>
        </w:rPr>
        <w:t>μ</w:t>
      </w:r>
      <w:r w:rsidRPr="00F265D8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m</w:t>
      </w:r>
      <w:r w:rsidRPr="00F265D8">
        <w:rPr>
          <w:rFonts w:ascii="Times New Roman" w:hAnsi="Times New Roman" w:cs="Times New Roman"/>
          <w:color w:val="000000" w:themeColor="text1"/>
          <w:kern w:val="0"/>
          <w:sz w:val="24"/>
          <w:szCs w:val="24"/>
          <w:vertAlign w:val="superscript"/>
        </w:rPr>
        <w:t>2</w:t>
      </w:r>
      <w:r w:rsidRPr="00F265D8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), </w:t>
      </w:r>
      <w:proofErr w:type="spellStart"/>
      <w:r w:rsidRPr="00F265D8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sphericity</w:t>
      </w:r>
      <w:proofErr w:type="spellEnd"/>
      <w:r w:rsidRPr="00F265D8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index, </w:t>
      </w:r>
      <w:proofErr w:type="spellStart"/>
      <w:r w:rsidRPr="00F265D8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h</w:t>
      </w:r>
      <w:r w:rsidR="0050615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a</w:t>
      </w:r>
      <w:r w:rsidRPr="00F265D8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emoglobin</w:t>
      </w:r>
      <w:proofErr w:type="spellEnd"/>
      <w:r w:rsidRPr="00F265D8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(</w:t>
      </w:r>
      <w:proofErr w:type="spellStart"/>
      <w:r w:rsidRPr="00F265D8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Hb</w:t>
      </w:r>
      <w:proofErr w:type="spellEnd"/>
      <w:r w:rsidRPr="00F265D8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) </w:t>
      </w:r>
      <w:r w:rsidRPr="004738D5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protein density (g/</w:t>
      </w:r>
      <w:proofErr w:type="spellStart"/>
      <w:r w:rsidRPr="004738D5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dL</w:t>
      </w:r>
      <w:proofErr w:type="spellEnd"/>
      <w:r w:rsidRPr="004738D5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)</w:t>
      </w:r>
      <w:r w:rsidR="00037EDA" w:rsidRPr="004738D5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, and </w:t>
      </w:r>
      <w:proofErr w:type="spellStart"/>
      <w:r w:rsidR="00037EDA" w:rsidRPr="004738D5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Hb</w:t>
      </w:r>
      <w:proofErr w:type="spellEnd"/>
      <w:r w:rsidR="00037EDA" w:rsidRPr="004738D5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content</w:t>
      </w:r>
      <w:r w:rsidR="00FB3D0C" w:rsidRPr="004738D5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(</w:t>
      </w:r>
      <w:proofErr w:type="spellStart"/>
      <w:r w:rsidR="00FB3D0C" w:rsidRPr="004738D5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pg</w:t>
      </w:r>
      <w:proofErr w:type="spellEnd"/>
      <w:r w:rsidR="00FB3D0C" w:rsidRPr="004738D5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)</w:t>
      </w:r>
      <w:r w:rsidRPr="004738D5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.</w:t>
      </w:r>
    </w:p>
    <w:p w14:paraId="77DD2496" w14:textId="0B4E7D6E" w:rsidR="0013701A" w:rsidRPr="004738D5" w:rsidRDefault="0013701A" w:rsidP="0013701A">
      <w:pPr>
        <w:snapToGrid w:val="0"/>
        <w:spacing w:before="100" w:beforeAutospacing="1" w:after="100" w:afterAutospacing="1" w:line="480" w:lineRule="auto"/>
        <w:ind w:firstLineChars="200" w:firstLine="480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38D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</w:t>
      </w:r>
      <w:r w:rsidRPr="004738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 cell volume and surface area are directly obtained from the reconstructed 3-D RI tomogram </w:t>
      </w:r>
      <w:r w:rsidRPr="004738D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n</w:t>
      </w:r>
      <w:r w:rsidRPr="004738D5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Pr="004738D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x</w:t>
      </w:r>
      <w:proofErr w:type="gramStart"/>
      <w:r w:rsidRPr="004738D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,y,z</w:t>
      </w:r>
      <w:proofErr w:type="spellEnd"/>
      <w:proofErr w:type="gramEnd"/>
      <w:r w:rsidRPr="004738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by </w:t>
      </w:r>
      <w:proofErr w:type="spellStart"/>
      <w:r w:rsidRPr="004738D5">
        <w:rPr>
          <w:rFonts w:ascii="Times New Roman" w:hAnsi="Times New Roman" w:cs="Times New Roman"/>
          <w:color w:val="000000" w:themeColor="text1"/>
          <w:sz w:val="24"/>
          <w:szCs w:val="24"/>
        </w:rPr>
        <w:t>thresholding</w:t>
      </w:r>
      <w:proofErr w:type="spellEnd"/>
      <w:r w:rsidRPr="004738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integrating the voxels with the RI values greater than that of a medium </w:t>
      </w:r>
      <w:r w:rsidRPr="004738D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n</w:t>
      </w:r>
      <w:r w:rsidRPr="004738D5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m</w:t>
      </w:r>
      <w:r w:rsidRPr="004738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The </w:t>
      </w:r>
      <w:proofErr w:type="spellStart"/>
      <w:r w:rsidRPr="004738D5">
        <w:rPr>
          <w:rFonts w:ascii="Times New Roman" w:hAnsi="Times New Roman" w:cs="Times New Roman"/>
          <w:color w:val="000000" w:themeColor="text1"/>
          <w:sz w:val="24"/>
          <w:szCs w:val="24"/>
        </w:rPr>
        <w:t>Hb</w:t>
      </w:r>
      <w:proofErr w:type="spellEnd"/>
      <w:r w:rsidRPr="004738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concentration [</w:t>
      </w:r>
      <w:proofErr w:type="spellStart"/>
      <w:r w:rsidRPr="004738D5">
        <w:rPr>
          <w:rFonts w:ascii="Times New Roman" w:hAnsi="Times New Roman" w:cs="Times New Roman"/>
          <w:color w:val="000000" w:themeColor="text1"/>
          <w:sz w:val="24"/>
          <w:szCs w:val="24"/>
        </w:rPr>
        <w:t>Hb</w:t>
      </w:r>
      <w:proofErr w:type="spellEnd"/>
      <w:r w:rsidRPr="004738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] is retrieved from the mean RI value in the cytoplasm of </w:t>
      </w:r>
      <w:r w:rsidR="00506154" w:rsidRPr="004738D5">
        <w:rPr>
          <w:rFonts w:ascii="Times New Roman" w:hAnsi="Times New Roman" w:cs="Times New Roman"/>
          <w:color w:val="000000" w:themeColor="text1"/>
          <w:sz w:val="24"/>
          <w:szCs w:val="24"/>
        </w:rPr>
        <w:t>an</w:t>
      </w:r>
      <w:r w:rsidRPr="004738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RBC. The RI difference between the cytoplasm and the surrounding medium </w:t>
      </w:r>
      <m:oMath>
        <m:d>
          <m:dPr>
            <m:begChr m:val="〈"/>
            <m:endChr m:val="〉"/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∆n</m:t>
            </m:r>
          </m:e>
        </m:d>
      </m:oMath>
      <w:r w:rsidRPr="004738D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4738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linearly proportional to the concentrations of intracellular non-aqueous solutes with a proportionality coefficient - refraction increment, </w:t>
      </w:r>
      <w:r w:rsidR="009F2C5D" w:rsidRPr="004738D5">
        <w:rPr>
          <w:rFonts w:ascii="Times New Roman" w:eastAsia="맑은 고딕" w:hAnsi="Times New Roman" w:cs="Times New Roman"/>
          <w:color w:val="000000" w:themeColor="text1"/>
          <w:kern w:val="0"/>
          <w:sz w:val="24"/>
          <w:szCs w:val="24"/>
        </w:rPr>
        <w:sym w:font="Symbol" w:char="F061"/>
      </w:r>
      <w:r w:rsidRPr="004738D5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4C1411" w:rsidRPr="004738D5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>
          <w:fldData xml:space="preserve">PEVuZE5vdGU+PENpdGU+PEF1dGhvcj5CYXJlcjwvQXV0aG9yPjxZZWFyPjE5NTM8L1llYXI+PFJl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</w:fldData>
        </w:fldChar>
      </w:r>
      <w:r w:rsidR="004C1411" w:rsidRPr="004738D5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ADDIN EN.CITE </w:instrText>
      </w:r>
      <w:r w:rsidR="004C1411" w:rsidRPr="004738D5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>
          <w:fldData xml:space="preserve">PEVuZE5vdGU+PENpdGU+PEF1dGhvcj5CYXJlcjwvQXV0aG9yPjxZZWFyPjE5NTM8L1llYXI+PFJl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</w:fldData>
        </w:fldChar>
      </w:r>
      <w:r w:rsidR="004C1411" w:rsidRPr="004738D5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ADDIN EN.CITE.DATA </w:instrText>
      </w:r>
      <w:r w:rsidR="004C1411" w:rsidRPr="004738D5">
        <w:rPr>
          <w:rFonts w:ascii="Times New Roman" w:hAnsi="Times New Roman" w:cs="Times New Roman"/>
          <w:color w:val="000000" w:themeColor="text1"/>
          <w:sz w:val="24"/>
          <w:szCs w:val="24"/>
        </w:rPr>
      </w:r>
      <w:r w:rsidR="004C1411" w:rsidRPr="004738D5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="004C1411" w:rsidRPr="004738D5">
        <w:rPr>
          <w:rFonts w:ascii="Times New Roman" w:hAnsi="Times New Roman" w:cs="Times New Roman"/>
          <w:color w:val="000000" w:themeColor="text1"/>
          <w:sz w:val="24"/>
          <w:szCs w:val="24"/>
        </w:rPr>
      </w:r>
      <w:r w:rsidR="004C1411" w:rsidRPr="004738D5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="004C1411" w:rsidRPr="004738D5">
        <w:rPr>
          <w:rFonts w:ascii="Times New Roman" w:hAnsi="Times New Roman" w:cs="Times New Roman"/>
          <w:noProof/>
          <w:color w:val="000000" w:themeColor="text1"/>
          <w:sz w:val="24"/>
          <w:szCs w:val="24"/>
          <w:vertAlign w:val="superscript"/>
        </w:rPr>
        <w:t>1,2</w:t>
      </w:r>
      <w:r w:rsidR="004C1411" w:rsidRPr="004738D5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</w:p>
    <w:p w14:paraId="76B9E96C" w14:textId="394D4F8C" w:rsidR="0013701A" w:rsidRPr="004738D5" w:rsidRDefault="00B70F83" w:rsidP="0013701A">
      <w:pPr>
        <w:snapToGrid w:val="0"/>
        <w:spacing w:before="100" w:beforeAutospacing="1" w:after="100" w:afterAutospacing="1" w:line="48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m:oMath>
        <m:d>
          <m:dPr>
            <m:begChr m:val="〈"/>
            <m:endChr m:val="〉"/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∆n</m:t>
            </m:r>
          </m:e>
        </m:d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=</m:t>
        </m:r>
        <m:d>
          <m:dPr>
            <m:begChr m:val="〈"/>
            <m:endChr m:val="〉"/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n</m:t>
            </m:r>
            <m:d>
              <m:d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x,y,z</m:t>
                </m:r>
              </m:e>
            </m:d>
          </m:e>
        </m:d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m</m:t>
            </m:r>
          </m:sub>
        </m:sSub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=</m:t>
        </m:r>
        <m:r>
          <m:rPr>
            <m:sty m:val="p"/>
          </m:rPr>
          <w:rPr>
            <w:rFonts w:ascii="Cambria Math" w:eastAsia="맑은 고딕" w:hAnsi="Cambria Math" w:cs="Times New Roman"/>
            <w:color w:val="000000" w:themeColor="text1"/>
            <w:kern w:val="0"/>
            <w:sz w:val="24"/>
            <w:szCs w:val="24"/>
          </w:rPr>
          <w:sym w:font="Symbol" w:char="F061"/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Hb</m:t>
            </m:r>
          </m:e>
        </m:d>
      </m:oMath>
      <w:r w:rsidR="0013701A" w:rsidRPr="004738D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</w:p>
    <w:p w14:paraId="79D190A4" w14:textId="58E8D17F" w:rsidR="0013701A" w:rsidRPr="004738D5" w:rsidRDefault="0013701A" w:rsidP="0013701A">
      <w:pPr>
        <w:snapToGrid w:val="0"/>
        <w:spacing w:before="100" w:beforeAutospacing="1" w:after="100" w:afterAutospacing="1" w:line="480" w:lineRule="auto"/>
        <w:contextualSpacing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38D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</w:t>
      </w:r>
      <w:r w:rsidRPr="004738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 </w:t>
      </w:r>
      <w:proofErr w:type="spellStart"/>
      <w:r w:rsidRPr="004738D5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Hb</w:t>
      </w:r>
      <w:proofErr w:type="spellEnd"/>
      <w:r w:rsidRPr="004738D5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content is calculated by multiplying the retrieved cell volume and [</w:t>
      </w:r>
      <w:proofErr w:type="spellStart"/>
      <w:r w:rsidRPr="004738D5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Hb</w:t>
      </w:r>
      <w:proofErr w:type="spellEnd"/>
      <w:r w:rsidRPr="004738D5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].</w:t>
      </w:r>
    </w:p>
    <w:p w14:paraId="6FA73D71" w14:textId="706784E7" w:rsidR="006525B9" w:rsidRPr="00F265D8" w:rsidRDefault="006C1FB8">
      <w:pPr>
        <w:widowControl/>
        <w:wordWrap/>
        <w:snapToGrid w:val="0"/>
        <w:spacing w:before="100" w:beforeAutospacing="1" w:after="100" w:afterAutospacing="1" w:line="480" w:lineRule="auto"/>
        <w:ind w:firstLineChars="200" w:firstLine="480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5" w:name="_Hlk58869371"/>
      <w:bookmarkEnd w:id="3"/>
      <w:r w:rsidRPr="004738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cell volume (65.97 ± 13.75 </w:t>
      </w:r>
      <w:proofErr w:type="spellStart"/>
      <w:r w:rsidRPr="004738D5">
        <w:rPr>
          <w:rFonts w:ascii="Times New Roman" w:hAnsi="Times New Roman" w:cs="Times New Roman"/>
          <w:color w:val="000000" w:themeColor="text1"/>
          <w:sz w:val="24"/>
          <w:szCs w:val="24"/>
        </w:rPr>
        <w:t>fL</w:t>
      </w:r>
      <w:proofErr w:type="spellEnd"/>
      <w:r w:rsidRPr="004738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vs 85.97 ± 13.70 </w:t>
      </w:r>
      <w:proofErr w:type="spellStart"/>
      <w:r w:rsidRPr="004738D5">
        <w:rPr>
          <w:rFonts w:ascii="Times New Roman" w:hAnsi="Times New Roman" w:cs="Times New Roman"/>
          <w:color w:val="000000" w:themeColor="text1"/>
          <w:sz w:val="24"/>
          <w:szCs w:val="24"/>
        </w:rPr>
        <w:t>fL</w:t>
      </w:r>
      <w:proofErr w:type="spellEnd"/>
      <w:r w:rsidRPr="004738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4738D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</w:t>
      </w:r>
      <w:r w:rsidRPr="004738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265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= </w:t>
      </w:r>
      <w:r w:rsidR="00885A40">
        <w:rPr>
          <w:rFonts w:ascii="Times New Roman" w:hAnsi="Times New Roman" w:cs="Times New Roman"/>
          <w:color w:val="000000" w:themeColor="text1"/>
          <w:sz w:val="24"/>
          <w:szCs w:val="24"/>
        </w:rPr>
        <w:t>6.8</w:t>
      </w:r>
      <w:r w:rsidRPr="00F265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265D8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sym w:font="Symbol" w:char="F0B4"/>
      </w:r>
      <w:r w:rsidRPr="00F265D8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 xml:space="preserve"> </w:t>
      </w:r>
      <w:r w:rsidRPr="00F265D8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Pr="00F265D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–8</w:t>
      </w:r>
      <w:r w:rsidRPr="00F265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surface area (152.44 ± 19.76 </w:t>
      </w:r>
      <w:r w:rsidR="00294653">
        <w:rPr>
          <w:rFonts w:ascii="Times New Roman" w:eastAsia="굴림" w:hAnsi="Times New Roman" w:cs="Times New Roman"/>
          <w:color w:val="000000"/>
          <w:kern w:val="0"/>
          <w:sz w:val="24"/>
          <w:szCs w:val="24"/>
        </w:rPr>
        <w:t>μ</w:t>
      </w:r>
      <w:r w:rsidRPr="00F265D8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F265D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F265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vs 184.76 ± 14.96 </w:t>
      </w:r>
      <w:r w:rsidR="00294653">
        <w:rPr>
          <w:rFonts w:ascii="Times New Roman" w:eastAsia="굴림" w:hAnsi="Times New Roman" w:cs="Times New Roman"/>
          <w:color w:val="000000"/>
          <w:kern w:val="0"/>
          <w:sz w:val="24"/>
          <w:szCs w:val="24"/>
        </w:rPr>
        <w:t>μ</w:t>
      </w:r>
      <w:r w:rsidRPr="00F265D8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F265D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F265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F265D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</w:t>
      </w:r>
      <w:r w:rsidRPr="00F265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</w:t>
      </w:r>
      <w:r w:rsidRPr="00F265D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1.</w:t>
      </w:r>
      <w:r w:rsidRPr="00F265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 </w:t>
      </w:r>
      <w:r w:rsidRPr="00F265D8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sym w:font="Symbol" w:char="F0B4"/>
      </w:r>
      <w:r w:rsidRPr="00F265D8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 xml:space="preserve"> </w:t>
      </w:r>
      <w:r w:rsidRPr="00F265D8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Pr="00F265D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–11</w:t>
      </w:r>
      <w:r w:rsidRPr="00F265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and </w:t>
      </w:r>
      <w:proofErr w:type="spellStart"/>
      <w:r w:rsidRPr="00F265D8">
        <w:rPr>
          <w:rFonts w:ascii="Times New Roman" w:hAnsi="Times New Roman" w:cs="Times New Roman"/>
          <w:color w:val="000000" w:themeColor="text1"/>
          <w:sz w:val="24"/>
          <w:szCs w:val="24"/>
        </w:rPr>
        <w:t>Hb</w:t>
      </w:r>
      <w:proofErr w:type="spellEnd"/>
      <w:r w:rsidRPr="00F265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content (19.04 ± 4.31 </w:t>
      </w:r>
      <w:proofErr w:type="spellStart"/>
      <w:r w:rsidRPr="00F265D8">
        <w:rPr>
          <w:rFonts w:ascii="Times New Roman" w:hAnsi="Times New Roman" w:cs="Times New Roman"/>
          <w:color w:val="000000" w:themeColor="text1"/>
          <w:sz w:val="24"/>
          <w:szCs w:val="24"/>
        </w:rPr>
        <w:t>pg</w:t>
      </w:r>
      <w:proofErr w:type="spellEnd"/>
      <w:r w:rsidRPr="00F265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vs 25.04 ± 4.61 </w:t>
      </w:r>
      <w:proofErr w:type="spellStart"/>
      <w:r w:rsidRPr="00F265D8">
        <w:rPr>
          <w:rFonts w:ascii="Times New Roman" w:hAnsi="Times New Roman" w:cs="Times New Roman"/>
          <w:color w:val="000000" w:themeColor="text1"/>
          <w:sz w:val="24"/>
          <w:szCs w:val="24"/>
        </w:rPr>
        <w:t>pg</w:t>
      </w:r>
      <w:proofErr w:type="spellEnd"/>
      <w:r w:rsidRPr="00F265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F265D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</w:t>
      </w:r>
      <w:r w:rsidRPr="00F265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</w:t>
      </w:r>
      <w:r w:rsidRPr="00F265D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1.</w:t>
      </w:r>
      <w:r w:rsidRPr="00F265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 </w:t>
      </w:r>
      <w:r w:rsidRPr="00F265D8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sym w:font="Symbol" w:char="F0B4"/>
      </w:r>
      <w:r w:rsidRPr="00F265D8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 xml:space="preserve"> </w:t>
      </w:r>
      <w:r w:rsidRPr="00F265D8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Pr="00F265D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–7</w:t>
      </w:r>
      <w:r w:rsidRPr="00F265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were significantly higher in patients with DM than in healthy control subjects (Fig. S1). </w:t>
      </w:r>
      <w:bookmarkEnd w:id="4"/>
      <w:bookmarkEnd w:id="5"/>
      <w:r w:rsidRPr="00F265D8">
        <w:rPr>
          <w:rFonts w:ascii="Times New Roman" w:hAnsi="Times New Roman" w:cs="Times New Roman"/>
          <w:color w:val="000000" w:themeColor="text1"/>
          <w:sz w:val="24"/>
          <w:szCs w:val="24"/>
        </w:rPr>
        <w:t>The larger cell volume in patients with DM was also shown in a previous report, which used atomic force microscopy for the analysis of cell volume.</w:t>
      </w:r>
      <w:r w:rsidRPr="00F265D8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>
          <w:fldData xml:space="preserve">PEVuZE5vdGU+PENpdGU+PEF1dGhvcj5NPC9BdXRob3I+PFllYXI+MjAxODwvWWVhcj48UmVjTnVt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</w:fldData>
        </w:fldChar>
      </w:r>
      <w:r w:rsidR="004C1411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ADDIN EN.CITE </w:instrText>
      </w:r>
      <w:r w:rsidR="004C1411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>
          <w:fldData xml:space="preserve">PEVuZE5vdGU+PENpdGU+PEF1dGhvcj5NPC9BdXRob3I+PFllYXI+MjAxODwvWWVhcj48UmVjTnVt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</w:fldData>
        </w:fldChar>
      </w:r>
      <w:r w:rsidR="004C1411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ADDIN EN.CITE.DATA </w:instrText>
      </w:r>
      <w:r w:rsidR="004C1411">
        <w:rPr>
          <w:rFonts w:ascii="Times New Roman" w:hAnsi="Times New Roman" w:cs="Times New Roman"/>
          <w:color w:val="000000" w:themeColor="text1"/>
          <w:sz w:val="24"/>
          <w:szCs w:val="24"/>
        </w:rPr>
      </w:r>
      <w:r w:rsidR="004C1411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F265D8">
        <w:rPr>
          <w:rFonts w:ascii="Times New Roman" w:hAnsi="Times New Roman" w:cs="Times New Roman"/>
          <w:color w:val="000000" w:themeColor="text1"/>
          <w:sz w:val="24"/>
          <w:szCs w:val="24"/>
        </w:rPr>
      </w:r>
      <w:r w:rsidRPr="00F265D8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="004C1411" w:rsidRPr="004C1411">
        <w:rPr>
          <w:rFonts w:ascii="Times New Roman" w:hAnsi="Times New Roman" w:cs="Times New Roman"/>
          <w:noProof/>
          <w:color w:val="000000" w:themeColor="text1"/>
          <w:sz w:val="24"/>
          <w:szCs w:val="24"/>
          <w:vertAlign w:val="superscript"/>
        </w:rPr>
        <w:t>3</w:t>
      </w:r>
      <w:r w:rsidRPr="00F265D8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F265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6" w:name="_Hlk58869441"/>
      <w:r w:rsidRPr="00F265D8">
        <w:rPr>
          <w:rFonts w:ascii="Times New Roman" w:hAnsi="Times New Roman" w:cs="Times New Roman"/>
          <w:color w:val="000000" w:themeColor="text1"/>
          <w:sz w:val="24"/>
          <w:szCs w:val="24"/>
        </w:rPr>
        <w:t>This phenomenon is likely to be driven by osmosis. Glucose is transported by glucose transport protein 1 (GLUT1) in RBCs, and adenosine triphosphate (ATP) is synthesized following glycolysis.</w:t>
      </w:r>
      <w:r w:rsidRPr="00F265D8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="004C1411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ADDIN EN.CITE &lt;EndNote&gt;&lt;Cite&gt;&lt;Author&gt;Guizouarn&lt;/Author&gt;&lt;Year&gt;2020&lt;/Year&gt;&lt;RecNum&gt;1088&lt;/RecNum&gt;&lt;DisplayText&gt;&lt;style face="superscript"&gt;4&lt;/style&gt;&lt;/DisplayText&gt;&lt;record&gt;&lt;rec-number&gt;1088&lt;/rec-number&gt;&lt;foreign-keys&gt;&lt;key app="EN" db-id="ddpe952rtpdf5xee9pe5p0pmerwves0rdfdw" timestamp="1606190081"&gt;1088&lt;/key&gt;&lt;/foreign-keys&gt;&lt;ref-type name="Journal Article"&gt;17&lt;/ref-type&gt;&lt;contributors&gt;&lt;authors&gt;&lt;author&gt;Guizouarn, H.&lt;/author&gt;&lt;author&gt;Allegrini, B.&lt;/author&gt;&lt;/authors&gt;&lt;/contributors&gt;&lt;auth-address&gt;Universite Cote d&amp;apos;Azur, CNRS, Inserm, Institut de Biologie Valrose, 28 av. Valrose, 06100, Nice, France. helene.guizouarn@univ-cotedazur.fr.&amp;#xD;Universite Cote d&amp;apos;Azur, CNRS, Inserm, Institut de Biologie Valrose, 28 av. Valrose, 06100, Nice, France.&lt;/auth-address&gt;&lt;titles&gt;&lt;title&gt;Erythroid glucose transport in health and disease&lt;/title&gt;&lt;secondary-title&gt;Pflugers Arch&lt;/secondary-title&gt;&lt;/titles&gt;&lt;periodical&gt;&lt;full-title&gt;Pflugers Arch&lt;/full-title&gt;&lt;/periodical&gt;&lt;pages&gt;1371-1383&lt;/pages&gt;&lt;volume&gt;472&lt;/volume&gt;&lt;number&gt;9&lt;/number&gt;&lt;edition&gt;2020/06/01&lt;/edition&gt;&lt;keywords&gt;&lt;keyword&gt;*Erythrocyte&lt;/keyword&gt;&lt;keyword&gt;*glut1&lt;/keyword&gt;&lt;keyword&gt;*Glucose&lt;/keyword&gt;&lt;keyword&gt;*Red blood cell&lt;/keyword&gt;&lt;keyword&gt;*Stomatocytosis&lt;/keyword&gt;&lt;/keywords&gt;&lt;dates&gt;&lt;year&gt;2020&lt;/year&gt;&lt;pub-dates&gt;&lt;date&gt;Sep&lt;/date&gt;&lt;/pub-dates&gt;&lt;/dates&gt;&lt;isbn&gt;1432-2013 (Electronic)&amp;#xD;0031-6768 (Linking)&lt;/isbn&gt;&lt;accession-num&gt;32474749&lt;/accession-num&gt;&lt;urls&gt;&lt;related-urls&gt;&lt;url&gt;https://www.ncbi.nlm.nih.gov/pubmed/32474749&lt;/url&gt;&lt;/related-urls&gt;&lt;/urls&gt;&lt;electronic-resource-num&gt;10.1007/s00424-020-02406-0&lt;/electronic-resource-num&gt;&lt;/record&gt;&lt;/Cite&gt;&lt;/EndNote&gt;</w:instrText>
      </w:r>
      <w:r w:rsidRPr="00F265D8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="004C1411" w:rsidRPr="004C1411">
        <w:rPr>
          <w:rFonts w:ascii="Times New Roman" w:hAnsi="Times New Roman" w:cs="Times New Roman"/>
          <w:noProof/>
          <w:color w:val="000000" w:themeColor="text1"/>
          <w:sz w:val="24"/>
          <w:szCs w:val="24"/>
          <w:vertAlign w:val="superscript"/>
        </w:rPr>
        <w:t>4</w:t>
      </w:r>
      <w:r w:rsidRPr="00F265D8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F265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7" w:name="_Hlk59111940"/>
      <w:r w:rsidRPr="00F265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Chronic hyperglycemia causes </w:t>
      </w:r>
      <w:r w:rsidR="00CD3C3C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F265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progressive increase in the glycation of </w:t>
      </w:r>
      <w:proofErr w:type="spellStart"/>
      <w:r w:rsidRPr="00F265D8">
        <w:rPr>
          <w:rFonts w:ascii="Times New Roman" w:hAnsi="Times New Roman" w:cs="Times New Roman"/>
          <w:color w:val="000000" w:themeColor="text1"/>
          <w:sz w:val="24"/>
          <w:szCs w:val="24"/>
        </w:rPr>
        <w:t>Hb</w:t>
      </w:r>
      <w:proofErr w:type="spellEnd"/>
      <w:r w:rsidRPr="00F265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which leads to </w:t>
      </w:r>
      <w:r w:rsidR="00CD3C3C">
        <w:rPr>
          <w:rFonts w:ascii="Times New Roman" w:hAnsi="Times New Roman" w:cs="Times New Roman"/>
          <w:color w:val="000000" w:themeColor="text1"/>
          <w:sz w:val="24"/>
          <w:szCs w:val="24"/>
        </w:rPr>
        <w:t>the increase of</w:t>
      </w:r>
      <w:r w:rsidRPr="00F265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osmotic pressure</w:t>
      </w:r>
      <w:bookmarkEnd w:id="7"/>
      <w:r w:rsidRPr="00F265D8">
        <w:rPr>
          <w:rFonts w:ascii="Times New Roman" w:hAnsi="Times New Roman" w:cs="Times New Roman"/>
          <w:color w:val="000000" w:themeColor="text1"/>
          <w:sz w:val="24"/>
          <w:szCs w:val="24"/>
        </w:rPr>
        <w:t>. Accordingly, the RBCs in patients with DM tend to swell because of the high inner osmotic pressure.</w:t>
      </w:r>
      <w:r w:rsidRPr="00F265D8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="004C1411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ADDIN EN.CITE &lt;EndNote&gt;&lt;Cite&gt;&lt;Author&gt;Lemos&lt;/Author&gt;&lt;Year&gt;2011&lt;/Year&gt;&lt;RecNum&gt;1089&lt;/RecNum&gt;&lt;DisplayText&gt;&lt;style face="superscript"&gt;5&lt;/style&gt;&lt;/DisplayText&gt;&lt;record&gt;&lt;rec-number&gt;1089&lt;/rec-number&gt;&lt;foreign-keys&gt;&lt;key app="EN" db-id="ddpe952rtpdf5xee9pe5p0pmerwves0rdfdw" timestamp="1606190843"&gt;1089&lt;/key&gt;&lt;/foreign-keys&gt;&lt;ref-type name="Journal Article"&gt;17&lt;/ref-type&gt;&lt;contributors&gt;&lt;authors&gt;&lt;author&gt;Lemos, G. S.&lt;/author&gt;&lt;author&gt;Marquez-Bernardes, L. F.&lt;/author&gt;&lt;author&gt;Arvelos, L. R.&lt;/author&gt;&lt;author&gt;Paraiso, L. F.&lt;/author&gt;&lt;author&gt;Penha-Silva, N.&lt;/author&gt;&lt;/authors&gt;&lt;/contributors&gt;&lt;auth-address&gt;Instituto de Genetica e Bioquimica, Universidade Federal de Uberlandia, Uberlandia, MG 38400-902, Brazil.&lt;/auth-address&gt;&lt;titles&gt;&lt;title&gt;Influence of glucose concentration on the membrane stability of human erythrocytes&lt;/title&gt;&lt;secondary-title&gt;Cell Biochem Biophys&lt;/secondary-title&gt;&lt;/titles&gt;&lt;periodical&gt;&lt;full-title&gt;Cell Biochem Biophys&lt;/full-title&gt;&lt;/periodical&gt;&lt;pages&gt;531-7&lt;/pages&gt;&lt;volume&gt;61&lt;/volume&gt;&lt;number&gt;3&lt;/number&gt;&lt;edition&gt;2011/07/08&lt;/edition&gt;&lt;keywords&gt;&lt;keyword&gt;Adult&lt;/keyword&gt;&lt;keyword&gt;Erythrocyte Membrane/*chemistry/drug effects/*metabolism&lt;/keyword&gt;&lt;keyword&gt;Female&lt;/keyword&gt;&lt;keyword&gt;Glucose/*metabolism/pharmacology&lt;/keyword&gt;&lt;keyword&gt;Hemolysis/drug effects&lt;/keyword&gt;&lt;keyword&gt;Humans&lt;/keyword&gt;&lt;keyword&gt;Osmosis/drug effects&lt;/keyword&gt;&lt;keyword&gt;Rheology&lt;/keyword&gt;&lt;keyword&gt;Sodium Chloride/pharmacology&lt;/keyword&gt;&lt;keyword&gt;Young Adult&lt;/keyword&gt;&lt;/keywords&gt;&lt;dates&gt;&lt;year&gt;2011&lt;/year&gt;&lt;pub-dates&gt;&lt;date&gt;Dec&lt;/date&gt;&lt;/pub-dates&gt;&lt;/dates&gt;&lt;isbn&gt;1559-0283 (Electronic)&amp;#xD;1085-9195 (Linking)&lt;/isbn&gt;&lt;accession-num&gt;21735128&lt;/accession-num&gt;&lt;urls&gt;&lt;related-urls&gt;&lt;url&gt;https://www.ncbi.nlm.nih.gov/pubmed/21735128&lt;/url&gt;&lt;/related-urls&gt;&lt;/urls&gt;&lt;electronic-resource-num&gt;10.1007/s12013-011-9235-z&lt;/electronic-resource-num&gt;&lt;/record&gt;&lt;/Cite&gt;&lt;/EndNote&gt;</w:instrText>
      </w:r>
      <w:r w:rsidRPr="00F265D8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="004C1411" w:rsidRPr="004C1411">
        <w:rPr>
          <w:rFonts w:ascii="Times New Roman" w:hAnsi="Times New Roman" w:cs="Times New Roman"/>
          <w:noProof/>
          <w:color w:val="000000" w:themeColor="text1"/>
          <w:sz w:val="24"/>
          <w:szCs w:val="24"/>
          <w:vertAlign w:val="superscript"/>
        </w:rPr>
        <w:t>5</w:t>
      </w:r>
      <w:r w:rsidRPr="00F265D8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bookmarkEnd w:id="6"/>
      <w:r w:rsidRPr="00F265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965AAF3" w14:textId="09076F16" w:rsidR="00B612B2" w:rsidRPr="00F265D8" w:rsidRDefault="006C1FB8" w:rsidP="007C5ED3">
      <w:pPr>
        <w:widowControl/>
        <w:wordWrap/>
        <w:snapToGrid w:val="0"/>
        <w:spacing w:before="100" w:beforeAutospacing="1" w:after="100" w:afterAutospacing="1" w:line="480" w:lineRule="auto"/>
        <w:ind w:firstLineChars="200" w:firstLine="480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8" w:name="_Hlk59283306"/>
      <w:bookmarkEnd w:id="2"/>
      <w:r w:rsidRPr="00F265D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The correlations between the RBC-MFs and morphological characteristics are shown in Fig. S2. RBC-MFs correlated with cell volume (</w:t>
      </w:r>
      <w:r w:rsidRPr="00F265D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sym w:font="Symbol" w:char="F072"/>
      </w:r>
      <w:r w:rsidRPr="00F265D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F265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= </w:t>
      </w:r>
      <w:r w:rsidRPr="00F265D8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–</w:t>
      </w:r>
      <w:r w:rsidRPr="00F265D8">
        <w:rPr>
          <w:rFonts w:ascii="Times New Roman" w:hAnsi="Times New Roman" w:cs="Times New Roman"/>
          <w:color w:val="000000" w:themeColor="text1"/>
          <w:sz w:val="24"/>
          <w:szCs w:val="24"/>
        </w:rPr>
        <w:t>0.3</w:t>
      </w:r>
      <w:r w:rsidR="002A5529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F265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F265D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</w:t>
      </w:r>
      <w:r w:rsidRPr="00F265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</w:t>
      </w:r>
      <w:r w:rsidR="002A5529">
        <w:rPr>
          <w:rFonts w:ascii="Times New Roman" w:hAnsi="Times New Roman" w:cs="Times New Roman"/>
          <w:color w:val="000000" w:themeColor="text1"/>
          <w:sz w:val="24"/>
          <w:szCs w:val="24"/>
        </w:rPr>
        <w:t>8.0</w:t>
      </w:r>
      <w:r w:rsidR="002A5529" w:rsidRPr="00F265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A5529" w:rsidRPr="00F265D8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sym w:font="Symbol" w:char="F0B4"/>
      </w:r>
      <w:r w:rsidR="002A5529" w:rsidRPr="00F265D8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 xml:space="preserve"> </w:t>
      </w:r>
      <w:r w:rsidR="002A5529" w:rsidRPr="00F265D8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002A5529" w:rsidRPr="00F265D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–</w:t>
      </w:r>
      <w:r w:rsidR="002A552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4</w:t>
      </w:r>
      <w:r w:rsidRPr="00F265D8">
        <w:rPr>
          <w:rFonts w:ascii="Times New Roman" w:hAnsi="Times New Roman" w:cs="Times New Roman"/>
          <w:color w:val="000000" w:themeColor="text1"/>
          <w:sz w:val="24"/>
          <w:szCs w:val="24"/>
        </w:rPr>
        <w:t>), surface area (</w:t>
      </w:r>
      <w:r w:rsidRPr="00F265D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sym w:font="Symbol" w:char="F072"/>
      </w:r>
      <w:r w:rsidRPr="00F265D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F265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= </w:t>
      </w:r>
      <w:r w:rsidRPr="00F265D8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–</w:t>
      </w:r>
      <w:r w:rsidRPr="00F265D8">
        <w:rPr>
          <w:rFonts w:ascii="Times New Roman" w:hAnsi="Times New Roman" w:cs="Times New Roman"/>
          <w:color w:val="000000" w:themeColor="text1"/>
          <w:sz w:val="24"/>
          <w:szCs w:val="24"/>
        </w:rPr>
        <w:t>0.4</w:t>
      </w:r>
      <w:r w:rsidR="002A5529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F265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F265D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</w:t>
      </w:r>
      <w:r w:rsidRPr="00F265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</w:t>
      </w:r>
      <w:r w:rsidR="002A5529">
        <w:rPr>
          <w:rFonts w:ascii="Times New Roman" w:hAnsi="Times New Roman" w:cs="Times New Roman"/>
          <w:color w:val="000000" w:themeColor="text1"/>
          <w:sz w:val="24"/>
          <w:szCs w:val="24"/>
        </w:rPr>
        <w:t>3.6</w:t>
      </w:r>
      <w:r w:rsidR="002A5529" w:rsidRPr="00F265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A5529" w:rsidRPr="00F265D8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sym w:font="Symbol" w:char="F0B4"/>
      </w:r>
      <w:r w:rsidR="002A5529" w:rsidRPr="00F265D8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 xml:space="preserve"> </w:t>
      </w:r>
      <w:r w:rsidR="002A5529" w:rsidRPr="00F265D8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002A5529" w:rsidRPr="00F265D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–</w:t>
      </w:r>
      <w:r w:rsidR="002A552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5</w:t>
      </w:r>
      <w:r w:rsidRPr="00F265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and </w:t>
      </w:r>
      <w:proofErr w:type="spellStart"/>
      <w:r w:rsidRPr="00F265D8">
        <w:rPr>
          <w:rFonts w:ascii="Times New Roman" w:hAnsi="Times New Roman" w:cs="Times New Roman"/>
          <w:color w:val="000000" w:themeColor="text1"/>
          <w:sz w:val="24"/>
          <w:szCs w:val="24"/>
        </w:rPr>
        <w:t>Hb</w:t>
      </w:r>
      <w:proofErr w:type="spellEnd"/>
      <w:r w:rsidRPr="00F265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content (</w:t>
      </w:r>
      <w:r w:rsidRPr="00F265D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sym w:font="Symbol" w:char="F072"/>
      </w:r>
      <w:r w:rsidRPr="00F265D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F265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= </w:t>
      </w:r>
      <w:r w:rsidR="002A5529" w:rsidRPr="00F265D8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–</w:t>
      </w:r>
      <w:r w:rsidRPr="00F265D8">
        <w:rPr>
          <w:rFonts w:ascii="Times New Roman" w:hAnsi="Times New Roman" w:cs="Times New Roman"/>
          <w:color w:val="000000" w:themeColor="text1"/>
          <w:sz w:val="24"/>
          <w:szCs w:val="24"/>
        </w:rPr>
        <w:t>0.3</w:t>
      </w:r>
      <w:r w:rsidR="002A5529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F265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F265D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</w:t>
      </w:r>
      <w:r w:rsidRPr="00F265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0.00</w:t>
      </w:r>
      <w:r w:rsidR="002A5529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F265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The high correlation between </w:t>
      </w:r>
      <w:proofErr w:type="spellStart"/>
      <w:r w:rsidRPr="00F265D8">
        <w:rPr>
          <w:rFonts w:ascii="Times New Roman" w:hAnsi="Times New Roman" w:cs="Times New Roman"/>
          <w:color w:val="000000" w:themeColor="text1"/>
          <w:sz w:val="24"/>
          <w:szCs w:val="24"/>
        </w:rPr>
        <w:t>Hb</w:t>
      </w:r>
      <w:proofErr w:type="spellEnd"/>
      <w:r w:rsidRPr="00F265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content obtained from holotomography and that obtained for the complete blood counts (</w:t>
      </w:r>
      <w:r w:rsidRPr="00F265D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sym w:font="Symbol" w:char="F072"/>
      </w:r>
      <w:r w:rsidRPr="00F265D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F265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= 0.99, </w:t>
      </w:r>
      <w:r w:rsidRPr="00F265D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</w:t>
      </w:r>
      <w:r w:rsidRPr="00F265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2.2 </w:t>
      </w:r>
      <w:r w:rsidRPr="00F265D8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sym w:font="Symbol" w:char="F0B4"/>
      </w:r>
      <w:r w:rsidRPr="00F265D8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 xml:space="preserve"> </w:t>
      </w:r>
      <w:r w:rsidRPr="00F265D8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Pr="00F265D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–16</w:t>
      </w:r>
      <w:r w:rsidRPr="00F265D8">
        <w:rPr>
          <w:rFonts w:ascii="Times New Roman" w:hAnsi="Times New Roman" w:cs="Times New Roman"/>
          <w:color w:val="000000" w:themeColor="text1"/>
          <w:sz w:val="24"/>
          <w:szCs w:val="24"/>
        </w:rPr>
        <w:t>) was similar to that reported in a previous study.</w:t>
      </w:r>
      <w:r w:rsidRPr="00F265D8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>
          <w:fldData xml:space="preserve">PEVuZE5vdGU+PENpdGU+PEF1dGhvcj5MZWU8L0F1dGhvcj48WWVhcj4yMDE3PC9ZZWFyPjxSZWNO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</w:fldData>
        </w:fldChar>
      </w:r>
      <w:r w:rsidR="004C1411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ADDIN EN.CITE </w:instrText>
      </w:r>
      <w:r w:rsidR="004C1411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>
          <w:fldData xml:space="preserve">PEVuZE5vdGU+PENpdGU+PEF1dGhvcj5MZWU8L0F1dGhvcj48WWVhcj4yMDE3PC9ZZWFyPjxSZWNO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</w:fldData>
        </w:fldChar>
      </w:r>
      <w:r w:rsidR="004C1411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ADDIN EN.CITE.DATA </w:instrText>
      </w:r>
      <w:r w:rsidR="004C1411">
        <w:rPr>
          <w:rFonts w:ascii="Times New Roman" w:hAnsi="Times New Roman" w:cs="Times New Roman"/>
          <w:color w:val="000000" w:themeColor="text1"/>
          <w:sz w:val="24"/>
          <w:szCs w:val="24"/>
        </w:rPr>
      </w:r>
      <w:r w:rsidR="004C1411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F265D8">
        <w:rPr>
          <w:rFonts w:ascii="Times New Roman" w:hAnsi="Times New Roman" w:cs="Times New Roman"/>
          <w:color w:val="000000" w:themeColor="text1"/>
          <w:sz w:val="24"/>
          <w:szCs w:val="24"/>
        </w:rPr>
      </w:r>
      <w:r w:rsidRPr="00F265D8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="004C1411" w:rsidRPr="004C1411">
        <w:rPr>
          <w:rFonts w:ascii="Times New Roman" w:hAnsi="Times New Roman" w:cs="Times New Roman"/>
          <w:noProof/>
          <w:color w:val="000000" w:themeColor="text1"/>
          <w:sz w:val="24"/>
          <w:szCs w:val="24"/>
          <w:vertAlign w:val="superscript"/>
        </w:rPr>
        <w:t>2</w:t>
      </w:r>
      <w:r w:rsidRPr="00F265D8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F265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RBC </w:t>
      </w:r>
      <w:r w:rsidRPr="00F265D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morphology</w:t>
      </w:r>
      <w:r w:rsidRPr="00F265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values according to clinical status are presented in Table S2. </w:t>
      </w:r>
      <w:r w:rsidRPr="00F265D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</w:t>
      </w:r>
      <w:r w:rsidRPr="00F265D8">
        <w:rPr>
          <w:rFonts w:ascii="Times New Roman" w:hAnsi="Times New Roman" w:cs="Times New Roman"/>
          <w:color w:val="000000" w:themeColor="text1"/>
          <w:sz w:val="24"/>
          <w:szCs w:val="24"/>
        </w:rPr>
        <w:t>he values of cell volume and surface area were significantly higher in patients with DM and/or other complications than in healthy controls.</w:t>
      </w:r>
      <w:bookmarkEnd w:id="8"/>
    </w:p>
    <w:p w14:paraId="1C5BD185" w14:textId="77777777" w:rsidR="00B612B2" w:rsidRPr="00F265D8" w:rsidRDefault="00B612B2">
      <w:pPr>
        <w:widowControl/>
        <w:wordWrap/>
        <w:snapToGrid w:val="0"/>
        <w:spacing w:before="100" w:beforeAutospacing="1" w:after="100" w:afterAutospacing="1" w:line="480" w:lineRule="auto"/>
        <w:ind w:firstLineChars="200" w:firstLine="480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  <w:sectPr w:rsidR="00B612B2" w:rsidRPr="00F265D8" w:rsidSect="00E56532">
          <w:type w:val="continuous"/>
          <w:pgSz w:w="11906" w:h="16838"/>
          <w:pgMar w:top="1440" w:right="1440" w:bottom="1701" w:left="1440" w:header="851" w:footer="567" w:gutter="0"/>
          <w:cols w:space="425"/>
          <w:docGrid w:linePitch="360"/>
        </w:sectPr>
      </w:pPr>
    </w:p>
    <w:p w14:paraId="461997FA" w14:textId="77777777" w:rsidR="003512E4" w:rsidRDefault="003512E4" w:rsidP="003512E4">
      <w:pPr>
        <w:widowControl/>
        <w:wordWrap/>
        <w:snapToGrid w:val="0"/>
        <w:spacing w:before="100" w:beforeAutospacing="1" w:after="100" w:afterAutospacing="1" w:line="480" w:lineRule="auto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2D812168" wp14:editId="7BD9B02F">
            <wp:extent cx="8416625" cy="4858603"/>
            <wp:effectExtent l="0" t="0" r="381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4422" cy="48688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D15D28" w14:textId="4FF76C24" w:rsidR="00B612B2" w:rsidRPr="00F265D8" w:rsidRDefault="006C1FB8" w:rsidP="003512E4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3512E4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Figure S1.</w:t>
      </w:r>
      <w:r w:rsidRPr="003512E4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F265D8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M</w:t>
      </w:r>
      <w:r w:rsidRPr="00F265D8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orphological characteristics of red blood cells from healthy subjects and patients with DM. (A) </w:t>
      </w:r>
      <w:r w:rsidR="00A84C13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cell </w:t>
      </w:r>
      <w:r w:rsidRPr="00F265D8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volume, (B) surface area, (C) </w:t>
      </w:r>
      <w:proofErr w:type="spellStart"/>
      <w:r w:rsidRPr="00F265D8">
        <w:rPr>
          <w:rFonts w:ascii="Times New Roman" w:hAnsi="Times New Roman" w:cs="Times New Roman"/>
          <w:color w:val="000000" w:themeColor="text1"/>
          <w:sz w:val="24"/>
          <w:szCs w:val="28"/>
        </w:rPr>
        <w:t>sphericity</w:t>
      </w:r>
      <w:proofErr w:type="spellEnd"/>
      <w:r w:rsidRPr="00F265D8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, (D) </w:t>
      </w:r>
      <w:proofErr w:type="spellStart"/>
      <w:r w:rsidRPr="00F265D8">
        <w:rPr>
          <w:rFonts w:ascii="Times New Roman" w:hAnsi="Times New Roman" w:cs="Times New Roman"/>
          <w:color w:val="000000" w:themeColor="text1"/>
          <w:sz w:val="24"/>
          <w:szCs w:val="28"/>
        </w:rPr>
        <w:t>Hb</w:t>
      </w:r>
      <w:proofErr w:type="spellEnd"/>
      <w:r w:rsidRPr="00F265D8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protein density</w:t>
      </w:r>
      <w:r w:rsidR="00A84C13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, and (E) </w:t>
      </w:r>
      <w:proofErr w:type="spellStart"/>
      <w:r w:rsidR="00A84C13">
        <w:rPr>
          <w:rFonts w:ascii="Times New Roman" w:hAnsi="Times New Roman" w:cs="Times New Roman"/>
          <w:color w:val="000000" w:themeColor="text1"/>
          <w:sz w:val="24"/>
          <w:szCs w:val="28"/>
        </w:rPr>
        <w:t>Hb</w:t>
      </w:r>
      <w:proofErr w:type="spellEnd"/>
      <w:r w:rsidR="00A84C13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content</w:t>
      </w:r>
      <w:r w:rsidRPr="00F265D8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. DM, diabetes mellitus; </w:t>
      </w:r>
      <w:proofErr w:type="spellStart"/>
      <w:r w:rsidRPr="00F265D8">
        <w:rPr>
          <w:rFonts w:ascii="Times New Roman" w:hAnsi="Times New Roman" w:cs="Times New Roman"/>
          <w:color w:val="000000" w:themeColor="text1"/>
          <w:sz w:val="24"/>
          <w:szCs w:val="28"/>
        </w:rPr>
        <w:t>Hb</w:t>
      </w:r>
      <w:proofErr w:type="spellEnd"/>
      <w:r w:rsidRPr="00F265D8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, </w:t>
      </w:r>
      <w:proofErr w:type="spellStart"/>
      <w:r w:rsidRPr="00F265D8">
        <w:rPr>
          <w:rFonts w:ascii="Times New Roman" w:hAnsi="Times New Roman" w:cs="Times New Roman"/>
          <w:color w:val="000000" w:themeColor="text1"/>
          <w:sz w:val="24"/>
          <w:szCs w:val="28"/>
        </w:rPr>
        <w:t>h</w:t>
      </w:r>
      <w:r w:rsidR="00506154">
        <w:rPr>
          <w:rFonts w:ascii="Times New Roman" w:hAnsi="Times New Roman" w:cs="Times New Roman"/>
          <w:color w:val="000000" w:themeColor="text1"/>
          <w:sz w:val="24"/>
          <w:szCs w:val="28"/>
        </w:rPr>
        <w:t>a</w:t>
      </w:r>
      <w:r w:rsidRPr="00F265D8">
        <w:rPr>
          <w:rFonts w:ascii="Times New Roman" w:hAnsi="Times New Roman" w:cs="Times New Roman"/>
          <w:color w:val="000000" w:themeColor="text1"/>
          <w:sz w:val="24"/>
          <w:szCs w:val="28"/>
        </w:rPr>
        <w:t>emoglobin</w:t>
      </w:r>
      <w:proofErr w:type="spellEnd"/>
      <w:r w:rsidR="00506154">
        <w:rPr>
          <w:rFonts w:ascii="Times New Roman" w:hAnsi="Times New Roman" w:cs="Times New Roman"/>
          <w:color w:val="000000" w:themeColor="text1"/>
          <w:sz w:val="24"/>
          <w:szCs w:val="28"/>
        </w:rPr>
        <w:t>.</w:t>
      </w:r>
    </w:p>
    <w:p w14:paraId="0D63D990" w14:textId="3C20CC59" w:rsidR="00170790" w:rsidRDefault="0076679A" w:rsidP="0076679A">
      <w:pPr>
        <w:widowControl/>
        <w:wordWrap/>
        <w:autoSpaceDE/>
        <w:autoSpaceDN/>
        <w:spacing w:after="160" w:line="259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50A38E85" wp14:editId="43909108">
            <wp:extent cx="8343900" cy="4924425"/>
            <wp:effectExtent l="0" t="0" r="0" b="9525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3900" cy="4924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2A2041" w14:textId="064A997D" w:rsidR="00B612B2" w:rsidRPr="00170790" w:rsidRDefault="006C1FB8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265D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Figure S2. </w:t>
      </w:r>
      <w:r w:rsidRPr="00F265D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Correlation between RBC-MFs and m</w:t>
      </w:r>
      <w:r w:rsidRPr="00F265D8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orphological characteristics. (A) </w:t>
      </w:r>
      <w:r w:rsidR="00A201B4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cell </w:t>
      </w:r>
      <w:r w:rsidRPr="00F265D8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volume, (B) surface area, (C) </w:t>
      </w:r>
      <w:proofErr w:type="spellStart"/>
      <w:r w:rsidRPr="00F265D8">
        <w:rPr>
          <w:rFonts w:ascii="Times New Roman" w:hAnsi="Times New Roman" w:cs="Times New Roman"/>
          <w:color w:val="000000" w:themeColor="text1"/>
          <w:sz w:val="24"/>
          <w:szCs w:val="28"/>
        </w:rPr>
        <w:t>sphericity</w:t>
      </w:r>
      <w:proofErr w:type="spellEnd"/>
      <w:r w:rsidRPr="00F265D8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, (D) </w:t>
      </w:r>
      <w:proofErr w:type="spellStart"/>
      <w:r w:rsidRPr="00F265D8">
        <w:rPr>
          <w:rFonts w:ascii="Times New Roman" w:hAnsi="Times New Roman" w:cs="Times New Roman"/>
          <w:color w:val="000000" w:themeColor="text1"/>
          <w:sz w:val="24"/>
          <w:szCs w:val="28"/>
        </w:rPr>
        <w:t>Hb</w:t>
      </w:r>
      <w:proofErr w:type="spellEnd"/>
      <w:r w:rsidRPr="00F265D8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protein density</w:t>
      </w:r>
      <w:r w:rsidR="00207100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, and (E) </w:t>
      </w:r>
      <w:proofErr w:type="spellStart"/>
      <w:r w:rsidR="00207100">
        <w:rPr>
          <w:rFonts w:ascii="Times New Roman" w:hAnsi="Times New Roman" w:cs="Times New Roman"/>
          <w:color w:val="000000" w:themeColor="text1"/>
          <w:sz w:val="24"/>
          <w:szCs w:val="28"/>
        </w:rPr>
        <w:t>Hb</w:t>
      </w:r>
      <w:proofErr w:type="spellEnd"/>
      <w:r w:rsidR="00207100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content</w:t>
      </w:r>
      <w:r w:rsidRPr="00F265D8">
        <w:rPr>
          <w:rFonts w:ascii="Times New Roman" w:hAnsi="Times New Roman" w:cs="Times New Roman"/>
          <w:color w:val="000000" w:themeColor="text1"/>
          <w:sz w:val="24"/>
          <w:szCs w:val="28"/>
        </w:rPr>
        <w:t>. RBC-MF, red blood cell</w:t>
      </w:r>
      <w:r w:rsidR="00506154">
        <w:rPr>
          <w:rFonts w:ascii="Times New Roman" w:hAnsi="Times New Roman" w:cs="Times New Roman"/>
          <w:color w:val="000000" w:themeColor="text1"/>
          <w:sz w:val="24"/>
          <w:szCs w:val="28"/>
        </w:rPr>
        <w:t>-</w:t>
      </w:r>
      <w:r w:rsidRPr="00F265D8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membrane fluctuation; </w:t>
      </w:r>
      <w:proofErr w:type="spellStart"/>
      <w:r w:rsidRPr="00F265D8">
        <w:rPr>
          <w:rFonts w:ascii="Times New Roman" w:hAnsi="Times New Roman" w:cs="Times New Roman"/>
          <w:color w:val="000000" w:themeColor="text1"/>
          <w:sz w:val="24"/>
          <w:szCs w:val="28"/>
        </w:rPr>
        <w:t>Hb</w:t>
      </w:r>
      <w:proofErr w:type="spellEnd"/>
      <w:r w:rsidRPr="00F265D8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, </w:t>
      </w:r>
      <w:proofErr w:type="spellStart"/>
      <w:r w:rsidRPr="00F265D8">
        <w:rPr>
          <w:rFonts w:ascii="Times New Roman" w:hAnsi="Times New Roman" w:cs="Times New Roman"/>
          <w:color w:val="000000" w:themeColor="text1"/>
          <w:sz w:val="24"/>
          <w:szCs w:val="28"/>
        </w:rPr>
        <w:t>h</w:t>
      </w:r>
      <w:r w:rsidR="00506154">
        <w:rPr>
          <w:rFonts w:ascii="Times New Roman" w:hAnsi="Times New Roman" w:cs="Times New Roman"/>
          <w:color w:val="000000" w:themeColor="text1"/>
          <w:sz w:val="24"/>
          <w:szCs w:val="28"/>
        </w:rPr>
        <w:t>a</w:t>
      </w:r>
      <w:r w:rsidRPr="00F265D8">
        <w:rPr>
          <w:rFonts w:ascii="Times New Roman" w:hAnsi="Times New Roman" w:cs="Times New Roman"/>
          <w:color w:val="000000" w:themeColor="text1"/>
          <w:sz w:val="24"/>
          <w:szCs w:val="28"/>
        </w:rPr>
        <w:t>emoglobin</w:t>
      </w:r>
      <w:proofErr w:type="spellEnd"/>
    </w:p>
    <w:tbl>
      <w:tblPr>
        <w:tblStyle w:val="a3"/>
        <w:tblW w:w="13750" w:type="dxa"/>
        <w:tblInd w:w="13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9"/>
        <w:gridCol w:w="569"/>
        <w:gridCol w:w="1557"/>
        <w:gridCol w:w="14"/>
        <w:gridCol w:w="697"/>
        <w:gridCol w:w="14"/>
        <w:gridCol w:w="1684"/>
        <w:gridCol w:w="711"/>
        <w:gridCol w:w="1539"/>
        <w:gridCol w:w="18"/>
        <w:gridCol w:w="693"/>
        <w:gridCol w:w="18"/>
        <w:gridCol w:w="1558"/>
        <w:gridCol w:w="18"/>
        <w:gridCol w:w="693"/>
        <w:gridCol w:w="16"/>
        <w:gridCol w:w="1543"/>
        <w:gridCol w:w="16"/>
        <w:gridCol w:w="693"/>
      </w:tblGrid>
      <w:tr w:rsidR="001C44F2" w:rsidRPr="00F265D8" w14:paraId="5D49F6F1" w14:textId="66CDD4F8" w:rsidTr="003C17C2">
        <w:trPr>
          <w:trHeight w:val="283"/>
        </w:trPr>
        <w:tc>
          <w:tcPr>
            <w:tcW w:w="13750" w:type="dxa"/>
            <w:gridSpan w:val="19"/>
            <w:shd w:val="clear" w:color="auto" w:fill="E7E6E6" w:themeFill="background2"/>
            <w:vAlign w:val="center"/>
          </w:tcPr>
          <w:p w14:paraId="017013C7" w14:textId="20D78E41" w:rsidR="001C44F2" w:rsidRPr="003C17C2" w:rsidRDefault="001C44F2" w:rsidP="00796184">
            <w:pPr>
              <w:wordWrap/>
              <w:spacing w:after="0" w:line="360" w:lineRule="auto"/>
              <w:ind w:leftChars="50" w:left="10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3C17C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lastRenderedPageBreak/>
              <w:t>Table S2. Morphological characteristics of red blood cells associated with disease status in all participants</w:t>
            </w:r>
          </w:p>
        </w:tc>
      </w:tr>
      <w:tr w:rsidR="001C44F2" w:rsidRPr="00F265D8" w14:paraId="3DEA6C2D" w14:textId="43B35910" w:rsidTr="003C17C2">
        <w:trPr>
          <w:trHeight w:val="283"/>
        </w:trPr>
        <w:tc>
          <w:tcPr>
            <w:tcW w:w="2268" w:type="dxa"/>
            <w:gridSpan w:val="2"/>
            <w:shd w:val="clear" w:color="auto" w:fill="E7E6E6" w:themeFill="background2"/>
          </w:tcPr>
          <w:p w14:paraId="79936BB7" w14:textId="77777777" w:rsidR="001C44F2" w:rsidRPr="003C17C2" w:rsidRDefault="001C44F2">
            <w:pPr>
              <w:wordWrap/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C17C2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</w:rPr>
              <w:t>Disease status</w:t>
            </w:r>
          </w:p>
        </w:tc>
        <w:tc>
          <w:tcPr>
            <w:tcW w:w="1571" w:type="dxa"/>
            <w:gridSpan w:val="2"/>
            <w:shd w:val="clear" w:color="auto" w:fill="E7E6E6" w:themeFill="background2"/>
          </w:tcPr>
          <w:p w14:paraId="27984876" w14:textId="77777777" w:rsidR="001C44F2" w:rsidRPr="003C17C2" w:rsidRDefault="001C44F2">
            <w:pPr>
              <w:wordWrap/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C17C2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Cell volume (</w:t>
            </w:r>
            <w:proofErr w:type="spellStart"/>
            <w:r w:rsidRPr="003C17C2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fL</w:t>
            </w:r>
            <w:proofErr w:type="spellEnd"/>
            <w:r w:rsidRPr="003C17C2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)</w:t>
            </w:r>
          </w:p>
        </w:tc>
        <w:tc>
          <w:tcPr>
            <w:tcW w:w="711" w:type="dxa"/>
            <w:gridSpan w:val="2"/>
            <w:shd w:val="clear" w:color="auto" w:fill="E7E6E6" w:themeFill="background2"/>
          </w:tcPr>
          <w:p w14:paraId="1820AFCF" w14:textId="77777777" w:rsidR="001C44F2" w:rsidRPr="003C17C2" w:rsidRDefault="001C44F2">
            <w:pPr>
              <w:wordWrap/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C17C2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</w:rPr>
              <w:t>P</w:t>
            </w:r>
          </w:p>
        </w:tc>
        <w:tc>
          <w:tcPr>
            <w:tcW w:w="1684" w:type="dxa"/>
            <w:shd w:val="clear" w:color="auto" w:fill="E7E6E6" w:themeFill="background2"/>
          </w:tcPr>
          <w:p w14:paraId="390562FA" w14:textId="77777777" w:rsidR="001C44F2" w:rsidRPr="003C17C2" w:rsidRDefault="001C44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3C17C2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Surface area (</w:t>
            </w:r>
            <w:r w:rsidRPr="003C17C2">
              <w:rPr>
                <w:rFonts w:ascii="Times New Roman" w:eastAsia="굴림" w:hAnsi="Times New Roman" w:cs="Times New Roman"/>
                <w:b/>
                <w:color w:val="000000" w:themeColor="text1"/>
                <w:sz w:val="24"/>
                <w:szCs w:val="24"/>
              </w:rPr>
              <w:t>μ</w:t>
            </w:r>
            <w:r w:rsidRPr="003C17C2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m</w:t>
            </w:r>
            <w:r w:rsidRPr="003C17C2">
              <w:rPr>
                <w:rFonts w:ascii="Times New Roman" w:hAnsi="Times New Roman" w:cs="Times New Roman"/>
                <w:b/>
                <w:color w:val="000000" w:themeColor="text1"/>
                <w:sz w:val="24"/>
                <w:vertAlign w:val="superscript"/>
              </w:rPr>
              <w:t>2</w:t>
            </w:r>
            <w:r w:rsidRPr="003C17C2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)</w:t>
            </w:r>
          </w:p>
        </w:tc>
        <w:tc>
          <w:tcPr>
            <w:tcW w:w="711" w:type="dxa"/>
            <w:shd w:val="clear" w:color="auto" w:fill="E7E6E6" w:themeFill="background2"/>
          </w:tcPr>
          <w:p w14:paraId="1EB2F54D" w14:textId="77777777" w:rsidR="001C44F2" w:rsidRPr="003C17C2" w:rsidRDefault="001C44F2">
            <w:pPr>
              <w:wordWrap/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C17C2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</w:rPr>
              <w:t>P</w:t>
            </w:r>
          </w:p>
        </w:tc>
        <w:tc>
          <w:tcPr>
            <w:tcW w:w="1539" w:type="dxa"/>
            <w:shd w:val="clear" w:color="auto" w:fill="E7E6E6" w:themeFill="background2"/>
          </w:tcPr>
          <w:p w14:paraId="527954B4" w14:textId="77777777" w:rsidR="001C44F2" w:rsidRPr="003C17C2" w:rsidRDefault="001C44F2">
            <w:pPr>
              <w:wordWrap/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C17C2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Sphericity index</w:t>
            </w:r>
          </w:p>
        </w:tc>
        <w:tc>
          <w:tcPr>
            <w:tcW w:w="711" w:type="dxa"/>
            <w:gridSpan w:val="2"/>
            <w:shd w:val="clear" w:color="auto" w:fill="E7E6E6" w:themeFill="background2"/>
          </w:tcPr>
          <w:p w14:paraId="13B34D0B" w14:textId="77777777" w:rsidR="001C44F2" w:rsidRPr="003C17C2" w:rsidRDefault="001C44F2">
            <w:pPr>
              <w:wordWrap/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C17C2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</w:rPr>
              <w:t>P</w:t>
            </w:r>
          </w:p>
        </w:tc>
        <w:tc>
          <w:tcPr>
            <w:tcW w:w="1594" w:type="dxa"/>
            <w:gridSpan w:val="3"/>
            <w:shd w:val="clear" w:color="auto" w:fill="E7E6E6" w:themeFill="background2"/>
          </w:tcPr>
          <w:p w14:paraId="609F55B1" w14:textId="77777777" w:rsidR="001C44F2" w:rsidRPr="003C17C2" w:rsidRDefault="001C44F2">
            <w:pPr>
              <w:wordWrap/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r w:rsidRPr="003C17C2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Hb</w:t>
            </w:r>
            <w:proofErr w:type="spellEnd"/>
            <w:r w:rsidRPr="003C17C2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protein density (g/</w:t>
            </w:r>
            <w:proofErr w:type="spellStart"/>
            <w:r w:rsidRPr="003C17C2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dL</w:t>
            </w:r>
            <w:proofErr w:type="spellEnd"/>
            <w:r w:rsidRPr="003C17C2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)</w:t>
            </w:r>
          </w:p>
        </w:tc>
        <w:tc>
          <w:tcPr>
            <w:tcW w:w="709" w:type="dxa"/>
            <w:gridSpan w:val="2"/>
            <w:shd w:val="clear" w:color="auto" w:fill="E7E6E6" w:themeFill="background2"/>
          </w:tcPr>
          <w:p w14:paraId="5BA75811" w14:textId="77777777" w:rsidR="001C44F2" w:rsidRPr="003C17C2" w:rsidRDefault="001C44F2">
            <w:pPr>
              <w:wordWrap/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C17C2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</w:rPr>
              <w:t>P</w:t>
            </w:r>
          </w:p>
        </w:tc>
        <w:tc>
          <w:tcPr>
            <w:tcW w:w="1559" w:type="dxa"/>
            <w:gridSpan w:val="2"/>
            <w:shd w:val="clear" w:color="auto" w:fill="E7E6E6" w:themeFill="background2"/>
          </w:tcPr>
          <w:p w14:paraId="0DE62961" w14:textId="77777777" w:rsidR="001C44F2" w:rsidRPr="003C17C2" w:rsidRDefault="001C44F2">
            <w:pPr>
              <w:wordWrap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proofErr w:type="spellStart"/>
            <w:r w:rsidRPr="003C17C2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</w:rPr>
              <w:t>Hb</w:t>
            </w:r>
            <w:proofErr w:type="spellEnd"/>
            <w:r w:rsidRPr="003C17C2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</w:rPr>
              <w:t xml:space="preserve"> content</w:t>
            </w:r>
          </w:p>
          <w:p w14:paraId="6307ECE5" w14:textId="2BB95EF2" w:rsidR="004D23E3" w:rsidRPr="003C17C2" w:rsidRDefault="004D23E3">
            <w:pPr>
              <w:wordWrap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3C17C2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(</w:t>
            </w:r>
            <w:proofErr w:type="spellStart"/>
            <w:r w:rsidRPr="003C17C2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pg</w:t>
            </w:r>
            <w:proofErr w:type="spellEnd"/>
            <w:r w:rsidRPr="003C17C2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)</w:t>
            </w:r>
          </w:p>
        </w:tc>
        <w:tc>
          <w:tcPr>
            <w:tcW w:w="693" w:type="dxa"/>
            <w:shd w:val="clear" w:color="auto" w:fill="E7E6E6" w:themeFill="background2"/>
          </w:tcPr>
          <w:p w14:paraId="526C9540" w14:textId="52E96781" w:rsidR="001C44F2" w:rsidRPr="003C17C2" w:rsidRDefault="001C44F2">
            <w:pPr>
              <w:wordWrap/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</w:rPr>
            </w:pPr>
            <w:r w:rsidRPr="003C17C2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</w:rPr>
              <w:t>P</w:t>
            </w:r>
          </w:p>
        </w:tc>
      </w:tr>
      <w:tr w:rsidR="004D23E3" w:rsidRPr="00F265D8" w14:paraId="003701E1" w14:textId="2AA6A6C5" w:rsidTr="003C17C2">
        <w:trPr>
          <w:trHeight w:val="283"/>
        </w:trPr>
        <w:tc>
          <w:tcPr>
            <w:tcW w:w="1699" w:type="dxa"/>
            <w:vMerge w:val="restart"/>
          </w:tcPr>
          <w:p w14:paraId="6544D8AE" w14:textId="77777777" w:rsidR="004D23E3" w:rsidRPr="003C17C2" w:rsidRDefault="004D23E3" w:rsidP="003C17C2">
            <w:pPr>
              <w:wordWrap/>
              <w:spacing w:after="0" w:line="360" w:lineRule="auto"/>
              <w:ind w:leftChars="50" w:left="10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C17C2">
              <w:rPr>
                <w:rFonts w:ascii="Times New Roman" w:hAnsi="Times New Roman" w:cs="Times New Roman"/>
                <w:color w:val="000000" w:themeColor="text1"/>
                <w:sz w:val="24"/>
              </w:rPr>
              <w:t>Diabetes mellitus</w:t>
            </w:r>
          </w:p>
        </w:tc>
        <w:tc>
          <w:tcPr>
            <w:tcW w:w="569" w:type="dxa"/>
          </w:tcPr>
          <w:p w14:paraId="1D397F5A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Yes</w:t>
            </w:r>
          </w:p>
        </w:tc>
        <w:tc>
          <w:tcPr>
            <w:tcW w:w="1557" w:type="dxa"/>
          </w:tcPr>
          <w:p w14:paraId="41D76800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85.97 </w:t>
            </w:r>
            <w:r w:rsidRPr="00F265D8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± 13.70</w:t>
            </w:r>
          </w:p>
        </w:tc>
        <w:tc>
          <w:tcPr>
            <w:tcW w:w="711" w:type="dxa"/>
            <w:gridSpan w:val="2"/>
            <w:vMerge w:val="restart"/>
          </w:tcPr>
          <w:p w14:paraId="7FBDACB3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6.8 </w:t>
            </w:r>
            <w:r w:rsidRPr="00F265D8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sym w:font="Symbol" w:char="F0B4"/>
            </w:r>
            <w:r w:rsidRPr="00F265D8">
              <w:rPr>
                <w:rFonts w:ascii="Times New Roman" w:eastAsia="맑은 고딕" w:hAnsi="Times New Roman" w:cs="Times New Roman"/>
                <w:color w:val="000000" w:themeColor="text1"/>
                <w:sz w:val="22"/>
              </w:rPr>
              <w:t xml:space="preserve"> </w:t>
            </w:r>
            <w:r w:rsidRPr="00F265D8">
              <w:rPr>
                <w:rFonts w:ascii="Times New Roman" w:hAnsi="Times New Roman" w:cs="Times New Roman"/>
                <w:color w:val="000000" w:themeColor="text1"/>
                <w:sz w:val="22"/>
              </w:rPr>
              <w:t>10</w:t>
            </w:r>
            <w:r w:rsidRPr="00F265D8">
              <w:rPr>
                <w:rFonts w:ascii="Times New Roman" w:hAnsi="Times New Roman" w:cs="Times New Roman"/>
                <w:color w:val="000000" w:themeColor="text1"/>
                <w:sz w:val="22"/>
                <w:vertAlign w:val="superscript"/>
              </w:rPr>
              <w:t>-8</w:t>
            </w:r>
          </w:p>
        </w:tc>
        <w:tc>
          <w:tcPr>
            <w:tcW w:w="1698" w:type="dxa"/>
            <w:gridSpan w:val="2"/>
          </w:tcPr>
          <w:p w14:paraId="2A975407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184.76 </w:t>
            </w:r>
            <w:r w:rsidRPr="00F265D8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± 14.96</w:t>
            </w:r>
          </w:p>
        </w:tc>
        <w:tc>
          <w:tcPr>
            <w:tcW w:w="711" w:type="dxa"/>
            <w:vMerge w:val="restart"/>
          </w:tcPr>
          <w:p w14:paraId="0A7F53E8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1.3 </w:t>
            </w:r>
            <w:r w:rsidRPr="00F265D8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sym w:font="Symbol" w:char="F0B4"/>
            </w:r>
            <w:r w:rsidRPr="00F265D8">
              <w:rPr>
                <w:rFonts w:ascii="Times New Roman" w:eastAsia="맑은 고딕" w:hAnsi="Times New Roman" w:cs="Times New Roman"/>
                <w:color w:val="000000" w:themeColor="text1"/>
                <w:sz w:val="22"/>
              </w:rPr>
              <w:t xml:space="preserve"> </w:t>
            </w:r>
            <w:r w:rsidRPr="00F265D8">
              <w:rPr>
                <w:rFonts w:ascii="Times New Roman" w:hAnsi="Times New Roman" w:cs="Times New Roman"/>
                <w:color w:val="000000" w:themeColor="text1"/>
                <w:sz w:val="22"/>
              </w:rPr>
              <w:t>10</w:t>
            </w:r>
            <w:r w:rsidRPr="00F265D8">
              <w:rPr>
                <w:rFonts w:ascii="Times New Roman" w:hAnsi="Times New Roman" w:cs="Times New Roman"/>
                <w:color w:val="000000" w:themeColor="text1"/>
                <w:sz w:val="22"/>
                <w:vertAlign w:val="superscript"/>
              </w:rPr>
              <w:t>-11</w:t>
            </w:r>
          </w:p>
        </w:tc>
        <w:tc>
          <w:tcPr>
            <w:tcW w:w="1557" w:type="dxa"/>
            <w:gridSpan w:val="2"/>
          </w:tcPr>
          <w:p w14:paraId="51C2AA12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0.508 </w:t>
            </w:r>
            <w:r w:rsidRPr="00F265D8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± 0.030</w:t>
            </w:r>
          </w:p>
        </w:tc>
        <w:tc>
          <w:tcPr>
            <w:tcW w:w="711" w:type="dxa"/>
            <w:gridSpan w:val="2"/>
            <w:vMerge w:val="restart"/>
          </w:tcPr>
          <w:p w14:paraId="3403569F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0.339</w:t>
            </w:r>
          </w:p>
        </w:tc>
        <w:tc>
          <w:tcPr>
            <w:tcW w:w="1558" w:type="dxa"/>
          </w:tcPr>
          <w:p w14:paraId="7F1EE2AE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28.83 </w:t>
            </w:r>
            <w:r w:rsidRPr="00F265D8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± 1.05</w:t>
            </w:r>
          </w:p>
        </w:tc>
        <w:tc>
          <w:tcPr>
            <w:tcW w:w="711" w:type="dxa"/>
            <w:gridSpan w:val="2"/>
            <w:vMerge w:val="restart"/>
          </w:tcPr>
          <w:p w14:paraId="5EEB3401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0.243</w:t>
            </w:r>
          </w:p>
        </w:tc>
        <w:tc>
          <w:tcPr>
            <w:tcW w:w="1559" w:type="dxa"/>
            <w:gridSpan w:val="2"/>
          </w:tcPr>
          <w:p w14:paraId="2EAAC162" w14:textId="1EAFE97A" w:rsidR="004D23E3" w:rsidRPr="00F265D8" w:rsidRDefault="00341C0A" w:rsidP="00840326">
            <w:pPr>
              <w:wordWrap/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25.</w:t>
            </w:r>
            <w:r w:rsidR="00840326">
              <w:rPr>
                <w:rFonts w:ascii="Times New Roman" w:hAnsi="Times New Roman" w:cs="Times New Roman"/>
                <w:color w:val="000000" w:themeColor="text1"/>
                <w:sz w:val="22"/>
              </w:rPr>
              <w:t>04</w:t>
            </w:r>
            <w:r w:rsidRPr="00F265D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</w:t>
            </w:r>
            <w:r w:rsidRPr="00F265D8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±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 xml:space="preserve"> 4.</w:t>
            </w:r>
            <w:r w:rsidR="00840326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61</w:t>
            </w:r>
          </w:p>
        </w:tc>
        <w:tc>
          <w:tcPr>
            <w:tcW w:w="709" w:type="dxa"/>
            <w:gridSpan w:val="2"/>
            <w:vMerge w:val="restart"/>
          </w:tcPr>
          <w:p w14:paraId="5658AA55" w14:textId="117DE1D5" w:rsidR="004D23E3" w:rsidRPr="00F265D8" w:rsidRDefault="00840326" w:rsidP="00840326">
            <w:pPr>
              <w:wordWrap/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1.7</w:t>
            </w:r>
            <w:r w:rsidR="00341C0A" w:rsidRPr="00F265D8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</w:t>
            </w:r>
            <w:r w:rsidR="00341C0A" w:rsidRPr="00F265D8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sym w:font="Symbol" w:char="F0B4"/>
            </w:r>
            <w:r w:rsidR="00341C0A" w:rsidRPr="00F265D8">
              <w:rPr>
                <w:rFonts w:ascii="Times New Roman" w:eastAsia="맑은 고딕" w:hAnsi="Times New Roman" w:cs="Times New Roman"/>
                <w:color w:val="000000" w:themeColor="text1"/>
                <w:sz w:val="22"/>
              </w:rPr>
              <w:t xml:space="preserve"> </w:t>
            </w:r>
            <w:r w:rsidR="00341C0A" w:rsidRPr="00F265D8">
              <w:rPr>
                <w:rFonts w:ascii="Times New Roman" w:hAnsi="Times New Roman" w:cs="Times New Roman"/>
                <w:color w:val="000000" w:themeColor="text1"/>
                <w:sz w:val="22"/>
              </w:rPr>
              <w:t>10</w:t>
            </w:r>
            <w:r w:rsidR="00341C0A">
              <w:rPr>
                <w:rFonts w:ascii="Times New Roman" w:hAnsi="Times New Roman" w:cs="Times New Roman"/>
                <w:color w:val="000000" w:themeColor="text1"/>
                <w:sz w:val="22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vertAlign w:val="superscript"/>
              </w:rPr>
              <w:t>7</w:t>
            </w:r>
          </w:p>
        </w:tc>
      </w:tr>
      <w:tr w:rsidR="004D23E3" w:rsidRPr="00F265D8" w14:paraId="7CAD4D6D" w14:textId="228B65C2" w:rsidTr="003C17C2">
        <w:trPr>
          <w:trHeight w:val="283"/>
        </w:trPr>
        <w:tc>
          <w:tcPr>
            <w:tcW w:w="1699" w:type="dxa"/>
            <w:vMerge/>
          </w:tcPr>
          <w:p w14:paraId="594FBD59" w14:textId="77777777" w:rsidR="004D23E3" w:rsidRPr="003C17C2" w:rsidRDefault="004D23E3">
            <w:pPr>
              <w:wordWrap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569" w:type="dxa"/>
          </w:tcPr>
          <w:p w14:paraId="631FEA67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No</w:t>
            </w:r>
          </w:p>
        </w:tc>
        <w:tc>
          <w:tcPr>
            <w:tcW w:w="1557" w:type="dxa"/>
          </w:tcPr>
          <w:p w14:paraId="5A706F4C" w14:textId="1BCF42B9" w:rsidR="004D23E3" w:rsidRPr="00F265D8" w:rsidRDefault="004D23E3" w:rsidP="003C2921">
            <w:pPr>
              <w:wordWrap/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6</w:t>
            </w:r>
            <w:r w:rsidR="003C2921">
              <w:rPr>
                <w:rFonts w:ascii="Times New Roman" w:hAnsi="Times New Roman" w:cs="Times New Roman"/>
                <w:color w:val="000000" w:themeColor="text1"/>
                <w:sz w:val="22"/>
              </w:rPr>
              <w:t>5.97</w:t>
            </w:r>
            <w:r w:rsidRPr="00F265D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</w:t>
            </w:r>
            <w:r w:rsidRPr="00F265D8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± 13.</w:t>
            </w:r>
            <w:r w:rsidR="003C2921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75</w:t>
            </w:r>
          </w:p>
        </w:tc>
        <w:tc>
          <w:tcPr>
            <w:tcW w:w="711" w:type="dxa"/>
            <w:gridSpan w:val="2"/>
            <w:vMerge/>
          </w:tcPr>
          <w:p w14:paraId="266A9672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698" w:type="dxa"/>
            <w:gridSpan w:val="2"/>
          </w:tcPr>
          <w:p w14:paraId="621A531A" w14:textId="678EBD93" w:rsidR="004D23E3" w:rsidRPr="00F265D8" w:rsidRDefault="004D23E3" w:rsidP="003C2921">
            <w:pPr>
              <w:wordWrap/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152.</w:t>
            </w:r>
            <w:r w:rsidR="003C2921">
              <w:rPr>
                <w:rFonts w:ascii="Times New Roman" w:hAnsi="Times New Roman" w:cs="Times New Roman"/>
                <w:color w:val="000000" w:themeColor="text1"/>
                <w:sz w:val="22"/>
              </w:rPr>
              <w:t>44</w:t>
            </w:r>
            <w:r w:rsidRPr="00F265D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</w:t>
            </w:r>
            <w:r w:rsidRPr="00F265D8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 xml:space="preserve">± </w:t>
            </w:r>
            <w:r w:rsidR="003C2921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19</w:t>
            </w:r>
            <w:r w:rsidRPr="00F265D8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.</w:t>
            </w:r>
            <w:r w:rsidR="003C2921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76</w:t>
            </w:r>
          </w:p>
        </w:tc>
        <w:tc>
          <w:tcPr>
            <w:tcW w:w="711" w:type="dxa"/>
            <w:vMerge/>
          </w:tcPr>
          <w:p w14:paraId="26F2F56C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557" w:type="dxa"/>
            <w:gridSpan w:val="2"/>
          </w:tcPr>
          <w:p w14:paraId="51BDF611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0.515 </w:t>
            </w:r>
            <w:r w:rsidRPr="00F265D8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± 0.028</w:t>
            </w:r>
          </w:p>
        </w:tc>
        <w:tc>
          <w:tcPr>
            <w:tcW w:w="711" w:type="dxa"/>
            <w:gridSpan w:val="2"/>
            <w:vMerge/>
          </w:tcPr>
          <w:p w14:paraId="7F95CF1A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558" w:type="dxa"/>
          </w:tcPr>
          <w:p w14:paraId="31370BFC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28.48 </w:t>
            </w:r>
            <w:r w:rsidRPr="00F265D8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± 1.49</w:t>
            </w:r>
          </w:p>
        </w:tc>
        <w:tc>
          <w:tcPr>
            <w:tcW w:w="711" w:type="dxa"/>
            <w:gridSpan w:val="2"/>
            <w:vMerge/>
          </w:tcPr>
          <w:p w14:paraId="27D39FFC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559" w:type="dxa"/>
            <w:gridSpan w:val="2"/>
          </w:tcPr>
          <w:p w14:paraId="38BED44D" w14:textId="754B8E7D" w:rsidR="004D23E3" w:rsidRPr="00F265D8" w:rsidRDefault="00341C0A" w:rsidP="00840326">
            <w:pPr>
              <w:wordWrap/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19.0</w:t>
            </w:r>
            <w:r w:rsidR="00840326">
              <w:rPr>
                <w:rFonts w:ascii="Times New Roman" w:hAnsi="Times New Roman" w:cs="Times New Roman"/>
                <w:color w:val="000000" w:themeColor="text1"/>
                <w:sz w:val="22"/>
              </w:rPr>
              <w:t>4</w:t>
            </w:r>
            <w:r w:rsidRPr="00F265D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</w:t>
            </w:r>
            <w:r w:rsidRPr="00F265D8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±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 xml:space="preserve"> 4.3</w:t>
            </w:r>
            <w:r w:rsidR="00840326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1</w:t>
            </w:r>
          </w:p>
        </w:tc>
        <w:tc>
          <w:tcPr>
            <w:tcW w:w="709" w:type="dxa"/>
            <w:gridSpan w:val="2"/>
            <w:vMerge/>
          </w:tcPr>
          <w:p w14:paraId="58CB8603" w14:textId="34CD0829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</w:tr>
      <w:tr w:rsidR="004D23E3" w:rsidRPr="00F265D8" w14:paraId="606419DD" w14:textId="12E10652" w:rsidTr="003C17C2">
        <w:trPr>
          <w:trHeight w:val="283"/>
        </w:trPr>
        <w:tc>
          <w:tcPr>
            <w:tcW w:w="1699" w:type="dxa"/>
            <w:vMerge w:val="restart"/>
          </w:tcPr>
          <w:p w14:paraId="1F80485C" w14:textId="77777777" w:rsidR="004D23E3" w:rsidRPr="003C17C2" w:rsidRDefault="004D23E3" w:rsidP="003C17C2">
            <w:pPr>
              <w:wordWrap/>
              <w:spacing w:after="0" w:line="360" w:lineRule="auto"/>
              <w:ind w:leftChars="100" w:left="200"/>
              <w:rPr>
                <w:rFonts w:ascii="Times New Roman" w:hAnsi="Times New Roman" w:cs="Times New Roman"/>
                <w:i/>
                <w:color w:val="000000" w:themeColor="text1"/>
                <w:sz w:val="24"/>
              </w:rPr>
            </w:pPr>
            <w:r w:rsidRPr="003C17C2">
              <w:rPr>
                <w:rFonts w:ascii="Times New Roman" w:hAnsi="Times New Roman" w:cs="Times New Roman"/>
                <w:i/>
                <w:color w:val="000000" w:themeColor="text1"/>
                <w:sz w:val="24"/>
              </w:rPr>
              <w:t>Diabetic nephropathy</w:t>
            </w:r>
          </w:p>
        </w:tc>
        <w:tc>
          <w:tcPr>
            <w:tcW w:w="569" w:type="dxa"/>
          </w:tcPr>
          <w:p w14:paraId="1764AB58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Yes</w:t>
            </w:r>
          </w:p>
        </w:tc>
        <w:tc>
          <w:tcPr>
            <w:tcW w:w="1557" w:type="dxa"/>
          </w:tcPr>
          <w:p w14:paraId="0C0E121C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84.31 </w:t>
            </w:r>
            <w:r w:rsidRPr="00F265D8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± 13.32</w:t>
            </w:r>
          </w:p>
        </w:tc>
        <w:tc>
          <w:tcPr>
            <w:tcW w:w="711" w:type="dxa"/>
            <w:gridSpan w:val="2"/>
            <w:vMerge w:val="restart"/>
          </w:tcPr>
          <w:p w14:paraId="12D9660F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0.01</w:t>
            </w:r>
            <w:r w:rsidRPr="00F265D8">
              <w:rPr>
                <w:rFonts w:ascii="Times New Roman" w:hAnsi="Times New Roman" w:cs="Times New Roman"/>
                <w:color w:val="000000" w:themeColor="text1"/>
                <w:sz w:val="22"/>
              </w:rPr>
              <w:t>5</w:t>
            </w:r>
          </w:p>
        </w:tc>
        <w:tc>
          <w:tcPr>
            <w:tcW w:w="1698" w:type="dxa"/>
            <w:gridSpan w:val="2"/>
          </w:tcPr>
          <w:p w14:paraId="392D1588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183.10 </w:t>
            </w:r>
            <w:r w:rsidRPr="00F265D8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± 13.54</w:t>
            </w:r>
          </w:p>
        </w:tc>
        <w:tc>
          <w:tcPr>
            <w:tcW w:w="711" w:type="dxa"/>
            <w:vMerge w:val="restart"/>
          </w:tcPr>
          <w:p w14:paraId="119FD235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3.7 </w:t>
            </w:r>
            <w:r w:rsidRPr="00F265D8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sym w:font="Symbol" w:char="F0B4"/>
            </w:r>
            <w:r w:rsidRPr="00F265D8">
              <w:rPr>
                <w:rFonts w:ascii="Times New Roman" w:eastAsia="맑은 고딕" w:hAnsi="Times New Roman" w:cs="Times New Roman"/>
                <w:color w:val="000000" w:themeColor="text1"/>
                <w:sz w:val="22"/>
              </w:rPr>
              <w:t xml:space="preserve"> </w:t>
            </w:r>
            <w:r w:rsidRPr="00F265D8">
              <w:rPr>
                <w:rFonts w:ascii="Times New Roman" w:hAnsi="Times New Roman" w:cs="Times New Roman"/>
                <w:color w:val="000000" w:themeColor="text1"/>
                <w:sz w:val="22"/>
              </w:rPr>
              <w:t>10</w:t>
            </w:r>
            <w:r w:rsidRPr="00F265D8">
              <w:rPr>
                <w:rFonts w:ascii="Times New Roman" w:hAnsi="Times New Roman" w:cs="Times New Roman"/>
                <w:color w:val="000000" w:themeColor="text1"/>
                <w:sz w:val="22"/>
                <w:vertAlign w:val="superscript"/>
              </w:rPr>
              <w:t>-4</w:t>
            </w:r>
          </w:p>
        </w:tc>
        <w:tc>
          <w:tcPr>
            <w:tcW w:w="1557" w:type="dxa"/>
            <w:gridSpan w:val="2"/>
          </w:tcPr>
          <w:p w14:paraId="3B4FFFE4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0.505 </w:t>
            </w:r>
            <w:r w:rsidRPr="00F265D8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± 0.028</w:t>
            </w:r>
          </w:p>
        </w:tc>
        <w:tc>
          <w:tcPr>
            <w:tcW w:w="711" w:type="dxa"/>
            <w:gridSpan w:val="2"/>
            <w:vMerge w:val="restart"/>
          </w:tcPr>
          <w:p w14:paraId="07188FFE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0.338</w:t>
            </w:r>
          </w:p>
        </w:tc>
        <w:tc>
          <w:tcPr>
            <w:tcW w:w="1558" w:type="dxa"/>
          </w:tcPr>
          <w:p w14:paraId="5458C5A9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28.53 </w:t>
            </w:r>
            <w:r w:rsidRPr="00F265D8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± 0.97</w:t>
            </w:r>
          </w:p>
        </w:tc>
        <w:tc>
          <w:tcPr>
            <w:tcW w:w="711" w:type="dxa"/>
            <w:gridSpan w:val="2"/>
            <w:vMerge w:val="restart"/>
          </w:tcPr>
          <w:p w14:paraId="6CA3BBAF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0.637</w:t>
            </w:r>
          </w:p>
        </w:tc>
        <w:tc>
          <w:tcPr>
            <w:tcW w:w="1559" w:type="dxa"/>
            <w:gridSpan w:val="2"/>
          </w:tcPr>
          <w:p w14:paraId="07892E97" w14:textId="4C72A95F" w:rsidR="004D23E3" w:rsidRPr="00F265D8" w:rsidRDefault="007671CD">
            <w:pPr>
              <w:wordWrap/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24.85</w:t>
            </w:r>
            <w:r w:rsidRPr="00F265D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</w:t>
            </w:r>
            <w:r w:rsidRPr="00F265D8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±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 xml:space="preserve"> 4.44</w:t>
            </w:r>
          </w:p>
        </w:tc>
        <w:tc>
          <w:tcPr>
            <w:tcW w:w="709" w:type="dxa"/>
            <w:gridSpan w:val="2"/>
            <w:vMerge w:val="restart"/>
          </w:tcPr>
          <w:p w14:paraId="5DBC3A79" w14:textId="4FE73822" w:rsidR="004D23E3" w:rsidRPr="003C17C2" w:rsidRDefault="007671CD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3C17C2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0.012</w:t>
            </w:r>
          </w:p>
        </w:tc>
      </w:tr>
      <w:tr w:rsidR="004D23E3" w:rsidRPr="00F265D8" w14:paraId="3F4DC285" w14:textId="191C2720" w:rsidTr="003C17C2">
        <w:trPr>
          <w:trHeight w:val="283"/>
        </w:trPr>
        <w:tc>
          <w:tcPr>
            <w:tcW w:w="1699" w:type="dxa"/>
            <w:vMerge/>
          </w:tcPr>
          <w:p w14:paraId="7B4125B3" w14:textId="77777777" w:rsidR="004D23E3" w:rsidRPr="003C17C2" w:rsidRDefault="004D23E3" w:rsidP="003C17C2">
            <w:pPr>
              <w:wordWrap/>
              <w:spacing w:after="0" w:line="360" w:lineRule="auto"/>
              <w:ind w:leftChars="100" w:left="200"/>
              <w:rPr>
                <w:rFonts w:ascii="Times New Roman" w:hAnsi="Times New Roman" w:cs="Times New Roman"/>
                <w:i/>
                <w:color w:val="000000" w:themeColor="text1"/>
                <w:sz w:val="24"/>
              </w:rPr>
            </w:pPr>
          </w:p>
        </w:tc>
        <w:tc>
          <w:tcPr>
            <w:tcW w:w="569" w:type="dxa"/>
          </w:tcPr>
          <w:p w14:paraId="0D502BE2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No</w:t>
            </w:r>
          </w:p>
        </w:tc>
        <w:tc>
          <w:tcPr>
            <w:tcW w:w="1557" w:type="dxa"/>
          </w:tcPr>
          <w:p w14:paraId="57B02749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73.62 </w:t>
            </w:r>
            <w:r w:rsidRPr="00F265D8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± 17.09</w:t>
            </w:r>
          </w:p>
        </w:tc>
        <w:tc>
          <w:tcPr>
            <w:tcW w:w="711" w:type="dxa"/>
            <w:gridSpan w:val="2"/>
            <w:vMerge/>
          </w:tcPr>
          <w:p w14:paraId="1BDFFF7A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698" w:type="dxa"/>
            <w:gridSpan w:val="2"/>
          </w:tcPr>
          <w:p w14:paraId="7B58AAA2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164.30 </w:t>
            </w:r>
            <w:r w:rsidRPr="00F265D8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± 24.57</w:t>
            </w:r>
          </w:p>
        </w:tc>
        <w:tc>
          <w:tcPr>
            <w:tcW w:w="711" w:type="dxa"/>
            <w:vMerge/>
          </w:tcPr>
          <w:p w14:paraId="1396F55A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557" w:type="dxa"/>
            <w:gridSpan w:val="2"/>
          </w:tcPr>
          <w:p w14:paraId="214F31C6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0.513 </w:t>
            </w:r>
            <w:r w:rsidRPr="00F265D8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± 0.029</w:t>
            </w:r>
          </w:p>
        </w:tc>
        <w:tc>
          <w:tcPr>
            <w:tcW w:w="711" w:type="dxa"/>
            <w:gridSpan w:val="2"/>
            <w:vMerge/>
          </w:tcPr>
          <w:p w14:paraId="7635359E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558" w:type="dxa"/>
          </w:tcPr>
          <w:p w14:paraId="7256F38B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28.68 </w:t>
            </w:r>
            <w:r w:rsidRPr="00F265D8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± 1.38</w:t>
            </w:r>
          </w:p>
        </w:tc>
        <w:tc>
          <w:tcPr>
            <w:tcW w:w="711" w:type="dxa"/>
            <w:gridSpan w:val="2"/>
            <w:vMerge/>
          </w:tcPr>
          <w:p w14:paraId="0CCA1329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559" w:type="dxa"/>
            <w:gridSpan w:val="2"/>
          </w:tcPr>
          <w:p w14:paraId="6AEFD737" w14:textId="7B35A37C" w:rsidR="004D23E3" w:rsidRPr="00F265D8" w:rsidRDefault="007671CD">
            <w:pPr>
              <w:wordWrap/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21.50</w:t>
            </w:r>
            <w:r w:rsidRPr="00F265D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</w:t>
            </w:r>
            <w:r w:rsidRPr="00F265D8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±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 xml:space="preserve"> 5.42</w:t>
            </w:r>
          </w:p>
        </w:tc>
        <w:tc>
          <w:tcPr>
            <w:tcW w:w="709" w:type="dxa"/>
            <w:gridSpan w:val="2"/>
            <w:vMerge/>
          </w:tcPr>
          <w:p w14:paraId="6815B111" w14:textId="658CF069" w:rsidR="004D23E3" w:rsidRPr="003C17C2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</w:p>
        </w:tc>
      </w:tr>
      <w:tr w:rsidR="004D23E3" w:rsidRPr="00F265D8" w14:paraId="355D7068" w14:textId="2336CD18" w:rsidTr="003C17C2">
        <w:trPr>
          <w:trHeight w:val="283"/>
        </w:trPr>
        <w:tc>
          <w:tcPr>
            <w:tcW w:w="1699" w:type="dxa"/>
            <w:vMerge w:val="restart"/>
          </w:tcPr>
          <w:p w14:paraId="252C2BC1" w14:textId="77777777" w:rsidR="004D23E3" w:rsidRPr="003C17C2" w:rsidRDefault="004D23E3" w:rsidP="003C17C2">
            <w:pPr>
              <w:wordWrap/>
              <w:spacing w:after="0" w:line="360" w:lineRule="auto"/>
              <w:ind w:leftChars="100" w:left="200"/>
              <w:rPr>
                <w:rFonts w:ascii="Times New Roman" w:hAnsi="Times New Roman" w:cs="Times New Roman"/>
                <w:i/>
                <w:color w:val="000000" w:themeColor="text1"/>
                <w:sz w:val="24"/>
              </w:rPr>
            </w:pPr>
            <w:r w:rsidRPr="003C17C2">
              <w:rPr>
                <w:rFonts w:ascii="Times New Roman" w:hAnsi="Times New Roman" w:cs="Times New Roman"/>
                <w:i/>
                <w:color w:val="000000" w:themeColor="text1"/>
                <w:sz w:val="24"/>
              </w:rPr>
              <w:t>Diabetic neuropathy</w:t>
            </w:r>
          </w:p>
        </w:tc>
        <w:tc>
          <w:tcPr>
            <w:tcW w:w="569" w:type="dxa"/>
          </w:tcPr>
          <w:p w14:paraId="2A9750E0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Yes</w:t>
            </w:r>
          </w:p>
        </w:tc>
        <w:tc>
          <w:tcPr>
            <w:tcW w:w="1557" w:type="dxa"/>
          </w:tcPr>
          <w:p w14:paraId="0A0658FA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90.95</w:t>
            </w:r>
            <w:r w:rsidRPr="00F265D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</w:t>
            </w:r>
            <w:r w:rsidRPr="00F265D8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± 3.69</w:t>
            </w:r>
          </w:p>
        </w:tc>
        <w:tc>
          <w:tcPr>
            <w:tcW w:w="711" w:type="dxa"/>
            <w:gridSpan w:val="2"/>
            <w:vMerge w:val="restart"/>
          </w:tcPr>
          <w:p w14:paraId="309019C1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0.001</w:t>
            </w:r>
          </w:p>
        </w:tc>
        <w:tc>
          <w:tcPr>
            <w:tcW w:w="1698" w:type="dxa"/>
            <w:gridSpan w:val="2"/>
          </w:tcPr>
          <w:p w14:paraId="2338DE07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192.59</w:t>
            </w:r>
            <w:r w:rsidRPr="00F265D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</w:t>
            </w:r>
            <w:r w:rsidRPr="00F265D8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± 6.97</w:t>
            </w:r>
          </w:p>
        </w:tc>
        <w:tc>
          <w:tcPr>
            <w:tcW w:w="711" w:type="dxa"/>
            <w:vMerge w:val="restart"/>
          </w:tcPr>
          <w:p w14:paraId="57AA6F02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0.005</w:t>
            </w:r>
          </w:p>
        </w:tc>
        <w:tc>
          <w:tcPr>
            <w:tcW w:w="1557" w:type="dxa"/>
            <w:gridSpan w:val="2"/>
          </w:tcPr>
          <w:p w14:paraId="40718FF8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0.508</w:t>
            </w:r>
            <w:r w:rsidRPr="00F265D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</w:t>
            </w:r>
            <w:r w:rsidRPr="00F265D8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± 0.008</w:t>
            </w:r>
          </w:p>
        </w:tc>
        <w:tc>
          <w:tcPr>
            <w:tcW w:w="711" w:type="dxa"/>
            <w:gridSpan w:val="2"/>
            <w:vMerge w:val="restart"/>
          </w:tcPr>
          <w:p w14:paraId="5FACFAAD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0.522</w:t>
            </w:r>
          </w:p>
        </w:tc>
        <w:tc>
          <w:tcPr>
            <w:tcW w:w="1558" w:type="dxa"/>
          </w:tcPr>
          <w:p w14:paraId="0A19BA09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28.73</w:t>
            </w:r>
            <w:r w:rsidRPr="00F265D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</w:t>
            </w:r>
            <w:r w:rsidRPr="00F265D8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± 0.82</w:t>
            </w:r>
          </w:p>
        </w:tc>
        <w:tc>
          <w:tcPr>
            <w:tcW w:w="711" w:type="dxa"/>
            <w:gridSpan w:val="2"/>
            <w:vMerge w:val="restart"/>
          </w:tcPr>
          <w:p w14:paraId="18029010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0.880</w:t>
            </w:r>
          </w:p>
        </w:tc>
        <w:tc>
          <w:tcPr>
            <w:tcW w:w="1559" w:type="dxa"/>
            <w:gridSpan w:val="2"/>
          </w:tcPr>
          <w:p w14:paraId="79C3BF40" w14:textId="53E9D9C6" w:rsidR="004D23E3" w:rsidRPr="00F265D8" w:rsidRDefault="00926EAC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26.31</w:t>
            </w:r>
            <w:r w:rsidRPr="00F265D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</w:t>
            </w:r>
            <w:r w:rsidRPr="00F265D8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±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 xml:space="preserve"> 1.69</w:t>
            </w:r>
          </w:p>
        </w:tc>
        <w:tc>
          <w:tcPr>
            <w:tcW w:w="709" w:type="dxa"/>
            <w:gridSpan w:val="2"/>
            <w:vMerge w:val="restart"/>
          </w:tcPr>
          <w:p w14:paraId="0866C520" w14:textId="0869C580" w:rsidR="004D23E3" w:rsidRPr="00F265D8" w:rsidRDefault="00926EAC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0.023</w:t>
            </w:r>
          </w:p>
        </w:tc>
      </w:tr>
      <w:tr w:rsidR="004D23E3" w:rsidRPr="00F265D8" w14:paraId="3E4A192B" w14:textId="69A500F7" w:rsidTr="003C17C2">
        <w:trPr>
          <w:trHeight w:val="283"/>
        </w:trPr>
        <w:tc>
          <w:tcPr>
            <w:tcW w:w="1699" w:type="dxa"/>
            <w:vMerge/>
          </w:tcPr>
          <w:p w14:paraId="5CAE2144" w14:textId="77777777" w:rsidR="004D23E3" w:rsidRPr="003C17C2" w:rsidRDefault="004D23E3" w:rsidP="003C17C2">
            <w:pPr>
              <w:wordWrap/>
              <w:spacing w:after="0" w:line="360" w:lineRule="auto"/>
              <w:ind w:leftChars="100" w:left="200"/>
              <w:rPr>
                <w:rFonts w:ascii="Times New Roman" w:hAnsi="Times New Roman" w:cs="Times New Roman"/>
                <w:i/>
                <w:color w:val="000000" w:themeColor="text1"/>
                <w:sz w:val="24"/>
              </w:rPr>
            </w:pPr>
          </w:p>
        </w:tc>
        <w:tc>
          <w:tcPr>
            <w:tcW w:w="569" w:type="dxa"/>
          </w:tcPr>
          <w:p w14:paraId="1F3F2597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No</w:t>
            </w:r>
          </w:p>
        </w:tc>
        <w:tc>
          <w:tcPr>
            <w:tcW w:w="1557" w:type="dxa"/>
          </w:tcPr>
          <w:p w14:paraId="5491DD4F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75.17</w:t>
            </w:r>
            <w:r w:rsidRPr="00F265D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</w:t>
            </w:r>
            <w:r w:rsidRPr="00F265D8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± 16.92</w:t>
            </w:r>
          </w:p>
        </w:tc>
        <w:tc>
          <w:tcPr>
            <w:tcW w:w="711" w:type="dxa"/>
            <w:gridSpan w:val="2"/>
            <w:vMerge/>
          </w:tcPr>
          <w:p w14:paraId="7AE3F62A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698" w:type="dxa"/>
            <w:gridSpan w:val="2"/>
          </w:tcPr>
          <w:p w14:paraId="16679AA1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167.11</w:t>
            </w:r>
            <w:r w:rsidRPr="00F265D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</w:t>
            </w:r>
            <w:r w:rsidRPr="00F265D8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± 23.84</w:t>
            </w:r>
          </w:p>
        </w:tc>
        <w:tc>
          <w:tcPr>
            <w:tcW w:w="711" w:type="dxa"/>
            <w:vMerge/>
          </w:tcPr>
          <w:p w14:paraId="1FA3BF39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557" w:type="dxa"/>
            <w:gridSpan w:val="2"/>
          </w:tcPr>
          <w:p w14:paraId="67EBB20A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0.512</w:t>
            </w:r>
            <w:r w:rsidRPr="00F265D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</w:t>
            </w:r>
            <w:r w:rsidRPr="00F265D8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± 0.030</w:t>
            </w:r>
          </w:p>
        </w:tc>
        <w:tc>
          <w:tcPr>
            <w:tcW w:w="711" w:type="dxa"/>
            <w:gridSpan w:val="2"/>
            <w:vMerge/>
          </w:tcPr>
          <w:p w14:paraId="581A1CA6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558" w:type="dxa"/>
          </w:tcPr>
          <w:p w14:paraId="7CC9DF2C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28.65</w:t>
            </w:r>
            <w:r w:rsidRPr="00F265D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</w:t>
            </w:r>
            <w:r w:rsidRPr="00F265D8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± 1.32</w:t>
            </w:r>
          </w:p>
        </w:tc>
        <w:tc>
          <w:tcPr>
            <w:tcW w:w="711" w:type="dxa"/>
            <w:gridSpan w:val="2"/>
            <w:vMerge/>
          </w:tcPr>
          <w:p w14:paraId="67839723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559" w:type="dxa"/>
            <w:gridSpan w:val="2"/>
          </w:tcPr>
          <w:p w14:paraId="0384D68D" w14:textId="25E7767E" w:rsidR="004D23E3" w:rsidRPr="00F265D8" w:rsidRDefault="00926EAC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22.12</w:t>
            </w:r>
            <w:r w:rsidRPr="00F265D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</w:t>
            </w:r>
            <w:r w:rsidRPr="00F265D8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±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 xml:space="preserve"> 5.41</w:t>
            </w:r>
          </w:p>
        </w:tc>
        <w:tc>
          <w:tcPr>
            <w:tcW w:w="709" w:type="dxa"/>
            <w:gridSpan w:val="2"/>
            <w:vMerge/>
          </w:tcPr>
          <w:p w14:paraId="7A22E13D" w14:textId="77A1569E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</w:p>
        </w:tc>
      </w:tr>
      <w:tr w:rsidR="004D23E3" w:rsidRPr="00F265D8" w14:paraId="53831008" w14:textId="2727D560" w:rsidTr="003C17C2">
        <w:trPr>
          <w:trHeight w:val="283"/>
        </w:trPr>
        <w:tc>
          <w:tcPr>
            <w:tcW w:w="1699" w:type="dxa"/>
            <w:vMerge w:val="restart"/>
          </w:tcPr>
          <w:p w14:paraId="3BB45F56" w14:textId="77777777" w:rsidR="004D23E3" w:rsidRPr="003C17C2" w:rsidRDefault="004D23E3" w:rsidP="003C17C2">
            <w:pPr>
              <w:wordWrap/>
              <w:spacing w:after="0" w:line="360" w:lineRule="auto"/>
              <w:ind w:leftChars="100" w:left="200"/>
              <w:rPr>
                <w:rFonts w:ascii="Times New Roman" w:hAnsi="Times New Roman" w:cs="Times New Roman"/>
                <w:i/>
                <w:color w:val="000000" w:themeColor="text1"/>
                <w:sz w:val="24"/>
              </w:rPr>
            </w:pPr>
            <w:r w:rsidRPr="003C17C2">
              <w:rPr>
                <w:rFonts w:ascii="Times New Roman" w:hAnsi="Times New Roman" w:cs="Times New Roman"/>
                <w:i/>
                <w:color w:val="000000" w:themeColor="text1"/>
                <w:sz w:val="24"/>
              </w:rPr>
              <w:t>Diabetic retinopathy</w:t>
            </w:r>
          </w:p>
        </w:tc>
        <w:tc>
          <w:tcPr>
            <w:tcW w:w="569" w:type="dxa"/>
          </w:tcPr>
          <w:p w14:paraId="11BA427B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Yes</w:t>
            </w:r>
          </w:p>
        </w:tc>
        <w:tc>
          <w:tcPr>
            <w:tcW w:w="1557" w:type="dxa"/>
          </w:tcPr>
          <w:p w14:paraId="3195332A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81.37</w:t>
            </w:r>
            <w:r w:rsidRPr="00F265D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</w:t>
            </w:r>
            <w:r w:rsidRPr="00F265D8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± 16.16</w:t>
            </w:r>
          </w:p>
        </w:tc>
        <w:tc>
          <w:tcPr>
            <w:tcW w:w="711" w:type="dxa"/>
            <w:gridSpan w:val="2"/>
            <w:vMerge w:val="restart"/>
          </w:tcPr>
          <w:p w14:paraId="43D89ADD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0.2</w:t>
            </w:r>
            <w:r w:rsidRPr="00F265D8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68</w:t>
            </w:r>
          </w:p>
        </w:tc>
        <w:tc>
          <w:tcPr>
            <w:tcW w:w="1698" w:type="dxa"/>
            <w:gridSpan w:val="2"/>
          </w:tcPr>
          <w:p w14:paraId="67B9EA7F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177.28</w:t>
            </w:r>
            <w:r w:rsidRPr="00F265D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</w:t>
            </w:r>
            <w:r w:rsidRPr="00F265D8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± 5.63</w:t>
            </w:r>
          </w:p>
        </w:tc>
        <w:tc>
          <w:tcPr>
            <w:tcW w:w="711" w:type="dxa"/>
            <w:vMerge w:val="restart"/>
          </w:tcPr>
          <w:p w14:paraId="6265FEA6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0.088</w:t>
            </w:r>
          </w:p>
        </w:tc>
        <w:tc>
          <w:tcPr>
            <w:tcW w:w="1557" w:type="dxa"/>
            <w:gridSpan w:val="2"/>
          </w:tcPr>
          <w:p w14:paraId="7DE71173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0.509</w:t>
            </w:r>
            <w:r w:rsidRPr="00F265D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</w:t>
            </w:r>
            <w:r w:rsidRPr="00F265D8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± 0.036</w:t>
            </w:r>
          </w:p>
        </w:tc>
        <w:tc>
          <w:tcPr>
            <w:tcW w:w="711" w:type="dxa"/>
            <w:gridSpan w:val="2"/>
            <w:vMerge w:val="restart"/>
          </w:tcPr>
          <w:p w14:paraId="24955F3E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0.824</w:t>
            </w:r>
          </w:p>
        </w:tc>
        <w:tc>
          <w:tcPr>
            <w:tcW w:w="1558" w:type="dxa"/>
          </w:tcPr>
          <w:p w14:paraId="117387BF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28.41</w:t>
            </w:r>
            <w:r w:rsidRPr="00F265D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</w:t>
            </w:r>
            <w:r w:rsidRPr="00F265D8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± 1.13</w:t>
            </w:r>
          </w:p>
        </w:tc>
        <w:tc>
          <w:tcPr>
            <w:tcW w:w="711" w:type="dxa"/>
            <w:gridSpan w:val="2"/>
            <w:vMerge w:val="restart"/>
          </w:tcPr>
          <w:p w14:paraId="182B6309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0.501</w:t>
            </w:r>
          </w:p>
        </w:tc>
        <w:tc>
          <w:tcPr>
            <w:tcW w:w="1559" w:type="dxa"/>
            <w:gridSpan w:val="2"/>
          </w:tcPr>
          <w:p w14:paraId="2D6E32D8" w14:textId="261931BC" w:rsidR="004D23E3" w:rsidRPr="00F265D8" w:rsidRDefault="00BF6994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23.36</w:t>
            </w:r>
            <w:r w:rsidRPr="00F265D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</w:t>
            </w:r>
            <w:r w:rsidRPr="00F265D8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±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 xml:space="preserve"> 5.10</w:t>
            </w:r>
          </w:p>
        </w:tc>
        <w:tc>
          <w:tcPr>
            <w:tcW w:w="709" w:type="dxa"/>
            <w:gridSpan w:val="2"/>
            <w:vMerge w:val="restart"/>
          </w:tcPr>
          <w:p w14:paraId="3E319339" w14:textId="6770B23B" w:rsidR="004D23E3" w:rsidRPr="00F265D8" w:rsidRDefault="00BF6994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0.491</w:t>
            </w:r>
          </w:p>
        </w:tc>
      </w:tr>
      <w:tr w:rsidR="004D23E3" w:rsidRPr="00F265D8" w14:paraId="3B2BB980" w14:textId="0EE9D943" w:rsidTr="003C17C2">
        <w:trPr>
          <w:trHeight w:val="283"/>
        </w:trPr>
        <w:tc>
          <w:tcPr>
            <w:tcW w:w="1699" w:type="dxa"/>
            <w:vMerge/>
          </w:tcPr>
          <w:p w14:paraId="660AF2D9" w14:textId="77777777" w:rsidR="004D23E3" w:rsidRPr="003C17C2" w:rsidRDefault="004D23E3" w:rsidP="003C17C2">
            <w:pPr>
              <w:wordWrap/>
              <w:spacing w:after="0" w:line="360" w:lineRule="auto"/>
              <w:ind w:leftChars="50" w:left="100"/>
              <w:rPr>
                <w:rFonts w:ascii="Times New Roman" w:hAnsi="Times New Roman" w:cs="Times New Roman"/>
                <w:i/>
                <w:color w:val="000000" w:themeColor="text1"/>
                <w:sz w:val="24"/>
              </w:rPr>
            </w:pPr>
          </w:p>
        </w:tc>
        <w:tc>
          <w:tcPr>
            <w:tcW w:w="569" w:type="dxa"/>
          </w:tcPr>
          <w:p w14:paraId="4D1356E8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No</w:t>
            </w:r>
          </w:p>
        </w:tc>
        <w:tc>
          <w:tcPr>
            <w:tcW w:w="1557" w:type="dxa"/>
          </w:tcPr>
          <w:p w14:paraId="79F9E795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74.94</w:t>
            </w:r>
            <w:r w:rsidRPr="00F265D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</w:t>
            </w:r>
            <w:r w:rsidRPr="00F265D8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± 16.94</w:t>
            </w:r>
          </w:p>
        </w:tc>
        <w:tc>
          <w:tcPr>
            <w:tcW w:w="711" w:type="dxa"/>
            <w:gridSpan w:val="2"/>
            <w:vMerge/>
          </w:tcPr>
          <w:p w14:paraId="03362F27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698" w:type="dxa"/>
            <w:gridSpan w:val="2"/>
          </w:tcPr>
          <w:p w14:paraId="50BB8D8F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166.71</w:t>
            </w:r>
            <w:r w:rsidRPr="00F265D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</w:t>
            </w:r>
            <w:r w:rsidRPr="00F265D8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± 24.77</w:t>
            </w:r>
          </w:p>
        </w:tc>
        <w:tc>
          <w:tcPr>
            <w:tcW w:w="711" w:type="dxa"/>
            <w:vMerge/>
          </w:tcPr>
          <w:p w14:paraId="46328F1A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557" w:type="dxa"/>
            <w:gridSpan w:val="2"/>
          </w:tcPr>
          <w:p w14:paraId="1CA8B55C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0.512</w:t>
            </w:r>
            <w:r w:rsidRPr="00F265D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</w:t>
            </w:r>
            <w:r w:rsidRPr="00F265D8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± 0.028</w:t>
            </w:r>
          </w:p>
        </w:tc>
        <w:tc>
          <w:tcPr>
            <w:tcW w:w="711" w:type="dxa"/>
            <w:gridSpan w:val="2"/>
            <w:vMerge/>
          </w:tcPr>
          <w:p w14:paraId="0F4246E4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558" w:type="dxa"/>
          </w:tcPr>
          <w:p w14:paraId="7CA662B4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28.69</w:t>
            </w:r>
            <w:r w:rsidRPr="00F265D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</w:t>
            </w:r>
            <w:r w:rsidRPr="00F265D8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± 1.33</w:t>
            </w:r>
          </w:p>
        </w:tc>
        <w:tc>
          <w:tcPr>
            <w:tcW w:w="711" w:type="dxa"/>
            <w:gridSpan w:val="2"/>
            <w:vMerge/>
          </w:tcPr>
          <w:p w14:paraId="16259758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559" w:type="dxa"/>
            <w:gridSpan w:val="2"/>
          </w:tcPr>
          <w:p w14:paraId="176C84C2" w14:textId="64A09F2B" w:rsidR="004D23E3" w:rsidRPr="00F265D8" w:rsidRDefault="00BF6994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22.12</w:t>
            </w:r>
            <w:r w:rsidRPr="00F265D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</w:t>
            </w:r>
            <w:r w:rsidRPr="00F265D8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±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 xml:space="preserve"> 5.43</w:t>
            </w:r>
          </w:p>
        </w:tc>
        <w:tc>
          <w:tcPr>
            <w:tcW w:w="709" w:type="dxa"/>
            <w:gridSpan w:val="2"/>
            <w:vMerge/>
          </w:tcPr>
          <w:p w14:paraId="3C4093DD" w14:textId="68D390F2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</w:p>
        </w:tc>
      </w:tr>
      <w:tr w:rsidR="004D23E3" w:rsidRPr="00F265D8" w14:paraId="12ED6A1B" w14:textId="14756BCA" w:rsidTr="003C17C2">
        <w:trPr>
          <w:trHeight w:val="283"/>
        </w:trPr>
        <w:tc>
          <w:tcPr>
            <w:tcW w:w="1699" w:type="dxa"/>
            <w:vMerge w:val="restart"/>
          </w:tcPr>
          <w:p w14:paraId="177835A0" w14:textId="77777777" w:rsidR="004D23E3" w:rsidRPr="003C17C2" w:rsidRDefault="004D23E3" w:rsidP="003C17C2">
            <w:pPr>
              <w:wordWrap/>
              <w:spacing w:after="0" w:line="360" w:lineRule="auto"/>
              <w:ind w:leftChars="50" w:left="10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C17C2">
              <w:rPr>
                <w:rFonts w:ascii="Times New Roman" w:hAnsi="Times New Roman" w:cs="Times New Roman"/>
                <w:color w:val="000000" w:themeColor="text1"/>
                <w:sz w:val="24"/>
              </w:rPr>
              <w:t>Hypertension</w:t>
            </w:r>
          </w:p>
        </w:tc>
        <w:tc>
          <w:tcPr>
            <w:tcW w:w="569" w:type="dxa"/>
          </w:tcPr>
          <w:p w14:paraId="79ADF198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Yes</w:t>
            </w:r>
          </w:p>
        </w:tc>
        <w:tc>
          <w:tcPr>
            <w:tcW w:w="1557" w:type="dxa"/>
          </w:tcPr>
          <w:p w14:paraId="211A5672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83.17</w:t>
            </w:r>
            <w:r w:rsidRPr="00F265D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</w:t>
            </w:r>
            <w:r w:rsidRPr="00F265D8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± 15.83</w:t>
            </w:r>
          </w:p>
        </w:tc>
        <w:tc>
          <w:tcPr>
            <w:tcW w:w="711" w:type="dxa"/>
            <w:gridSpan w:val="2"/>
            <w:vMerge w:val="restart"/>
          </w:tcPr>
          <w:p w14:paraId="0A732191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0.00</w:t>
            </w:r>
            <w:r w:rsidRPr="00F265D8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5</w:t>
            </w:r>
          </w:p>
        </w:tc>
        <w:tc>
          <w:tcPr>
            <w:tcW w:w="1698" w:type="dxa"/>
            <w:gridSpan w:val="2"/>
          </w:tcPr>
          <w:p w14:paraId="7DDB7C75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179.44</w:t>
            </w:r>
            <w:r w:rsidRPr="00F265D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</w:t>
            </w:r>
            <w:r w:rsidRPr="00F265D8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± 20.75</w:t>
            </w:r>
          </w:p>
        </w:tc>
        <w:tc>
          <w:tcPr>
            <w:tcW w:w="711" w:type="dxa"/>
            <w:vMerge w:val="restart"/>
          </w:tcPr>
          <w:p w14:paraId="68428AF7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0.002</w:t>
            </w:r>
          </w:p>
        </w:tc>
        <w:tc>
          <w:tcPr>
            <w:tcW w:w="1557" w:type="dxa"/>
            <w:gridSpan w:val="2"/>
          </w:tcPr>
          <w:p w14:paraId="5BDA0650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0.511</w:t>
            </w:r>
            <w:r w:rsidRPr="00F265D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</w:t>
            </w:r>
            <w:r w:rsidRPr="00F265D8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± 0.028</w:t>
            </w:r>
          </w:p>
        </w:tc>
        <w:tc>
          <w:tcPr>
            <w:tcW w:w="711" w:type="dxa"/>
            <w:gridSpan w:val="2"/>
            <w:vMerge w:val="restart"/>
          </w:tcPr>
          <w:p w14:paraId="56310A12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0.848</w:t>
            </w:r>
          </w:p>
        </w:tc>
        <w:tc>
          <w:tcPr>
            <w:tcW w:w="1558" w:type="dxa"/>
          </w:tcPr>
          <w:p w14:paraId="325C3AAB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28.64</w:t>
            </w:r>
            <w:r w:rsidRPr="00F265D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</w:t>
            </w:r>
            <w:r w:rsidRPr="00F265D8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± 1.09</w:t>
            </w:r>
          </w:p>
        </w:tc>
        <w:tc>
          <w:tcPr>
            <w:tcW w:w="711" w:type="dxa"/>
            <w:gridSpan w:val="2"/>
            <w:vMerge w:val="restart"/>
          </w:tcPr>
          <w:p w14:paraId="17437BB4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0.968</w:t>
            </w:r>
          </w:p>
        </w:tc>
        <w:tc>
          <w:tcPr>
            <w:tcW w:w="1559" w:type="dxa"/>
            <w:gridSpan w:val="2"/>
          </w:tcPr>
          <w:p w14:paraId="4F22102E" w14:textId="048AC8F9" w:rsidR="004D23E3" w:rsidRPr="00F265D8" w:rsidRDefault="008C399A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24.55</w:t>
            </w:r>
            <w:r w:rsidRPr="00F265D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</w:t>
            </w:r>
            <w:r w:rsidRPr="00F265D8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±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 xml:space="preserve"> 4.96</w:t>
            </w:r>
          </w:p>
        </w:tc>
        <w:tc>
          <w:tcPr>
            <w:tcW w:w="709" w:type="dxa"/>
            <w:gridSpan w:val="2"/>
            <w:vMerge w:val="restart"/>
          </w:tcPr>
          <w:p w14:paraId="77B4EA70" w14:textId="2F8CE8E9" w:rsidR="004D23E3" w:rsidRPr="00F265D8" w:rsidRDefault="008C399A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0.002</w:t>
            </w:r>
          </w:p>
        </w:tc>
      </w:tr>
      <w:tr w:rsidR="004D23E3" w:rsidRPr="00F265D8" w14:paraId="44AAA5B8" w14:textId="7292C485" w:rsidTr="003C17C2">
        <w:trPr>
          <w:trHeight w:val="283"/>
        </w:trPr>
        <w:tc>
          <w:tcPr>
            <w:tcW w:w="1699" w:type="dxa"/>
            <w:vMerge/>
          </w:tcPr>
          <w:p w14:paraId="390C4CC0" w14:textId="77777777" w:rsidR="004D23E3" w:rsidRPr="003C17C2" w:rsidRDefault="004D23E3" w:rsidP="003C17C2">
            <w:pPr>
              <w:wordWrap/>
              <w:spacing w:after="0" w:line="360" w:lineRule="auto"/>
              <w:ind w:leftChars="50" w:left="10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569" w:type="dxa"/>
          </w:tcPr>
          <w:p w14:paraId="27E92B68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No</w:t>
            </w:r>
          </w:p>
        </w:tc>
        <w:tc>
          <w:tcPr>
            <w:tcW w:w="1557" w:type="dxa"/>
          </w:tcPr>
          <w:p w14:paraId="3732FD76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71.75</w:t>
            </w:r>
            <w:r w:rsidRPr="00F265D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</w:t>
            </w:r>
            <w:r w:rsidRPr="00F265D8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± 16.18</w:t>
            </w:r>
          </w:p>
        </w:tc>
        <w:tc>
          <w:tcPr>
            <w:tcW w:w="711" w:type="dxa"/>
            <w:gridSpan w:val="2"/>
            <w:vMerge/>
          </w:tcPr>
          <w:p w14:paraId="3A32790D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698" w:type="dxa"/>
            <w:gridSpan w:val="2"/>
          </w:tcPr>
          <w:p w14:paraId="3D5AB1C1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161.91</w:t>
            </w:r>
            <w:r w:rsidRPr="00F265D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</w:t>
            </w:r>
            <w:r w:rsidRPr="00F265D8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± 23.44</w:t>
            </w:r>
          </w:p>
        </w:tc>
        <w:tc>
          <w:tcPr>
            <w:tcW w:w="711" w:type="dxa"/>
            <w:vMerge/>
          </w:tcPr>
          <w:p w14:paraId="5B61FE45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557" w:type="dxa"/>
            <w:gridSpan w:val="2"/>
          </w:tcPr>
          <w:p w14:paraId="59649001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0.512</w:t>
            </w:r>
            <w:r w:rsidRPr="00F265D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</w:t>
            </w:r>
            <w:r w:rsidRPr="00F265D8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± 0.030</w:t>
            </w:r>
          </w:p>
        </w:tc>
        <w:tc>
          <w:tcPr>
            <w:tcW w:w="711" w:type="dxa"/>
            <w:gridSpan w:val="2"/>
            <w:vMerge/>
          </w:tcPr>
          <w:p w14:paraId="01F568A2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558" w:type="dxa"/>
          </w:tcPr>
          <w:p w14:paraId="3EBBC267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28.65</w:t>
            </w:r>
            <w:r w:rsidRPr="00F265D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</w:t>
            </w:r>
            <w:r w:rsidRPr="00F265D8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± 1.42</w:t>
            </w:r>
          </w:p>
        </w:tc>
        <w:tc>
          <w:tcPr>
            <w:tcW w:w="711" w:type="dxa"/>
            <w:gridSpan w:val="2"/>
            <w:vMerge/>
          </w:tcPr>
          <w:p w14:paraId="441DC210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559" w:type="dxa"/>
            <w:gridSpan w:val="2"/>
          </w:tcPr>
          <w:p w14:paraId="13534D3D" w14:textId="75E2F01D" w:rsidR="004D23E3" w:rsidRPr="00F265D8" w:rsidRDefault="008C399A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20.83</w:t>
            </w:r>
            <w:r w:rsidRPr="00F265D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</w:t>
            </w:r>
            <w:r w:rsidRPr="00F265D8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±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 xml:space="preserve"> 5.16</w:t>
            </w:r>
          </w:p>
        </w:tc>
        <w:tc>
          <w:tcPr>
            <w:tcW w:w="709" w:type="dxa"/>
            <w:gridSpan w:val="2"/>
            <w:vMerge/>
          </w:tcPr>
          <w:p w14:paraId="038A09A6" w14:textId="3107CD14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</w:p>
        </w:tc>
      </w:tr>
      <w:tr w:rsidR="004D23E3" w:rsidRPr="00F265D8" w14:paraId="1F6DB919" w14:textId="61A0C4FF" w:rsidTr="003C17C2">
        <w:trPr>
          <w:trHeight w:val="283"/>
        </w:trPr>
        <w:tc>
          <w:tcPr>
            <w:tcW w:w="1699" w:type="dxa"/>
            <w:vMerge w:val="restart"/>
          </w:tcPr>
          <w:p w14:paraId="61A46FBD" w14:textId="684C4CC3" w:rsidR="004D23E3" w:rsidRPr="003C17C2" w:rsidRDefault="004D23E3" w:rsidP="003C17C2">
            <w:pPr>
              <w:wordWrap/>
              <w:spacing w:after="0" w:line="360" w:lineRule="auto"/>
              <w:ind w:leftChars="50" w:left="10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r w:rsidRPr="003C17C2">
              <w:rPr>
                <w:rFonts w:ascii="Times New Roman" w:hAnsi="Times New Roman" w:cs="Times New Roman"/>
                <w:color w:val="000000" w:themeColor="text1"/>
                <w:sz w:val="24"/>
              </w:rPr>
              <w:t>Dyslipid</w:t>
            </w:r>
            <w:r w:rsidR="00506154">
              <w:rPr>
                <w:rFonts w:ascii="Times New Roman" w:hAnsi="Times New Roman" w:cs="Times New Roman"/>
                <w:color w:val="000000" w:themeColor="text1"/>
                <w:sz w:val="24"/>
              </w:rPr>
              <w:t>a</w:t>
            </w:r>
            <w:r w:rsidRPr="003C17C2">
              <w:rPr>
                <w:rFonts w:ascii="Times New Roman" w:hAnsi="Times New Roman" w:cs="Times New Roman"/>
                <w:color w:val="000000" w:themeColor="text1"/>
                <w:sz w:val="24"/>
              </w:rPr>
              <w:t>emia</w:t>
            </w:r>
            <w:proofErr w:type="spellEnd"/>
          </w:p>
        </w:tc>
        <w:tc>
          <w:tcPr>
            <w:tcW w:w="569" w:type="dxa"/>
          </w:tcPr>
          <w:p w14:paraId="7C5F9513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Yes</w:t>
            </w:r>
          </w:p>
        </w:tc>
        <w:tc>
          <w:tcPr>
            <w:tcW w:w="1557" w:type="dxa"/>
          </w:tcPr>
          <w:p w14:paraId="79E6FDEC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83.99</w:t>
            </w:r>
            <w:r w:rsidRPr="00F265D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</w:t>
            </w:r>
            <w:r w:rsidRPr="00F265D8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± 14.41</w:t>
            </w:r>
          </w:p>
        </w:tc>
        <w:tc>
          <w:tcPr>
            <w:tcW w:w="711" w:type="dxa"/>
            <w:gridSpan w:val="2"/>
            <w:vMerge w:val="restart"/>
          </w:tcPr>
          <w:p w14:paraId="2DA84909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0.003</w:t>
            </w:r>
          </w:p>
        </w:tc>
        <w:tc>
          <w:tcPr>
            <w:tcW w:w="1698" w:type="dxa"/>
            <w:gridSpan w:val="2"/>
          </w:tcPr>
          <w:p w14:paraId="2C06B351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182.19</w:t>
            </w:r>
            <w:r w:rsidRPr="00F265D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</w:t>
            </w:r>
            <w:r w:rsidRPr="00F265D8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± 16.21</w:t>
            </w:r>
          </w:p>
        </w:tc>
        <w:tc>
          <w:tcPr>
            <w:tcW w:w="711" w:type="dxa"/>
            <w:vMerge w:val="restart"/>
          </w:tcPr>
          <w:p w14:paraId="1819E420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4.7 </w:t>
            </w:r>
            <w:r w:rsidRPr="00F265D8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sym w:font="Symbol" w:char="F0B4"/>
            </w:r>
            <w:r w:rsidRPr="00F265D8">
              <w:rPr>
                <w:rFonts w:ascii="Times New Roman" w:eastAsia="맑은 고딕" w:hAnsi="Times New Roman" w:cs="Times New Roman"/>
                <w:color w:val="000000" w:themeColor="text1"/>
                <w:sz w:val="22"/>
              </w:rPr>
              <w:t xml:space="preserve"> </w:t>
            </w:r>
            <w:r w:rsidRPr="00F265D8">
              <w:rPr>
                <w:rFonts w:ascii="Times New Roman" w:hAnsi="Times New Roman" w:cs="Times New Roman"/>
                <w:color w:val="000000" w:themeColor="text1"/>
                <w:sz w:val="22"/>
              </w:rPr>
              <w:t>10</w:t>
            </w:r>
            <w:r w:rsidRPr="00F265D8">
              <w:rPr>
                <w:rFonts w:ascii="Times New Roman" w:hAnsi="Times New Roman" w:cs="Times New Roman"/>
                <w:color w:val="000000" w:themeColor="text1"/>
                <w:sz w:val="22"/>
                <w:vertAlign w:val="superscript"/>
              </w:rPr>
              <w:t>-5</w:t>
            </w:r>
          </w:p>
        </w:tc>
        <w:tc>
          <w:tcPr>
            <w:tcW w:w="1557" w:type="dxa"/>
            <w:gridSpan w:val="2"/>
          </w:tcPr>
          <w:p w14:paraId="34514DDB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0.507</w:t>
            </w:r>
            <w:r w:rsidRPr="00F265D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</w:t>
            </w:r>
            <w:r w:rsidRPr="00F265D8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± 0.027</w:t>
            </w:r>
          </w:p>
        </w:tc>
        <w:tc>
          <w:tcPr>
            <w:tcW w:w="711" w:type="dxa"/>
            <w:gridSpan w:val="2"/>
            <w:vMerge w:val="restart"/>
          </w:tcPr>
          <w:p w14:paraId="2E24A72C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0.273</w:t>
            </w:r>
          </w:p>
        </w:tc>
        <w:tc>
          <w:tcPr>
            <w:tcW w:w="1558" w:type="dxa"/>
          </w:tcPr>
          <w:p w14:paraId="4F2E09F1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28.64</w:t>
            </w:r>
            <w:r w:rsidRPr="00F265D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</w:t>
            </w:r>
            <w:r w:rsidRPr="00F265D8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± 1.05</w:t>
            </w:r>
          </w:p>
        </w:tc>
        <w:tc>
          <w:tcPr>
            <w:tcW w:w="711" w:type="dxa"/>
            <w:gridSpan w:val="2"/>
            <w:vMerge w:val="restart"/>
          </w:tcPr>
          <w:p w14:paraId="34403CEA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0.967</w:t>
            </w:r>
          </w:p>
        </w:tc>
        <w:tc>
          <w:tcPr>
            <w:tcW w:w="1559" w:type="dxa"/>
            <w:gridSpan w:val="2"/>
          </w:tcPr>
          <w:p w14:paraId="47F8DB74" w14:textId="53E9A7E7" w:rsidR="004D23E3" w:rsidRPr="00F265D8" w:rsidRDefault="007C69EE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24.69</w:t>
            </w:r>
            <w:r w:rsidRPr="00F265D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</w:t>
            </w:r>
            <w:r w:rsidRPr="00F265D8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±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 xml:space="preserve"> 4.76</w:t>
            </w:r>
          </w:p>
        </w:tc>
        <w:tc>
          <w:tcPr>
            <w:tcW w:w="709" w:type="dxa"/>
            <w:gridSpan w:val="2"/>
            <w:vMerge w:val="restart"/>
          </w:tcPr>
          <w:p w14:paraId="6FB26478" w14:textId="553896F9" w:rsidR="004D23E3" w:rsidRPr="00F265D8" w:rsidRDefault="007C69EE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0.003</w:t>
            </w:r>
          </w:p>
        </w:tc>
      </w:tr>
      <w:tr w:rsidR="004D23E3" w:rsidRPr="00F265D8" w14:paraId="496B7342" w14:textId="29C536C6" w:rsidTr="003C17C2">
        <w:trPr>
          <w:trHeight w:val="283"/>
        </w:trPr>
        <w:tc>
          <w:tcPr>
            <w:tcW w:w="1699" w:type="dxa"/>
            <w:vMerge/>
          </w:tcPr>
          <w:p w14:paraId="4F62B0A0" w14:textId="77777777" w:rsidR="004D23E3" w:rsidRPr="003C17C2" w:rsidRDefault="004D23E3" w:rsidP="003C17C2">
            <w:pPr>
              <w:wordWrap/>
              <w:spacing w:after="0" w:line="360" w:lineRule="auto"/>
              <w:ind w:leftChars="50" w:left="10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569" w:type="dxa"/>
          </w:tcPr>
          <w:p w14:paraId="181EBAFA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No</w:t>
            </w:r>
          </w:p>
        </w:tc>
        <w:tc>
          <w:tcPr>
            <w:tcW w:w="1557" w:type="dxa"/>
          </w:tcPr>
          <w:p w14:paraId="6DF7BBEB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71.81</w:t>
            </w:r>
            <w:r w:rsidRPr="00F265D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</w:t>
            </w:r>
            <w:r w:rsidRPr="00F265D8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± 16.67</w:t>
            </w:r>
          </w:p>
        </w:tc>
        <w:tc>
          <w:tcPr>
            <w:tcW w:w="711" w:type="dxa"/>
            <w:gridSpan w:val="2"/>
            <w:vMerge/>
          </w:tcPr>
          <w:p w14:paraId="53F121ED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698" w:type="dxa"/>
            <w:gridSpan w:val="2"/>
          </w:tcPr>
          <w:p w14:paraId="64AF6F2A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161.29</w:t>
            </w:r>
            <w:r w:rsidRPr="00F265D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</w:t>
            </w:r>
            <w:r w:rsidRPr="00F265D8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± 24.20</w:t>
            </w:r>
          </w:p>
        </w:tc>
        <w:tc>
          <w:tcPr>
            <w:tcW w:w="711" w:type="dxa"/>
            <w:vMerge/>
          </w:tcPr>
          <w:p w14:paraId="394897F1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557" w:type="dxa"/>
            <w:gridSpan w:val="2"/>
          </w:tcPr>
          <w:p w14:paraId="30F9D1CB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0.514</w:t>
            </w:r>
            <w:r w:rsidRPr="00F265D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</w:t>
            </w:r>
            <w:r w:rsidRPr="00F265D8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± 0.030</w:t>
            </w:r>
          </w:p>
        </w:tc>
        <w:tc>
          <w:tcPr>
            <w:tcW w:w="711" w:type="dxa"/>
            <w:gridSpan w:val="2"/>
            <w:vMerge/>
          </w:tcPr>
          <w:p w14:paraId="7AF21908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558" w:type="dxa"/>
          </w:tcPr>
          <w:p w14:paraId="34B74244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28.65</w:t>
            </w:r>
            <w:r w:rsidRPr="00F265D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</w:t>
            </w:r>
            <w:r w:rsidRPr="00F265D8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± 1.42</w:t>
            </w:r>
          </w:p>
        </w:tc>
        <w:tc>
          <w:tcPr>
            <w:tcW w:w="711" w:type="dxa"/>
            <w:gridSpan w:val="2"/>
            <w:vMerge/>
          </w:tcPr>
          <w:p w14:paraId="7575F601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559" w:type="dxa"/>
            <w:gridSpan w:val="2"/>
          </w:tcPr>
          <w:p w14:paraId="61CBB379" w14:textId="4BA5254C" w:rsidR="004D23E3" w:rsidRPr="00F265D8" w:rsidRDefault="007C69EE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20.98</w:t>
            </w:r>
            <w:r w:rsidRPr="00F265D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</w:t>
            </w:r>
            <w:r w:rsidRPr="00F265D8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±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 xml:space="preserve"> 5.27</w:t>
            </w:r>
          </w:p>
        </w:tc>
        <w:tc>
          <w:tcPr>
            <w:tcW w:w="709" w:type="dxa"/>
            <w:gridSpan w:val="2"/>
            <w:vMerge/>
          </w:tcPr>
          <w:p w14:paraId="0DD3020E" w14:textId="35B7A899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</w:p>
        </w:tc>
      </w:tr>
      <w:tr w:rsidR="004D23E3" w:rsidRPr="00F265D8" w14:paraId="05796EF8" w14:textId="7302886F" w:rsidTr="003C17C2">
        <w:trPr>
          <w:trHeight w:val="283"/>
        </w:trPr>
        <w:tc>
          <w:tcPr>
            <w:tcW w:w="1699" w:type="dxa"/>
            <w:vMerge w:val="restart"/>
          </w:tcPr>
          <w:p w14:paraId="3A317E39" w14:textId="77777777" w:rsidR="004D23E3" w:rsidRPr="003C17C2" w:rsidRDefault="004D23E3" w:rsidP="003C17C2">
            <w:pPr>
              <w:wordWrap/>
              <w:spacing w:after="0" w:line="360" w:lineRule="auto"/>
              <w:ind w:leftChars="50" w:left="10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C17C2">
              <w:rPr>
                <w:rFonts w:ascii="Times New Roman" w:hAnsi="Times New Roman" w:cs="Times New Roman"/>
                <w:color w:val="000000" w:themeColor="text1"/>
                <w:sz w:val="24"/>
              </w:rPr>
              <w:t>Obesity</w:t>
            </w:r>
          </w:p>
        </w:tc>
        <w:tc>
          <w:tcPr>
            <w:tcW w:w="569" w:type="dxa"/>
          </w:tcPr>
          <w:p w14:paraId="17C422FB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Yes</w:t>
            </w:r>
          </w:p>
        </w:tc>
        <w:tc>
          <w:tcPr>
            <w:tcW w:w="1557" w:type="dxa"/>
          </w:tcPr>
          <w:p w14:paraId="5A7EBB98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82.34</w:t>
            </w:r>
            <w:r w:rsidRPr="00F265D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</w:t>
            </w:r>
            <w:r w:rsidRPr="00F265D8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± 16.87</w:t>
            </w:r>
          </w:p>
        </w:tc>
        <w:tc>
          <w:tcPr>
            <w:tcW w:w="711" w:type="dxa"/>
            <w:gridSpan w:val="2"/>
            <w:vMerge w:val="restart"/>
          </w:tcPr>
          <w:p w14:paraId="4AEF89D7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0.0</w:t>
            </w:r>
            <w:r w:rsidRPr="00F265D8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08</w:t>
            </w:r>
          </w:p>
        </w:tc>
        <w:tc>
          <w:tcPr>
            <w:tcW w:w="1698" w:type="dxa"/>
            <w:gridSpan w:val="2"/>
          </w:tcPr>
          <w:p w14:paraId="6287CBDA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177.38</w:t>
            </w:r>
            <w:r w:rsidRPr="00F265D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</w:t>
            </w:r>
            <w:r w:rsidRPr="00F265D8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± 24.33</w:t>
            </w:r>
          </w:p>
        </w:tc>
        <w:tc>
          <w:tcPr>
            <w:tcW w:w="711" w:type="dxa"/>
            <w:vMerge w:val="restart"/>
          </w:tcPr>
          <w:p w14:paraId="0EA466BB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0.008</w:t>
            </w:r>
          </w:p>
        </w:tc>
        <w:tc>
          <w:tcPr>
            <w:tcW w:w="1557" w:type="dxa"/>
            <w:gridSpan w:val="2"/>
          </w:tcPr>
          <w:p w14:paraId="5405C310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0.513</w:t>
            </w:r>
            <w:r w:rsidRPr="00F265D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</w:t>
            </w:r>
            <w:r w:rsidRPr="00F265D8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± 0.029</w:t>
            </w:r>
          </w:p>
        </w:tc>
        <w:tc>
          <w:tcPr>
            <w:tcW w:w="711" w:type="dxa"/>
            <w:gridSpan w:val="2"/>
            <w:vMerge w:val="restart"/>
          </w:tcPr>
          <w:p w14:paraId="7C192050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0.769</w:t>
            </w:r>
          </w:p>
        </w:tc>
        <w:tc>
          <w:tcPr>
            <w:tcW w:w="1558" w:type="dxa"/>
          </w:tcPr>
          <w:p w14:paraId="6AF9A5A8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28.98</w:t>
            </w:r>
            <w:r w:rsidRPr="00F265D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</w:t>
            </w:r>
            <w:r w:rsidRPr="00F265D8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± 1.12</w:t>
            </w:r>
          </w:p>
        </w:tc>
        <w:tc>
          <w:tcPr>
            <w:tcW w:w="711" w:type="dxa"/>
            <w:gridSpan w:val="2"/>
            <w:vMerge w:val="restart"/>
          </w:tcPr>
          <w:p w14:paraId="0654FCF8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0.067</w:t>
            </w:r>
          </w:p>
        </w:tc>
        <w:tc>
          <w:tcPr>
            <w:tcW w:w="1559" w:type="dxa"/>
            <w:gridSpan w:val="2"/>
          </w:tcPr>
          <w:p w14:paraId="5536E337" w14:textId="17ABE6F6" w:rsidR="004D23E3" w:rsidRPr="00F265D8" w:rsidRDefault="00DA7982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24.29</w:t>
            </w:r>
            <w:r w:rsidRPr="00F265D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</w:t>
            </w:r>
            <w:r w:rsidRPr="00F265D8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±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 xml:space="preserve"> 5.08</w:t>
            </w:r>
          </w:p>
        </w:tc>
        <w:tc>
          <w:tcPr>
            <w:tcW w:w="709" w:type="dxa"/>
            <w:gridSpan w:val="2"/>
            <w:vMerge w:val="restart"/>
          </w:tcPr>
          <w:p w14:paraId="4338F0C0" w14:textId="79B153A9" w:rsidR="004D23E3" w:rsidRPr="00F265D8" w:rsidRDefault="00DA7982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0.005</w:t>
            </w:r>
          </w:p>
        </w:tc>
      </w:tr>
      <w:tr w:rsidR="004D23E3" w:rsidRPr="00F265D8" w14:paraId="78E5301B" w14:textId="7A78DB46" w:rsidTr="003C17C2">
        <w:trPr>
          <w:trHeight w:val="283"/>
        </w:trPr>
        <w:tc>
          <w:tcPr>
            <w:tcW w:w="1699" w:type="dxa"/>
            <w:vMerge/>
          </w:tcPr>
          <w:p w14:paraId="1EA2CE67" w14:textId="77777777" w:rsidR="004D23E3" w:rsidRPr="003C17C2" w:rsidRDefault="004D23E3" w:rsidP="003C17C2">
            <w:pPr>
              <w:wordWrap/>
              <w:spacing w:after="0" w:line="360" w:lineRule="auto"/>
              <w:ind w:leftChars="50" w:left="10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569" w:type="dxa"/>
          </w:tcPr>
          <w:p w14:paraId="66D502A2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No</w:t>
            </w:r>
          </w:p>
        </w:tc>
        <w:tc>
          <w:tcPr>
            <w:tcW w:w="1557" w:type="dxa"/>
          </w:tcPr>
          <w:p w14:paraId="14D2EA0E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71.59</w:t>
            </w:r>
            <w:r w:rsidRPr="00F265D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</w:t>
            </w:r>
            <w:r w:rsidRPr="00F265D8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± 15.66</w:t>
            </w:r>
          </w:p>
        </w:tc>
        <w:tc>
          <w:tcPr>
            <w:tcW w:w="711" w:type="dxa"/>
            <w:gridSpan w:val="2"/>
            <w:vMerge/>
          </w:tcPr>
          <w:p w14:paraId="7A69CF75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698" w:type="dxa"/>
            <w:gridSpan w:val="2"/>
          </w:tcPr>
          <w:p w14:paraId="4848BA6F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162.08</w:t>
            </w:r>
            <w:r w:rsidRPr="00F265D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</w:t>
            </w:r>
            <w:r w:rsidRPr="00F265D8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± 21.85</w:t>
            </w:r>
          </w:p>
        </w:tc>
        <w:tc>
          <w:tcPr>
            <w:tcW w:w="711" w:type="dxa"/>
            <w:vMerge/>
          </w:tcPr>
          <w:p w14:paraId="292502C7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557" w:type="dxa"/>
            <w:gridSpan w:val="2"/>
          </w:tcPr>
          <w:p w14:paraId="0BE84697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0.511</w:t>
            </w:r>
            <w:r w:rsidRPr="00F265D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</w:t>
            </w:r>
            <w:r w:rsidRPr="00F265D8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± 0.029</w:t>
            </w:r>
          </w:p>
        </w:tc>
        <w:tc>
          <w:tcPr>
            <w:tcW w:w="711" w:type="dxa"/>
            <w:gridSpan w:val="2"/>
            <w:vMerge/>
          </w:tcPr>
          <w:p w14:paraId="68E8CE78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558" w:type="dxa"/>
          </w:tcPr>
          <w:p w14:paraId="4645B39A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28.43</w:t>
            </w:r>
            <w:r w:rsidRPr="00F265D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</w:t>
            </w:r>
            <w:r w:rsidRPr="00F265D8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± 1.38</w:t>
            </w:r>
          </w:p>
        </w:tc>
        <w:tc>
          <w:tcPr>
            <w:tcW w:w="711" w:type="dxa"/>
            <w:gridSpan w:val="2"/>
            <w:vMerge/>
          </w:tcPr>
          <w:p w14:paraId="7B07E4E5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559" w:type="dxa"/>
            <w:gridSpan w:val="2"/>
          </w:tcPr>
          <w:p w14:paraId="4CF5C097" w14:textId="21D5EBDC" w:rsidR="004D23E3" w:rsidRPr="00F265D8" w:rsidRDefault="00DA7982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20.86</w:t>
            </w:r>
            <w:r w:rsidRPr="00F265D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</w:t>
            </w:r>
            <w:r w:rsidRPr="00F265D8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±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 xml:space="preserve"> 5.16</w:t>
            </w:r>
          </w:p>
        </w:tc>
        <w:tc>
          <w:tcPr>
            <w:tcW w:w="709" w:type="dxa"/>
            <w:gridSpan w:val="2"/>
            <w:vMerge/>
          </w:tcPr>
          <w:p w14:paraId="0981115B" w14:textId="4CC8C336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</w:p>
        </w:tc>
      </w:tr>
      <w:tr w:rsidR="004D23E3" w:rsidRPr="00F265D8" w14:paraId="0FEBA8E5" w14:textId="37838C87" w:rsidTr="003C17C2">
        <w:trPr>
          <w:trHeight w:val="283"/>
        </w:trPr>
        <w:tc>
          <w:tcPr>
            <w:tcW w:w="1699" w:type="dxa"/>
            <w:vMerge w:val="restart"/>
          </w:tcPr>
          <w:p w14:paraId="0B737306" w14:textId="77777777" w:rsidR="004D23E3" w:rsidRPr="003C17C2" w:rsidRDefault="004D23E3" w:rsidP="003C17C2">
            <w:pPr>
              <w:wordWrap/>
              <w:spacing w:after="0" w:line="360" w:lineRule="auto"/>
              <w:ind w:leftChars="50" w:left="10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C17C2">
              <w:rPr>
                <w:rFonts w:ascii="Times New Roman" w:hAnsi="Times New Roman" w:cs="Times New Roman"/>
                <w:color w:val="000000" w:themeColor="text1"/>
                <w:sz w:val="24"/>
              </w:rPr>
              <w:t>Cardiovascular disease</w:t>
            </w:r>
          </w:p>
        </w:tc>
        <w:tc>
          <w:tcPr>
            <w:tcW w:w="569" w:type="dxa"/>
          </w:tcPr>
          <w:p w14:paraId="6710605B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Yes</w:t>
            </w:r>
          </w:p>
        </w:tc>
        <w:tc>
          <w:tcPr>
            <w:tcW w:w="1557" w:type="dxa"/>
          </w:tcPr>
          <w:p w14:paraId="7A4D5F38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81.38</w:t>
            </w:r>
            <w:r w:rsidRPr="00F265D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</w:t>
            </w:r>
            <w:r w:rsidRPr="00F265D8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± 13.44</w:t>
            </w:r>
          </w:p>
        </w:tc>
        <w:tc>
          <w:tcPr>
            <w:tcW w:w="711" w:type="dxa"/>
            <w:gridSpan w:val="2"/>
            <w:vMerge w:val="restart"/>
          </w:tcPr>
          <w:p w14:paraId="054AD139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0.091</w:t>
            </w:r>
          </w:p>
        </w:tc>
        <w:tc>
          <w:tcPr>
            <w:tcW w:w="1698" w:type="dxa"/>
            <w:gridSpan w:val="2"/>
          </w:tcPr>
          <w:p w14:paraId="22491E26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179.14</w:t>
            </w:r>
            <w:r w:rsidRPr="00F265D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</w:t>
            </w:r>
            <w:r w:rsidRPr="00F265D8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± 13.20</w:t>
            </w:r>
          </w:p>
        </w:tc>
        <w:tc>
          <w:tcPr>
            <w:tcW w:w="711" w:type="dxa"/>
            <w:vMerge w:val="restart"/>
          </w:tcPr>
          <w:p w14:paraId="6A16523F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0.004</w:t>
            </w:r>
          </w:p>
        </w:tc>
        <w:tc>
          <w:tcPr>
            <w:tcW w:w="1557" w:type="dxa"/>
            <w:gridSpan w:val="2"/>
          </w:tcPr>
          <w:p w14:paraId="755E2ECC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0.505</w:t>
            </w:r>
            <w:r w:rsidRPr="00F265D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</w:t>
            </w:r>
            <w:r w:rsidRPr="00F265D8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± 0.030</w:t>
            </w:r>
          </w:p>
        </w:tc>
        <w:tc>
          <w:tcPr>
            <w:tcW w:w="711" w:type="dxa"/>
            <w:gridSpan w:val="2"/>
            <w:vMerge w:val="restart"/>
          </w:tcPr>
          <w:p w14:paraId="3936483D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0.307</w:t>
            </w:r>
          </w:p>
        </w:tc>
        <w:tc>
          <w:tcPr>
            <w:tcW w:w="1558" w:type="dxa"/>
          </w:tcPr>
          <w:p w14:paraId="727E1703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28.56</w:t>
            </w:r>
            <w:r w:rsidRPr="00F265D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</w:t>
            </w:r>
            <w:r w:rsidRPr="00F265D8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± 1.13</w:t>
            </w:r>
          </w:p>
        </w:tc>
        <w:tc>
          <w:tcPr>
            <w:tcW w:w="711" w:type="dxa"/>
            <w:gridSpan w:val="2"/>
            <w:vMerge w:val="restart"/>
          </w:tcPr>
          <w:p w14:paraId="6A45B989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0.727</w:t>
            </w:r>
          </w:p>
        </w:tc>
        <w:tc>
          <w:tcPr>
            <w:tcW w:w="1559" w:type="dxa"/>
            <w:gridSpan w:val="2"/>
          </w:tcPr>
          <w:p w14:paraId="5909171E" w14:textId="708C2A8D" w:rsidR="004D23E3" w:rsidRPr="00F265D8" w:rsidRDefault="00A80151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24.13</w:t>
            </w:r>
            <w:r w:rsidRPr="00F265D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</w:t>
            </w:r>
            <w:r w:rsidRPr="00F265D8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±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 xml:space="preserve"> 4.60</w:t>
            </w:r>
          </w:p>
        </w:tc>
        <w:tc>
          <w:tcPr>
            <w:tcW w:w="709" w:type="dxa"/>
            <w:gridSpan w:val="2"/>
            <w:vMerge w:val="restart"/>
          </w:tcPr>
          <w:p w14:paraId="4CB2E0EC" w14:textId="7E35E6AC" w:rsidR="004D23E3" w:rsidRPr="00F265D8" w:rsidRDefault="00A80151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0.063</w:t>
            </w:r>
          </w:p>
        </w:tc>
      </w:tr>
      <w:tr w:rsidR="004D23E3" w:rsidRPr="00F265D8" w14:paraId="422F6F8F" w14:textId="056B9B53" w:rsidTr="003C17C2">
        <w:trPr>
          <w:trHeight w:val="283"/>
        </w:trPr>
        <w:tc>
          <w:tcPr>
            <w:tcW w:w="1699" w:type="dxa"/>
            <w:vMerge/>
          </w:tcPr>
          <w:p w14:paraId="5EBB10C9" w14:textId="77777777" w:rsidR="004D23E3" w:rsidRPr="00F265D8" w:rsidRDefault="004D23E3">
            <w:pPr>
              <w:wordWrap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569" w:type="dxa"/>
          </w:tcPr>
          <w:p w14:paraId="497FE6AE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No</w:t>
            </w:r>
          </w:p>
        </w:tc>
        <w:tc>
          <w:tcPr>
            <w:tcW w:w="1557" w:type="dxa"/>
          </w:tcPr>
          <w:p w14:paraId="4AC17E1F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74.26</w:t>
            </w:r>
            <w:r w:rsidRPr="00F265D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</w:t>
            </w:r>
            <w:r w:rsidRPr="00F265D8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± 17.50</w:t>
            </w:r>
          </w:p>
        </w:tc>
        <w:tc>
          <w:tcPr>
            <w:tcW w:w="711" w:type="dxa"/>
            <w:gridSpan w:val="2"/>
            <w:vMerge/>
          </w:tcPr>
          <w:p w14:paraId="7C104E17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698" w:type="dxa"/>
            <w:gridSpan w:val="2"/>
          </w:tcPr>
          <w:p w14:paraId="1890B89A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165.08</w:t>
            </w:r>
            <w:r w:rsidRPr="00F265D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</w:t>
            </w:r>
            <w:r w:rsidRPr="00F265D8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± 25.39</w:t>
            </w:r>
          </w:p>
        </w:tc>
        <w:tc>
          <w:tcPr>
            <w:tcW w:w="711" w:type="dxa"/>
            <w:vMerge/>
          </w:tcPr>
          <w:p w14:paraId="0306A352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557" w:type="dxa"/>
            <w:gridSpan w:val="2"/>
          </w:tcPr>
          <w:p w14:paraId="30B43D2F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0.514</w:t>
            </w:r>
            <w:r w:rsidRPr="00F265D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</w:t>
            </w:r>
            <w:r w:rsidRPr="00F265D8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± 0.029</w:t>
            </w:r>
          </w:p>
        </w:tc>
        <w:tc>
          <w:tcPr>
            <w:tcW w:w="711" w:type="dxa"/>
            <w:gridSpan w:val="2"/>
            <w:vMerge/>
          </w:tcPr>
          <w:p w14:paraId="0D9BF6FE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558" w:type="dxa"/>
          </w:tcPr>
          <w:p w14:paraId="335F1A42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F265D8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28.68</w:t>
            </w:r>
            <w:r w:rsidRPr="00F265D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</w:t>
            </w:r>
            <w:r w:rsidRPr="00F265D8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± 1.36</w:t>
            </w:r>
          </w:p>
        </w:tc>
        <w:tc>
          <w:tcPr>
            <w:tcW w:w="711" w:type="dxa"/>
            <w:gridSpan w:val="2"/>
            <w:vMerge/>
          </w:tcPr>
          <w:p w14:paraId="627F215A" w14:textId="77777777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559" w:type="dxa"/>
            <w:gridSpan w:val="2"/>
          </w:tcPr>
          <w:p w14:paraId="00756F60" w14:textId="319EB414" w:rsidR="004D23E3" w:rsidRPr="00F265D8" w:rsidRDefault="00A80151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21.68</w:t>
            </w:r>
            <w:r w:rsidRPr="00F265D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</w:t>
            </w:r>
            <w:r w:rsidRPr="00F265D8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±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 xml:space="preserve"> 5.50</w:t>
            </w:r>
          </w:p>
        </w:tc>
        <w:tc>
          <w:tcPr>
            <w:tcW w:w="709" w:type="dxa"/>
            <w:gridSpan w:val="2"/>
            <w:vMerge/>
          </w:tcPr>
          <w:p w14:paraId="0C326D9D" w14:textId="57D0CDD6" w:rsidR="004D23E3" w:rsidRPr="00F265D8" w:rsidRDefault="004D23E3">
            <w:pPr>
              <w:wordWrap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</w:p>
        </w:tc>
      </w:tr>
    </w:tbl>
    <w:p w14:paraId="30D79013" w14:textId="77777777" w:rsidR="00B612B2" w:rsidRPr="00F265D8" w:rsidRDefault="00B612B2">
      <w:pPr>
        <w:rPr>
          <w:color w:val="000000" w:themeColor="text1"/>
          <w:sz w:val="2"/>
          <w:szCs w:val="2"/>
        </w:rPr>
      </w:pPr>
    </w:p>
    <w:p w14:paraId="58BEFB8C" w14:textId="77777777" w:rsidR="00B612B2" w:rsidRPr="00F265D8" w:rsidRDefault="00B612B2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color w:val="000000" w:themeColor="text1"/>
          <w:sz w:val="2"/>
          <w:szCs w:val="2"/>
        </w:rPr>
      </w:pPr>
    </w:p>
    <w:p w14:paraId="31C5111D" w14:textId="77777777" w:rsidR="00B612B2" w:rsidRPr="00F265D8" w:rsidRDefault="006C1FB8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color w:val="000000" w:themeColor="text1"/>
          <w:sz w:val="2"/>
          <w:szCs w:val="2"/>
        </w:rPr>
      </w:pPr>
      <w:r w:rsidRPr="00F265D8">
        <w:rPr>
          <w:rFonts w:ascii="Times New Roman" w:hAnsi="Times New Roman" w:cs="Times New Roman"/>
          <w:color w:val="000000" w:themeColor="text1"/>
          <w:sz w:val="2"/>
          <w:szCs w:val="2"/>
        </w:rPr>
        <w:br w:type="page"/>
      </w:r>
    </w:p>
    <w:tbl>
      <w:tblPr>
        <w:tblStyle w:val="a3"/>
        <w:tblpPr w:leftFromText="142" w:rightFromText="142" w:vertAnchor="page" w:horzAnchor="margin" w:tblpY="1526"/>
        <w:tblW w:w="13829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9"/>
        <w:gridCol w:w="2125"/>
        <w:gridCol w:w="2266"/>
        <w:gridCol w:w="2550"/>
        <w:gridCol w:w="2124"/>
        <w:gridCol w:w="2355"/>
      </w:tblGrid>
      <w:tr w:rsidR="00F265D8" w:rsidRPr="00F265D8" w14:paraId="3A08A5D9" w14:textId="77777777">
        <w:tc>
          <w:tcPr>
            <w:tcW w:w="138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02E448C" w14:textId="77777777" w:rsidR="00B612B2" w:rsidRPr="003C17C2" w:rsidRDefault="006C1FB8">
            <w:pPr>
              <w:wordWrap/>
              <w:spacing w:after="0" w:line="36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3C17C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32"/>
              </w:rPr>
              <w:lastRenderedPageBreak/>
              <w:t xml:space="preserve">Table S3. </w:t>
            </w:r>
            <w:r w:rsidRPr="003C17C2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  <w:szCs w:val="32"/>
              </w:rPr>
              <w:t>I</w:t>
            </w:r>
            <w:r w:rsidRPr="003C17C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32"/>
              </w:rPr>
              <w:t>nvestigation of independent association of clinical and biochemical parameters including surface area of RBC with CVD</w:t>
            </w:r>
          </w:p>
        </w:tc>
      </w:tr>
      <w:tr w:rsidR="00F265D8" w:rsidRPr="00F265D8" w14:paraId="1840751C" w14:textId="77777777"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8CF3A63" w14:textId="77777777" w:rsidR="00B612B2" w:rsidRPr="00F265D8" w:rsidRDefault="006C1FB8">
            <w:pPr>
              <w:wordWrap/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F265D8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Variables</w:t>
            </w:r>
          </w:p>
        </w:tc>
        <w:tc>
          <w:tcPr>
            <w:tcW w:w="4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0FFEFE3" w14:textId="77777777" w:rsidR="00B612B2" w:rsidRPr="00F265D8" w:rsidRDefault="006C1FB8">
            <w:pPr>
              <w:wordWrap/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F265D8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Model 1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5A29E20" w14:textId="77777777" w:rsidR="00B612B2" w:rsidRPr="00F265D8" w:rsidRDefault="006C1FB8">
            <w:pPr>
              <w:wordWrap/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F265D8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Variables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A98F01E" w14:textId="77777777" w:rsidR="00B612B2" w:rsidRPr="00F265D8" w:rsidRDefault="006C1FB8">
            <w:pPr>
              <w:wordWrap/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F265D8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Model 2</w:t>
            </w:r>
          </w:p>
        </w:tc>
      </w:tr>
      <w:tr w:rsidR="00F265D8" w:rsidRPr="00F265D8" w14:paraId="1983956E" w14:textId="77777777"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BD96E36" w14:textId="77777777" w:rsidR="00B612B2" w:rsidRPr="00F265D8" w:rsidRDefault="00B612B2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F6612EA" w14:textId="77777777" w:rsidR="00B612B2" w:rsidRPr="00F265D8" w:rsidRDefault="006C1FB8">
            <w:pPr>
              <w:wordWrap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  <w:r w:rsidRPr="00F265D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Crude odds ratio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9F07A3D" w14:textId="77777777" w:rsidR="00B612B2" w:rsidRPr="00F265D8" w:rsidRDefault="006C1FB8">
            <w:pPr>
              <w:wordWrap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  <w:r w:rsidRPr="00F265D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Adjusted odds ratio</w:t>
            </w: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98E7131" w14:textId="77777777" w:rsidR="00B612B2" w:rsidRPr="00F265D8" w:rsidRDefault="00B612B2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78994861" w14:textId="77777777" w:rsidR="00B612B2" w:rsidRPr="00F265D8" w:rsidRDefault="006C1FB8">
            <w:pPr>
              <w:wordWrap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  <w:r w:rsidRPr="00F265D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Crude odds ratio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B7A9A70" w14:textId="77777777" w:rsidR="00B612B2" w:rsidRPr="00F265D8" w:rsidRDefault="006C1FB8">
            <w:pPr>
              <w:wordWrap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  <w:r w:rsidRPr="00F265D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Adjusted odds ratio</w:t>
            </w:r>
          </w:p>
        </w:tc>
      </w:tr>
      <w:tr w:rsidR="00F265D8" w:rsidRPr="00F265D8" w14:paraId="73CD208E" w14:textId="77777777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84F29" w14:textId="77777777" w:rsidR="00B612B2" w:rsidRPr="00F265D8" w:rsidRDefault="006C1FB8">
            <w:pPr>
              <w:wordWrap/>
              <w:spacing w:after="0" w:line="360" w:lineRule="auto"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265D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Surface area (μm</w:t>
            </w:r>
            <w:r w:rsidRPr="00F265D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F265D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1CC8F" w14:textId="77777777" w:rsidR="00B612B2" w:rsidRPr="00F265D8" w:rsidRDefault="006C1FB8">
            <w:pPr>
              <w:wordWrap/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265D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1.01 (1.00–1.01)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15CAC" w14:textId="77777777" w:rsidR="00B612B2" w:rsidRPr="00F265D8" w:rsidRDefault="006C1FB8">
            <w:pPr>
              <w:wordWrap/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265D8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–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CFA58" w14:textId="77777777" w:rsidR="00B612B2" w:rsidRPr="00F265D8" w:rsidRDefault="006C1FB8">
            <w:pPr>
              <w:wordWrap/>
              <w:spacing w:after="0" w:line="36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265D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Surface area (μm</w:t>
            </w:r>
            <w:r w:rsidRPr="00F265D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F265D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CBCDD" w14:textId="77777777" w:rsidR="00B612B2" w:rsidRPr="00F265D8" w:rsidRDefault="006C1FB8">
            <w:pPr>
              <w:wordWrap/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265D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1.01 (1.00–1.01)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63B49" w14:textId="77777777" w:rsidR="00B612B2" w:rsidRPr="00F265D8" w:rsidRDefault="006C1FB8">
            <w:pPr>
              <w:wordWrap/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265D8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–</w:t>
            </w:r>
          </w:p>
        </w:tc>
      </w:tr>
      <w:tr w:rsidR="00F265D8" w:rsidRPr="00F265D8" w14:paraId="539AF350" w14:textId="77777777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6DAE7" w14:textId="77777777" w:rsidR="00B612B2" w:rsidRPr="00F265D8" w:rsidRDefault="006C1FB8">
            <w:pPr>
              <w:wordWrap/>
              <w:spacing w:after="0" w:line="360" w:lineRule="auto"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2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Age (year)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89860" w14:textId="77777777" w:rsidR="00B612B2" w:rsidRPr="00F265D8" w:rsidRDefault="006C1FB8">
            <w:pPr>
              <w:wordWrap/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2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1.01 (1.01–1.02)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A6727" w14:textId="77777777" w:rsidR="00B612B2" w:rsidRPr="00F265D8" w:rsidRDefault="006C1FB8">
            <w:pPr>
              <w:wordWrap/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265D8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–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41990" w14:textId="77777777" w:rsidR="00B612B2" w:rsidRPr="00F265D8" w:rsidRDefault="006C1FB8">
            <w:pPr>
              <w:wordWrap/>
              <w:spacing w:after="0" w:line="36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2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Age (year)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6D5A" w14:textId="77777777" w:rsidR="00B612B2" w:rsidRPr="00F265D8" w:rsidRDefault="006C1FB8">
            <w:pPr>
              <w:wordWrap/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2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1.01 (1.00–1.02)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0C679" w14:textId="77777777" w:rsidR="00B612B2" w:rsidRPr="00F265D8" w:rsidRDefault="006C1FB8">
            <w:pPr>
              <w:wordWrap/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265D8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–</w:t>
            </w:r>
          </w:p>
        </w:tc>
      </w:tr>
      <w:tr w:rsidR="00F265D8" w:rsidRPr="00F265D8" w14:paraId="55DE6893" w14:textId="77777777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5185B" w14:textId="77777777" w:rsidR="00B612B2" w:rsidRPr="00F265D8" w:rsidRDefault="006C1FB8">
            <w:pPr>
              <w:wordWrap/>
              <w:spacing w:after="0"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BMI (kg/m</w:t>
            </w:r>
            <w:r w:rsidRPr="00F2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F2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44228" w14:textId="77777777" w:rsidR="00B612B2" w:rsidRPr="00F265D8" w:rsidRDefault="006C1FB8">
            <w:pPr>
              <w:wordWrap/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1.03 (1.01–1.05)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AF655" w14:textId="77777777" w:rsidR="00B612B2" w:rsidRPr="00F265D8" w:rsidRDefault="006C1FB8">
            <w:pPr>
              <w:wordWrap/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265D8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–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91A2F" w14:textId="77777777" w:rsidR="00B612B2" w:rsidRPr="00F265D8" w:rsidRDefault="006C1FB8">
            <w:pPr>
              <w:wordWrap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Smoking history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E47DB" w14:textId="77777777" w:rsidR="00B612B2" w:rsidRPr="00F265D8" w:rsidRDefault="006C1FB8">
            <w:pPr>
              <w:wordWrap/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1.13 (0.68–1.86)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75AAD" w14:textId="77777777" w:rsidR="00B612B2" w:rsidRPr="00F265D8" w:rsidRDefault="006C1FB8">
            <w:pPr>
              <w:wordWrap/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265D8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–</w:t>
            </w:r>
          </w:p>
        </w:tc>
      </w:tr>
      <w:tr w:rsidR="00F265D8" w:rsidRPr="00F265D8" w14:paraId="0A442961" w14:textId="77777777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C56A" w14:textId="77777777" w:rsidR="00B612B2" w:rsidRPr="00F265D8" w:rsidRDefault="006C1FB8">
            <w:pPr>
              <w:wordWrap/>
              <w:spacing w:after="0"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SBP (mmHg)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85091" w14:textId="77777777" w:rsidR="00B612B2" w:rsidRPr="00F265D8" w:rsidRDefault="006C1FB8">
            <w:pPr>
              <w:wordWrap/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1.01 (1.00–1.01)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BB71" w14:textId="77777777" w:rsidR="00B612B2" w:rsidRPr="00F265D8" w:rsidRDefault="006C1FB8">
            <w:pPr>
              <w:wordWrap/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265D8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–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EC60E" w14:textId="77777777" w:rsidR="00B612B2" w:rsidRPr="00F265D8" w:rsidRDefault="006C1FB8">
            <w:pPr>
              <w:wordWrap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Hypertension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0BF0F" w14:textId="77777777" w:rsidR="00B612B2" w:rsidRPr="00F265D8" w:rsidRDefault="006C1FB8">
            <w:pPr>
              <w:wordWrap/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1.42 (1.12–1.81)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E7039" w14:textId="77777777" w:rsidR="00B612B2" w:rsidRPr="00F265D8" w:rsidRDefault="006C1FB8">
            <w:pPr>
              <w:wordWrap/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2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1.22 (1.04–1.43)</w:t>
            </w:r>
          </w:p>
        </w:tc>
      </w:tr>
      <w:tr w:rsidR="00F265D8" w:rsidRPr="00F265D8" w14:paraId="72D00128" w14:textId="77777777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42C93" w14:textId="77777777" w:rsidR="00B612B2" w:rsidRPr="00F265D8" w:rsidRDefault="006C1FB8">
            <w:pPr>
              <w:wordWrap/>
              <w:spacing w:after="0"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HbA1c (%)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F0866" w14:textId="77777777" w:rsidR="00B612B2" w:rsidRPr="00F265D8" w:rsidRDefault="006C1FB8">
            <w:pPr>
              <w:wordWrap/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1.09 (1.06–1.13)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21AC7" w14:textId="77777777" w:rsidR="00B612B2" w:rsidRPr="00F265D8" w:rsidRDefault="006C1FB8">
            <w:pPr>
              <w:wordWrap/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1.10 (1.05–1.16)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A2986" w14:textId="43E7F4BC" w:rsidR="00B612B2" w:rsidRPr="00F265D8" w:rsidRDefault="006C1FB8">
            <w:pPr>
              <w:wordWrap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Obesity (</w:t>
            </w:r>
            <w:r w:rsidR="00506154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 w:rsidR="00506154">
              <w:rPr>
                <w:rFonts w:ascii="Times New Roman" w:hAnsi="Times New Roman" w:cs="Times New Roman"/>
                <w:kern w:val="0"/>
                <w:sz w:val="24"/>
                <w:szCs w:val="24"/>
              </w:rPr>
              <w:sym w:font="Symbol" w:char="F0B3"/>
            </w:r>
            <w:r w:rsidRPr="00F2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 kg/m</w:t>
            </w:r>
            <w:r w:rsidRPr="00F2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F2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7BC5D" w14:textId="77777777" w:rsidR="00B612B2" w:rsidRPr="00F265D8" w:rsidRDefault="006C1FB8">
            <w:pPr>
              <w:wordWrap/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1.15 (0.89–1.49)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22EF3" w14:textId="77777777" w:rsidR="00B612B2" w:rsidRPr="00F265D8" w:rsidRDefault="006C1FB8">
            <w:pPr>
              <w:wordWrap/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65D8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–</w:t>
            </w:r>
          </w:p>
        </w:tc>
      </w:tr>
      <w:tr w:rsidR="00F265D8" w:rsidRPr="00F265D8" w14:paraId="5FF072A3" w14:textId="77777777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9566A" w14:textId="77777777" w:rsidR="00B612B2" w:rsidRPr="00F265D8" w:rsidRDefault="006C1FB8">
            <w:pPr>
              <w:wordWrap/>
              <w:spacing w:after="0"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LDL-c (mg/dL)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4F627" w14:textId="77777777" w:rsidR="00B612B2" w:rsidRPr="00F265D8" w:rsidRDefault="006C1FB8">
            <w:pPr>
              <w:wordWrap/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 (1.00–1.00)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013F" w14:textId="77777777" w:rsidR="00B612B2" w:rsidRPr="00F265D8" w:rsidRDefault="006C1FB8">
            <w:pPr>
              <w:wordWrap/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65D8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–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0A7E1" w14:textId="77777777" w:rsidR="00B612B2" w:rsidRPr="00F265D8" w:rsidRDefault="006C1FB8">
            <w:pPr>
              <w:wordWrap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Dyslipidemia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51BFC" w14:textId="77777777" w:rsidR="00B612B2" w:rsidRPr="00F265D8" w:rsidRDefault="006C1FB8">
            <w:pPr>
              <w:wordWrap/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1.70 (1.36–2.13)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F63B1" w14:textId="77777777" w:rsidR="00B612B2" w:rsidRPr="00F265D8" w:rsidRDefault="006C1FB8">
            <w:pPr>
              <w:wordWrap/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1.76 (1.50–2.05)</w:t>
            </w:r>
          </w:p>
        </w:tc>
      </w:tr>
      <w:tr w:rsidR="00F265D8" w:rsidRPr="00F265D8" w14:paraId="55073602" w14:textId="77777777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66AC24A" w14:textId="77777777" w:rsidR="00B612B2" w:rsidRPr="00F265D8" w:rsidRDefault="006C1FB8">
            <w:pPr>
              <w:wordWrap/>
              <w:spacing w:after="0"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Urinary PCR (mg/g)</w:t>
            </w:r>
            <w:r w:rsidRPr="00F2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8AC5A03" w14:textId="77777777" w:rsidR="00B612B2" w:rsidRPr="00F265D8" w:rsidRDefault="006C1FB8">
            <w:pPr>
              <w:wordWrap/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1.24 (1.14–1.35)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70609B8" w14:textId="77777777" w:rsidR="00B612B2" w:rsidRPr="00F265D8" w:rsidRDefault="006C1FB8">
            <w:pPr>
              <w:wordWrap/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1.13 (1.01–1.25)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DAFAF82" w14:textId="77777777" w:rsidR="00B612B2" w:rsidRPr="00F265D8" w:rsidRDefault="006C1FB8">
            <w:pPr>
              <w:wordWrap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Chronic kidney disease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7ECFBFF" w14:textId="77777777" w:rsidR="00B612B2" w:rsidRPr="00F265D8" w:rsidRDefault="006C1FB8">
            <w:pPr>
              <w:wordWrap/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1.33 (1.04–1.71)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98C4386" w14:textId="77777777" w:rsidR="00B612B2" w:rsidRPr="00F265D8" w:rsidRDefault="006C1FB8">
            <w:pPr>
              <w:wordWrap/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65D8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–</w:t>
            </w:r>
          </w:p>
        </w:tc>
      </w:tr>
      <w:tr w:rsidR="00F265D8" w:rsidRPr="00F265D8" w14:paraId="0B8BA53B" w14:textId="77777777">
        <w:tc>
          <w:tcPr>
            <w:tcW w:w="1382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AFCBC3" w14:textId="5D2F7160" w:rsidR="00B612B2" w:rsidRPr="00F265D8" w:rsidRDefault="006C1FB8">
            <w:pPr>
              <w:wordWrap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F265D8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32"/>
              </w:rPr>
              <w:t xml:space="preserve">Data are expressed as adjusted odds ratios with 95% confidence intervals. </w:t>
            </w:r>
            <w:r w:rsidRPr="00F265D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M</w:t>
            </w:r>
            <w:r w:rsidRPr="00F2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ultivariable logistic regression analyses were performed by backward elimination method. </w:t>
            </w:r>
            <w:r w:rsidRPr="00F265D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32"/>
              </w:rPr>
              <w:t>Model 1</w:t>
            </w:r>
            <w:r w:rsidRPr="00F265D8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 xml:space="preserve"> was tested in all participants. </w:t>
            </w:r>
            <w:r w:rsidRPr="00F265D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32"/>
              </w:rPr>
              <w:t>Model 2</w:t>
            </w:r>
            <w:r w:rsidRPr="00F265D8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 xml:space="preserve"> was tested in diabetic patients. RBC-MF, </w:t>
            </w:r>
            <w:r w:rsidR="00506154" w:rsidRPr="00F265D8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red blood cell</w:t>
            </w:r>
            <w:r w:rsidR="00506154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-m</w:t>
            </w:r>
            <w:r w:rsidRPr="00F265D8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embrane fluctuation; SBP, systolic blood pressure; LDL-c, low-density lipoprotein cholesterol; PCR, protein-to-creatinine ratio; BMI, body mass index.</w:t>
            </w:r>
          </w:p>
          <w:p w14:paraId="4328B3EF" w14:textId="77777777" w:rsidR="00B612B2" w:rsidRPr="00F265D8" w:rsidRDefault="006C1FB8">
            <w:pPr>
              <w:wordWrap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F265D8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* Logarithmic</w:t>
            </w:r>
            <w:r w:rsidRPr="00F26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-transformed value was used.</w:t>
            </w:r>
          </w:p>
        </w:tc>
      </w:tr>
    </w:tbl>
    <w:p w14:paraId="1996BFC1" w14:textId="77777777" w:rsidR="00F31893" w:rsidRDefault="00F31893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color w:val="000000" w:themeColor="text1"/>
          <w:sz w:val="2"/>
          <w:szCs w:val="2"/>
        </w:rPr>
        <w:sectPr w:rsidR="00F31893" w:rsidSect="00E56532">
          <w:type w:val="continuous"/>
          <w:pgSz w:w="16838" w:h="11906" w:orient="landscape"/>
          <w:pgMar w:top="1440" w:right="1701" w:bottom="1440" w:left="1440" w:header="851" w:footer="680" w:gutter="0"/>
          <w:cols w:space="425"/>
          <w:docGrid w:linePitch="360"/>
        </w:sectPr>
      </w:pPr>
    </w:p>
    <w:p w14:paraId="66DAE380" w14:textId="77777777" w:rsidR="00B612B2" w:rsidRPr="00F265D8" w:rsidRDefault="006C1FB8">
      <w:pPr>
        <w:pStyle w:val="1"/>
        <w:wordWrap/>
        <w:rPr>
          <w:rFonts w:ascii="Times New Roman" w:hAnsi="Times New Roman" w:cs="Times New Roman"/>
          <w:color w:val="000000" w:themeColor="text1"/>
          <w:szCs w:val="24"/>
        </w:rPr>
      </w:pPr>
      <w:r w:rsidRPr="00F265D8">
        <w:rPr>
          <w:rFonts w:ascii="Times New Roman" w:hAnsi="Times New Roman" w:cs="Times New Roman"/>
          <w:color w:val="000000" w:themeColor="text1"/>
          <w:szCs w:val="24"/>
        </w:rPr>
        <w:lastRenderedPageBreak/>
        <w:t>References</w:t>
      </w:r>
    </w:p>
    <w:p w14:paraId="34A8C311" w14:textId="3233A17F" w:rsidR="004C1411" w:rsidRPr="004738D5" w:rsidRDefault="004C1411" w:rsidP="004C1411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4738D5">
        <w:rPr>
          <w:rFonts w:ascii="Times New Roman" w:hAnsi="Times New Roman" w:cs="Times New Roman"/>
        </w:rPr>
        <w:t>1</w:t>
      </w:r>
      <w:r w:rsidRPr="004738D5">
        <w:rPr>
          <w:rFonts w:ascii="Times New Roman" w:hAnsi="Times New Roman" w:cs="Times New Roman"/>
        </w:rPr>
        <w:tab/>
        <w:t xml:space="preserve">Barer, R. Determination of dry mass, thickness, solid and water concentration in living cells. </w:t>
      </w:r>
      <w:r w:rsidRPr="004738D5">
        <w:rPr>
          <w:rFonts w:ascii="Times New Roman" w:hAnsi="Times New Roman" w:cs="Times New Roman"/>
          <w:i/>
        </w:rPr>
        <w:t>Nature</w:t>
      </w:r>
      <w:r w:rsidRPr="004738D5">
        <w:rPr>
          <w:rFonts w:ascii="Times New Roman" w:hAnsi="Times New Roman" w:cs="Times New Roman"/>
        </w:rPr>
        <w:t xml:space="preserve"> </w:t>
      </w:r>
      <w:r w:rsidRPr="004738D5">
        <w:rPr>
          <w:rFonts w:ascii="Times New Roman" w:hAnsi="Times New Roman" w:cs="Times New Roman"/>
          <w:b/>
        </w:rPr>
        <w:t>172</w:t>
      </w:r>
      <w:r w:rsidRPr="004738D5">
        <w:rPr>
          <w:rFonts w:ascii="Times New Roman" w:hAnsi="Times New Roman" w:cs="Times New Roman"/>
        </w:rPr>
        <w:t>, 1097-1098, doi:10.1038/1721097a0 (1953).</w:t>
      </w:r>
    </w:p>
    <w:p w14:paraId="05A9A585" w14:textId="77777777" w:rsidR="004C1411" w:rsidRPr="004738D5" w:rsidRDefault="004C1411" w:rsidP="004C1411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4738D5">
        <w:rPr>
          <w:rFonts w:ascii="Times New Roman" w:hAnsi="Times New Roman" w:cs="Times New Roman"/>
        </w:rPr>
        <w:t>2</w:t>
      </w:r>
      <w:r w:rsidRPr="004738D5">
        <w:rPr>
          <w:rFonts w:ascii="Times New Roman" w:hAnsi="Times New Roman" w:cs="Times New Roman"/>
        </w:rPr>
        <w:tab/>
        <w:t>Lee, S.</w:t>
      </w:r>
      <w:r w:rsidRPr="004738D5">
        <w:rPr>
          <w:rFonts w:ascii="Times New Roman" w:hAnsi="Times New Roman" w:cs="Times New Roman"/>
          <w:i/>
        </w:rPr>
        <w:t xml:space="preserve"> et al.</w:t>
      </w:r>
      <w:r w:rsidRPr="004738D5">
        <w:rPr>
          <w:rFonts w:ascii="Times New Roman" w:hAnsi="Times New Roman" w:cs="Times New Roman"/>
        </w:rPr>
        <w:t xml:space="preserve"> Refractive index tomograms and dynamic membrane fluctuations of red blood cells from patients with diabetes mellitus. </w:t>
      </w:r>
      <w:r w:rsidRPr="004738D5">
        <w:rPr>
          <w:rFonts w:ascii="Times New Roman" w:hAnsi="Times New Roman" w:cs="Times New Roman"/>
          <w:i/>
        </w:rPr>
        <w:t>Sci Rep</w:t>
      </w:r>
      <w:r w:rsidRPr="004738D5">
        <w:rPr>
          <w:rFonts w:ascii="Times New Roman" w:hAnsi="Times New Roman" w:cs="Times New Roman"/>
        </w:rPr>
        <w:t xml:space="preserve"> </w:t>
      </w:r>
      <w:r w:rsidRPr="004738D5">
        <w:rPr>
          <w:rFonts w:ascii="Times New Roman" w:hAnsi="Times New Roman" w:cs="Times New Roman"/>
          <w:b/>
        </w:rPr>
        <w:t>7</w:t>
      </w:r>
      <w:r w:rsidRPr="004738D5">
        <w:rPr>
          <w:rFonts w:ascii="Times New Roman" w:hAnsi="Times New Roman" w:cs="Times New Roman"/>
        </w:rPr>
        <w:t>, 1039, doi:10.1038/s41598-017-01036-4 (2017).</w:t>
      </w:r>
    </w:p>
    <w:p w14:paraId="32F3BEB7" w14:textId="77777777" w:rsidR="004C1411" w:rsidRPr="004738D5" w:rsidRDefault="004C1411" w:rsidP="004C1411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4738D5">
        <w:rPr>
          <w:rFonts w:ascii="Times New Roman" w:hAnsi="Times New Roman" w:cs="Times New Roman"/>
        </w:rPr>
        <w:t>3</w:t>
      </w:r>
      <w:r w:rsidRPr="004738D5">
        <w:rPr>
          <w:rFonts w:ascii="Times New Roman" w:hAnsi="Times New Roman" w:cs="Times New Roman"/>
        </w:rPr>
        <w:tab/>
        <w:t>M, S. A.</w:t>
      </w:r>
      <w:r w:rsidRPr="004738D5">
        <w:rPr>
          <w:rFonts w:ascii="Times New Roman" w:hAnsi="Times New Roman" w:cs="Times New Roman"/>
          <w:i/>
        </w:rPr>
        <w:t xml:space="preserve"> et al.</w:t>
      </w:r>
      <w:r w:rsidRPr="004738D5">
        <w:rPr>
          <w:rFonts w:ascii="Times New Roman" w:hAnsi="Times New Roman" w:cs="Times New Roman"/>
        </w:rPr>
        <w:t xml:space="preserve"> Impact of Diabetes Mellitus on Human Erythrocytes: Atomic Force Microscopy and Spectral Investigations. </w:t>
      </w:r>
      <w:r w:rsidRPr="004738D5">
        <w:rPr>
          <w:rFonts w:ascii="Times New Roman" w:hAnsi="Times New Roman" w:cs="Times New Roman"/>
          <w:i/>
        </w:rPr>
        <w:t>Int J Environ Res Public Health</w:t>
      </w:r>
      <w:r w:rsidRPr="004738D5">
        <w:rPr>
          <w:rFonts w:ascii="Times New Roman" w:hAnsi="Times New Roman" w:cs="Times New Roman"/>
        </w:rPr>
        <w:t xml:space="preserve"> </w:t>
      </w:r>
      <w:r w:rsidRPr="004738D5">
        <w:rPr>
          <w:rFonts w:ascii="Times New Roman" w:hAnsi="Times New Roman" w:cs="Times New Roman"/>
          <w:b/>
        </w:rPr>
        <w:t>15</w:t>
      </w:r>
      <w:r w:rsidRPr="004738D5">
        <w:rPr>
          <w:rFonts w:ascii="Times New Roman" w:hAnsi="Times New Roman" w:cs="Times New Roman"/>
        </w:rPr>
        <w:t>, doi:10.3390/ijerph15112368 (2018).</w:t>
      </w:r>
    </w:p>
    <w:p w14:paraId="284F0846" w14:textId="77777777" w:rsidR="004C1411" w:rsidRPr="004738D5" w:rsidRDefault="004C1411" w:rsidP="004C1411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4738D5">
        <w:rPr>
          <w:rFonts w:ascii="Times New Roman" w:hAnsi="Times New Roman" w:cs="Times New Roman"/>
        </w:rPr>
        <w:t>4</w:t>
      </w:r>
      <w:r w:rsidRPr="004738D5">
        <w:rPr>
          <w:rFonts w:ascii="Times New Roman" w:hAnsi="Times New Roman" w:cs="Times New Roman"/>
        </w:rPr>
        <w:tab/>
        <w:t xml:space="preserve">Guizouarn, H. &amp; Allegrini, B. Erythroid glucose transport in health and disease. </w:t>
      </w:r>
      <w:r w:rsidRPr="004738D5">
        <w:rPr>
          <w:rFonts w:ascii="Times New Roman" w:hAnsi="Times New Roman" w:cs="Times New Roman"/>
          <w:i/>
        </w:rPr>
        <w:t>Pflugers Arch</w:t>
      </w:r>
      <w:r w:rsidRPr="004738D5">
        <w:rPr>
          <w:rFonts w:ascii="Times New Roman" w:hAnsi="Times New Roman" w:cs="Times New Roman"/>
        </w:rPr>
        <w:t xml:space="preserve"> </w:t>
      </w:r>
      <w:r w:rsidRPr="004738D5">
        <w:rPr>
          <w:rFonts w:ascii="Times New Roman" w:hAnsi="Times New Roman" w:cs="Times New Roman"/>
          <w:b/>
        </w:rPr>
        <w:t>472</w:t>
      </w:r>
      <w:r w:rsidRPr="004738D5">
        <w:rPr>
          <w:rFonts w:ascii="Times New Roman" w:hAnsi="Times New Roman" w:cs="Times New Roman"/>
        </w:rPr>
        <w:t>, 1371-1383, doi:10.1007/s00424-020-02406-0 (2020).</w:t>
      </w:r>
    </w:p>
    <w:p w14:paraId="15423DD4" w14:textId="77777777" w:rsidR="004C1411" w:rsidRPr="004738D5" w:rsidRDefault="004C1411" w:rsidP="004C1411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4738D5">
        <w:rPr>
          <w:rFonts w:ascii="Times New Roman" w:hAnsi="Times New Roman" w:cs="Times New Roman"/>
        </w:rPr>
        <w:t>5</w:t>
      </w:r>
      <w:r w:rsidRPr="004738D5">
        <w:rPr>
          <w:rFonts w:ascii="Times New Roman" w:hAnsi="Times New Roman" w:cs="Times New Roman"/>
        </w:rPr>
        <w:tab/>
        <w:t xml:space="preserve">Lemos, G. S., Marquez-Bernardes, L. F., Arvelos, L. R., Paraiso, L. F. &amp; Penha-Silva, N. Influence of glucose concentration on the membrane stability of human erythrocytes. </w:t>
      </w:r>
      <w:r w:rsidRPr="004738D5">
        <w:rPr>
          <w:rFonts w:ascii="Times New Roman" w:hAnsi="Times New Roman" w:cs="Times New Roman"/>
          <w:i/>
        </w:rPr>
        <w:t>Cell Biochem Biophys</w:t>
      </w:r>
      <w:r w:rsidRPr="004738D5">
        <w:rPr>
          <w:rFonts w:ascii="Times New Roman" w:hAnsi="Times New Roman" w:cs="Times New Roman"/>
        </w:rPr>
        <w:t xml:space="preserve"> </w:t>
      </w:r>
      <w:r w:rsidRPr="004738D5">
        <w:rPr>
          <w:rFonts w:ascii="Times New Roman" w:hAnsi="Times New Roman" w:cs="Times New Roman"/>
          <w:b/>
        </w:rPr>
        <w:t>61</w:t>
      </w:r>
      <w:r w:rsidRPr="004738D5">
        <w:rPr>
          <w:rFonts w:ascii="Times New Roman" w:hAnsi="Times New Roman" w:cs="Times New Roman"/>
        </w:rPr>
        <w:t>, 531-537, doi:10.1007/s12013-011-9235-z (2011).</w:t>
      </w:r>
    </w:p>
    <w:p w14:paraId="39585EE1" w14:textId="36F00D1B" w:rsidR="00B612B2" w:rsidRPr="00F265D8" w:rsidRDefault="00B612B2">
      <w:pPr>
        <w:widowControl/>
        <w:wordWrap/>
        <w:autoSpaceDE/>
        <w:autoSpaceDN/>
        <w:spacing w:after="160" w:line="480" w:lineRule="auto"/>
        <w:rPr>
          <w:rFonts w:ascii="Times New Roman" w:hAnsi="Times New Roman" w:cs="Times New Roman"/>
          <w:color w:val="000000" w:themeColor="text1"/>
          <w:sz w:val="24"/>
        </w:rPr>
      </w:pPr>
      <w:bookmarkStart w:id="9" w:name="_GoBack"/>
      <w:bookmarkEnd w:id="9"/>
    </w:p>
    <w:sectPr w:rsidR="00B612B2" w:rsidRPr="00F265D8" w:rsidSect="00E56532">
      <w:type w:val="continuous"/>
      <w:pgSz w:w="11906" w:h="16838"/>
      <w:pgMar w:top="1440" w:right="1440" w:bottom="1701" w:left="1440" w:header="851" w:footer="68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84F65A" w14:textId="77777777" w:rsidR="00B70F83" w:rsidRDefault="00B70F83">
      <w:pPr>
        <w:spacing w:after="0" w:line="240" w:lineRule="auto"/>
      </w:pPr>
      <w:r>
        <w:separator/>
      </w:r>
    </w:p>
  </w:endnote>
  <w:endnote w:type="continuationSeparator" w:id="0">
    <w:p w14:paraId="236E1273" w14:textId="77777777" w:rsidR="00B70F83" w:rsidRDefault="00B70F83">
      <w:pPr>
        <w:spacing w:after="0" w:line="240" w:lineRule="auto"/>
      </w:pPr>
      <w:r>
        <w:continuationSeparator/>
      </w:r>
    </w:p>
  </w:endnote>
  <w:endnote w:type="continuationNotice" w:id="1">
    <w:p w14:paraId="6E146B82" w14:textId="77777777" w:rsidR="00B70F83" w:rsidRDefault="00B70F8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69477851"/>
      <w:docPartObj>
        <w:docPartGallery w:val="Page Numbers (Bottom of Page)"/>
        <w:docPartUnique/>
      </w:docPartObj>
    </w:sdtPr>
    <w:sdtEndPr/>
    <w:sdtContent>
      <w:p w14:paraId="7FDD9E0E" w14:textId="040C318E" w:rsidR="00506154" w:rsidRDefault="0050615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38D5" w:rsidRPr="004738D5">
          <w:rPr>
            <w:noProof/>
            <w:lang w:val="ko-KR"/>
          </w:rPr>
          <w:t>10</w:t>
        </w:r>
        <w:r>
          <w:fldChar w:fldCharType="end"/>
        </w:r>
      </w:p>
    </w:sdtContent>
  </w:sdt>
  <w:p w14:paraId="74058BE0" w14:textId="77777777" w:rsidR="00506154" w:rsidRDefault="0050615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29459B" w14:textId="77777777" w:rsidR="00B70F83" w:rsidRDefault="00B70F83">
      <w:pPr>
        <w:spacing w:after="0" w:line="240" w:lineRule="auto"/>
      </w:pPr>
      <w:r>
        <w:separator/>
      </w:r>
    </w:p>
  </w:footnote>
  <w:footnote w:type="continuationSeparator" w:id="0">
    <w:p w14:paraId="70302C75" w14:textId="77777777" w:rsidR="00B70F83" w:rsidRDefault="00B70F83">
      <w:pPr>
        <w:spacing w:after="0" w:line="240" w:lineRule="auto"/>
      </w:pPr>
      <w:r>
        <w:continuationSeparator/>
      </w:r>
    </w:p>
  </w:footnote>
  <w:footnote w:type="continuationNotice" w:id="1">
    <w:p w14:paraId="73E111FC" w14:textId="77777777" w:rsidR="00B70F83" w:rsidRDefault="00B70F8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BE065A"/>
    <w:multiLevelType w:val="hybridMultilevel"/>
    <w:tmpl w:val="1C8C7A78"/>
    <w:lvl w:ilvl="0" w:tplc="74566794">
      <w:start w:val="1"/>
      <w:numFmt w:val="bullet"/>
      <w:lvlText w:val="-"/>
      <w:lvlJc w:val="left"/>
      <w:pPr>
        <w:ind w:left="760" w:hanging="360"/>
      </w:pPr>
      <w:rPr>
        <w:rFonts w:ascii="Segoe UI" w:eastAsiaTheme="minorEastAsia" w:hAnsi="Segoe UI" w:cs="Segoe UI" w:hint="default"/>
        <w:color w:val="222222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ko-KR" w:vendorID="64" w:dllVersion="5" w:nlCheck="1" w:checkStyle="1"/>
  <w:activeWritingStyle w:appName="MSWord" w:lang="ko-KR" w:vendorID="64" w:dllVersion="4096" w:nlCheck="1" w:checkStyle="0"/>
  <w:activeWritingStyle w:appName="MSWord" w:lang="en-US" w:vendorID="64" w:dllVersion="0" w:nlCheck="1" w:checkStyle="0"/>
  <w:activeWritingStyle w:appName="MSWord" w:lang="ko-KR" w:vendorID="64" w:dllVersion="0" w:nlCheck="1" w:checkStyle="0"/>
  <w:activeWritingStyle w:appName="MSWord" w:lang="en-US" w:vendorID="64" w:dllVersion="131078" w:nlCheck="1" w:checkStyle="0"/>
  <w:activeWritingStyle w:appName="MSWord" w:lang="ko-KR" w:vendorID="64" w:dllVersion="131077" w:nlCheck="1" w:checkStyle="1"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Layout" w:val="&lt;ENLayout&gt;&lt;Style&gt;Nature Scientific Reports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dpe952rtpdf5xee9pe5p0pmerwves0rdfdw&quot;&gt;DMRBC&lt;record-ids&gt;&lt;item&gt;1087&lt;/item&gt;&lt;item&gt;1088&lt;/item&gt;&lt;item&gt;1089&lt;/item&gt;&lt;item&gt;1090&lt;/item&gt;&lt;item&gt;1096&lt;/item&gt;&lt;item&gt;1097&lt;/item&gt;&lt;/record-ids&gt;&lt;/item&gt;&lt;/Libraries&gt;"/>
  </w:docVars>
  <w:rsids>
    <w:rsidRoot w:val="00B612B2"/>
    <w:rsid w:val="00015486"/>
    <w:rsid w:val="00024B43"/>
    <w:rsid w:val="00037EDA"/>
    <w:rsid w:val="0004238C"/>
    <w:rsid w:val="000A349C"/>
    <w:rsid w:val="00105DC2"/>
    <w:rsid w:val="00120716"/>
    <w:rsid w:val="001340F6"/>
    <w:rsid w:val="0013701A"/>
    <w:rsid w:val="00170790"/>
    <w:rsid w:val="001713E6"/>
    <w:rsid w:val="001C44F2"/>
    <w:rsid w:val="001F1A3E"/>
    <w:rsid w:val="001F7EA3"/>
    <w:rsid w:val="00207100"/>
    <w:rsid w:val="00221055"/>
    <w:rsid w:val="002646CE"/>
    <w:rsid w:val="00294653"/>
    <w:rsid w:val="002A5529"/>
    <w:rsid w:val="002C2182"/>
    <w:rsid w:val="002D3E88"/>
    <w:rsid w:val="00341C0A"/>
    <w:rsid w:val="00344012"/>
    <w:rsid w:val="003512E4"/>
    <w:rsid w:val="00366A69"/>
    <w:rsid w:val="00392D7C"/>
    <w:rsid w:val="003C17C2"/>
    <w:rsid w:val="003C2921"/>
    <w:rsid w:val="004013D2"/>
    <w:rsid w:val="00411F8A"/>
    <w:rsid w:val="00426B4F"/>
    <w:rsid w:val="00446607"/>
    <w:rsid w:val="004563F9"/>
    <w:rsid w:val="004738D5"/>
    <w:rsid w:val="00490826"/>
    <w:rsid w:val="004A6290"/>
    <w:rsid w:val="004B6427"/>
    <w:rsid w:val="004B6959"/>
    <w:rsid w:val="004C1411"/>
    <w:rsid w:val="004D23E3"/>
    <w:rsid w:val="00506154"/>
    <w:rsid w:val="005B1DBC"/>
    <w:rsid w:val="00627A93"/>
    <w:rsid w:val="006525B9"/>
    <w:rsid w:val="00673B49"/>
    <w:rsid w:val="006C1FB8"/>
    <w:rsid w:val="006F25BF"/>
    <w:rsid w:val="007421CE"/>
    <w:rsid w:val="0076679A"/>
    <w:rsid w:val="007671CD"/>
    <w:rsid w:val="00796184"/>
    <w:rsid w:val="00797EA7"/>
    <w:rsid w:val="007A30D7"/>
    <w:rsid w:val="007C5ED3"/>
    <w:rsid w:val="007C69EE"/>
    <w:rsid w:val="00840326"/>
    <w:rsid w:val="00885A40"/>
    <w:rsid w:val="008C399A"/>
    <w:rsid w:val="008C4461"/>
    <w:rsid w:val="008D2B0E"/>
    <w:rsid w:val="009211C9"/>
    <w:rsid w:val="00926EAC"/>
    <w:rsid w:val="00987969"/>
    <w:rsid w:val="00997A99"/>
    <w:rsid w:val="009C6DAF"/>
    <w:rsid w:val="009F2C5D"/>
    <w:rsid w:val="00A0671C"/>
    <w:rsid w:val="00A201B4"/>
    <w:rsid w:val="00A56BF2"/>
    <w:rsid w:val="00A80151"/>
    <w:rsid w:val="00A84C13"/>
    <w:rsid w:val="00A86EFA"/>
    <w:rsid w:val="00A87B0C"/>
    <w:rsid w:val="00AB4170"/>
    <w:rsid w:val="00AD1363"/>
    <w:rsid w:val="00AF321A"/>
    <w:rsid w:val="00B005E7"/>
    <w:rsid w:val="00B05765"/>
    <w:rsid w:val="00B173BF"/>
    <w:rsid w:val="00B42665"/>
    <w:rsid w:val="00B612B2"/>
    <w:rsid w:val="00B70F83"/>
    <w:rsid w:val="00BA473F"/>
    <w:rsid w:val="00BF6994"/>
    <w:rsid w:val="00C353AC"/>
    <w:rsid w:val="00C43E92"/>
    <w:rsid w:val="00C65A62"/>
    <w:rsid w:val="00C770F9"/>
    <w:rsid w:val="00C84AFC"/>
    <w:rsid w:val="00CD3C3C"/>
    <w:rsid w:val="00CF175A"/>
    <w:rsid w:val="00DA1966"/>
    <w:rsid w:val="00DA7982"/>
    <w:rsid w:val="00DB3FD1"/>
    <w:rsid w:val="00E46D88"/>
    <w:rsid w:val="00E5328D"/>
    <w:rsid w:val="00E56532"/>
    <w:rsid w:val="00E74979"/>
    <w:rsid w:val="00EC2BC0"/>
    <w:rsid w:val="00ED461A"/>
    <w:rsid w:val="00F22279"/>
    <w:rsid w:val="00F265D8"/>
    <w:rsid w:val="00F31893"/>
    <w:rsid w:val="00F34528"/>
    <w:rsid w:val="00F42346"/>
    <w:rsid w:val="00FB3D0C"/>
    <w:rsid w:val="00FB65DE"/>
    <w:rsid w:val="00FD2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681032"/>
  <w15:chartTrackingRefBased/>
  <w15:docId w15:val="{25571276-AE10-4799-886C-365BABA90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spacing w:after="200" w:line="276" w:lineRule="auto"/>
    </w:p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60" w:after="120" w:line="480" w:lineRule="auto"/>
      <w:outlineLvl w:val="0"/>
    </w:pPr>
    <w:rPr>
      <w:rFonts w:asciiTheme="majorBidi" w:eastAsiaTheme="majorEastAsia" w:hAnsiTheme="majorBidi" w:cstheme="majorBidi"/>
      <w:b/>
      <w:sz w:val="24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40" w:after="0" w:line="480" w:lineRule="auto"/>
      <w:outlineLvl w:val="1"/>
    </w:pPr>
    <w:rPr>
      <w:rFonts w:asciiTheme="majorBidi" w:eastAsiaTheme="majorEastAsia" w:hAnsiTheme="majorBidi" w:cstheme="majorBidi"/>
      <w:b/>
      <w:i/>
      <w:sz w:val="2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caption"/>
    <w:basedOn w:val="a"/>
    <w:next w:val="a"/>
    <w:uiPriority w:val="35"/>
    <w:unhideWhenUsed/>
    <w:qFormat/>
    <w:rPr>
      <w:b/>
      <w:bCs/>
    </w:rPr>
  </w:style>
  <w:style w:type="paragraph" w:styleId="a6">
    <w:name w:val="head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</w:style>
  <w:style w:type="paragraph" w:styleId="a7">
    <w:name w:val="footer"/>
    <w:basedOn w:val="a"/>
    <w:link w:val="Char1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</w:style>
  <w:style w:type="paragraph" w:styleId="a8">
    <w:name w:val="Normal (Web)"/>
    <w:basedOn w:val="a"/>
    <w:uiPriority w:val="99"/>
    <w:semiHidden/>
    <w:unhideWhenUsed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9">
    <w:name w:val="annotation reference"/>
    <w:basedOn w:val="a0"/>
    <w:uiPriority w:val="99"/>
    <w:semiHidden/>
    <w:unhideWhenUsed/>
    <w:rPr>
      <w:rFonts w:ascii="Tahoma" w:hAnsi="Tahoma" w:cs="Tahoma"/>
      <w:b w:val="0"/>
      <w:i w:val="0"/>
      <w:caps w:val="0"/>
      <w:strike w:val="0"/>
      <w:sz w:val="16"/>
      <w:szCs w:val="18"/>
      <w:u w:val="none"/>
    </w:rPr>
  </w:style>
  <w:style w:type="paragraph" w:styleId="aa">
    <w:name w:val="annotation text"/>
    <w:basedOn w:val="a"/>
    <w:link w:val="Char2"/>
    <w:autoRedefine/>
    <w:uiPriority w:val="99"/>
    <w:unhideWhenUsed/>
    <w:pPr>
      <w:wordWrap/>
      <w:snapToGrid w:val="0"/>
      <w:spacing w:after="0" w:line="240" w:lineRule="auto"/>
      <w:jc w:val="left"/>
    </w:pPr>
    <w:rPr>
      <w:rFonts w:ascii="Times New Roman" w:hAnsi="Times New Roman" w:cs="Tahoma"/>
    </w:rPr>
  </w:style>
  <w:style w:type="character" w:customStyle="1" w:styleId="Char2">
    <w:name w:val="메모 텍스트 Char"/>
    <w:basedOn w:val="a0"/>
    <w:link w:val="aa"/>
    <w:uiPriority w:val="99"/>
    <w:rPr>
      <w:rFonts w:ascii="Times New Roman" w:hAnsi="Times New Roman" w:cs="Tahoma"/>
    </w:rPr>
  </w:style>
  <w:style w:type="character" w:styleId="ab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2Char">
    <w:name w:val="제목 2 Char"/>
    <w:basedOn w:val="a0"/>
    <w:link w:val="2"/>
    <w:uiPriority w:val="9"/>
    <w:rPr>
      <w:rFonts w:asciiTheme="majorBidi" w:eastAsiaTheme="majorEastAsia" w:hAnsiTheme="majorBidi" w:cstheme="majorBidi"/>
      <w:b/>
      <w:i/>
      <w:sz w:val="24"/>
      <w:szCs w:val="26"/>
    </w:rPr>
  </w:style>
  <w:style w:type="paragraph" w:styleId="ac">
    <w:name w:val="No Spacing"/>
    <w:uiPriority w:val="1"/>
    <w:qFormat/>
    <w:pPr>
      <w:widowControl w:val="0"/>
      <w:wordWrap w:val="0"/>
      <w:autoSpaceDE w:val="0"/>
      <w:autoSpaceDN w:val="0"/>
      <w:spacing w:after="0" w:line="240" w:lineRule="auto"/>
    </w:pPr>
  </w:style>
  <w:style w:type="paragraph" w:customStyle="1" w:styleId="EndNoteBibliographyTitle">
    <w:name w:val="EndNote Bibliography Title"/>
    <w:basedOn w:val="a"/>
    <w:link w:val="EndNoteBibliographyTitleChar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Pr>
      <w:rFonts w:ascii="맑은 고딕" w:eastAsia="맑은 고딕" w:hAnsi="맑은 고딕"/>
      <w:noProof/>
    </w:rPr>
  </w:style>
  <w:style w:type="character" w:customStyle="1" w:styleId="1Char">
    <w:name w:val="제목 1 Char"/>
    <w:basedOn w:val="a0"/>
    <w:link w:val="1"/>
    <w:uiPriority w:val="9"/>
    <w:rPr>
      <w:rFonts w:asciiTheme="majorBidi" w:eastAsiaTheme="majorEastAsia" w:hAnsiTheme="majorBidi" w:cstheme="majorBidi"/>
      <w:b/>
      <w:sz w:val="24"/>
      <w:szCs w:val="32"/>
    </w:rPr>
  </w:style>
  <w:style w:type="character" w:customStyle="1" w:styleId="UnresolvedMention1">
    <w:name w:val="Unresolved Mention1"/>
    <w:basedOn w:val="a0"/>
    <w:uiPriority w:val="99"/>
    <w:semiHidden/>
    <w:unhideWhenUsed/>
    <w:rPr>
      <w:color w:val="605E5C"/>
      <w:shd w:val="clear" w:color="auto" w:fill="E1DFDD"/>
    </w:rPr>
  </w:style>
  <w:style w:type="character" w:styleId="ad">
    <w:name w:val="line number"/>
    <w:basedOn w:val="a0"/>
    <w:uiPriority w:val="99"/>
    <w:semiHidden/>
    <w:unhideWhenUsed/>
  </w:style>
  <w:style w:type="paragraph" w:styleId="ae">
    <w:name w:val="annotation subject"/>
    <w:basedOn w:val="aa"/>
    <w:next w:val="aa"/>
    <w:link w:val="Char3"/>
    <w:uiPriority w:val="99"/>
    <w:semiHidden/>
    <w:unhideWhenUsed/>
    <w:pPr>
      <w:wordWrap w:val="0"/>
      <w:spacing w:after="200" w:line="276" w:lineRule="auto"/>
    </w:pPr>
    <w:rPr>
      <w:rFonts w:asciiTheme="minorHAnsi" w:hAnsiTheme="minorHAnsi" w:cstheme="minorBidi"/>
      <w:b/>
      <w:bCs/>
    </w:rPr>
  </w:style>
  <w:style w:type="character" w:customStyle="1" w:styleId="Char3">
    <w:name w:val="메모 주제 Char"/>
    <w:basedOn w:val="Char2"/>
    <w:link w:val="ae"/>
    <w:uiPriority w:val="99"/>
    <w:semiHidden/>
    <w:rPr>
      <w:rFonts w:ascii="Tahoma" w:hAnsi="Tahoma" w:cs="Tahoma"/>
      <w:b/>
      <w:bCs/>
      <w:sz w:val="16"/>
    </w:rPr>
  </w:style>
  <w:style w:type="character" w:customStyle="1" w:styleId="apple-converted-space">
    <w:name w:val="apple-converted-space"/>
    <w:basedOn w:val="a0"/>
    <w:rsid w:val="0013701A"/>
  </w:style>
  <w:style w:type="paragraph" w:styleId="af">
    <w:name w:val="List Paragraph"/>
    <w:basedOn w:val="a"/>
    <w:uiPriority w:val="34"/>
    <w:qFormat/>
    <w:rsid w:val="0013701A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97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7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limsoo@snu.ac.k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gif"/><Relationship Id="rId4" Type="http://schemas.openxmlformats.org/officeDocument/2006/relationships/webSettings" Target="webSettings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10</Pages>
  <Words>2041</Words>
  <Characters>11639</Characters>
  <Application>Microsoft Office Word</Application>
  <DocSecurity>0</DocSecurity>
  <Lines>96</Lines>
  <Paragraphs>27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Supplementary Information</vt:lpstr>
      <vt:lpstr>Supplementary Information</vt:lpstr>
    </vt:vector>
  </TitlesOfParts>
  <Company>OLE</Company>
  <LinksUpToDate>false</LinksUpToDate>
  <CharactersWithSpaces>13653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Supplementary Information</dc:title>
  <dc:subject/>
  <dc:creator>OLE</dc:creator>
  <cp:keywords/>
  <dc:description/>
  <cp:lastModifiedBy>vdiadmin</cp:lastModifiedBy>
  <cp:revision>14</cp:revision>
  <cp:lastPrinted>2021-01-19T07:02:00Z</cp:lastPrinted>
  <dcterms:created xsi:type="dcterms:W3CDTF">2021-02-05T00:39:00Z</dcterms:created>
  <dcterms:modified xsi:type="dcterms:W3CDTF">2021-03-19T00:24:00Z</dcterms:modified>
</cp:coreProperties>
</file>