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07B482" w14:textId="6F5F8377" w:rsidR="0021127F" w:rsidRPr="00A14DD4" w:rsidRDefault="009C4D4D" w:rsidP="00E815A5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Supplementa</w:t>
      </w:r>
      <w:r w:rsidR="007706A8">
        <w:rPr>
          <w:rFonts w:ascii="Arial" w:hAnsi="Arial" w:cs="Arial"/>
          <w:b/>
        </w:rPr>
        <w:t>ry</w:t>
      </w:r>
      <w:r>
        <w:rPr>
          <w:rFonts w:ascii="Arial" w:hAnsi="Arial" w:cs="Arial"/>
          <w:b/>
        </w:rPr>
        <w:t xml:space="preserve"> </w:t>
      </w:r>
      <w:r w:rsidR="006A1BE1">
        <w:rPr>
          <w:rFonts w:ascii="Arial" w:hAnsi="Arial" w:cs="Arial"/>
          <w:b/>
        </w:rPr>
        <w:t>T</w:t>
      </w:r>
      <w:r w:rsidR="00CB7D20" w:rsidRPr="00A14DD4">
        <w:rPr>
          <w:rFonts w:ascii="Arial" w:hAnsi="Arial" w:cs="Arial"/>
          <w:b/>
        </w:rPr>
        <w:t xml:space="preserve">able </w:t>
      </w:r>
      <w:r w:rsidR="007706A8">
        <w:rPr>
          <w:rFonts w:ascii="Arial" w:hAnsi="Arial" w:cs="Arial"/>
          <w:b/>
        </w:rPr>
        <w:t>S3</w:t>
      </w:r>
      <w:r w:rsidR="00170532" w:rsidRPr="00A14DD4">
        <w:rPr>
          <w:rFonts w:ascii="Arial" w:hAnsi="Arial" w:cs="Arial"/>
          <w:b/>
        </w:rPr>
        <w:t>:</w:t>
      </w:r>
      <w:r w:rsidR="00170532" w:rsidRPr="00A14DD4">
        <w:rPr>
          <w:rFonts w:ascii="Arial" w:hAnsi="Arial" w:cs="Arial"/>
        </w:rPr>
        <w:t xml:space="preserve"> </w:t>
      </w:r>
      <w:r w:rsidR="00EE58A8" w:rsidRPr="0066278F">
        <w:rPr>
          <w:rFonts w:ascii="Arial" w:hAnsi="Arial" w:cs="Arial"/>
          <w:bCs/>
        </w:rPr>
        <w:t xml:space="preserve">Resistant gene signature representing top </w:t>
      </w:r>
      <w:r w:rsidR="00EE58A8">
        <w:rPr>
          <w:rFonts w:ascii="Arial" w:hAnsi="Arial" w:cs="Arial"/>
          <w:bCs/>
        </w:rPr>
        <w:t>81</w:t>
      </w:r>
      <w:r w:rsidR="00EE58A8" w:rsidRPr="0066278F">
        <w:rPr>
          <w:rFonts w:ascii="Arial" w:hAnsi="Arial" w:cs="Arial"/>
          <w:bCs/>
        </w:rPr>
        <w:t xml:space="preserve"> differentially expressed </w:t>
      </w:r>
      <w:r w:rsidR="002A4551">
        <w:rPr>
          <w:rFonts w:ascii="Arial" w:hAnsi="Arial" w:cs="Arial"/>
          <w:bCs/>
        </w:rPr>
        <w:t>genes</w:t>
      </w:r>
      <w:r w:rsidR="00EE58A8" w:rsidRPr="0066278F">
        <w:rPr>
          <w:rFonts w:ascii="Arial" w:hAnsi="Arial" w:cs="Arial"/>
          <w:bCs/>
        </w:rPr>
        <w:t xml:space="preserve"> from UC tissue of patients non-responsive to </w:t>
      </w:r>
      <w:r w:rsidR="00EE58A8" w:rsidRPr="0066278F">
        <w:rPr>
          <w:rFonts w:ascii="Arial" w:hAnsi="Arial" w:cs="Arial"/>
        </w:rPr>
        <w:t>biologic anti-α4β7</w:t>
      </w:r>
      <w:r w:rsidR="00EE58A8" w:rsidRPr="0066278F">
        <w:rPr>
          <w:rFonts w:ascii="Arial" w:hAnsi="Arial" w:cs="Arial"/>
          <w:bCs/>
        </w:rPr>
        <w:t xml:space="preserve"> </w:t>
      </w:r>
      <w:r w:rsidR="00EE58A8" w:rsidRPr="0066278F">
        <w:rPr>
          <w:rFonts w:ascii="Arial" w:hAnsi="Arial" w:cs="Arial"/>
        </w:rPr>
        <w:t>(GSE73661) (</w:t>
      </w:r>
      <w:r w:rsidR="00E2653C">
        <w:rPr>
          <w:rFonts w:ascii="Arial" w:hAnsi="Arial" w:cs="Arial"/>
        </w:rPr>
        <w:t>n=</w:t>
      </w:r>
      <w:r w:rsidR="00EE58A8" w:rsidRPr="0066278F">
        <w:rPr>
          <w:rFonts w:ascii="Arial" w:hAnsi="Arial" w:cs="Arial"/>
        </w:rPr>
        <w:t>35 non-responders, 18 responders).</w:t>
      </w:r>
      <w:bookmarkStart w:id="0" w:name="_GoBack"/>
      <w:bookmarkEnd w:id="0"/>
    </w:p>
    <w:tbl>
      <w:tblPr>
        <w:tblStyle w:val="PlainTable41"/>
        <w:tblW w:w="10410" w:type="dxa"/>
        <w:tblLayout w:type="fixed"/>
        <w:tblLook w:val="04A0" w:firstRow="1" w:lastRow="0" w:firstColumn="1" w:lastColumn="0" w:noHBand="0" w:noVBand="1"/>
      </w:tblPr>
      <w:tblGrid>
        <w:gridCol w:w="1516"/>
        <w:gridCol w:w="4964"/>
        <w:gridCol w:w="1620"/>
        <w:gridCol w:w="1260"/>
        <w:gridCol w:w="1050"/>
      </w:tblGrid>
      <w:tr w:rsidR="00090BA2" w:rsidRPr="00A14DD4" w14:paraId="334B161E" w14:textId="109157FC" w:rsidTr="00106242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050" w:type="dxa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" w:type="dxa"/>
            <w:vAlign w:val="bottom"/>
          </w:tcPr>
          <w:p w14:paraId="6E911CF1" w14:textId="161E96EE" w:rsidR="00090BA2" w:rsidRPr="00A14DD4" w:rsidRDefault="00090BA2" w:rsidP="00BD71F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14DD4">
              <w:rPr>
                <w:rFonts w:ascii="Arial" w:hAnsi="Arial" w:cs="Arial"/>
                <w:color w:val="000000"/>
              </w:rPr>
              <w:t>Gene</w:t>
            </w:r>
          </w:p>
        </w:tc>
        <w:tc>
          <w:tcPr>
            <w:tcW w:w="4964" w:type="dxa"/>
            <w:vAlign w:val="bottom"/>
          </w:tcPr>
          <w:p w14:paraId="39E0F60B" w14:textId="7CCA67B5" w:rsidR="00090BA2" w:rsidRPr="00A14DD4" w:rsidRDefault="00090BA2" w:rsidP="00BD71FE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4DD4">
              <w:rPr>
                <w:rFonts w:ascii="Arial" w:hAnsi="Arial" w:cs="Arial"/>
                <w:color w:val="000000"/>
              </w:rPr>
              <w:t>Gene name</w:t>
            </w:r>
          </w:p>
        </w:tc>
        <w:tc>
          <w:tcPr>
            <w:tcW w:w="1620" w:type="dxa"/>
            <w:vAlign w:val="bottom"/>
          </w:tcPr>
          <w:p w14:paraId="06AA5B93" w14:textId="12F4BBB3" w:rsidR="00090BA2" w:rsidRPr="00A14DD4" w:rsidRDefault="00090BA2" w:rsidP="00B4279E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</w:rPr>
            </w:pPr>
            <w:r w:rsidRPr="00A14DD4">
              <w:rPr>
                <w:rFonts w:ascii="Arial" w:hAnsi="Arial" w:cs="Arial"/>
                <w:color w:val="000000"/>
              </w:rPr>
              <w:t>Fold-change</w:t>
            </w:r>
          </w:p>
        </w:tc>
        <w:tc>
          <w:tcPr>
            <w:tcW w:w="1260" w:type="dxa"/>
            <w:noWrap/>
            <w:vAlign w:val="bottom"/>
            <w:hideMark/>
          </w:tcPr>
          <w:p w14:paraId="6DA0B930" w14:textId="00D635AE" w:rsidR="00090BA2" w:rsidRPr="00A14DD4" w:rsidRDefault="00090BA2" w:rsidP="00B4279E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4DD4">
              <w:rPr>
                <w:rFonts w:ascii="Arial" w:hAnsi="Arial" w:cs="Arial"/>
                <w:color w:val="000000"/>
              </w:rPr>
              <w:t>adj.P.Val</w:t>
            </w:r>
          </w:p>
        </w:tc>
      </w:tr>
      <w:tr w:rsidR="00A14DD4" w:rsidRPr="00A14DD4" w14:paraId="42B410D5" w14:textId="322BC470" w:rsidTr="0010624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50" w:type="dxa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" w:type="dxa"/>
          </w:tcPr>
          <w:p w14:paraId="1B774809" w14:textId="0E4BA5DC" w:rsidR="00A14DD4" w:rsidRPr="00A14DD4" w:rsidRDefault="00A14DD4" w:rsidP="00A14DD4">
            <w:pPr>
              <w:rPr>
                <w:rFonts w:ascii="Arial" w:hAnsi="Arial" w:cs="Arial"/>
              </w:rPr>
            </w:pPr>
            <w:r w:rsidRPr="00A14DD4">
              <w:rPr>
                <w:rFonts w:ascii="Arial" w:hAnsi="Arial" w:cs="Arial"/>
                <w:color w:val="000000"/>
              </w:rPr>
              <w:t>S100A8</w:t>
            </w:r>
          </w:p>
        </w:tc>
        <w:tc>
          <w:tcPr>
            <w:tcW w:w="4964" w:type="dxa"/>
          </w:tcPr>
          <w:p w14:paraId="262E5C10" w14:textId="11DBC13C" w:rsidR="00A14DD4" w:rsidRPr="00A14DD4" w:rsidRDefault="00A14DD4" w:rsidP="00A14D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4DD4">
              <w:rPr>
                <w:rFonts w:ascii="Arial" w:hAnsi="Arial" w:cs="Arial"/>
                <w:color w:val="000000"/>
              </w:rPr>
              <w:t>S100 calcium binding protein A8</w:t>
            </w:r>
          </w:p>
        </w:tc>
        <w:tc>
          <w:tcPr>
            <w:tcW w:w="1620" w:type="dxa"/>
            <w:vAlign w:val="bottom"/>
          </w:tcPr>
          <w:p w14:paraId="048F2BF5" w14:textId="2DC77D11" w:rsidR="00A14DD4" w:rsidRPr="00A14DD4" w:rsidRDefault="00A14DD4" w:rsidP="00A14D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A14DD4">
              <w:rPr>
                <w:rFonts w:ascii="Arial" w:hAnsi="Arial" w:cs="Arial"/>
                <w:color w:val="000000"/>
              </w:rPr>
              <w:t>14.0</w:t>
            </w:r>
          </w:p>
        </w:tc>
        <w:tc>
          <w:tcPr>
            <w:tcW w:w="1260" w:type="dxa"/>
            <w:noWrap/>
            <w:hideMark/>
          </w:tcPr>
          <w:p w14:paraId="01580C40" w14:textId="6FF1E3A6" w:rsidR="00A14DD4" w:rsidRPr="00A14DD4" w:rsidRDefault="00A14DD4" w:rsidP="00A14D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4DD4">
              <w:rPr>
                <w:rFonts w:ascii="Arial" w:hAnsi="Arial" w:cs="Arial"/>
                <w:color w:val="000000"/>
              </w:rPr>
              <w:t>3E-12</w:t>
            </w:r>
          </w:p>
        </w:tc>
      </w:tr>
      <w:tr w:rsidR="00A14DD4" w:rsidRPr="00A14DD4" w14:paraId="6B908F05" w14:textId="4BCB01A9" w:rsidTr="00106242">
        <w:trPr>
          <w:gridAfter w:val="1"/>
          <w:wAfter w:w="1050" w:type="dxa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" w:type="dxa"/>
          </w:tcPr>
          <w:p w14:paraId="4B6E5BCB" w14:textId="69E7B31D" w:rsidR="00A14DD4" w:rsidRPr="00A14DD4" w:rsidRDefault="00A14DD4" w:rsidP="00A14DD4">
            <w:pPr>
              <w:rPr>
                <w:rFonts w:ascii="Arial" w:hAnsi="Arial" w:cs="Arial"/>
              </w:rPr>
            </w:pPr>
            <w:r w:rsidRPr="00A14DD4">
              <w:rPr>
                <w:rFonts w:ascii="Arial" w:hAnsi="Arial" w:cs="Arial"/>
                <w:color w:val="000000"/>
              </w:rPr>
              <w:t>MMP3</w:t>
            </w:r>
          </w:p>
        </w:tc>
        <w:tc>
          <w:tcPr>
            <w:tcW w:w="4964" w:type="dxa"/>
          </w:tcPr>
          <w:p w14:paraId="4D9FDC71" w14:textId="418E0166" w:rsidR="00A14DD4" w:rsidRPr="00A14DD4" w:rsidRDefault="00A14DD4" w:rsidP="00A14D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4DD4">
              <w:rPr>
                <w:rFonts w:ascii="Arial" w:hAnsi="Arial" w:cs="Arial"/>
                <w:color w:val="000000"/>
              </w:rPr>
              <w:t>matrix metallopeptidase 3</w:t>
            </w:r>
          </w:p>
        </w:tc>
        <w:tc>
          <w:tcPr>
            <w:tcW w:w="1620" w:type="dxa"/>
            <w:vAlign w:val="bottom"/>
          </w:tcPr>
          <w:p w14:paraId="5AD80D87" w14:textId="5F5C1995" w:rsidR="00A14DD4" w:rsidRPr="00A14DD4" w:rsidRDefault="00A14DD4" w:rsidP="00A14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A14DD4">
              <w:rPr>
                <w:rFonts w:ascii="Arial" w:hAnsi="Arial" w:cs="Arial"/>
                <w:color w:val="000000"/>
              </w:rPr>
              <w:t>13.8</w:t>
            </w:r>
          </w:p>
        </w:tc>
        <w:tc>
          <w:tcPr>
            <w:tcW w:w="1260" w:type="dxa"/>
            <w:noWrap/>
            <w:hideMark/>
          </w:tcPr>
          <w:p w14:paraId="417B1933" w14:textId="170D5A31" w:rsidR="00A14DD4" w:rsidRPr="00A14DD4" w:rsidRDefault="00A14DD4" w:rsidP="00A14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4DD4">
              <w:rPr>
                <w:rFonts w:ascii="Arial" w:hAnsi="Arial" w:cs="Arial"/>
                <w:color w:val="000000"/>
              </w:rPr>
              <w:t>2E-10</w:t>
            </w:r>
          </w:p>
        </w:tc>
      </w:tr>
      <w:tr w:rsidR="00A14DD4" w:rsidRPr="00A14DD4" w14:paraId="2AF6E5F8" w14:textId="4674D26E" w:rsidTr="0010624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50" w:type="dxa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" w:type="dxa"/>
          </w:tcPr>
          <w:p w14:paraId="7C2A8477" w14:textId="06E65359" w:rsidR="00A14DD4" w:rsidRPr="00A14DD4" w:rsidRDefault="00A14DD4" w:rsidP="00A14DD4">
            <w:pPr>
              <w:rPr>
                <w:rFonts w:ascii="Arial" w:hAnsi="Arial" w:cs="Arial"/>
              </w:rPr>
            </w:pPr>
            <w:r w:rsidRPr="00A14DD4">
              <w:rPr>
                <w:rFonts w:ascii="Arial" w:hAnsi="Arial" w:cs="Arial"/>
                <w:color w:val="000000"/>
              </w:rPr>
              <w:t>CHI3L1</w:t>
            </w:r>
          </w:p>
        </w:tc>
        <w:tc>
          <w:tcPr>
            <w:tcW w:w="4964" w:type="dxa"/>
          </w:tcPr>
          <w:p w14:paraId="7E35AE43" w14:textId="32A5576D" w:rsidR="00A14DD4" w:rsidRPr="00A14DD4" w:rsidRDefault="00A14DD4" w:rsidP="00A14D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4DD4">
              <w:rPr>
                <w:rFonts w:ascii="Arial" w:hAnsi="Arial" w:cs="Arial"/>
                <w:color w:val="000000"/>
              </w:rPr>
              <w:t>chitinase 3 like 1</w:t>
            </w:r>
          </w:p>
        </w:tc>
        <w:tc>
          <w:tcPr>
            <w:tcW w:w="1620" w:type="dxa"/>
            <w:vAlign w:val="bottom"/>
          </w:tcPr>
          <w:p w14:paraId="680A0166" w14:textId="369C7C8C" w:rsidR="00A14DD4" w:rsidRPr="00A14DD4" w:rsidRDefault="00A14DD4" w:rsidP="00A14D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A14DD4">
              <w:rPr>
                <w:rFonts w:ascii="Arial" w:hAnsi="Arial" w:cs="Arial"/>
                <w:color w:val="000000"/>
              </w:rPr>
              <w:t>13.7</w:t>
            </w:r>
          </w:p>
        </w:tc>
        <w:tc>
          <w:tcPr>
            <w:tcW w:w="1260" w:type="dxa"/>
            <w:noWrap/>
            <w:hideMark/>
          </w:tcPr>
          <w:p w14:paraId="5687F58F" w14:textId="0929B49F" w:rsidR="00A14DD4" w:rsidRPr="00A14DD4" w:rsidRDefault="00A14DD4" w:rsidP="00A14D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4DD4">
              <w:rPr>
                <w:rFonts w:ascii="Arial" w:hAnsi="Arial" w:cs="Arial"/>
                <w:color w:val="000000"/>
              </w:rPr>
              <w:t>6E-15</w:t>
            </w:r>
          </w:p>
        </w:tc>
      </w:tr>
      <w:tr w:rsidR="00A14DD4" w:rsidRPr="00A14DD4" w14:paraId="5DAFD618" w14:textId="0F64FF70" w:rsidTr="00106242">
        <w:trPr>
          <w:gridAfter w:val="1"/>
          <w:wAfter w:w="1050" w:type="dxa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" w:type="dxa"/>
          </w:tcPr>
          <w:p w14:paraId="15796390" w14:textId="2AA5993B" w:rsidR="00A14DD4" w:rsidRPr="00A14DD4" w:rsidRDefault="00A14DD4" w:rsidP="00A14DD4">
            <w:pPr>
              <w:rPr>
                <w:rFonts w:ascii="Arial" w:hAnsi="Arial" w:cs="Arial"/>
              </w:rPr>
            </w:pPr>
            <w:r w:rsidRPr="00A14DD4">
              <w:rPr>
                <w:rFonts w:ascii="Arial" w:hAnsi="Arial" w:cs="Arial"/>
                <w:color w:val="000000"/>
              </w:rPr>
              <w:t>MMP7</w:t>
            </w:r>
          </w:p>
        </w:tc>
        <w:tc>
          <w:tcPr>
            <w:tcW w:w="4964" w:type="dxa"/>
          </w:tcPr>
          <w:p w14:paraId="46AD698B" w14:textId="0D27D4E7" w:rsidR="00A14DD4" w:rsidRPr="00A14DD4" w:rsidRDefault="00A14DD4" w:rsidP="00A14D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4DD4">
              <w:rPr>
                <w:rFonts w:ascii="Arial" w:hAnsi="Arial" w:cs="Arial"/>
                <w:color w:val="000000"/>
              </w:rPr>
              <w:t>matrix metallopeptidase 7</w:t>
            </w:r>
          </w:p>
        </w:tc>
        <w:tc>
          <w:tcPr>
            <w:tcW w:w="1620" w:type="dxa"/>
            <w:vAlign w:val="bottom"/>
          </w:tcPr>
          <w:p w14:paraId="235C6CE7" w14:textId="689241DA" w:rsidR="00A14DD4" w:rsidRPr="00A14DD4" w:rsidRDefault="00A14DD4" w:rsidP="00A14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A14DD4">
              <w:rPr>
                <w:rFonts w:ascii="Arial" w:hAnsi="Arial" w:cs="Arial"/>
                <w:color w:val="000000"/>
              </w:rPr>
              <w:t>9.1</w:t>
            </w:r>
          </w:p>
        </w:tc>
        <w:tc>
          <w:tcPr>
            <w:tcW w:w="1260" w:type="dxa"/>
            <w:noWrap/>
            <w:hideMark/>
          </w:tcPr>
          <w:p w14:paraId="5F8CC389" w14:textId="4C305506" w:rsidR="00A14DD4" w:rsidRPr="00A14DD4" w:rsidRDefault="00A14DD4" w:rsidP="00A14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4DD4">
              <w:rPr>
                <w:rFonts w:ascii="Arial" w:hAnsi="Arial" w:cs="Arial"/>
                <w:color w:val="000000"/>
              </w:rPr>
              <w:t>1E-10</w:t>
            </w:r>
          </w:p>
        </w:tc>
      </w:tr>
      <w:tr w:rsidR="00A14DD4" w:rsidRPr="00A14DD4" w14:paraId="7AEB6DBF" w14:textId="4035B819" w:rsidTr="0010624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50" w:type="dxa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" w:type="dxa"/>
          </w:tcPr>
          <w:p w14:paraId="678B3AA7" w14:textId="6665414C" w:rsidR="00A14DD4" w:rsidRPr="00A14DD4" w:rsidRDefault="00A14DD4" w:rsidP="00A14DD4">
            <w:pPr>
              <w:rPr>
                <w:rFonts w:ascii="Arial" w:hAnsi="Arial" w:cs="Arial"/>
              </w:rPr>
            </w:pPr>
            <w:r w:rsidRPr="00A14DD4">
              <w:rPr>
                <w:rFonts w:ascii="Arial" w:hAnsi="Arial" w:cs="Arial"/>
                <w:color w:val="000000"/>
              </w:rPr>
              <w:t>MMP1</w:t>
            </w:r>
          </w:p>
        </w:tc>
        <w:tc>
          <w:tcPr>
            <w:tcW w:w="4964" w:type="dxa"/>
          </w:tcPr>
          <w:p w14:paraId="51B99D35" w14:textId="31A53D62" w:rsidR="00A14DD4" w:rsidRPr="00A14DD4" w:rsidRDefault="00A14DD4" w:rsidP="00A14D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4DD4">
              <w:rPr>
                <w:rFonts w:ascii="Arial" w:hAnsi="Arial" w:cs="Arial"/>
                <w:color w:val="000000"/>
              </w:rPr>
              <w:t>matrix metallopeptidase 1</w:t>
            </w:r>
          </w:p>
        </w:tc>
        <w:tc>
          <w:tcPr>
            <w:tcW w:w="1620" w:type="dxa"/>
            <w:vAlign w:val="bottom"/>
          </w:tcPr>
          <w:p w14:paraId="146E4F91" w14:textId="53BF5B8E" w:rsidR="00A14DD4" w:rsidRPr="00A14DD4" w:rsidRDefault="00A14DD4" w:rsidP="00A14D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A14DD4">
              <w:rPr>
                <w:rFonts w:ascii="Arial" w:hAnsi="Arial" w:cs="Arial"/>
                <w:color w:val="000000"/>
              </w:rPr>
              <w:t>8.1</w:t>
            </w:r>
          </w:p>
        </w:tc>
        <w:tc>
          <w:tcPr>
            <w:tcW w:w="1260" w:type="dxa"/>
            <w:noWrap/>
            <w:hideMark/>
          </w:tcPr>
          <w:p w14:paraId="2AB32B22" w14:textId="472ED3FA" w:rsidR="00A14DD4" w:rsidRPr="00A14DD4" w:rsidRDefault="00A14DD4" w:rsidP="00A14D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4DD4">
              <w:rPr>
                <w:rFonts w:ascii="Arial" w:hAnsi="Arial" w:cs="Arial"/>
                <w:color w:val="000000"/>
              </w:rPr>
              <w:t>3E-08</w:t>
            </w:r>
          </w:p>
        </w:tc>
      </w:tr>
      <w:tr w:rsidR="00A14DD4" w:rsidRPr="00A14DD4" w14:paraId="087D3A6F" w14:textId="413D25DF" w:rsidTr="00106242">
        <w:trPr>
          <w:gridAfter w:val="1"/>
          <w:wAfter w:w="1050" w:type="dxa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" w:type="dxa"/>
          </w:tcPr>
          <w:p w14:paraId="75A69B7A" w14:textId="5459BCC7" w:rsidR="00A14DD4" w:rsidRPr="00A14DD4" w:rsidRDefault="00A14DD4" w:rsidP="00A14DD4">
            <w:pPr>
              <w:rPr>
                <w:rFonts w:ascii="Arial" w:hAnsi="Arial" w:cs="Arial"/>
              </w:rPr>
            </w:pPr>
            <w:r w:rsidRPr="00A14DD4">
              <w:rPr>
                <w:rFonts w:ascii="Arial" w:hAnsi="Arial" w:cs="Arial"/>
                <w:color w:val="000000"/>
              </w:rPr>
              <w:t>AQP9</w:t>
            </w:r>
          </w:p>
        </w:tc>
        <w:tc>
          <w:tcPr>
            <w:tcW w:w="4964" w:type="dxa"/>
          </w:tcPr>
          <w:p w14:paraId="5EC16A40" w14:textId="0C698CE4" w:rsidR="00A14DD4" w:rsidRPr="00A14DD4" w:rsidRDefault="00A14DD4" w:rsidP="00A14D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4DD4">
              <w:rPr>
                <w:rFonts w:ascii="Arial" w:hAnsi="Arial" w:cs="Arial"/>
                <w:color w:val="000000"/>
              </w:rPr>
              <w:t>aquaporin 9</w:t>
            </w:r>
          </w:p>
        </w:tc>
        <w:tc>
          <w:tcPr>
            <w:tcW w:w="1620" w:type="dxa"/>
            <w:vAlign w:val="bottom"/>
          </w:tcPr>
          <w:p w14:paraId="7DC6931F" w14:textId="775D2EA8" w:rsidR="00A14DD4" w:rsidRPr="00A14DD4" w:rsidRDefault="00A14DD4" w:rsidP="00A14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A14DD4">
              <w:rPr>
                <w:rFonts w:ascii="Arial" w:hAnsi="Arial" w:cs="Arial"/>
                <w:color w:val="000000"/>
              </w:rPr>
              <w:t>7.7</w:t>
            </w:r>
          </w:p>
        </w:tc>
        <w:tc>
          <w:tcPr>
            <w:tcW w:w="1260" w:type="dxa"/>
            <w:noWrap/>
            <w:hideMark/>
          </w:tcPr>
          <w:p w14:paraId="156B0028" w14:textId="0B57B058" w:rsidR="00A14DD4" w:rsidRPr="00A14DD4" w:rsidRDefault="00A14DD4" w:rsidP="00A14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4DD4">
              <w:rPr>
                <w:rFonts w:ascii="Arial" w:hAnsi="Arial" w:cs="Arial"/>
                <w:color w:val="000000"/>
              </w:rPr>
              <w:t>3E-09</w:t>
            </w:r>
          </w:p>
        </w:tc>
      </w:tr>
      <w:tr w:rsidR="00A14DD4" w:rsidRPr="00A14DD4" w14:paraId="47DA1B1F" w14:textId="53782612" w:rsidTr="0010624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50" w:type="dxa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" w:type="dxa"/>
          </w:tcPr>
          <w:p w14:paraId="20A8F334" w14:textId="407948A8" w:rsidR="00A14DD4" w:rsidRPr="00A14DD4" w:rsidRDefault="00A14DD4" w:rsidP="00A14DD4">
            <w:pPr>
              <w:rPr>
                <w:rFonts w:ascii="Arial" w:hAnsi="Arial" w:cs="Arial"/>
              </w:rPr>
            </w:pPr>
            <w:r w:rsidRPr="00A14DD4">
              <w:rPr>
                <w:rFonts w:ascii="Arial" w:hAnsi="Arial" w:cs="Arial"/>
                <w:color w:val="000000"/>
              </w:rPr>
              <w:t>TCN1</w:t>
            </w:r>
          </w:p>
        </w:tc>
        <w:tc>
          <w:tcPr>
            <w:tcW w:w="4964" w:type="dxa"/>
          </w:tcPr>
          <w:p w14:paraId="11462690" w14:textId="7B419557" w:rsidR="00A14DD4" w:rsidRPr="00A14DD4" w:rsidRDefault="00A14DD4" w:rsidP="00A14D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4DD4">
              <w:rPr>
                <w:rFonts w:ascii="Arial" w:hAnsi="Arial" w:cs="Arial"/>
                <w:color w:val="000000"/>
              </w:rPr>
              <w:t>transcobalamin 1</w:t>
            </w:r>
          </w:p>
        </w:tc>
        <w:tc>
          <w:tcPr>
            <w:tcW w:w="1620" w:type="dxa"/>
            <w:vAlign w:val="bottom"/>
          </w:tcPr>
          <w:p w14:paraId="18929640" w14:textId="793CB578" w:rsidR="00A14DD4" w:rsidRPr="00A14DD4" w:rsidRDefault="00A14DD4" w:rsidP="00A14D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A14DD4">
              <w:rPr>
                <w:rFonts w:ascii="Arial" w:hAnsi="Arial" w:cs="Arial"/>
                <w:color w:val="000000"/>
              </w:rPr>
              <w:t>7.6</w:t>
            </w:r>
          </w:p>
        </w:tc>
        <w:tc>
          <w:tcPr>
            <w:tcW w:w="1260" w:type="dxa"/>
            <w:noWrap/>
            <w:hideMark/>
          </w:tcPr>
          <w:p w14:paraId="65604C2E" w14:textId="18BE7C6C" w:rsidR="00A14DD4" w:rsidRPr="00A14DD4" w:rsidRDefault="00A14DD4" w:rsidP="00A14D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4DD4">
              <w:rPr>
                <w:rFonts w:ascii="Arial" w:hAnsi="Arial" w:cs="Arial"/>
                <w:color w:val="000000"/>
              </w:rPr>
              <w:t>1E-09</w:t>
            </w:r>
          </w:p>
        </w:tc>
      </w:tr>
      <w:tr w:rsidR="00A14DD4" w:rsidRPr="00A14DD4" w14:paraId="0A5CE1E9" w14:textId="5734BE2A" w:rsidTr="00106242">
        <w:trPr>
          <w:gridAfter w:val="1"/>
          <w:wAfter w:w="1050" w:type="dxa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" w:type="dxa"/>
          </w:tcPr>
          <w:p w14:paraId="2B56C16A" w14:textId="51EBA6AD" w:rsidR="00A14DD4" w:rsidRPr="00A14DD4" w:rsidRDefault="00A14DD4" w:rsidP="00A14DD4">
            <w:pPr>
              <w:rPr>
                <w:rFonts w:ascii="Arial" w:hAnsi="Arial" w:cs="Arial"/>
              </w:rPr>
            </w:pPr>
            <w:r w:rsidRPr="00A14DD4">
              <w:rPr>
                <w:rFonts w:ascii="Arial" w:hAnsi="Arial" w:cs="Arial"/>
                <w:color w:val="000000"/>
              </w:rPr>
              <w:t>TNIP3</w:t>
            </w:r>
          </w:p>
        </w:tc>
        <w:tc>
          <w:tcPr>
            <w:tcW w:w="4964" w:type="dxa"/>
          </w:tcPr>
          <w:p w14:paraId="3F8A4C3B" w14:textId="5FAA504E" w:rsidR="00A14DD4" w:rsidRPr="00A14DD4" w:rsidRDefault="00A14DD4" w:rsidP="00A14D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4DD4">
              <w:rPr>
                <w:rFonts w:ascii="Arial" w:hAnsi="Arial" w:cs="Arial"/>
                <w:color w:val="000000"/>
              </w:rPr>
              <w:t>TNFAIP3 interacting protein 3</w:t>
            </w:r>
          </w:p>
        </w:tc>
        <w:tc>
          <w:tcPr>
            <w:tcW w:w="1620" w:type="dxa"/>
            <w:vAlign w:val="bottom"/>
          </w:tcPr>
          <w:p w14:paraId="333249C8" w14:textId="1BEB5095" w:rsidR="00A14DD4" w:rsidRPr="00A14DD4" w:rsidRDefault="00A14DD4" w:rsidP="00A14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A14DD4">
              <w:rPr>
                <w:rFonts w:ascii="Arial" w:hAnsi="Arial" w:cs="Arial"/>
                <w:color w:val="000000"/>
              </w:rPr>
              <w:t>7.6</w:t>
            </w:r>
          </w:p>
        </w:tc>
        <w:tc>
          <w:tcPr>
            <w:tcW w:w="1260" w:type="dxa"/>
            <w:noWrap/>
            <w:hideMark/>
          </w:tcPr>
          <w:p w14:paraId="1423B300" w14:textId="030F131C" w:rsidR="00A14DD4" w:rsidRPr="00A14DD4" w:rsidRDefault="00A14DD4" w:rsidP="00A14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4DD4">
              <w:rPr>
                <w:rFonts w:ascii="Arial" w:hAnsi="Arial" w:cs="Arial"/>
                <w:color w:val="000000"/>
              </w:rPr>
              <w:t>1E-11</w:t>
            </w:r>
          </w:p>
        </w:tc>
      </w:tr>
      <w:tr w:rsidR="00A14DD4" w:rsidRPr="00A14DD4" w14:paraId="43C2EA35" w14:textId="77767E9B" w:rsidTr="0010624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50" w:type="dxa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" w:type="dxa"/>
          </w:tcPr>
          <w:p w14:paraId="486F3B23" w14:textId="2834E1B2" w:rsidR="00A14DD4" w:rsidRPr="00A14DD4" w:rsidRDefault="00A14DD4" w:rsidP="00A14DD4">
            <w:pPr>
              <w:rPr>
                <w:rFonts w:ascii="Arial" w:hAnsi="Arial" w:cs="Arial"/>
              </w:rPr>
            </w:pPr>
            <w:r w:rsidRPr="00A14DD4">
              <w:rPr>
                <w:rFonts w:ascii="Arial" w:hAnsi="Arial" w:cs="Arial"/>
                <w:color w:val="000000"/>
              </w:rPr>
              <w:t>CXCL8</w:t>
            </w:r>
          </w:p>
        </w:tc>
        <w:tc>
          <w:tcPr>
            <w:tcW w:w="4964" w:type="dxa"/>
          </w:tcPr>
          <w:p w14:paraId="5A7A98EA" w14:textId="4D752667" w:rsidR="00A14DD4" w:rsidRPr="00A14DD4" w:rsidRDefault="00A14DD4" w:rsidP="00A14D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4DD4">
              <w:rPr>
                <w:rFonts w:ascii="Arial" w:hAnsi="Arial" w:cs="Arial"/>
                <w:color w:val="000000"/>
              </w:rPr>
              <w:t>C-X-C motif chemokine ligand 8</w:t>
            </w:r>
          </w:p>
        </w:tc>
        <w:tc>
          <w:tcPr>
            <w:tcW w:w="1620" w:type="dxa"/>
            <w:vAlign w:val="bottom"/>
          </w:tcPr>
          <w:p w14:paraId="1BB971A7" w14:textId="7F158E59" w:rsidR="00A14DD4" w:rsidRPr="00A14DD4" w:rsidRDefault="00A14DD4" w:rsidP="00A14D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A14DD4">
              <w:rPr>
                <w:rFonts w:ascii="Arial" w:hAnsi="Arial" w:cs="Arial"/>
                <w:color w:val="000000"/>
              </w:rPr>
              <w:t>6.7</w:t>
            </w:r>
          </w:p>
        </w:tc>
        <w:tc>
          <w:tcPr>
            <w:tcW w:w="1260" w:type="dxa"/>
            <w:noWrap/>
            <w:hideMark/>
          </w:tcPr>
          <w:p w14:paraId="79AB4114" w14:textId="1F2798FF" w:rsidR="00A14DD4" w:rsidRPr="00A14DD4" w:rsidRDefault="00A14DD4" w:rsidP="00A14D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4DD4">
              <w:rPr>
                <w:rFonts w:ascii="Arial" w:hAnsi="Arial" w:cs="Arial"/>
                <w:color w:val="000000"/>
              </w:rPr>
              <w:t>1E-09</w:t>
            </w:r>
          </w:p>
        </w:tc>
      </w:tr>
      <w:tr w:rsidR="00A14DD4" w:rsidRPr="00A14DD4" w14:paraId="01C97BBC" w14:textId="21EBA837" w:rsidTr="00106242">
        <w:trPr>
          <w:gridAfter w:val="1"/>
          <w:wAfter w:w="1050" w:type="dxa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" w:type="dxa"/>
          </w:tcPr>
          <w:p w14:paraId="23430319" w14:textId="28F0124A" w:rsidR="00A14DD4" w:rsidRPr="00A14DD4" w:rsidRDefault="00A14DD4" w:rsidP="00A14DD4">
            <w:pPr>
              <w:rPr>
                <w:rFonts w:ascii="Arial" w:hAnsi="Arial" w:cs="Arial"/>
              </w:rPr>
            </w:pPr>
            <w:r w:rsidRPr="00A14DD4">
              <w:rPr>
                <w:rFonts w:ascii="Arial" w:hAnsi="Arial" w:cs="Arial"/>
                <w:color w:val="000000"/>
              </w:rPr>
              <w:t>CXCL1</w:t>
            </w:r>
          </w:p>
        </w:tc>
        <w:tc>
          <w:tcPr>
            <w:tcW w:w="4964" w:type="dxa"/>
          </w:tcPr>
          <w:p w14:paraId="0C85B39C" w14:textId="4D857C6F" w:rsidR="00A14DD4" w:rsidRPr="00A14DD4" w:rsidRDefault="00A14DD4" w:rsidP="00A14D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4DD4">
              <w:rPr>
                <w:rFonts w:ascii="Arial" w:hAnsi="Arial" w:cs="Arial"/>
                <w:color w:val="000000"/>
              </w:rPr>
              <w:t>C-X-C motif chemokine ligand 1</w:t>
            </w:r>
          </w:p>
        </w:tc>
        <w:tc>
          <w:tcPr>
            <w:tcW w:w="1620" w:type="dxa"/>
            <w:vAlign w:val="bottom"/>
          </w:tcPr>
          <w:p w14:paraId="0D164BDE" w14:textId="00DCEE13" w:rsidR="00A14DD4" w:rsidRPr="00A14DD4" w:rsidRDefault="00A14DD4" w:rsidP="00A14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A14DD4">
              <w:rPr>
                <w:rFonts w:ascii="Arial" w:hAnsi="Arial" w:cs="Arial"/>
                <w:color w:val="000000"/>
              </w:rPr>
              <w:t>6.2</w:t>
            </w:r>
          </w:p>
        </w:tc>
        <w:tc>
          <w:tcPr>
            <w:tcW w:w="1260" w:type="dxa"/>
            <w:noWrap/>
            <w:hideMark/>
          </w:tcPr>
          <w:p w14:paraId="44261F54" w14:textId="04A5A91B" w:rsidR="00A14DD4" w:rsidRPr="00A14DD4" w:rsidRDefault="00A14DD4" w:rsidP="00A14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4DD4">
              <w:rPr>
                <w:rFonts w:ascii="Arial" w:hAnsi="Arial" w:cs="Arial"/>
                <w:color w:val="000000"/>
              </w:rPr>
              <w:t>3E-15</w:t>
            </w:r>
          </w:p>
        </w:tc>
      </w:tr>
      <w:tr w:rsidR="00A14DD4" w:rsidRPr="00A14DD4" w14:paraId="7908384E" w14:textId="07E9F17E" w:rsidTr="0010624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50" w:type="dxa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" w:type="dxa"/>
          </w:tcPr>
          <w:p w14:paraId="46FE8312" w14:textId="78EA8457" w:rsidR="00A14DD4" w:rsidRPr="00A14DD4" w:rsidRDefault="00A14DD4" w:rsidP="00A14DD4">
            <w:pPr>
              <w:rPr>
                <w:rFonts w:ascii="Arial" w:hAnsi="Arial" w:cs="Arial"/>
              </w:rPr>
            </w:pPr>
            <w:r w:rsidRPr="00A14DD4">
              <w:rPr>
                <w:rFonts w:ascii="Arial" w:hAnsi="Arial" w:cs="Arial"/>
                <w:color w:val="000000"/>
              </w:rPr>
              <w:t>SELE</w:t>
            </w:r>
          </w:p>
        </w:tc>
        <w:tc>
          <w:tcPr>
            <w:tcW w:w="4964" w:type="dxa"/>
          </w:tcPr>
          <w:p w14:paraId="6C87ECF8" w14:textId="617E3515" w:rsidR="00A14DD4" w:rsidRPr="00A14DD4" w:rsidRDefault="00A14DD4" w:rsidP="00A14D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4DD4">
              <w:rPr>
                <w:rFonts w:ascii="Arial" w:hAnsi="Arial" w:cs="Arial"/>
                <w:color w:val="000000"/>
              </w:rPr>
              <w:t>selectin E</w:t>
            </w:r>
          </w:p>
        </w:tc>
        <w:tc>
          <w:tcPr>
            <w:tcW w:w="1620" w:type="dxa"/>
            <w:vAlign w:val="bottom"/>
          </w:tcPr>
          <w:p w14:paraId="7F0CF170" w14:textId="18F29DB5" w:rsidR="00A14DD4" w:rsidRPr="00A14DD4" w:rsidRDefault="00A14DD4" w:rsidP="00A14D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A14DD4">
              <w:rPr>
                <w:rFonts w:ascii="Arial" w:hAnsi="Arial" w:cs="Arial"/>
                <w:color w:val="000000"/>
              </w:rPr>
              <w:t>6.2</w:t>
            </w:r>
          </w:p>
        </w:tc>
        <w:tc>
          <w:tcPr>
            <w:tcW w:w="1260" w:type="dxa"/>
            <w:noWrap/>
            <w:hideMark/>
          </w:tcPr>
          <w:p w14:paraId="653C6FFE" w14:textId="03B2BD28" w:rsidR="00A14DD4" w:rsidRPr="00A14DD4" w:rsidRDefault="00A14DD4" w:rsidP="00A14D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4DD4">
              <w:rPr>
                <w:rFonts w:ascii="Arial" w:hAnsi="Arial" w:cs="Arial"/>
                <w:color w:val="000000"/>
              </w:rPr>
              <w:t>6E-09</w:t>
            </w:r>
          </w:p>
        </w:tc>
      </w:tr>
      <w:tr w:rsidR="00A14DD4" w:rsidRPr="00A14DD4" w14:paraId="7B60FB88" w14:textId="60D5F39A" w:rsidTr="00106242">
        <w:trPr>
          <w:gridAfter w:val="1"/>
          <w:wAfter w:w="1050" w:type="dxa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" w:type="dxa"/>
          </w:tcPr>
          <w:p w14:paraId="21D377A9" w14:textId="15B05E16" w:rsidR="00A14DD4" w:rsidRPr="00A14DD4" w:rsidRDefault="00A14DD4" w:rsidP="00A14DD4">
            <w:pPr>
              <w:rPr>
                <w:rFonts w:ascii="Arial" w:hAnsi="Arial" w:cs="Arial"/>
              </w:rPr>
            </w:pPr>
            <w:r w:rsidRPr="00A14DD4">
              <w:rPr>
                <w:rFonts w:ascii="Arial" w:hAnsi="Arial" w:cs="Arial"/>
                <w:color w:val="000000"/>
              </w:rPr>
              <w:t>KYNU</w:t>
            </w:r>
          </w:p>
        </w:tc>
        <w:tc>
          <w:tcPr>
            <w:tcW w:w="4964" w:type="dxa"/>
          </w:tcPr>
          <w:p w14:paraId="7BF9BC6A" w14:textId="2DC8085B" w:rsidR="00A14DD4" w:rsidRPr="00A14DD4" w:rsidRDefault="00A14DD4" w:rsidP="00A14D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4DD4">
              <w:rPr>
                <w:rFonts w:ascii="Arial" w:hAnsi="Arial" w:cs="Arial"/>
                <w:color w:val="000000"/>
              </w:rPr>
              <w:t>kynureninase</w:t>
            </w:r>
          </w:p>
        </w:tc>
        <w:tc>
          <w:tcPr>
            <w:tcW w:w="1620" w:type="dxa"/>
            <w:vAlign w:val="bottom"/>
          </w:tcPr>
          <w:p w14:paraId="51648739" w14:textId="3CAC8DEC" w:rsidR="00A14DD4" w:rsidRPr="00A14DD4" w:rsidRDefault="00A14DD4" w:rsidP="00A14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A14DD4">
              <w:rPr>
                <w:rFonts w:ascii="Arial" w:hAnsi="Arial" w:cs="Arial"/>
                <w:color w:val="000000"/>
              </w:rPr>
              <w:t>5.7</w:t>
            </w:r>
          </w:p>
        </w:tc>
        <w:tc>
          <w:tcPr>
            <w:tcW w:w="1260" w:type="dxa"/>
            <w:noWrap/>
          </w:tcPr>
          <w:p w14:paraId="29544C22" w14:textId="77CE2236" w:rsidR="00A14DD4" w:rsidRPr="00A14DD4" w:rsidRDefault="00A14DD4" w:rsidP="00A14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4DD4">
              <w:rPr>
                <w:rFonts w:ascii="Arial" w:hAnsi="Arial" w:cs="Arial"/>
                <w:color w:val="000000"/>
              </w:rPr>
              <w:t>2E-13</w:t>
            </w:r>
          </w:p>
        </w:tc>
      </w:tr>
      <w:tr w:rsidR="00A14DD4" w:rsidRPr="00A14DD4" w14:paraId="4FDD1165" w14:textId="1AA57CB2" w:rsidTr="0010624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50" w:type="dxa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" w:type="dxa"/>
          </w:tcPr>
          <w:p w14:paraId="1880033D" w14:textId="2D69A2B2" w:rsidR="00A14DD4" w:rsidRPr="00A14DD4" w:rsidRDefault="00A14DD4" w:rsidP="00A14DD4">
            <w:pPr>
              <w:rPr>
                <w:rFonts w:ascii="Arial" w:hAnsi="Arial" w:cs="Arial"/>
              </w:rPr>
            </w:pPr>
            <w:r w:rsidRPr="00A14DD4">
              <w:rPr>
                <w:rFonts w:ascii="Arial" w:hAnsi="Arial" w:cs="Arial"/>
                <w:color w:val="000000"/>
              </w:rPr>
              <w:t>IDO1</w:t>
            </w:r>
          </w:p>
        </w:tc>
        <w:tc>
          <w:tcPr>
            <w:tcW w:w="4964" w:type="dxa"/>
          </w:tcPr>
          <w:p w14:paraId="35B474AA" w14:textId="5657C426" w:rsidR="00A14DD4" w:rsidRPr="00A14DD4" w:rsidRDefault="00A14DD4" w:rsidP="00A14D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4DD4">
              <w:rPr>
                <w:rFonts w:ascii="Arial" w:hAnsi="Arial" w:cs="Arial"/>
                <w:color w:val="000000"/>
              </w:rPr>
              <w:t>indoleamine 2,3-dioxygenase 1</w:t>
            </w:r>
          </w:p>
        </w:tc>
        <w:tc>
          <w:tcPr>
            <w:tcW w:w="1620" w:type="dxa"/>
            <w:vAlign w:val="bottom"/>
          </w:tcPr>
          <w:p w14:paraId="76EAE471" w14:textId="5B2B8E30" w:rsidR="00A14DD4" w:rsidRPr="00A14DD4" w:rsidRDefault="00A14DD4" w:rsidP="00A14D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A14DD4">
              <w:rPr>
                <w:rFonts w:ascii="Arial" w:hAnsi="Arial" w:cs="Arial"/>
                <w:color w:val="000000"/>
              </w:rPr>
              <w:t>5.6</w:t>
            </w:r>
          </w:p>
        </w:tc>
        <w:tc>
          <w:tcPr>
            <w:tcW w:w="1260" w:type="dxa"/>
            <w:noWrap/>
          </w:tcPr>
          <w:p w14:paraId="24F9E574" w14:textId="5DDF3C82" w:rsidR="00A14DD4" w:rsidRPr="00A14DD4" w:rsidRDefault="00A14DD4" w:rsidP="00A14D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4DD4">
              <w:rPr>
                <w:rFonts w:ascii="Arial" w:hAnsi="Arial" w:cs="Arial"/>
                <w:color w:val="000000"/>
              </w:rPr>
              <w:t>6E-08</w:t>
            </w:r>
          </w:p>
        </w:tc>
      </w:tr>
      <w:tr w:rsidR="00A14DD4" w:rsidRPr="00A14DD4" w14:paraId="4C14C877" w14:textId="6FD4F352" w:rsidTr="00106242">
        <w:trPr>
          <w:gridAfter w:val="1"/>
          <w:wAfter w:w="1050" w:type="dxa"/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" w:type="dxa"/>
          </w:tcPr>
          <w:p w14:paraId="301BA252" w14:textId="0EE96235" w:rsidR="00A14DD4" w:rsidRPr="00A14DD4" w:rsidRDefault="00A14DD4" w:rsidP="00A14DD4">
            <w:pPr>
              <w:rPr>
                <w:rFonts w:ascii="Arial" w:hAnsi="Arial" w:cs="Arial"/>
              </w:rPr>
            </w:pPr>
            <w:r w:rsidRPr="00A14DD4">
              <w:rPr>
                <w:rFonts w:ascii="Arial" w:hAnsi="Arial" w:cs="Arial"/>
                <w:color w:val="000000"/>
              </w:rPr>
              <w:t>OSMR</w:t>
            </w:r>
          </w:p>
        </w:tc>
        <w:tc>
          <w:tcPr>
            <w:tcW w:w="4964" w:type="dxa"/>
          </w:tcPr>
          <w:p w14:paraId="153CC238" w14:textId="223C61BF" w:rsidR="00A14DD4" w:rsidRPr="00A14DD4" w:rsidRDefault="00A14DD4" w:rsidP="00A14D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spellStart"/>
            <w:r w:rsidRPr="00A14DD4">
              <w:rPr>
                <w:rFonts w:ascii="Arial" w:hAnsi="Arial" w:cs="Arial"/>
                <w:color w:val="000000"/>
              </w:rPr>
              <w:t>oncostatin</w:t>
            </w:r>
            <w:proofErr w:type="spellEnd"/>
            <w:r w:rsidRPr="00A14DD4">
              <w:rPr>
                <w:rFonts w:ascii="Arial" w:hAnsi="Arial" w:cs="Arial"/>
                <w:color w:val="000000"/>
              </w:rPr>
              <w:t xml:space="preserve"> M receptor</w:t>
            </w:r>
          </w:p>
        </w:tc>
        <w:tc>
          <w:tcPr>
            <w:tcW w:w="1620" w:type="dxa"/>
            <w:vAlign w:val="bottom"/>
          </w:tcPr>
          <w:p w14:paraId="4B98E1B4" w14:textId="1EBE5C48" w:rsidR="00A14DD4" w:rsidRPr="00A14DD4" w:rsidRDefault="00A14DD4" w:rsidP="00A14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A14DD4">
              <w:rPr>
                <w:rFonts w:ascii="Arial" w:hAnsi="Arial" w:cs="Arial"/>
                <w:color w:val="000000"/>
              </w:rPr>
              <w:t>5.0</w:t>
            </w:r>
          </w:p>
        </w:tc>
        <w:tc>
          <w:tcPr>
            <w:tcW w:w="1260" w:type="dxa"/>
            <w:noWrap/>
          </w:tcPr>
          <w:p w14:paraId="1CF64F57" w14:textId="7C2E0ABB" w:rsidR="00A14DD4" w:rsidRPr="00A14DD4" w:rsidRDefault="00A14DD4" w:rsidP="00A14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4DD4">
              <w:rPr>
                <w:rFonts w:ascii="Arial" w:hAnsi="Arial" w:cs="Arial"/>
                <w:color w:val="000000"/>
              </w:rPr>
              <w:t>2E-15</w:t>
            </w:r>
          </w:p>
        </w:tc>
      </w:tr>
      <w:tr w:rsidR="00A14DD4" w:rsidRPr="00A14DD4" w14:paraId="6AB993C1" w14:textId="06289994" w:rsidTr="0010624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50" w:type="dxa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" w:type="dxa"/>
          </w:tcPr>
          <w:p w14:paraId="38B0D312" w14:textId="021A92CD" w:rsidR="00A14DD4" w:rsidRPr="00A14DD4" w:rsidRDefault="00A14DD4" w:rsidP="00A14DD4">
            <w:pPr>
              <w:rPr>
                <w:rFonts w:ascii="Arial" w:hAnsi="Arial" w:cs="Arial"/>
              </w:rPr>
            </w:pPr>
            <w:r w:rsidRPr="00A14DD4">
              <w:rPr>
                <w:rFonts w:ascii="Arial" w:hAnsi="Arial" w:cs="Arial"/>
                <w:color w:val="000000"/>
              </w:rPr>
              <w:t>SERPINA3</w:t>
            </w:r>
          </w:p>
        </w:tc>
        <w:tc>
          <w:tcPr>
            <w:tcW w:w="4964" w:type="dxa"/>
          </w:tcPr>
          <w:p w14:paraId="5A394AEF" w14:textId="204E8822" w:rsidR="00A14DD4" w:rsidRPr="00A14DD4" w:rsidRDefault="00A14DD4" w:rsidP="00A14D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4DD4">
              <w:rPr>
                <w:rFonts w:ascii="Arial" w:hAnsi="Arial" w:cs="Arial"/>
                <w:color w:val="000000"/>
              </w:rPr>
              <w:t>serpin family A member 3</w:t>
            </w:r>
          </w:p>
        </w:tc>
        <w:tc>
          <w:tcPr>
            <w:tcW w:w="1620" w:type="dxa"/>
            <w:vAlign w:val="bottom"/>
          </w:tcPr>
          <w:p w14:paraId="7BC2850E" w14:textId="407E1EF2" w:rsidR="00A14DD4" w:rsidRPr="00A14DD4" w:rsidRDefault="00A14DD4" w:rsidP="00A14D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A14DD4">
              <w:rPr>
                <w:rFonts w:ascii="Arial" w:hAnsi="Arial" w:cs="Arial"/>
                <w:color w:val="000000"/>
              </w:rPr>
              <w:t>5.0</w:t>
            </w:r>
          </w:p>
        </w:tc>
        <w:tc>
          <w:tcPr>
            <w:tcW w:w="1260" w:type="dxa"/>
            <w:noWrap/>
          </w:tcPr>
          <w:p w14:paraId="36A9DF80" w14:textId="1C0BDD29" w:rsidR="00A14DD4" w:rsidRPr="00A14DD4" w:rsidRDefault="00A14DD4" w:rsidP="00A14D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4DD4">
              <w:rPr>
                <w:rFonts w:ascii="Arial" w:hAnsi="Arial" w:cs="Arial"/>
                <w:color w:val="000000"/>
              </w:rPr>
              <w:t>3E-13</w:t>
            </w:r>
          </w:p>
        </w:tc>
      </w:tr>
      <w:tr w:rsidR="00A14DD4" w:rsidRPr="00A14DD4" w14:paraId="7E32B614" w14:textId="1BDD049A" w:rsidTr="00106242">
        <w:trPr>
          <w:gridAfter w:val="1"/>
          <w:wAfter w:w="1050" w:type="dxa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" w:type="dxa"/>
          </w:tcPr>
          <w:p w14:paraId="5F0A1F4F" w14:textId="66B3D43C" w:rsidR="00A14DD4" w:rsidRPr="00A14DD4" w:rsidRDefault="00A14DD4" w:rsidP="00A14DD4">
            <w:pPr>
              <w:rPr>
                <w:rFonts w:ascii="Arial" w:hAnsi="Arial" w:cs="Arial"/>
              </w:rPr>
            </w:pPr>
            <w:r w:rsidRPr="00A14DD4">
              <w:rPr>
                <w:rFonts w:ascii="Arial" w:hAnsi="Arial" w:cs="Arial"/>
                <w:color w:val="000000"/>
              </w:rPr>
              <w:t>IL1B</w:t>
            </w:r>
          </w:p>
        </w:tc>
        <w:tc>
          <w:tcPr>
            <w:tcW w:w="4964" w:type="dxa"/>
          </w:tcPr>
          <w:p w14:paraId="759CC3A1" w14:textId="459F2C43" w:rsidR="00A14DD4" w:rsidRPr="00A14DD4" w:rsidRDefault="00A14DD4" w:rsidP="00A14D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4DD4">
              <w:rPr>
                <w:rFonts w:ascii="Arial" w:hAnsi="Arial" w:cs="Arial"/>
                <w:color w:val="000000"/>
              </w:rPr>
              <w:t>interleukin 1 beta</w:t>
            </w:r>
          </w:p>
        </w:tc>
        <w:tc>
          <w:tcPr>
            <w:tcW w:w="1620" w:type="dxa"/>
            <w:vAlign w:val="bottom"/>
          </w:tcPr>
          <w:p w14:paraId="26AB3A88" w14:textId="6874E988" w:rsidR="00A14DD4" w:rsidRPr="00A14DD4" w:rsidRDefault="00A14DD4" w:rsidP="00A14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A14DD4">
              <w:rPr>
                <w:rFonts w:ascii="Arial" w:hAnsi="Arial" w:cs="Arial"/>
                <w:color w:val="000000"/>
              </w:rPr>
              <w:t>4.8</w:t>
            </w:r>
          </w:p>
        </w:tc>
        <w:tc>
          <w:tcPr>
            <w:tcW w:w="1260" w:type="dxa"/>
            <w:noWrap/>
          </w:tcPr>
          <w:p w14:paraId="63FC8AFF" w14:textId="3E65F295" w:rsidR="00A14DD4" w:rsidRPr="00A14DD4" w:rsidRDefault="00A14DD4" w:rsidP="00A14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4DD4">
              <w:rPr>
                <w:rFonts w:ascii="Arial" w:hAnsi="Arial" w:cs="Arial"/>
                <w:color w:val="000000"/>
              </w:rPr>
              <w:t>9E-08</w:t>
            </w:r>
          </w:p>
        </w:tc>
      </w:tr>
      <w:tr w:rsidR="00A14DD4" w:rsidRPr="00A14DD4" w14:paraId="678E6D57" w14:textId="4F6A4CAC" w:rsidTr="0010624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50" w:type="dxa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" w:type="dxa"/>
          </w:tcPr>
          <w:p w14:paraId="5956210A" w14:textId="7EAA1EC8" w:rsidR="00A14DD4" w:rsidRPr="00A14DD4" w:rsidRDefault="00A14DD4" w:rsidP="00A14DD4">
            <w:pPr>
              <w:rPr>
                <w:rFonts w:ascii="Arial" w:hAnsi="Arial" w:cs="Arial"/>
              </w:rPr>
            </w:pPr>
            <w:r w:rsidRPr="00A14DD4">
              <w:rPr>
                <w:rFonts w:ascii="Arial" w:hAnsi="Arial" w:cs="Arial"/>
                <w:color w:val="000000"/>
              </w:rPr>
              <w:t>CEMIP</w:t>
            </w:r>
          </w:p>
        </w:tc>
        <w:tc>
          <w:tcPr>
            <w:tcW w:w="4964" w:type="dxa"/>
          </w:tcPr>
          <w:p w14:paraId="088D545D" w14:textId="464C06F2" w:rsidR="00A14DD4" w:rsidRPr="00A14DD4" w:rsidRDefault="00A14DD4" w:rsidP="00A14D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4DD4">
              <w:rPr>
                <w:rFonts w:ascii="Arial" w:hAnsi="Arial" w:cs="Arial"/>
                <w:color w:val="000000"/>
              </w:rPr>
              <w:t>cell migration inducing hyaluronan binding protein</w:t>
            </w:r>
          </w:p>
        </w:tc>
        <w:tc>
          <w:tcPr>
            <w:tcW w:w="1620" w:type="dxa"/>
            <w:vAlign w:val="bottom"/>
          </w:tcPr>
          <w:p w14:paraId="6E86DA14" w14:textId="136C5803" w:rsidR="00A14DD4" w:rsidRPr="00A14DD4" w:rsidRDefault="00A14DD4" w:rsidP="00A14D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A14DD4">
              <w:rPr>
                <w:rFonts w:ascii="Arial" w:hAnsi="Arial" w:cs="Arial"/>
                <w:color w:val="000000"/>
              </w:rPr>
              <w:t>4.8</w:t>
            </w:r>
          </w:p>
        </w:tc>
        <w:tc>
          <w:tcPr>
            <w:tcW w:w="1260" w:type="dxa"/>
            <w:noWrap/>
          </w:tcPr>
          <w:p w14:paraId="1340BF1D" w14:textId="602782C1" w:rsidR="00A14DD4" w:rsidRPr="00A14DD4" w:rsidRDefault="00A14DD4" w:rsidP="00A14D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4DD4">
              <w:rPr>
                <w:rFonts w:ascii="Arial" w:hAnsi="Arial" w:cs="Arial"/>
                <w:color w:val="000000"/>
              </w:rPr>
              <w:t>1E-08</w:t>
            </w:r>
          </w:p>
        </w:tc>
      </w:tr>
      <w:tr w:rsidR="00A14DD4" w:rsidRPr="00A14DD4" w14:paraId="3628AEF2" w14:textId="3E3099C7" w:rsidTr="00106242">
        <w:trPr>
          <w:gridAfter w:val="1"/>
          <w:wAfter w:w="1050" w:type="dxa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" w:type="dxa"/>
          </w:tcPr>
          <w:p w14:paraId="6E1A4880" w14:textId="58EAD3A6" w:rsidR="00A14DD4" w:rsidRPr="00A14DD4" w:rsidRDefault="00A14DD4" w:rsidP="00A14DD4">
            <w:pPr>
              <w:rPr>
                <w:rFonts w:ascii="Arial" w:hAnsi="Arial" w:cs="Arial"/>
              </w:rPr>
            </w:pPr>
            <w:r w:rsidRPr="00A14DD4">
              <w:rPr>
                <w:rFonts w:ascii="Arial" w:hAnsi="Arial" w:cs="Arial"/>
                <w:color w:val="000000"/>
              </w:rPr>
              <w:t>RGS5</w:t>
            </w:r>
          </w:p>
        </w:tc>
        <w:tc>
          <w:tcPr>
            <w:tcW w:w="4964" w:type="dxa"/>
          </w:tcPr>
          <w:p w14:paraId="21B4A9BB" w14:textId="30C8293B" w:rsidR="00A14DD4" w:rsidRPr="00A14DD4" w:rsidRDefault="00A14DD4" w:rsidP="00A14D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4DD4">
              <w:rPr>
                <w:rFonts w:ascii="Arial" w:hAnsi="Arial" w:cs="Arial"/>
                <w:color w:val="000000"/>
              </w:rPr>
              <w:t>regulator of G-protein signaling 5</w:t>
            </w:r>
          </w:p>
        </w:tc>
        <w:tc>
          <w:tcPr>
            <w:tcW w:w="1620" w:type="dxa"/>
            <w:vAlign w:val="bottom"/>
          </w:tcPr>
          <w:p w14:paraId="48D0060D" w14:textId="4B4DE78A" w:rsidR="00A14DD4" w:rsidRPr="00A14DD4" w:rsidRDefault="00A14DD4" w:rsidP="00A14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A14DD4">
              <w:rPr>
                <w:rFonts w:ascii="Arial" w:hAnsi="Arial" w:cs="Arial"/>
                <w:color w:val="000000"/>
              </w:rPr>
              <w:t>4.6</w:t>
            </w:r>
          </w:p>
        </w:tc>
        <w:tc>
          <w:tcPr>
            <w:tcW w:w="1260" w:type="dxa"/>
            <w:noWrap/>
          </w:tcPr>
          <w:p w14:paraId="187DAEB4" w14:textId="1E7FDAE5" w:rsidR="00A14DD4" w:rsidRPr="00A14DD4" w:rsidRDefault="00A14DD4" w:rsidP="00A14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4DD4">
              <w:rPr>
                <w:rFonts w:ascii="Arial" w:hAnsi="Arial" w:cs="Arial"/>
                <w:color w:val="000000"/>
              </w:rPr>
              <w:t>6E-11</w:t>
            </w:r>
          </w:p>
        </w:tc>
      </w:tr>
      <w:tr w:rsidR="00A14DD4" w:rsidRPr="00A14DD4" w14:paraId="176878CC" w14:textId="2D28D0A7" w:rsidTr="0010624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50" w:type="dxa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" w:type="dxa"/>
          </w:tcPr>
          <w:p w14:paraId="1D6B8A85" w14:textId="75D5E55F" w:rsidR="00A14DD4" w:rsidRPr="00A14DD4" w:rsidRDefault="00A14DD4" w:rsidP="00A14DD4">
            <w:pPr>
              <w:rPr>
                <w:rFonts w:ascii="Arial" w:hAnsi="Arial" w:cs="Arial"/>
              </w:rPr>
            </w:pPr>
            <w:r w:rsidRPr="00A14DD4">
              <w:rPr>
                <w:rFonts w:ascii="Arial" w:hAnsi="Arial" w:cs="Arial"/>
                <w:color w:val="000000"/>
              </w:rPr>
              <w:t>SELP</w:t>
            </w:r>
          </w:p>
        </w:tc>
        <w:tc>
          <w:tcPr>
            <w:tcW w:w="4964" w:type="dxa"/>
          </w:tcPr>
          <w:p w14:paraId="3006B74D" w14:textId="478CA786" w:rsidR="00A14DD4" w:rsidRPr="00A14DD4" w:rsidRDefault="00A14DD4" w:rsidP="00A14D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4DD4">
              <w:rPr>
                <w:rFonts w:ascii="Arial" w:hAnsi="Arial" w:cs="Arial"/>
                <w:color w:val="000000"/>
              </w:rPr>
              <w:t>selectin P</w:t>
            </w:r>
          </w:p>
        </w:tc>
        <w:tc>
          <w:tcPr>
            <w:tcW w:w="1620" w:type="dxa"/>
            <w:vAlign w:val="bottom"/>
          </w:tcPr>
          <w:p w14:paraId="6E840498" w14:textId="6F9ACF8C" w:rsidR="00A14DD4" w:rsidRPr="00A14DD4" w:rsidRDefault="00A14DD4" w:rsidP="00A14D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A14DD4">
              <w:rPr>
                <w:rFonts w:ascii="Arial" w:hAnsi="Arial" w:cs="Arial"/>
                <w:color w:val="000000"/>
              </w:rPr>
              <w:t>4.5</w:t>
            </w:r>
          </w:p>
        </w:tc>
        <w:tc>
          <w:tcPr>
            <w:tcW w:w="1260" w:type="dxa"/>
            <w:noWrap/>
          </w:tcPr>
          <w:p w14:paraId="1F8B95EB" w14:textId="5ACDB486" w:rsidR="00A14DD4" w:rsidRPr="00A14DD4" w:rsidRDefault="00A14DD4" w:rsidP="00A14D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4DD4">
              <w:rPr>
                <w:rFonts w:ascii="Arial" w:hAnsi="Arial" w:cs="Arial"/>
                <w:color w:val="000000"/>
              </w:rPr>
              <w:t>9E-10</w:t>
            </w:r>
          </w:p>
        </w:tc>
      </w:tr>
      <w:tr w:rsidR="00A14DD4" w:rsidRPr="00A14DD4" w14:paraId="2F08D1C0" w14:textId="5A514457" w:rsidTr="00106242">
        <w:trPr>
          <w:gridAfter w:val="1"/>
          <w:wAfter w:w="1050" w:type="dxa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" w:type="dxa"/>
          </w:tcPr>
          <w:p w14:paraId="128E3386" w14:textId="5216045B" w:rsidR="00A14DD4" w:rsidRPr="00A14DD4" w:rsidRDefault="00A14DD4" w:rsidP="00A14DD4">
            <w:pPr>
              <w:rPr>
                <w:rFonts w:ascii="Arial" w:hAnsi="Arial" w:cs="Arial"/>
              </w:rPr>
            </w:pPr>
            <w:r w:rsidRPr="00A14DD4">
              <w:rPr>
                <w:rFonts w:ascii="Arial" w:hAnsi="Arial" w:cs="Arial"/>
                <w:color w:val="000000"/>
              </w:rPr>
              <w:t>STEAP4</w:t>
            </w:r>
          </w:p>
        </w:tc>
        <w:tc>
          <w:tcPr>
            <w:tcW w:w="4964" w:type="dxa"/>
          </w:tcPr>
          <w:p w14:paraId="562633C8" w14:textId="10E3EB35" w:rsidR="00A14DD4" w:rsidRPr="00A14DD4" w:rsidRDefault="00A14DD4" w:rsidP="00A14D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4DD4">
              <w:rPr>
                <w:rFonts w:ascii="Arial" w:hAnsi="Arial" w:cs="Arial"/>
                <w:color w:val="000000"/>
              </w:rPr>
              <w:t xml:space="preserve">STEAP4 </w:t>
            </w:r>
            <w:proofErr w:type="spellStart"/>
            <w:r w:rsidRPr="00A14DD4">
              <w:rPr>
                <w:rFonts w:ascii="Arial" w:hAnsi="Arial" w:cs="Arial"/>
                <w:color w:val="000000"/>
              </w:rPr>
              <w:t>metalloreductase</w:t>
            </w:r>
            <w:proofErr w:type="spellEnd"/>
          </w:p>
        </w:tc>
        <w:tc>
          <w:tcPr>
            <w:tcW w:w="1620" w:type="dxa"/>
            <w:vAlign w:val="bottom"/>
          </w:tcPr>
          <w:p w14:paraId="2BD84485" w14:textId="59B63F6C" w:rsidR="00A14DD4" w:rsidRPr="00A14DD4" w:rsidRDefault="00A14DD4" w:rsidP="00A14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A14DD4">
              <w:rPr>
                <w:rFonts w:ascii="Arial" w:hAnsi="Arial" w:cs="Arial"/>
                <w:color w:val="000000"/>
              </w:rPr>
              <w:t>4.5</w:t>
            </w:r>
          </w:p>
        </w:tc>
        <w:tc>
          <w:tcPr>
            <w:tcW w:w="1260" w:type="dxa"/>
            <w:noWrap/>
          </w:tcPr>
          <w:p w14:paraId="5AD61950" w14:textId="5ECE8DF0" w:rsidR="00A14DD4" w:rsidRPr="00A14DD4" w:rsidRDefault="00A14DD4" w:rsidP="00A14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4DD4">
              <w:rPr>
                <w:rFonts w:ascii="Arial" w:hAnsi="Arial" w:cs="Arial"/>
                <w:color w:val="000000"/>
              </w:rPr>
              <w:t>4E-09</w:t>
            </w:r>
          </w:p>
        </w:tc>
      </w:tr>
      <w:tr w:rsidR="00A14DD4" w:rsidRPr="00A14DD4" w14:paraId="5D515288" w14:textId="748C704B" w:rsidTr="0010624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50" w:type="dxa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" w:type="dxa"/>
          </w:tcPr>
          <w:p w14:paraId="5FC38640" w14:textId="5E5D05F6" w:rsidR="00A14DD4" w:rsidRPr="00A14DD4" w:rsidRDefault="00A14DD4" w:rsidP="00A14DD4">
            <w:pPr>
              <w:rPr>
                <w:rFonts w:ascii="Arial" w:hAnsi="Arial" w:cs="Arial"/>
              </w:rPr>
            </w:pPr>
            <w:r w:rsidRPr="00A14DD4">
              <w:rPr>
                <w:rFonts w:ascii="Arial" w:hAnsi="Arial" w:cs="Arial"/>
                <w:color w:val="000000"/>
              </w:rPr>
              <w:t>S100A12</w:t>
            </w:r>
          </w:p>
        </w:tc>
        <w:tc>
          <w:tcPr>
            <w:tcW w:w="4964" w:type="dxa"/>
          </w:tcPr>
          <w:p w14:paraId="3CF8846C" w14:textId="5D137EE6" w:rsidR="00A14DD4" w:rsidRPr="00A14DD4" w:rsidRDefault="00A14DD4" w:rsidP="00A14D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4DD4">
              <w:rPr>
                <w:rFonts w:ascii="Arial" w:hAnsi="Arial" w:cs="Arial"/>
                <w:color w:val="000000"/>
              </w:rPr>
              <w:t>S100 calcium binding protein A12</w:t>
            </w:r>
          </w:p>
        </w:tc>
        <w:tc>
          <w:tcPr>
            <w:tcW w:w="1620" w:type="dxa"/>
            <w:vAlign w:val="bottom"/>
          </w:tcPr>
          <w:p w14:paraId="5197C365" w14:textId="459FD7A1" w:rsidR="00A14DD4" w:rsidRPr="00A14DD4" w:rsidRDefault="00A14DD4" w:rsidP="00A14D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A14DD4">
              <w:rPr>
                <w:rFonts w:ascii="Arial" w:hAnsi="Arial" w:cs="Arial"/>
                <w:color w:val="000000"/>
              </w:rPr>
              <w:t>4.5</w:t>
            </w:r>
          </w:p>
        </w:tc>
        <w:tc>
          <w:tcPr>
            <w:tcW w:w="1260" w:type="dxa"/>
            <w:noWrap/>
          </w:tcPr>
          <w:p w14:paraId="6414096C" w14:textId="393F485F" w:rsidR="00A14DD4" w:rsidRPr="00A14DD4" w:rsidRDefault="00A14DD4" w:rsidP="00A14D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4DD4">
              <w:rPr>
                <w:rFonts w:ascii="Arial" w:hAnsi="Arial" w:cs="Arial"/>
                <w:color w:val="000000"/>
              </w:rPr>
              <w:t>2E-06</w:t>
            </w:r>
          </w:p>
        </w:tc>
      </w:tr>
      <w:tr w:rsidR="00A14DD4" w:rsidRPr="00A14DD4" w14:paraId="7F07E7DA" w14:textId="4AD1BED6" w:rsidTr="00106242">
        <w:trPr>
          <w:gridAfter w:val="1"/>
          <w:wAfter w:w="1050" w:type="dxa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" w:type="dxa"/>
          </w:tcPr>
          <w:p w14:paraId="5054CEA4" w14:textId="5A77869A" w:rsidR="00A14DD4" w:rsidRPr="00A14DD4" w:rsidRDefault="00A14DD4" w:rsidP="00A14DD4">
            <w:pPr>
              <w:rPr>
                <w:rFonts w:ascii="Arial" w:hAnsi="Arial" w:cs="Arial"/>
              </w:rPr>
            </w:pPr>
            <w:r w:rsidRPr="00A14DD4">
              <w:rPr>
                <w:rFonts w:ascii="Arial" w:hAnsi="Arial" w:cs="Arial"/>
                <w:color w:val="000000"/>
              </w:rPr>
              <w:t>TNC</w:t>
            </w:r>
          </w:p>
        </w:tc>
        <w:tc>
          <w:tcPr>
            <w:tcW w:w="4964" w:type="dxa"/>
          </w:tcPr>
          <w:p w14:paraId="1993C76C" w14:textId="0CF296C5" w:rsidR="00A14DD4" w:rsidRPr="00A14DD4" w:rsidRDefault="00A14DD4" w:rsidP="00A14D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4DD4">
              <w:rPr>
                <w:rFonts w:ascii="Arial" w:hAnsi="Arial" w:cs="Arial"/>
                <w:color w:val="000000"/>
              </w:rPr>
              <w:t>tenascin C</w:t>
            </w:r>
          </w:p>
        </w:tc>
        <w:tc>
          <w:tcPr>
            <w:tcW w:w="1620" w:type="dxa"/>
            <w:vAlign w:val="bottom"/>
          </w:tcPr>
          <w:p w14:paraId="3639FE67" w14:textId="09D66994" w:rsidR="00A14DD4" w:rsidRPr="00A14DD4" w:rsidRDefault="00A14DD4" w:rsidP="00A14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A14DD4">
              <w:rPr>
                <w:rFonts w:ascii="Arial" w:hAnsi="Arial" w:cs="Arial"/>
                <w:color w:val="000000"/>
              </w:rPr>
              <w:t>4.5</w:t>
            </w:r>
          </w:p>
        </w:tc>
        <w:tc>
          <w:tcPr>
            <w:tcW w:w="1260" w:type="dxa"/>
            <w:noWrap/>
          </w:tcPr>
          <w:p w14:paraId="67DC8E25" w14:textId="1BF8D2A2" w:rsidR="00A14DD4" w:rsidRPr="00A14DD4" w:rsidRDefault="00A14DD4" w:rsidP="00A14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4DD4">
              <w:rPr>
                <w:rFonts w:ascii="Arial" w:hAnsi="Arial" w:cs="Arial"/>
                <w:color w:val="000000"/>
              </w:rPr>
              <w:t>1E-07</w:t>
            </w:r>
          </w:p>
        </w:tc>
      </w:tr>
      <w:tr w:rsidR="00A14DD4" w:rsidRPr="00A14DD4" w14:paraId="0DA21B52" w14:textId="01643A9F" w:rsidTr="0010624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50" w:type="dxa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" w:type="dxa"/>
          </w:tcPr>
          <w:p w14:paraId="4A8C34E9" w14:textId="4F389796" w:rsidR="00A14DD4" w:rsidRPr="00A14DD4" w:rsidRDefault="00A14DD4" w:rsidP="00A14DD4">
            <w:pPr>
              <w:rPr>
                <w:rFonts w:ascii="Arial" w:hAnsi="Arial" w:cs="Arial"/>
              </w:rPr>
            </w:pPr>
            <w:r w:rsidRPr="00A14DD4">
              <w:rPr>
                <w:rFonts w:ascii="Arial" w:hAnsi="Arial" w:cs="Arial"/>
                <w:color w:val="000000"/>
              </w:rPr>
              <w:t>CXCR1</w:t>
            </w:r>
          </w:p>
        </w:tc>
        <w:tc>
          <w:tcPr>
            <w:tcW w:w="4964" w:type="dxa"/>
          </w:tcPr>
          <w:p w14:paraId="50E2C4CD" w14:textId="5CB1DA9F" w:rsidR="00A14DD4" w:rsidRPr="00A14DD4" w:rsidRDefault="00A14DD4" w:rsidP="00A14D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4DD4">
              <w:rPr>
                <w:rFonts w:ascii="Arial" w:hAnsi="Arial" w:cs="Arial"/>
                <w:color w:val="000000"/>
              </w:rPr>
              <w:t>C-X-C motif chemokine receptor 1</w:t>
            </w:r>
          </w:p>
        </w:tc>
        <w:tc>
          <w:tcPr>
            <w:tcW w:w="1620" w:type="dxa"/>
            <w:vAlign w:val="bottom"/>
          </w:tcPr>
          <w:p w14:paraId="4AE697E4" w14:textId="01CE55A3" w:rsidR="00A14DD4" w:rsidRPr="00A14DD4" w:rsidRDefault="00A14DD4" w:rsidP="00A14D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A14DD4">
              <w:rPr>
                <w:rFonts w:ascii="Arial" w:hAnsi="Arial" w:cs="Arial"/>
                <w:color w:val="000000"/>
              </w:rPr>
              <w:t>4.5</w:t>
            </w:r>
          </w:p>
        </w:tc>
        <w:tc>
          <w:tcPr>
            <w:tcW w:w="1260" w:type="dxa"/>
            <w:noWrap/>
          </w:tcPr>
          <w:p w14:paraId="0DF90735" w14:textId="2038DD89" w:rsidR="00A14DD4" w:rsidRPr="00A14DD4" w:rsidRDefault="00A14DD4" w:rsidP="00A14D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4DD4">
              <w:rPr>
                <w:rFonts w:ascii="Arial" w:hAnsi="Arial" w:cs="Arial"/>
                <w:color w:val="000000"/>
              </w:rPr>
              <w:t>4E-08</w:t>
            </w:r>
          </w:p>
        </w:tc>
      </w:tr>
      <w:tr w:rsidR="00A14DD4" w:rsidRPr="00A14DD4" w14:paraId="06ABD46A" w14:textId="3F58D14D" w:rsidTr="00106242">
        <w:trPr>
          <w:gridAfter w:val="1"/>
          <w:wAfter w:w="1050" w:type="dxa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" w:type="dxa"/>
          </w:tcPr>
          <w:p w14:paraId="1F5783C6" w14:textId="14CC7C1B" w:rsidR="00A14DD4" w:rsidRPr="00A14DD4" w:rsidRDefault="00A14DD4" w:rsidP="00A14DD4">
            <w:pPr>
              <w:rPr>
                <w:rFonts w:ascii="Arial" w:hAnsi="Arial" w:cs="Arial"/>
              </w:rPr>
            </w:pPr>
            <w:r w:rsidRPr="00A14DD4">
              <w:rPr>
                <w:rFonts w:ascii="Arial" w:hAnsi="Arial" w:cs="Arial"/>
                <w:color w:val="000000"/>
              </w:rPr>
              <w:t>SPP1</w:t>
            </w:r>
          </w:p>
        </w:tc>
        <w:tc>
          <w:tcPr>
            <w:tcW w:w="4964" w:type="dxa"/>
          </w:tcPr>
          <w:p w14:paraId="07AF43A5" w14:textId="3F1EA47B" w:rsidR="00A14DD4" w:rsidRPr="00A14DD4" w:rsidRDefault="00A14DD4" w:rsidP="00A14D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4DD4">
              <w:rPr>
                <w:rFonts w:ascii="Arial" w:hAnsi="Arial" w:cs="Arial"/>
                <w:color w:val="000000"/>
              </w:rPr>
              <w:t>secreted phosphoprotein 1</w:t>
            </w:r>
          </w:p>
        </w:tc>
        <w:tc>
          <w:tcPr>
            <w:tcW w:w="1620" w:type="dxa"/>
            <w:vAlign w:val="bottom"/>
          </w:tcPr>
          <w:p w14:paraId="57A64BD2" w14:textId="249EA68D" w:rsidR="00A14DD4" w:rsidRPr="00A14DD4" w:rsidRDefault="00A14DD4" w:rsidP="00A14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A14DD4">
              <w:rPr>
                <w:rFonts w:ascii="Arial" w:hAnsi="Arial" w:cs="Arial"/>
                <w:color w:val="000000"/>
              </w:rPr>
              <w:t>4.4</w:t>
            </w:r>
          </w:p>
        </w:tc>
        <w:tc>
          <w:tcPr>
            <w:tcW w:w="1260" w:type="dxa"/>
            <w:noWrap/>
          </w:tcPr>
          <w:p w14:paraId="006AB5CB" w14:textId="265AC8D2" w:rsidR="00A14DD4" w:rsidRPr="00A14DD4" w:rsidRDefault="00A14DD4" w:rsidP="00A14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4DD4">
              <w:rPr>
                <w:rFonts w:ascii="Arial" w:hAnsi="Arial" w:cs="Arial"/>
                <w:color w:val="000000"/>
              </w:rPr>
              <w:t>1E-06</w:t>
            </w:r>
          </w:p>
        </w:tc>
      </w:tr>
      <w:tr w:rsidR="00A14DD4" w:rsidRPr="00A14DD4" w14:paraId="5E5E3218" w14:textId="4DCEE3BD" w:rsidTr="0010624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50" w:type="dxa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" w:type="dxa"/>
          </w:tcPr>
          <w:p w14:paraId="157DC96F" w14:textId="63A95652" w:rsidR="00A14DD4" w:rsidRPr="00A14DD4" w:rsidRDefault="00A14DD4" w:rsidP="00A14DD4">
            <w:pPr>
              <w:rPr>
                <w:rFonts w:ascii="Arial" w:hAnsi="Arial" w:cs="Arial"/>
              </w:rPr>
            </w:pPr>
            <w:r w:rsidRPr="00A14DD4">
              <w:rPr>
                <w:rFonts w:ascii="Arial" w:hAnsi="Arial" w:cs="Arial"/>
                <w:color w:val="000000"/>
              </w:rPr>
              <w:t>TNFAIP6</w:t>
            </w:r>
          </w:p>
        </w:tc>
        <w:tc>
          <w:tcPr>
            <w:tcW w:w="4964" w:type="dxa"/>
          </w:tcPr>
          <w:p w14:paraId="22706C7C" w14:textId="20F040DD" w:rsidR="00A14DD4" w:rsidRPr="00A14DD4" w:rsidRDefault="00A14DD4" w:rsidP="00A14D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4DD4">
              <w:rPr>
                <w:rFonts w:ascii="Arial" w:hAnsi="Arial" w:cs="Arial"/>
                <w:color w:val="000000"/>
              </w:rPr>
              <w:t>TNF alpha induced protein 6</w:t>
            </w:r>
          </w:p>
        </w:tc>
        <w:tc>
          <w:tcPr>
            <w:tcW w:w="1620" w:type="dxa"/>
            <w:vAlign w:val="bottom"/>
          </w:tcPr>
          <w:p w14:paraId="11F0E9CC" w14:textId="3BBF4862" w:rsidR="00A14DD4" w:rsidRPr="00A14DD4" w:rsidRDefault="00A14DD4" w:rsidP="00A14D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A14DD4">
              <w:rPr>
                <w:rFonts w:ascii="Arial" w:hAnsi="Arial" w:cs="Arial"/>
                <w:color w:val="000000"/>
              </w:rPr>
              <w:t>4.4</w:t>
            </w:r>
          </w:p>
        </w:tc>
        <w:tc>
          <w:tcPr>
            <w:tcW w:w="1260" w:type="dxa"/>
            <w:noWrap/>
          </w:tcPr>
          <w:p w14:paraId="13D54988" w14:textId="40A52390" w:rsidR="00A14DD4" w:rsidRPr="00A14DD4" w:rsidRDefault="00A14DD4" w:rsidP="00A14D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4DD4">
              <w:rPr>
                <w:rFonts w:ascii="Arial" w:hAnsi="Arial" w:cs="Arial"/>
                <w:color w:val="000000"/>
              </w:rPr>
              <w:t>4E-06</w:t>
            </w:r>
          </w:p>
        </w:tc>
      </w:tr>
      <w:tr w:rsidR="00A14DD4" w:rsidRPr="00A14DD4" w14:paraId="4980EF51" w14:textId="45CCCC62" w:rsidTr="00106242">
        <w:trPr>
          <w:gridAfter w:val="1"/>
          <w:wAfter w:w="1050" w:type="dxa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" w:type="dxa"/>
          </w:tcPr>
          <w:p w14:paraId="49ECA7FB" w14:textId="5A79B115" w:rsidR="00A14DD4" w:rsidRPr="00A14DD4" w:rsidRDefault="00A14DD4" w:rsidP="00A14DD4">
            <w:pPr>
              <w:rPr>
                <w:rFonts w:ascii="Arial" w:hAnsi="Arial" w:cs="Arial"/>
              </w:rPr>
            </w:pPr>
            <w:r w:rsidRPr="00A14DD4">
              <w:rPr>
                <w:rFonts w:ascii="Arial" w:hAnsi="Arial" w:cs="Arial"/>
                <w:color w:val="000000"/>
              </w:rPr>
              <w:t>FCGR2A</w:t>
            </w:r>
          </w:p>
        </w:tc>
        <w:tc>
          <w:tcPr>
            <w:tcW w:w="4964" w:type="dxa"/>
          </w:tcPr>
          <w:p w14:paraId="31688989" w14:textId="42AD8A7C" w:rsidR="00A14DD4" w:rsidRPr="00A14DD4" w:rsidRDefault="00A14DD4" w:rsidP="00A14D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4DD4">
              <w:rPr>
                <w:rFonts w:ascii="Arial" w:hAnsi="Arial" w:cs="Arial"/>
                <w:color w:val="000000"/>
              </w:rPr>
              <w:t xml:space="preserve">Fc fragment of IgG receptor </w:t>
            </w:r>
            <w:proofErr w:type="spellStart"/>
            <w:r w:rsidRPr="00A14DD4">
              <w:rPr>
                <w:rFonts w:ascii="Arial" w:hAnsi="Arial" w:cs="Arial"/>
                <w:color w:val="000000"/>
              </w:rPr>
              <w:t>IIa</w:t>
            </w:r>
            <w:proofErr w:type="spellEnd"/>
          </w:p>
        </w:tc>
        <w:tc>
          <w:tcPr>
            <w:tcW w:w="1620" w:type="dxa"/>
            <w:vAlign w:val="bottom"/>
          </w:tcPr>
          <w:p w14:paraId="39020F2B" w14:textId="631415FF" w:rsidR="00A14DD4" w:rsidRPr="00A14DD4" w:rsidRDefault="00A14DD4" w:rsidP="00A14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A14DD4">
              <w:rPr>
                <w:rFonts w:ascii="Arial" w:hAnsi="Arial" w:cs="Arial"/>
                <w:color w:val="000000"/>
              </w:rPr>
              <w:t>4.4</w:t>
            </w:r>
          </w:p>
        </w:tc>
        <w:tc>
          <w:tcPr>
            <w:tcW w:w="1260" w:type="dxa"/>
            <w:noWrap/>
          </w:tcPr>
          <w:p w14:paraId="44A5E02B" w14:textId="401C13D5" w:rsidR="00A14DD4" w:rsidRPr="00A14DD4" w:rsidRDefault="00A14DD4" w:rsidP="00A14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4DD4">
              <w:rPr>
                <w:rFonts w:ascii="Arial" w:hAnsi="Arial" w:cs="Arial"/>
                <w:color w:val="000000"/>
              </w:rPr>
              <w:t>2E-07</w:t>
            </w:r>
          </w:p>
        </w:tc>
      </w:tr>
      <w:tr w:rsidR="00A14DD4" w:rsidRPr="00A14DD4" w14:paraId="0C842307" w14:textId="3C980BD9" w:rsidTr="0010624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50" w:type="dxa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" w:type="dxa"/>
          </w:tcPr>
          <w:p w14:paraId="5743798A" w14:textId="5B893EF2" w:rsidR="00A14DD4" w:rsidRPr="00A14DD4" w:rsidRDefault="00A14DD4" w:rsidP="00A14DD4">
            <w:pPr>
              <w:rPr>
                <w:rFonts w:ascii="Arial" w:hAnsi="Arial" w:cs="Arial"/>
              </w:rPr>
            </w:pPr>
            <w:r w:rsidRPr="00A14DD4">
              <w:rPr>
                <w:rFonts w:ascii="Arial" w:hAnsi="Arial" w:cs="Arial"/>
                <w:color w:val="000000"/>
              </w:rPr>
              <w:t>TDO2</w:t>
            </w:r>
          </w:p>
        </w:tc>
        <w:tc>
          <w:tcPr>
            <w:tcW w:w="4964" w:type="dxa"/>
          </w:tcPr>
          <w:p w14:paraId="1A53324E" w14:textId="3E0A046B" w:rsidR="00A14DD4" w:rsidRPr="00A14DD4" w:rsidRDefault="00A14DD4" w:rsidP="00A14D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4DD4">
              <w:rPr>
                <w:rFonts w:ascii="Arial" w:hAnsi="Arial" w:cs="Arial"/>
                <w:color w:val="000000"/>
              </w:rPr>
              <w:t>tryptophan 2,3-dioxygenase</w:t>
            </w:r>
          </w:p>
        </w:tc>
        <w:tc>
          <w:tcPr>
            <w:tcW w:w="1620" w:type="dxa"/>
            <w:vAlign w:val="bottom"/>
          </w:tcPr>
          <w:p w14:paraId="4430665A" w14:textId="5F47EDD4" w:rsidR="00A14DD4" w:rsidRPr="00A14DD4" w:rsidRDefault="00A14DD4" w:rsidP="00A14D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A14DD4">
              <w:rPr>
                <w:rFonts w:ascii="Arial" w:hAnsi="Arial" w:cs="Arial"/>
                <w:color w:val="000000"/>
              </w:rPr>
              <w:t>4.3</w:t>
            </w:r>
          </w:p>
        </w:tc>
        <w:tc>
          <w:tcPr>
            <w:tcW w:w="1260" w:type="dxa"/>
            <w:noWrap/>
          </w:tcPr>
          <w:p w14:paraId="5E6F041B" w14:textId="440909B0" w:rsidR="00A14DD4" w:rsidRPr="00A14DD4" w:rsidRDefault="00A14DD4" w:rsidP="00A14D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4DD4">
              <w:rPr>
                <w:rFonts w:ascii="Arial" w:hAnsi="Arial" w:cs="Arial"/>
                <w:color w:val="000000"/>
              </w:rPr>
              <w:t>3E-06</w:t>
            </w:r>
          </w:p>
        </w:tc>
      </w:tr>
      <w:tr w:rsidR="00A14DD4" w:rsidRPr="00A14DD4" w14:paraId="1950EAE1" w14:textId="3D4975D9" w:rsidTr="00106242">
        <w:trPr>
          <w:gridAfter w:val="1"/>
          <w:wAfter w:w="1050" w:type="dxa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" w:type="dxa"/>
          </w:tcPr>
          <w:p w14:paraId="1B2CCC7B" w14:textId="77777777" w:rsidR="00A14DD4" w:rsidRPr="00A14DD4" w:rsidRDefault="00A14DD4" w:rsidP="00A14DD4">
            <w:pPr>
              <w:rPr>
                <w:rFonts w:ascii="Arial" w:hAnsi="Arial" w:cs="Arial"/>
                <w:color w:val="000000"/>
              </w:rPr>
            </w:pPr>
            <w:r w:rsidRPr="00A14DD4">
              <w:rPr>
                <w:rFonts w:ascii="Arial" w:hAnsi="Arial" w:cs="Arial"/>
                <w:color w:val="000000"/>
              </w:rPr>
              <w:t>FCGR3B/</w:t>
            </w:r>
          </w:p>
          <w:p w14:paraId="7A0ECF83" w14:textId="20AD5131" w:rsidR="00A14DD4" w:rsidRPr="00A14DD4" w:rsidRDefault="00A14DD4" w:rsidP="00A14DD4">
            <w:pPr>
              <w:rPr>
                <w:rFonts w:ascii="Arial" w:hAnsi="Arial" w:cs="Arial"/>
              </w:rPr>
            </w:pPr>
            <w:r w:rsidRPr="00A14DD4">
              <w:rPr>
                <w:rFonts w:ascii="Arial" w:hAnsi="Arial" w:cs="Arial"/>
                <w:color w:val="000000"/>
              </w:rPr>
              <w:t>FCGR3A</w:t>
            </w:r>
          </w:p>
        </w:tc>
        <w:tc>
          <w:tcPr>
            <w:tcW w:w="4964" w:type="dxa"/>
          </w:tcPr>
          <w:p w14:paraId="7C32B04A" w14:textId="77777777" w:rsidR="00A14DD4" w:rsidRPr="00A14DD4" w:rsidRDefault="00A14DD4" w:rsidP="00A14D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A14DD4">
              <w:rPr>
                <w:rFonts w:ascii="Arial" w:hAnsi="Arial" w:cs="Arial"/>
                <w:color w:val="000000"/>
              </w:rPr>
              <w:t xml:space="preserve">Fc fragment of IgG receptor </w:t>
            </w:r>
            <w:proofErr w:type="spellStart"/>
            <w:r w:rsidRPr="00A14DD4">
              <w:rPr>
                <w:rFonts w:ascii="Arial" w:hAnsi="Arial" w:cs="Arial"/>
                <w:color w:val="000000"/>
              </w:rPr>
              <w:t>IIIb</w:t>
            </w:r>
            <w:proofErr w:type="spellEnd"/>
            <w:r w:rsidRPr="00A14DD4">
              <w:rPr>
                <w:rFonts w:ascii="Arial" w:hAnsi="Arial" w:cs="Arial"/>
                <w:color w:val="000000"/>
              </w:rPr>
              <w:t>/</w:t>
            </w:r>
          </w:p>
          <w:p w14:paraId="09B18D63" w14:textId="3FA20DE7" w:rsidR="00A14DD4" w:rsidRPr="00A14DD4" w:rsidRDefault="00A14DD4" w:rsidP="00A14D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4DD4">
              <w:rPr>
                <w:rFonts w:ascii="Arial" w:hAnsi="Arial" w:cs="Arial"/>
                <w:color w:val="000000"/>
              </w:rPr>
              <w:t>Fc fragment of IgG receptor IIIa</w:t>
            </w:r>
          </w:p>
        </w:tc>
        <w:tc>
          <w:tcPr>
            <w:tcW w:w="1620" w:type="dxa"/>
            <w:vAlign w:val="bottom"/>
          </w:tcPr>
          <w:p w14:paraId="54B20C00" w14:textId="59347C9B" w:rsidR="00A14DD4" w:rsidRPr="00A14DD4" w:rsidRDefault="00A14DD4" w:rsidP="00A14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A14DD4">
              <w:rPr>
                <w:rFonts w:ascii="Arial" w:hAnsi="Arial" w:cs="Arial"/>
                <w:color w:val="000000"/>
              </w:rPr>
              <w:t>4.2</w:t>
            </w:r>
          </w:p>
        </w:tc>
        <w:tc>
          <w:tcPr>
            <w:tcW w:w="1260" w:type="dxa"/>
            <w:noWrap/>
          </w:tcPr>
          <w:p w14:paraId="1BEF1EAF" w14:textId="23FB20A5" w:rsidR="00A14DD4" w:rsidRPr="00A14DD4" w:rsidRDefault="00A14DD4" w:rsidP="00A14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4DD4">
              <w:rPr>
                <w:rFonts w:ascii="Arial" w:hAnsi="Arial" w:cs="Arial"/>
                <w:color w:val="000000"/>
              </w:rPr>
              <w:t>2E-04</w:t>
            </w:r>
          </w:p>
        </w:tc>
      </w:tr>
      <w:tr w:rsidR="00A14DD4" w:rsidRPr="00A14DD4" w14:paraId="789331FA" w14:textId="5CA64F84" w:rsidTr="0010624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50" w:type="dxa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" w:type="dxa"/>
          </w:tcPr>
          <w:p w14:paraId="67651953" w14:textId="10026D44" w:rsidR="00A14DD4" w:rsidRPr="00A14DD4" w:rsidRDefault="00A14DD4" w:rsidP="00A14DD4">
            <w:pPr>
              <w:rPr>
                <w:rFonts w:ascii="Arial" w:hAnsi="Arial" w:cs="Arial"/>
              </w:rPr>
            </w:pPr>
            <w:r w:rsidRPr="00A14DD4">
              <w:rPr>
                <w:rFonts w:ascii="Arial" w:hAnsi="Arial" w:cs="Arial"/>
                <w:color w:val="000000"/>
              </w:rPr>
              <w:t>PI15</w:t>
            </w:r>
          </w:p>
        </w:tc>
        <w:tc>
          <w:tcPr>
            <w:tcW w:w="4964" w:type="dxa"/>
          </w:tcPr>
          <w:p w14:paraId="6996DF08" w14:textId="08BC9274" w:rsidR="00A14DD4" w:rsidRPr="00A14DD4" w:rsidRDefault="00A14DD4" w:rsidP="00A14D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4DD4">
              <w:rPr>
                <w:rFonts w:ascii="Arial" w:hAnsi="Arial" w:cs="Arial"/>
                <w:color w:val="000000"/>
              </w:rPr>
              <w:t>peptidase inhibitor 15</w:t>
            </w:r>
          </w:p>
        </w:tc>
        <w:tc>
          <w:tcPr>
            <w:tcW w:w="1620" w:type="dxa"/>
            <w:vAlign w:val="bottom"/>
          </w:tcPr>
          <w:p w14:paraId="57B0185B" w14:textId="203D5F99" w:rsidR="00A14DD4" w:rsidRPr="00A14DD4" w:rsidRDefault="00A14DD4" w:rsidP="00A14D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A14DD4">
              <w:rPr>
                <w:rFonts w:ascii="Arial" w:hAnsi="Arial" w:cs="Arial"/>
                <w:color w:val="000000"/>
              </w:rPr>
              <w:t>4.2</w:t>
            </w:r>
          </w:p>
        </w:tc>
        <w:tc>
          <w:tcPr>
            <w:tcW w:w="1260" w:type="dxa"/>
            <w:noWrap/>
          </w:tcPr>
          <w:p w14:paraId="3E720DBB" w14:textId="7821C34E" w:rsidR="00A14DD4" w:rsidRPr="00A14DD4" w:rsidRDefault="00A14DD4" w:rsidP="00A14D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4DD4">
              <w:rPr>
                <w:rFonts w:ascii="Arial" w:hAnsi="Arial" w:cs="Arial"/>
                <w:color w:val="000000"/>
              </w:rPr>
              <w:t>2E-04</w:t>
            </w:r>
          </w:p>
        </w:tc>
      </w:tr>
      <w:tr w:rsidR="00A14DD4" w:rsidRPr="00A14DD4" w14:paraId="18DBA248" w14:textId="47AA2C35" w:rsidTr="00106242">
        <w:trPr>
          <w:gridAfter w:val="1"/>
          <w:wAfter w:w="1050" w:type="dxa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" w:type="dxa"/>
          </w:tcPr>
          <w:p w14:paraId="7E1839AC" w14:textId="5B1F9A87" w:rsidR="00A14DD4" w:rsidRPr="00A14DD4" w:rsidRDefault="00A14DD4" w:rsidP="00A14DD4">
            <w:pPr>
              <w:rPr>
                <w:rFonts w:ascii="Arial" w:hAnsi="Arial" w:cs="Arial"/>
              </w:rPr>
            </w:pPr>
            <w:r w:rsidRPr="00A14DD4">
              <w:rPr>
                <w:rFonts w:ascii="Arial" w:hAnsi="Arial" w:cs="Arial"/>
                <w:color w:val="000000"/>
              </w:rPr>
              <w:t>IGFBP5</w:t>
            </w:r>
          </w:p>
        </w:tc>
        <w:tc>
          <w:tcPr>
            <w:tcW w:w="4964" w:type="dxa"/>
          </w:tcPr>
          <w:p w14:paraId="30D2B304" w14:textId="29C04ED4" w:rsidR="00A14DD4" w:rsidRPr="00A14DD4" w:rsidRDefault="00A14DD4" w:rsidP="00A14D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4DD4">
              <w:rPr>
                <w:rFonts w:ascii="Arial" w:hAnsi="Arial" w:cs="Arial"/>
                <w:color w:val="000000"/>
              </w:rPr>
              <w:t>insulin like growth factor binding protein 5</w:t>
            </w:r>
          </w:p>
        </w:tc>
        <w:tc>
          <w:tcPr>
            <w:tcW w:w="1620" w:type="dxa"/>
            <w:vAlign w:val="bottom"/>
          </w:tcPr>
          <w:p w14:paraId="6B30A660" w14:textId="459FF26D" w:rsidR="00A14DD4" w:rsidRPr="00A14DD4" w:rsidRDefault="00A14DD4" w:rsidP="00A14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A14DD4">
              <w:rPr>
                <w:rFonts w:ascii="Arial" w:hAnsi="Arial" w:cs="Arial"/>
                <w:color w:val="000000"/>
              </w:rPr>
              <w:t>4.2</w:t>
            </w:r>
          </w:p>
        </w:tc>
        <w:tc>
          <w:tcPr>
            <w:tcW w:w="1260" w:type="dxa"/>
            <w:noWrap/>
          </w:tcPr>
          <w:p w14:paraId="6A971395" w14:textId="18252B46" w:rsidR="00A14DD4" w:rsidRPr="00A14DD4" w:rsidRDefault="00A14DD4" w:rsidP="00A14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4DD4">
              <w:rPr>
                <w:rFonts w:ascii="Arial" w:hAnsi="Arial" w:cs="Arial"/>
                <w:color w:val="000000"/>
              </w:rPr>
              <w:t>2E-09</w:t>
            </w:r>
          </w:p>
        </w:tc>
      </w:tr>
      <w:tr w:rsidR="00A14DD4" w:rsidRPr="00A14DD4" w14:paraId="26CC0707" w14:textId="45009C8F" w:rsidTr="0010624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50" w:type="dxa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" w:type="dxa"/>
          </w:tcPr>
          <w:p w14:paraId="2527F056" w14:textId="5E258EE7" w:rsidR="00A14DD4" w:rsidRPr="00A14DD4" w:rsidRDefault="00A14DD4" w:rsidP="00A14DD4">
            <w:pPr>
              <w:rPr>
                <w:rFonts w:ascii="Arial" w:hAnsi="Arial" w:cs="Arial"/>
              </w:rPr>
            </w:pPr>
            <w:r w:rsidRPr="00A14DD4">
              <w:rPr>
                <w:rFonts w:ascii="Arial" w:hAnsi="Arial" w:cs="Arial"/>
                <w:color w:val="000000"/>
              </w:rPr>
              <w:t>MMP12</w:t>
            </w:r>
          </w:p>
        </w:tc>
        <w:tc>
          <w:tcPr>
            <w:tcW w:w="4964" w:type="dxa"/>
          </w:tcPr>
          <w:p w14:paraId="5AE52BFB" w14:textId="1DFD21CE" w:rsidR="00A14DD4" w:rsidRPr="00A14DD4" w:rsidRDefault="00A14DD4" w:rsidP="00A14D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4DD4">
              <w:rPr>
                <w:rFonts w:ascii="Arial" w:hAnsi="Arial" w:cs="Arial"/>
                <w:color w:val="000000"/>
              </w:rPr>
              <w:t>matrix metallopeptidase 12</w:t>
            </w:r>
          </w:p>
        </w:tc>
        <w:tc>
          <w:tcPr>
            <w:tcW w:w="1620" w:type="dxa"/>
            <w:vAlign w:val="bottom"/>
          </w:tcPr>
          <w:p w14:paraId="71B1A6CE" w14:textId="1744371F" w:rsidR="00A14DD4" w:rsidRPr="00A14DD4" w:rsidRDefault="00A14DD4" w:rsidP="00A14D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A14DD4">
              <w:rPr>
                <w:rFonts w:ascii="Arial" w:hAnsi="Arial" w:cs="Arial"/>
                <w:color w:val="000000"/>
              </w:rPr>
              <w:t>4.2</w:t>
            </w:r>
          </w:p>
        </w:tc>
        <w:tc>
          <w:tcPr>
            <w:tcW w:w="1260" w:type="dxa"/>
            <w:noWrap/>
          </w:tcPr>
          <w:p w14:paraId="340AFBB6" w14:textId="58C5C0FA" w:rsidR="00A14DD4" w:rsidRPr="00A14DD4" w:rsidRDefault="00A14DD4" w:rsidP="00A14D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4DD4">
              <w:rPr>
                <w:rFonts w:ascii="Arial" w:hAnsi="Arial" w:cs="Arial"/>
                <w:color w:val="000000"/>
              </w:rPr>
              <w:t>2E-08</w:t>
            </w:r>
          </w:p>
        </w:tc>
      </w:tr>
      <w:tr w:rsidR="00A14DD4" w:rsidRPr="00A14DD4" w14:paraId="7A49C8E1" w14:textId="13E60601" w:rsidTr="00106242">
        <w:trPr>
          <w:gridAfter w:val="1"/>
          <w:wAfter w:w="1050" w:type="dxa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" w:type="dxa"/>
          </w:tcPr>
          <w:p w14:paraId="07E6934F" w14:textId="66765362" w:rsidR="00A14DD4" w:rsidRPr="00A14DD4" w:rsidRDefault="00A14DD4" w:rsidP="00A14DD4">
            <w:pPr>
              <w:rPr>
                <w:rFonts w:ascii="Arial" w:hAnsi="Arial" w:cs="Arial"/>
              </w:rPr>
            </w:pPr>
            <w:r w:rsidRPr="00A14DD4">
              <w:rPr>
                <w:rFonts w:ascii="Arial" w:hAnsi="Arial" w:cs="Arial"/>
                <w:color w:val="000000"/>
              </w:rPr>
              <w:t>PTGS2</w:t>
            </w:r>
          </w:p>
        </w:tc>
        <w:tc>
          <w:tcPr>
            <w:tcW w:w="4964" w:type="dxa"/>
          </w:tcPr>
          <w:p w14:paraId="79733897" w14:textId="4909A989" w:rsidR="00A14DD4" w:rsidRPr="00A14DD4" w:rsidRDefault="00A14DD4" w:rsidP="00A14D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4DD4">
              <w:rPr>
                <w:rFonts w:ascii="Arial" w:hAnsi="Arial" w:cs="Arial"/>
                <w:color w:val="000000"/>
              </w:rPr>
              <w:t>prostaglandin-endoperoxide synthase 2</w:t>
            </w:r>
          </w:p>
        </w:tc>
        <w:tc>
          <w:tcPr>
            <w:tcW w:w="1620" w:type="dxa"/>
            <w:vAlign w:val="bottom"/>
          </w:tcPr>
          <w:p w14:paraId="62B57A08" w14:textId="302E6E9F" w:rsidR="00A14DD4" w:rsidRPr="00A14DD4" w:rsidRDefault="00A14DD4" w:rsidP="00A14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A14DD4">
              <w:rPr>
                <w:rFonts w:ascii="Arial" w:hAnsi="Arial" w:cs="Arial"/>
                <w:color w:val="000000"/>
              </w:rPr>
              <w:t>4.1</w:t>
            </w:r>
          </w:p>
        </w:tc>
        <w:tc>
          <w:tcPr>
            <w:tcW w:w="1260" w:type="dxa"/>
            <w:noWrap/>
          </w:tcPr>
          <w:p w14:paraId="799AA126" w14:textId="3F9E7A6B" w:rsidR="00A14DD4" w:rsidRPr="00A14DD4" w:rsidRDefault="00A14DD4" w:rsidP="00A14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4DD4">
              <w:rPr>
                <w:rFonts w:ascii="Arial" w:hAnsi="Arial" w:cs="Arial"/>
                <w:color w:val="000000"/>
              </w:rPr>
              <w:t>9E-08</w:t>
            </w:r>
          </w:p>
        </w:tc>
      </w:tr>
      <w:tr w:rsidR="00A14DD4" w:rsidRPr="00A14DD4" w14:paraId="2E082912" w14:textId="43221443" w:rsidTr="0010624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50" w:type="dxa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" w:type="dxa"/>
          </w:tcPr>
          <w:p w14:paraId="0C3D5106" w14:textId="39A90528" w:rsidR="00A14DD4" w:rsidRPr="00A14DD4" w:rsidRDefault="00A14DD4" w:rsidP="00A14DD4">
            <w:pPr>
              <w:rPr>
                <w:rFonts w:ascii="Arial" w:hAnsi="Arial" w:cs="Arial"/>
              </w:rPr>
            </w:pPr>
            <w:r w:rsidRPr="00A14DD4">
              <w:rPr>
                <w:rFonts w:ascii="Arial" w:hAnsi="Arial" w:cs="Arial"/>
                <w:color w:val="000000"/>
              </w:rPr>
              <w:t>CSF3R</w:t>
            </w:r>
          </w:p>
        </w:tc>
        <w:tc>
          <w:tcPr>
            <w:tcW w:w="4964" w:type="dxa"/>
          </w:tcPr>
          <w:p w14:paraId="7100044F" w14:textId="078046A5" w:rsidR="00A14DD4" w:rsidRPr="00A14DD4" w:rsidRDefault="00A14DD4" w:rsidP="00A14D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4DD4">
              <w:rPr>
                <w:rFonts w:ascii="Arial" w:hAnsi="Arial" w:cs="Arial"/>
                <w:color w:val="000000"/>
              </w:rPr>
              <w:t>colony stimulating factor 3 receptor</w:t>
            </w:r>
          </w:p>
        </w:tc>
        <w:tc>
          <w:tcPr>
            <w:tcW w:w="1620" w:type="dxa"/>
            <w:vAlign w:val="bottom"/>
          </w:tcPr>
          <w:p w14:paraId="01D9DBA9" w14:textId="179E134F" w:rsidR="00A14DD4" w:rsidRPr="00A14DD4" w:rsidRDefault="00A14DD4" w:rsidP="00A14D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A14DD4">
              <w:rPr>
                <w:rFonts w:ascii="Arial" w:hAnsi="Arial" w:cs="Arial"/>
                <w:color w:val="000000"/>
              </w:rPr>
              <w:t>4.1</w:t>
            </w:r>
          </w:p>
        </w:tc>
        <w:tc>
          <w:tcPr>
            <w:tcW w:w="1260" w:type="dxa"/>
            <w:noWrap/>
          </w:tcPr>
          <w:p w14:paraId="60855161" w14:textId="7196DFE0" w:rsidR="00A14DD4" w:rsidRPr="00A14DD4" w:rsidRDefault="00A14DD4" w:rsidP="00A14D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4DD4">
              <w:rPr>
                <w:rFonts w:ascii="Arial" w:hAnsi="Arial" w:cs="Arial"/>
                <w:color w:val="000000"/>
              </w:rPr>
              <w:t>1E-08</w:t>
            </w:r>
          </w:p>
        </w:tc>
      </w:tr>
      <w:tr w:rsidR="00A14DD4" w:rsidRPr="00A14DD4" w14:paraId="79FF3052" w14:textId="203E5B5B" w:rsidTr="00106242">
        <w:trPr>
          <w:gridAfter w:val="1"/>
          <w:wAfter w:w="1050" w:type="dxa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" w:type="dxa"/>
          </w:tcPr>
          <w:p w14:paraId="46814CE4" w14:textId="5735E8E3" w:rsidR="00A14DD4" w:rsidRPr="00A14DD4" w:rsidRDefault="00A14DD4" w:rsidP="00A14DD4">
            <w:pPr>
              <w:rPr>
                <w:rFonts w:ascii="Arial" w:hAnsi="Arial" w:cs="Arial"/>
              </w:rPr>
            </w:pPr>
            <w:r w:rsidRPr="00A14DD4">
              <w:rPr>
                <w:rFonts w:ascii="Arial" w:hAnsi="Arial" w:cs="Arial"/>
                <w:color w:val="000000"/>
              </w:rPr>
              <w:t>MGP</w:t>
            </w:r>
          </w:p>
        </w:tc>
        <w:tc>
          <w:tcPr>
            <w:tcW w:w="4964" w:type="dxa"/>
          </w:tcPr>
          <w:p w14:paraId="5A6657DF" w14:textId="5206BDF5" w:rsidR="00A14DD4" w:rsidRPr="00A14DD4" w:rsidRDefault="00A14DD4" w:rsidP="00A14D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4DD4">
              <w:rPr>
                <w:rFonts w:ascii="Arial" w:hAnsi="Arial" w:cs="Arial"/>
                <w:color w:val="000000"/>
              </w:rPr>
              <w:t xml:space="preserve">matrix </w:t>
            </w:r>
            <w:proofErr w:type="spellStart"/>
            <w:r w:rsidRPr="00A14DD4">
              <w:rPr>
                <w:rFonts w:ascii="Arial" w:hAnsi="Arial" w:cs="Arial"/>
                <w:color w:val="000000"/>
              </w:rPr>
              <w:t>Gla</w:t>
            </w:r>
            <w:proofErr w:type="spellEnd"/>
            <w:r w:rsidRPr="00A14DD4">
              <w:rPr>
                <w:rFonts w:ascii="Arial" w:hAnsi="Arial" w:cs="Arial"/>
                <w:color w:val="000000"/>
              </w:rPr>
              <w:t xml:space="preserve"> protein</w:t>
            </w:r>
          </w:p>
        </w:tc>
        <w:tc>
          <w:tcPr>
            <w:tcW w:w="1620" w:type="dxa"/>
            <w:vAlign w:val="bottom"/>
          </w:tcPr>
          <w:p w14:paraId="4E33AB73" w14:textId="05135A94" w:rsidR="00A14DD4" w:rsidRPr="00A14DD4" w:rsidRDefault="00A14DD4" w:rsidP="00A14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A14DD4">
              <w:rPr>
                <w:rFonts w:ascii="Arial" w:hAnsi="Arial" w:cs="Arial"/>
                <w:color w:val="000000"/>
              </w:rPr>
              <w:t>4.1</w:t>
            </w:r>
          </w:p>
        </w:tc>
        <w:tc>
          <w:tcPr>
            <w:tcW w:w="1260" w:type="dxa"/>
            <w:noWrap/>
          </w:tcPr>
          <w:p w14:paraId="18743B5E" w14:textId="255FD803" w:rsidR="00A14DD4" w:rsidRPr="00A14DD4" w:rsidRDefault="00A14DD4" w:rsidP="00A14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4DD4">
              <w:rPr>
                <w:rFonts w:ascii="Arial" w:hAnsi="Arial" w:cs="Arial"/>
                <w:color w:val="000000"/>
              </w:rPr>
              <w:t>4E-09</w:t>
            </w:r>
          </w:p>
        </w:tc>
      </w:tr>
      <w:tr w:rsidR="00A14DD4" w:rsidRPr="00A14DD4" w14:paraId="04647DAD" w14:textId="1BE5C715" w:rsidTr="0010624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50" w:type="dxa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" w:type="dxa"/>
          </w:tcPr>
          <w:p w14:paraId="066025D7" w14:textId="25BEACEB" w:rsidR="00A14DD4" w:rsidRPr="00A14DD4" w:rsidRDefault="00A14DD4" w:rsidP="00A14DD4">
            <w:pPr>
              <w:rPr>
                <w:rFonts w:ascii="Arial" w:hAnsi="Arial" w:cs="Arial"/>
              </w:rPr>
            </w:pPr>
            <w:r w:rsidRPr="00A14DD4">
              <w:rPr>
                <w:rFonts w:ascii="Arial" w:hAnsi="Arial" w:cs="Arial"/>
                <w:color w:val="000000"/>
              </w:rPr>
              <w:t>COL12A1</w:t>
            </w:r>
          </w:p>
        </w:tc>
        <w:tc>
          <w:tcPr>
            <w:tcW w:w="4964" w:type="dxa"/>
          </w:tcPr>
          <w:p w14:paraId="61A82440" w14:textId="56BFC4F3" w:rsidR="00A14DD4" w:rsidRPr="00A14DD4" w:rsidRDefault="00A14DD4" w:rsidP="00A14D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4DD4">
              <w:rPr>
                <w:rFonts w:ascii="Arial" w:hAnsi="Arial" w:cs="Arial"/>
                <w:color w:val="000000"/>
              </w:rPr>
              <w:t>collagen type XII alpha 1 chain</w:t>
            </w:r>
          </w:p>
        </w:tc>
        <w:tc>
          <w:tcPr>
            <w:tcW w:w="1620" w:type="dxa"/>
            <w:vAlign w:val="bottom"/>
          </w:tcPr>
          <w:p w14:paraId="5DFF8784" w14:textId="1063DC58" w:rsidR="00A14DD4" w:rsidRPr="00A14DD4" w:rsidRDefault="00A14DD4" w:rsidP="00A14D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A14DD4">
              <w:rPr>
                <w:rFonts w:ascii="Arial" w:hAnsi="Arial" w:cs="Arial"/>
                <w:color w:val="000000"/>
              </w:rPr>
              <w:t>4.0</w:t>
            </w:r>
          </w:p>
        </w:tc>
        <w:tc>
          <w:tcPr>
            <w:tcW w:w="1260" w:type="dxa"/>
            <w:noWrap/>
          </w:tcPr>
          <w:p w14:paraId="5849E92A" w14:textId="6A844D12" w:rsidR="00A14DD4" w:rsidRPr="00A14DD4" w:rsidRDefault="00A14DD4" w:rsidP="00A14D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4DD4">
              <w:rPr>
                <w:rFonts w:ascii="Arial" w:hAnsi="Arial" w:cs="Arial"/>
                <w:color w:val="000000"/>
              </w:rPr>
              <w:t>2E-07</w:t>
            </w:r>
          </w:p>
        </w:tc>
      </w:tr>
      <w:tr w:rsidR="00A14DD4" w:rsidRPr="00A14DD4" w14:paraId="50C16544" w14:textId="4F7C648C" w:rsidTr="00106242">
        <w:trPr>
          <w:gridAfter w:val="1"/>
          <w:wAfter w:w="1050" w:type="dxa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" w:type="dxa"/>
          </w:tcPr>
          <w:p w14:paraId="0DABC9F6" w14:textId="00D26573" w:rsidR="00A14DD4" w:rsidRPr="00A14DD4" w:rsidRDefault="00A14DD4" w:rsidP="00A14DD4">
            <w:pPr>
              <w:rPr>
                <w:rFonts w:ascii="Arial" w:hAnsi="Arial" w:cs="Arial"/>
              </w:rPr>
            </w:pPr>
            <w:r w:rsidRPr="00A14DD4">
              <w:rPr>
                <w:rFonts w:ascii="Arial" w:hAnsi="Arial" w:cs="Arial"/>
                <w:color w:val="000000"/>
              </w:rPr>
              <w:t>ADGRL4</w:t>
            </w:r>
          </w:p>
        </w:tc>
        <w:tc>
          <w:tcPr>
            <w:tcW w:w="4964" w:type="dxa"/>
          </w:tcPr>
          <w:p w14:paraId="091E836A" w14:textId="38FF48A3" w:rsidR="00A14DD4" w:rsidRPr="00A14DD4" w:rsidRDefault="00A14DD4" w:rsidP="00A14D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4DD4">
              <w:rPr>
                <w:rFonts w:ascii="Arial" w:hAnsi="Arial" w:cs="Arial"/>
                <w:color w:val="000000"/>
              </w:rPr>
              <w:t>adhesion G protein-coupled receptor L4</w:t>
            </w:r>
          </w:p>
        </w:tc>
        <w:tc>
          <w:tcPr>
            <w:tcW w:w="1620" w:type="dxa"/>
            <w:vAlign w:val="bottom"/>
          </w:tcPr>
          <w:p w14:paraId="46657535" w14:textId="08BD2690" w:rsidR="00A14DD4" w:rsidRPr="00A14DD4" w:rsidRDefault="00A14DD4" w:rsidP="00A14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A14DD4">
              <w:rPr>
                <w:rFonts w:ascii="Arial" w:hAnsi="Arial" w:cs="Arial"/>
                <w:color w:val="000000"/>
              </w:rPr>
              <w:t>3.8</w:t>
            </w:r>
          </w:p>
        </w:tc>
        <w:tc>
          <w:tcPr>
            <w:tcW w:w="1260" w:type="dxa"/>
            <w:noWrap/>
          </w:tcPr>
          <w:p w14:paraId="6A725AC0" w14:textId="15AA1FAA" w:rsidR="00A14DD4" w:rsidRPr="00A14DD4" w:rsidRDefault="00A14DD4" w:rsidP="00A14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4DD4">
              <w:rPr>
                <w:rFonts w:ascii="Arial" w:hAnsi="Arial" w:cs="Arial"/>
                <w:color w:val="000000"/>
              </w:rPr>
              <w:t>2E-09</w:t>
            </w:r>
          </w:p>
        </w:tc>
      </w:tr>
      <w:tr w:rsidR="00A14DD4" w:rsidRPr="00A14DD4" w14:paraId="025376A9" w14:textId="57D25C67" w:rsidTr="0010624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50" w:type="dxa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" w:type="dxa"/>
          </w:tcPr>
          <w:p w14:paraId="7342A801" w14:textId="632AF086" w:rsidR="00A14DD4" w:rsidRPr="00A14DD4" w:rsidRDefault="00A14DD4" w:rsidP="00A14DD4">
            <w:pPr>
              <w:rPr>
                <w:rFonts w:ascii="Arial" w:hAnsi="Arial" w:cs="Arial"/>
              </w:rPr>
            </w:pPr>
            <w:r w:rsidRPr="00A14DD4">
              <w:rPr>
                <w:rFonts w:ascii="Arial" w:hAnsi="Arial" w:cs="Arial"/>
                <w:color w:val="000000"/>
              </w:rPr>
              <w:t>BGN</w:t>
            </w:r>
          </w:p>
        </w:tc>
        <w:tc>
          <w:tcPr>
            <w:tcW w:w="4964" w:type="dxa"/>
          </w:tcPr>
          <w:p w14:paraId="458E757B" w14:textId="79490660" w:rsidR="00A14DD4" w:rsidRPr="00A14DD4" w:rsidRDefault="00A14DD4" w:rsidP="00A14D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spellStart"/>
            <w:r w:rsidRPr="00A14DD4">
              <w:rPr>
                <w:rFonts w:ascii="Arial" w:hAnsi="Arial" w:cs="Arial"/>
                <w:color w:val="000000"/>
              </w:rPr>
              <w:t>biglycan</w:t>
            </w:r>
            <w:proofErr w:type="spellEnd"/>
          </w:p>
        </w:tc>
        <w:tc>
          <w:tcPr>
            <w:tcW w:w="1620" w:type="dxa"/>
            <w:vAlign w:val="bottom"/>
          </w:tcPr>
          <w:p w14:paraId="36FAC35E" w14:textId="6763A771" w:rsidR="00A14DD4" w:rsidRPr="00A14DD4" w:rsidRDefault="00A14DD4" w:rsidP="00A14D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A14DD4">
              <w:rPr>
                <w:rFonts w:ascii="Arial" w:hAnsi="Arial" w:cs="Arial"/>
                <w:color w:val="000000"/>
              </w:rPr>
              <w:t>3.8</w:t>
            </w:r>
          </w:p>
        </w:tc>
        <w:tc>
          <w:tcPr>
            <w:tcW w:w="1260" w:type="dxa"/>
            <w:noWrap/>
          </w:tcPr>
          <w:p w14:paraId="1F09DFFB" w14:textId="4CC2D814" w:rsidR="00A14DD4" w:rsidRPr="00A14DD4" w:rsidRDefault="00A14DD4" w:rsidP="00A14D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4DD4">
              <w:rPr>
                <w:rFonts w:ascii="Arial" w:hAnsi="Arial" w:cs="Arial"/>
                <w:color w:val="000000"/>
              </w:rPr>
              <w:t>8E-10</w:t>
            </w:r>
          </w:p>
        </w:tc>
      </w:tr>
      <w:tr w:rsidR="00A14DD4" w:rsidRPr="00A14DD4" w14:paraId="6D14E94A" w14:textId="0FE458A6" w:rsidTr="00106242">
        <w:trPr>
          <w:gridAfter w:val="1"/>
          <w:wAfter w:w="1050" w:type="dxa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" w:type="dxa"/>
          </w:tcPr>
          <w:p w14:paraId="6FEB426C" w14:textId="100F0F66" w:rsidR="00A14DD4" w:rsidRPr="00A14DD4" w:rsidRDefault="00A14DD4" w:rsidP="00A14DD4">
            <w:pPr>
              <w:rPr>
                <w:rFonts w:ascii="Arial" w:hAnsi="Arial" w:cs="Arial"/>
              </w:rPr>
            </w:pPr>
            <w:r w:rsidRPr="00A14DD4">
              <w:rPr>
                <w:rFonts w:ascii="Arial" w:hAnsi="Arial" w:cs="Arial"/>
                <w:color w:val="000000"/>
              </w:rPr>
              <w:t>S100A9</w:t>
            </w:r>
          </w:p>
        </w:tc>
        <w:tc>
          <w:tcPr>
            <w:tcW w:w="4964" w:type="dxa"/>
          </w:tcPr>
          <w:p w14:paraId="2DD37214" w14:textId="0701016D" w:rsidR="00A14DD4" w:rsidRPr="00A14DD4" w:rsidRDefault="00A14DD4" w:rsidP="00A14D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4DD4">
              <w:rPr>
                <w:rFonts w:ascii="Arial" w:hAnsi="Arial" w:cs="Arial"/>
                <w:color w:val="000000"/>
              </w:rPr>
              <w:t>S100 calcium binding protein A9</w:t>
            </w:r>
          </w:p>
        </w:tc>
        <w:tc>
          <w:tcPr>
            <w:tcW w:w="1620" w:type="dxa"/>
            <w:vAlign w:val="bottom"/>
          </w:tcPr>
          <w:p w14:paraId="3EBCB928" w14:textId="3DA9306B" w:rsidR="00A14DD4" w:rsidRPr="00A14DD4" w:rsidRDefault="00A14DD4" w:rsidP="00A14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A14DD4">
              <w:rPr>
                <w:rFonts w:ascii="Arial" w:hAnsi="Arial" w:cs="Arial"/>
                <w:color w:val="000000"/>
              </w:rPr>
              <w:t>3.8</w:t>
            </w:r>
          </w:p>
        </w:tc>
        <w:tc>
          <w:tcPr>
            <w:tcW w:w="1260" w:type="dxa"/>
            <w:noWrap/>
          </w:tcPr>
          <w:p w14:paraId="057CE921" w14:textId="77327E8A" w:rsidR="00A14DD4" w:rsidRPr="00A14DD4" w:rsidRDefault="00A14DD4" w:rsidP="00A14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4DD4">
              <w:rPr>
                <w:rFonts w:ascii="Arial" w:hAnsi="Arial" w:cs="Arial"/>
                <w:color w:val="000000"/>
              </w:rPr>
              <w:t>7E-08</w:t>
            </w:r>
          </w:p>
        </w:tc>
      </w:tr>
      <w:tr w:rsidR="00A14DD4" w:rsidRPr="00A14DD4" w14:paraId="64C73808" w14:textId="434604EE" w:rsidTr="0010624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50" w:type="dxa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" w:type="dxa"/>
          </w:tcPr>
          <w:p w14:paraId="4D6D2D31" w14:textId="557E9CDE" w:rsidR="00A14DD4" w:rsidRPr="00A14DD4" w:rsidRDefault="00A14DD4" w:rsidP="00A14DD4">
            <w:pPr>
              <w:rPr>
                <w:rFonts w:ascii="Arial" w:hAnsi="Arial" w:cs="Arial"/>
              </w:rPr>
            </w:pPr>
            <w:r w:rsidRPr="00A14DD4">
              <w:rPr>
                <w:rFonts w:ascii="Arial" w:hAnsi="Arial" w:cs="Arial"/>
                <w:color w:val="000000"/>
              </w:rPr>
              <w:t>SERPINE1</w:t>
            </w:r>
          </w:p>
        </w:tc>
        <w:tc>
          <w:tcPr>
            <w:tcW w:w="4964" w:type="dxa"/>
          </w:tcPr>
          <w:p w14:paraId="414C3929" w14:textId="532AB516" w:rsidR="00A14DD4" w:rsidRPr="00A14DD4" w:rsidRDefault="00A14DD4" w:rsidP="00A14D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4DD4">
              <w:rPr>
                <w:rFonts w:ascii="Arial" w:hAnsi="Arial" w:cs="Arial"/>
                <w:color w:val="000000"/>
              </w:rPr>
              <w:t>serpin family E member 1</w:t>
            </w:r>
          </w:p>
        </w:tc>
        <w:tc>
          <w:tcPr>
            <w:tcW w:w="1620" w:type="dxa"/>
            <w:vAlign w:val="bottom"/>
          </w:tcPr>
          <w:p w14:paraId="16B85C66" w14:textId="5DEF3F04" w:rsidR="00A14DD4" w:rsidRPr="00A14DD4" w:rsidRDefault="00A14DD4" w:rsidP="00A14D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A14DD4">
              <w:rPr>
                <w:rFonts w:ascii="Arial" w:hAnsi="Arial" w:cs="Arial"/>
                <w:color w:val="000000"/>
              </w:rPr>
              <w:t>3.8</w:t>
            </w:r>
          </w:p>
        </w:tc>
        <w:tc>
          <w:tcPr>
            <w:tcW w:w="1260" w:type="dxa"/>
            <w:noWrap/>
          </w:tcPr>
          <w:p w14:paraId="63A67BA1" w14:textId="7B1C0F1F" w:rsidR="00A14DD4" w:rsidRPr="00A14DD4" w:rsidRDefault="00A14DD4" w:rsidP="00A14D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4DD4">
              <w:rPr>
                <w:rFonts w:ascii="Arial" w:hAnsi="Arial" w:cs="Arial"/>
                <w:color w:val="000000"/>
              </w:rPr>
              <w:t>6E-09</w:t>
            </w:r>
          </w:p>
        </w:tc>
      </w:tr>
      <w:tr w:rsidR="00A14DD4" w:rsidRPr="00A14DD4" w14:paraId="41E96CC5" w14:textId="302BDD67" w:rsidTr="00106242">
        <w:trPr>
          <w:gridAfter w:val="1"/>
          <w:wAfter w:w="1050" w:type="dxa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" w:type="dxa"/>
          </w:tcPr>
          <w:p w14:paraId="5D5345C7" w14:textId="1F966530" w:rsidR="00A14DD4" w:rsidRPr="00A14DD4" w:rsidRDefault="00A14DD4" w:rsidP="00A14DD4">
            <w:pPr>
              <w:rPr>
                <w:rFonts w:ascii="Arial" w:hAnsi="Arial" w:cs="Arial"/>
              </w:rPr>
            </w:pPr>
            <w:r w:rsidRPr="00A14DD4">
              <w:rPr>
                <w:rFonts w:ascii="Arial" w:hAnsi="Arial" w:cs="Arial"/>
                <w:color w:val="000000"/>
              </w:rPr>
              <w:t>PLEK</w:t>
            </w:r>
          </w:p>
        </w:tc>
        <w:tc>
          <w:tcPr>
            <w:tcW w:w="4964" w:type="dxa"/>
          </w:tcPr>
          <w:p w14:paraId="646B0447" w14:textId="17CAEDF5" w:rsidR="00A14DD4" w:rsidRPr="00A14DD4" w:rsidRDefault="00A14DD4" w:rsidP="00A14D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spellStart"/>
            <w:r w:rsidRPr="00A14DD4">
              <w:rPr>
                <w:rFonts w:ascii="Arial" w:hAnsi="Arial" w:cs="Arial"/>
                <w:color w:val="000000"/>
              </w:rPr>
              <w:t>pleckstrin</w:t>
            </w:r>
            <w:proofErr w:type="spellEnd"/>
          </w:p>
        </w:tc>
        <w:tc>
          <w:tcPr>
            <w:tcW w:w="1620" w:type="dxa"/>
            <w:vAlign w:val="bottom"/>
          </w:tcPr>
          <w:p w14:paraId="5666F469" w14:textId="52EF3B54" w:rsidR="00A14DD4" w:rsidRPr="00A14DD4" w:rsidRDefault="00A14DD4" w:rsidP="00A14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A14DD4">
              <w:rPr>
                <w:rFonts w:ascii="Arial" w:hAnsi="Arial" w:cs="Arial"/>
                <w:color w:val="000000"/>
              </w:rPr>
              <w:t>3.7</w:t>
            </w:r>
          </w:p>
        </w:tc>
        <w:tc>
          <w:tcPr>
            <w:tcW w:w="1260" w:type="dxa"/>
            <w:noWrap/>
          </w:tcPr>
          <w:p w14:paraId="08BFAB42" w14:textId="4FCA7EEB" w:rsidR="00A14DD4" w:rsidRPr="00A14DD4" w:rsidRDefault="00A14DD4" w:rsidP="00A14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4DD4">
              <w:rPr>
                <w:rFonts w:ascii="Arial" w:hAnsi="Arial" w:cs="Arial"/>
                <w:color w:val="000000"/>
              </w:rPr>
              <w:t>3E-06</w:t>
            </w:r>
          </w:p>
        </w:tc>
      </w:tr>
      <w:tr w:rsidR="00A14DD4" w:rsidRPr="00A14DD4" w14:paraId="224CCA2B" w14:textId="3C03DFB9" w:rsidTr="0010624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50" w:type="dxa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" w:type="dxa"/>
          </w:tcPr>
          <w:p w14:paraId="492608B1" w14:textId="4752EA6C" w:rsidR="00A14DD4" w:rsidRPr="00A14DD4" w:rsidRDefault="00A14DD4" w:rsidP="00A14DD4">
            <w:pPr>
              <w:rPr>
                <w:rFonts w:ascii="Arial" w:hAnsi="Arial" w:cs="Arial"/>
              </w:rPr>
            </w:pPr>
            <w:r w:rsidRPr="00A14DD4">
              <w:rPr>
                <w:rFonts w:ascii="Arial" w:hAnsi="Arial" w:cs="Arial"/>
                <w:color w:val="000000"/>
              </w:rPr>
              <w:t>IRAK3</w:t>
            </w:r>
          </w:p>
        </w:tc>
        <w:tc>
          <w:tcPr>
            <w:tcW w:w="4964" w:type="dxa"/>
          </w:tcPr>
          <w:p w14:paraId="463E1FF8" w14:textId="13B34836" w:rsidR="00A14DD4" w:rsidRPr="00A14DD4" w:rsidRDefault="00A14DD4" w:rsidP="00A14D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4DD4">
              <w:rPr>
                <w:rFonts w:ascii="Arial" w:hAnsi="Arial" w:cs="Arial"/>
                <w:color w:val="000000"/>
              </w:rPr>
              <w:t>interleukin 1 receptor associated kinase 3</w:t>
            </w:r>
          </w:p>
        </w:tc>
        <w:tc>
          <w:tcPr>
            <w:tcW w:w="1620" w:type="dxa"/>
            <w:vAlign w:val="bottom"/>
          </w:tcPr>
          <w:p w14:paraId="48584754" w14:textId="7D8A1EA3" w:rsidR="00A14DD4" w:rsidRPr="00A14DD4" w:rsidRDefault="00A14DD4" w:rsidP="00A14D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A14DD4">
              <w:rPr>
                <w:rFonts w:ascii="Arial" w:hAnsi="Arial" w:cs="Arial"/>
                <w:color w:val="000000"/>
              </w:rPr>
              <w:t>3.6</w:t>
            </w:r>
          </w:p>
        </w:tc>
        <w:tc>
          <w:tcPr>
            <w:tcW w:w="1260" w:type="dxa"/>
            <w:noWrap/>
          </w:tcPr>
          <w:p w14:paraId="4610E7F3" w14:textId="26199775" w:rsidR="00A14DD4" w:rsidRPr="00A14DD4" w:rsidRDefault="00A14DD4" w:rsidP="00A14D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4DD4">
              <w:rPr>
                <w:rFonts w:ascii="Arial" w:hAnsi="Arial" w:cs="Arial"/>
                <w:color w:val="000000"/>
              </w:rPr>
              <w:t>1E-16</w:t>
            </w:r>
          </w:p>
        </w:tc>
      </w:tr>
      <w:tr w:rsidR="00A14DD4" w:rsidRPr="00A14DD4" w14:paraId="4616DFA4" w14:textId="5828F49A" w:rsidTr="00106242">
        <w:trPr>
          <w:gridAfter w:val="1"/>
          <w:wAfter w:w="1050" w:type="dxa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" w:type="dxa"/>
          </w:tcPr>
          <w:p w14:paraId="45EC7697" w14:textId="6E00391F" w:rsidR="00A14DD4" w:rsidRPr="00A14DD4" w:rsidRDefault="00A14DD4" w:rsidP="00A14DD4">
            <w:pPr>
              <w:rPr>
                <w:rFonts w:ascii="Arial" w:hAnsi="Arial" w:cs="Arial"/>
              </w:rPr>
            </w:pPr>
            <w:r w:rsidRPr="00A14DD4">
              <w:rPr>
                <w:rFonts w:ascii="Arial" w:hAnsi="Arial" w:cs="Arial"/>
                <w:color w:val="000000"/>
              </w:rPr>
              <w:t>CALCRL</w:t>
            </w:r>
          </w:p>
        </w:tc>
        <w:tc>
          <w:tcPr>
            <w:tcW w:w="4964" w:type="dxa"/>
          </w:tcPr>
          <w:p w14:paraId="31088872" w14:textId="1E6417B0" w:rsidR="00A14DD4" w:rsidRPr="00A14DD4" w:rsidRDefault="00A14DD4" w:rsidP="00A14D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4DD4">
              <w:rPr>
                <w:rFonts w:ascii="Arial" w:hAnsi="Arial" w:cs="Arial"/>
                <w:color w:val="000000"/>
              </w:rPr>
              <w:t>calcitonin receptor like receptor</w:t>
            </w:r>
          </w:p>
        </w:tc>
        <w:tc>
          <w:tcPr>
            <w:tcW w:w="1620" w:type="dxa"/>
            <w:vAlign w:val="bottom"/>
          </w:tcPr>
          <w:p w14:paraId="028052D5" w14:textId="725577C9" w:rsidR="00A14DD4" w:rsidRPr="00A14DD4" w:rsidRDefault="00A14DD4" w:rsidP="00A14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A14DD4">
              <w:rPr>
                <w:rFonts w:ascii="Arial" w:hAnsi="Arial" w:cs="Arial"/>
                <w:color w:val="000000"/>
              </w:rPr>
              <w:t>3.6</w:t>
            </w:r>
          </w:p>
        </w:tc>
        <w:tc>
          <w:tcPr>
            <w:tcW w:w="1260" w:type="dxa"/>
            <w:noWrap/>
          </w:tcPr>
          <w:p w14:paraId="59F109FB" w14:textId="740C991B" w:rsidR="00A14DD4" w:rsidRPr="00A14DD4" w:rsidRDefault="00A14DD4" w:rsidP="00A14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4DD4">
              <w:rPr>
                <w:rFonts w:ascii="Arial" w:hAnsi="Arial" w:cs="Arial"/>
                <w:color w:val="000000"/>
              </w:rPr>
              <w:t>4E-09</w:t>
            </w:r>
          </w:p>
        </w:tc>
      </w:tr>
      <w:tr w:rsidR="00A14DD4" w:rsidRPr="00A14DD4" w14:paraId="5116C4AB" w14:textId="4EFC034F" w:rsidTr="0010624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50" w:type="dxa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" w:type="dxa"/>
          </w:tcPr>
          <w:p w14:paraId="27B0B94A" w14:textId="0719C1B5" w:rsidR="00A14DD4" w:rsidRPr="00A14DD4" w:rsidRDefault="00A14DD4" w:rsidP="00A14DD4">
            <w:pPr>
              <w:rPr>
                <w:rFonts w:ascii="Arial" w:hAnsi="Arial" w:cs="Arial"/>
              </w:rPr>
            </w:pPr>
            <w:r w:rsidRPr="00A14DD4">
              <w:rPr>
                <w:rFonts w:ascii="Arial" w:hAnsi="Arial" w:cs="Arial"/>
                <w:color w:val="000000"/>
              </w:rPr>
              <w:t>VWF</w:t>
            </w:r>
          </w:p>
        </w:tc>
        <w:tc>
          <w:tcPr>
            <w:tcW w:w="4964" w:type="dxa"/>
          </w:tcPr>
          <w:p w14:paraId="5D241763" w14:textId="7A945692" w:rsidR="00A14DD4" w:rsidRPr="00A14DD4" w:rsidRDefault="00A14DD4" w:rsidP="00A14D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4DD4">
              <w:rPr>
                <w:rFonts w:ascii="Arial" w:hAnsi="Arial" w:cs="Arial"/>
                <w:color w:val="000000"/>
              </w:rPr>
              <w:t>von Willebrand factor</w:t>
            </w:r>
          </w:p>
        </w:tc>
        <w:tc>
          <w:tcPr>
            <w:tcW w:w="1620" w:type="dxa"/>
            <w:vAlign w:val="bottom"/>
          </w:tcPr>
          <w:p w14:paraId="42B9C685" w14:textId="0757AE25" w:rsidR="00A14DD4" w:rsidRPr="00A14DD4" w:rsidRDefault="00A14DD4" w:rsidP="00A14D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A14DD4">
              <w:rPr>
                <w:rFonts w:ascii="Arial" w:hAnsi="Arial" w:cs="Arial"/>
                <w:color w:val="000000"/>
              </w:rPr>
              <w:t>3.5</w:t>
            </w:r>
          </w:p>
        </w:tc>
        <w:tc>
          <w:tcPr>
            <w:tcW w:w="1260" w:type="dxa"/>
            <w:noWrap/>
          </w:tcPr>
          <w:p w14:paraId="482DC8D5" w14:textId="6026DDF8" w:rsidR="00A14DD4" w:rsidRPr="00A14DD4" w:rsidRDefault="00A14DD4" w:rsidP="00A14D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4DD4">
              <w:rPr>
                <w:rFonts w:ascii="Arial" w:hAnsi="Arial" w:cs="Arial"/>
                <w:color w:val="000000"/>
              </w:rPr>
              <w:t>6E-11</w:t>
            </w:r>
          </w:p>
        </w:tc>
      </w:tr>
      <w:tr w:rsidR="00A14DD4" w:rsidRPr="00A14DD4" w14:paraId="24F8C0BB" w14:textId="6CBC05E3" w:rsidTr="00106242">
        <w:trPr>
          <w:gridAfter w:val="1"/>
          <w:wAfter w:w="1050" w:type="dxa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" w:type="dxa"/>
          </w:tcPr>
          <w:p w14:paraId="180D0357" w14:textId="7CCD6F3B" w:rsidR="00A14DD4" w:rsidRPr="00A14DD4" w:rsidRDefault="00A14DD4" w:rsidP="00A14DD4">
            <w:pPr>
              <w:rPr>
                <w:rFonts w:ascii="Arial" w:hAnsi="Arial" w:cs="Arial"/>
              </w:rPr>
            </w:pPr>
            <w:r w:rsidRPr="00A14DD4">
              <w:rPr>
                <w:rFonts w:ascii="Arial" w:hAnsi="Arial" w:cs="Arial"/>
                <w:color w:val="000000"/>
              </w:rPr>
              <w:lastRenderedPageBreak/>
              <w:t>STC1</w:t>
            </w:r>
          </w:p>
        </w:tc>
        <w:tc>
          <w:tcPr>
            <w:tcW w:w="4964" w:type="dxa"/>
          </w:tcPr>
          <w:p w14:paraId="4DE593D9" w14:textId="2B096C45" w:rsidR="00A14DD4" w:rsidRPr="00A14DD4" w:rsidRDefault="00A14DD4" w:rsidP="00A14D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spellStart"/>
            <w:r w:rsidRPr="00A14DD4">
              <w:rPr>
                <w:rFonts w:ascii="Arial" w:hAnsi="Arial" w:cs="Arial"/>
                <w:color w:val="000000"/>
              </w:rPr>
              <w:t>stanniocalcin</w:t>
            </w:r>
            <w:proofErr w:type="spellEnd"/>
            <w:r w:rsidRPr="00A14DD4">
              <w:rPr>
                <w:rFonts w:ascii="Arial" w:hAnsi="Arial" w:cs="Arial"/>
                <w:color w:val="000000"/>
              </w:rPr>
              <w:t xml:space="preserve"> 1</w:t>
            </w:r>
          </w:p>
        </w:tc>
        <w:tc>
          <w:tcPr>
            <w:tcW w:w="1620" w:type="dxa"/>
            <w:vAlign w:val="bottom"/>
          </w:tcPr>
          <w:p w14:paraId="476EFBA5" w14:textId="777D4B1A" w:rsidR="00A14DD4" w:rsidRPr="00A14DD4" w:rsidRDefault="00A14DD4" w:rsidP="00A14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A14DD4">
              <w:rPr>
                <w:rFonts w:ascii="Arial" w:hAnsi="Arial" w:cs="Arial"/>
                <w:color w:val="000000"/>
              </w:rPr>
              <w:t>3.5</w:t>
            </w:r>
          </w:p>
        </w:tc>
        <w:tc>
          <w:tcPr>
            <w:tcW w:w="1260" w:type="dxa"/>
            <w:noWrap/>
          </w:tcPr>
          <w:p w14:paraId="35FE103F" w14:textId="7DD11A81" w:rsidR="00A14DD4" w:rsidRPr="00A14DD4" w:rsidRDefault="00A14DD4" w:rsidP="00A14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4DD4">
              <w:rPr>
                <w:rFonts w:ascii="Arial" w:hAnsi="Arial" w:cs="Arial"/>
                <w:color w:val="000000"/>
              </w:rPr>
              <w:t>4E-12</w:t>
            </w:r>
          </w:p>
        </w:tc>
      </w:tr>
      <w:tr w:rsidR="00A14DD4" w:rsidRPr="00A14DD4" w14:paraId="26032E09" w14:textId="5F99D913" w:rsidTr="0010624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50" w:type="dxa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" w:type="dxa"/>
          </w:tcPr>
          <w:p w14:paraId="79E21A15" w14:textId="53E8109C" w:rsidR="00A14DD4" w:rsidRPr="00A14DD4" w:rsidRDefault="00A14DD4" w:rsidP="00A14DD4">
            <w:pPr>
              <w:rPr>
                <w:rFonts w:ascii="Arial" w:hAnsi="Arial" w:cs="Arial"/>
              </w:rPr>
            </w:pPr>
            <w:r w:rsidRPr="00A14DD4">
              <w:rPr>
                <w:rFonts w:ascii="Arial" w:hAnsi="Arial" w:cs="Arial"/>
                <w:color w:val="000000"/>
              </w:rPr>
              <w:t>VNN2</w:t>
            </w:r>
          </w:p>
        </w:tc>
        <w:tc>
          <w:tcPr>
            <w:tcW w:w="4964" w:type="dxa"/>
          </w:tcPr>
          <w:p w14:paraId="2E5D0128" w14:textId="7CC4B6F1" w:rsidR="00A14DD4" w:rsidRPr="00A14DD4" w:rsidRDefault="00A14DD4" w:rsidP="00A14D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spellStart"/>
            <w:r w:rsidRPr="00A14DD4">
              <w:rPr>
                <w:rFonts w:ascii="Arial" w:hAnsi="Arial" w:cs="Arial"/>
                <w:color w:val="000000"/>
              </w:rPr>
              <w:t>vanin</w:t>
            </w:r>
            <w:proofErr w:type="spellEnd"/>
            <w:r w:rsidRPr="00A14DD4">
              <w:rPr>
                <w:rFonts w:ascii="Arial" w:hAnsi="Arial" w:cs="Arial"/>
                <w:color w:val="000000"/>
              </w:rPr>
              <w:t xml:space="preserve"> 2</w:t>
            </w:r>
          </w:p>
        </w:tc>
        <w:tc>
          <w:tcPr>
            <w:tcW w:w="1620" w:type="dxa"/>
            <w:vAlign w:val="bottom"/>
          </w:tcPr>
          <w:p w14:paraId="227D7FF0" w14:textId="3570CF3C" w:rsidR="00A14DD4" w:rsidRPr="00A14DD4" w:rsidRDefault="00A14DD4" w:rsidP="00A14D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A14DD4">
              <w:rPr>
                <w:rFonts w:ascii="Arial" w:hAnsi="Arial" w:cs="Arial"/>
                <w:color w:val="000000"/>
              </w:rPr>
              <w:t>3.5</w:t>
            </w:r>
          </w:p>
        </w:tc>
        <w:tc>
          <w:tcPr>
            <w:tcW w:w="1260" w:type="dxa"/>
            <w:noWrap/>
          </w:tcPr>
          <w:p w14:paraId="608DEE49" w14:textId="02607E81" w:rsidR="00A14DD4" w:rsidRPr="00A14DD4" w:rsidRDefault="00A14DD4" w:rsidP="00A14D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4DD4">
              <w:rPr>
                <w:rFonts w:ascii="Arial" w:hAnsi="Arial" w:cs="Arial"/>
                <w:color w:val="000000"/>
              </w:rPr>
              <w:t>2E-06</w:t>
            </w:r>
          </w:p>
        </w:tc>
      </w:tr>
      <w:tr w:rsidR="00A14DD4" w:rsidRPr="00A14DD4" w14:paraId="1C6C8183" w14:textId="52296019" w:rsidTr="00106242">
        <w:trPr>
          <w:gridAfter w:val="1"/>
          <w:wAfter w:w="1050" w:type="dxa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" w:type="dxa"/>
          </w:tcPr>
          <w:p w14:paraId="1C72A99A" w14:textId="511DAF27" w:rsidR="00A14DD4" w:rsidRPr="00A14DD4" w:rsidRDefault="00A14DD4" w:rsidP="00A14DD4">
            <w:pPr>
              <w:rPr>
                <w:rFonts w:ascii="Arial" w:hAnsi="Arial" w:cs="Arial"/>
              </w:rPr>
            </w:pPr>
            <w:r w:rsidRPr="00A14DD4">
              <w:rPr>
                <w:rFonts w:ascii="Arial" w:hAnsi="Arial" w:cs="Arial"/>
                <w:color w:val="000000"/>
              </w:rPr>
              <w:t>TREM1</w:t>
            </w:r>
          </w:p>
        </w:tc>
        <w:tc>
          <w:tcPr>
            <w:tcW w:w="4964" w:type="dxa"/>
          </w:tcPr>
          <w:p w14:paraId="74B6F4E2" w14:textId="651554C1" w:rsidR="00A14DD4" w:rsidRPr="00A14DD4" w:rsidRDefault="00A14DD4" w:rsidP="00A14D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4DD4">
              <w:rPr>
                <w:rFonts w:ascii="Arial" w:hAnsi="Arial" w:cs="Arial"/>
                <w:color w:val="000000"/>
              </w:rPr>
              <w:t>triggering receptor expressed on myeloid cells 1</w:t>
            </w:r>
          </w:p>
        </w:tc>
        <w:tc>
          <w:tcPr>
            <w:tcW w:w="1620" w:type="dxa"/>
            <w:vAlign w:val="bottom"/>
          </w:tcPr>
          <w:p w14:paraId="294C57B9" w14:textId="5B1CB229" w:rsidR="00A14DD4" w:rsidRPr="00A14DD4" w:rsidRDefault="00A14DD4" w:rsidP="00A14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A14DD4">
              <w:rPr>
                <w:rFonts w:ascii="Arial" w:hAnsi="Arial" w:cs="Arial"/>
                <w:color w:val="000000"/>
              </w:rPr>
              <w:t>3.5</w:t>
            </w:r>
          </w:p>
        </w:tc>
        <w:tc>
          <w:tcPr>
            <w:tcW w:w="1260" w:type="dxa"/>
            <w:noWrap/>
          </w:tcPr>
          <w:p w14:paraId="66D94C96" w14:textId="5F25E666" w:rsidR="00A14DD4" w:rsidRPr="00A14DD4" w:rsidRDefault="00A14DD4" w:rsidP="00A14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4DD4">
              <w:rPr>
                <w:rFonts w:ascii="Arial" w:hAnsi="Arial" w:cs="Arial"/>
                <w:color w:val="000000"/>
              </w:rPr>
              <w:t>9E-07</w:t>
            </w:r>
          </w:p>
        </w:tc>
      </w:tr>
      <w:tr w:rsidR="00A14DD4" w:rsidRPr="00A14DD4" w14:paraId="78AB8985" w14:textId="156BA42D" w:rsidTr="0010624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50" w:type="dxa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" w:type="dxa"/>
          </w:tcPr>
          <w:p w14:paraId="5CE78095" w14:textId="6C36A506" w:rsidR="00A14DD4" w:rsidRPr="00A14DD4" w:rsidRDefault="00A14DD4" w:rsidP="00A14DD4">
            <w:pPr>
              <w:rPr>
                <w:rFonts w:ascii="Arial" w:hAnsi="Arial" w:cs="Arial"/>
              </w:rPr>
            </w:pPr>
            <w:r w:rsidRPr="00A14DD4">
              <w:rPr>
                <w:rFonts w:ascii="Arial" w:hAnsi="Arial" w:cs="Arial"/>
                <w:color w:val="000000"/>
              </w:rPr>
              <w:t>CXCL10</w:t>
            </w:r>
          </w:p>
        </w:tc>
        <w:tc>
          <w:tcPr>
            <w:tcW w:w="4964" w:type="dxa"/>
          </w:tcPr>
          <w:p w14:paraId="306CCCA3" w14:textId="661C1DC4" w:rsidR="00A14DD4" w:rsidRPr="00A14DD4" w:rsidRDefault="00A14DD4" w:rsidP="00A14D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4DD4">
              <w:rPr>
                <w:rFonts w:ascii="Arial" w:hAnsi="Arial" w:cs="Arial"/>
                <w:color w:val="000000"/>
              </w:rPr>
              <w:t>C-X-C motif chemokine ligand 10</w:t>
            </w:r>
          </w:p>
        </w:tc>
        <w:tc>
          <w:tcPr>
            <w:tcW w:w="1620" w:type="dxa"/>
            <w:vAlign w:val="bottom"/>
          </w:tcPr>
          <w:p w14:paraId="2D0C1F19" w14:textId="49396B88" w:rsidR="00A14DD4" w:rsidRPr="00A14DD4" w:rsidRDefault="00A14DD4" w:rsidP="00A14D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A14DD4">
              <w:rPr>
                <w:rFonts w:ascii="Arial" w:hAnsi="Arial" w:cs="Arial"/>
                <w:color w:val="000000"/>
              </w:rPr>
              <w:t>3.5</w:t>
            </w:r>
          </w:p>
        </w:tc>
        <w:tc>
          <w:tcPr>
            <w:tcW w:w="1260" w:type="dxa"/>
            <w:noWrap/>
          </w:tcPr>
          <w:p w14:paraId="36E26B9E" w14:textId="07F6A1F7" w:rsidR="00A14DD4" w:rsidRPr="00A14DD4" w:rsidRDefault="00A14DD4" w:rsidP="00A14D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4DD4">
              <w:rPr>
                <w:rFonts w:ascii="Arial" w:hAnsi="Arial" w:cs="Arial"/>
                <w:color w:val="000000"/>
              </w:rPr>
              <w:t>8E-06</w:t>
            </w:r>
          </w:p>
        </w:tc>
      </w:tr>
      <w:tr w:rsidR="00A14DD4" w:rsidRPr="00A14DD4" w14:paraId="069B70CC" w14:textId="7B57CD46" w:rsidTr="00106242">
        <w:trPr>
          <w:gridAfter w:val="1"/>
          <w:wAfter w:w="1050" w:type="dxa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" w:type="dxa"/>
          </w:tcPr>
          <w:p w14:paraId="0D96F5FD" w14:textId="54E6235C" w:rsidR="00A14DD4" w:rsidRPr="00A14DD4" w:rsidRDefault="00A14DD4" w:rsidP="00A14DD4">
            <w:pPr>
              <w:rPr>
                <w:rFonts w:ascii="Arial" w:hAnsi="Arial" w:cs="Arial"/>
              </w:rPr>
            </w:pPr>
            <w:r w:rsidRPr="00A14DD4">
              <w:rPr>
                <w:rFonts w:ascii="Arial" w:hAnsi="Arial" w:cs="Arial"/>
                <w:color w:val="000000"/>
              </w:rPr>
              <w:t>EDNRA</w:t>
            </w:r>
          </w:p>
        </w:tc>
        <w:tc>
          <w:tcPr>
            <w:tcW w:w="4964" w:type="dxa"/>
          </w:tcPr>
          <w:p w14:paraId="0BB60710" w14:textId="1810D066" w:rsidR="00A14DD4" w:rsidRPr="00A14DD4" w:rsidRDefault="00A14DD4" w:rsidP="00A14D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4DD4">
              <w:rPr>
                <w:rFonts w:ascii="Arial" w:hAnsi="Arial" w:cs="Arial"/>
                <w:color w:val="000000"/>
              </w:rPr>
              <w:t>endothelin receptor type A</w:t>
            </w:r>
          </w:p>
        </w:tc>
        <w:tc>
          <w:tcPr>
            <w:tcW w:w="1620" w:type="dxa"/>
            <w:vAlign w:val="bottom"/>
          </w:tcPr>
          <w:p w14:paraId="57D00E2F" w14:textId="19BFCE6D" w:rsidR="00A14DD4" w:rsidRPr="00A14DD4" w:rsidRDefault="00A14DD4" w:rsidP="00A14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A14DD4">
              <w:rPr>
                <w:rFonts w:ascii="Arial" w:hAnsi="Arial" w:cs="Arial"/>
                <w:color w:val="000000"/>
              </w:rPr>
              <w:t>3.4</w:t>
            </w:r>
          </w:p>
        </w:tc>
        <w:tc>
          <w:tcPr>
            <w:tcW w:w="1260" w:type="dxa"/>
            <w:noWrap/>
          </w:tcPr>
          <w:p w14:paraId="42B4A5C1" w14:textId="38D7929C" w:rsidR="00A14DD4" w:rsidRPr="00A14DD4" w:rsidRDefault="00A14DD4" w:rsidP="00A14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4DD4">
              <w:rPr>
                <w:rFonts w:ascii="Arial" w:hAnsi="Arial" w:cs="Arial"/>
                <w:color w:val="000000"/>
              </w:rPr>
              <w:t>4E-08</w:t>
            </w:r>
          </w:p>
        </w:tc>
      </w:tr>
      <w:tr w:rsidR="00A14DD4" w:rsidRPr="00A14DD4" w14:paraId="1EC6A98A" w14:textId="0E75C027" w:rsidTr="0010624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50" w:type="dxa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" w:type="dxa"/>
          </w:tcPr>
          <w:p w14:paraId="6BA0F1B3" w14:textId="0A4AF14C" w:rsidR="00A14DD4" w:rsidRPr="00A14DD4" w:rsidRDefault="00A14DD4" w:rsidP="00A14DD4">
            <w:pPr>
              <w:rPr>
                <w:rFonts w:ascii="Arial" w:hAnsi="Arial" w:cs="Arial"/>
              </w:rPr>
            </w:pPr>
            <w:r w:rsidRPr="00A14DD4">
              <w:rPr>
                <w:rFonts w:ascii="Arial" w:hAnsi="Arial" w:cs="Arial"/>
                <w:color w:val="000000"/>
              </w:rPr>
              <w:t>ACSL4</w:t>
            </w:r>
          </w:p>
        </w:tc>
        <w:tc>
          <w:tcPr>
            <w:tcW w:w="4964" w:type="dxa"/>
          </w:tcPr>
          <w:p w14:paraId="7DA2428F" w14:textId="3D6C1843" w:rsidR="00A14DD4" w:rsidRPr="00A14DD4" w:rsidRDefault="00A14DD4" w:rsidP="00A14D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4DD4">
              <w:rPr>
                <w:rFonts w:ascii="Arial" w:hAnsi="Arial" w:cs="Arial"/>
                <w:color w:val="000000"/>
              </w:rPr>
              <w:t>acyl-CoA synthetase long-chain family member 4</w:t>
            </w:r>
          </w:p>
        </w:tc>
        <w:tc>
          <w:tcPr>
            <w:tcW w:w="1620" w:type="dxa"/>
            <w:vAlign w:val="bottom"/>
          </w:tcPr>
          <w:p w14:paraId="647CAE78" w14:textId="4B584E47" w:rsidR="00A14DD4" w:rsidRPr="00A14DD4" w:rsidRDefault="00A14DD4" w:rsidP="00A14D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A14DD4">
              <w:rPr>
                <w:rFonts w:ascii="Arial" w:hAnsi="Arial" w:cs="Arial"/>
                <w:color w:val="000000"/>
              </w:rPr>
              <w:t>3.4</w:t>
            </w:r>
          </w:p>
        </w:tc>
        <w:tc>
          <w:tcPr>
            <w:tcW w:w="1260" w:type="dxa"/>
            <w:noWrap/>
          </w:tcPr>
          <w:p w14:paraId="46BD4D71" w14:textId="1BA5C117" w:rsidR="00A14DD4" w:rsidRPr="00A14DD4" w:rsidRDefault="00A14DD4" w:rsidP="00A14D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4DD4">
              <w:rPr>
                <w:rFonts w:ascii="Arial" w:hAnsi="Arial" w:cs="Arial"/>
                <w:color w:val="000000"/>
              </w:rPr>
              <w:t>2E-08</w:t>
            </w:r>
          </w:p>
        </w:tc>
      </w:tr>
      <w:tr w:rsidR="00A14DD4" w:rsidRPr="00A14DD4" w14:paraId="46A8940D" w14:textId="3D0DAFB7" w:rsidTr="00106242">
        <w:trPr>
          <w:gridAfter w:val="1"/>
          <w:wAfter w:w="1050" w:type="dxa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" w:type="dxa"/>
          </w:tcPr>
          <w:p w14:paraId="02F31727" w14:textId="6B62DD71" w:rsidR="00A14DD4" w:rsidRPr="00A14DD4" w:rsidRDefault="00A14DD4" w:rsidP="00A14DD4">
            <w:pPr>
              <w:rPr>
                <w:rFonts w:ascii="Arial" w:hAnsi="Arial" w:cs="Arial"/>
              </w:rPr>
            </w:pPr>
            <w:r w:rsidRPr="00A14DD4">
              <w:rPr>
                <w:rFonts w:ascii="Arial" w:hAnsi="Arial" w:cs="Arial"/>
                <w:color w:val="000000"/>
              </w:rPr>
              <w:t>COL6A3</w:t>
            </w:r>
          </w:p>
        </w:tc>
        <w:tc>
          <w:tcPr>
            <w:tcW w:w="4964" w:type="dxa"/>
          </w:tcPr>
          <w:p w14:paraId="3C9039F4" w14:textId="159AF9FC" w:rsidR="00A14DD4" w:rsidRPr="00A14DD4" w:rsidRDefault="00A14DD4" w:rsidP="00A14D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4DD4">
              <w:rPr>
                <w:rFonts w:ascii="Arial" w:hAnsi="Arial" w:cs="Arial"/>
                <w:color w:val="000000"/>
              </w:rPr>
              <w:t>collagen type VI alpha 3 chain</w:t>
            </w:r>
          </w:p>
        </w:tc>
        <w:tc>
          <w:tcPr>
            <w:tcW w:w="1620" w:type="dxa"/>
            <w:vAlign w:val="bottom"/>
          </w:tcPr>
          <w:p w14:paraId="5211FBE7" w14:textId="7B1B400A" w:rsidR="00A14DD4" w:rsidRPr="00A14DD4" w:rsidRDefault="00A14DD4" w:rsidP="00A14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A14DD4">
              <w:rPr>
                <w:rFonts w:ascii="Arial" w:hAnsi="Arial" w:cs="Arial"/>
                <w:color w:val="000000"/>
              </w:rPr>
              <w:t>3.3</w:t>
            </w:r>
          </w:p>
        </w:tc>
        <w:tc>
          <w:tcPr>
            <w:tcW w:w="1260" w:type="dxa"/>
            <w:noWrap/>
          </w:tcPr>
          <w:p w14:paraId="6E118F7F" w14:textId="0149D9E6" w:rsidR="00A14DD4" w:rsidRPr="00A14DD4" w:rsidRDefault="00A14DD4" w:rsidP="00A14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4DD4">
              <w:rPr>
                <w:rFonts w:ascii="Arial" w:hAnsi="Arial" w:cs="Arial"/>
                <w:color w:val="000000"/>
              </w:rPr>
              <w:t>3E-09</w:t>
            </w:r>
          </w:p>
        </w:tc>
      </w:tr>
      <w:tr w:rsidR="00A14DD4" w:rsidRPr="00A14DD4" w14:paraId="750F4667" w14:textId="0C04C800" w:rsidTr="0010624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50" w:type="dxa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" w:type="dxa"/>
          </w:tcPr>
          <w:p w14:paraId="15ACCB84" w14:textId="67EEA52B" w:rsidR="00A14DD4" w:rsidRPr="00A14DD4" w:rsidRDefault="00A14DD4" w:rsidP="00A14DD4">
            <w:pPr>
              <w:rPr>
                <w:rFonts w:ascii="Arial" w:hAnsi="Arial" w:cs="Arial"/>
                <w:color w:val="000000"/>
              </w:rPr>
            </w:pPr>
            <w:r w:rsidRPr="00A14DD4">
              <w:rPr>
                <w:rFonts w:ascii="Arial" w:hAnsi="Arial" w:cs="Arial"/>
                <w:color w:val="000000"/>
              </w:rPr>
              <w:t>NCF2</w:t>
            </w:r>
          </w:p>
        </w:tc>
        <w:tc>
          <w:tcPr>
            <w:tcW w:w="4964" w:type="dxa"/>
          </w:tcPr>
          <w:p w14:paraId="7775C32F" w14:textId="3582C4D9" w:rsidR="00A14DD4" w:rsidRPr="00A14DD4" w:rsidRDefault="00A14DD4" w:rsidP="00A14D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A14DD4">
              <w:rPr>
                <w:rFonts w:ascii="Arial" w:hAnsi="Arial" w:cs="Arial"/>
                <w:color w:val="000000"/>
              </w:rPr>
              <w:t>neutrophil cytosolic factor 2</w:t>
            </w:r>
          </w:p>
        </w:tc>
        <w:tc>
          <w:tcPr>
            <w:tcW w:w="1620" w:type="dxa"/>
            <w:vAlign w:val="bottom"/>
          </w:tcPr>
          <w:p w14:paraId="4DB48C1E" w14:textId="1997AD08" w:rsidR="00A14DD4" w:rsidRPr="00A14DD4" w:rsidRDefault="00A14DD4" w:rsidP="00A14D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A14DD4">
              <w:rPr>
                <w:rFonts w:ascii="Arial" w:hAnsi="Arial" w:cs="Arial"/>
                <w:color w:val="000000"/>
              </w:rPr>
              <w:t>3.3</w:t>
            </w:r>
          </w:p>
        </w:tc>
        <w:tc>
          <w:tcPr>
            <w:tcW w:w="1260" w:type="dxa"/>
            <w:noWrap/>
          </w:tcPr>
          <w:p w14:paraId="447EC0F5" w14:textId="07D8B715" w:rsidR="00A14DD4" w:rsidRPr="00A14DD4" w:rsidRDefault="00A14DD4" w:rsidP="00A14D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4DD4">
              <w:rPr>
                <w:rFonts w:ascii="Arial" w:hAnsi="Arial" w:cs="Arial"/>
                <w:color w:val="000000"/>
              </w:rPr>
              <w:t>3E-08</w:t>
            </w:r>
          </w:p>
        </w:tc>
      </w:tr>
      <w:tr w:rsidR="00A14DD4" w:rsidRPr="00A14DD4" w14:paraId="6017EBDC" w14:textId="03D0854D" w:rsidTr="00106242">
        <w:trPr>
          <w:gridAfter w:val="1"/>
          <w:wAfter w:w="1050" w:type="dxa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" w:type="dxa"/>
          </w:tcPr>
          <w:p w14:paraId="722CA270" w14:textId="7D426AD8" w:rsidR="00A14DD4" w:rsidRPr="00A14DD4" w:rsidRDefault="00A14DD4" w:rsidP="00A14DD4">
            <w:pPr>
              <w:rPr>
                <w:rFonts w:ascii="Arial" w:hAnsi="Arial" w:cs="Arial"/>
                <w:color w:val="000000"/>
              </w:rPr>
            </w:pPr>
            <w:r w:rsidRPr="00A14DD4">
              <w:rPr>
                <w:rFonts w:ascii="Arial" w:hAnsi="Arial" w:cs="Arial"/>
                <w:color w:val="000000"/>
              </w:rPr>
              <w:t>MMP9</w:t>
            </w:r>
          </w:p>
        </w:tc>
        <w:tc>
          <w:tcPr>
            <w:tcW w:w="4964" w:type="dxa"/>
          </w:tcPr>
          <w:p w14:paraId="31A2FA41" w14:textId="2F13CB9D" w:rsidR="00A14DD4" w:rsidRPr="00A14DD4" w:rsidRDefault="00A14DD4" w:rsidP="00A14D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A14DD4">
              <w:rPr>
                <w:rFonts w:ascii="Arial" w:hAnsi="Arial" w:cs="Arial"/>
                <w:color w:val="000000"/>
              </w:rPr>
              <w:t>matrix metallopeptidase 9</w:t>
            </w:r>
          </w:p>
        </w:tc>
        <w:tc>
          <w:tcPr>
            <w:tcW w:w="1620" w:type="dxa"/>
            <w:vAlign w:val="bottom"/>
          </w:tcPr>
          <w:p w14:paraId="32DD7EB9" w14:textId="2627383F" w:rsidR="00A14DD4" w:rsidRPr="00A14DD4" w:rsidRDefault="00A14DD4" w:rsidP="00A14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A14DD4">
              <w:rPr>
                <w:rFonts w:ascii="Arial" w:hAnsi="Arial" w:cs="Arial"/>
                <w:color w:val="000000"/>
              </w:rPr>
              <w:t>3.3</w:t>
            </w:r>
          </w:p>
        </w:tc>
        <w:tc>
          <w:tcPr>
            <w:tcW w:w="1260" w:type="dxa"/>
            <w:noWrap/>
          </w:tcPr>
          <w:p w14:paraId="2D625EB9" w14:textId="1272EE5F" w:rsidR="00A14DD4" w:rsidRPr="00A14DD4" w:rsidRDefault="00A14DD4" w:rsidP="00A14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4DD4">
              <w:rPr>
                <w:rFonts w:ascii="Arial" w:hAnsi="Arial" w:cs="Arial"/>
                <w:color w:val="000000"/>
              </w:rPr>
              <w:t>6E-08</w:t>
            </w:r>
          </w:p>
        </w:tc>
      </w:tr>
      <w:tr w:rsidR="00A14DD4" w:rsidRPr="00A14DD4" w14:paraId="2A344F12" w14:textId="39D7CCF2" w:rsidTr="0010624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50" w:type="dxa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" w:type="dxa"/>
          </w:tcPr>
          <w:p w14:paraId="55842B86" w14:textId="5A6B77F6" w:rsidR="00A14DD4" w:rsidRPr="00A14DD4" w:rsidRDefault="00A14DD4" w:rsidP="00A14DD4">
            <w:pPr>
              <w:rPr>
                <w:rFonts w:ascii="Arial" w:hAnsi="Arial" w:cs="Arial"/>
                <w:color w:val="000000"/>
              </w:rPr>
            </w:pPr>
            <w:r w:rsidRPr="00A14DD4">
              <w:rPr>
                <w:rFonts w:ascii="Arial" w:hAnsi="Arial" w:cs="Arial"/>
                <w:color w:val="000000"/>
              </w:rPr>
              <w:t>CCDC3</w:t>
            </w:r>
          </w:p>
        </w:tc>
        <w:tc>
          <w:tcPr>
            <w:tcW w:w="4964" w:type="dxa"/>
          </w:tcPr>
          <w:p w14:paraId="1A5D05D2" w14:textId="7E134FB2" w:rsidR="00A14DD4" w:rsidRPr="00A14DD4" w:rsidRDefault="00A14DD4" w:rsidP="00A14D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A14DD4">
              <w:rPr>
                <w:rFonts w:ascii="Arial" w:hAnsi="Arial" w:cs="Arial"/>
                <w:color w:val="000000"/>
              </w:rPr>
              <w:t>coiled-coil domain containing 3</w:t>
            </w:r>
          </w:p>
        </w:tc>
        <w:tc>
          <w:tcPr>
            <w:tcW w:w="1620" w:type="dxa"/>
            <w:vAlign w:val="bottom"/>
          </w:tcPr>
          <w:p w14:paraId="72A95FC6" w14:textId="72608B3D" w:rsidR="00A14DD4" w:rsidRPr="00A14DD4" w:rsidRDefault="00A14DD4" w:rsidP="00A14D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A14DD4">
              <w:rPr>
                <w:rFonts w:ascii="Arial" w:hAnsi="Arial" w:cs="Arial"/>
                <w:color w:val="000000"/>
              </w:rPr>
              <w:t>3.2</w:t>
            </w:r>
          </w:p>
        </w:tc>
        <w:tc>
          <w:tcPr>
            <w:tcW w:w="1260" w:type="dxa"/>
            <w:noWrap/>
          </w:tcPr>
          <w:p w14:paraId="67C14A13" w14:textId="58AF96D1" w:rsidR="00A14DD4" w:rsidRPr="00A14DD4" w:rsidRDefault="00A14DD4" w:rsidP="00A14D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4DD4">
              <w:rPr>
                <w:rFonts w:ascii="Arial" w:hAnsi="Arial" w:cs="Arial"/>
                <w:color w:val="000000"/>
              </w:rPr>
              <w:t>3E-09</w:t>
            </w:r>
          </w:p>
        </w:tc>
      </w:tr>
      <w:tr w:rsidR="00A14DD4" w:rsidRPr="00A14DD4" w14:paraId="76D0E41F" w14:textId="380F5F21" w:rsidTr="00106242">
        <w:trPr>
          <w:gridAfter w:val="1"/>
          <w:wAfter w:w="1050" w:type="dxa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" w:type="dxa"/>
          </w:tcPr>
          <w:p w14:paraId="1054B29D" w14:textId="3782E6BF" w:rsidR="00A14DD4" w:rsidRPr="00A14DD4" w:rsidRDefault="00A14DD4" w:rsidP="00A14DD4">
            <w:pPr>
              <w:rPr>
                <w:rFonts w:ascii="Arial" w:hAnsi="Arial" w:cs="Arial"/>
                <w:color w:val="000000"/>
              </w:rPr>
            </w:pPr>
            <w:r w:rsidRPr="00A14DD4">
              <w:rPr>
                <w:rFonts w:ascii="Arial" w:hAnsi="Arial" w:cs="Arial"/>
                <w:color w:val="000000"/>
              </w:rPr>
              <w:t>COL4A1</w:t>
            </w:r>
          </w:p>
        </w:tc>
        <w:tc>
          <w:tcPr>
            <w:tcW w:w="4964" w:type="dxa"/>
          </w:tcPr>
          <w:p w14:paraId="285ED1F5" w14:textId="715B5426" w:rsidR="00A14DD4" w:rsidRPr="00A14DD4" w:rsidRDefault="00A14DD4" w:rsidP="00A14D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A14DD4">
              <w:rPr>
                <w:rFonts w:ascii="Arial" w:hAnsi="Arial" w:cs="Arial"/>
                <w:color w:val="000000"/>
              </w:rPr>
              <w:t>collagen type IV alpha 1 chain</w:t>
            </w:r>
          </w:p>
        </w:tc>
        <w:tc>
          <w:tcPr>
            <w:tcW w:w="1620" w:type="dxa"/>
            <w:vAlign w:val="bottom"/>
          </w:tcPr>
          <w:p w14:paraId="44223160" w14:textId="04D8B950" w:rsidR="00A14DD4" w:rsidRPr="00A14DD4" w:rsidRDefault="00A14DD4" w:rsidP="00A14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A14DD4">
              <w:rPr>
                <w:rFonts w:ascii="Arial" w:hAnsi="Arial" w:cs="Arial"/>
                <w:color w:val="000000"/>
              </w:rPr>
              <w:t>3.2</w:t>
            </w:r>
          </w:p>
        </w:tc>
        <w:tc>
          <w:tcPr>
            <w:tcW w:w="1260" w:type="dxa"/>
            <w:noWrap/>
          </w:tcPr>
          <w:p w14:paraId="42DE8CAC" w14:textId="5D389E7C" w:rsidR="00A14DD4" w:rsidRPr="00A14DD4" w:rsidRDefault="00A14DD4" w:rsidP="00A14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4DD4">
              <w:rPr>
                <w:rFonts w:ascii="Arial" w:hAnsi="Arial" w:cs="Arial"/>
                <w:color w:val="000000"/>
              </w:rPr>
              <w:t>5E-10</w:t>
            </w:r>
          </w:p>
        </w:tc>
      </w:tr>
      <w:tr w:rsidR="00A14DD4" w:rsidRPr="00A14DD4" w14:paraId="22662914" w14:textId="5105C330" w:rsidTr="0010624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50" w:type="dxa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" w:type="dxa"/>
          </w:tcPr>
          <w:p w14:paraId="64A30B81" w14:textId="03F30D02" w:rsidR="00A14DD4" w:rsidRPr="00A14DD4" w:rsidRDefault="00A14DD4" w:rsidP="00A14DD4">
            <w:pPr>
              <w:rPr>
                <w:rFonts w:ascii="Arial" w:hAnsi="Arial" w:cs="Arial"/>
                <w:color w:val="000000"/>
              </w:rPr>
            </w:pPr>
            <w:r w:rsidRPr="00A14DD4">
              <w:rPr>
                <w:rFonts w:ascii="Arial" w:hAnsi="Arial" w:cs="Arial"/>
                <w:color w:val="000000"/>
              </w:rPr>
              <w:t>THY1</w:t>
            </w:r>
          </w:p>
        </w:tc>
        <w:tc>
          <w:tcPr>
            <w:tcW w:w="4964" w:type="dxa"/>
          </w:tcPr>
          <w:p w14:paraId="08C2C939" w14:textId="175912CD" w:rsidR="00A14DD4" w:rsidRPr="00A14DD4" w:rsidRDefault="00A14DD4" w:rsidP="00A14D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A14DD4">
              <w:rPr>
                <w:rFonts w:ascii="Arial" w:hAnsi="Arial" w:cs="Arial"/>
                <w:color w:val="000000"/>
              </w:rPr>
              <w:t>Thy-1 cell surface antigen</w:t>
            </w:r>
          </w:p>
        </w:tc>
        <w:tc>
          <w:tcPr>
            <w:tcW w:w="1620" w:type="dxa"/>
            <w:vAlign w:val="bottom"/>
          </w:tcPr>
          <w:p w14:paraId="43572281" w14:textId="71E97CF5" w:rsidR="00A14DD4" w:rsidRPr="00A14DD4" w:rsidRDefault="00A14DD4" w:rsidP="00A14D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A14DD4">
              <w:rPr>
                <w:rFonts w:ascii="Arial" w:hAnsi="Arial" w:cs="Arial"/>
                <w:color w:val="000000"/>
              </w:rPr>
              <w:t>3.1</w:t>
            </w:r>
          </w:p>
        </w:tc>
        <w:tc>
          <w:tcPr>
            <w:tcW w:w="1260" w:type="dxa"/>
            <w:noWrap/>
          </w:tcPr>
          <w:p w14:paraId="292945B4" w14:textId="3B866F57" w:rsidR="00A14DD4" w:rsidRPr="00A14DD4" w:rsidRDefault="00A14DD4" w:rsidP="00A14D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4DD4">
              <w:rPr>
                <w:rFonts w:ascii="Arial" w:hAnsi="Arial" w:cs="Arial"/>
                <w:color w:val="000000"/>
              </w:rPr>
              <w:t>3E-08</w:t>
            </w:r>
          </w:p>
        </w:tc>
      </w:tr>
      <w:tr w:rsidR="00A14DD4" w:rsidRPr="00A14DD4" w14:paraId="5ECED581" w14:textId="4A66E276" w:rsidTr="00106242">
        <w:trPr>
          <w:gridAfter w:val="1"/>
          <w:wAfter w:w="1050" w:type="dxa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" w:type="dxa"/>
          </w:tcPr>
          <w:p w14:paraId="5991ED3A" w14:textId="18B4A538" w:rsidR="00A14DD4" w:rsidRPr="00A14DD4" w:rsidRDefault="00A14DD4" w:rsidP="00A14DD4">
            <w:pPr>
              <w:rPr>
                <w:rFonts w:ascii="Arial" w:hAnsi="Arial" w:cs="Arial"/>
                <w:color w:val="000000"/>
              </w:rPr>
            </w:pPr>
            <w:r w:rsidRPr="00A14DD4">
              <w:rPr>
                <w:rFonts w:ascii="Arial" w:hAnsi="Arial" w:cs="Arial"/>
                <w:color w:val="000000"/>
              </w:rPr>
              <w:t>CXCR2</w:t>
            </w:r>
          </w:p>
        </w:tc>
        <w:tc>
          <w:tcPr>
            <w:tcW w:w="4964" w:type="dxa"/>
          </w:tcPr>
          <w:p w14:paraId="3CD8F054" w14:textId="72730B9F" w:rsidR="00A14DD4" w:rsidRPr="00A14DD4" w:rsidRDefault="00A14DD4" w:rsidP="00A14D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A14DD4">
              <w:rPr>
                <w:rFonts w:ascii="Arial" w:hAnsi="Arial" w:cs="Arial"/>
                <w:color w:val="000000"/>
              </w:rPr>
              <w:t>C-X-C motif chemokine receptor 2</w:t>
            </w:r>
          </w:p>
        </w:tc>
        <w:tc>
          <w:tcPr>
            <w:tcW w:w="1620" w:type="dxa"/>
            <w:vAlign w:val="bottom"/>
          </w:tcPr>
          <w:p w14:paraId="4FDF5FAA" w14:textId="32AB1450" w:rsidR="00A14DD4" w:rsidRPr="00A14DD4" w:rsidRDefault="00A14DD4" w:rsidP="00A14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A14DD4">
              <w:rPr>
                <w:rFonts w:ascii="Arial" w:hAnsi="Arial" w:cs="Arial"/>
                <w:color w:val="000000"/>
              </w:rPr>
              <w:t>3.1</w:t>
            </w:r>
          </w:p>
        </w:tc>
        <w:tc>
          <w:tcPr>
            <w:tcW w:w="1260" w:type="dxa"/>
            <w:noWrap/>
          </w:tcPr>
          <w:p w14:paraId="39C48D80" w14:textId="10F0F9C5" w:rsidR="00A14DD4" w:rsidRPr="00A14DD4" w:rsidRDefault="00A14DD4" w:rsidP="00A14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4DD4">
              <w:rPr>
                <w:rFonts w:ascii="Arial" w:hAnsi="Arial" w:cs="Arial"/>
                <w:color w:val="000000"/>
              </w:rPr>
              <w:t>4E-06</w:t>
            </w:r>
          </w:p>
        </w:tc>
      </w:tr>
      <w:tr w:rsidR="00A14DD4" w:rsidRPr="00A14DD4" w14:paraId="0A695FEA" w14:textId="78CC258C" w:rsidTr="0010624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50" w:type="dxa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" w:type="dxa"/>
          </w:tcPr>
          <w:p w14:paraId="7C0644F9" w14:textId="39A75062" w:rsidR="00A14DD4" w:rsidRPr="00A14DD4" w:rsidRDefault="00A14DD4" w:rsidP="00A14DD4">
            <w:pPr>
              <w:rPr>
                <w:rFonts w:ascii="Arial" w:hAnsi="Arial" w:cs="Arial"/>
                <w:color w:val="000000"/>
              </w:rPr>
            </w:pPr>
            <w:r w:rsidRPr="00A14DD4">
              <w:rPr>
                <w:rFonts w:ascii="Arial" w:hAnsi="Arial" w:cs="Arial"/>
                <w:color w:val="000000"/>
              </w:rPr>
              <w:t>FAP</w:t>
            </w:r>
          </w:p>
        </w:tc>
        <w:tc>
          <w:tcPr>
            <w:tcW w:w="4964" w:type="dxa"/>
          </w:tcPr>
          <w:p w14:paraId="47B0E931" w14:textId="0649A590" w:rsidR="00A14DD4" w:rsidRPr="00A14DD4" w:rsidRDefault="00A14DD4" w:rsidP="00A14D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A14DD4">
              <w:rPr>
                <w:rFonts w:ascii="Arial" w:hAnsi="Arial" w:cs="Arial"/>
                <w:color w:val="000000"/>
              </w:rPr>
              <w:t>fibroblast activation protein alpha</w:t>
            </w:r>
          </w:p>
        </w:tc>
        <w:tc>
          <w:tcPr>
            <w:tcW w:w="1620" w:type="dxa"/>
            <w:vAlign w:val="bottom"/>
          </w:tcPr>
          <w:p w14:paraId="6BEE30E1" w14:textId="21DCA673" w:rsidR="00A14DD4" w:rsidRPr="00A14DD4" w:rsidRDefault="00A14DD4" w:rsidP="00A14D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A14DD4">
              <w:rPr>
                <w:rFonts w:ascii="Arial" w:hAnsi="Arial" w:cs="Arial"/>
                <w:color w:val="000000"/>
              </w:rPr>
              <w:t>3.1</w:t>
            </w:r>
          </w:p>
        </w:tc>
        <w:tc>
          <w:tcPr>
            <w:tcW w:w="1260" w:type="dxa"/>
            <w:noWrap/>
          </w:tcPr>
          <w:p w14:paraId="46F79439" w14:textId="46DCA9EC" w:rsidR="00A14DD4" w:rsidRPr="00A14DD4" w:rsidRDefault="00A14DD4" w:rsidP="00A14D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4DD4">
              <w:rPr>
                <w:rFonts w:ascii="Arial" w:hAnsi="Arial" w:cs="Arial"/>
                <w:color w:val="000000"/>
              </w:rPr>
              <w:t>7E-06</w:t>
            </w:r>
          </w:p>
        </w:tc>
      </w:tr>
      <w:tr w:rsidR="00A14DD4" w:rsidRPr="00A14DD4" w14:paraId="048634CA" w14:textId="2A778841" w:rsidTr="00106242">
        <w:trPr>
          <w:gridAfter w:val="1"/>
          <w:wAfter w:w="1050" w:type="dxa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" w:type="dxa"/>
          </w:tcPr>
          <w:p w14:paraId="30C5E0A5" w14:textId="487D1210" w:rsidR="00A14DD4" w:rsidRPr="00A14DD4" w:rsidRDefault="00A14DD4" w:rsidP="00A14DD4">
            <w:pPr>
              <w:rPr>
                <w:rFonts w:ascii="Arial" w:hAnsi="Arial" w:cs="Arial"/>
                <w:color w:val="000000"/>
              </w:rPr>
            </w:pPr>
            <w:r w:rsidRPr="00A14DD4">
              <w:rPr>
                <w:rFonts w:ascii="Arial" w:hAnsi="Arial" w:cs="Arial"/>
                <w:color w:val="000000"/>
              </w:rPr>
              <w:t>ALPL</w:t>
            </w:r>
          </w:p>
        </w:tc>
        <w:tc>
          <w:tcPr>
            <w:tcW w:w="4964" w:type="dxa"/>
          </w:tcPr>
          <w:p w14:paraId="2FEEE942" w14:textId="62A93047" w:rsidR="00A14DD4" w:rsidRPr="00A14DD4" w:rsidRDefault="00A14DD4" w:rsidP="00A14D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A14DD4">
              <w:rPr>
                <w:rFonts w:ascii="Arial" w:hAnsi="Arial" w:cs="Arial"/>
                <w:color w:val="000000"/>
              </w:rPr>
              <w:t>alkaline phosphatase, liver/bone/kidney</w:t>
            </w:r>
          </w:p>
        </w:tc>
        <w:tc>
          <w:tcPr>
            <w:tcW w:w="1620" w:type="dxa"/>
            <w:vAlign w:val="bottom"/>
          </w:tcPr>
          <w:p w14:paraId="51C9FA18" w14:textId="40B4F053" w:rsidR="00A14DD4" w:rsidRPr="00A14DD4" w:rsidRDefault="00A14DD4" w:rsidP="00A14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A14DD4">
              <w:rPr>
                <w:rFonts w:ascii="Arial" w:hAnsi="Arial" w:cs="Arial"/>
                <w:color w:val="000000"/>
              </w:rPr>
              <w:t>3.0</w:t>
            </w:r>
          </w:p>
        </w:tc>
        <w:tc>
          <w:tcPr>
            <w:tcW w:w="1260" w:type="dxa"/>
            <w:noWrap/>
          </w:tcPr>
          <w:p w14:paraId="3B9815F2" w14:textId="4CFEF76E" w:rsidR="00A14DD4" w:rsidRPr="00A14DD4" w:rsidRDefault="00A14DD4" w:rsidP="00A14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4DD4">
              <w:rPr>
                <w:rFonts w:ascii="Arial" w:hAnsi="Arial" w:cs="Arial"/>
                <w:color w:val="000000"/>
              </w:rPr>
              <w:t>2E-08</w:t>
            </w:r>
          </w:p>
        </w:tc>
      </w:tr>
      <w:tr w:rsidR="00A14DD4" w:rsidRPr="00A14DD4" w14:paraId="26D66CBF" w14:textId="584D215C" w:rsidTr="0010624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50" w:type="dxa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" w:type="dxa"/>
          </w:tcPr>
          <w:p w14:paraId="67AFD389" w14:textId="4C7D31CB" w:rsidR="00A14DD4" w:rsidRPr="00A14DD4" w:rsidRDefault="00A14DD4" w:rsidP="00A14DD4">
            <w:pPr>
              <w:rPr>
                <w:rFonts w:ascii="Arial" w:hAnsi="Arial" w:cs="Arial"/>
                <w:color w:val="000000"/>
              </w:rPr>
            </w:pPr>
            <w:r w:rsidRPr="00A14DD4">
              <w:rPr>
                <w:rFonts w:ascii="Arial" w:hAnsi="Arial" w:cs="Arial"/>
                <w:color w:val="000000"/>
              </w:rPr>
              <w:t>WNT5A</w:t>
            </w:r>
          </w:p>
        </w:tc>
        <w:tc>
          <w:tcPr>
            <w:tcW w:w="4964" w:type="dxa"/>
          </w:tcPr>
          <w:p w14:paraId="1A06CBE3" w14:textId="734F369B" w:rsidR="00A14DD4" w:rsidRPr="00A14DD4" w:rsidRDefault="00A14DD4" w:rsidP="00A14D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A14DD4">
              <w:rPr>
                <w:rFonts w:ascii="Arial" w:hAnsi="Arial" w:cs="Arial"/>
                <w:color w:val="000000"/>
              </w:rPr>
              <w:t>Wnt family member 5A</w:t>
            </w:r>
          </w:p>
        </w:tc>
        <w:tc>
          <w:tcPr>
            <w:tcW w:w="1620" w:type="dxa"/>
            <w:vAlign w:val="bottom"/>
          </w:tcPr>
          <w:p w14:paraId="7D1953B7" w14:textId="264B0487" w:rsidR="00A14DD4" w:rsidRPr="00A14DD4" w:rsidRDefault="00A14DD4" w:rsidP="00A14D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A14DD4">
              <w:rPr>
                <w:rFonts w:ascii="Arial" w:hAnsi="Arial" w:cs="Arial"/>
                <w:color w:val="000000"/>
              </w:rPr>
              <w:t>3.0</w:t>
            </w:r>
          </w:p>
        </w:tc>
        <w:tc>
          <w:tcPr>
            <w:tcW w:w="1260" w:type="dxa"/>
            <w:noWrap/>
          </w:tcPr>
          <w:p w14:paraId="63150CC9" w14:textId="48DA2157" w:rsidR="00A14DD4" w:rsidRPr="00A14DD4" w:rsidRDefault="00A14DD4" w:rsidP="00A14D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14DD4">
              <w:rPr>
                <w:rFonts w:ascii="Arial" w:hAnsi="Arial" w:cs="Arial"/>
                <w:color w:val="000000"/>
              </w:rPr>
              <w:t>3E-07</w:t>
            </w:r>
          </w:p>
        </w:tc>
      </w:tr>
      <w:tr w:rsidR="00A14DD4" w:rsidRPr="00A14DD4" w14:paraId="3B0801DF" w14:textId="4EC7C628" w:rsidTr="00106242">
        <w:trPr>
          <w:gridAfter w:val="1"/>
          <w:wAfter w:w="1050" w:type="dxa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" w:type="dxa"/>
          </w:tcPr>
          <w:p w14:paraId="55269E0F" w14:textId="27683798" w:rsidR="00A14DD4" w:rsidRPr="00A14DD4" w:rsidRDefault="00A14DD4" w:rsidP="00A14DD4">
            <w:pPr>
              <w:rPr>
                <w:rFonts w:ascii="Arial" w:hAnsi="Arial" w:cs="Arial"/>
                <w:color w:val="000000"/>
              </w:rPr>
            </w:pPr>
            <w:r w:rsidRPr="00A14DD4">
              <w:rPr>
                <w:rFonts w:ascii="Arial" w:hAnsi="Arial" w:cs="Arial"/>
                <w:color w:val="000000"/>
              </w:rPr>
              <w:t>FPR1</w:t>
            </w:r>
          </w:p>
        </w:tc>
        <w:tc>
          <w:tcPr>
            <w:tcW w:w="4964" w:type="dxa"/>
          </w:tcPr>
          <w:p w14:paraId="458A99AA" w14:textId="2B26BF31" w:rsidR="00A14DD4" w:rsidRPr="00A14DD4" w:rsidRDefault="00A14DD4" w:rsidP="00A14D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A14DD4">
              <w:rPr>
                <w:rFonts w:ascii="Arial" w:hAnsi="Arial" w:cs="Arial"/>
                <w:color w:val="000000"/>
              </w:rPr>
              <w:t>formyl peptide receptor 1</w:t>
            </w:r>
          </w:p>
        </w:tc>
        <w:tc>
          <w:tcPr>
            <w:tcW w:w="1620" w:type="dxa"/>
            <w:vAlign w:val="bottom"/>
          </w:tcPr>
          <w:p w14:paraId="3A93B97D" w14:textId="49D20824" w:rsidR="00A14DD4" w:rsidRPr="00A14DD4" w:rsidRDefault="00A14DD4" w:rsidP="00A14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A14DD4">
              <w:rPr>
                <w:rFonts w:ascii="Arial" w:hAnsi="Arial" w:cs="Arial"/>
                <w:color w:val="000000"/>
              </w:rPr>
              <w:t>3.0</w:t>
            </w:r>
          </w:p>
        </w:tc>
        <w:tc>
          <w:tcPr>
            <w:tcW w:w="1260" w:type="dxa"/>
            <w:noWrap/>
          </w:tcPr>
          <w:p w14:paraId="503FCF7E" w14:textId="014A4478" w:rsidR="00A14DD4" w:rsidRPr="00A14DD4" w:rsidRDefault="00A14DD4" w:rsidP="00A14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A14DD4">
              <w:rPr>
                <w:rFonts w:ascii="Arial" w:hAnsi="Arial" w:cs="Arial"/>
                <w:color w:val="000000"/>
              </w:rPr>
              <w:t>2E-06</w:t>
            </w:r>
          </w:p>
        </w:tc>
      </w:tr>
      <w:tr w:rsidR="00A14DD4" w:rsidRPr="00A14DD4" w14:paraId="024E7360" w14:textId="4E17A72D" w:rsidTr="0010624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50" w:type="dxa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" w:type="dxa"/>
          </w:tcPr>
          <w:p w14:paraId="36954BE2" w14:textId="144E36C3" w:rsidR="00A14DD4" w:rsidRPr="00A14DD4" w:rsidRDefault="00A14DD4" w:rsidP="00A14DD4">
            <w:pPr>
              <w:rPr>
                <w:rFonts w:ascii="Arial" w:hAnsi="Arial" w:cs="Arial"/>
                <w:color w:val="000000"/>
              </w:rPr>
            </w:pPr>
            <w:r w:rsidRPr="00A14DD4">
              <w:rPr>
                <w:rFonts w:ascii="Arial" w:hAnsi="Arial" w:cs="Arial"/>
                <w:color w:val="000000"/>
              </w:rPr>
              <w:t>ADGRF5</w:t>
            </w:r>
          </w:p>
        </w:tc>
        <w:tc>
          <w:tcPr>
            <w:tcW w:w="4964" w:type="dxa"/>
          </w:tcPr>
          <w:p w14:paraId="188CFA64" w14:textId="2C9ABBEA" w:rsidR="00A14DD4" w:rsidRPr="00A14DD4" w:rsidRDefault="00A14DD4" w:rsidP="00A14D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A14DD4">
              <w:rPr>
                <w:rFonts w:ascii="Arial" w:hAnsi="Arial" w:cs="Arial"/>
                <w:color w:val="000000"/>
              </w:rPr>
              <w:t>adhesion G protein-coupled receptor F5</w:t>
            </w:r>
          </w:p>
        </w:tc>
        <w:tc>
          <w:tcPr>
            <w:tcW w:w="1620" w:type="dxa"/>
            <w:vAlign w:val="bottom"/>
          </w:tcPr>
          <w:p w14:paraId="72486410" w14:textId="24C64C2E" w:rsidR="00A14DD4" w:rsidRPr="00A14DD4" w:rsidRDefault="00A14DD4" w:rsidP="00A14D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A14DD4">
              <w:rPr>
                <w:rFonts w:ascii="Arial" w:hAnsi="Arial" w:cs="Arial"/>
                <w:color w:val="000000"/>
              </w:rPr>
              <w:t>2.9</w:t>
            </w:r>
          </w:p>
        </w:tc>
        <w:tc>
          <w:tcPr>
            <w:tcW w:w="1260" w:type="dxa"/>
            <w:noWrap/>
          </w:tcPr>
          <w:p w14:paraId="5E33BFB5" w14:textId="08D78957" w:rsidR="00A14DD4" w:rsidRPr="00A14DD4" w:rsidRDefault="00A14DD4" w:rsidP="00A14D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A14DD4">
              <w:rPr>
                <w:rFonts w:ascii="Arial" w:hAnsi="Arial" w:cs="Arial"/>
                <w:color w:val="000000"/>
              </w:rPr>
              <w:t>1E-09</w:t>
            </w:r>
          </w:p>
        </w:tc>
      </w:tr>
      <w:tr w:rsidR="00A14DD4" w:rsidRPr="00A14DD4" w14:paraId="42DD88BB" w14:textId="3A4EB239" w:rsidTr="00106242">
        <w:trPr>
          <w:gridAfter w:val="1"/>
          <w:wAfter w:w="1050" w:type="dxa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" w:type="dxa"/>
          </w:tcPr>
          <w:p w14:paraId="4A98F8A0" w14:textId="0CFF9B01" w:rsidR="00A14DD4" w:rsidRPr="00A14DD4" w:rsidRDefault="00A14DD4" w:rsidP="00A14DD4">
            <w:pPr>
              <w:rPr>
                <w:rFonts w:ascii="Arial" w:hAnsi="Arial" w:cs="Arial"/>
                <w:color w:val="000000"/>
              </w:rPr>
            </w:pPr>
            <w:r w:rsidRPr="00A14DD4">
              <w:rPr>
                <w:rFonts w:ascii="Arial" w:hAnsi="Arial" w:cs="Arial"/>
                <w:color w:val="000000"/>
              </w:rPr>
              <w:t>DYSF</w:t>
            </w:r>
          </w:p>
        </w:tc>
        <w:tc>
          <w:tcPr>
            <w:tcW w:w="4964" w:type="dxa"/>
          </w:tcPr>
          <w:p w14:paraId="6986DC3A" w14:textId="666FAECD" w:rsidR="00A14DD4" w:rsidRPr="00A14DD4" w:rsidRDefault="00A14DD4" w:rsidP="00A14D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proofErr w:type="spellStart"/>
            <w:r w:rsidRPr="00A14DD4">
              <w:rPr>
                <w:rFonts w:ascii="Arial" w:hAnsi="Arial" w:cs="Arial"/>
                <w:color w:val="000000"/>
              </w:rPr>
              <w:t>dysferlin</w:t>
            </w:r>
            <w:proofErr w:type="spellEnd"/>
          </w:p>
        </w:tc>
        <w:tc>
          <w:tcPr>
            <w:tcW w:w="1620" w:type="dxa"/>
            <w:vAlign w:val="bottom"/>
          </w:tcPr>
          <w:p w14:paraId="377F4FC5" w14:textId="591BE739" w:rsidR="00A14DD4" w:rsidRPr="00A14DD4" w:rsidRDefault="00A14DD4" w:rsidP="00A14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A14DD4">
              <w:rPr>
                <w:rFonts w:ascii="Arial" w:hAnsi="Arial" w:cs="Arial"/>
                <w:color w:val="000000"/>
              </w:rPr>
              <w:t>2.9</w:t>
            </w:r>
          </w:p>
        </w:tc>
        <w:tc>
          <w:tcPr>
            <w:tcW w:w="1260" w:type="dxa"/>
            <w:noWrap/>
          </w:tcPr>
          <w:p w14:paraId="2A2404EC" w14:textId="7A73AAE4" w:rsidR="00A14DD4" w:rsidRPr="00A14DD4" w:rsidRDefault="00A14DD4" w:rsidP="00A14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A14DD4">
              <w:rPr>
                <w:rFonts w:ascii="Arial" w:hAnsi="Arial" w:cs="Arial"/>
                <w:color w:val="000000"/>
              </w:rPr>
              <w:t>2E-08</w:t>
            </w:r>
          </w:p>
        </w:tc>
      </w:tr>
      <w:tr w:rsidR="00A14DD4" w:rsidRPr="00A14DD4" w14:paraId="258B9393" w14:textId="4AB707C7" w:rsidTr="0010624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50" w:type="dxa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" w:type="dxa"/>
          </w:tcPr>
          <w:p w14:paraId="64763591" w14:textId="5CA86946" w:rsidR="00A14DD4" w:rsidRPr="00A14DD4" w:rsidRDefault="00A14DD4" w:rsidP="00A14DD4">
            <w:pPr>
              <w:rPr>
                <w:rFonts w:ascii="Arial" w:hAnsi="Arial" w:cs="Arial"/>
                <w:color w:val="000000"/>
              </w:rPr>
            </w:pPr>
            <w:r w:rsidRPr="00A14DD4">
              <w:rPr>
                <w:rFonts w:ascii="Arial" w:hAnsi="Arial" w:cs="Arial"/>
                <w:color w:val="000000"/>
              </w:rPr>
              <w:t>THBS2</w:t>
            </w:r>
          </w:p>
        </w:tc>
        <w:tc>
          <w:tcPr>
            <w:tcW w:w="4964" w:type="dxa"/>
          </w:tcPr>
          <w:p w14:paraId="25F1E3C1" w14:textId="56F04C97" w:rsidR="00A14DD4" w:rsidRPr="00A14DD4" w:rsidRDefault="00A14DD4" w:rsidP="00A14D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A14DD4">
              <w:rPr>
                <w:rFonts w:ascii="Arial" w:hAnsi="Arial" w:cs="Arial"/>
                <w:color w:val="000000"/>
              </w:rPr>
              <w:t>thrombospondin 2</w:t>
            </w:r>
          </w:p>
        </w:tc>
        <w:tc>
          <w:tcPr>
            <w:tcW w:w="1620" w:type="dxa"/>
            <w:vAlign w:val="bottom"/>
          </w:tcPr>
          <w:p w14:paraId="65163CBD" w14:textId="07BF84B5" w:rsidR="00A14DD4" w:rsidRPr="00A14DD4" w:rsidRDefault="00A14DD4" w:rsidP="00A14D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A14DD4">
              <w:rPr>
                <w:rFonts w:ascii="Arial" w:hAnsi="Arial" w:cs="Arial"/>
                <w:color w:val="000000"/>
              </w:rPr>
              <w:t>2.9</w:t>
            </w:r>
          </w:p>
        </w:tc>
        <w:tc>
          <w:tcPr>
            <w:tcW w:w="1260" w:type="dxa"/>
            <w:noWrap/>
          </w:tcPr>
          <w:p w14:paraId="21250DB5" w14:textId="2BE123FE" w:rsidR="00A14DD4" w:rsidRPr="00A14DD4" w:rsidRDefault="00A14DD4" w:rsidP="00A14D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A14DD4">
              <w:rPr>
                <w:rFonts w:ascii="Arial" w:hAnsi="Arial" w:cs="Arial"/>
                <w:color w:val="000000"/>
              </w:rPr>
              <w:t>3E-06</w:t>
            </w:r>
          </w:p>
        </w:tc>
      </w:tr>
      <w:tr w:rsidR="00A14DD4" w:rsidRPr="00A14DD4" w14:paraId="00ABC095" w14:textId="519269AE" w:rsidTr="00106242">
        <w:trPr>
          <w:gridAfter w:val="1"/>
          <w:wAfter w:w="1050" w:type="dxa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" w:type="dxa"/>
          </w:tcPr>
          <w:p w14:paraId="06B78357" w14:textId="4EA63839" w:rsidR="00A14DD4" w:rsidRPr="00A14DD4" w:rsidRDefault="00A14DD4" w:rsidP="00A14DD4">
            <w:pPr>
              <w:rPr>
                <w:rFonts w:ascii="Arial" w:hAnsi="Arial" w:cs="Arial"/>
                <w:color w:val="000000"/>
              </w:rPr>
            </w:pPr>
            <w:r w:rsidRPr="00A14DD4">
              <w:rPr>
                <w:rFonts w:ascii="Arial" w:hAnsi="Arial" w:cs="Arial"/>
                <w:color w:val="000000"/>
              </w:rPr>
              <w:t>KCNJ15</w:t>
            </w:r>
          </w:p>
        </w:tc>
        <w:tc>
          <w:tcPr>
            <w:tcW w:w="4964" w:type="dxa"/>
          </w:tcPr>
          <w:p w14:paraId="49365A86" w14:textId="5CE42C30" w:rsidR="00A14DD4" w:rsidRPr="00A14DD4" w:rsidRDefault="00A14DD4" w:rsidP="00A14D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A14DD4">
              <w:rPr>
                <w:rFonts w:ascii="Arial" w:hAnsi="Arial" w:cs="Arial"/>
                <w:color w:val="000000"/>
              </w:rPr>
              <w:t>potassium voltage-gated channel subfamily J member 15</w:t>
            </w:r>
          </w:p>
        </w:tc>
        <w:tc>
          <w:tcPr>
            <w:tcW w:w="1620" w:type="dxa"/>
            <w:vAlign w:val="bottom"/>
          </w:tcPr>
          <w:p w14:paraId="1DE2A4F6" w14:textId="5955A139" w:rsidR="00A14DD4" w:rsidRPr="00A14DD4" w:rsidRDefault="00A14DD4" w:rsidP="00A14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A14DD4">
              <w:rPr>
                <w:rFonts w:ascii="Arial" w:hAnsi="Arial" w:cs="Arial"/>
                <w:color w:val="000000"/>
              </w:rPr>
              <w:t>2.9</w:t>
            </w:r>
          </w:p>
        </w:tc>
        <w:tc>
          <w:tcPr>
            <w:tcW w:w="1260" w:type="dxa"/>
            <w:noWrap/>
          </w:tcPr>
          <w:p w14:paraId="1ADF3973" w14:textId="602C98D5" w:rsidR="00A14DD4" w:rsidRPr="00A14DD4" w:rsidRDefault="00A14DD4" w:rsidP="00A14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A14DD4">
              <w:rPr>
                <w:rFonts w:ascii="Arial" w:hAnsi="Arial" w:cs="Arial"/>
                <w:color w:val="000000"/>
              </w:rPr>
              <w:t>2E-06</w:t>
            </w:r>
          </w:p>
        </w:tc>
      </w:tr>
      <w:tr w:rsidR="00A14DD4" w:rsidRPr="00A14DD4" w14:paraId="59A7FEEA" w14:textId="390597F7" w:rsidTr="0010624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50" w:type="dxa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" w:type="dxa"/>
          </w:tcPr>
          <w:p w14:paraId="38625309" w14:textId="7B332C93" w:rsidR="00A14DD4" w:rsidRPr="00A14DD4" w:rsidRDefault="00A14DD4" w:rsidP="00A14DD4">
            <w:pPr>
              <w:rPr>
                <w:rFonts w:ascii="Arial" w:hAnsi="Arial" w:cs="Arial"/>
                <w:color w:val="000000"/>
              </w:rPr>
            </w:pPr>
            <w:r w:rsidRPr="00A14DD4">
              <w:rPr>
                <w:rFonts w:ascii="Arial" w:hAnsi="Arial" w:cs="Arial"/>
                <w:color w:val="000000"/>
              </w:rPr>
              <w:t>G0S2</w:t>
            </w:r>
          </w:p>
        </w:tc>
        <w:tc>
          <w:tcPr>
            <w:tcW w:w="4964" w:type="dxa"/>
          </w:tcPr>
          <w:p w14:paraId="2F1858C3" w14:textId="011B1CDA" w:rsidR="00A14DD4" w:rsidRPr="00A14DD4" w:rsidRDefault="00A14DD4" w:rsidP="00A14D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A14DD4">
              <w:rPr>
                <w:rFonts w:ascii="Arial" w:hAnsi="Arial" w:cs="Arial"/>
                <w:color w:val="000000"/>
              </w:rPr>
              <w:t>G0/G1 switch 2</w:t>
            </w:r>
          </w:p>
        </w:tc>
        <w:tc>
          <w:tcPr>
            <w:tcW w:w="1620" w:type="dxa"/>
            <w:vAlign w:val="bottom"/>
          </w:tcPr>
          <w:p w14:paraId="506A86D3" w14:textId="1B97F55C" w:rsidR="00A14DD4" w:rsidRPr="00A14DD4" w:rsidRDefault="00A14DD4" w:rsidP="00A14D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A14DD4">
              <w:rPr>
                <w:rFonts w:ascii="Arial" w:hAnsi="Arial" w:cs="Arial"/>
                <w:color w:val="000000"/>
              </w:rPr>
              <w:t>2.8</w:t>
            </w:r>
          </w:p>
        </w:tc>
        <w:tc>
          <w:tcPr>
            <w:tcW w:w="1260" w:type="dxa"/>
            <w:noWrap/>
          </w:tcPr>
          <w:p w14:paraId="21C33A80" w14:textId="534C0ED7" w:rsidR="00A14DD4" w:rsidRPr="00A14DD4" w:rsidRDefault="00A14DD4" w:rsidP="00A14D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A14DD4">
              <w:rPr>
                <w:rFonts w:ascii="Arial" w:hAnsi="Arial" w:cs="Arial"/>
                <w:color w:val="000000"/>
              </w:rPr>
              <w:t>6E-06</w:t>
            </w:r>
          </w:p>
        </w:tc>
      </w:tr>
      <w:tr w:rsidR="00A14DD4" w:rsidRPr="00A14DD4" w14:paraId="6D026C12" w14:textId="71908ED9" w:rsidTr="00106242">
        <w:trPr>
          <w:gridAfter w:val="1"/>
          <w:wAfter w:w="1050" w:type="dxa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" w:type="dxa"/>
          </w:tcPr>
          <w:p w14:paraId="7ED1CD34" w14:textId="2E0E7374" w:rsidR="00A14DD4" w:rsidRPr="00A14DD4" w:rsidRDefault="00A14DD4" w:rsidP="00A14DD4">
            <w:pPr>
              <w:rPr>
                <w:rFonts w:ascii="Arial" w:hAnsi="Arial" w:cs="Arial"/>
                <w:color w:val="000000"/>
              </w:rPr>
            </w:pPr>
            <w:r w:rsidRPr="00A14DD4">
              <w:rPr>
                <w:rFonts w:ascii="Arial" w:hAnsi="Arial" w:cs="Arial"/>
                <w:color w:val="000000"/>
              </w:rPr>
              <w:t>MME</w:t>
            </w:r>
          </w:p>
        </w:tc>
        <w:tc>
          <w:tcPr>
            <w:tcW w:w="4964" w:type="dxa"/>
          </w:tcPr>
          <w:p w14:paraId="51BA3DB9" w14:textId="104C6A18" w:rsidR="00A14DD4" w:rsidRPr="00A14DD4" w:rsidRDefault="00A14DD4" w:rsidP="00A14D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A14DD4">
              <w:rPr>
                <w:rFonts w:ascii="Arial" w:hAnsi="Arial" w:cs="Arial"/>
                <w:color w:val="000000"/>
              </w:rPr>
              <w:t xml:space="preserve">membrane </w:t>
            </w:r>
            <w:proofErr w:type="spellStart"/>
            <w:r w:rsidRPr="00A14DD4">
              <w:rPr>
                <w:rFonts w:ascii="Arial" w:hAnsi="Arial" w:cs="Arial"/>
                <w:color w:val="000000"/>
              </w:rPr>
              <w:t>metallo</w:t>
            </w:r>
            <w:proofErr w:type="spellEnd"/>
            <w:r w:rsidRPr="00A14DD4">
              <w:rPr>
                <w:rFonts w:ascii="Arial" w:hAnsi="Arial" w:cs="Arial"/>
                <w:color w:val="000000"/>
              </w:rPr>
              <w:t>-endopeptidase</w:t>
            </w:r>
          </w:p>
        </w:tc>
        <w:tc>
          <w:tcPr>
            <w:tcW w:w="1620" w:type="dxa"/>
            <w:vAlign w:val="bottom"/>
          </w:tcPr>
          <w:p w14:paraId="2DE652C1" w14:textId="08B9E2F8" w:rsidR="00A14DD4" w:rsidRPr="00A14DD4" w:rsidRDefault="00A14DD4" w:rsidP="00A14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A14DD4">
              <w:rPr>
                <w:rFonts w:ascii="Arial" w:hAnsi="Arial" w:cs="Arial"/>
                <w:color w:val="000000"/>
              </w:rPr>
              <w:t>2.7</w:t>
            </w:r>
          </w:p>
        </w:tc>
        <w:tc>
          <w:tcPr>
            <w:tcW w:w="1260" w:type="dxa"/>
            <w:noWrap/>
          </w:tcPr>
          <w:p w14:paraId="780182C3" w14:textId="7C7C309F" w:rsidR="00A14DD4" w:rsidRPr="00A14DD4" w:rsidRDefault="00A14DD4" w:rsidP="00A14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A14DD4">
              <w:rPr>
                <w:rFonts w:ascii="Arial" w:hAnsi="Arial" w:cs="Arial"/>
                <w:color w:val="000000"/>
              </w:rPr>
              <w:t>3E-06</w:t>
            </w:r>
          </w:p>
        </w:tc>
      </w:tr>
      <w:tr w:rsidR="00A14DD4" w:rsidRPr="00A14DD4" w14:paraId="06403FEE" w14:textId="0E5DE00B" w:rsidTr="0010624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50" w:type="dxa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" w:type="dxa"/>
          </w:tcPr>
          <w:p w14:paraId="34B272DA" w14:textId="29358ABE" w:rsidR="00A14DD4" w:rsidRPr="00A14DD4" w:rsidRDefault="00A14DD4" w:rsidP="00A14DD4">
            <w:pPr>
              <w:rPr>
                <w:rFonts w:ascii="Arial" w:hAnsi="Arial" w:cs="Arial"/>
                <w:color w:val="000000"/>
              </w:rPr>
            </w:pPr>
            <w:r w:rsidRPr="00A14DD4">
              <w:rPr>
                <w:rFonts w:ascii="Arial" w:hAnsi="Arial" w:cs="Arial"/>
                <w:color w:val="000000"/>
              </w:rPr>
              <w:t>CXCL6</w:t>
            </w:r>
          </w:p>
        </w:tc>
        <w:tc>
          <w:tcPr>
            <w:tcW w:w="4964" w:type="dxa"/>
          </w:tcPr>
          <w:p w14:paraId="3CECDF60" w14:textId="6F4BA1DD" w:rsidR="00A14DD4" w:rsidRPr="00A14DD4" w:rsidRDefault="00A14DD4" w:rsidP="00A14D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A14DD4">
              <w:rPr>
                <w:rFonts w:ascii="Arial" w:hAnsi="Arial" w:cs="Arial"/>
                <w:color w:val="000000"/>
              </w:rPr>
              <w:t>C-X-C motif chemokine ligand 6</w:t>
            </w:r>
          </w:p>
        </w:tc>
        <w:tc>
          <w:tcPr>
            <w:tcW w:w="1620" w:type="dxa"/>
            <w:vAlign w:val="bottom"/>
          </w:tcPr>
          <w:p w14:paraId="15906CCB" w14:textId="18A65906" w:rsidR="00A14DD4" w:rsidRPr="00A14DD4" w:rsidRDefault="00A14DD4" w:rsidP="00A14D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A14DD4">
              <w:rPr>
                <w:rFonts w:ascii="Arial" w:hAnsi="Arial" w:cs="Arial"/>
                <w:color w:val="000000"/>
              </w:rPr>
              <w:t>2.6</w:t>
            </w:r>
          </w:p>
        </w:tc>
        <w:tc>
          <w:tcPr>
            <w:tcW w:w="1260" w:type="dxa"/>
            <w:noWrap/>
          </w:tcPr>
          <w:p w14:paraId="60AA7465" w14:textId="79C67D98" w:rsidR="00A14DD4" w:rsidRPr="00A14DD4" w:rsidRDefault="00A14DD4" w:rsidP="00A14D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A14DD4">
              <w:rPr>
                <w:rFonts w:ascii="Arial" w:hAnsi="Arial" w:cs="Arial"/>
                <w:color w:val="000000"/>
              </w:rPr>
              <w:t>4E-06</w:t>
            </w:r>
          </w:p>
        </w:tc>
      </w:tr>
      <w:tr w:rsidR="00A14DD4" w:rsidRPr="00A14DD4" w14:paraId="78696ACD" w14:textId="4533190E" w:rsidTr="00106242">
        <w:trPr>
          <w:gridAfter w:val="1"/>
          <w:wAfter w:w="1050" w:type="dxa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" w:type="dxa"/>
          </w:tcPr>
          <w:p w14:paraId="773F5872" w14:textId="3006F0A6" w:rsidR="00A14DD4" w:rsidRPr="00A14DD4" w:rsidRDefault="00A14DD4" w:rsidP="00A14DD4">
            <w:pPr>
              <w:rPr>
                <w:rFonts w:ascii="Arial" w:hAnsi="Arial" w:cs="Arial"/>
                <w:color w:val="000000"/>
              </w:rPr>
            </w:pPr>
            <w:r w:rsidRPr="00A14DD4">
              <w:rPr>
                <w:rFonts w:ascii="Arial" w:hAnsi="Arial" w:cs="Arial"/>
                <w:color w:val="000000"/>
              </w:rPr>
              <w:t>PECAM1</w:t>
            </w:r>
          </w:p>
        </w:tc>
        <w:tc>
          <w:tcPr>
            <w:tcW w:w="4964" w:type="dxa"/>
          </w:tcPr>
          <w:p w14:paraId="54310958" w14:textId="76C5F672" w:rsidR="00A14DD4" w:rsidRPr="00A14DD4" w:rsidRDefault="00A14DD4" w:rsidP="00A14D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A14DD4">
              <w:rPr>
                <w:rFonts w:ascii="Arial" w:hAnsi="Arial" w:cs="Arial"/>
                <w:color w:val="000000"/>
              </w:rPr>
              <w:t>platelet and endothelial cell adhesion molecule 1</w:t>
            </w:r>
          </w:p>
        </w:tc>
        <w:tc>
          <w:tcPr>
            <w:tcW w:w="1620" w:type="dxa"/>
            <w:vAlign w:val="bottom"/>
          </w:tcPr>
          <w:p w14:paraId="58A00FE7" w14:textId="03F841E6" w:rsidR="00A14DD4" w:rsidRPr="00A14DD4" w:rsidRDefault="00A14DD4" w:rsidP="00A14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A14DD4">
              <w:rPr>
                <w:rFonts w:ascii="Arial" w:hAnsi="Arial" w:cs="Arial"/>
                <w:color w:val="000000"/>
              </w:rPr>
              <w:t>2.4</w:t>
            </w:r>
          </w:p>
        </w:tc>
        <w:tc>
          <w:tcPr>
            <w:tcW w:w="1260" w:type="dxa"/>
            <w:noWrap/>
          </w:tcPr>
          <w:p w14:paraId="0F8EE810" w14:textId="149367FE" w:rsidR="00A14DD4" w:rsidRPr="00A14DD4" w:rsidRDefault="00A14DD4" w:rsidP="00A14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A14DD4">
              <w:rPr>
                <w:rFonts w:ascii="Arial" w:hAnsi="Arial" w:cs="Arial"/>
                <w:color w:val="000000"/>
              </w:rPr>
              <w:t>2E-09</w:t>
            </w:r>
          </w:p>
        </w:tc>
      </w:tr>
      <w:tr w:rsidR="00A14DD4" w:rsidRPr="00A14DD4" w14:paraId="72813C7F" w14:textId="264470D5" w:rsidTr="001062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" w:type="dxa"/>
          </w:tcPr>
          <w:p w14:paraId="39242E9D" w14:textId="5BF10F4A" w:rsidR="00A14DD4" w:rsidRPr="00A14DD4" w:rsidRDefault="00A14DD4" w:rsidP="00A14DD4">
            <w:pPr>
              <w:rPr>
                <w:rFonts w:ascii="Arial" w:hAnsi="Arial" w:cs="Arial"/>
                <w:color w:val="000000"/>
              </w:rPr>
            </w:pPr>
            <w:r w:rsidRPr="00A14DD4">
              <w:rPr>
                <w:rFonts w:ascii="Arial" w:hAnsi="Arial" w:cs="Arial"/>
                <w:color w:val="000000"/>
              </w:rPr>
              <w:t>EXPH5</w:t>
            </w:r>
          </w:p>
        </w:tc>
        <w:tc>
          <w:tcPr>
            <w:tcW w:w="4964" w:type="dxa"/>
          </w:tcPr>
          <w:p w14:paraId="3C1D0498" w14:textId="59990477" w:rsidR="00A14DD4" w:rsidRPr="00A14DD4" w:rsidRDefault="00A14DD4" w:rsidP="00A14D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proofErr w:type="spellStart"/>
            <w:r w:rsidRPr="00A14DD4">
              <w:rPr>
                <w:rFonts w:ascii="Arial" w:hAnsi="Arial" w:cs="Arial"/>
                <w:color w:val="000000"/>
              </w:rPr>
              <w:t>exophilin</w:t>
            </w:r>
            <w:proofErr w:type="spellEnd"/>
            <w:r w:rsidRPr="00A14DD4">
              <w:rPr>
                <w:rFonts w:ascii="Arial" w:hAnsi="Arial" w:cs="Arial"/>
                <w:color w:val="000000"/>
              </w:rPr>
              <w:t xml:space="preserve"> 5</w:t>
            </w:r>
          </w:p>
        </w:tc>
        <w:tc>
          <w:tcPr>
            <w:tcW w:w="1620" w:type="dxa"/>
            <w:vAlign w:val="bottom"/>
          </w:tcPr>
          <w:p w14:paraId="4046009A" w14:textId="411327DE" w:rsidR="00A14DD4" w:rsidRPr="00A14DD4" w:rsidRDefault="00A14DD4" w:rsidP="00A14D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A14DD4">
              <w:rPr>
                <w:rFonts w:ascii="Arial" w:hAnsi="Arial" w:cs="Arial"/>
                <w:color w:val="000000"/>
              </w:rPr>
              <w:t>3.4</w:t>
            </w:r>
          </w:p>
        </w:tc>
        <w:tc>
          <w:tcPr>
            <w:tcW w:w="1260" w:type="dxa"/>
            <w:noWrap/>
          </w:tcPr>
          <w:p w14:paraId="5891F56D" w14:textId="17C8E926" w:rsidR="00A14DD4" w:rsidRPr="00A14DD4" w:rsidRDefault="00A14DD4" w:rsidP="00A14D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A14DD4">
              <w:rPr>
                <w:rFonts w:ascii="Arial" w:hAnsi="Arial" w:cs="Arial"/>
                <w:color w:val="000000"/>
              </w:rPr>
              <w:t>1E-08</w:t>
            </w:r>
          </w:p>
        </w:tc>
        <w:tc>
          <w:tcPr>
            <w:tcW w:w="1050" w:type="dxa"/>
            <w:vAlign w:val="bottom"/>
          </w:tcPr>
          <w:p w14:paraId="2AA9736C" w14:textId="5AFE9936" w:rsidR="00A14DD4" w:rsidRPr="00A14DD4" w:rsidRDefault="00A14DD4" w:rsidP="00A14D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A14DD4" w:rsidRPr="00A14DD4" w14:paraId="6BF8A2DF" w14:textId="1F0754E9" w:rsidTr="00106242">
        <w:trPr>
          <w:gridAfter w:val="1"/>
          <w:wAfter w:w="1050" w:type="dxa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" w:type="dxa"/>
          </w:tcPr>
          <w:p w14:paraId="0927EB63" w14:textId="04BEAFDD" w:rsidR="00A14DD4" w:rsidRPr="00A14DD4" w:rsidRDefault="00A14DD4" w:rsidP="00A14DD4">
            <w:pPr>
              <w:rPr>
                <w:rFonts w:ascii="Arial" w:hAnsi="Arial" w:cs="Arial"/>
                <w:color w:val="000000"/>
              </w:rPr>
            </w:pPr>
            <w:r w:rsidRPr="00A14DD4">
              <w:rPr>
                <w:rFonts w:ascii="Arial" w:hAnsi="Arial" w:cs="Arial"/>
                <w:color w:val="000000"/>
              </w:rPr>
              <w:t>CAPN13</w:t>
            </w:r>
          </w:p>
        </w:tc>
        <w:tc>
          <w:tcPr>
            <w:tcW w:w="4964" w:type="dxa"/>
          </w:tcPr>
          <w:p w14:paraId="5B7DF2C8" w14:textId="5BF884E7" w:rsidR="00A14DD4" w:rsidRPr="00A14DD4" w:rsidRDefault="00A14DD4" w:rsidP="00A14D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A14DD4">
              <w:rPr>
                <w:rFonts w:ascii="Arial" w:hAnsi="Arial" w:cs="Arial"/>
                <w:color w:val="000000"/>
              </w:rPr>
              <w:t>calpain 13</w:t>
            </w:r>
          </w:p>
        </w:tc>
        <w:tc>
          <w:tcPr>
            <w:tcW w:w="1620" w:type="dxa"/>
            <w:vAlign w:val="bottom"/>
          </w:tcPr>
          <w:p w14:paraId="338F8F82" w14:textId="735C328D" w:rsidR="00A14DD4" w:rsidRPr="00A14DD4" w:rsidRDefault="00A14DD4" w:rsidP="00A14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A14DD4">
              <w:rPr>
                <w:rFonts w:ascii="Arial" w:hAnsi="Arial" w:cs="Arial"/>
                <w:color w:val="000000"/>
              </w:rPr>
              <w:t>3.9</w:t>
            </w:r>
          </w:p>
        </w:tc>
        <w:tc>
          <w:tcPr>
            <w:tcW w:w="1260" w:type="dxa"/>
            <w:noWrap/>
          </w:tcPr>
          <w:p w14:paraId="258149CA" w14:textId="11433103" w:rsidR="00A14DD4" w:rsidRPr="00A14DD4" w:rsidRDefault="00A14DD4" w:rsidP="00A14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A14DD4">
              <w:rPr>
                <w:rFonts w:ascii="Arial" w:hAnsi="Arial" w:cs="Arial"/>
                <w:color w:val="000000"/>
              </w:rPr>
              <w:t>2E-13</w:t>
            </w:r>
          </w:p>
        </w:tc>
      </w:tr>
      <w:tr w:rsidR="00A14DD4" w:rsidRPr="00A14DD4" w14:paraId="781C1C00" w14:textId="7E7FD1F7" w:rsidTr="0010624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50" w:type="dxa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" w:type="dxa"/>
          </w:tcPr>
          <w:p w14:paraId="5C058E0B" w14:textId="19A15D2E" w:rsidR="00A14DD4" w:rsidRPr="00A14DD4" w:rsidRDefault="00A14DD4" w:rsidP="00A14DD4">
            <w:pPr>
              <w:rPr>
                <w:rFonts w:ascii="Arial" w:hAnsi="Arial" w:cs="Arial"/>
                <w:color w:val="000000"/>
              </w:rPr>
            </w:pPr>
            <w:r w:rsidRPr="00A14DD4">
              <w:rPr>
                <w:rFonts w:ascii="Arial" w:hAnsi="Arial" w:cs="Arial"/>
                <w:color w:val="000000"/>
              </w:rPr>
              <w:t>PADI2</w:t>
            </w:r>
          </w:p>
        </w:tc>
        <w:tc>
          <w:tcPr>
            <w:tcW w:w="4964" w:type="dxa"/>
          </w:tcPr>
          <w:p w14:paraId="5C2717C8" w14:textId="7EFD7605" w:rsidR="00A14DD4" w:rsidRPr="00A14DD4" w:rsidRDefault="00A14DD4" w:rsidP="00A14D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A14DD4">
              <w:rPr>
                <w:rFonts w:ascii="Arial" w:hAnsi="Arial" w:cs="Arial"/>
                <w:color w:val="000000"/>
              </w:rPr>
              <w:t>peptidyl arginine deiminase 2</w:t>
            </w:r>
          </w:p>
        </w:tc>
        <w:tc>
          <w:tcPr>
            <w:tcW w:w="1620" w:type="dxa"/>
            <w:vAlign w:val="bottom"/>
          </w:tcPr>
          <w:p w14:paraId="3774710E" w14:textId="79156D95" w:rsidR="00A14DD4" w:rsidRPr="00A14DD4" w:rsidRDefault="00A14DD4" w:rsidP="00A14D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A14DD4">
              <w:rPr>
                <w:rFonts w:ascii="Arial" w:hAnsi="Arial" w:cs="Arial"/>
                <w:color w:val="000000"/>
              </w:rPr>
              <w:t>4.1</w:t>
            </w:r>
          </w:p>
        </w:tc>
        <w:tc>
          <w:tcPr>
            <w:tcW w:w="1260" w:type="dxa"/>
            <w:noWrap/>
          </w:tcPr>
          <w:p w14:paraId="0921FE0E" w14:textId="5DA3FB09" w:rsidR="00A14DD4" w:rsidRPr="00A14DD4" w:rsidRDefault="00A14DD4" w:rsidP="00A14D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A14DD4">
              <w:rPr>
                <w:rFonts w:ascii="Arial" w:hAnsi="Arial" w:cs="Arial"/>
                <w:color w:val="000000"/>
              </w:rPr>
              <w:t>2E-11</w:t>
            </w:r>
          </w:p>
        </w:tc>
      </w:tr>
      <w:tr w:rsidR="00A14DD4" w:rsidRPr="00A14DD4" w14:paraId="5C47AE8C" w14:textId="069B5C67" w:rsidTr="00106242">
        <w:trPr>
          <w:gridAfter w:val="1"/>
          <w:wAfter w:w="1050" w:type="dxa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" w:type="dxa"/>
          </w:tcPr>
          <w:p w14:paraId="3AA57F9F" w14:textId="65DD7DB6" w:rsidR="00A14DD4" w:rsidRPr="00A14DD4" w:rsidRDefault="00A14DD4" w:rsidP="00A14DD4">
            <w:pPr>
              <w:rPr>
                <w:rFonts w:ascii="Arial" w:hAnsi="Arial" w:cs="Arial"/>
                <w:color w:val="000000"/>
              </w:rPr>
            </w:pPr>
            <w:r w:rsidRPr="00A14DD4">
              <w:rPr>
                <w:rFonts w:ascii="Arial" w:hAnsi="Arial" w:cs="Arial"/>
                <w:color w:val="000000"/>
              </w:rPr>
              <w:t>UGT2A3</w:t>
            </w:r>
          </w:p>
        </w:tc>
        <w:tc>
          <w:tcPr>
            <w:tcW w:w="4964" w:type="dxa"/>
          </w:tcPr>
          <w:p w14:paraId="7A1DC5E2" w14:textId="35A23639" w:rsidR="00A14DD4" w:rsidRPr="00A14DD4" w:rsidRDefault="00A14DD4" w:rsidP="00A14D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A14DD4">
              <w:rPr>
                <w:rFonts w:ascii="Arial" w:hAnsi="Arial" w:cs="Arial"/>
                <w:color w:val="000000"/>
              </w:rPr>
              <w:t>UDP glucuronosyltransferase family 2 member A3</w:t>
            </w:r>
          </w:p>
        </w:tc>
        <w:tc>
          <w:tcPr>
            <w:tcW w:w="1620" w:type="dxa"/>
            <w:vAlign w:val="bottom"/>
          </w:tcPr>
          <w:p w14:paraId="45CFE17F" w14:textId="6CC3BB6A" w:rsidR="00A14DD4" w:rsidRPr="00A14DD4" w:rsidRDefault="00A14DD4" w:rsidP="00A14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A14DD4">
              <w:rPr>
                <w:rFonts w:ascii="Arial" w:hAnsi="Arial" w:cs="Arial"/>
                <w:color w:val="000000"/>
              </w:rPr>
              <w:t>4.2</w:t>
            </w:r>
          </w:p>
        </w:tc>
        <w:tc>
          <w:tcPr>
            <w:tcW w:w="1260" w:type="dxa"/>
            <w:noWrap/>
          </w:tcPr>
          <w:p w14:paraId="530AB17B" w14:textId="1AD76DF1" w:rsidR="00A14DD4" w:rsidRPr="00A14DD4" w:rsidRDefault="00A14DD4" w:rsidP="00A14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A14DD4">
              <w:rPr>
                <w:rFonts w:ascii="Arial" w:hAnsi="Arial" w:cs="Arial"/>
                <w:color w:val="000000"/>
              </w:rPr>
              <w:t>2E-13</w:t>
            </w:r>
          </w:p>
        </w:tc>
      </w:tr>
      <w:tr w:rsidR="00A14DD4" w:rsidRPr="00A14DD4" w14:paraId="3CE900E3" w14:textId="2A4642C0" w:rsidTr="0010624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50" w:type="dxa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" w:type="dxa"/>
          </w:tcPr>
          <w:p w14:paraId="013CFF60" w14:textId="2CD4DB90" w:rsidR="00A14DD4" w:rsidRPr="00A14DD4" w:rsidRDefault="00A14DD4" w:rsidP="00A14DD4">
            <w:pPr>
              <w:rPr>
                <w:rFonts w:ascii="Arial" w:hAnsi="Arial" w:cs="Arial"/>
                <w:color w:val="000000"/>
              </w:rPr>
            </w:pPr>
            <w:r w:rsidRPr="00A14DD4">
              <w:rPr>
                <w:rFonts w:ascii="Arial" w:hAnsi="Arial" w:cs="Arial"/>
                <w:color w:val="000000"/>
              </w:rPr>
              <w:t>CWH43</w:t>
            </w:r>
          </w:p>
        </w:tc>
        <w:tc>
          <w:tcPr>
            <w:tcW w:w="4964" w:type="dxa"/>
          </w:tcPr>
          <w:p w14:paraId="1C1DA5F2" w14:textId="4BAA0D09" w:rsidR="00A14DD4" w:rsidRPr="00A14DD4" w:rsidRDefault="00A14DD4" w:rsidP="00A14D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A14DD4">
              <w:rPr>
                <w:rFonts w:ascii="Arial" w:hAnsi="Arial" w:cs="Arial"/>
                <w:color w:val="000000"/>
              </w:rPr>
              <w:t>cell wall biogenesis 43 C-terminal homolog</w:t>
            </w:r>
          </w:p>
        </w:tc>
        <w:tc>
          <w:tcPr>
            <w:tcW w:w="1620" w:type="dxa"/>
            <w:vAlign w:val="bottom"/>
          </w:tcPr>
          <w:p w14:paraId="55EB705B" w14:textId="2506DD75" w:rsidR="00A14DD4" w:rsidRPr="00A14DD4" w:rsidRDefault="00A14DD4" w:rsidP="00A14D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A14DD4">
              <w:rPr>
                <w:rFonts w:ascii="Arial" w:hAnsi="Arial" w:cs="Arial"/>
                <w:color w:val="000000"/>
              </w:rPr>
              <w:t>4.3</w:t>
            </w:r>
          </w:p>
        </w:tc>
        <w:tc>
          <w:tcPr>
            <w:tcW w:w="1260" w:type="dxa"/>
            <w:noWrap/>
          </w:tcPr>
          <w:p w14:paraId="444241F4" w14:textId="609A5A36" w:rsidR="00A14DD4" w:rsidRPr="00A14DD4" w:rsidRDefault="00A14DD4" w:rsidP="00A14D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A14DD4">
              <w:rPr>
                <w:rFonts w:ascii="Arial" w:hAnsi="Arial" w:cs="Arial"/>
                <w:color w:val="000000"/>
              </w:rPr>
              <w:t>6E-08</w:t>
            </w:r>
          </w:p>
        </w:tc>
      </w:tr>
      <w:tr w:rsidR="00A14DD4" w:rsidRPr="00A14DD4" w14:paraId="58D77931" w14:textId="728F80BE" w:rsidTr="00106242">
        <w:trPr>
          <w:gridAfter w:val="1"/>
          <w:wAfter w:w="1050" w:type="dxa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" w:type="dxa"/>
          </w:tcPr>
          <w:p w14:paraId="4312AEA8" w14:textId="02590336" w:rsidR="00A14DD4" w:rsidRPr="00A14DD4" w:rsidRDefault="00A14DD4" w:rsidP="00A14DD4">
            <w:pPr>
              <w:rPr>
                <w:rFonts w:ascii="Arial" w:hAnsi="Arial" w:cs="Arial"/>
                <w:color w:val="000000"/>
              </w:rPr>
            </w:pPr>
            <w:r w:rsidRPr="00A14DD4">
              <w:rPr>
                <w:rFonts w:ascii="Arial" w:hAnsi="Arial" w:cs="Arial"/>
                <w:color w:val="000000"/>
              </w:rPr>
              <w:t>CDHR1</w:t>
            </w:r>
          </w:p>
        </w:tc>
        <w:tc>
          <w:tcPr>
            <w:tcW w:w="4964" w:type="dxa"/>
          </w:tcPr>
          <w:p w14:paraId="3EC3457D" w14:textId="5613AAC9" w:rsidR="00A14DD4" w:rsidRPr="00A14DD4" w:rsidRDefault="00A14DD4" w:rsidP="00A14D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A14DD4">
              <w:rPr>
                <w:rFonts w:ascii="Arial" w:hAnsi="Arial" w:cs="Arial"/>
                <w:color w:val="000000"/>
              </w:rPr>
              <w:t>cadherin related family member 1</w:t>
            </w:r>
          </w:p>
        </w:tc>
        <w:tc>
          <w:tcPr>
            <w:tcW w:w="1620" w:type="dxa"/>
            <w:vAlign w:val="bottom"/>
          </w:tcPr>
          <w:p w14:paraId="10128C65" w14:textId="7A2E6F53" w:rsidR="00A14DD4" w:rsidRPr="00A14DD4" w:rsidRDefault="00A14DD4" w:rsidP="00A14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A14DD4">
              <w:rPr>
                <w:rFonts w:ascii="Arial" w:hAnsi="Arial" w:cs="Arial"/>
                <w:color w:val="000000"/>
              </w:rPr>
              <w:t>4.9</w:t>
            </w:r>
          </w:p>
        </w:tc>
        <w:tc>
          <w:tcPr>
            <w:tcW w:w="1260" w:type="dxa"/>
            <w:noWrap/>
          </w:tcPr>
          <w:p w14:paraId="32A0AB46" w14:textId="66CED2F2" w:rsidR="00A14DD4" w:rsidRPr="00A14DD4" w:rsidRDefault="00A14DD4" w:rsidP="00A14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A14DD4">
              <w:rPr>
                <w:rFonts w:ascii="Arial" w:hAnsi="Arial" w:cs="Arial"/>
                <w:color w:val="000000"/>
              </w:rPr>
              <w:t>1E-12</w:t>
            </w:r>
          </w:p>
        </w:tc>
      </w:tr>
      <w:tr w:rsidR="00A14DD4" w:rsidRPr="00A14DD4" w14:paraId="4F6D881E" w14:textId="04E91C2A" w:rsidTr="0010624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50" w:type="dxa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" w:type="dxa"/>
          </w:tcPr>
          <w:p w14:paraId="380EBF88" w14:textId="61961C6D" w:rsidR="00A14DD4" w:rsidRPr="00A14DD4" w:rsidRDefault="00A14DD4" w:rsidP="00A14DD4">
            <w:pPr>
              <w:rPr>
                <w:rFonts w:ascii="Arial" w:hAnsi="Arial" w:cs="Arial"/>
                <w:color w:val="000000"/>
              </w:rPr>
            </w:pPr>
            <w:r w:rsidRPr="00A14DD4">
              <w:rPr>
                <w:rFonts w:ascii="Arial" w:hAnsi="Arial" w:cs="Arial"/>
                <w:color w:val="000000"/>
              </w:rPr>
              <w:t>ADH1C</w:t>
            </w:r>
          </w:p>
        </w:tc>
        <w:tc>
          <w:tcPr>
            <w:tcW w:w="4964" w:type="dxa"/>
          </w:tcPr>
          <w:p w14:paraId="28D6A31E" w14:textId="200B7FEC" w:rsidR="00A14DD4" w:rsidRPr="00A14DD4" w:rsidRDefault="00A14DD4" w:rsidP="00A14D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A14DD4">
              <w:rPr>
                <w:rFonts w:ascii="Arial" w:hAnsi="Arial" w:cs="Arial"/>
                <w:color w:val="000000"/>
              </w:rPr>
              <w:t>alcohol dehydrogenase 1C (class I), gamma polypeptide</w:t>
            </w:r>
          </w:p>
        </w:tc>
        <w:tc>
          <w:tcPr>
            <w:tcW w:w="1620" w:type="dxa"/>
            <w:vAlign w:val="bottom"/>
          </w:tcPr>
          <w:p w14:paraId="250D323C" w14:textId="400A3B1F" w:rsidR="00A14DD4" w:rsidRPr="00A14DD4" w:rsidRDefault="00A14DD4" w:rsidP="00A14D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A14DD4">
              <w:rPr>
                <w:rFonts w:ascii="Arial" w:hAnsi="Arial" w:cs="Arial"/>
                <w:color w:val="000000"/>
              </w:rPr>
              <w:t>5.3</w:t>
            </w:r>
          </w:p>
        </w:tc>
        <w:tc>
          <w:tcPr>
            <w:tcW w:w="1260" w:type="dxa"/>
            <w:noWrap/>
          </w:tcPr>
          <w:p w14:paraId="064CE804" w14:textId="43EBCFBC" w:rsidR="00A14DD4" w:rsidRPr="00A14DD4" w:rsidRDefault="00A14DD4" w:rsidP="00A14D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A14DD4">
              <w:rPr>
                <w:rFonts w:ascii="Arial" w:hAnsi="Arial" w:cs="Arial"/>
                <w:color w:val="000000"/>
              </w:rPr>
              <w:t>1E-08</w:t>
            </w:r>
          </w:p>
        </w:tc>
      </w:tr>
      <w:tr w:rsidR="00A14DD4" w:rsidRPr="00A14DD4" w14:paraId="3930F5BE" w14:textId="1ADDE6D3" w:rsidTr="00106242">
        <w:trPr>
          <w:gridAfter w:val="1"/>
          <w:wAfter w:w="1050" w:type="dxa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" w:type="dxa"/>
          </w:tcPr>
          <w:p w14:paraId="4819AE03" w14:textId="6AC4DD2E" w:rsidR="00A14DD4" w:rsidRPr="00A14DD4" w:rsidRDefault="00A14DD4" w:rsidP="00A14DD4">
            <w:pPr>
              <w:rPr>
                <w:rFonts w:ascii="Arial" w:hAnsi="Arial" w:cs="Arial"/>
                <w:color w:val="000000"/>
              </w:rPr>
            </w:pPr>
            <w:r w:rsidRPr="00A14DD4">
              <w:rPr>
                <w:rFonts w:ascii="Arial" w:hAnsi="Arial" w:cs="Arial"/>
                <w:color w:val="000000"/>
              </w:rPr>
              <w:t>GUCA2A</w:t>
            </w:r>
          </w:p>
        </w:tc>
        <w:tc>
          <w:tcPr>
            <w:tcW w:w="4964" w:type="dxa"/>
          </w:tcPr>
          <w:p w14:paraId="1C359118" w14:textId="72920C0C" w:rsidR="00A14DD4" w:rsidRPr="00A14DD4" w:rsidRDefault="00A14DD4" w:rsidP="00A14D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A14DD4">
              <w:rPr>
                <w:rFonts w:ascii="Arial" w:hAnsi="Arial" w:cs="Arial"/>
                <w:color w:val="000000"/>
              </w:rPr>
              <w:t>guanylate cyclase activator 2A</w:t>
            </w:r>
          </w:p>
        </w:tc>
        <w:tc>
          <w:tcPr>
            <w:tcW w:w="1620" w:type="dxa"/>
            <w:vAlign w:val="bottom"/>
          </w:tcPr>
          <w:p w14:paraId="3D103D14" w14:textId="628CDC3F" w:rsidR="00A14DD4" w:rsidRPr="00A14DD4" w:rsidRDefault="00A14DD4" w:rsidP="00A14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A14DD4">
              <w:rPr>
                <w:rFonts w:ascii="Arial" w:hAnsi="Arial" w:cs="Arial"/>
                <w:color w:val="000000"/>
              </w:rPr>
              <w:t>5.6</w:t>
            </w:r>
          </w:p>
        </w:tc>
        <w:tc>
          <w:tcPr>
            <w:tcW w:w="1260" w:type="dxa"/>
            <w:noWrap/>
          </w:tcPr>
          <w:p w14:paraId="3303F093" w14:textId="220437CC" w:rsidR="00A14DD4" w:rsidRPr="00A14DD4" w:rsidRDefault="00A14DD4" w:rsidP="00A14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A14DD4">
              <w:rPr>
                <w:rFonts w:ascii="Arial" w:hAnsi="Arial" w:cs="Arial"/>
                <w:color w:val="000000"/>
              </w:rPr>
              <w:t>2E-07</w:t>
            </w:r>
          </w:p>
        </w:tc>
      </w:tr>
      <w:tr w:rsidR="00A14DD4" w:rsidRPr="00A14DD4" w14:paraId="08FD8160" w14:textId="174D3666" w:rsidTr="0010624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50" w:type="dxa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" w:type="dxa"/>
          </w:tcPr>
          <w:p w14:paraId="00720501" w14:textId="43DACB72" w:rsidR="00A14DD4" w:rsidRPr="00A14DD4" w:rsidRDefault="00A14DD4" w:rsidP="00A14DD4">
            <w:pPr>
              <w:rPr>
                <w:rFonts w:ascii="Arial" w:hAnsi="Arial" w:cs="Arial"/>
                <w:color w:val="000000"/>
              </w:rPr>
            </w:pPr>
            <w:r w:rsidRPr="00A14DD4">
              <w:rPr>
                <w:rFonts w:ascii="Arial" w:hAnsi="Arial" w:cs="Arial"/>
                <w:color w:val="000000"/>
              </w:rPr>
              <w:t>CA1</w:t>
            </w:r>
          </w:p>
        </w:tc>
        <w:tc>
          <w:tcPr>
            <w:tcW w:w="4964" w:type="dxa"/>
          </w:tcPr>
          <w:p w14:paraId="3136988F" w14:textId="2901F1D5" w:rsidR="00A14DD4" w:rsidRPr="00A14DD4" w:rsidRDefault="00A14DD4" w:rsidP="00A14D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A14DD4">
              <w:rPr>
                <w:rFonts w:ascii="Arial" w:hAnsi="Arial" w:cs="Arial"/>
                <w:color w:val="000000"/>
              </w:rPr>
              <w:t>carbonic anhydrase 1</w:t>
            </w:r>
          </w:p>
        </w:tc>
        <w:tc>
          <w:tcPr>
            <w:tcW w:w="1620" w:type="dxa"/>
            <w:vAlign w:val="bottom"/>
          </w:tcPr>
          <w:p w14:paraId="642D88DC" w14:textId="47758A62" w:rsidR="00A14DD4" w:rsidRPr="00A14DD4" w:rsidRDefault="00A14DD4" w:rsidP="00A14D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A14DD4">
              <w:rPr>
                <w:rFonts w:ascii="Arial" w:hAnsi="Arial" w:cs="Arial"/>
                <w:color w:val="000000"/>
              </w:rPr>
              <w:t>6.3</w:t>
            </w:r>
          </w:p>
        </w:tc>
        <w:tc>
          <w:tcPr>
            <w:tcW w:w="1260" w:type="dxa"/>
            <w:noWrap/>
          </w:tcPr>
          <w:p w14:paraId="41E85479" w14:textId="0082A943" w:rsidR="00A14DD4" w:rsidRPr="00A14DD4" w:rsidRDefault="00A14DD4" w:rsidP="00A14D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A14DD4">
              <w:rPr>
                <w:rFonts w:ascii="Arial" w:hAnsi="Arial" w:cs="Arial"/>
                <w:color w:val="000000"/>
              </w:rPr>
              <w:t>2E-06</w:t>
            </w:r>
          </w:p>
        </w:tc>
      </w:tr>
      <w:tr w:rsidR="00A14DD4" w:rsidRPr="00A14DD4" w14:paraId="2BF5E5A2" w14:textId="34700B37" w:rsidTr="00106242">
        <w:trPr>
          <w:gridAfter w:val="1"/>
          <w:wAfter w:w="1050" w:type="dxa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" w:type="dxa"/>
          </w:tcPr>
          <w:p w14:paraId="5CB76F1E" w14:textId="43AB0233" w:rsidR="00A14DD4" w:rsidRPr="00A14DD4" w:rsidRDefault="00A14DD4" w:rsidP="00A14DD4">
            <w:pPr>
              <w:rPr>
                <w:rFonts w:ascii="Arial" w:hAnsi="Arial" w:cs="Arial"/>
                <w:color w:val="000000"/>
              </w:rPr>
            </w:pPr>
            <w:r w:rsidRPr="00A14DD4">
              <w:rPr>
                <w:rFonts w:ascii="Arial" w:hAnsi="Arial" w:cs="Arial"/>
                <w:color w:val="000000"/>
              </w:rPr>
              <w:t>TMIGD1</w:t>
            </w:r>
          </w:p>
        </w:tc>
        <w:tc>
          <w:tcPr>
            <w:tcW w:w="4964" w:type="dxa"/>
          </w:tcPr>
          <w:p w14:paraId="042EA6F3" w14:textId="5A34C469" w:rsidR="00A14DD4" w:rsidRPr="00A14DD4" w:rsidRDefault="00A14DD4" w:rsidP="00A14D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A14DD4">
              <w:rPr>
                <w:rFonts w:ascii="Arial" w:hAnsi="Arial" w:cs="Arial"/>
                <w:color w:val="000000"/>
              </w:rPr>
              <w:t>transmembrane and immunoglobulin domain containing 1</w:t>
            </w:r>
          </w:p>
        </w:tc>
        <w:tc>
          <w:tcPr>
            <w:tcW w:w="1620" w:type="dxa"/>
            <w:vAlign w:val="bottom"/>
          </w:tcPr>
          <w:p w14:paraId="581EEC90" w14:textId="64C4E705" w:rsidR="00A14DD4" w:rsidRPr="00A14DD4" w:rsidRDefault="00A14DD4" w:rsidP="00A14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A14DD4">
              <w:rPr>
                <w:rFonts w:ascii="Arial" w:hAnsi="Arial" w:cs="Arial"/>
                <w:color w:val="000000"/>
              </w:rPr>
              <w:t>6.4</w:t>
            </w:r>
          </w:p>
        </w:tc>
        <w:tc>
          <w:tcPr>
            <w:tcW w:w="1260" w:type="dxa"/>
            <w:noWrap/>
          </w:tcPr>
          <w:p w14:paraId="35662DC0" w14:textId="365210C4" w:rsidR="00A14DD4" w:rsidRPr="00A14DD4" w:rsidRDefault="00A14DD4" w:rsidP="00A14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A14DD4">
              <w:rPr>
                <w:rFonts w:ascii="Arial" w:hAnsi="Arial" w:cs="Arial"/>
                <w:color w:val="000000"/>
              </w:rPr>
              <w:t>3E-08</w:t>
            </w:r>
          </w:p>
        </w:tc>
      </w:tr>
      <w:tr w:rsidR="00A14DD4" w:rsidRPr="00A14DD4" w14:paraId="212D15FB" w14:textId="297D28D0" w:rsidTr="0010624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50" w:type="dxa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" w:type="dxa"/>
          </w:tcPr>
          <w:p w14:paraId="79F4CD16" w14:textId="6B0B31CD" w:rsidR="00A14DD4" w:rsidRPr="00A14DD4" w:rsidRDefault="00A14DD4" w:rsidP="00A14DD4">
            <w:pPr>
              <w:rPr>
                <w:rFonts w:ascii="Arial" w:hAnsi="Arial" w:cs="Arial"/>
                <w:color w:val="000000"/>
              </w:rPr>
            </w:pPr>
            <w:r w:rsidRPr="00A14DD4">
              <w:rPr>
                <w:rFonts w:ascii="Arial" w:hAnsi="Arial" w:cs="Arial"/>
                <w:color w:val="000000"/>
              </w:rPr>
              <w:t>HMGCS2</w:t>
            </w:r>
          </w:p>
        </w:tc>
        <w:tc>
          <w:tcPr>
            <w:tcW w:w="4964" w:type="dxa"/>
          </w:tcPr>
          <w:p w14:paraId="3F6CAE0B" w14:textId="551B51EC" w:rsidR="00A14DD4" w:rsidRPr="00A14DD4" w:rsidRDefault="00A14DD4" w:rsidP="00A14D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A14DD4">
              <w:rPr>
                <w:rFonts w:ascii="Arial" w:hAnsi="Arial" w:cs="Arial"/>
                <w:color w:val="000000"/>
              </w:rPr>
              <w:t>3-hydroxy-3-methylglutaryl-CoA synthase 2</w:t>
            </w:r>
          </w:p>
        </w:tc>
        <w:tc>
          <w:tcPr>
            <w:tcW w:w="1620" w:type="dxa"/>
            <w:vAlign w:val="bottom"/>
          </w:tcPr>
          <w:p w14:paraId="6F273AA8" w14:textId="4CA5CA8A" w:rsidR="00A14DD4" w:rsidRPr="00A14DD4" w:rsidRDefault="00A14DD4" w:rsidP="00A14D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A14DD4">
              <w:rPr>
                <w:rFonts w:ascii="Arial" w:hAnsi="Arial" w:cs="Arial"/>
                <w:color w:val="000000"/>
              </w:rPr>
              <w:t>7.6</w:t>
            </w:r>
          </w:p>
        </w:tc>
        <w:tc>
          <w:tcPr>
            <w:tcW w:w="1260" w:type="dxa"/>
            <w:noWrap/>
          </w:tcPr>
          <w:p w14:paraId="4F022AB4" w14:textId="0362E539" w:rsidR="00A14DD4" w:rsidRPr="00A14DD4" w:rsidRDefault="00A14DD4" w:rsidP="00A14D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A14DD4">
              <w:rPr>
                <w:rFonts w:ascii="Arial" w:hAnsi="Arial" w:cs="Arial"/>
                <w:color w:val="000000"/>
              </w:rPr>
              <w:t>3E-11</w:t>
            </w:r>
          </w:p>
        </w:tc>
      </w:tr>
      <w:tr w:rsidR="00A14DD4" w:rsidRPr="00A14DD4" w14:paraId="1C3CE72C" w14:textId="50772A33" w:rsidTr="00106242">
        <w:trPr>
          <w:gridAfter w:val="1"/>
          <w:wAfter w:w="1050" w:type="dxa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" w:type="dxa"/>
          </w:tcPr>
          <w:p w14:paraId="11780DCE" w14:textId="1E601F23" w:rsidR="00A14DD4" w:rsidRPr="00A14DD4" w:rsidRDefault="00A14DD4" w:rsidP="00A14DD4">
            <w:pPr>
              <w:rPr>
                <w:rFonts w:ascii="Arial" w:hAnsi="Arial" w:cs="Arial"/>
                <w:color w:val="000000"/>
              </w:rPr>
            </w:pPr>
            <w:r w:rsidRPr="00A14DD4">
              <w:rPr>
                <w:rFonts w:ascii="Arial" w:hAnsi="Arial" w:cs="Arial"/>
                <w:color w:val="000000"/>
              </w:rPr>
              <w:t>PCK1</w:t>
            </w:r>
          </w:p>
        </w:tc>
        <w:tc>
          <w:tcPr>
            <w:tcW w:w="4964" w:type="dxa"/>
          </w:tcPr>
          <w:p w14:paraId="45B64BC3" w14:textId="104FD764" w:rsidR="00A14DD4" w:rsidRPr="00A14DD4" w:rsidRDefault="00A14DD4" w:rsidP="00A14D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A14DD4">
              <w:rPr>
                <w:rFonts w:ascii="Arial" w:hAnsi="Arial" w:cs="Arial"/>
                <w:color w:val="000000"/>
              </w:rPr>
              <w:t xml:space="preserve">phosphoenolpyruvate </w:t>
            </w:r>
            <w:proofErr w:type="spellStart"/>
            <w:r w:rsidRPr="00A14DD4">
              <w:rPr>
                <w:rFonts w:ascii="Arial" w:hAnsi="Arial" w:cs="Arial"/>
                <w:color w:val="000000"/>
              </w:rPr>
              <w:t>carboxykinase</w:t>
            </w:r>
            <w:proofErr w:type="spellEnd"/>
            <w:r w:rsidRPr="00A14DD4">
              <w:rPr>
                <w:rFonts w:ascii="Arial" w:hAnsi="Arial" w:cs="Arial"/>
                <w:color w:val="000000"/>
              </w:rPr>
              <w:t xml:space="preserve"> 1</w:t>
            </w:r>
          </w:p>
        </w:tc>
        <w:tc>
          <w:tcPr>
            <w:tcW w:w="1620" w:type="dxa"/>
            <w:vAlign w:val="bottom"/>
          </w:tcPr>
          <w:p w14:paraId="7DE63A07" w14:textId="39F44FEC" w:rsidR="00A14DD4" w:rsidRPr="00A14DD4" w:rsidRDefault="00A14DD4" w:rsidP="00A14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A14DD4">
              <w:rPr>
                <w:rFonts w:ascii="Arial" w:hAnsi="Arial" w:cs="Arial"/>
                <w:color w:val="000000"/>
              </w:rPr>
              <w:t>8.1</w:t>
            </w:r>
          </w:p>
        </w:tc>
        <w:tc>
          <w:tcPr>
            <w:tcW w:w="1260" w:type="dxa"/>
            <w:noWrap/>
          </w:tcPr>
          <w:p w14:paraId="044D1575" w14:textId="0A7F6B6A" w:rsidR="00A14DD4" w:rsidRPr="00A14DD4" w:rsidRDefault="00A14DD4" w:rsidP="00A14D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A14DD4">
              <w:rPr>
                <w:rFonts w:ascii="Arial" w:hAnsi="Arial" w:cs="Arial"/>
                <w:color w:val="000000"/>
              </w:rPr>
              <w:t>2E-11</w:t>
            </w:r>
          </w:p>
        </w:tc>
      </w:tr>
      <w:tr w:rsidR="00A14DD4" w:rsidRPr="00A14DD4" w14:paraId="246F4397" w14:textId="7987EB2E" w:rsidTr="0010624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50" w:type="dxa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" w:type="dxa"/>
          </w:tcPr>
          <w:p w14:paraId="61F19263" w14:textId="5A7459EC" w:rsidR="00A14DD4" w:rsidRPr="00A14DD4" w:rsidRDefault="00A14DD4" w:rsidP="00A14DD4">
            <w:pPr>
              <w:rPr>
                <w:rFonts w:ascii="Arial" w:hAnsi="Arial" w:cs="Arial"/>
                <w:color w:val="000000"/>
              </w:rPr>
            </w:pPr>
            <w:r w:rsidRPr="00A14DD4">
              <w:rPr>
                <w:rFonts w:ascii="Arial" w:hAnsi="Arial" w:cs="Arial"/>
                <w:color w:val="000000"/>
              </w:rPr>
              <w:t>SLC26A2</w:t>
            </w:r>
          </w:p>
        </w:tc>
        <w:tc>
          <w:tcPr>
            <w:tcW w:w="4964" w:type="dxa"/>
          </w:tcPr>
          <w:p w14:paraId="0B89BD67" w14:textId="75D43597" w:rsidR="00A14DD4" w:rsidRPr="00A14DD4" w:rsidRDefault="00A14DD4" w:rsidP="00A14D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A14DD4">
              <w:rPr>
                <w:rFonts w:ascii="Arial" w:hAnsi="Arial" w:cs="Arial"/>
                <w:color w:val="000000"/>
              </w:rPr>
              <w:t>solute carrier family 26 member 2</w:t>
            </w:r>
          </w:p>
        </w:tc>
        <w:tc>
          <w:tcPr>
            <w:tcW w:w="1620" w:type="dxa"/>
            <w:vAlign w:val="bottom"/>
          </w:tcPr>
          <w:p w14:paraId="670A605E" w14:textId="75A507AC" w:rsidR="00A14DD4" w:rsidRPr="00A14DD4" w:rsidRDefault="00A14DD4" w:rsidP="00A14D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A14DD4">
              <w:rPr>
                <w:rFonts w:ascii="Arial" w:hAnsi="Arial" w:cs="Arial"/>
                <w:color w:val="000000"/>
              </w:rPr>
              <w:t>9.0</w:t>
            </w:r>
          </w:p>
        </w:tc>
        <w:tc>
          <w:tcPr>
            <w:tcW w:w="1260" w:type="dxa"/>
            <w:noWrap/>
          </w:tcPr>
          <w:p w14:paraId="141FD65C" w14:textId="72136B5B" w:rsidR="00A14DD4" w:rsidRPr="00A14DD4" w:rsidRDefault="00A14DD4" w:rsidP="00A14D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A14DD4">
              <w:rPr>
                <w:rFonts w:ascii="Arial" w:hAnsi="Arial" w:cs="Arial"/>
                <w:color w:val="000000"/>
              </w:rPr>
              <w:t>2E-11</w:t>
            </w:r>
          </w:p>
        </w:tc>
      </w:tr>
    </w:tbl>
    <w:p w14:paraId="2D945904" w14:textId="21D7CDD1" w:rsidR="005D7F6C" w:rsidRPr="00A14DD4" w:rsidRDefault="005D7F6C" w:rsidP="00D00F24">
      <w:pPr>
        <w:rPr>
          <w:rFonts w:ascii="Arial" w:hAnsi="Arial" w:cs="Arial"/>
        </w:rPr>
      </w:pPr>
    </w:p>
    <w:p w14:paraId="6EFFA031" w14:textId="77777777" w:rsidR="00A14DD4" w:rsidRPr="00A14DD4" w:rsidRDefault="00A14DD4" w:rsidP="00D00F24">
      <w:pPr>
        <w:rPr>
          <w:rFonts w:ascii="Arial" w:hAnsi="Arial" w:cs="Arial"/>
        </w:rPr>
      </w:pPr>
    </w:p>
    <w:sectPr w:rsidR="00A14DD4" w:rsidRPr="00A14DD4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604020202020204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6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67B1"/>
    <w:rsid w:val="00020A1D"/>
    <w:rsid w:val="00043884"/>
    <w:rsid w:val="00060BDA"/>
    <w:rsid w:val="00064E39"/>
    <w:rsid w:val="00075903"/>
    <w:rsid w:val="00083407"/>
    <w:rsid w:val="00086F25"/>
    <w:rsid w:val="00090BA2"/>
    <w:rsid w:val="000A547D"/>
    <w:rsid w:val="000B2E10"/>
    <w:rsid w:val="00106242"/>
    <w:rsid w:val="001114EB"/>
    <w:rsid w:val="0013708C"/>
    <w:rsid w:val="00144498"/>
    <w:rsid w:val="00154CFF"/>
    <w:rsid w:val="00170532"/>
    <w:rsid w:val="001861D6"/>
    <w:rsid w:val="001B48E0"/>
    <w:rsid w:val="001D21E1"/>
    <w:rsid w:val="001D5103"/>
    <w:rsid w:val="001E72C7"/>
    <w:rsid w:val="00201618"/>
    <w:rsid w:val="0021127F"/>
    <w:rsid w:val="00211AF3"/>
    <w:rsid w:val="002242D0"/>
    <w:rsid w:val="00226D83"/>
    <w:rsid w:val="002315E1"/>
    <w:rsid w:val="00242165"/>
    <w:rsid w:val="00274D32"/>
    <w:rsid w:val="00285D61"/>
    <w:rsid w:val="002937A6"/>
    <w:rsid w:val="002A22D9"/>
    <w:rsid w:val="002A4551"/>
    <w:rsid w:val="002B5D52"/>
    <w:rsid w:val="002C374C"/>
    <w:rsid w:val="002D0512"/>
    <w:rsid w:val="002E56D5"/>
    <w:rsid w:val="00321D1A"/>
    <w:rsid w:val="00360029"/>
    <w:rsid w:val="00364E63"/>
    <w:rsid w:val="003667B1"/>
    <w:rsid w:val="00367FE6"/>
    <w:rsid w:val="00382072"/>
    <w:rsid w:val="003A5E1B"/>
    <w:rsid w:val="003B139A"/>
    <w:rsid w:val="003B1697"/>
    <w:rsid w:val="003C1B1F"/>
    <w:rsid w:val="003D06D0"/>
    <w:rsid w:val="003D5D9C"/>
    <w:rsid w:val="003E099B"/>
    <w:rsid w:val="003E378A"/>
    <w:rsid w:val="0041242F"/>
    <w:rsid w:val="0041727A"/>
    <w:rsid w:val="004353D3"/>
    <w:rsid w:val="00437608"/>
    <w:rsid w:val="00443405"/>
    <w:rsid w:val="00455AC1"/>
    <w:rsid w:val="00455D9A"/>
    <w:rsid w:val="004758D9"/>
    <w:rsid w:val="00475D8E"/>
    <w:rsid w:val="004B4B3C"/>
    <w:rsid w:val="004C3B3E"/>
    <w:rsid w:val="004F4A41"/>
    <w:rsid w:val="0050471E"/>
    <w:rsid w:val="00536A02"/>
    <w:rsid w:val="00565024"/>
    <w:rsid w:val="0056708E"/>
    <w:rsid w:val="005831B9"/>
    <w:rsid w:val="00591C14"/>
    <w:rsid w:val="005944C5"/>
    <w:rsid w:val="00595237"/>
    <w:rsid w:val="005A4EEF"/>
    <w:rsid w:val="005B0808"/>
    <w:rsid w:val="005B2F0A"/>
    <w:rsid w:val="005B51BF"/>
    <w:rsid w:val="005B5D9C"/>
    <w:rsid w:val="005D7F6C"/>
    <w:rsid w:val="005E5310"/>
    <w:rsid w:val="005F53C3"/>
    <w:rsid w:val="00612A48"/>
    <w:rsid w:val="006203DF"/>
    <w:rsid w:val="00631462"/>
    <w:rsid w:val="00643F1B"/>
    <w:rsid w:val="00652911"/>
    <w:rsid w:val="00670B2F"/>
    <w:rsid w:val="00677572"/>
    <w:rsid w:val="00677C47"/>
    <w:rsid w:val="00687E17"/>
    <w:rsid w:val="00692D04"/>
    <w:rsid w:val="006A1BE1"/>
    <w:rsid w:val="006C569C"/>
    <w:rsid w:val="006F146C"/>
    <w:rsid w:val="006F1B05"/>
    <w:rsid w:val="00711FF4"/>
    <w:rsid w:val="00716F34"/>
    <w:rsid w:val="0073502E"/>
    <w:rsid w:val="00737902"/>
    <w:rsid w:val="007466FE"/>
    <w:rsid w:val="0076124E"/>
    <w:rsid w:val="00764D8C"/>
    <w:rsid w:val="007706A8"/>
    <w:rsid w:val="007726AC"/>
    <w:rsid w:val="007863A0"/>
    <w:rsid w:val="00791C26"/>
    <w:rsid w:val="007A441F"/>
    <w:rsid w:val="007B556F"/>
    <w:rsid w:val="007E4F47"/>
    <w:rsid w:val="007E675C"/>
    <w:rsid w:val="007F08DA"/>
    <w:rsid w:val="00816094"/>
    <w:rsid w:val="008208CB"/>
    <w:rsid w:val="00834887"/>
    <w:rsid w:val="00842109"/>
    <w:rsid w:val="00883DBB"/>
    <w:rsid w:val="008D027E"/>
    <w:rsid w:val="008E7BCC"/>
    <w:rsid w:val="009018B3"/>
    <w:rsid w:val="00920C6E"/>
    <w:rsid w:val="0092458B"/>
    <w:rsid w:val="00932657"/>
    <w:rsid w:val="00945349"/>
    <w:rsid w:val="0096673A"/>
    <w:rsid w:val="0096687C"/>
    <w:rsid w:val="00967494"/>
    <w:rsid w:val="00982BE2"/>
    <w:rsid w:val="009974BD"/>
    <w:rsid w:val="009B72A0"/>
    <w:rsid w:val="009C4D4D"/>
    <w:rsid w:val="00A01FE0"/>
    <w:rsid w:val="00A04E63"/>
    <w:rsid w:val="00A12FCC"/>
    <w:rsid w:val="00A1416B"/>
    <w:rsid w:val="00A14DD4"/>
    <w:rsid w:val="00A17997"/>
    <w:rsid w:val="00A24C3C"/>
    <w:rsid w:val="00A27DB3"/>
    <w:rsid w:val="00A47B4F"/>
    <w:rsid w:val="00A74C60"/>
    <w:rsid w:val="00A857B9"/>
    <w:rsid w:val="00A91D7A"/>
    <w:rsid w:val="00AB44A8"/>
    <w:rsid w:val="00AC1289"/>
    <w:rsid w:val="00AD4DC6"/>
    <w:rsid w:val="00AD6731"/>
    <w:rsid w:val="00AE70FA"/>
    <w:rsid w:val="00AF0D8A"/>
    <w:rsid w:val="00B10512"/>
    <w:rsid w:val="00B20974"/>
    <w:rsid w:val="00B4279E"/>
    <w:rsid w:val="00B4616B"/>
    <w:rsid w:val="00B47590"/>
    <w:rsid w:val="00B51E7A"/>
    <w:rsid w:val="00B63F69"/>
    <w:rsid w:val="00B66D4E"/>
    <w:rsid w:val="00B720AC"/>
    <w:rsid w:val="00B81D97"/>
    <w:rsid w:val="00B8676D"/>
    <w:rsid w:val="00BC442F"/>
    <w:rsid w:val="00BD71FE"/>
    <w:rsid w:val="00BE4A79"/>
    <w:rsid w:val="00C26D16"/>
    <w:rsid w:val="00C35AB7"/>
    <w:rsid w:val="00C405D5"/>
    <w:rsid w:val="00C5159C"/>
    <w:rsid w:val="00C53FC6"/>
    <w:rsid w:val="00C6220C"/>
    <w:rsid w:val="00C8380E"/>
    <w:rsid w:val="00C86B6C"/>
    <w:rsid w:val="00CA2AE6"/>
    <w:rsid w:val="00CB1AF4"/>
    <w:rsid w:val="00CB1C39"/>
    <w:rsid w:val="00CB328F"/>
    <w:rsid w:val="00CB7D20"/>
    <w:rsid w:val="00CC39FA"/>
    <w:rsid w:val="00CE2EE7"/>
    <w:rsid w:val="00CE7570"/>
    <w:rsid w:val="00D00717"/>
    <w:rsid w:val="00D00AEA"/>
    <w:rsid w:val="00D00F24"/>
    <w:rsid w:val="00D145CE"/>
    <w:rsid w:val="00D62202"/>
    <w:rsid w:val="00D75AED"/>
    <w:rsid w:val="00DA15EA"/>
    <w:rsid w:val="00DB3ED5"/>
    <w:rsid w:val="00DB7EDF"/>
    <w:rsid w:val="00DD1AEC"/>
    <w:rsid w:val="00DE179D"/>
    <w:rsid w:val="00E2653C"/>
    <w:rsid w:val="00E346BE"/>
    <w:rsid w:val="00E61FAA"/>
    <w:rsid w:val="00E75D4C"/>
    <w:rsid w:val="00E815A5"/>
    <w:rsid w:val="00E82C87"/>
    <w:rsid w:val="00E83207"/>
    <w:rsid w:val="00E91149"/>
    <w:rsid w:val="00EB7781"/>
    <w:rsid w:val="00EB7BAA"/>
    <w:rsid w:val="00EC1251"/>
    <w:rsid w:val="00EE0DDD"/>
    <w:rsid w:val="00EE58A8"/>
    <w:rsid w:val="00EE5E23"/>
    <w:rsid w:val="00EE7D94"/>
    <w:rsid w:val="00F02B13"/>
    <w:rsid w:val="00F02CB3"/>
    <w:rsid w:val="00F1742C"/>
    <w:rsid w:val="00F27322"/>
    <w:rsid w:val="00F35511"/>
    <w:rsid w:val="00F36D5D"/>
    <w:rsid w:val="00F663C3"/>
    <w:rsid w:val="00F7385A"/>
    <w:rsid w:val="00F85DEB"/>
    <w:rsid w:val="00FB6998"/>
    <w:rsid w:val="00FC73D2"/>
    <w:rsid w:val="00FD1085"/>
    <w:rsid w:val="00FD4891"/>
    <w:rsid w:val="00FF3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C393E97"/>
  <w15:docId w15:val="{97144D84-FC25-4AEA-B5D3-D6DF3CDC1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6F1B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F1B0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F1B0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1B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1B0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1B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1B05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8421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1">
    <w:name w:val="Plain Table 21"/>
    <w:basedOn w:val="TableNormal"/>
    <w:uiPriority w:val="42"/>
    <w:rsid w:val="00AD673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41">
    <w:name w:val="Plain Table 41"/>
    <w:basedOn w:val="TableNormal"/>
    <w:uiPriority w:val="44"/>
    <w:rsid w:val="008D027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357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3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600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Heller</dc:creator>
  <cp:keywords/>
  <dc:description/>
  <cp:lastModifiedBy>Harrison Penrose</cp:lastModifiedBy>
  <cp:revision>4</cp:revision>
  <dcterms:created xsi:type="dcterms:W3CDTF">2020-11-10T19:10:00Z</dcterms:created>
  <dcterms:modified xsi:type="dcterms:W3CDTF">2020-11-10T19:39:00Z</dcterms:modified>
</cp:coreProperties>
</file>