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E7BF8" w14:textId="7317EA9B" w:rsidR="00A263C5" w:rsidRPr="000F7BA9" w:rsidRDefault="00A263C5" w:rsidP="000F7BA9">
      <w:pPr>
        <w:pStyle w:val="paragraph"/>
        <w:spacing w:before="0" w:beforeAutospacing="0" w:after="0" w:afterAutospacing="0" w:line="480" w:lineRule="auto"/>
        <w:jc w:val="both"/>
        <w:textAlignment w:val="baseline"/>
        <w:rPr>
          <w:rFonts w:ascii="Arial" w:hAnsi="Arial" w:cs="Arial"/>
          <w:b/>
          <w:bCs/>
          <w:sz w:val="22"/>
          <w:szCs w:val="22"/>
          <w:lang w:val="en-US"/>
        </w:rPr>
      </w:pPr>
      <w:r w:rsidRPr="000F7BA9">
        <w:rPr>
          <w:rFonts w:ascii="Arial" w:hAnsi="Arial" w:cs="Arial"/>
          <w:b/>
          <w:bCs/>
          <w:sz w:val="22"/>
          <w:szCs w:val="22"/>
          <w:lang w:val="en-US"/>
        </w:rPr>
        <w:t xml:space="preserve">Safe and effective protocol for discharge 3 days after </w:t>
      </w:r>
      <w:r w:rsidR="00E427D7" w:rsidRPr="000F7BA9">
        <w:rPr>
          <w:rFonts w:ascii="Arial" w:hAnsi="Arial" w:cs="Arial"/>
          <w:b/>
          <w:bCs/>
          <w:sz w:val="22"/>
          <w:szCs w:val="22"/>
          <w:lang w:val="en-US"/>
        </w:rPr>
        <w:t xml:space="preserve">cardiac surgery </w:t>
      </w:r>
    </w:p>
    <w:p w14:paraId="48F76682" w14:textId="76CDFA75" w:rsidR="00EE0FDB" w:rsidRPr="000F7BA9" w:rsidRDefault="00EE0FDB" w:rsidP="000F7BA9">
      <w:pPr>
        <w:pStyle w:val="paragraph"/>
        <w:spacing w:before="0" w:beforeAutospacing="0" w:after="0" w:afterAutospacing="0" w:line="480" w:lineRule="auto"/>
        <w:jc w:val="both"/>
        <w:textAlignment w:val="baseline"/>
        <w:rPr>
          <w:rFonts w:ascii="Arial" w:hAnsi="Arial" w:cs="Arial"/>
          <w:sz w:val="22"/>
          <w:szCs w:val="22"/>
        </w:rPr>
      </w:pPr>
      <w:r w:rsidRPr="000F7BA9">
        <w:rPr>
          <w:rStyle w:val="normaltextrun"/>
          <w:rFonts w:ascii="Arial" w:hAnsi="Arial" w:cs="Arial"/>
          <w:sz w:val="22"/>
          <w:szCs w:val="22"/>
        </w:rPr>
        <w:t>Omar Asdrúbal Vilca Mejia</w:t>
      </w:r>
      <w:r w:rsidRPr="000F7BA9">
        <w:rPr>
          <w:rStyle w:val="normaltextrun"/>
          <w:rFonts w:ascii="Arial" w:hAnsi="Arial" w:cs="Arial"/>
          <w:sz w:val="22"/>
          <w:szCs w:val="22"/>
          <w:vertAlign w:val="superscript"/>
        </w:rPr>
        <w:t>1,</w:t>
      </w:r>
      <w:r w:rsidRPr="000F7BA9">
        <w:rPr>
          <w:rStyle w:val="spellingerrorsuperscript"/>
          <w:rFonts w:ascii="Arial" w:hAnsi="Arial" w:cs="Arial"/>
          <w:sz w:val="22"/>
          <w:szCs w:val="22"/>
          <w:vertAlign w:val="superscript"/>
        </w:rPr>
        <w:t>2,</w:t>
      </w:r>
      <w:r w:rsidRPr="000F7BA9">
        <w:rPr>
          <w:rStyle w:val="normaltextrun"/>
          <w:rFonts w:ascii="Arial" w:hAnsi="Arial" w:cs="Arial"/>
          <w:sz w:val="22"/>
          <w:szCs w:val="22"/>
        </w:rPr>
        <w:t>*, Gabrielle Barbosa Borgomoni</w:t>
      </w:r>
      <w:r w:rsidRPr="000F7BA9">
        <w:rPr>
          <w:rStyle w:val="normaltextrun"/>
          <w:rFonts w:ascii="Arial" w:hAnsi="Arial" w:cs="Arial"/>
          <w:sz w:val="22"/>
          <w:szCs w:val="22"/>
          <w:vertAlign w:val="superscript"/>
        </w:rPr>
        <w:t>1,2</w:t>
      </w:r>
      <w:r w:rsidRPr="000F7BA9">
        <w:rPr>
          <w:rStyle w:val="normaltextrun"/>
          <w:rFonts w:ascii="Arial" w:hAnsi="Arial" w:cs="Arial"/>
          <w:sz w:val="22"/>
          <w:szCs w:val="22"/>
        </w:rPr>
        <w:t>, Nilza Lasta</w:t>
      </w:r>
      <w:r w:rsidRPr="000F7BA9">
        <w:rPr>
          <w:rStyle w:val="normaltextrun"/>
          <w:rFonts w:ascii="Arial" w:hAnsi="Arial" w:cs="Arial"/>
          <w:sz w:val="22"/>
          <w:szCs w:val="22"/>
          <w:vertAlign w:val="superscript"/>
        </w:rPr>
        <w:t>1</w:t>
      </w:r>
      <w:r w:rsidRPr="000F7BA9">
        <w:rPr>
          <w:rStyle w:val="normaltextrun"/>
          <w:rFonts w:ascii="Arial" w:hAnsi="Arial" w:cs="Arial"/>
          <w:sz w:val="22"/>
          <w:szCs w:val="22"/>
        </w:rPr>
        <w:t>, Mariana Yumi Okada¹, Mariana Silva Biason Gomes</w:t>
      </w:r>
      <w:r w:rsidRPr="000F7BA9">
        <w:rPr>
          <w:rStyle w:val="normaltextrun"/>
          <w:rFonts w:ascii="Arial" w:hAnsi="Arial" w:cs="Arial"/>
          <w:sz w:val="22"/>
          <w:szCs w:val="22"/>
          <w:vertAlign w:val="superscript"/>
        </w:rPr>
        <w:t>1</w:t>
      </w:r>
      <w:r w:rsidRPr="000F7BA9">
        <w:rPr>
          <w:rStyle w:val="normaltextrun"/>
          <w:rFonts w:ascii="Arial" w:hAnsi="Arial" w:cs="Arial"/>
          <w:sz w:val="22"/>
          <w:szCs w:val="22"/>
        </w:rPr>
        <w:t xml:space="preserve">, Mary Lee Norris Nelsen </w:t>
      </w:r>
      <w:r w:rsidR="008C3D86" w:rsidRPr="000F7BA9">
        <w:rPr>
          <w:rStyle w:val="normaltextrun"/>
          <w:rFonts w:ascii="Arial" w:hAnsi="Arial" w:cs="Arial"/>
          <w:sz w:val="22"/>
          <w:szCs w:val="22"/>
        </w:rPr>
        <w:t>F</w:t>
      </w:r>
      <w:r w:rsidRPr="000F7BA9">
        <w:rPr>
          <w:rStyle w:val="normaltextrun"/>
          <w:rFonts w:ascii="Arial" w:hAnsi="Arial" w:cs="Arial"/>
          <w:sz w:val="22"/>
          <w:szCs w:val="22"/>
        </w:rPr>
        <w:t>oz</w:t>
      </w:r>
      <w:r w:rsidRPr="000F7BA9">
        <w:rPr>
          <w:rStyle w:val="normaltextrun"/>
          <w:rFonts w:ascii="Arial" w:hAnsi="Arial" w:cs="Arial"/>
          <w:sz w:val="22"/>
          <w:szCs w:val="22"/>
          <w:vertAlign w:val="superscript"/>
        </w:rPr>
        <w:t>1</w:t>
      </w:r>
      <w:r w:rsidRPr="000F7BA9">
        <w:rPr>
          <w:rStyle w:val="normaltextrun"/>
          <w:rFonts w:ascii="Arial" w:hAnsi="Arial" w:cs="Arial"/>
          <w:sz w:val="22"/>
          <w:szCs w:val="22"/>
        </w:rPr>
        <w:t>, Helga Priscila Giugno Bischoff</w:t>
      </w:r>
      <w:r w:rsidRPr="000F7BA9">
        <w:rPr>
          <w:rStyle w:val="normaltextrun"/>
          <w:rFonts w:ascii="Arial" w:hAnsi="Arial" w:cs="Arial"/>
          <w:sz w:val="22"/>
          <w:szCs w:val="22"/>
          <w:vertAlign w:val="superscript"/>
        </w:rPr>
        <w:t>1</w:t>
      </w:r>
      <w:r w:rsidRPr="000F7BA9">
        <w:rPr>
          <w:rStyle w:val="normaltextrun"/>
          <w:rFonts w:ascii="Arial" w:hAnsi="Arial" w:cs="Arial"/>
          <w:sz w:val="22"/>
          <w:szCs w:val="22"/>
        </w:rPr>
        <w:t xml:space="preserve">, Tatiana Saruhashi¹, Livia Maria Garcia Melro¹, Márcio Campos Sampaio¹, Pedro </w:t>
      </w:r>
      <w:r w:rsidR="00021117">
        <w:rPr>
          <w:rStyle w:val="normaltextrun"/>
          <w:rFonts w:ascii="Arial" w:hAnsi="Arial" w:cs="Arial"/>
          <w:sz w:val="22"/>
          <w:szCs w:val="22"/>
        </w:rPr>
        <w:t xml:space="preserve">Gabriel Melo </w:t>
      </w:r>
      <w:r w:rsidRPr="000F7BA9">
        <w:rPr>
          <w:rStyle w:val="normaltextrun"/>
          <w:rFonts w:ascii="Arial" w:hAnsi="Arial" w:cs="Arial"/>
          <w:sz w:val="22"/>
          <w:szCs w:val="22"/>
        </w:rPr>
        <w:t>de Barros e Silva¹, José Carlos Teixeira Garcia¹, Valter Furlan¹.</w:t>
      </w:r>
      <w:r w:rsidRPr="0076316F">
        <w:rPr>
          <w:rStyle w:val="eop"/>
          <w:rFonts w:ascii="Arial" w:hAnsi="Arial" w:cs="Arial"/>
          <w:sz w:val="22"/>
          <w:szCs w:val="22"/>
        </w:rPr>
        <w:t> </w:t>
      </w:r>
    </w:p>
    <w:p w14:paraId="2DF7AA9B" w14:textId="77777777" w:rsidR="000523FA" w:rsidRPr="000F7BA9" w:rsidRDefault="000523FA">
      <w:pPr>
        <w:spacing w:line="480" w:lineRule="auto"/>
        <w:jc w:val="both"/>
        <w:rPr>
          <w:rFonts w:ascii="Arial" w:hAnsi="Arial" w:cs="Arial"/>
          <w:sz w:val="22"/>
          <w:szCs w:val="22"/>
        </w:rPr>
      </w:pPr>
    </w:p>
    <w:p w14:paraId="1158C119" w14:textId="77777777" w:rsidR="000523FA" w:rsidRPr="000F7BA9" w:rsidRDefault="000523FA">
      <w:pPr>
        <w:spacing w:line="480" w:lineRule="auto"/>
        <w:jc w:val="both"/>
        <w:rPr>
          <w:rFonts w:ascii="Arial" w:hAnsi="Arial" w:cs="Arial"/>
          <w:sz w:val="22"/>
          <w:szCs w:val="22"/>
        </w:rPr>
      </w:pPr>
      <w:r w:rsidRPr="000F7BA9">
        <w:rPr>
          <w:rFonts w:ascii="Arial" w:hAnsi="Arial" w:cs="Arial"/>
          <w:sz w:val="22"/>
          <w:szCs w:val="22"/>
        </w:rPr>
        <w:t>¹ Hospital Samaritano Paulista, São Paulo, São Paulo, Brazil.</w:t>
      </w:r>
    </w:p>
    <w:p w14:paraId="14F485D2" w14:textId="77777777" w:rsidR="000523FA" w:rsidRPr="000F7BA9" w:rsidRDefault="000523FA">
      <w:pPr>
        <w:spacing w:line="480" w:lineRule="auto"/>
        <w:jc w:val="both"/>
        <w:rPr>
          <w:rFonts w:ascii="Arial" w:hAnsi="Arial" w:cs="Arial"/>
          <w:sz w:val="22"/>
          <w:szCs w:val="22"/>
        </w:rPr>
      </w:pPr>
      <w:r w:rsidRPr="000F7BA9">
        <w:rPr>
          <w:rFonts w:ascii="Arial" w:hAnsi="Arial" w:cs="Arial"/>
          <w:sz w:val="22"/>
          <w:szCs w:val="22"/>
          <w:vertAlign w:val="superscript"/>
        </w:rPr>
        <w:t>2</w:t>
      </w:r>
      <w:r w:rsidRPr="000F7BA9">
        <w:rPr>
          <w:rFonts w:ascii="Arial" w:hAnsi="Arial" w:cs="Arial"/>
          <w:sz w:val="22"/>
          <w:szCs w:val="22"/>
        </w:rPr>
        <w:t xml:space="preserve"> Department of Cardiovascular Surgery, Instituto do Coração do Hospital das Clínicas da Faculdade de Medicina do Estado de São Paulo (InCor), São Paulo, São Paulo, Brazil.</w:t>
      </w:r>
    </w:p>
    <w:p w14:paraId="3EC5115E" w14:textId="2EFF15FD" w:rsidR="000523FA" w:rsidRPr="0076316F" w:rsidRDefault="000523FA" w:rsidP="000F7BA9">
      <w:pPr>
        <w:spacing w:line="480" w:lineRule="auto"/>
        <w:jc w:val="both"/>
        <w:rPr>
          <w:rFonts w:ascii="Arial" w:hAnsi="Arial" w:cs="Arial"/>
          <w:b/>
          <w:bCs/>
          <w:sz w:val="22"/>
          <w:szCs w:val="22"/>
          <w:lang w:val="en-US"/>
        </w:rPr>
      </w:pPr>
      <w:r w:rsidRPr="000F7BA9">
        <w:rPr>
          <w:rFonts w:ascii="Arial" w:hAnsi="Arial" w:cs="Arial"/>
          <w:b/>
          <w:bCs/>
          <w:sz w:val="22"/>
          <w:szCs w:val="22"/>
          <w:lang w:val="en-US"/>
        </w:rPr>
        <w:t>*</w:t>
      </w:r>
      <w:r w:rsidR="007E28E8" w:rsidRPr="000F7BA9">
        <w:rPr>
          <w:rFonts w:ascii="Arial" w:hAnsi="Arial" w:cs="Arial"/>
          <w:sz w:val="22"/>
          <w:szCs w:val="22"/>
          <w:lang w:val="en-US"/>
        </w:rPr>
        <w:t xml:space="preserve"> Correspondence to</w:t>
      </w:r>
      <w:r w:rsidR="007E28E8" w:rsidRPr="000F7BA9">
        <w:rPr>
          <w:rFonts w:ascii="Arial" w:hAnsi="Arial" w:cs="Arial"/>
          <w:b/>
          <w:bCs/>
          <w:sz w:val="22"/>
          <w:szCs w:val="22"/>
          <w:lang w:val="en-US"/>
        </w:rPr>
        <w:t xml:space="preserve"> </w:t>
      </w:r>
      <w:r w:rsidR="003F2A02" w:rsidRPr="0076316F">
        <w:rPr>
          <w:rFonts w:ascii="Arial" w:hAnsi="Arial" w:cs="Arial"/>
          <w:sz w:val="22"/>
          <w:szCs w:val="22"/>
          <w:lang w:val="en-US"/>
        </w:rPr>
        <w:t>omar.mejia@incor.usp.br</w:t>
      </w:r>
      <w:r w:rsidRPr="0076316F">
        <w:rPr>
          <w:rFonts w:ascii="Arial" w:hAnsi="Arial" w:cs="Arial"/>
          <w:b/>
          <w:bCs/>
          <w:sz w:val="22"/>
          <w:szCs w:val="22"/>
          <w:lang w:val="en-US"/>
        </w:rPr>
        <w:br w:type="page"/>
      </w:r>
    </w:p>
    <w:p w14:paraId="29380709" w14:textId="29A71CF8" w:rsidR="00250FAE" w:rsidRPr="0076316F" w:rsidRDefault="00250FAE">
      <w:pPr>
        <w:spacing w:line="480" w:lineRule="auto"/>
        <w:jc w:val="center"/>
        <w:rPr>
          <w:rFonts w:ascii="Arial" w:hAnsi="Arial" w:cs="Arial"/>
          <w:b/>
          <w:bCs/>
          <w:sz w:val="22"/>
          <w:szCs w:val="22"/>
          <w:lang w:val="en-US"/>
        </w:rPr>
      </w:pPr>
      <w:r w:rsidRPr="0076316F">
        <w:rPr>
          <w:rFonts w:ascii="Arial" w:hAnsi="Arial" w:cs="Arial"/>
          <w:b/>
          <w:bCs/>
          <w:sz w:val="22"/>
          <w:szCs w:val="22"/>
          <w:lang w:val="en-US"/>
        </w:rPr>
        <w:lastRenderedPageBreak/>
        <w:t>Sup</w:t>
      </w:r>
      <w:r w:rsidR="000F7BA9">
        <w:rPr>
          <w:rFonts w:ascii="Arial" w:hAnsi="Arial" w:cs="Arial"/>
          <w:b/>
          <w:bCs/>
          <w:sz w:val="22"/>
          <w:szCs w:val="22"/>
          <w:lang w:val="en-US"/>
        </w:rPr>
        <w:t>p</w:t>
      </w:r>
      <w:r w:rsidRPr="0076316F">
        <w:rPr>
          <w:rFonts w:ascii="Arial" w:hAnsi="Arial" w:cs="Arial"/>
          <w:b/>
          <w:bCs/>
          <w:sz w:val="22"/>
          <w:szCs w:val="22"/>
          <w:lang w:val="en-US"/>
        </w:rPr>
        <w:t>lemental material 1</w:t>
      </w:r>
    </w:p>
    <w:p w14:paraId="6572AD79" w14:textId="77777777" w:rsidR="007E16FC" w:rsidRPr="0076316F" w:rsidRDefault="007E16FC">
      <w:pPr>
        <w:spacing w:line="480" w:lineRule="auto"/>
        <w:rPr>
          <w:rFonts w:ascii="Arial" w:hAnsi="Arial" w:cs="Arial"/>
          <w:b/>
          <w:bCs/>
          <w:sz w:val="22"/>
          <w:szCs w:val="22"/>
          <w:lang w:val="en-US"/>
        </w:rPr>
      </w:pPr>
      <w:r w:rsidRPr="0076316F">
        <w:rPr>
          <w:rFonts w:ascii="Arial" w:hAnsi="Arial" w:cs="Arial"/>
          <w:b/>
          <w:bCs/>
          <w:sz w:val="22"/>
          <w:szCs w:val="22"/>
          <w:lang w:val="en-US"/>
        </w:rPr>
        <w:t>TotalCor protocol</w:t>
      </w:r>
    </w:p>
    <w:p w14:paraId="7B75E68D" w14:textId="77777777" w:rsidR="004B2FEB" w:rsidRPr="0076316F" w:rsidRDefault="004B2FEB">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Patients</w:t>
      </w:r>
      <w:r w:rsidR="009B2B22" w:rsidRPr="0076316F">
        <w:rPr>
          <w:rFonts w:ascii="Arial" w:hAnsi="Arial" w:cs="Arial"/>
          <w:b/>
          <w:sz w:val="22"/>
          <w:szCs w:val="22"/>
          <w:lang w:val="en-US"/>
        </w:rPr>
        <w:t xml:space="preserve"> s</w:t>
      </w:r>
      <w:r w:rsidRPr="0076316F">
        <w:rPr>
          <w:rFonts w:ascii="Arial" w:hAnsi="Arial" w:cs="Arial"/>
          <w:b/>
          <w:sz w:val="22"/>
          <w:szCs w:val="22"/>
          <w:lang w:val="en-US"/>
        </w:rPr>
        <w:t>election</w:t>
      </w:r>
      <w:r w:rsidR="00C46278" w:rsidRPr="0076316F">
        <w:rPr>
          <w:rFonts w:ascii="Arial" w:hAnsi="Arial" w:cs="Arial"/>
          <w:b/>
          <w:sz w:val="22"/>
          <w:szCs w:val="22"/>
          <w:lang w:val="en-US"/>
        </w:rPr>
        <w:t xml:space="preserve"> (e</w:t>
      </w:r>
      <w:r w:rsidRPr="0076316F">
        <w:rPr>
          <w:rFonts w:ascii="Arial" w:hAnsi="Arial" w:cs="Arial"/>
          <w:b/>
          <w:sz w:val="22"/>
          <w:szCs w:val="22"/>
          <w:lang w:val="en-US"/>
        </w:rPr>
        <w:t>lective and urgent patients</w:t>
      </w:r>
      <w:r w:rsidR="00C46278" w:rsidRPr="0076316F">
        <w:rPr>
          <w:rFonts w:ascii="Arial" w:hAnsi="Arial" w:cs="Arial"/>
          <w:b/>
          <w:sz w:val="22"/>
          <w:szCs w:val="22"/>
          <w:lang w:val="en-US"/>
        </w:rPr>
        <w:t>)</w:t>
      </w:r>
      <w:r w:rsidRPr="0076316F">
        <w:rPr>
          <w:rFonts w:ascii="Arial" w:hAnsi="Arial" w:cs="Arial"/>
          <w:bCs/>
          <w:sz w:val="22"/>
          <w:szCs w:val="22"/>
          <w:lang w:val="en-US"/>
        </w:rPr>
        <w:t>: patients and family members were informed about the protocol and questions were answered before surgery. This meeting with the hospital group would help to reduce perioperative apprehension and discomfort related to misunderstandings. The consent form was obtained after a wide discussion between surgeon, nurse, psychologist, and physiotherapist. Preoperative rehabilitation was offered to elective patients in the protocol.</w:t>
      </w:r>
    </w:p>
    <w:p w14:paraId="751AA921" w14:textId="091B776E" w:rsidR="004B2FEB" w:rsidRPr="0076316F" w:rsidRDefault="004B2FEB">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Hospitalization phase before surgery:</w:t>
      </w:r>
      <w:r w:rsidRPr="0076316F">
        <w:rPr>
          <w:rFonts w:ascii="Arial" w:hAnsi="Arial" w:cs="Arial"/>
          <w:bCs/>
          <w:sz w:val="22"/>
          <w:szCs w:val="22"/>
          <w:lang w:val="en-US"/>
        </w:rPr>
        <w:t xml:space="preserve"> </w:t>
      </w:r>
      <w:r w:rsidR="00C46278" w:rsidRPr="0076316F">
        <w:rPr>
          <w:rFonts w:ascii="Arial" w:hAnsi="Arial" w:cs="Arial"/>
          <w:bCs/>
          <w:sz w:val="22"/>
          <w:szCs w:val="22"/>
          <w:lang w:val="en-US"/>
        </w:rPr>
        <w:t>e</w:t>
      </w:r>
      <w:r w:rsidRPr="0076316F">
        <w:rPr>
          <w:rFonts w:ascii="Arial" w:hAnsi="Arial" w:cs="Arial"/>
          <w:bCs/>
          <w:sz w:val="22"/>
          <w:szCs w:val="22"/>
          <w:lang w:val="en-US"/>
        </w:rPr>
        <w:t>lective patients was scheduled to be admitted to the hospital if glycated hemoglobin was optimized (hemoglobin A1c &lt;8%). In all patients, after eight hours of fasting, maltodextrin/Fresubin or Gatorade was administered 3 hours before anesthesia induction. Sedatives or anxiolytics were not used.</w:t>
      </w:r>
      <w:r w:rsidR="00E73C08" w:rsidRPr="0076316F">
        <w:rPr>
          <w:rFonts w:ascii="Arial" w:hAnsi="Arial" w:cs="Arial"/>
          <w:bCs/>
          <w:sz w:val="22"/>
          <w:szCs w:val="22"/>
          <w:lang w:val="en-US"/>
        </w:rPr>
        <w:t xml:space="preserve"> Pregabalin were administered before the procedure until the day of the surgery</w:t>
      </w:r>
      <w:r w:rsidR="00E302EF" w:rsidRPr="0076316F">
        <w:rPr>
          <w:rFonts w:ascii="Arial" w:hAnsi="Arial" w:cs="Arial"/>
          <w:bCs/>
          <w:sz w:val="22"/>
          <w:szCs w:val="22"/>
          <w:lang w:val="en-US"/>
        </w:rPr>
        <w:t xml:space="preserve"> (maximum 5 days)</w:t>
      </w:r>
      <w:r w:rsidR="00E73C08" w:rsidRPr="0076316F">
        <w:rPr>
          <w:rFonts w:ascii="Arial" w:hAnsi="Arial" w:cs="Arial"/>
          <w:bCs/>
          <w:sz w:val="22"/>
          <w:szCs w:val="22"/>
          <w:lang w:val="en-US"/>
        </w:rPr>
        <w:t>.</w:t>
      </w:r>
    </w:p>
    <w:p w14:paraId="1AD74536" w14:textId="77777777" w:rsidR="004B2FEB" w:rsidRPr="0076316F" w:rsidRDefault="004B2FEB">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Intraoperative:</w:t>
      </w:r>
      <w:r w:rsidRPr="0076316F">
        <w:rPr>
          <w:rFonts w:ascii="Arial" w:hAnsi="Arial" w:cs="Arial"/>
          <w:bCs/>
          <w:sz w:val="22"/>
          <w:szCs w:val="22"/>
          <w:lang w:val="en-US"/>
        </w:rPr>
        <w:t xml:space="preserve"> </w:t>
      </w:r>
      <w:r w:rsidR="0069630E" w:rsidRPr="0076316F">
        <w:rPr>
          <w:rFonts w:ascii="Arial" w:hAnsi="Arial" w:cs="Arial"/>
          <w:bCs/>
          <w:sz w:val="22"/>
          <w:szCs w:val="22"/>
          <w:lang w:val="en-US"/>
        </w:rPr>
        <w:t>a</w:t>
      </w:r>
      <w:r w:rsidRPr="0076316F">
        <w:rPr>
          <w:rFonts w:ascii="Arial" w:hAnsi="Arial" w:cs="Arial"/>
          <w:bCs/>
          <w:sz w:val="22"/>
          <w:szCs w:val="22"/>
          <w:lang w:val="en-US"/>
        </w:rPr>
        <w:t>nesthesia was performed under the opioid less or opioid-free concept to improve fast recovery (when necessary, low doses of fentanyl or sufentanil could be administered). Anesthetic induction: multimodal analgesia with dipyrone 30 mg/kg, lidocaine 1</w:t>
      </w:r>
      <w:r w:rsidR="00F510C3" w:rsidRPr="0076316F">
        <w:rPr>
          <w:rFonts w:ascii="Arial" w:hAnsi="Arial" w:cs="Arial"/>
          <w:bCs/>
          <w:sz w:val="22"/>
          <w:szCs w:val="22"/>
          <w:lang w:val="en-US"/>
        </w:rPr>
        <w:t>.</w:t>
      </w:r>
      <w:r w:rsidRPr="0076316F">
        <w:rPr>
          <w:rFonts w:ascii="Arial" w:hAnsi="Arial" w:cs="Arial"/>
          <w:bCs/>
          <w:sz w:val="22"/>
          <w:szCs w:val="22"/>
          <w:lang w:val="en-US"/>
        </w:rPr>
        <w:t>5 mg/kg, magnesium sulphate increasing up to 40 mg/kg and rocuronium 1</w:t>
      </w:r>
      <w:r w:rsidR="00F510C3" w:rsidRPr="0076316F">
        <w:rPr>
          <w:rFonts w:ascii="Arial" w:hAnsi="Arial" w:cs="Arial"/>
          <w:bCs/>
          <w:sz w:val="22"/>
          <w:szCs w:val="22"/>
          <w:lang w:val="en-US"/>
        </w:rPr>
        <w:t>.</w:t>
      </w:r>
      <w:r w:rsidRPr="0076316F">
        <w:rPr>
          <w:rFonts w:ascii="Arial" w:hAnsi="Arial" w:cs="Arial"/>
          <w:bCs/>
          <w:sz w:val="22"/>
          <w:szCs w:val="22"/>
          <w:lang w:val="en-US"/>
        </w:rPr>
        <w:t>2 mg/kg. Patients received erector spinae plane block and the management of anesthesia was modular with ketamine (0</w:t>
      </w:r>
      <w:r w:rsidR="00F510C3" w:rsidRPr="0076316F">
        <w:rPr>
          <w:rFonts w:ascii="Arial" w:hAnsi="Arial" w:cs="Arial"/>
          <w:bCs/>
          <w:sz w:val="22"/>
          <w:szCs w:val="22"/>
          <w:lang w:val="en-US"/>
        </w:rPr>
        <w:t>.</w:t>
      </w:r>
      <w:r w:rsidRPr="0076316F">
        <w:rPr>
          <w:rFonts w:ascii="Arial" w:hAnsi="Arial" w:cs="Arial"/>
          <w:bCs/>
          <w:sz w:val="22"/>
          <w:szCs w:val="22"/>
          <w:lang w:val="en-US"/>
        </w:rPr>
        <w:t>2-0</w:t>
      </w:r>
      <w:r w:rsidR="00F510C3" w:rsidRPr="0076316F">
        <w:rPr>
          <w:rFonts w:ascii="Arial" w:hAnsi="Arial" w:cs="Arial"/>
          <w:bCs/>
          <w:sz w:val="22"/>
          <w:szCs w:val="22"/>
          <w:lang w:val="en-US"/>
        </w:rPr>
        <w:t>.</w:t>
      </w:r>
      <w:r w:rsidRPr="0076316F">
        <w:rPr>
          <w:rFonts w:ascii="Arial" w:hAnsi="Arial" w:cs="Arial"/>
          <w:bCs/>
          <w:sz w:val="22"/>
          <w:szCs w:val="22"/>
          <w:lang w:val="en-US"/>
        </w:rPr>
        <w:t>5 mg/kg), propofol (continue infusion from TCI mode induction, monitored by the bi-spectral index), dexmedetomidine (0</w:t>
      </w:r>
      <w:r w:rsidR="00F510C3" w:rsidRPr="0076316F">
        <w:rPr>
          <w:rFonts w:ascii="Arial" w:hAnsi="Arial" w:cs="Arial"/>
          <w:bCs/>
          <w:sz w:val="22"/>
          <w:szCs w:val="22"/>
          <w:lang w:val="en-US"/>
        </w:rPr>
        <w:t>.</w:t>
      </w:r>
      <w:r w:rsidRPr="0076316F">
        <w:rPr>
          <w:rFonts w:ascii="Arial" w:hAnsi="Arial" w:cs="Arial"/>
          <w:bCs/>
          <w:sz w:val="22"/>
          <w:szCs w:val="22"/>
          <w:lang w:val="en-US"/>
        </w:rPr>
        <w:t>5 a 1</w:t>
      </w:r>
      <w:r w:rsidR="00F510C3" w:rsidRPr="0076316F">
        <w:rPr>
          <w:rFonts w:ascii="Arial" w:hAnsi="Arial" w:cs="Arial"/>
          <w:bCs/>
          <w:sz w:val="22"/>
          <w:szCs w:val="22"/>
          <w:lang w:val="en-US"/>
        </w:rPr>
        <w:t>.</w:t>
      </w:r>
      <w:r w:rsidRPr="0076316F">
        <w:rPr>
          <w:rFonts w:ascii="Arial" w:hAnsi="Arial" w:cs="Arial"/>
          <w:bCs/>
          <w:sz w:val="22"/>
          <w:szCs w:val="22"/>
          <w:lang w:val="en-US"/>
        </w:rPr>
        <w:t>0 mcg/kg for 10 minutes when necessary and maintenance 0</w:t>
      </w:r>
      <w:r w:rsidR="00F510C3" w:rsidRPr="0076316F">
        <w:rPr>
          <w:rFonts w:ascii="Arial" w:hAnsi="Arial" w:cs="Arial"/>
          <w:bCs/>
          <w:sz w:val="22"/>
          <w:szCs w:val="22"/>
          <w:lang w:val="en-US"/>
        </w:rPr>
        <w:t>.</w:t>
      </w:r>
      <w:r w:rsidRPr="0076316F">
        <w:rPr>
          <w:rFonts w:ascii="Arial" w:hAnsi="Arial" w:cs="Arial"/>
          <w:bCs/>
          <w:sz w:val="22"/>
          <w:szCs w:val="22"/>
          <w:lang w:val="en-US"/>
        </w:rPr>
        <w:t>2 a 0</w:t>
      </w:r>
      <w:r w:rsidR="00F510C3" w:rsidRPr="0076316F">
        <w:rPr>
          <w:rFonts w:ascii="Arial" w:hAnsi="Arial" w:cs="Arial"/>
          <w:bCs/>
          <w:sz w:val="22"/>
          <w:szCs w:val="22"/>
          <w:lang w:val="en-US"/>
        </w:rPr>
        <w:t>.</w:t>
      </w:r>
      <w:r w:rsidRPr="0076316F">
        <w:rPr>
          <w:rFonts w:ascii="Arial" w:hAnsi="Arial" w:cs="Arial"/>
          <w:bCs/>
          <w:sz w:val="22"/>
          <w:szCs w:val="22"/>
          <w:lang w:val="en-US"/>
        </w:rPr>
        <w:t>7 mcg/kg/h</w:t>
      </w:r>
      <w:r w:rsidR="00E302EF" w:rsidRPr="0076316F">
        <w:rPr>
          <w:rFonts w:ascii="Arial" w:hAnsi="Arial" w:cs="Arial"/>
          <w:bCs/>
          <w:sz w:val="22"/>
          <w:szCs w:val="22"/>
          <w:lang w:val="en-US"/>
        </w:rPr>
        <w:t>our</w:t>
      </w:r>
      <w:r w:rsidRPr="0076316F">
        <w:rPr>
          <w:rFonts w:ascii="Arial" w:hAnsi="Arial" w:cs="Arial"/>
          <w:bCs/>
          <w:sz w:val="22"/>
          <w:szCs w:val="22"/>
          <w:lang w:val="en-US"/>
        </w:rPr>
        <w:t>) and sevoflurane 0.6 to 1%. In cardiopulmonary bypass (CPB), the perfusionist reduced hemodilution during the procedure, filled the circuit with a pH 7.4 balanced electrolyte solution (prime &lt;1200 ml) and used del Nido cardioplegia.</w:t>
      </w:r>
      <w:r w:rsidR="0069630E" w:rsidRPr="0076316F">
        <w:rPr>
          <w:rFonts w:ascii="Arial" w:hAnsi="Arial" w:cs="Arial"/>
          <w:bCs/>
          <w:sz w:val="22"/>
          <w:szCs w:val="22"/>
          <w:lang w:val="en-US"/>
        </w:rPr>
        <w:t xml:space="preserve"> The procedure was performed in </w:t>
      </w:r>
      <w:r w:rsidR="0069630E" w:rsidRPr="0076316F">
        <w:rPr>
          <w:rFonts w:ascii="Arial" w:hAnsi="Arial" w:cs="Arial"/>
          <w:bCs/>
          <w:sz w:val="22"/>
          <w:szCs w:val="22"/>
          <w:lang w:val="en-US"/>
        </w:rPr>
        <w:lastRenderedPageBreak/>
        <w:t>normothermia.</w:t>
      </w:r>
      <w:r w:rsidRPr="0076316F">
        <w:rPr>
          <w:rFonts w:ascii="Arial" w:hAnsi="Arial" w:cs="Arial"/>
          <w:bCs/>
          <w:sz w:val="22"/>
          <w:szCs w:val="22"/>
          <w:lang w:val="en-US"/>
        </w:rPr>
        <w:t xml:space="preserve"> Dissection of the mammary artery was performed with closed pleura maintaining pulmonary ventilation of 3-5 ml/kg during CPB. The surgeries were performed in normothermia. After CPB, dipyrone and ketorolac were administered to decrease postoperative pain. At the end of the procedure, infiltration with ropivacaine was done in the surgical incisions (0.375% 40 ml).  Goal: Patient leaving the room with zero-balance of fluids and body temperature in normothermia (36-37.9ºC).</w:t>
      </w:r>
    </w:p>
    <w:p w14:paraId="4F86E396" w14:textId="77777777" w:rsidR="004B2FEB" w:rsidRPr="0076316F" w:rsidRDefault="004B2FEB">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Intensive care unit (ICU):</w:t>
      </w:r>
      <w:r w:rsidRPr="0076316F">
        <w:rPr>
          <w:rFonts w:ascii="Arial" w:hAnsi="Arial" w:cs="Arial"/>
          <w:bCs/>
          <w:sz w:val="22"/>
          <w:szCs w:val="22"/>
          <w:lang w:val="en-US"/>
        </w:rPr>
        <w:t xml:space="preserve"> early extubation (≤2 h</w:t>
      </w:r>
      <w:r w:rsidR="00E302EF" w:rsidRPr="0076316F">
        <w:rPr>
          <w:rFonts w:ascii="Arial" w:hAnsi="Arial" w:cs="Arial"/>
          <w:bCs/>
          <w:sz w:val="22"/>
          <w:szCs w:val="22"/>
          <w:lang w:val="en-US"/>
        </w:rPr>
        <w:t>ours</w:t>
      </w:r>
      <w:r w:rsidRPr="0076316F">
        <w:rPr>
          <w:rFonts w:ascii="Arial" w:hAnsi="Arial" w:cs="Arial"/>
          <w:bCs/>
          <w:sz w:val="22"/>
          <w:szCs w:val="22"/>
          <w:lang w:val="en-US"/>
        </w:rPr>
        <w:t xml:space="preserve">), rapid mobilization (sitting regularly in a chair after a few hours after surgery and walking around the ICU, early oral intake, early </w:t>
      </w:r>
      <w:r w:rsidR="00EC5749" w:rsidRPr="0076316F">
        <w:rPr>
          <w:rFonts w:ascii="Arial" w:hAnsi="Arial" w:cs="Arial"/>
          <w:bCs/>
          <w:sz w:val="22"/>
          <w:szCs w:val="22"/>
          <w:lang w:val="en-US"/>
        </w:rPr>
        <w:t xml:space="preserve">drain </w:t>
      </w:r>
      <w:r w:rsidRPr="0076316F">
        <w:rPr>
          <w:rFonts w:ascii="Arial" w:hAnsi="Arial" w:cs="Arial"/>
          <w:bCs/>
          <w:sz w:val="22"/>
          <w:szCs w:val="22"/>
          <w:lang w:val="en-US"/>
        </w:rPr>
        <w:t xml:space="preserve">removal (it can be safely removed after the drainage becomes macroscopically serous and </w:t>
      </w:r>
      <w:r w:rsidR="00E73C08" w:rsidRPr="0076316F">
        <w:rPr>
          <w:rFonts w:ascii="Arial" w:hAnsi="Arial" w:cs="Arial"/>
          <w:bCs/>
          <w:sz w:val="22"/>
          <w:szCs w:val="22"/>
          <w:lang w:val="en-US"/>
        </w:rPr>
        <w:t xml:space="preserve">with </w:t>
      </w:r>
      <w:r w:rsidRPr="0076316F">
        <w:rPr>
          <w:rFonts w:ascii="Arial" w:hAnsi="Arial" w:cs="Arial"/>
          <w:bCs/>
          <w:sz w:val="22"/>
          <w:szCs w:val="22"/>
          <w:lang w:val="en-US"/>
        </w:rPr>
        <w:t>a confirmatory ultrasound image). After extubation, paracetamol and codeine can be administered regularly, as well as morphine sulfate, only if necessary. Intravenous ondansetron was used regularly for the first 48 hours after surgery</w:t>
      </w:r>
      <w:r w:rsidR="00E73C08" w:rsidRPr="0076316F">
        <w:rPr>
          <w:rFonts w:ascii="Arial" w:hAnsi="Arial" w:cs="Arial"/>
          <w:bCs/>
          <w:sz w:val="22"/>
          <w:szCs w:val="22"/>
          <w:lang w:val="en-US"/>
        </w:rPr>
        <w:t xml:space="preserve"> to prevention of nausea and vomiting</w:t>
      </w:r>
      <w:r w:rsidRPr="0076316F">
        <w:rPr>
          <w:rFonts w:ascii="Arial" w:hAnsi="Arial" w:cs="Arial"/>
          <w:bCs/>
          <w:sz w:val="22"/>
          <w:szCs w:val="22"/>
          <w:lang w:val="en-US"/>
        </w:rPr>
        <w:t>. Multimodal analgesia is always used to preserve the use of opioids. Scales for periodic pain and delirium assessment were applied. With the patient awake and stable, motor physiotherapy was started, sitting on the bed, in the armchair and, if tolerable, walking with the physiotherapy team. In the sequence, if everything happened as planned; the patient was discharged from the ICU. It is important to highlight the importance of family engagement in this phase of care.</w:t>
      </w:r>
    </w:p>
    <w:p w14:paraId="04D5C976" w14:textId="4AC29E32" w:rsidR="00EC5749" w:rsidRPr="0076316F" w:rsidRDefault="004B2FEB">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Post-operative nursing care:</w:t>
      </w:r>
      <w:r w:rsidRPr="0076316F">
        <w:rPr>
          <w:rFonts w:ascii="Arial" w:hAnsi="Arial" w:cs="Arial"/>
          <w:bCs/>
          <w:sz w:val="22"/>
          <w:szCs w:val="22"/>
          <w:lang w:val="en-US"/>
        </w:rPr>
        <w:t xml:space="preserve"> respiratory and motor physiotherapy was intensified with multidisciplinary evaluations and an afternoon medical visit focusing on the patient's rapid recovery</w:t>
      </w:r>
      <w:r w:rsidR="000A4653">
        <w:rPr>
          <w:rFonts w:ascii="Arial" w:hAnsi="Arial" w:cs="Arial"/>
          <w:bCs/>
          <w:sz w:val="22"/>
          <w:szCs w:val="22"/>
          <w:lang w:val="en-US"/>
        </w:rPr>
        <w:t>.</w:t>
      </w:r>
    </w:p>
    <w:p w14:paraId="189E70C9" w14:textId="77777777" w:rsidR="00E302EF" w:rsidRPr="0076316F" w:rsidRDefault="007E16FC">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Hospital discharge:</w:t>
      </w:r>
      <w:r w:rsidRPr="0076316F">
        <w:rPr>
          <w:rFonts w:ascii="Arial" w:hAnsi="Arial" w:cs="Arial"/>
          <w:bCs/>
          <w:sz w:val="22"/>
          <w:szCs w:val="22"/>
          <w:lang w:val="en-US"/>
        </w:rPr>
        <w:t xml:space="preserve"> the discharge criterion required 80% </w:t>
      </w:r>
      <w:r w:rsidR="00381ED7" w:rsidRPr="0076316F">
        <w:rPr>
          <w:rFonts w:ascii="Arial" w:hAnsi="Arial" w:cs="Arial"/>
          <w:bCs/>
          <w:sz w:val="22"/>
          <w:szCs w:val="22"/>
          <w:lang w:val="en-US"/>
        </w:rPr>
        <w:t xml:space="preserve">approval in </w:t>
      </w:r>
      <w:r w:rsidRPr="0076316F">
        <w:rPr>
          <w:rFonts w:ascii="Arial" w:hAnsi="Arial" w:cs="Arial"/>
          <w:bCs/>
          <w:sz w:val="22"/>
          <w:szCs w:val="22"/>
          <w:lang w:val="en-US"/>
        </w:rPr>
        <w:t xml:space="preserve">the 6-minute walk test with educational and psychological counseling regarding recovery. </w:t>
      </w:r>
    </w:p>
    <w:p w14:paraId="11599C59" w14:textId="77777777" w:rsidR="00B04390" w:rsidRPr="0076316F" w:rsidRDefault="007E16FC">
      <w:pPr>
        <w:pStyle w:val="ListParagraph"/>
        <w:numPr>
          <w:ilvl w:val="0"/>
          <w:numId w:val="1"/>
        </w:numPr>
        <w:spacing w:line="480" w:lineRule="auto"/>
        <w:jc w:val="both"/>
        <w:rPr>
          <w:rFonts w:ascii="Arial" w:hAnsi="Arial" w:cs="Arial"/>
          <w:bCs/>
          <w:sz w:val="22"/>
          <w:szCs w:val="22"/>
          <w:lang w:val="en-US"/>
        </w:rPr>
      </w:pPr>
      <w:r w:rsidRPr="0076316F">
        <w:rPr>
          <w:rFonts w:ascii="Arial" w:hAnsi="Arial" w:cs="Arial"/>
          <w:b/>
          <w:sz w:val="22"/>
          <w:szCs w:val="22"/>
          <w:lang w:val="en-US"/>
        </w:rPr>
        <w:t>After discharge</w:t>
      </w:r>
      <w:r w:rsidR="00E302EF" w:rsidRPr="0076316F">
        <w:rPr>
          <w:rFonts w:ascii="Arial" w:hAnsi="Arial" w:cs="Arial"/>
          <w:b/>
          <w:sz w:val="22"/>
          <w:szCs w:val="22"/>
          <w:lang w:val="en-US"/>
        </w:rPr>
        <w:t>:</w:t>
      </w:r>
      <w:r w:rsidRPr="0076316F">
        <w:rPr>
          <w:rFonts w:ascii="Arial" w:hAnsi="Arial" w:cs="Arial"/>
          <w:bCs/>
          <w:sz w:val="22"/>
          <w:szCs w:val="22"/>
          <w:lang w:val="en-US"/>
        </w:rPr>
        <w:t xml:space="preserve"> </w:t>
      </w:r>
      <w:r w:rsidR="008B2C62" w:rsidRPr="0076316F">
        <w:rPr>
          <w:rFonts w:ascii="Arial" w:hAnsi="Arial" w:cs="Arial"/>
          <w:bCs/>
          <w:sz w:val="22"/>
          <w:szCs w:val="22"/>
          <w:lang w:val="en-US"/>
        </w:rPr>
        <w:t xml:space="preserve">patients are monitored by phone or telemedicine for 30 days, scheduling in person or telemedicine consultation within 48 hours and </w:t>
      </w:r>
      <w:r w:rsidR="008B2C62" w:rsidRPr="0076316F">
        <w:rPr>
          <w:rFonts w:ascii="Arial" w:hAnsi="Arial" w:cs="Arial"/>
          <w:bCs/>
          <w:sz w:val="22"/>
          <w:szCs w:val="22"/>
          <w:lang w:val="en-US"/>
        </w:rPr>
        <w:lastRenderedPageBreak/>
        <w:t>rehabilitation in person or by telehealth.</w:t>
      </w:r>
      <w:r w:rsidR="004B2FEB" w:rsidRPr="000F7BA9">
        <w:rPr>
          <w:rFonts w:ascii="Arial" w:hAnsi="Arial" w:cs="Arial"/>
          <w:sz w:val="22"/>
          <w:szCs w:val="22"/>
          <w:lang w:val="en-US"/>
        </w:rPr>
        <w:t xml:space="preserve"> </w:t>
      </w:r>
      <w:r w:rsidR="004B2FEB" w:rsidRPr="0076316F">
        <w:rPr>
          <w:rFonts w:ascii="Arial" w:hAnsi="Arial" w:cs="Arial"/>
          <w:bCs/>
          <w:sz w:val="22"/>
          <w:szCs w:val="22"/>
          <w:lang w:val="en-US"/>
        </w:rPr>
        <w:t xml:space="preserve">It is important to highlight that the patient and the medical team had free contact access during the postoperative period up to 30 days, thus, the patient was assisted by the medical team, even </w:t>
      </w:r>
      <w:r w:rsidR="003532ED" w:rsidRPr="0076316F">
        <w:rPr>
          <w:rFonts w:ascii="Arial" w:hAnsi="Arial" w:cs="Arial"/>
          <w:bCs/>
          <w:sz w:val="22"/>
          <w:szCs w:val="22"/>
          <w:lang w:val="en-US"/>
        </w:rPr>
        <w:t>by telemedicine/telehealth</w:t>
      </w:r>
      <w:r w:rsidR="004B2FEB" w:rsidRPr="0076316F">
        <w:rPr>
          <w:rFonts w:ascii="Arial" w:hAnsi="Arial" w:cs="Arial"/>
          <w:bCs/>
          <w:sz w:val="22"/>
          <w:szCs w:val="22"/>
          <w:lang w:val="en-US"/>
        </w:rPr>
        <w:t xml:space="preserve"> </w:t>
      </w:r>
      <w:r w:rsidR="003532ED" w:rsidRPr="0076316F">
        <w:rPr>
          <w:rFonts w:ascii="Arial" w:hAnsi="Arial" w:cs="Arial"/>
          <w:bCs/>
          <w:sz w:val="22"/>
          <w:szCs w:val="22"/>
          <w:lang w:val="en-US"/>
        </w:rPr>
        <w:t xml:space="preserve">or phone calls </w:t>
      </w:r>
      <w:r w:rsidR="004B2FEB" w:rsidRPr="0076316F">
        <w:rPr>
          <w:rFonts w:ascii="Arial" w:hAnsi="Arial" w:cs="Arial"/>
          <w:bCs/>
          <w:sz w:val="22"/>
          <w:szCs w:val="22"/>
          <w:lang w:val="en-US"/>
        </w:rPr>
        <w:t>as well as the patient had his doubts and wishes resolved by the team whenever necessary.</w:t>
      </w:r>
    </w:p>
    <w:p w14:paraId="35CFC731" w14:textId="77777777" w:rsidR="000523FA" w:rsidRPr="0076316F" w:rsidRDefault="000523FA" w:rsidP="000F7BA9">
      <w:pPr>
        <w:spacing w:line="480" w:lineRule="auto"/>
        <w:rPr>
          <w:rFonts w:ascii="Arial" w:hAnsi="Arial" w:cs="Arial"/>
          <w:bCs/>
          <w:sz w:val="22"/>
          <w:szCs w:val="22"/>
          <w:lang w:val="en-US"/>
        </w:rPr>
      </w:pPr>
      <w:r w:rsidRPr="0076316F">
        <w:rPr>
          <w:rFonts w:ascii="Arial" w:hAnsi="Arial" w:cs="Arial"/>
          <w:bCs/>
          <w:sz w:val="22"/>
          <w:szCs w:val="22"/>
          <w:lang w:val="en-US"/>
        </w:rPr>
        <w:br w:type="page"/>
      </w:r>
    </w:p>
    <w:p w14:paraId="7F1979DD" w14:textId="0E729EBC" w:rsidR="00127461" w:rsidRPr="0076316F" w:rsidRDefault="00127461">
      <w:pPr>
        <w:pStyle w:val="ListParagraph"/>
        <w:spacing w:line="480" w:lineRule="auto"/>
        <w:jc w:val="center"/>
        <w:rPr>
          <w:rFonts w:ascii="Arial" w:hAnsi="Arial" w:cs="Arial"/>
          <w:b/>
          <w:bCs/>
          <w:sz w:val="22"/>
          <w:szCs w:val="22"/>
          <w:lang w:val="en-US"/>
        </w:rPr>
      </w:pPr>
      <w:r w:rsidRPr="0076316F">
        <w:rPr>
          <w:rFonts w:ascii="Arial" w:hAnsi="Arial" w:cs="Arial"/>
          <w:b/>
          <w:bCs/>
          <w:sz w:val="22"/>
          <w:szCs w:val="22"/>
          <w:lang w:val="en-US"/>
        </w:rPr>
        <w:lastRenderedPageBreak/>
        <w:t>Sup</w:t>
      </w:r>
      <w:r w:rsidR="000F7BA9">
        <w:rPr>
          <w:rFonts w:ascii="Arial" w:hAnsi="Arial" w:cs="Arial"/>
          <w:b/>
          <w:bCs/>
          <w:sz w:val="22"/>
          <w:szCs w:val="22"/>
          <w:lang w:val="en-US"/>
        </w:rPr>
        <w:t>p</w:t>
      </w:r>
      <w:r w:rsidRPr="0076316F">
        <w:rPr>
          <w:rFonts w:ascii="Arial" w:hAnsi="Arial" w:cs="Arial"/>
          <w:b/>
          <w:bCs/>
          <w:sz w:val="22"/>
          <w:szCs w:val="22"/>
          <w:lang w:val="en-US"/>
        </w:rPr>
        <w:t>lemental material 2</w:t>
      </w:r>
    </w:p>
    <w:p w14:paraId="0F65160A" w14:textId="77777777" w:rsidR="00127461" w:rsidRPr="0076316F" w:rsidRDefault="00127461">
      <w:pPr>
        <w:pStyle w:val="ListParagraph"/>
        <w:spacing w:line="480" w:lineRule="auto"/>
        <w:jc w:val="center"/>
        <w:rPr>
          <w:rFonts w:ascii="Arial" w:hAnsi="Arial" w:cs="Arial"/>
          <w:b/>
          <w:bCs/>
          <w:sz w:val="22"/>
          <w:szCs w:val="22"/>
          <w:lang w:val="en-US"/>
        </w:rPr>
      </w:pPr>
    </w:p>
    <w:p w14:paraId="340B2FC3" w14:textId="4BED21B9" w:rsidR="00127461" w:rsidRPr="000F7BA9" w:rsidRDefault="00127461">
      <w:pPr>
        <w:spacing w:line="480" w:lineRule="auto"/>
        <w:rPr>
          <w:rFonts w:ascii="Arial" w:hAnsi="Arial" w:cs="Arial"/>
          <w:b/>
          <w:bCs/>
          <w:sz w:val="22"/>
          <w:szCs w:val="22"/>
          <w:lang w:val="en-US"/>
        </w:rPr>
      </w:pPr>
      <w:r w:rsidRPr="000F7BA9">
        <w:rPr>
          <w:rFonts w:ascii="Arial" w:hAnsi="Arial" w:cs="Arial"/>
          <w:b/>
          <w:bCs/>
          <w:sz w:val="22"/>
          <w:szCs w:val="22"/>
          <w:lang w:val="en-US"/>
        </w:rPr>
        <w:t xml:space="preserve">TotalCor versus non-TotalCor </w:t>
      </w:r>
      <w:r w:rsidR="000A4653" w:rsidRPr="000F7BA9">
        <w:rPr>
          <w:rFonts w:ascii="Arial" w:hAnsi="Arial" w:cs="Arial"/>
          <w:b/>
          <w:bCs/>
          <w:sz w:val="22"/>
          <w:szCs w:val="22"/>
          <w:lang w:val="en-US"/>
        </w:rPr>
        <w:t>patient’s</w:t>
      </w:r>
      <w:r w:rsidRPr="000F7BA9">
        <w:rPr>
          <w:rFonts w:ascii="Arial" w:hAnsi="Arial" w:cs="Arial"/>
          <w:b/>
          <w:bCs/>
          <w:sz w:val="22"/>
          <w:szCs w:val="22"/>
          <w:lang w:val="en-US"/>
        </w:rPr>
        <w:t xml:space="preserve"> database</w:t>
      </w:r>
    </w:p>
    <w:tbl>
      <w:tblPr>
        <w:tblStyle w:val="TableGrid"/>
        <w:tblW w:w="8784" w:type="dxa"/>
        <w:tblLook w:val="04A0" w:firstRow="1" w:lastRow="0" w:firstColumn="1" w:lastColumn="0" w:noHBand="0" w:noVBand="1"/>
      </w:tblPr>
      <w:tblGrid>
        <w:gridCol w:w="3719"/>
        <w:gridCol w:w="563"/>
        <w:gridCol w:w="410"/>
        <w:gridCol w:w="969"/>
        <w:gridCol w:w="584"/>
        <w:gridCol w:w="388"/>
        <w:gridCol w:w="1136"/>
        <w:gridCol w:w="1015"/>
      </w:tblGrid>
      <w:tr w:rsidR="0076316F" w:rsidRPr="0076316F" w14:paraId="786A85EA" w14:textId="3ED8A912" w:rsidTr="00177A7C">
        <w:trPr>
          <w:trHeight w:val="422"/>
        </w:trPr>
        <w:tc>
          <w:tcPr>
            <w:tcW w:w="3719" w:type="dxa"/>
            <w:vMerge w:val="restart"/>
            <w:noWrap/>
            <w:hideMark/>
          </w:tcPr>
          <w:p w14:paraId="2C34132C"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Clinical characteristics</w:t>
            </w:r>
          </w:p>
        </w:tc>
        <w:tc>
          <w:tcPr>
            <w:tcW w:w="1942" w:type="dxa"/>
            <w:gridSpan w:val="3"/>
            <w:noWrap/>
            <w:hideMark/>
          </w:tcPr>
          <w:p w14:paraId="64D055D3"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TotalCor patients (N=46)</w:t>
            </w:r>
          </w:p>
        </w:tc>
        <w:tc>
          <w:tcPr>
            <w:tcW w:w="2108" w:type="dxa"/>
            <w:gridSpan w:val="3"/>
            <w:noWrap/>
            <w:hideMark/>
          </w:tcPr>
          <w:p w14:paraId="27796D80"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Non-TotalCor patients (N=439)</w:t>
            </w:r>
          </w:p>
        </w:tc>
        <w:tc>
          <w:tcPr>
            <w:tcW w:w="1015" w:type="dxa"/>
            <w:vMerge w:val="restart"/>
            <w:vAlign w:val="center"/>
          </w:tcPr>
          <w:p w14:paraId="18DAF846" w14:textId="73A92743"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P value</w:t>
            </w:r>
          </w:p>
        </w:tc>
      </w:tr>
      <w:tr w:rsidR="0076316F" w:rsidRPr="0076316F" w14:paraId="3FDBC136" w14:textId="0D678D27" w:rsidTr="00177A7C">
        <w:trPr>
          <w:trHeight w:val="69"/>
        </w:trPr>
        <w:tc>
          <w:tcPr>
            <w:tcW w:w="3719" w:type="dxa"/>
            <w:vMerge/>
            <w:hideMark/>
          </w:tcPr>
          <w:p w14:paraId="29A0479D" w14:textId="77777777" w:rsidR="00177A7C" w:rsidRPr="000F7BA9" w:rsidRDefault="00177A7C">
            <w:pPr>
              <w:spacing w:after="160" w:line="480" w:lineRule="auto"/>
              <w:jc w:val="both"/>
              <w:rPr>
                <w:rFonts w:ascii="Arial" w:hAnsi="Arial" w:cs="Arial"/>
                <w:b/>
                <w:bCs/>
                <w:lang w:val="en-US"/>
              </w:rPr>
            </w:pPr>
          </w:p>
        </w:tc>
        <w:tc>
          <w:tcPr>
            <w:tcW w:w="563" w:type="dxa"/>
            <w:noWrap/>
            <w:vAlign w:val="center"/>
            <w:hideMark/>
          </w:tcPr>
          <w:p w14:paraId="04E81134"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N</w:t>
            </w:r>
          </w:p>
        </w:tc>
        <w:tc>
          <w:tcPr>
            <w:tcW w:w="1379" w:type="dxa"/>
            <w:gridSpan w:val="2"/>
            <w:noWrap/>
            <w:vAlign w:val="center"/>
            <w:hideMark/>
          </w:tcPr>
          <w:p w14:paraId="55E8B016"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w:t>
            </w:r>
          </w:p>
        </w:tc>
        <w:tc>
          <w:tcPr>
            <w:tcW w:w="584" w:type="dxa"/>
            <w:noWrap/>
            <w:vAlign w:val="center"/>
            <w:hideMark/>
          </w:tcPr>
          <w:p w14:paraId="5AB81EAC"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N</w:t>
            </w:r>
          </w:p>
        </w:tc>
        <w:tc>
          <w:tcPr>
            <w:tcW w:w="1524" w:type="dxa"/>
            <w:gridSpan w:val="2"/>
            <w:noWrap/>
            <w:vAlign w:val="center"/>
            <w:hideMark/>
          </w:tcPr>
          <w:p w14:paraId="647D8ECA" w14:textId="77777777" w:rsidR="00177A7C" w:rsidRPr="000F7BA9" w:rsidRDefault="00177A7C">
            <w:pPr>
              <w:spacing w:after="160" w:line="480" w:lineRule="auto"/>
              <w:jc w:val="center"/>
              <w:rPr>
                <w:rFonts w:ascii="Arial" w:hAnsi="Arial" w:cs="Arial"/>
                <w:b/>
                <w:bCs/>
                <w:lang w:val="en-US"/>
              </w:rPr>
            </w:pPr>
            <w:r w:rsidRPr="000F7BA9">
              <w:rPr>
                <w:rFonts w:ascii="Arial" w:hAnsi="Arial" w:cs="Arial"/>
                <w:b/>
                <w:bCs/>
                <w:lang w:val="en-US"/>
              </w:rPr>
              <w:t>%</w:t>
            </w:r>
          </w:p>
        </w:tc>
        <w:tc>
          <w:tcPr>
            <w:tcW w:w="1015" w:type="dxa"/>
            <w:vMerge/>
          </w:tcPr>
          <w:p w14:paraId="589ECBD6" w14:textId="77777777" w:rsidR="00177A7C" w:rsidRPr="000F7BA9" w:rsidRDefault="00177A7C">
            <w:pPr>
              <w:spacing w:after="160" w:line="480" w:lineRule="auto"/>
              <w:jc w:val="center"/>
              <w:rPr>
                <w:rFonts w:ascii="Arial" w:hAnsi="Arial" w:cs="Arial"/>
                <w:b/>
                <w:bCs/>
                <w:lang w:val="en-US"/>
              </w:rPr>
            </w:pPr>
          </w:p>
        </w:tc>
      </w:tr>
      <w:tr w:rsidR="0076316F" w:rsidRPr="0076316F" w14:paraId="117E6AFE" w14:textId="77777777" w:rsidTr="00662A6A">
        <w:trPr>
          <w:trHeight w:val="301"/>
        </w:trPr>
        <w:tc>
          <w:tcPr>
            <w:tcW w:w="8784" w:type="dxa"/>
            <w:gridSpan w:val="8"/>
            <w:noWrap/>
          </w:tcPr>
          <w:p w14:paraId="6EFD965D" w14:textId="487815F2" w:rsidR="007822D5" w:rsidRPr="0076316F" w:rsidRDefault="007822D5" w:rsidP="007822D5">
            <w:pPr>
              <w:spacing w:after="160" w:line="480" w:lineRule="auto"/>
              <w:jc w:val="center"/>
              <w:rPr>
                <w:rFonts w:ascii="Arial" w:hAnsi="Arial" w:cs="Arial"/>
                <w:lang w:val="en-US"/>
              </w:rPr>
            </w:pPr>
            <w:r w:rsidRPr="0076316F">
              <w:rPr>
                <w:rFonts w:ascii="Arial" w:hAnsi="Arial" w:cs="Arial"/>
                <w:b/>
                <w:bCs/>
                <w:lang w:val="en-US"/>
              </w:rPr>
              <w:t>Preoperative - Intraoperative</w:t>
            </w:r>
          </w:p>
        </w:tc>
      </w:tr>
      <w:tr w:rsidR="0076316F" w:rsidRPr="0076316F" w14:paraId="68C6AC37" w14:textId="27850E4A" w:rsidTr="007822D5">
        <w:trPr>
          <w:trHeight w:val="301"/>
        </w:trPr>
        <w:tc>
          <w:tcPr>
            <w:tcW w:w="3719" w:type="dxa"/>
            <w:noWrap/>
            <w:hideMark/>
          </w:tcPr>
          <w:p w14:paraId="6C9008AF" w14:textId="77777777" w:rsidR="007E7661" w:rsidRPr="000F7BA9" w:rsidRDefault="007E7661">
            <w:pPr>
              <w:spacing w:after="160" w:line="480" w:lineRule="auto"/>
              <w:jc w:val="both"/>
              <w:rPr>
                <w:rFonts w:ascii="Arial" w:hAnsi="Arial" w:cs="Arial"/>
                <w:b/>
                <w:bCs/>
                <w:lang w:val="en-US"/>
              </w:rPr>
            </w:pPr>
            <w:r w:rsidRPr="000F7BA9">
              <w:rPr>
                <w:rFonts w:ascii="Arial" w:hAnsi="Arial" w:cs="Arial"/>
                <w:b/>
                <w:bCs/>
                <w:lang w:val="en-US"/>
              </w:rPr>
              <w:t>Age, median (IQR)</w:t>
            </w:r>
          </w:p>
        </w:tc>
        <w:tc>
          <w:tcPr>
            <w:tcW w:w="1942" w:type="dxa"/>
            <w:gridSpan w:val="3"/>
            <w:noWrap/>
            <w:vAlign w:val="center"/>
          </w:tcPr>
          <w:p w14:paraId="6CAA1A22" w14:textId="5A04AFE3" w:rsidR="007E7661" w:rsidRPr="000F7BA9" w:rsidRDefault="007E7661">
            <w:pPr>
              <w:spacing w:after="160" w:line="480" w:lineRule="auto"/>
              <w:jc w:val="center"/>
              <w:rPr>
                <w:rFonts w:ascii="Arial" w:hAnsi="Arial" w:cs="Arial"/>
              </w:rPr>
            </w:pPr>
            <w:r w:rsidRPr="000F7BA9">
              <w:rPr>
                <w:rFonts w:ascii="Arial" w:hAnsi="Arial" w:cs="Arial"/>
              </w:rPr>
              <w:t>58.3 (53.3-63.8)</w:t>
            </w:r>
          </w:p>
        </w:tc>
        <w:tc>
          <w:tcPr>
            <w:tcW w:w="2108" w:type="dxa"/>
            <w:gridSpan w:val="3"/>
            <w:noWrap/>
            <w:vAlign w:val="center"/>
          </w:tcPr>
          <w:p w14:paraId="54B96E3B" w14:textId="00DC8384" w:rsidR="007E7661" w:rsidRPr="000F7BA9" w:rsidRDefault="007E7661">
            <w:pPr>
              <w:spacing w:after="160" w:line="480" w:lineRule="auto"/>
              <w:jc w:val="center"/>
              <w:rPr>
                <w:rFonts w:ascii="Arial" w:hAnsi="Arial" w:cs="Arial"/>
                <w:lang w:val="en-US"/>
              </w:rPr>
            </w:pPr>
            <w:r w:rsidRPr="000F7BA9">
              <w:rPr>
                <w:rFonts w:ascii="Arial" w:hAnsi="Arial" w:cs="Arial"/>
                <w:lang w:val="en-US"/>
              </w:rPr>
              <w:t>62.8 (53.8-70.2)</w:t>
            </w:r>
          </w:p>
        </w:tc>
        <w:tc>
          <w:tcPr>
            <w:tcW w:w="1015" w:type="dxa"/>
            <w:vAlign w:val="center"/>
          </w:tcPr>
          <w:p w14:paraId="3681FFD4" w14:textId="0217059A" w:rsidR="007E7661" w:rsidRPr="000F7BA9" w:rsidRDefault="007E7661">
            <w:pPr>
              <w:spacing w:after="160" w:line="480" w:lineRule="auto"/>
              <w:jc w:val="center"/>
              <w:rPr>
                <w:rFonts w:ascii="Arial" w:hAnsi="Arial" w:cs="Arial"/>
                <w:lang w:val="en-US"/>
              </w:rPr>
            </w:pPr>
            <w:r w:rsidRPr="000F7BA9">
              <w:rPr>
                <w:rFonts w:ascii="Arial" w:hAnsi="Arial" w:cs="Arial"/>
                <w:lang w:val="en-US"/>
              </w:rPr>
              <w:t>0.016</w:t>
            </w:r>
            <w:r w:rsidR="00CC2DF6" w:rsidRPr="000F7BA9">
              <w:rPr>
                <w:rFonts w:ascii="Arial" w:hAnsi="Arial" w:cs="Arial"/>
                <w:vertAlign w:val="superscript"/>
                <w:lang w:val="en-US"/>
              </w:rPr>
              <w:t>c</w:t>
            </w:r>
          </w:p>
        </w:tc>
      </w:tr>
      <w:tr w:rsidR="0076316F" w:rsidRPr="0076316F" w14:paraId="39D9C847" w14:textId="03061290" w:rsidTr="007822D5">
        <w:trPr>
          <w:trHeight w:val="301"/>
        </w:trPr>
        <w:tc>
          <w:tcPr>
            <w:tcW w:w="3719" w:type="dxa"/>
            <w:noWrap/>
            <w:hideMark/>
          </w:tcPr>
          <w:p w14:paraId="28C9B191" w14:textId="77777777" w:rsidR="00793323" w:rsidRPr="000F7BA9" w:rsidRDefault="00793323" w:rsidP="00793323">
            <w:pPr>
              <w:spacing w:after="160" w:line="480" w:lineRule="auto"/>
              <w:jc w:val="both"/>
              <w:rPr>
                <w:rFonts w:ascii="Arial" w:hAnsi="Arial" w:cs="Arial"/>
                <w:b/>
                <w:bCs/>
                <w:lang w:val="en-US"/>
              </w:rPr>
            </w:pPr>
            <w:r w:rsidRPr="000F7BA9">
              <w:rPr>
                <w:rFonts w:ascii="Arial" w:hAnsi="Arial" w:cs="Arial"/>
                <w:b/>
                <w:bCs/>
                <w:lang w:val="en-US"/>
              </w:rPr>
              <w:t>Male gender</w:t>
            </w:r>
          </w:p>
        </w:tc>
        <w:tc>
          <w:tcPr>
            <w:tcW w:w="563" w:type="dxa"/>
            <w:noWrap/>
            <w:vAlign w:val="center"/>
          </w:tcPr>
          <w:p w14:paraId="5CADDD9E" w14:textId="7E989C8B" w:rsidR="00793323" w:rsidRPr="000F7BA9" w:rsidRDefault="00793323" w:rsidP="00793323">
            <w:pPr>
              <w:spacing w:after="160" w:line="480" w:lineRule="auto"/>
              <w:jc w:val="center"/>
              <w:rPr>
                <w:rFonts w:ascii="Arial" w:hAnsi="Arial" w:cs="Arial"/>
                <w:lang w:val="en-US"/>
              </w:rPr>
            </w:pPr>
            <w:r w:rsidRPr="000F7BA9">
              <w:rPr>
                <w:rFonts w:ascii="Arial" w:hAnsi="Arial" w:cs="Arial"/>
                <w:lang w:val="en-US"/>
              </w:rPr>
              <w:t>30</w:t>
            </w:r>
          </w:p>
        </w:tc>
        <w:tc>
          <w:tcPr>
            <w:tcW w:w="1379" w:type="dxa"/>
            <w:gridSpan w:val="2"/>
            <w:noWrap/>
            <w:vAlign w:val="center"/>
          </w:tcPr>
          <w:p w14:paraId="151BDD5A" w14:textId="3FBA8EE6" w:rsidR="00793323" w:rsidRPr="000F7BA9" w:rsidRDefault="00793323" w:rsidP="00793323">
            <w:pPr>
              <w:spacing w:after="160" w:line="480" w:lineRule="auto"/>
              <w:jc w:val="center"/>
              <w:rPr>
                <w:rFonts w:ascii="Arial" w:hAnsi="Arial" w:cs="Arial"/>
                <w:lang w:val="en-US"/>
              </w:rPr>
            </w:pPr>
            <w:r w:rsidRPr="000F7BA9">
              <w:rPr>
                <w:rFonts w:ascii="Arial" w:hAnsi="Arial" w:cs="Arial"/>
                <w:lang w:val="en-US"/>
              </w:rPr>
              <w:t>65.2%</w:t>
            </w:r>
          </w:p>
        </w:tc>
        <w:tc>
          <w:tcPr>
            <w:tcW w:w="584" w:type="dxa"/>
            <w:noWrap/>
            <w:vAlign w:val="center"/>
          </w:tcPr>
          <w:p w14:paraId="69078F33" w14:textId="483E9BB8" w:rsidR="00793323" w:rsidRPr="000F7BA9" w:rsidRDefault="00793323" w:rsidP="00793323">
            <w:pPr>
              <w:spacing w:after="160" w:line="480" w:lineRule="auto"/>
              <w:jc w:val="center"/>
              <w:rPr>
                <w:rFonts w:ascii="Arial" w:hAnsi="Arial" w:cs="Arial"/>
                <w:lang w:val="en-US"/>
              </w:rPr>
            </w:pPr>
            <w:r w:rsidRPr="0076316F">
              <w:rPr>
                <w:rFonts w:ascii="Arial" w:hAnsi="Arial" w:cs="Arial"/>
                <w:lang w:val="en-US"/>
              </w:rPr>
              <w:t>296</w:t>
            </w:r>
          </w:p>
        </w:tc>
        <w:tc>
          <w:tcPr>
            <w:tcW w:w="1524" w:type="dxa"/>
            <w:gridSpan w:val="2"/>
            <w:noWrap/>
            <w:vAlign w:val="center"/>
          </w:tcPr>
          <w:p w14:paraId="620D78A2" w14:textId="24E8B338" w:rsidR="00793323" w:rsidRPr="000F7BA9" w:rsidRDefault="00793323" w:rsidP="00793323">
            <w:pPr>
              <w:spacing w:after="160" w:line="480" w:lineRule="auto"/>
              <w:jc w:val="center"/>
              <w:rPr>
                <w:rFonts w:ascii="Arial" w:hAnsi="Arial" w:cs="Arial"/>
                <w:lang w:val="en-US"/>
              </w:rPr>
            </w:pPr>
            <w:r w:rsidRPr="0076316F">
              <w:rPr>
                <w:rFonts w:ascii="Arial" w:hAnsi="Arial" w:cs="Arial"/>
                <w:lang w:val="en-US"/>
              </w:rPr>
              <w:t>67.4%</w:t>
            </w:r>
          </w:p>
        </w:tc>
        <w:tc>
          <w:tcPr>
            <w:tcW w:w="1015" w:type="dxa"/>
            <w:vAlign w:val="center"/>
          </w:tcPr>
          <w:p w14:paraId="1B02D4CA" w14:textId="0E303FDE" w:rsidR="00793323" w:rsidRPr="000F7BA9" w:rsidRDefault="00793323" w:rsidP="00793323">
            <w:pPr>
              <w:spacing w:after="160" w:line="480" w:lineRule="auto"/>
              <w:jc w:val="center"/>
              <w:rPr>
                <w:rFonts w:ascii="Arial" w:hAnsi="Arial" w:cs="Arial"/>
                <w:lang w:val="en-US"/>
              </w:rPr>
            </w:pPr>
            <w:r w:rsidRPr="0076316F">
              <w:rPr>
                <w:rFonts w:ascii="Arial" w:hAnsi="Arial" w:cs="Arial"/>
                <w:lang w:val="en-US"/>
              </w:rPr>
              <w:t>0.744</w:t>
            </w:r>
          </w:p>
        </w:tc>
      </w:tr>
      <w:tr w:rsidR="0076316F" w:rsidRPr="0076316F" w14:paraId="16200CA3" w14:textId="188ACDF6" w:rsidTr="007822D5">
        <w:trPr>
          <w:trHeight w:val="526"/>
        </w:trPr>
        <w:tc>
          <w:tcPr>
            <w:tcW w:w="3719" w:type="dxa"/>
            <w:noWrap/>
            <w:hideMark/>
          </w:tcPr>
          <w:p w14:paraId="0A38B34D" w14:textId="77777777" w:rsidR="007E7661" w:rsidRPr="000F7BA9" w:rsidRDefault="007E7661">
            <w:pPr>
              <w:spacing w:after="160" w:line="480" w:lineRule="auto"/>
              <w:jc w:val="both"/>
              <w:rPr>
                <w:rFonts w:ascii="Arial" w:hAnsi="Arial" w:cs="Arial"/>
                <w:b/>
                <w:bCs/>
                <w:lang w:val="en-US"/>
              </w:rPr>
            </w:pPr>
            <w:r w:rsidRPr="000F7BA9">
              <w:rPr>
                <w:rFonts w:ascii="Arial" w:hAnsi="Arial" w:cs="Arial"/>
                <w:b/>
                <w:bCs/>
                <w:lang w:val="en-US"/>
              </w:rPr>
              <w:t>Insulin dependent</w:t>
            </w:r>
          </w:p>
        </w:tc>
        <w:tc>
          <w:tcPr>
            <w:tcW w:w="563" w:type="dxa"/>
            <w:noWrap/>
            <w:vAlign w:val="center"/>
          </w:tcPr>
          <w:p w14:paraId="3C4351DC" w14:textId="34C04716" w:rsidR="007E7661" w:rsidRPr="000F7BA9" w:rsidRDefault="007E7661">
            <w:pPr>
              <w:spacing w:after="160" w:line="480" w:lineRule="auto"/>
              <w:jc w:val="center"/>
              <w:rPr>
                <w:rFonts w:ascii="Arial" w:hAnsi="Arial" w:cs="Arial"/>
                <w:lang w:val="en-US"/>
              </w:rPr>
            </w:pPr>
            <w:r w:rsidRPr="000F7BA9">
              <w:rPr>
                <w:rFonts w:ascii="Arial" w:hAnsi="Arial" w:cs="Arial"/>
                <w:lang w:val="en-US"/>
              </w:rPr>
              <w:t>2</w:t>
            </w:r>
          </w:p>
        </w:tc>
        <w:tc>
          <w:tcPr>
            <w:tcW w:w="1379" w:type="dxa"/>
            <w:gridSpan w:val="2"/>
            <w:noWrap/>
            <w:vAlign w:val="center"/>
          </w:tcPr>
          <w:p w14:paraId="7DA84A4C" w14:textId="4F73EB10" w:rsidR="007E7661" w:rsidRPr="000F7BA9" w:rsidRDefault="007E7661">
            <w:pPr>
              <w:spacing w:after="160" w:line="480" w:lineRule="auto"/>
              <w:jc w:val="center"/>
              <w:rPr>
                <w:rFonts w:ascii="Arial" w:hAnsi="Arial" w:cs="Arial"/>
                <w:lang w:val="en-US"/>
              </w:rPr>
            </w:pPr>
            <w:r w:rsidRPr="000F7BA9">
              <w:rPr>
                <w:rFonts w:ascii="Arial" w:hAnsi="Arial" w:cs="Arial"/>
                <w:lang w:val="en-US"/>
              </w:rPr>
              <w:t>4.4%</w:t>
            </w:r>
          </w:p>
        </w:tc>
        <w:tc>
          <w:tcPr>
            <w:tcW w:w="584" w:type="dxa"/>
            <w:noWrap/>
            <w:vAlign w:val="center"/>
          </w:tcPr>
          <w:p w14:paraId="3C373C99" w14:textId="2D0D9703" w:rsidR="007E7661" w:rsidRPr="000F7BA9" w:rsidRDefault="007E7661">
            <w:pPr>
              <w:spacing w:after="160" w:line="480" w:lineRule="auto"/>
              <w:jc w:val="center"/>
              <w:rPr>
                <w:rFonts w:ascii="Arial" w:hAnsi="Arial" w:cs="Arial"/>
                <w:lang w:val="en-US"/>
              </w:rPr>
            </w:pPr>
            <w:r w:rsidRPr="000F7BA9">
              <w:rPr>
                <w:rFonts w:ascii="Arial" w:hAnsi="Arial" w:cs="Arial"/>
                <w:lang w:val="en-US"/>
              </w:rPr>
              <w:t>49</w:t>
            </w:r>
          </w:p>
        </w:tc>
        <w:tc>
          <w:tcPr>
            <w:tcW w:w="1524" w:type="dxa"/>
            <w:gridSpan w:val="2"/>
            <w:noWrap/>
            <w:vAlign w:val="center"/>
          </w:tcPr>
          <w:p w14:paraId="2E1C7E25" w14:textId="7D670B87" w:rsidR="007E7661" w:rsidRPr="000F7BA9" w:rsidRDefault="007E7661">
            <w:pPr>
              <w:spacing w:after="160" w:line="480" w:lineRule="auto"/>
              <w:jc w:val="center"/>
              <w:rPr>
                <w:rFonts w:ascii="Arial" w:hAnsi="Arial" w:cs="Arial"/>
                <w:lang w:val="en-US"/>
              </w:rPr>
            </w:pPr>
            <w:r w:rsidRPr="000F7BA9">
              <w:rPr>
                <w:rFonts w:ascii="Arial" w:hAnsi="Arial" w:cs="Arial"/>
                <w:lang w:val="en-US"/>
              </w:rPr>
              <w:t>11.2%</w:t>
            </w:r>
          </w:p>
        </w:tc>
        <w:tc>
          <w:tcPr>
            <w:tcW w:w="1015" w:type="dxa"/>
            <w:vAlign w:val="center"/>
          </w:tcPr>
          <w:p w14:paraId="200C1C34" w14:textId="1058338B" w:rsidR="007E7661" w:rsidRPr="000F7BA9" w:rsidRDefault="007E7661">
            <w:pPr>
              <w:spacing w:after="160" w:line="480" w:lineRule="auto"/>
              <w:jc w:val="center"/>
              <w:rPr>
                <w:rFonts w:ascii="Arial" w:hAnsi="Arial" w:cs="Arial"/>
                <w:lang w:val="en-US"/>
              </w:rPr>
            </w:pPr>
            <w:r w:rsidRPr="000F7BA9">
              <w:rPr>
                <w:rFonts w:ascii="Arial" w:hAnsi="Arial" w:cs="Arial"/>
                <w:lang w:val="en-US"/>
              </w:rPr>
              <w:t>0.207</w:t>
            </w:r>
            <w:r w:rsidR="00CC2DF6" w:rsidRPr="000F7BA9">
              <w:rPr>
                <w:rFonts w:ascii="Arial" w:hAnsi="Arial" w:cs="Arial"/>
                <w:vertAlign w:val="superscript"/>
                <w:lang w:val="en-US"/>
              </w:rPr>
              <w:t>c</w:t>
            </w:r>
          </w:p>
        </w:tc>
      </w:tr>
      <w:tr w:rsidR="0076316F" w:rsidRPr="0076316F" w14:paraId="580986A2" w14:textId="432AEE7F" w:rsidTr="007822D5">
        <w:trPr>
          <w:trHeight w:val="301"/>
        </w:trPr>
        <w:tc>
          <w:tcPr>
            <w:tcW w:w="3719" w:type="dxa"/>
            <w:noWrap/>
          </w:tcPr>
          <w:p w14:paraId="66918FB8" w14:textId="77777777" w:rsidR="007E7661" w:rsidRPr="000F7BA9" w:rsidRDefault="007E7661">
            <w:pPr>
              <w:spacing w:after="160" w:line="480" w:lineRule="auto"/>
              <w:jc w:val="both"/>
              <w:rPr>
                <w:rFonts w:ascii="Arial" w:hAnsi="Arial" w:cs="Arial"/>
                <w:b/>
                <w:bCs/>
                <w:lang w:val="en-US"/>
              </w:rPr>
            </w:pPr>
            <w:r w:rsidRPr="000F7BA9">
              <w:rPr>
                <w:rFonts w:ascii="Arial" w:hAnsi="Arial" w:cs="Arial"/>
                <w:b/>
                <w:bCs/>
                <w:lang w:val="en-US"/>
              </w:rPr>
              <w:t>Creatinine, median (IQR)</w:t>
            </w:r>
          </w:p>
        </w:tc>
        <w:tc>
          <w:tcPr>
            <w:tcW w:w="1942" w:type="dxa"/>
            <w:gridSpan w:val="3"/>
            <w:noWrap/>
            <w:vAlign w:val="center"/>
          </w:tcPr>
          <w:p w14:paraId="7943831F" w14:textId="22A0D842" w:rsidR="007E7661" w:rsidRPr="000F7BA9" w:rsidRDefault="007E7661">
            <w:pPr>
              <w:spacing w:after="160" w:line="480" w:lineRule="auto"/>
              <w:jc w:val="center"/>
              <w:rPr>
                <w:rFonts w:ascii="Arial" w:hAnsi="Arial" w:cs="Arial"/>
                <w:lang w:val="en-US"/>
              </w:rPr>
            </w:pPr>
            <w:r w:rsidRPr="000F7BA9">
              <w:rPr>
                <w:rFonts w:ascii="Arial" w:hAnsi="Arial" w:cs="Arial"/>
                <w:lang w:val="en-US"/>
              </w:rPr>
              <w:t>0.9 (0.8-1.1)</w:t>
            </w:r>
          </w:p>
        </w:tc>
        <w:tc>
          <w:tcPr>
            <w:tcW w:w="2108" w:type="dxa"/>
            <w:gridSpan w:val="3"/>
            <w:noWrap/>
            <w:vAlign w:val="center"/>
          </w:tcPr>
          <w:p w14:paraId="2E0A3114" w14:textId="0F951659" w:rsidR="007E7661" w:rsidRPr="000F7BA9" w:rsidRDefault="007E7661">
            <w:pPr>
              <w:spacing w:after="160" w:line="480" w:lineRule="auto"/>
              <w:jc w:val="center"/>
              <w:rPr>
                <w:rFonts w:ascii="Arial" w:hAnsi="Arial" w:cs="Arial"/>
                <w:lang w:val="en-US"/>
              </w:rPr>
            </w:pPr>
            <w:r w:rsidRPr="000F7BA9">
              <w:rPr>
                <w:rFonts w:ascii="Arial" w:hAnsi="Arial" w:cs="Arial"/>
                <w:lang w:val="en-US"/>
              </w:rPr>
              <w:t>1.0 (0.8-1.2)</w:t>
            </w:r>
          </w:p>
        </w:tc>
        <w:tc>
          <w:tcPr>
            <w:tcW w:w="1015" w:type="dxa"/>
            <w:vAlign w:val="center"/>
          </w:tcPr>
          <w:p w14:paraId="610C5D85" w14:textId="65871AEA" w:rsidR="007E7661" w:rsidRPr="000F7BA9" w:rsidRDefault="007E7661">
            <w:pPr>
              <w:spacing w:after="160" w:line="480" w:lineRule="auto"/>
              <w:jc w:val="center"/>
              <w:rPr>
                <w:rFonts w:ascii="Arial" w:hAnsi="Arial" w:cs="Arial"/>
                <w:lang w:val="en-US"/>
              </w:rPr>
            </w:pPr>
            <w:r w:rsidRPr="000F7BA9">
              <w:rPr>
                <w:rFonts w:ascii="Arial" w:hAnsi="Arial" w:cs="Arial"/>
                <w:lang w:val="en-US"/>
              </w:rPr>
              <w:t>0.123</w:t>
            </w:r>
          </w:p>
        </w:tc>
      </w:tr>
      <w:tr w:rsidR="0076316F" w:rsidRPr="0076316F" w14:paraId="1CEFDE2A" w14:textId="0F43727E" w:rsidTr="007822D5">
        <w:trPr>
          <w:trHeight w:val="301"/>
        </w:trPr>
        <w:tc>
          <w:tcPr>
            <w:tcW w:w="3719" w:type="dxa"/>
            <w:noWrap/>
          </w:tcPr>
          <w:p w14:paraId="1D333FAF" w14:textId="77777777" w:rsidR="00D258C9" w:rsidRPr="0076316F" w:rsidRDefault="007E7661" w:rsidP="008B19AE">
            <w:pPr>
              <w:spacing w:after="160" w:line="480" w:lineRule="auto"/>
              <w:jc w:val="both"/>
              <w:rPr>
                <w:rFonts w:ascii="Arial" w:hAnsi="Arial" w:cs="Arial"/>
                <w:b/>
                <w:bCs/>
                <w:lang w:val="en-US"/>
              </w:rPr>
            </w:pPr>
            <w:r w:rsidRPr="000F7BA9">
              <w:rPr>
                <w:rFonts w:ascii="Arial" w:hAnsi="Arial" w:cs="Arial"/>
                <w:b/>
                <w:bCs/>
                <w:lang w:val="en-US"/>
              </w:rPr>
              <w:t xml:space="preserve">Recent myocardial infarction </w:t>
            </w:r>
          </w:p>
          <w:p w14:paraId="007EE1CD" w14:textId="54C1785C" w:rsidR="007E7661" w:rsidRPr="000F7BA9" w:rsidRDefault="007E7661">
            <w:pPr>
              <w:spacing w:after="160" w:line="480" w:lineRule="auto"/>
              <w:jc w:val="both"/>
              <w:rPr>
                <w:rFonts w:ascii="Arial" w:hAnsi="Arial" w:cs="Arial"/>
                <w:b/>
                <w:bCs/>
                <w:lang w:val="en-US"/>
              </w:rPr>
            </w:pPr>
            <w:r w:rsidRPr="000F7BA9">
              <w:rPr>
                <w:rFonts w:ascii="Arial" w:hAnsi="Arial" w:cs="Arial"/>
                <w:b/>
                <w:bCs/>
                <w:lang w:val="en-US"/>
              </w:rPr>
              <w:t>(&lt; 21 days)</w:t>
            </w:r>
          </w:p>
        </w:tc>
        <w:tc>
          <w:tcPr>
            <w:tcW w:w="563" w:type="dxa"/>
            <w:noWrap/>
            <w:vAlign w:val="center"/>
          </w:tcPr>
          <w:p w14:paraId="1EA92CFF" w14:textId="0B2060E6" w:rsidR="007E7661" w:rsidRPr="000F7BA9" w:rsidRDefault="007E7661">
            <w:pPr>
              <w:spacing w:after="160" w:line="480" w:lineRule="auto"/>
              <w:jc w:val="center"/>
              <w:rPr>
                <w:rFonts w:ascii="Arial" w:hAnsi="Arial" w:cs="Arial"/>
                <w:lang w:val="en-US"/>
              </w:rPr>
            </w:pPr>
            <w:r w:rsidRPr="000F7BA9">
              <w:rPr>
                <w:rFonts w:ascii="Arial" w:hAnsi="Arial" w:cs="Arial"/>
                <w:lang w:val="en-US"/>
              </w:rPr>
              <w:t>10</w:t>
            </w:r>
          </w:p>
        </w:tc>
        <w:tc>
          <w:tcPr>
            <w:tcW w:w="1379" w:type="dxa"/>
            <w:gridSpan w:val="2"/>
            <w:noWrap/>
            <w:vAlign w:val="center"/>
          </w:tcPr>
          <w:p w14:paraId="5B2FFCF7" w14:textId="7431FB84" w:rsidR="007E7661" w:rsidRPr="000F7BA9" w:rsidRDefault="007E7661">
            <w:pPr>
              <w:spacing w:after="160" w:line="480" w:lineRule="auto"/>
              <w:jc w:val="center"/>
              <w:rPr>
                <w:rFonts w:ascii="Arial" w:hAnsi="Arial" w:cs="Arial"/>
                <w:lang w:val="en-US"/>
              </w:rPr>
            </w:pPr>
            <w:r w:rsidRPr="000F7BA9">
              <w:rPr>
                <w:rFonts w:ascii="Arial" w:hAnsi="Arial" w:cs="Arial"/>
                <w:lang w:val="en-US"/>
              </w:rPr>
              <w:t>21.7%</w:t>
            </w:r>
          </w:p>
        </w:tc>
        <w:tc>
          <w:tcPr>
            <w:tcW w:w="584" w:type="dxa"/>
            <w:noWrap/>
            <w:vAlign w:val="center"/>
          </w:tcPr>
          <w:p w14:paraId="5B087C43" w14:textId="3C8AFE59" w:rsidR="007E7661" w:rsidRPr="000F7BA9" w:rsidRDefault="007E7661">
            <w:pPr>
              <w:spacing w:after="160" w:line="480" w:lineRule="auto"/>
              <w:jc w:val="center"/>
              <w:rPr>
                <w:rFonts w:ascii="Arial" w:hAnsi="Arial" w:cs="Arial"/>
                <w:lang w:val="en-US"/>
              </w:rPr>
            </w:pPr>
            <w:r w:rsidRPr="000F7BA9">
              <w:rPr>
                <w:rFonts w:ascii="Arial" w:hAnsi="Arial" w:cs="Arial"/>
                <w:lang w:val="en-US"/>
              </w:rPr>
              <w:t>111</w:t>
            </w:r>
          </w:p>
        </w:tc>
        <w:tc>
          <w:tcPr>
            <w:tcW w:w="1524" w:type="dxa"/>
            <w:gridSpan w:val="2"/>
            <w:noWrap/>
            <w:vAlign w:val="center"/>
          </w:tcPr>
          <w:p w14:paraId="6F94077B" w14:textId="3B4C7EDD" w:rsidR="007E7661" w:rsidRPr="000F7BA9" w:rsidRDefault="007E7661">
            <w:pPr>
              <w:spacing w:after="160" w:line="480" w:lineRule="auto"/>
              <w:jc w:val="center"/>
              <w:rPr>
                <w:rFonts w:ascii="Arial" w:hAnsi="Arial" w:cs="Arial"/>
                <w:lang w:val="en-US"/>
              </w:rPr>
            </w:pPr>
            <w:r w:rsidRPr="000F7BA9">
              <w:rPr>
                <w:rFonts w:ascii="Arial" w:hAnsi="Arial" w:cs="Arial"/>
                <w:lang w:val="en-US"/>
              </w:rPr>
              <w:t>25.3%</w:t>
            </w:r>
          </w:p>
        </w:tc>
        <w:tc>
          <w:tcPr>
            <w:tcW w:w="1015" w:type="dxa"/>
            <w:vAlign w:val="center"/>
          </w:tcPr>
          <w:p w14:paraId="298BF91B" w14:textId="00ABB8A9" w:rsidR="007E7661" w:rsidRPr="000F7BA9" w:rsidRDefault="007E7661">
            <w:pPr>
              <w:spacing w:after="160" w:line="480" w:lineRule="auto"/>
              <w:jc w:val="center"/>
              <w:rPr>
                <w:rFonts w:ascii="Arial" w:hAnsi="Arial" w:cs="Arial"/>
                <w:lang w:val="en-US"/>
              </w:rPr>
            </w:pPr>
            <w:r w:rsidRPr="000F7BA9">
              <w:rPr>
                <w:rFonts w:ascii="Arial" w:hAnsi="Arial" w:cs="Arial"/>
                <w:lang w:val="en-US"/>
              </w:rPr>
              <w:t>0.721</w:t>
            </w:r>
          </w:p>
        </w:tc>
      </w:tr>
      <w:tr w:rsidR="0076316F" w:rsidRPr="0076316F" w14:paraId="12BF614B" w14:textId="24FE7C49" w:rsidTr="007822D5">
        <w:trPr>
          <w:trHeight w:val="301"/>
        </w:trPr>
        <w:tc>
          <w:tcPr>
            <w:tcW w:w="3719" w:type="dxa"/>
            <w:noWrap/>
          </w:tcPr>
          <w:p w14:paraId="6A56E823" w14:textId="77777777" w:rsidR="003C5562" w:rsidRPr="000F7BA9" w:rsidRDefault="003C5562">
            <w:pPr>
              <w:spacing w:after="160" w:line="480" w:lineRule="auto"/>
              <w:jc w:val="both"/>
              <w:rPr>
                <w:rFonts w:ascii="Arial" w:hAnsi="Arial" w:cs="Arial"/>
                <w:lang w:val="en-US"/>
              </w:rPr>
            </w:pPr>
            <w:r w:rsidRPr="000F7BA9">
              <w:rPr>
                <w:rFonts w:ascii="Arial" w:hAnsi="Arial" w:cs="Arial"/>
                <w:b/>
                <w:bCs/>
                <w:lang w:val="en-US"/>
              </w:rPr>
              <w:t>NYHA class</w:t>
            </w:r>
          </w:p>
        </w:tc>
        <w:tc>
          <w:tcPr>
            <w:tcW w:w="563" w:type="dxa"/>
            <w:noWrap/>
            <w:vAlign w:val="center"/>
          </w:tcPr>
          <w:p w14:paraId="231464C0" w14:textId="77777777" w:rsidR="003C5562" w:rsidRPr="000F7BA9" w:rsidRDefault="003C5562">
            <w:pPr>
              <w:spacing w:after="160" w:line="480" w:lineRule="auto"/>
              <w:jc w:val="center"/>
              <w:rPr>
                <w:rFonts w:ascii="Arial" w:hAnsi="Arial" w:cs="Arial"/>
                <w:lang w:val="en-US"/>
              </w:rPr>
            </w:pPr>
          </w:p>
        </w:tc>
        <w:tc>
          <w:tcPr>
            <w:tcW w:w="1379" w:type="dxa"/>
            <w:gridSpan w:val="2"/>
            <w:noWrap/>
            <w:vAlign w:val="center"/>
          </w:tcPr>
          <w:p w14:paraId="6069F204" w14:textId="77777777" w:rsidR="003C5562" w:rsidRPr="000F7BA9" w:rsidRDefault="003C5562">
            <w:pPr>
              <w:spacing w:after="160" w:line="480" w:lineRule="auto"/>
              <w:jc w:val="center"/>
              <w:rPr>
                <w:rFonts w:ascii="Arial" w:hAnsi="Arial" w:cs="Arial"/>
                <w:lang w:val="en-US"/>
              </w:rPr>
            </w:pPr>
          </w:p>
        </w:tc>
        <w:tc>
          <w:tcPr>
            <w:tcW w:w="584" w:type="dxa"/>
            <w:noWrap/>
            <w:vAlign w:val="center"/>
          </w:tcPr>
          <w:p w14:paraId="5B765C3E" w14:textId="77777777" w:rsidR="003C5562" w:rsidRPr="000F7BA9" w:rsidRDefault="003C5562">
            <w:pPr>
              <w:spacing w:after="160" w:line="480" w:lineRule="auto"/>
              <w:jc w:val="center"/>
              <w:rPr>
                <w:rFonts w:ascii="Arial" w:hAnsi="Arial" w:cs="Arial"/>
                <w:lang w:val="en-US"/>
              </w:rPr>
            </w:pPr>
          </w:p>
        </w:tc>
        <w:tc>
          <w:tcPr>
            <w:tcW w:w="1524" w:type="dxa"/>
            <w:gridSpan w:val="2"/>
            <w:noWrap/>
            <w:vAlign w:val="center"/>
          </w:tcPr>
          <w:p w14:paraId="66BD99BA" w14:textId="77777777" w:rsidR="003C5562" w:rsidRPr="000F7BA9" w:rsidRDefault="003C5562">
            <w:pPr>
              <w:spacing w:after="160" w:line="480" w:lineRule="auto"/>
              <w:jc w:val="center"/>
              <w:rPr>
                <w:rFonts w:ascii="Arial" w:hAnsi="Arial" w:cs="Arial"/>
                <w:lang w:val="en-US"/>
              </w:rPr>
            </w:pPr>
          </w:p>
        </w:tc>
        <w:tc>
          <w:tcPr>
            <w:tcW w:w="1015" w:type="dxa"/>
            <w:vAlign w:val="center"/>
          </w:tcPr>
          <w:p w14:paraId="51F2BDB5" w14:textId="6DB04342" w:rsidR="003C5562" w:rsidRPr="000F7BA9" w:rsidRDefault="003C5562">
            <w:pPr>
              <w:spacing w:after="160" w:line="480" w:lineRule="auto"/>
              <w:jc w:val="center"/>
              <w:rPr>
                <w:rFonts w:ascii="Arial" w:hAnsi="Arial" w:cs="Arial"/>
                <w:lang w:val="en-US"/>
              </w:rPr>
            </w:pPr>
            <w:r w:rsidRPr="000F7BA9">
              <w:rPr>
                <w:rFonts w:ascii="Arial" w:hAnsi="Arial" w:cs="Arial"/>
                <w:lang w:val="en-US"/>
              </w:rPr>
              <w:t>0.325</w:t>
            </w:r>
          </w:p>
        </w:tc>
      </w:tr>
      <w:tr w:rsidR="0076316F" w:rsidRPr="0076316F" w14:paraId="0134074C" w14:textId="682438AF" w:rsidTr="007822D5">
        <w:trPr>
          <w:trHeight w:val="301"/>
        </w:trPr>
        <w:tc>
          <w:tcPr>
            <w:tcW w:w="3719" w:type="dxa"/>
            <w:noWrap/>
          </w:tcPr>
          <w:p w14:paraId="5304433A" w14:textId="77777777" w:rsidR="003C5562" w:rsidRPr="000F7BA9" w:rsidRDefault="003C5562">
            <w:pPr>
              <w:spacing w:after="160" w:line="480" w:lineRule="auto"/>
              <w:jc w:val="both"/>
              <w:rPr>
                <w:rFonts w:ascii="Arial" w:hAnsi="Arial" w:cs="Arial"/>
                <w:lang w:val="en-US"/>
              </w:rPr>
            </w:pPr>
            <w:r w:rsidRPr="000F7BA9">
              <w:rPr>
                <w:rFonts w:ascii="Arial" w:hAnsi="Arial" w:cs="Arial"/>
                <w:lang w:val="en-US"/>
              </w:rPr>
              <w:t>Class I</w:t>
            </w:r>
          </w:p>
        </w:tc>
        <w:tc>
          <w:tcPr>
            <w:tcW w:w="563" w:type="dxa"/>
            <w:noWrap/>
            <w:vAlign w:val="center"/>
          </w:tcPr>
          <w:p w14:paraId="6593DEC3" w14:textId="1E1138C9" w:rsidR="003C5562" w:rsidRPr="000F7BA9" w:rsidRDefault="003C5562">
            <w:pPr>
              <w:spacing w:after="160" w:line="480" w:lineRule="auto"/>
              <w:jc w:val="center"/>
              <w:rPr>
                <w:rFonts w:ascii="Arial" w:hAnsi="Arial" w:cs="Arial"/>
                <w:lang w:val="en-US"/>
              </w:rPr>
            </w:pPr>
            <w:r w:rsidRPr="000F7BA9">
              <w:rPr>
                <w:rFonts w:ascii="Arial" w:hAnsi="Arial" w:cs="Arial"/>
                <w:lang w:val="en-US"/>
              </w:rPr>
              <w:t>39</w:t>
            </w:r>
          </w:p>
        </w:tc>
        <w:tc>
          <w:tcPr>
            <w:tcW w:w="1379" w:type="dxa"/>
            <w:gridSpan w:val="2"/>
            <w:noWrap/>
            <w:vAlign w:val="center"/>
          </w:tcPr>
          <w:p w14:paraId="74D5BEBF" w14:textId="15BC2999" w:rsidR="003C5562" w:rsidRPr="000F7BA9" w:rsidRDefault="003C5562">
            <w:pPr>
              <w:spacing w:after="160" w:line="480" w:lineRule="auto"/>
              <w:jc w:val="center"/>
              <w:rPr>
                <w:rFonts w:ascii="Arial" w:hAnsi="Arial" w:cs="Arial"/>
                <w:lang w:val="en-US"/>
              </w:rPr>
            </w:pPr>
            <w:r w:rsidRPr="000F7BA9">
              <w:rPr>
                <w:rFonts w:ascii="Arial" w:hAnsi="Arial" w:cs="Arial"/>
                <w:lang w:val="en-US"/>
              </w:rPr>
              <w:t>84.8%</w:t>
            </w:r>
          </w:p>
        </w:tc>
        <w:tc>
          <w:tcPr>
            <w:tcW w:w="584" w:type="dxa"/>
            <w:noWrap/>
            <w:vAlign w:val="center"/>
          </w:tcPr>
          <w:p w14:paraId="47039268" w14:textId="6E949D5C" w:rsidR="003C5562" w:rsidRPr="000F7BA9" w:rsidRDefault="003C5562">
            <w:pPr>
              <w:spacing w:after="160" w:line="480" w:lineRule="auto"/>
              <w:jc w:val="center"/>
              <w:rPr>
                <w:rFonts w:ascii="Arial" w:hAnsi="Arial" w:cs="Arial"/>
                <w:lang w:val="en-US"/>
              </w:rPr>
            </w:pPr>
            <w:r w:rsidRPr="000F7BA9">
              <w:rPr>
                <w:rFonts w:ascii="Arial" w:hAnsi="Arial" w:cs="Arial"/>
                <w:lang w:val="en-US"/>
              </w:rPr>
              <w:t>327</w:t>
            </w:r>
          </w:p>
        </w:tc>
        <w:tc>
          <w:tcPr>
            <w:tcW w:w="1524" w:type="dxa"/>
            <w:gridSpan w:val="2"/>
            <w:noWrap/>
            <w:vAlign w:val="center"/>
          </w:tcPr>
          <w:p w14:paraId="6F1484B5" w14:textId="5665B6E6" w:rsidR="003C5562" w:rsidRPr="000F7BA9" w:rsidRDefault="003C5562">
            <w:pPr>
              <w:spacing w:after="160" w:line="480" w:lineRule="auto"/>
              <w:jc w:val="center"/>
              <w:rPr>
                <w:rFonts w:ascii="Arial" w:hAnsi="Arial" w:cs="Arial"/>
                <w:lang w:val="en-US"/>
              </w:rPr>
            </w:pPr>
            <w:r w:rsidRPr="000F7BA9">
              <w:rPr>
                <w:rFonts w:ascii="Arial" w:hAnsi="Arial" w:cs="Arial"/>
                <w:lang w:val="en-US"/>
              </w:rPr>
              <w:t>74.5%</w:t>
            </w:r>
          </w:p>
        </w:tc>
        <w:tc>
          <w:tcPr>
            <w:tcW w:w="1015" w:type="dxa"/>
            <w:vAlign w:val="center"/>
          </w:tcPr>
          <w:p w14:paraId="509F8B7B" w14:textId="77777777" w:rsidR="003C5562" w:rsidRPr="000F7BA9" w:rsidRDefault="003C5562">
            <w:pPr>
              <w:spacing w:after="160" w:line="480" w:lineRule="auto"/>
              <w:jc w:val="center"/>
              <w:rPr>
                <w:rFonts w:ascii="Arial" w:hAnsi="Arial" w:cs="Arial"/>
                <w:lang w:val="en-US"/>
              </w:rPr>
            </w:pPr>
          </w:p>
        </w:tc>
      </w:tr>
      <w:tr w:rsidR="0076316F" w:rsidRPr="0076316F" w14:paraId="7D1EA5E7" w14:textId="79293B74" w:rsidTr="007822D5">
        <w:trPr>
          <w:trHeight w:val="301"/>
        </w:trPr>
        <w:tc>
          <w:tcPr>
            <w:tcW w:w="3719" w:type="dxa"/>
            <w:noWrap/>
          </w:tcPr>
          <w:p w14:paraId="4408A5AF" w14:textId="77777777" w:rsidR="003C5562" w:rsidRPr="000F7BA9" w:rsidRDefault="003C5562">
            <w:pPr>
              <w:spacing w:after="160" w:line="480" w:lineRule="auto"/>
              <w:jc w:val="both"/>
              <w:rPr>
                <w:rFonts w:ascii="Arial" w:hAnsi="Arial" w:cs="Arial"/>
                <w:lang w:val="en-US"/>
              </w:rPr>
            </w:pPr>
            <w:r w:rsidRPr="000F7BA9">
              <w:rPr>
                <w:rFonts w:ascii="Arial" w:hAnsi="Arial" w:cs="Arial"/>
                <w:lang w:val="en-US"/>
              </w:rPr>
              <w:t>Class II</w:t>
            </w:r>
          </w:p>
        </w:tc>
        <w:tc>
          <w:tcPr>
            <w:tcW w:w="563" w:type="dxa"/>
            <w:noWrap/>
            <w:vAlign w:val="center"/>
          </w:tcPr>
          <w:p w14:paraId="1AC8F176" w14:textId="172685BA" w:rsidR="003C5562" w:rsidRPr="000F7BA9" w:rsidRDefault="003C5562">
            <w:pPr>
              <w:spacing w:after="160" w:line="480" w:lineRule="auto"/>
              <w:jc w:val="center"/>
              <w:rPr>
                <w:rFonts w:ascii="Arial" w:hAnsi="Arial" w:cs="Arial"/>
                <w:lang w:val="en-US"/>
              </w:rPr>
            </w:pPr>
            <w:r w:rsidRPr="000F7BA9">
              <w:rPr>
                <w:rFonts w:ascii="Arial" w:hAnsi="Arial" w:cs="Arial"/>
                <w:lang w:val="en-US"/>
              </w:rPr>
              <w:t>6</w:t>
            </w:r>
          </w:p>
        </w:tc>
        <w:tc>
          <w:tcPr>
            <w:tcW w:w="1379" w:type="dxa"/>
            <w:gridSpan w:val="2"/>
            <w:noWrap/>
            <w:vAlign w:val="center"/>
          </w:tcPr>
          <w:p w14:paraId="29E3F45D" w14:textId="3BE4E0D3" w:rsidR="003C5562" w:rsidRPr="000F7BA9" w:rsidRDefault="003C5562">
            <w:pPr>
              <w:spacing w:after="160" w:line="480" w:lineRule="auto"/>
              <w:jc w:val="center"/>
              <w:rPr>
                <w:rFonts w:ascii="Arial" w:hAnsi="Arial" w:cs="Arial"/>
                <w:lang w:val="en-US"/>
              </w:rPr>
            </w:pPr>
            <w:r w:rsidRPr="000F7BA9">
              <w:rPr>
                <w:rFonts w:ascii="Arial" w:hAnsi="Arial" w:cs="Arial"/>
                <w:lang w:val="en-US"/>
              </w:rPr>
              <w:t>13.0%</w:t>
            </w:r>
          </w:p>
        </w:tc>
        <w:tc>
          <w:tcPr>
            <w:tcW w:w="584" w:type="dxa"/>
            <w:noWrap/>
            <w:vAlign w:val="center"/>
          </w:tcPr>
          <w:p w14:paraId="29226BFA" w14:textId="5691D797" w:rsidR="003C5562" w:rsidRPr="000F7BA9" w:rsidRDefault="003C5562">
            <w:pPr>
              <w:spacing w:after="160" w:line="480" w:lineRule="auto"/>
              <w:jc w:val="center"/>
              <w:rPr>
                <w:rFonts w:ascii="Arial" w:hAnsi="Arial" w:cs="Arial"/>
                <w:lang w:val="en-US"/>
              </w:rPr>
            </w:pPr>
            <w:r w:rsidRPr="000F7BA9">
              <w:rPr>
                <w:rFonts w:ascii="Arial" w:hAnsi="Arial" w:cs="Arial"/>
                <w:lang w:val="en-US"/>
              </w:rPr>
              <w:t>63</w:t>
            </w:r>
          </w:p>
        </w:tc>
        <w:tc>
          <w:tcPr>
            <w:tcW w:w="1524" w:type="dxa"/>
            <w:gridSpan w:val="2"/>
            <w:noWrap/>
            <w:vAlign w:val="center"/>
          </w:tcPr>
          <w:p w14:paraId="289527A5" w14:textId="3408AD00" w:rsidR="003C5562" w:rsidRPr="000F7BA9" w:rsidRDefault="003C5562">
            <w:pPr>
              <w:spacing w:after="160" w:line="480" w:lineRule="auto"/>
              <w:jc w:val="center"/>
              <w:rPr>
                <w:rFonts w:ascii="Arial" w:hAnsi="Arial" w:cs="Arial"/>
                <w:lang w:val="en-US"/>
              </w:rPr>
            </w:pPr>
            <w:r w:rsidRPr="000F7BA9">
              <w:rPr>
                <w:rFonts w:ascii="Arial" w:hAnsi="Arial" w:cs="Arial"/>
                <w:lang w:val="en-US"/>
              </w:rPr>
              <w:t>14.4%</w:t>
            </w:r>
          </w:p>
        </w:tc>
        <w:tc>
          <w:tcPr>
            <w:tcW w:w="1015" w:type="dxa"/>
            <w:vAlign w:val="center"/>
          </w:tcPr>
          <w:p w14:paraId="3DDAB82B" w14:textId="77777777" w:rsidR="003C5562" w:rsidRPr="000F7BA9" w:rsidRDefault="003C5562">
            <w:pPr>
              <w:spacing w:after="160" w:line="480" w:lineRule="auto"/>
              <w:jc w:val="center"/>
              <w:rPr>
                <w:rFonts w:ascii="Arial" w:hAnsi="Arial" w:cs="Arial"/>
                <w:lang w:val="en-US"/>
              </w:rPr>
            </w:pPr>
          </w:p>
        </w:tc>
      </w:tr>
      <w:tr w:rsidR="0076316F" w:rsidRPr="0076316F" w14:paraId="4E891D88" w14:textId="44A53814" w:rsidTr="007822D5">
        <w:trPr>
          <w:trHeight w:val="301"/>
        </w:trPr>
        <w:tc>
          <w:tcPr>
            <w:tcW w:w="3719" w:type="dxa"/>
            <w:noWrap/>
          </w:tcPr>
          <w:p w14:paraId="1BCF7B44" w14:textId="77777777" w:rsidR="003C5562" w:rsidRPr="000F7BA9" w:rsidRDefault="003C5562">
            <w:pPr>
              <w:spacing w:after="160" w:line="480" w:lineRule="auto"/>
              <w:jc w:val="both"/>
              <w:rPr>
                <w:rFonts w:ascii="Arial" w:hAnsi="Arial" w:cs="Arial"/>
                <w:lang w:val="en-US"/>
              </w:rPr>
            </w:pPr>
            <w:r w:rsidRPr="000F7BA9">
              <w:rPr>
                <w:rFonts w:ascii="Arial" w:hAnsi="Arial" w:cs="Arial"/>
                <w:lang w:val="en-US"/>
              </w:rPr>
              <w:t>Class III</w:t>
            </w:r>
          </w:p>
        </w:tc>
        <w:tc>
          <w:tcPr>
            <w:tcW w:w="563" w:type="dxa"/>
            <w:noWrap/>
            <w:vAlign w:val="center"/>
          </w:tcPr>
          <w:p w14:paraId="01B8AC5C" w14:textId="6E5847EE" w:rsidR="003C5562" w:rsidRPr="000F7BA9" w:rsidRDefault="003C5562">
            <w:pPr>
              <w:spacing w:after="160" w:line="480" w:lineRule="auto"/>
              <w:jc w:val="center"/>
              <w:rPr>
                <w:rFonts w:ascii="Arial" w:hAnsi="Arial" w:cs="Arial"/>
                <w:lang w:val="en-US"/>
              </w:rPr>
            </w:pPr>
            <w:r w:rsidRPr="000F7BA9">
              <w:rPr>
                <w:rFonts w:ascii="Arial" w:hAnsi="Arial" w:cs="Arial"/>
                <w:lang w:val="en-US"/>
              </w:rPr>
              <w:t>1</w:t>
            </w:r>
          </w:p>
        </w:tc>
        <w:tc>
          <w:tcPr>
            <w:tcW w:w="1379" w:type="dxa"/>
            <w:gridSpan w:val="2"/>
            <w:noWrap/>
            <w:vAlign w:val="center"/>
          </w:tcPr>
          <w:p w14:paraId="24B8F1EE" w14:textId="4BCC64F4" w:rsidR="003C5562" w:rsidRPr="000F7BA9" w:rsidRDefault="003C5562">
            <w:pPr>
              <w:spacing w:after="160" w:line="480" w:lineRule="auto"/>
              <w:jc w:val="center"/>
              <w:rPr>
                <w:rFonts w:ascii="Arial" w:hAnsi="Arial" w:cs="Arial"/>
                <w:lang w:val="en-US"/>
              </w:rPr>
            </w:pPr>
            <w:r w:rsidRPr="000F7BA9">
              <w:rPr>
                <w:rFonts w:ascii="Arial" w:hAnsi="Arial" w:cs="Arial"/>
                <w:lang w:val="en-US"/>
              </w:rPr>
              <w:t>2.2%</w:t>
            </w:r>
          </w:p>
        </w:tc>
        <w:tc>
          <w:tcPr>
            <w:tcW w:w="584" w:type="dxa"/>
            <w:noWrap/>
            <w:vAlign w:val="center"/>
          </w:tcPr>
          <w:p w14:paraId="66260D41" w14:textId="7B49C944" w:rsidR="003C5562" w:rsidRPr="000F7BA9" w:rsidRDefault="003C5562">
            <w:pPr>
              <w:spacing w:after="160" w:line="480" w:lineRule="auto"/>
              <w:jc w:val="center"/>
              <w:rPr>
                <w:rFonts w:ascii="Arial" w:hAnsi="Arial" w:cs="Arial"/>
                <w:lang w:val="en-US"/>
              </w:rPr>
            </w:pPr>
            <w:r w:rsidRPr="000F7BA9">
              <w:rPr>
                <w:rFonts w:ascii="Arial" w:hAnsi="Arial" w:cs="Arial"/>
                <w:lang w:val="en-US"/>
              </w:rPr>
              <w:t>43</w:t>
            </w:r>
          </w:p>
        </w:tc>
        <w:tc>
          <w:tcPr>
            <w:tcW w:w="1524" w:type="dxa"/>
            <w:gridSpan w:val="2"/>
            <w:noWrap/>
            <w:vAlign w:val="center"/>
          </w:tcPr>
          <w:p w14:paraId="5CD766A1" w14:textId="58BB33BB" w:rsidR="003C5562" w:rsidRPr="000F7BA9" w:rsidRDefault="003C5562">
            <w:pPr>
              <w:spacing w:after="160" w:line="480" w:lineRule="auto"/>
              <w:jc w:val="center"/>
              <w:rPr>
                <w:rFonts w:ascii="Arial" w:hAnsi="Arial" w:cs="Arial"/>
                <w:lang w:val="en-US"/>
              </w:rPr>
            </w:pPr>
            <w:r w:rsidRPr="000F7BA9">
              <w:rPr>
                <w:rFonts w:ascii="Arial" w:hAnsi="Arial" w:cs="Arial"/>
                <w:lang w:val="en-US"/>
              </w:rPr>
              <w:t>9.8%</w:t>
            </w:r>
          </w:p>
        </w:tc>
        <w:tc>
          <w:tcPr>
            <w:tcW w:w="1015" w:type="dxa"/>
            <w:vAlign w:val="center"/>
          </w:tcPr>
          <w:p w14:paraId="116543C4" w14:textId="77777777" w:rsidR="003C5562" w:rsidRPr="000F7BA9" w:rsidRDefault="003C5562">
            <w:pPr>
              <w:spacing w:after="160" w:line="480" w:lineRule="auto"/>
              <w:jc w:val="center"/>
              <w:rPr>
                <w:rFonts w:ascii="Arial" w:hAnsi="Arial" w:cs="Arial"/>
                <w:lang w:val="en-US"/>
              </w:rPr>
            </w:pPr>
          </w:p>
        </w:tc>
      </w:tr>
      <w:tr w:rsidR="0076316F" w:rsidRPr="0076316F" w14:paraId="6FD3EE0C" w14:textId="2DFF4BC5" w:rsidTr="007822D5">
        <w:trPr>
          <w:trHeight w:val="301"/>
        </w:trPr>
        <w:tc>
          <w:tcPr>
            <w:tcW w:w="3719" w:type="dxa"/>
            <w:noWrap/>
          </w:tcPr>
          <w:p w14:paraId="7D3ECB96" w14:textId="77777777" w:rsidR="003C5562" w:rsidRPr="000F7BA9" w:rsidRDefault="003C5562">
            <w:pPr>
              <w:spacing w:after="160" w:line="480" w:lineRule="auto"/>
              <w:jc w:val="both"/>
              <w:rPr>
                <w:rFonts w:ascii="Arial" w:hAnsi="Arial" w:cs="Arial"/>
                <w:lang w:val="en-US"/>
              </w:rPr>
            </w:pPr>
            <w:r w:rsidRPr="000F7BA9">
              <w:rPr>
                <w:rFonts w:ascii="Arial" w:hAnsi="Arial" w:cs="Arial"/>
                <w:lang w:val="en-US"/>
              </w:rPr>
              <w:t>Class IV</w:t>
            </w:r>
          </w:p>
        </w:tc>
        <w:tc>
          <w:tcPr>
            <w:tcW w:w="563" w:type="dxa"/>
            <w:noWrap/>
            <w:vAlign w:val="center"/>
          </w:tcPr>
          <w:p w14:paraId="6D1529E2" w14:textId="20BC7ADB"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1379" w:type="dxa"/>
            <w:gridSpan w:val="2"/>
            <w:noWrap/>
            <w:vAlign w:val="center"/>
          </w:tcPr>
          <w:p w14:paraId="5FF4AE9F" w14:textId="79C1E8F0"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584" w:type="dxa"/>
            <w:noWrap/>
            <w:vAlign w:val="center"/>
          </w:tcPr>
          <w:p w14:paraId="48DBFCC7" w14:textId="1F124709" w:rsidR="003C5562" w:rsidRPr="000F7BA9" w:rsidRDefault="003C5562">
            <w:pPr>
              <w:spacing w:after="160" w:line="480" w:lineRule="auto"/>
              <w:jc w:val="center"/>
              <w:rPr>
                <w:rFonts w:ascii="Arial" w:hAnsi="Arial" w:cs="Arial"/>
                <w:lang w:val="en-US"/>
              </w:rPr>
            </w:pPr>
            <w:r w:rsidRPr="000F7BA9">
              <w:rPr>
                <w:rFonts w:ascii="Arial" w:hAnsi="Arial" w:cs="Arial"/>
                <w:lang w:val="en-US"/>
              </w:rPr>
              <w:t>6</w:t>
            </w:r>
          </w:p>
        </w:tc>
        <w:tc>
          <w:tcPr>
            <w:tcW w:w="1524" w:type="dxa"/>
            <w:gridSpan w:val="2"/>
            <w:noWrap/>
            <w:vAlign w:val="center"/>
          </w:tcPr>
          <w:p w14:paraId="3A7D312A" w14:textId="1B3BE3E3" w:rsidR="003C5562" w:rsidRPr="000F7BA9" w:rsidRDefault="003C5562">
            <w:pPr>
              <w:spacing w:after="160" w:line="480" w:lineRule="auto"/>
              <w:jc w:val="center"/>
              <w:rPr>
                <w:rFonts w:ascii="Arial" w:hAnsi="Arial" w:cs="Arial"/>
                <w:lang w:val="en-US"/>
              </w:rPr>
            </w:pPr>
            <w:r w:rsidRPr="000F7BA9">
              <w:rPr>
                <w:rFonts w:ascii="Arial" w:hAnsi="Arial" w:cs="Arial"/>
                <w:lang w:val="en-US"/>
              </w:rPr>
              <w:t>1.4%</w:t>
            </w:r>
          </w:p>
        </w:tc>
        <w:tc>
          <w:tcPr>
            <w:tcW w:w="1015" w:type="dxa"/>
            <w:vAlign w:val="center"/>
          </w:tcPr>
          <w:p w14:paraId="360A7D5D" w14:textId="77777777" w:rsidR="003C5562" w:rsidRPr="000F7BA9" w:rsidRDefault="003C5562">
            <w:pPr>
              <w:spacing w:after="160" w:line="480" w:lineRule="auto"/>
              <w:jc w:val="center"/>
              <w:rPr>
                <w:rFonts w:ascii="Arial" w:hAnsi="Arial" w:cs="Arial"/>
                <w:lang w:val="en-US"/>
              </w:rPr>
            </w:pPr>
          </w:p>
        </w:tc>
      </w:tr>
      <w:tr w:rsidR="0076316F" w:rsidRPr="0076316F" w14:paraId="74779654" w14:textId="71656A35" w:rsidTr="007822D5">
        <w:trPr>
          <w:trHeight w:val="451"/>
        </w:trPr>
        <w:tc>
          <w:tcPr>
            <w:tcW w:w="3719" w:type="dxa"/>
            <w:noWrap/>
          </w:tcPr>
          <w:p w14:paraId="306041BD" w14:textId="77777777" w:rsidR="003C5562" w:rsidRPr="000F7BA9" w:rsidRDefault="003C5562">
            <w:pPr>
              <w:spacing w:after="160" w:line="480" w:lineRule="auto"/>
              <w:jc w:val="both"/>
              <w:rPr>
                <w:rFonts w:ascii="Arial" w:hAnsi="Arial" w:cs="Arial"/>
                <w:lang w:val="en-US"/>
              </w:rPr>
            </w:pPr>
            <w:r w:rsidRPr="000F7BA9">
              <w:rPr>
                <w:rFonts w:ascii="Arial" w:hAnsi="Arial" w:cs="Arial"/>
                <w:b/>
                <w:bCs/>
                <w:lang w:val="en-US"/>
              </w:rPr>
              <w:t>LVEF, median (IQR)</w:t>
            </w:r>
          </w:p>
        </w:tc>
        <w:tc>
          <w:tcPr>
            <w:tcW w:w="1942" w:type="dxa"/>
            <w:gridSpan w:val="3"/>
            <w:noWrap/>
            <w:vAlign w:val="center"/>
          </w:tcPr>
          <w:p w14:paraId="77C6C167" w14:textId="63A2371B" w:rsidR="003C5562" w:rsidRPr="000F7BA9" w:rsidRDefault="003C5562">
            <w:pPr>
              <w:spacing w:after="160" w:line="480" w:lineRule="auto"/>
              <w:jc w:val="center"/>
              <w:rPr>
                <w:rFonts w:ascii="Arial" w:hAnsi="Arial" w:cs="Arial"/>
                <w:lang w:val="en-US"/>
              </w:rPr>
            </w:pPr>
            <w:r w:rsidRPr="000F7BA9">
              <w:rPr>
                <w:rFonts w:ascii="Arial" w:hAnsi="Arial" w:cs="Arial"/>
                <w:lang w:val="en-US"/>
              </w:rPr>
              <w:t>63.5 (58.5-66.0)</w:t>
            </w:r>
          </w:p>
        </w:tc>
        <w:tc>
          <w:tcPr>
            <w:tcW w:w="2108" w:type="dxa"/>
            <w:gridSpan w:val="3"/>
            <w:noWrap/>
            <w:vAlign w:val="center"/>
          </w:tcPr>
          <w:p w14:paraId="1EF69324" w14:textId="6128F720" w:rsidR="003C5562" w:rsidRPr="000F7BA9" w:rsidRDefault="003C5562">
            <w:pPr>
              <w:spacing w:after="160" w:line="480" w:lineRule="auto"/>
              <w:jc w:val="center"/>
              <w:rPr>
                <w:rFonts w:ascii="Arial" w:hAnsi="Arial" w:cs="Arial"/>
                <w:lang w:val="en-US"/>
              </w:rPr>
            </w:pPr>
            <w:r w:rsidRPr="000F7BA9">
              <w:rPr>
                <w:rFonts w:ascii="Arial" w:hAnsi="Arial" w:cs="Arial"/>
                <w:lang w:val="en-US"/>
              </w:rPr>
              <w:t>59.0 (50.5-65.0)</w:t>
            </w:r>
          </w:p>
        </w:tc>
        <w:tc>
          <w:tcPr>
            <w:tcW w:w="1015" w:type="dxa"/>
            <w:vAlign w:val="center"/>
          </w:tcPr>
          <w:p w14:paraId="5AA877E0" w14:textId="705CB79C" w:rsidR="003C5562" w:rsidRPr="000F7BA9" w:rsidRDefault="003C5562">
            <w:pPr>
              <w:spacing w:after="160" w:line="480" w:lineRule="auto"/>
              <w:jc w:val="center"/>
              <w:rPr>
                <w:rFonts w:ascii="Arial" w:hAnsi="Arial" w:cs="Arial"/>
                <w:lang w:val="en-US"/>
              </w:rPr>
            </w:pPr>
            <w:r w:rsidRPr="000F7BA9">
              <w:rPr>
                <w:rFonts w:ascii="Arial" w:hAnsi="Arial" w:cs="Arial"/>
                <w:lang w:val="en-US"/>
              </w:rPr>
              <w:t>0.010</w:t>
            </w:r>
            <w:r w:rsidR="00CC2DF6" w:rsidRPr="000F7BA9">
              <w:rPr>
                <w:rFonts w:ascii="Arial" w:hAnsi="Arial" w:cs="Arial"/>
                <w:vertAlign w:val="superscript"/>
                <w:lang w:val="en-US"/>
              </w:rPr>
              <w:t>c</w:t>
            </w:r>
          </w:p>
        </w:tc>
      </w:tr>
      <w:tr w:rsidR="0076316F" w:rsidRPr="0076316F" w14:paraId="0E822796" w14:textId="7A3D34A0" w:rsidTr="007822D5">
        <w:trPr>
          <w:trHeight w:val="301"/>
        </w:trPr>
        <w:tc>
          <w:tcPr>
            <w:tcW w:w="3719" w:type="dxa"/>
            <w:noWrap/>
            <w:hideMark/>
          </w:tcPr>
          <w:p w14:paraId="2ACF14F2" w14:textId="5E404C11"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STS, mean,</w:t>
            </w:r>
            <w:r w:rsidR="000F7BA9">
              <w:rPr>
                <w:rFonts w:ascii="Arial" w:hAnsi="Arial" w:cs="Arial"/>
                <w:b/>
                <w:bCs/>
                <w:lang w:val="en-US"/>
              </w:rPr>
              <w:t xml:space="preserve"> </w:t>
            </w:r>
            <w:r w:rsidRPr="000F7BA9">
              <w:rPr>
                <w:rFonts w:ascii="Arial" w:hAnsi="Arial" w:cs="Arial"/>
                <w:b/>
                <w:bCs/>
                <w:lang w:val="en-US"/>
              </w:rPr>
              <w:t>±SD</w:t>
            </w:r>
          </w:p>
        </w:tc>
        <w:tc>
          <w:tcPr>
            <w:tcW w:w="1942" w:type="dxa"/>
            <w:gridSpan w:val="3"/>
            <w:noWrap/>
            <w:vAlign w:val="center"/>
          </w:tcPr>
          <w:p w14:paraId="65634847" w14:textId="61259468" w:rsidR="003C5562" w:rsidRPr="000F7BA9" w:rsidRDefault="003C5562">
            <w:pPr>
              <w:spacing w:after="160" w:line="480" w:lineRule="auto"/>
              <w:jc w:val="center"/>
              <w:rPr>
                <w:rFonts w:ascii="Arial" w:hAnsi="Arial" w:cs="Arial"/>
                <w:lang w:val="en-US"/>
              </w:rPr>
            </w:pPr>
            <w:r w:rsidRPr="000F7BA9">
              <w:rPr>
                <w:rFonts w:ascii="Arial" w:hAnsi="Arial" w:cs="Arial"/>
                <w:lang w:val="en-US"/>
              </w:rPr>
              <w:t>0.40,</w:t>
            </w:r>
            <w:r w:rsidRPr="000F7BA9">
              <w:rPr>
                <w:rFonts w:ascii="Arial" w:hAnsi="Arial" w:cs="Arial"/>
                <w:b/>
                <w:bCs/>
                <w:lang w:val="en-US"/>
              </w:rPr>
              <w:t xml:space="preserve"> </w:t>
            </w:r>
            <w:r w:rsidRPr="000F7BA9">
              <w:rPr>
                <w:rFonts w:ascii="Arial" w:hAnsi="Arial" w:cs="Arial"/>
                <w:lang w:val="en-US"/>
              </w:rPr>
              <w:t>±0.34</w:t>
            </w:r>
          </w:p>
        </w:tc>
        <w:tc>
          <w:tcPr>
            <w:tcW w:w="2108" w:type="dxa"/>
            <w:gridSpan w:val="3"/>
            <w:noWrap/>
            <w:vAlign w:val="center"/>
          </w:tcPr>
          <w:p w14:paraId="2CD8A6C2" w14:textId="79BB4BBE" w:rsidR="003C5562" w:rsidRPr="000F7BA9" w:rsidRDefault="003C5562">
            <w:pPr>
              <w:spacing w:after="160" w:line="480" w:lineRule="auto"/>
              <w:jc w:val="center"/>
              <w:rPr>
                <w:rFonts w:ascii="Arial" w:hAnsi="Arial" w:cs="Arial"/>
                <w:lang w:val="en-US"/>
              </w:rPr>
            </w:pPr>
            <w:r w:rsidRPr="000F7BA9">
              <w:rPr>
                <w:rFonts w:ascii="Arial" w:hAnsi="Arial" w:cs="Arial"/>
                <w:lang w:val="en-US"/>
              </w:rPr>
              <w:t>1.18,</w:t>
            </w:r>
            <w:r w:rsidRPr="000F7BA9">
              <w:rPr>
                <w:rFonts w:ascii="Arial" w:hAnsi="Arial" w:cs="Arial"/>
                <w:b/>
                <w:bCs/>
                <w:lang w:val="en-US"/>
              </w:rPr>
              <w:t xml:space="preserve"> </w:t>
            </w:r>
            <w:r w:rsidRPr="000F7BA9">
              <w:rPr>
                <w:rFonts w:ascii="Arial" w:hAnsi="Arial" w:cs="Arial"/>
                <w:lang w:val="en-US"/>
              </w:rPr>
              <w:t>±1.66</w:t>
            </w:r>
          </w:p>
        </w:tc>
        <w:tc>
          <w:tcPr>
            <w:tcW w:w="1015" w:type="dxa"/>
            <w:vAlign w:val="center"/>
          </w:tcPr>
          <w:p w14:paraId="1918E765" w14:textId="10024F5A" w:rsidR="003C5562" w:rsidRPr="000F7BA9" w:rsidRDefault="003C5562" w:rsidP="000F7BA9">
            <w:pPr>
              <w:spacing w:after="160" w:line="480" w:lineRule="auto"/>
              <w:jc w:val="center"/>
              <w:rPr>
                <w:rFonts w:ascii="Arial" w:hAnsi="Arial" w:cs="Arial"/>
                <w:lang w:val="en-US"/>
              </w:rPr>
            </w:pPr>
            <w:r w:rsidRPr="000F7BA9">
              <w:rPr>
                <w:rFonts w:ascii="Arial" w:hAnsi="Arial" w:cs="Arial"/>
                <w:lang w:val="en-US"/>
              </w:rPr>
              <w:t>&lt;0.001</w:t>
            </w:r>
            <w:r w:rsidR="00CC2DF6" w:rsidRPr="000F7BA9">
              <w:rPr>
                <w:rFonts w:ascii="Arial" w:hAnsi="Arial" w:cs="Arial"/>
                <w:vertAlign w:val="superscript"/>
                <w:lang w:val="en-US"/>
              </w:rPr>
              <w:t>c</w:t>
            </w:r>
          </w:p>
        </w:tc>
      </w:tr>
      <w:tr w:rsidR="0076316F" w:rsidRPr="0076316F" w14:paraId="0BBDEF15" w14:textId="7FA91BEC" w:rsidTr="007822D5">
        <w:trPr>
          <w:trHeight w:val="301"/>
        </w:trPr>
        <w:tc>
          <w:tcPr>
            <w:tcW w:w="3719" w:type="dxa"/>
            <w:noWrap/>
          </w:tcPr>
          <w:p w14:paraId="3235676E"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Surgery status</w:t>
            </w:r>
          </w:p>
        </w:tc>
        <w:tc>
          <w:tcPr>
            <w:tcW w:w="973" w:type="dxa"/>
            <w:gridSpan w:val="2"/>
            <w:noWrap/>
            <w:vAlign w:val="center"/>
          </w:tcPr>
          <w:p w14:paraId="45CDBACE" w14:textId="77777777" w:rsidR="003C5562" w:rsidRPr="000F7BA9" w:rsidRDefault="003C5562">
            <w:pPr>
              <w:spacing w:after="160" w:line="480" w:lineRule="auto"/>
              <w:jc w:val="center"/>
              <w:rPr>
                <w:rFonts w:ascii="Arial" w:hAnsi="Arial" w:cs="Arial"/>
                <w:lang w:val="en-US"/>
              </w:rPr>
            </w:pPr>
          </w:p>
        </w:tc>
        <w:tc>
          <w:tcPr>
            <w:tcW w:w="969" w:type="dxa"/>
            <w:vAlign w:val="center"/>
          </w:tcPr>
          <w:p w14:paraId="0084547F" w14:textId="77777777" w:rsidR="003C5562" w:rsidRPr="000F7BA9" w:rsidRDefault="003C5562">
            <w:pPr>
              <w:spacing w:after="160" w:line="480" w:lineRule="auto"/>
              <w:jc w:val="center"/>
              <w:rPr>
                <w:rFonts w:ascii="Arial" w:hAnsi="Arial" w:cs="Arial"/>
                <w:lang w:val="en-US"/>
              </w:rPr>
            </w:pPr>
          </w:p>
        </w:tc>
        <w:tc>
          <w:tcPr>
            <w:tcW w:w="972" w:type="dxa"/>
            <w:gridSpan w:val="2"/>
            <w:noWrap/>
            <w:vAlign w:val="center"/>
          </w:tcPr>
          <w:p w14:paraId="6FAA2F93" w14:textId="77777777" w:rsidR="003C5562" w:rsidRPr="000F7BA9" w:rsidRDefault="003C5562">
            <w:pPr>
              <w:spacing w:after="160" w:line="480" w:lineRule="auto"/>
              <w:jc w:val="center"/>
              <w:rPr>
                <w:rFonts w:ascii="Arial" w:hAnsi="Arial" w:cs="Arial"/>
                <w:lang w:val="en-US"/>
              </w:rPr>
            </w:pPr>
          </w:p>
        </w:tc>
        <w:tc>
          <w:tcPr>
            <w:tcW w:w="1136" w:type="dxa"/>
            <w:vAlign w:val="center"/>
          </w:tcPr>
          <w:p w14:paraId="6EF01762" w14:textId="77777777" w:rsidR="003C5562" w:rsidRPr="000F7BA9" w:rsidRDefault="003C5562">
            <w:pPr>
              <w:spacing w:after="160" w:line="480" w:lineRule="auto"/>
              <w:jc w:val="center"/>
              <w:rPr>
                <w:rFonts w:ascii="Arial" w:hAnsi="Arial" w:cs="Arial"/>
                <w:lang w:val="en-US"/>
              </w:rPr>
            </w:pPr>
          </w:p>
        </w:tc>
        <w:tc>
          <w:tcPr>
            <w:tcW w:w="1015" w:type="dxa"/>
            <w:vAlign w:val="center"/>
          </w:tcPr>
          <w:p w14:paraId="15A128AB" w14:textId="6D12254B" w:rsidR="003C5562" w:rsidRPr="000F7BA9" w:rsidRDefault="003C5562">
            <w:pPr>
              <w:spacing w:after="160" w:line="480" w:lineRule="auto"/>
              <w:jc w:val="center"/>
              <w:rPr>
                <w:rFonts w:ascii="Arial" w:hAnsi="Arial" w:cs="Arial"/>
                <w:lang w:val="en-US"/>
              </w:rPr>
            </w:pPr>
            <w:r w:rsidRPr="000F7BA9">
              <w:rPr>
                <w:rFonts w:ascii="Arial" w:hAnsi="Arial" w:cs="Arial"/>
                <w:lang w:val="en-US"/>
              </w:rPr>
              <w:t>0.117</w:t>
            </w:r>
          </w:p>
        </w:tc>
      </w:tr>
      <w:tr w:rsidR="0076316F" w:rsidRPr="0076316F" w14:paraId="6398001E" w14:textId="17CD9484" w:rsidTr="007822D5">
        <w:trPr>
          <w:trHeight w:val="301"/>
        </w:trPr>
        <w:tc>
          <w:tcPr>
            <w:tcW w:w="3719" w:type="dxa"/>
            <w:noWrap/>
          </w:tcPr>
          <w:p w14:paraId="1089C270" w14:textId="77777777" w:rsidR="003C5562" w:rsidRPr="000F7BA9" w:rsidRDefault="003C5562">
            <w:pPr>
              <w:spacing w:after="160" w:line="480" w:lineRule="auto"/>
              <w:jc w:val="both"/>
              <w:rPr>
                <w:rFonts w:ascii="Arial" w:hAnsi="Arial" w:cs="Arial"/>
                <w:b/>
                <w:bCs/>
                <w:lang w:val="en-US"/>
              </w:rPr>
            </w:pPr>
            <w:r w:rsidRPr="000F7BA9">
              <w:rPr>
                <w:rFonts w:ascii="Arial" w:hAnsi="Arial" w:cs="Arial"/>
                <w:lang w:val="en-US"/>
              </w:rPr>
              <w:lastRenderedPageBreak/>
              <w:t xml:space="preserve">Elective </w:t>
            </w:r>
          </w:p>
        </w:tc>
        <w:tc>
          <w:tcPr>
            <w:tcW w:w="973" w:type="dxa"/>
            <w:gridSpan w:val="2"/>
            <w:noWrap/>
            <w:vAlign w:val="center"/>
          </w:tcPr>
          <w:p w14:paraId="0FF4F2F2" w14:textId="6C2DA0BC" w:rsidR="003C5562" w:rsidRPr="000F7BA9" w:rsidRDefault="003C5562">
            <w:pPr>
              <w:spacing w:after="160" w:line="480" w:lineRule="auto"/>
              <w:jc w:val="center"/>
              <w:rPr>
                <w:rFonts w:ascii="Arial" w:hAnsi="Arial" w:cs="Arial"/>
                <w:lang w:val="en-US"/>
              </w:rPr>
            </w:pPr>
            <w:r w:rsidRPr="000F7BA9">
              <w:rPr>
                <w:rFonts w:ascii="Arial" w:hAnsi="Arial" w:cs="Arial"/>
                <w:lang w:val="en-US"/>
              </w:rPr>
              <w:t>32</w:t>
            </w:r>
          </w:p>
        </w:tc>
        <w:tc>
          <w:tcPr>
            <w:tcW w:w="969" w:type="dxa"/>
            <w:vAlign w:val="center"/>
          </w:tcPr>
          <w:p w14:paraId="4318E07E" w14:textId="2D7C3B1E" w:rsidR="003C5562" w:rsidRPr="000F7BA9" w:rsidRDefault="003C5562">
            <w:pPr>
              <w:spacing w:after="160" w:line="480" w:lineRule="auto"/>
              <w:jc w:val="center"/>
              <w:rPr>
                <w:rFonts w:ascii="Arial" w:hAnsi="Arial" w:cs="Arial"/>
                <w:lang w:val="en-US"/>
              </w:rPr>
            </w:pPr>
            <w:r w:rsidRPr="000F7BA9">
              <w:rPr>
                <w:rFonts w:ascii="Arial" w:hAnsi="Arial" w:cs="Arial"/>
                <w:lang w:val="en-US"/>
              </w:rPr>
              <w:t>69.6%</w:t>
            </w:r>
          </w:p>
        </w:tc>
        <w:tc>
          <w:tcPr>
            <w:tcW w:w="972" w:type="dxa"/>
            <w:gridSpan w:val="2"/>
            <w:noWrap/>
            <w:vAlign w:val="center"/>
          </w:tcPr>
          <w:p w14:paraId="2C690C8E" w14:textId="11F4BA41" w:rsidR="003C5562" w:rsidRPr="000F7BA9" w:rsidRDefault="003C5562">
            <w:pPr>
              <w:spacing w:after="160" w:line="480" w:lineRule="auto"/>
              <w:jc w:val="center"/>
              <w:rPr>
                <w:rFonts w:ascii="Arial" w:hAnsi="Arial" w:cs="Arial"/>
                <w:lang w:val="en-US"/>
              </w:rPr>
            </w:pPr>
            <w:r w:rsidRPr="000F7BA9">
              <w:rPr>
                <w:rFonts w:ascii="Arial" w:hAnsi="Arial" w:cs="Arial"/>
                <w:lang w:val="en-US"/>
              </w:rPr>
              <w:t>251</w:t>
            </w:r>
          </w:p>
        </w:tc>
        <w:tc>
          <w:tcPr>
            <w:tcW w:w="1136" w:type="dxa"/>
            <w:vAlign w:val="center"/>
          </w:tcPr>
          <w:p w14:paraId="551361B3" w14:textId="749A069C" w:rsidR="003C5562" w:rsidRPr="000F7BA9" w:rsidRDefault="003C5562">
            <w:pPr>
              <w:spacing w:after="160" w:line="480" w:lineRule="auto"/>
              <w:jc w:val="center"/>
              <w:rPr>
                <w:rFonts w:ascii="Arial" w:hAnsi="Arial" w:cs="Arial"/>
                <w:lang w:val="en-US"/>
              </w:rPr>
            </w:pPr>
            <w:r w:rsidRPr="000F7BA9">
              <w:rPr>
                <w:rFonts w:ascii="Arial" w:hAnsi="Arial" w:cs="Arial"/>
                <w:lang w:val="en-US"/>
              </w:rPr>
              <w:t>57.2%</w:t>
            </w:r>
          </w:p>
        </w:tc>
        <w:tc>
          <w:tcPr>
            <w:tcW w:w="1015" w:type="dxa"/>
            <w:vAlign w:val="center"/>
          </w:tcPr>
          <w:p w14:paraId="44C73B15" w14:textId="77777777" w:rsidR="003C5562" w:rsidRPr="000F7BA9" w:rsidRDefault="003C5562">
            <w:pPr>
              <w:spacing w:after="160" w:line="480" w:lineRule="auto"/>
              <w:jc w:val="center"/>
              <w:rPr>
                <w:rFonts w:ascii="Arial" w:hAnsi="Arial" w:cs="Arial"/>
                <w:lang w:val="en-US"/>
              </w:rPr>
            </w:pPr>
          </w:p>
        </w:tc>
      </w:tr>
      <w:tr w:rsidR="0076316F" w:rsidRPr="0076316F" w14:paraId="755F768F" w14:textId="07FF3CFE" w:rsidTr="007822D5">
        <w:trPr>
          <w:trHeight w:val="301"/>
        </w:trPr>
        <w:tc>
          <w:tcPr>
            <w:tcW w:w="3719" w:type="dxa"/>
            <w:noWrap/>
          </w:tcPr>
          <w:p w14:paraId="594974E9" w14:textId="77777777" w:rsidR="003C5562" w:rsidRPr="000F7BA9" w:rsidRDefault="003C5562">
            <w:pPr>
              <w:spacing w:after="160" w:line="480" w:lineRule="auto"/>
              <w:jc w:val="both"/>
              <w:rPr>
                <w:rFonts w:ascii="Arial" w:hAnsi="Arial" w:cs="Arial"/>
                <w:b/>
                <w:bCs/>
                <w:lang w:val="en-US"/>
              </w:rPr>
            </w:pPr>
            <w:r w:rsidRPr="000F7BA9">
              <w:rPr>
                <w:rFonts w:ascii="Arial" w:hAnsi="Arial" w:cs="Arial"/>
                <w:lang w:val="en-US"/>
              </w:rPr>
              <w:t xml:space="preserve">Urgency </w:t>
            </w:r>
          </w:p>
        </w:tc>
        <w:tc>
          <w:tcPr>
            <w:tcW w:w="973" w:type="dxa"/>
            <w:gridSpan w:val="2"/>
            <w:noWrap/>
            <w:vAlign w:val="center"/>
          </w:tcPr>
          <w:p w14:paraId="7216EBB4" w14:textId="53FC74F3" w:rsidR="003C5562" w:rsidRPr="000F7BA9" w:rsidRDefault="003C5562">
            <w:pPr>
              <w:spacing w:after="160" w:line="480" w:lineRule="auto"/>
              <w:jc w:val="center"/>
              <w:rPr>
                <w:rFonts w:ascii="Arial" w:hAnsi="Arial" w:cs="Arial"/>
                <w:lang w:val="en-US"/>
              </w:rPr>
            </w:pPr>
            <w:r w:rsidRPr="000F7BA9">
              <w:rPr>
                <w:rFonts w:ascii="Arial" w:hAnsi="Arial" w:cs="Arial"/>
                <w:lang w:val="en-US"/>
              </w:rPr>
              <w:t>14</w:t>
            </w:r>
          </w:p>
        </w:tc>
        <w:tc>
          <w:tcPr>
            <w:tcW w:w="969" w:type="dxa"/>
            <w:vAlign w:val="center"/>
          </w:tcPr>
          <w:p w14:paraId="745D4928" w14:textId="171F65DF" w:rsidR="003C5562" w:rsidRPr="000F7BA9" w:rsidRDefault="003C5562">
            <w:pPr>
              <w:spacing w:after="160" w:line="480" w:lineRule="auto"/>
              <w:jc w:val="center"/>
              <w:rPr>
                <w:rFonts w:ascii="Arial" w:hAnsi="Arial" w:cs="Arial"/>
                <w:lang w:val="en-US"/>
              </w:rPr>
            </w:pPr>
            <w:r w:rsidRPr="000F7BA9">
              <w:rPr>
                <w:rFonts w:ascii="Arial" w:hAnsi="Arial" w:cs="Arial"/>
                <w:lang w:val="en-US"/>
              </w:rPr>
              <w:t>30.4%</w:t>
            </w:r>
          </w:p>
        </w:tc>
        <w:tc>
          <w:tcPr>
            <w:tcW w:w="972" w:type="dxa"/>
            <w:gridSpan w:val="2"/>
            <w:noWrap/>
            <w:vAlign w:val="center"/>
          </w:tcPr>
          <w:p w14:paraId="39CC6B9B" w14:textId="2A93DC74" w:rsidR="003C5562" w:rsidRPr="000F7BA9" w:rsidRDefault="003C5562">
            <w:pPr>
              <w:spacing w:after="160" w:line="480" w:lineRule="auto"/>
              <w:jc w:val="center"/>
              <w:rPr>
                <w:rFonts w:ascii="Arial" w:hAnsi="Arial" w:cs="Arial"/>
                <w:lang w:val="en-US"/>
              </w:rPr>
            </w:pPr>
            <w:r w:rsidRPr="000F7BA9">
              <w:rPr>
                <w:rFonts w:ascii="Arial" w:hAnsi="Arial" w:cs="Arial"/>
                <w:lang w:val="en-US"/>
              </w:rPr>
              <w:t>188</w:t>
            </w:r>
          </w:p>
        </w:tc>
        <w:tc>
          <w:tcPr>
            <w:tcW w:w="1136" w:type="dxa"/>
            <w:vAlign w:val="center"/>
          </w:tcPr>
          <w:p w14:paraId="7248FEAF" w14:textId="057D09B6" w:rsidR="003C5562" w:rsidRPr="000F7BA9" w:rsidRDefault="003C5562">
            <w:pPr>
              <w:spacing w:after="160" w:line="480" w:lineRule="auto"/>
              <w:jc w:val="center"/>
              <w:rPr>
                <w:rFonts w:ascii="Arial" w:hAnsi="Arial" w:cs="Arial"/>
                <w:lang w:val="en-US"/>
              </w:rPr>
            </w:pPr>
            <w:r w:rsidRPr="000F7BA9">
              <w:rPr>
                <w:rFonts w:ascii="Arial" w:hAnsi="Arial" w:cs="Arial"/>
                <w:lang w:val="en-US"/>
              </w:rPr>
              <w:t>42.8%</w:t>
            </w:r>
          </w:p>
        </w:tc>
        <w:tc>
          <w:tcPr>
            <w:tcW w:w="1015" w:type="dxa"/>
            <w:vAlign w:val="center"/>
          </w:tcPr>
          <w:p w14:paraId="65D38E40" w14:textId="77777777" w:rsidR="003C5562" w:rsidRPr="000F7BA9" w:rsidRDefault="003C5562">
            <w:pPr>
              <w:spacing w:after="160" w:line="480" w:lineRule="auto"/>
              <w:jc w:val="center"/>
              <w:rPr>
                <w:rFonts w:ascii="Arial" w:hAnsi="Arial" w:cs="Arial"/>
                <w:lang w:val="en-US"/>
              </w:rPr>
            </w:pPr>
          </w:p>
        </w:tc>
      </w:tr>
      <w:tr w:rsidR="0076316F" w:rsidRPr="0076316F" w14:paraId="2E7104C9" w14:textId="590BF69A" w:rsidTr="007822D5">
        <w:trPr>
          <w:trHeight w:val="301"/>
        </w:trPr>
        <w:tc>
          <w:tcPr>
            <w:tcW w:w="3719" w:type="dxa"/>
            <w:noWrap/>
            <w:hideMark/>
          </w:tcPr>
          <w:p w14:paraId="35FC729D"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CPB (min), median (IQR)</w:t>
            </w:r>
          </w:p>
        </w:tc>
        <w:tc>
          <w:tcPr>
            <w:tcW w:w="1942" w:type="dxa"/>
            <w:gridSpan w:val="3"/>
            <w:noWrap/>
            <w:vAlign w:val="center"/>
          </w:tcPr>
          <w:p w14:paraId="30C5B4EC" w14:textId="2AAE2E72" w:rsidR="003C5562" w:rsidRPr="000F7BA9" w:rsidRDefault="003C5562">
            <w:pPr>
              <w:spacing w:after="160" w:line="480" w:lineRule="auto"/>
              <w:jc w:val="center"/>
              <w:rPr>
                <w:rFonts w:ascii="Arial" w:hAnsi="Arial" w:cs="Arial"/>
                <w:lang w:val="en-US"/>
              </w:rPr>
            </w:pPr>
            <w:r w:rsidRPr="000F7BA9">
              <w:rPr>
                <w:rFonts w:ascii="Arial" w:hAnsi="Arial" w:cs="Arial"/>
                <w:lang w:val="en-US"/>
              </w:rPr>
              <w:t>52.5 (36.3-76.0)</w:t>
            </w:r>
          </w:p>
        </w:tc>
        <w:tc>
          <w:tcPr>
            <w:tcW w:w="2108" w:type="dxa"/>
            <w:gridSpan w:val="3"/>
            <w:noWrap/>
            <w:vAlign w:val="center"/>
          </w:tcPr>
          <w:p w14:paraId="2BBA8AF1" w14:textId="7738846E" w:rsidR="003C5562" w:rsidRPr="000F7BA9" w:rsidRDefault="003C5562">
            <w:pPr>
              <w:spacing w:after="160" w:line="480" w:lineRule="auto"/>
              <w:jc w:val="center"/>
              <w:rPr>
                <w:rFonts w:ascii="Arial" w:hAnsi="Arial" w:cs="Arial"/>
                <w:lang w:val="en-US"/>
              </w:rPr>
            </w:pPr>
            <w:r w:rsidRPr="000F7BA9">
              <w:rPr>
                <w:rFonts w:ascii="Arial" w:hAnsi="Arial" w:cs="Arial"/>
                <w:lang w:val="en-US"/>
              </w:rPr>
              <w:t>70.0 (50.0-88.0)</w:t>
            </w:r>
          </w:p>
        </w:tc>
        <w:tc>
          <w:tcPr>
            <w:tcW w:w="1015" w:type="dxa"/>
            <w:vAlign w:val="center"/>
          </w:tcPr>
          <w:p w14:paraId="3B0064F6" w14:textId="52F206D7" w:rsidR="003C5562" w:rsidRPr="000F7BA9" w:rsidRDefault="003C5562">
            <w:pPr>
              <w:spacing w:after="160" w:line="480" w:lineRule="auto"/>
              <w:jc w:val="center"/>
              <w:rPr>
                <w:rFonts w:ascii="Arial" w:hAnsi="Arial" w:cs="Arial"/>
                <w:lang w:val="en-US"/>
              </w:rPr>
            </w:pPr>
            <w:r w:rsidRPr="000F7BA9">
              <w:rPr>
                <w:rFonts w:ascii="Arial" w:hAnsi="Arial" w:cs="Arial"/>
                <w:lang w:val="en-US"/>
              </w:rPr>
              <w:t>0.002</w:t>
            </w:r>
            <w:r w:rsidR="00CC2DF6" w:rsidRPr="000F7BA9">
              <w:rPr>
                <w:rFonts w:ascii="Arial" w:hAnsi="Arial" w:cs="Arial"/>
                <w:vertAlign w:val="superscript"/>
                <w:lang w:val="en-US"/>
              </w:rPr>
              <w:t>c</w:t>
            </w:r>
          </w:p>
        </w:tc>
      </w:tr>
      <w:tr w:rsidR="0076316F" w:rsidRPr="0076316F" w14:paraId="3C316041" w14:textId="77777777" w:rsidTr="007822D5">
        <w:trPr>
          <w:trHeight w:val="301"/>
        </w:trPr>
        <w:tc>
          <w:tcPr>
            <w:tcW w:w="8784" w:type="dxa"/>
            <w:gridSpan w:val="8"/>
            <w:noWrap/>
            <w:vAlign w:val="center"/>
          </w:tcPr>
          <w:p w14:paraId="65AD15FC" w14:textId="73AE3841" w:rsidR="007822D5" w:rsidRPr="0076316F" w:rsidRDefault="007822D5">
            <w:pPr>
              <w:spacing w:after="160" w:line="480" w:lineRule="auto"/>
              <w:jc w:val="center"/>
              <w:rPr>
                <w:rFonts w:ascii="Arial" w:hAnsi="Arial" w:cs="Arial"/>
                <w:lang w:val="en-US"/>
              </w:rPr>
            </w:pPr>
            <w:r w:rsidRPr="0076316F">
              <w:rPr>
                <w:rFonts w:ascii="Arial" w:hAnsi="Arial" w:cs="Arial"/>
                <w:b/>
                <w:lang w:val="en-US"/>
              </w:rPr>
              <w:t>Post-operative</w:t>
            </w:r>
          </w:p>
        </w:tc>
      </w:tr>
      <w:tr w:rsidR="0076316F" w:rsidRPr="0076316F" w14:paraId="05989B43" w14:textId="77777777" w:rsidTr="007822D5">
        <w:trPr>
          <w:trHeight w:val="301"/>
        </w:trPr>
        <w:tc>
          <w:tcPr>
            <w:tcW w:w="3719" w:type="dxa"/>
            <w:noWrap/>
          </w:tcPr>
          <w:p w14:paraId="23AA7501" w14:textId="4550785B"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ICU time (days) median, ±SD</w:t>
            </w:r>
          </w:p>
        </w:tc>
        <w:tc>
          <w:tcPr>
            <w:tcW w:w="1942" w:type="dxa"/>
            <w:gridSpan w:val="3"/>
            <w:noWrap/>
            <w:vAlign w:val="center"/>
          </w:tcPr>
          <w:p w14:paraId="5D5778E2" w14:textId="77FBC11F" w:rsidR="003C5562" w:rsidRPr="000F7BA9" w:rsidRDefault="003C5562">
            <w:pPr>
              <w:spacing w:after="160" w:line="480" w:lineRule="auto"/>
              <w:jc w:val="center"/>
              <w:rPr>
                <w:rFonts w:ascii="Arial" w:hAnsi="Arial" w:cs="Arial"/>
                <w:lang w:val="en-US"/>
              </w:rPr>
            </w:pPr>
            <w:r w:rsidRPr="000F7BA9">
              <w:rPr>
                <w:rFonts w:ascii="Arial" w:hAnsi="Arial" w:cs="Arial"/>
                <w:lang w:val="en-US"/>
              </w:rPr>
              <w:t>1</w:t>
            </w:r>
            <w:r w:rsidR="000A6A31" w:rsidRPr="0076316F">
              <w:rPr>
                <w:rFonts w:ascii="Arial" w:hAnsi="Arial" w:cs="Arial"/>
                <w:lang w:val="en-US"/>
              </w:rPr>
              <w:t>.</w:t>
            </w:r>
            <w:r w:rsidRPr="000F7BA9">
              <w:rPr>
                <w:rFonts w:ascii="Arial" w:hAnsi="Arial" w:cs="Arial"/>
                <w:lang w:val="en-US"/>
              </w:rPr>
              <w:t>0, ± 0.65</w:t>
            </w:r>
          </w:p>
        </w:tc>
        <w:tc>
          <w:tcPr>
            <w:tcW w:w="2108" w:type="dxa"/>
            <w:gridSpan w:val="3"/>
            <w:noWrap/>
            <w:vAlign w:val="center"/>
          </w:tcPr>
          <w:p w14:paraId="7FC567EA" w14:textId="230F38AC" w:rsidR="003C5562" w:rsidRPr="000F7BA9" w:rsidRDefault="003C5562">
            <w:pPr>
              <w:spacing w:after="160" w:line="480" w:lineRule="auto"/>
              <w:jc w:val="center"/>
              <w:rPr>
                <w:rFonts w:ascii="Arial" w:hAnsi="Arial" w:cs="Arial"/>
                <w:lang w:val="en-US"/>
              </w:rPr>
            </w:pPr>
            <w:r w:rsidRPr="000F7BA9">
              <w:rPr>
                <w:rFonts w:ascii="Arial" w:hAnsi="Arial" w:cs="Arial"/>
                <w:lang w:val="en-US"/>
              </w:rPr>
              <w:t>2.0, ±2.79</w:t>
            </w:r>
          </w:p>
        </w:tc>
        <w:tc>
          <w:tcPr>
            <w:tcW w:w="1015" w:type="dxa"/>
            <w:vAlign w:val="center"/>
          </w:tcPr>
          <w:p w14:paraId="533078D6" w14:textId="3399F451" w:rsidR="003C5562" w:rsidRPr="000F7BA9" w:rsidRDefault="003C5562">
            <w:pPr>
              <w:spacing w:after="160" w:line="480" w:lineRule="auto"/>
              <w:jc w:val="center"/>
              <w:rPr>
                <w:rFonts w:ascii="Arial" w:hAnsi="Arial" w:cs="Arial"/>
                <w:lang w:val="en-US"/>
              </w:rPr>
            </w:pPr>
            <w:r w:rsidRPr="000F7BA9">
              <w:rPr>
                <w:rFonts w:ascii="Arial" w:hAnsi="Arial" w:cs="Arial"/>
                <w:lang w:val="en-US"/>
              </w:rPr>
              <w:t>&lt;0.001</w:t>
            </w:r>
            <w:r w:rsidR="00CC2DF6" w:rsidRPr="000F7BA9">
              <w:rPr>
                <w:rFonts w:ascii="Arial" w:hAnsi="Arial" w:cs="Arial"/>
                <w:vertAlign w:val="superscript"/>
                <w:lang w:val="en-US"/>
              </w:rPr>
              <w:t>c</w:t>
            </w:r>
          </w:p>
        </w:tc>
      </w:tr>
      <w:tr w:rsidR="0076316F" w:rsidRPr="0076316F" w14:paraId="549141E9" w14:textId="50B2CBF2" w:rsidTr="007822D5">
        <w:trPr>
          <w:trHeight w:val="301"/>
        </w:trPr>
        <w:tc>
          <w:tcPr>
            <w:tcW w:w="3719" w:type="dxa"/>
            <w:noWrap/>
          </w:tcPr>
          <w:p w14:paraId="4AD40750" w14:textId="43AAF454"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Extubation time (hours), median (IQR)</w:t>
            </w:r>
            <w:r w:rsidR="00CC2DF6" w:rsidRPr="000F7BA9">
              <w:rPr>
                <w:rFonts w:ascii="Arial" w:hAnsi="Arial" w:cs="Arial"/>
                <w:b/>
                <w:bCs/>
                <w:vertAlign w:val="superscript"/>
                <w:lang w:val="en-US"/>
              </w:rPr>
              <w:t>a</w:t>
            </w:r>
          </w:p>
        </w:tc>
        <w:tc>
          <w:tcPr>
            <w:tcW w:w="1942" w:type="dxa"/>
            <w:gridSpan w:val="3"/>
            <w:noWrap/>
            <w:vAlign w:val="center"/>
          </w:tcPr>
          <w:p w14:paraId="43295889" w14:textId="3E12A680" w:rsidR="003C5562" w:rsidRPr="000F7BA9" w:rsidRDefault="003C5562">
            <w:pPr>
              <w:spacing w:after="160" w:line="480" w:lineRule="auto"/>
              <w:jc w:val="center"/>
              <w:rPr>
                <w:rFonts w:ascii="Arial" w:hAnsi="Arial" w:cs="Arial"/>
                <w:lang w:val="en-US"/>
              </w:rPr>
            </w:pPr>
            <w:r w:rsidRPr="000F7BA9">
              <w:rPr>
                <w:rFonts w:ascii="Arial" w:hAnsi="Arial" w:cs="Arial"/>
                <w:lang w:val="en-US"/>
              </w:rPr>
              <w:t>2.8 (1.6-3.9)</w:t>
            </w:r>
          </w:p>
        </w:tc>
        <w:tc>
          <w:tcPr>
            <w:tcW w:w="2108" w:type="dxa"/>
            <w:gridSpan w:val="3"/>
            <w:noWrap/>
            <w:vAlign w:val="center"/>
          </w:tcPr>
          <w:p w14:paraId="24365CC2" w14:textId="6C8A43C1" w:rsidR="003C5562" w:rsidRPr="000F7BA9" w:rsidRDefault="003C5562">
            <w:pPr>
              <w:spacing w:after="160" w:line="480" w:lineRule="auto"/>
              <w:jc w:val="center"/>
              <w:rPr>
                <w:rFonts w:ascii="Arial" w:hAnsi="Arial" w:cs="Arial"/>
                <w:lang w:val="en-US"/>
              </w:rPr>
            </w:pPr>
            <w:r w:rsidRPr="000F7BA9">
              <w:rPr>
                <w:rFonts w:ascii="Arial" w:hAnsi="Arial" w:cs="Arial"/>
                <w:lang w:val="en-US"/>
              </w:rPr>
              <w:t>3.0 (2.1-4.3)</w:t>
            </w:r>
          </w:p>
        </w:tc>
        <w:tc>
          <w:tcPr>
            <w:tcW w:w="1015" w:type="dxa"/>
            <w:vAlign w:val="center"/>
          </w:tcPr>
          <w:p w14:paraId="7646F21B" w14:textId="0F56395A" w:rsidR="003C5562" w:rsidRPr="000F7BA9" w:rsidRDefault="003C5562">
            <w:pPr>
              <w:spacing w:after="160" w:line="480" w:lineRule="auto"/>
              <w:jc w:val="center"/>
              <w:rPr>
                <w:rFonts w:ascii="Arial" w:hAnsi="Arial" w:cs="Arial"/>
                <w:lang w:val="en-US"/>
              </w:rPr>
            </w:pPr>
            <w:r w:rsidRPr="000F7BA9">
              <w:rPr>
                <w:rFonts w:ascii="Arial" w:hAnsi="Arial" w:cs="Arial"/>
                <w:lang w:val="en-US"/>
              </w:rPr>
              <w:t>0.176</w:t>
            </w:r>
          </w:p>
        </w:tc>
      </w:tr>
      <w:tr w:rsidR="0076316F" w:rsidRPr="0076316F" w14:paraId="329F09F9" w14:textId="2D117D08" w:rsidTr="007822D5">
        <w:trPr>
          <w:trHeight w:val="301"/>
        </w:trPr>
        <w:tc>
          <w:tcPr>
            <w:tcW w:w="3719" w:type="dxa"/>
            <w:noWrap/>
          </w:tcPr>
          <w:p w14:paraId="639A73C4"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Need for transfusion of blood components</w:t>
            </w:r>
          </w:p>
        </w:tc>
        <w:tc>
          <w:tcPr>
            <w:tcW w:w="973" w:type="dxa"/>
            <w:gridSpan w:val="2"/>
            <w:noWrap/>
            <w:vAlign w:val="center"/>
          </w:tcPr>
          <w:p w14:paraId="3758042A" w14:textId="79E2FD72" w:rsidR="003C5562" w:rsidRPr="000F7BA9" w:rsidRDefault="003C5562">
            <w:pPr>
              <w:spacing w:after="160" w:line="480" w:lineRule="auto"/>
              <w:jc w:val="center"/>
              <w:rPr>
                <w:rFonts w:ascii="Arial" w:hAnsi="Arial" w:cs="Arial"/>
                <w:lang w:val="en-US"/>
              </w:rPr>
            </w:pPr>
            <w:r w:rsidRPr="000F7BA9">
              <w:rPr>
                <w:rFonts w:ascii="Arial" w:hAnsi="Arial" w:cs="Arial"/>
                <w:lang w:val="en-US"/>
              </w:rPr>
              <w:t>3</w:t>
            </w:r>
          </w:p>
        </w:tc>
        <w:tc>
          <w:tcPr>
            <w:tcW w:w="969" w:type="dxa"/>
            <w:vAlign w:val="center"/>
          </w:tcPr>
          <w:p w14:paraId="46A4908E" w14:textId="1421F0C2" w:rsidR="003C5562" w:rsidRPr="000F7BA9" w:rsidRDefault="003C5562">
            <w:pPr>
              <w:spacing w:after="160" w:line="480" w:lineRule="auto"/>
              <w:jc w:val="center"/>
              <w:rPr>
                <w:rFonts w:ascii="Arial" w:hAnsi="Arial" w:cs="Arial"/>
                <w:lang w:val="en-US"/>
              </w:rPr>
            </w:pPr>
            <w:r w:rsidRPr="000F7BA9">
              <w:rPr>
                <w:rFonts w:ascii="Arial" w:hAnsi="Arial" w:cs="Arial"/>
                <w:lang w:val="en-US"/>
              </w:rPr>
              <w:t>6.5%</w:t>
            </w:r>
          </w:p>
        </w:tc>
        <w:tc>
          <w:tcPr>
            <w:tcW w:w="972" w:type="dxa"/>
            <w:gridSpan w:val="2"/>
            <w:vAlign w:val="center"/>
          </w:tcPr>
          <w:p w14:paraId="324A7480" w14:textId="751DFD24" w:rsidR="003C5562" w:rsidRPr="000F7BA9" w:rsidRDefault="003C5562">
            <w:pPr>
              <w:spacing w:after="160" w:line="480" w:lineRule="auto"/>
              <w:jc w:val="center"/>
              <w:rPr>
                <w:rFonts w:ascii="Arial" w:hAnsi="Arial" w:cs="Arial"/>
                <w:lang w:val="en-US"/>
              </w:rPr>
            </w:pPr>
            <w:r w:rsidRPr="000F7BA9">
              <w:rPr>
                <w:rFonts w:ascii="Arial" w:hAnsi="Arial" w:cs="Arial"/>
                <w:lang w:val="en-US"/>
              </w:rPr>
              <w:t>96</w:t>
            </w:r>
          </w:p>
        </w:tc>
        <w:tc>
          <w:tcPr>
            <w:tcW w:w="1136" w:type="dxa"/>
            <w:vAlign w:val="center"/>
          </w:tcPr>
          <w:p w14:paraId="6D640EF7" w14:textId="689166D2" w:rsidR="003C5562" w:rsidRPr="000F7BA9" w:rsidRDefault="00CD4605" w:rsidP="000F7BA9">
            <w:pPr>
              <w:spacing w:after="160" w:line="360" w:lineRule="auto"/>
              <w:jc w:val="center"/>
              <w:rPr>
                <w:rFonts w:ascii="Arial" w:hAnsi="Arial" w:cs="Arial"/>
                <w:lang w:val="en-US"/>
              </w:rPr>
            </w:pPr>
            <w:r w:rsidRPr="0076316F">
              <w:rPr>
                <w:rFonts w:ascii="Arial" w:hAnsi="Arial" w:cs="Arial"/>
                <w:lang w:val="en-US"/>
              </w:rPr>
              <w:t>21.95%</w:t>
            </w:r>
          </w:p>
        </w:tc>
        <w:tc>
          <w:tcPr>
            <w:tcW w:w="1015" w:type="dxa"/>
            <w:vAlign w:val="center"/>
          </w:tcPr>
          <w:p w14:paraId="12F65D52" w14:textId="1CE81DC3" w:rsidR="003C5562" w:rsidRPr="000F7BA9" w:rsidRDefault="00CD4605">
            <w:pPr>
              <w:spacing w:after="160" w:line="480" w:lineRule="auto"/>
              <w:jc w:val="center"/>
              <w:rPr>
                <w:rFonts w:ascii="Arial" w:hAnsi="Arial" w:cs="Arial"/>
                <w:lang w:val="en-US"/>
              </w:rPr>
            </w:pPr>
            <w:r w:rsidRPr="0076316F">
              <w:rPr>
                <w:rFonts w:ascii="Arial" w:hAnsi="Arial" w:cs="Arial"/>
                <w:lang w:val="en-US"/>
              </w:rPr>
              <w:t>0.012</w:t>
            </w:r>
            <w:r w:rsidRPr="0076316F">
              <w:rPr>
                <w:rFonts w:ascii="Arial" w:hAnsi="Arial" w:cs="Arial"/>
                <w:vertAlign w:val="superscript"/>
                <w:lang w:val="en-US"/>
              </w:rPr>
              <w:t xml:space="preserve"> c</w:t>
            </w:r>
          </w:p>
        </w:tc>
      </w:tr>
      <w:tr w:rsidR="0076316F" w:rsidRPr="0076316F" w14:paraId="7822657F" w14:textId="0E399E3B" w:rsidTr="007822D5">
        <w:trPr>
          <w:trHeight w:val="301"/>
        </w:trPr>
        <w:tc>
          <w:tcPr>
            <w:tcW w:w="3719" w:type="dxa"/>
            <w:noWrap/>
          </w:tcPr>
          <w:p w14:paraId="1A4E7332" w14:textId="77777777" w:rsidR="003C5562" w:rsidRPr="000F7BA9" w:rsidRDefault="003C5562">
            <w:pPr>
              <w:spacing w:after="160" w:line="480" w:lineRule="auto"/>
              <w:jc w:val="both"/>
              <w:rPr>
                <w:rFonts w:ascii="Arial" w:hAnsi="Arial" w:cs="Arial"/>
                <w:b/>
                <w:bCs/>
              </w:rPr>
            </w:pPr>
            <w:r w:rsidRPr="000F7BA9">
              <w:rPr>
                <w:rFonts w:ascii="Arial" w:hAnsi="Arial" w:cs="Arial"/>
                <w:b/>
                <w:bCs/>
                <w:lang w:val="en-US"/>
              </w:rPr>
              <w:t>Surgical-site infection</w:t>
            </w:r>
          </w:p>
        </w:tc>
        <w:tc>
          <w:tcPr>
            <w:tcW w:w="973" w:type="dxa"/>
            <w:gridSpan w:val="2"/>
            <w:noWrap/>
            <w:vAlign w:val="center"/>
          </w:tcPr>
          <w:p w14:paraId="4EA6018E" w14:textId="1A8556E6"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69" w:type="dxa"/>
            <w:vAlign w:val="center"/>
          </w:tcPr>
          <w:p w14:paraId="51968DDC" w14:textId="0863831C"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72" w:type="dxa"/>
            <w:gridSpan w:val="2"/>
            <w:noWrap/>
            <w:vAlign w:val="center"/>
          </w:tcPr>
          <w:p w14:paraId="17CD12A2" w14:textId="6CA97C92" w:rsidR="003C5562" w:rsidRPr="000F7BA9" w:rsidRDefault="003C5562">
            <w:pPr>
              <w:spacing w:after="160" w:line="480" w:lineRule="auto"/>
              <w:jc w:val="center"/>
              <w:rPr>
                <w:rFonts w:ascii="Arial" w:hAnsi="Arial" w:cs="Arial"/>
                <w:lang w:val="en-US"/>
              </w:rPr>
            </w:pPr>
            <w:r w:rsidRPr="000F7BA9">
              <w:rPr>
                <w:rFonts w:ascii="Arial" w:hAnsi="Arial" w:cs="Arial"/>
                <w:lang w:val="en-US"/>
              </w:rPr>
              <w:t>8</w:t>
            </w:r>
          </w:p>
        </w:tc>
        <w:tc>
          <w:tcPr>
            <w:tcW w:w="1136" w:type="dxa"/>
            <w:vAlign w:val="center"/>
          </w:tcPr>
          <w:p w14:paraId="31507EEF" w14:textId="61152524" w:rsidR="003C5562" w:rsidRPr="000F7BA9" w:rsidRDefault="008A6B7C">
            <w:pPr>
              <w:spacing w:after="160" w:line="480" w:lineRule="auto"/>
              <w:jc w:val="center"/>
              <w:rPr>
                <w:rFonts w:ascii="Arial" w:hAnsi="Arial" w:cs="Arial"/>
                <w:lang w:val="en-US"/>
              </w:rPr>
            </w:pPr>
            <w:r w:rsidRPr="0076316F">
              <w:rPr>
                <w:rFonts w:ascii="Arial" w:hAnsi="Arial" w:cs="Arial"/>
                <w:lang w:val="en-US"/>
              </w:rPr>
              <w:t>1.8%</w:t>
            </w:r>
          </w:p>
        </w:tc>
        <w:tc>
          <w:tcPr>
            <w:tcW w:w="1015" w:type="dxa"/>
            <w:vAlign w:val="center"/>
          </w:tcPr>
          <w:p w14:paraId="53780657" w14:textId="05C62113" w:rsidR="003C5562" w:rsidRPr="000F7BA9" w:rsidRDefault="008A6B7C">
            <w:pPr>
              <w:spacing w:after="160" w:line="480" w:lineRule="auto"/>
              <w:jc w:val="center"/>
              <w:rPr>
                <w:rFonts w:ascii="Arial" w:hAnsi="Arial" w:cs="Arial"/>
                <w:lang w:val="en-US"/>
              </w:rPr>
            </w:pPr>
            <w:r w:rsidRPr="0076316F">
              <w:rPr>
                <w:rFonts w:ascii="Arial" w:hAnsi="Arial" w:cs="Arial"/>
                <w:lang w:val="en-US"/>
              </w:rPr>
              <w:t>1.000</w:t>
            </w:r>
          </w:p>
        </w:tc>
      </w:tr>
      <w:tr w:rsidR="0076316F" w:rsidRPr="0076316F" w14:paraId="469C0926" w14:textId="57079224" w:rsidTr="007822D5">
        <w:trPr>
          <w:trHeight w:val="301"/>
        </w:trPr>
        <w:tc>
          <w:tcPr>
            <w:tcW w:w="3719" w:type="dxa"/>
            <w:noWrap/>
          </w:tcPr>
          <w:p w14:paraId="5A9CAEB3"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Sepsis</w:t>
            </w:r>
          </w:p>
        </w:tc>
        <w:tc>
          <w:tcPr>
            <w:tcW w:w="973" w:type="dxa"/>
            <w:gridSpan w:val="2"/>
            <w:noWrap/>
            <w:vAlign w:val="center"/>
          </w:tcPr>
          <w:p w14:paraId="47E6E2B7" w14:textId="3D1CDE1B"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69" w:type="dxa"/>
            <w:vAlign w:val="center"/>
          </w:tcPr>
          <w:p w14:paraId="7F947093" w14:textId="17818F66"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72" w:type="dxa"/>
            <w:gridSpan w:val="2"/>
            <w:noWrap/>
            <w:vAlign w:val="center"/>
          </w:tcPr>
          <w:p w14:paraId="7CAFBF65" w14:textId="6066EA82" w:rsidR="003C5562" w:rsidRPr="000F7BA9" w:rsidRDefault="003C5562">
            <w:pPr>
              <w:spacing w:after="160" w:line="480" w:lineRule="auto"/>
              <w:jc w:val="center"/>
              <w:rPr>
                <w:rFonts w:ascii="Arial" w:hAnsi="Arial" w:cs="Arial"/>
                <w:lang w:val="en-US"/>
              </w:rPr>
            </w:pPr>
            <w:r w:rsidRPr="000F7BA9">
              <w:rPr>
                <w:rFonts w:ascii="Arial" w:hAnsi="Arial" w:cs="Arial"/>
                <w:lang w:val="en-US"/>
              </w:rPr>
              <w:t>2</w:t>
            </w:r>
          </w:p>
        </w:tc>
        <w:tc>
          <w:tcPr>
            <w:tcW w:w="1136" w:type="dxa"/>
            <w:vAlign w:val="center"/>
          </w:tcPr>
          <w:p w14:paraId="7D4E799A" w14:textId="749DB427" w:rsidR="003C5562" w:rsidRPr="000F7BA9" w:rsidRDefault="008A6B7C">
            <w:pPr>
              <w:spacing w:after="160" w:line="480" w:lineRule="auto"/>
              <w:jc w:val="center"/>
              <w:rPr>
                <w:rFonts w:ascii="Arial" w:hAnsi="Arial" w:cs="Arial"/>
                <w:lang w:val="en-US"/>
              </w:rPr>
            </w:pPr>
            <w:r w:rsidRPr="0076316F">
              <w:rPr>
                <w:rFonts w:ascii="Arial" w:hAnsi="Arial" w:cs="Arial"/>
                <w:lang w:val="en-US"/>
              </w:rPr>
              <w:t>0.5%</w:t>
            </w:r>
          </w:p>
        </w:tc>
        <w:tc>
          <w:tcPr>
            <w:tcW w:w="1015" w:type="dxa"/>
            <w:vAlign w:val="center"/>
          </w:tcPr>
          <w:p w14:paraId="587E5774" w14:textId="1167DF4D" w:rsidR="003C5562" w:rsidRPr="000F7BA9" w:rsidRDefault="008A6B7C">
            <w:pPr>
              <w:spacing w:after="160" w:line="480" w:lineRule="auto"/>
              <w:jc w:val="center"/>
              <w:rPr>
                <w:rFonts w:ascii="Arial" w:hAnsi="Arial" w:cs="Arial"/>
                <w:lang w:val="en-US"/>
              </w:rPr>
            </w:pPr>
            <w:r w:rsidRPr="0076316F">
              <w:rPr>
                <w:rFonts w:ascii="Arial" w:hAnsi="Arial" w:cs="Arial"/>
                <w:lang w:val="en-US"/>
              </w:rPr>
              <w:t>1.000</w:t>
            </w:r>
          </w:p>
        </w:tc>
      </w:tr>
      <w:tr w:rsidR="0076316F" w:rsidRPr="0076316F" w14:paraId="303BB045" w14:textId="57220787" w:rsidTr="007822D5">
        <w:trPr>
          <w:trHeight w:val="301"/>
        </w:trPr>
        <w:tc>
          <w:tcPr>
            <w:tcW w:w="3719" w:type="dxa"/>
            <w:noWrap/>
          </w:tcPr>
          <w:p w14:paraId="6B17C88D"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Delirium</w:t>
            </w:r>
          </w:p>
        </w:tc>
        <w:tc>
          <w:tcPr>
            <w:tcW w:w="973" w:type="dxa"/>
            <w:gridSpan w:val="2"/>
            <w:noWrap/>
            <w:vAlign w:val="center"/>
          </w:tcPr>
          <w:p w14:paraId="0A75A996" w14:textId="673F6EBE"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69" w:type="dxa"/>
            <w:vAlign w:val="center"/>
          </w:tcPr>
          <w:p w14:paraId="5EF78362" w14:textId="07884FFC"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72" w:type="dxa"/>
            <w:gridSpan w:val="2"/>
            <w:noWrap/>
            <w:vAlign w:val="center"/>
          </w:tcPr>
          <w:p w14:paraId="587820AA" w14:textId="13712BAD" w:rsidR="003C5562" w:rsidRPr="000F7BA9" w:rsidRDefault="003C5562">
            <w:pPr>
              <w:spacing w:after="160" w:line="480" w:lineRule="auto"/>
              <w:jc w:val="center"/>
              <w:rPr>
                <w:rFonts w:ascii="Arial" w:hAnsi="Arial" w:cs="Arial"/>
                <w:lang w:val="en-US"/>
              </w:rPr>
            </w:pPr>
            <w:r w:rsidRPr="000F7BA9">
              <w:rPr>
                <w:rFonts w:ascii="Arial" w:hAnsi="Arial" w:cs="Arial"/>
                <w:lang w:val="en-US"/>
              </w:rPr>
              <w:t>9</w:t>
            </w:r>
          </w:p>
        </w:tc>
        <w:tc>
          <w:tcPr>
            <w:tcW w:w="1136" w:type="dxa"/>
            <w:vAlign w:val="center"/>
          </w:tcPr>
          <w:p w14:paraId="138A0056" w14:textId="055D43CA" w:rsidR="003C5562" w:rsidRPr="000F7BA9" w:rsidRDefault="008A6B7C">
            <w:pPr>
              <w:spacing w:after="160" w:line="480" w:lineRule="auto"/>
              <w:jc w:val="center"/>
              <w:rPr>
                <w:rFonts w:ascii="Arial" w:hAnsi="Arial" w:cs="Arial"/>
                <w:lang w:val="en-US"/>
              </w:rPr>
            </w:pPr>
            <w:r w:rsidRPr="0076316F">
              <w:rPr>
                <w:rFonts w:ascii="Arial" w:hAnsi="Arial" w:cs="Arial"/>
                <w:lang w:val="en-US"/>
              </w:rPr>
              <w:t>2.1%</w:t>
            </w:r>
          </w:p>
        </w:tc>
        <w:tc>
          <w:tcPr>
            <w:tcW w:w="1015" w:type="dxa"/>
            <w:vAlign w:val="center"/>
          </w:tcPr>
          <w:p w14:paraId="4F87B024" w14:textId="65FE4DAF" w:rsidR="003C5562" w:rsidRPr="000F7BA9" w:rsidRDefault="008A6B7C">
            <w:pPr>
              <w:spacing w:after="160" w:line="480" w:lineRule="auto"/>
              <w:jc w:val="center"/>
              <w:rPr>
                <w:rFonts w:ascii="Arial" w:hAnsi="Arial" w:cs="Arial"/>
                <w:lang w:val="en-US"/>
              </w:rPr>
            </w:pPr>
            <w:r w:rsidRPr="0076316F">
              <w:rPr>
                <w:rFonts w:ascii="Arial" w:hAnsi="Arial" w:cs="Arial"/>
                <w:lang w:val="en-US"/>
              </w:rPr>
              <w:t>1.000</w:t>
            </w:r>
          </w:p>
        </w:tc>
      </w:tr>
      <w:tr w:rsidR="0076316F" w:rsidRPr="0076316F" w14:paraId="32EED54A" w14:textId="03B1E705" w:rsidTr="007822D5">
        <w:trPr>
          <w:trHeight w:val="301"/>
        </w:trPr>
        <w:tc>
          <w:tcPr>
            <w:tcW w:w="3719" w:type="dxa"/>
            <w:noWrap/>
          </w:tcPr>
          <w:p w14:paraId="7CE61669"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Stroke</w:t>
            </w:r>
          </w:p>
        </w:tc>
        <w:tc>
          <w:tcPr>
            <w:tcW w:w="973" w:type="dxa"/>
            <w:gridSpan w:val="2"/>
            <w:noWrap/>
            <w:vAlign w:val="center"/>
          </w:tcPr>
          <w:p w14:paraId="21F6C810" w14:textId="77A53701" w:rsidR="003C5562" w:rsidRPr="000F7BA9" w:rsidRDefault="003C5562">
            <w:pPr>
              <w:spacing w:after="160" w:line="480" w:lineRule="auto"/>
              <w:jc w:val="center"/>
              <w:rPr>
                <w:rFonts w:ascii="Arial" w:hAnsi="Arial" w:cs="Arial"/>
                <w:lang w:val="en-US"/>
              </w:rPr>
            </w:pPr>
            <w:r w:rsidRPr="000F7BA9">
              <w:rPr>
                <w:rFonts w:ascii="Arial" w:hAnsi="Arial" w:cs="Arial"/>
                <w:lang w:val="en-US"/>
              </w:rPr>
              <w:t>1</w:t>
            </w:r>
          </w:p>
        </w:tc>
        <w:tc>
          <w:tcPr>
            <w:tcW w:w="969" w:type="dxa"/>
            <w:vAlign w:val="center"/>
          </w:tcPr>
          <w:p w14:paraId="1365C27D" w14:textId="183C132F" w:rsidR="003C5562" w:rsidRPr="000F7BA9" w:rsidRDefault="003C5562">
            <w:pPr>
              <w:spacing w:after="160" w:line="480" w:lineRule="auto"/>
              <w:jc w:val="center"/>
              <w:rPr>
                <w:rFonts w:ascii="Arial" w:hAnsi="Arial" w:cs="Arial"/>
                <w:lang w:val="en-US"/>
              </w:rPr>
            </w:pPr>
            <w:r w:rsidRPr="000F7BA9">
              <w:rPr>
                <w:rFonts w:ascii="Arial" w:hAnsi="Arial" w:cs="Arial"/>
                <w:lang w:val="en-US"/>
              </w:rPr>
              <w:t>2.2%</w:t>
            </w:r>
          </w:p>
        </w:tc>
        <w:tc>
          <w:tcPr>
            <w:tcW w:w="972" w:type="dxa"/>
            <w:gridSpan w:val="2"/>
            <w:noWrap/>
            <w:vAlign w:val="center"/>
          </w:tcPr>
          <w:p w14:paraId="41E3037C" w14:textId="53B8A241" w:rsidR="003C5562" w:rsidRPr="000F7BA9" w:rsidRDefault="003C5562">
            <w:pPr>
              <w:spacing w:after="160" w:line="480" w:lineRule="auto"/>
              <w:jc w:val="center"/>
              <w:rPr>
                <w:rFonts w:ascii="Arial" w:hAnsi="Arial" w:cs="Arial"/>
                <w:lang w:val="en-US"/>
              </w:rPr>
            </w:pPr>
            <w:r w:rsidRPr="000F7BA9">
              <w:rPr>
                <w:rFonts w:ascii="Arial" w:hAnsi="Arial" w:cs="Arial"/>
                <w:lang w:val="en-US"/>
              </w:rPr>
              <w:t>21</w:t>
            </w:r>
          </w:p>
        </w:tc>
        <w:tc>
          <w:tcPr>
            <w:tcW w:w="1136" w:type="dxa"/>
            <w:vAlign w:val="center"/>
          </w:tcPr>
          <w:p w14:paraId="3D09903A" w14:textId="7C63DF63" w:rsidR="003C5562" w:rsidRPr="000F7BA9" w:rsidRDefault="008A6B7C">
            <w:pPr>
              <w:spacing w:after="160" w:line="480" w:lineRule="auto"/>
              <w:jc w:val="center"/>
              <w:rPr>
                <w:rFonts w:ascii="Arial" w:hAnsi="Arial" w:cs="Arial"/>
                <w:lang w:val="en-US"/>
              </w:rPr>
            </w:pPr>
            <w:r w:rsidRPr="0076316F">
              <w:rPr>
                <w:rFonts w:ascii="Arial" w:hAnsi="Arial" w:cs="Arial"/>
                <w:lang w:val="en-US"/>
              </w:rPr>
              <w:t>4.8%</w:t>
            </w:r>
          </w:p>
        </w:tc>
        <w:tc>
          <w:tcPr>
            <w:tcW w:w="1015" w:type="dxa"/>
            <w:vAlign w:val="center"/>
          </w:tcPr>
          <w:p w14:paraId="5AF85347" w14:textId="4ECAF1D3" w:rsidR="003C5562" w:rsidRPr="000F7BA9" w:rsidRDefault="008A6B7C">
            <w:pPr>
              <w:spacing w:after="160" w:line="480" w:lineRule="auto"/>
              <w:jc w:val="center"/>
              <w:rPr>
                <w:rFonts w:ascii="Arial" w:hAnsi="Arial" w:cs="Arial"/>
                <w:lang w:val="en-US"/>
              </w:rPr>
            </w:pPr>
            <w:r w:rsidRPr="0076316F">
              <w:rPr>
                <w:rFonts w:ascii="Arial" w:hAnsi="Arial" w:cs="Arial"/>
                <w:lang w:val="en-US"/>
              </w:rPr>
              <w:t>0.710</w:t>
            </w:r>
          </w:p>
        </w:tc>
      </w:tr>
      <w:tr w:rsidR="0076316F" w:rsidRPr="0076316F" w14:paraId="0EFC6D6B" w14:textId="7DB09D41" w:rsidTr="007822D5">
        <w:trPr>
          <w:trHeight w:val="301"/>
        </w:trPr>
        <w:tc>
          <w:tcPr>
            <w:tcW w:w="3719" w:type="dxa"/>
            <w:noWrap/>
          </w:tcPr>
          <w:p w14:paraId="0F795805"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Renal failure</w:t>
            </w:r>
          </w:p>
        </w:tc>
        <w:tc>
          <w:tcPr>
            <w:tcW w:w="973" w:type="dxa"/>
            <w:gridSpan w:val="2"/>
            <w:noWrap/>
            <w:vAlign w:val="center"/>
          </w:tcPr>
          <w:p w14:paraId="3D326D04" w14:textId="6D356995" w:rsidR="003C5562" w:rsidRPr="000F7BA9" w:rsidRDefault="003C5562">
            <w:pPr>
              <w:spacing w:after="160" w:line="480" w:lineRule="auto"/>
              <w:jc w:val="center"/>
              <w:rPr>
                <w:rFonts w:ascii="Arial" w:hAnsi="Arial" w:cs="Arial"/>
                <w:lang w:val="en-US"/>
              </w:rPr>
            </w:pPr>
            <w:r w:rsidRPr="000F7BA9">
              <w:rPr>
                <w:rFonts w:ascii="Arial" w:hAnsi="Arial" w:cs="Arial"/>
                <w:lang w:val="en-US"/>
              </w:rPr>
              <w:t>1</w:t>
            </w:r>
          </w:p>
        </w:tc>
        <w:tc>
          <w:tcPr>
            <w:tcW w:w="969" w:type="dxa"/>
            <w:vAlign w:val="center"/>
          </w:tcPr>
          <w:p w14:paraId="528D0AF1" w14:textId="35206E65" w:rsidR="003C5562" w:rsidRPr="000F7BA9" w:rsidRDefault="003C5562">
            <w:pPr>
              <w:spacing w:after="160" w:line="480" w:lineRule="auto"/>
              <w:jc w:val="center"/>
              <w:rPr>
                <w:rFonts w:ascii="Arial" w:hAnsi="Arial" w:cs="Arial"/>
                <w:lang w:val="en-US"/>
              </w:rPr>
            </w:pPr>
            <w:r w:rsidRPr="000F7BA9">
              <w:rPr>
                <w:rFonts w:ascii="Arial" w:hAnsi="Arial" w:cs="Arial"/>
                <w:lang w:val="en-US"/>
              </w:rPr>
              <w:t>2.2%</w:t>
            </w:r>
          </w:p>
        </w:tc>
        <w:tc>
          <w:tcPr>
            <w:tcW w:w="972" w:type="dxa"/>
            <w:gridSpan w:val="2"/>
            <w:noWrap/>
            <w:vAlign w:val="center"/>
          </w:tcPr>
          <w:p w14:paraId="07E9AD40" w14:textId="3837D682" w:rsidR="003C5562" w:rsidRPr="000F7BA9" w:rsidRDefault="003C5562">
            <w:pPr>
              <w:spacing w:after="160" w:line="480" w:lineRule="auto"/>
              <w:jc w:val="center"/>
              <w:rPr>
                <w:rFonts w:ascii="Arial" w:hAnsi="Arial" w:cs="Arial"/>
                <w:lang w:val="en-US"/>
              </w:rPr>
            </w:pPr>
            <w:r w:rsidRPr="000F7BA9">
              <w:rPr>
                <w:rFonts w:ascii="Arial" w:hAnsi="Arial" w:cs="Arial"/>
                <w:lang w:val="en-US"/>
              </w:rPr>
              <w:t>27</w:t>
            </w:r>
          </w:p>
        </w:tc>
        <w:tc>
          <w:tcPr>
            <w:tcW w:w="1136" w:type="dxa"/>
            <w:vAlign w:val="center"/>
          </w:tcPr>
          <w:p w14:paraId="2AA820BB" w14:textId="5902BD96" w:rsidR="003C5562" w:rsidRPr="000F7BA9" w:rsidRDefault="00C91C3A">
            <w:pPr>
              <w:spacing w:after="160" w:line="480" w:lineRule="auto"/>
              <w:jc w:val="center"/>
              <w:rPr>
                <w:rFonts w:ascii="Arial" w:hAnsi="Arial" w:cs="Arial"/>
                <w:lang w:val="en-US"/>
              </w:rPr>
            </w:pPr>
            <w:r w:rsidRPr="0076316F">
              <w:rPr>
                <w:rFonts w:ascii="Arial" w:hAnsi="Arial" w:cs="Arial"/>
                <w:lang w:val="en-US"/>
              </w:rPr>
              <w:t>6.2</w:t>
            </w:r>
            <w:r w:rsidR="008A6B7C" w:rsidRPr="0076316F">
              <w:rPr>
                <w:rFonts w:ascii="Arial" w:hAnsi="Arial" w:cs="Arial"/>
                <w:lang w:val="en-US"/>
              </w:rPr>
              <w:t>%</w:t>
            </w:r>
          </w:p>
        </w:tc>
        <w:tc>
          <w:tcPr>
            <w:tcW w:w="1015" w:type="dxa"/>
            <w:vAlign w:val="center"/>
          </w:tcPr>
          <w:p w14:paraId="7B8DCBAF" w14:textId="4DA950AC" w:rsidR="003C5562" w:rsidRPr="000F7BA9" w:rsidRDefault="00C91C3A">
            <w:pPr>
              <w:spacing w:after="160" w:line="480" w:lineRule="auto"/>
              <w:jc w:val="center"/>
              <w:rPr>
                <w:rFonts w:ascii="Arial" w:hAnsi="Arial" w:cs="Arial"/>
                <w:lang w:val="en-US"/>
              </w:rPr>
            </w:pPr>
            <w:r w:rsidRPr="0076316F">
              <w:rPr>
                <w:rFonts w:ascii="Arial" w:hAnsi="Arial" w:cs="Arial"/>
                <w:lang w:val="en-US"/>
              </w:rPr>
              <w:t>0.502</w:t>
            </w:r>
          </w:p>
        </w:tc>
      </w:tr>
      <w:tr w:rsidR="0076316F" w:rsidRPr="0076316F" w14:paraId="294E7CBE" w14:textId="03EBA2BD" w:rsidTr="007822D5">
        <w:trPr>
          <w:trHeight w:val="301"/>
        </w:trPr>
        <w:tc>
          <w:tcPr>
            <w:tcW w:w="3719" w:type="dxa"/>
            <w:noWrap/>
          </w:tcPr>
          <w:p w14:paraId="04FE604A"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 xml:space="preserve">Atrial fibrillation </w:t>
            </w:r>
          </w:p>
        </w:tc>
        <w:tc>
          <w:tcPr>
            <w:tcW w:w="973" w:type="dxa"/>
            <w:gridSpan w:val="2"/>
            <w:noWrap/>
            <w:vAlign w:val="center"/>
          </w:tcPr>
          <w:p w14:paraId="2DC0B620" w14:textId="512D0D72" w:rsidR="003C5562" w:rsidRPr="000F7BA9" w:rsidRDefault="003C5562">
            <w:pPr>
              <w:spacing w:after="160" w:line="480" w:lineRule="auto"/>
              <w:jc w:val="center"/>
              <w:rPr>
                <w:rFonts w:ascii="Arial" w:hAnsi="Arial" w:cs="Arial"/>
                <w:lang w:val="en-US"/>
              </w:rPr>
            </w:pPr>
            <w:r w:rsidRPr="000F7BA9">
              <w:rPr>
                <w:rFonts w:ascii="Arial" w:hAnsi="Arial" w:cs="Arial"/>
                <w:lang w:val="en-US"/>
              </w:rPr>
              <w:t>2</w:t>
            </w:r>
          </w:p>
        </w:tc>
        <w:tc>
          <w:tcPr>
            <w:tcW w:w="969" w:type="dxa"/>
            <w:vAlign w:val="center"/>
          </w:tcPr>
          <w:p w14:paraId="5517A8CA" w14:textId="4869AE8C" w:rsidR="003C5562" w:rsidRPr="000F7BA9" w:rsidRDefault="003C5562">
            <w:pPr>
              <w:spacing w:after="160" w:line="480" w:lineRule="auto"/>
              <w:jc w:val="center"/>
              <w:rPr>
                <w:rFonts w:ascii="Arial" w:hAnsi="Arial" w:cs="Arial"/>
                <w:lang w:val="en-US"/>
              </w:rPr>
            </w:pPr>
            <w:r w:rsidRPr="000F7BA9">
              <w:rPr>
                <w:rFonts w:ascii="Arial" w:hAnsi="Arial" w:cs="Arial"/>
                <w:lang w:val="en-US"/>
              </w:rPr>
              <w:t>4.4%</w:t>
            </w:r>
          </w:p>
        </w:tc>
        <w:tc>
          <w:tcPr>
            <w:tcW w:w="972" w:type="dxa"/>
            <w:gridSpan w:val="2"/>
            <w:noWrap/>
            <w:vAlign w:val="center"/>
          </w:tcPr>
          <w:p w14:paraId="07B32BF2" w14:textId="195A0C6D" w:rsidR="003C5562" w:rsidRPr="000F7BA9" w:rsidRDefault="003C5562">
            <w:pPr>
              <w:spacing w:after="160" w:line="480" w:lineRule="auto"/>
              <w:jc w:val="center"/>
              <w:rPr>
                <w:rFonts w:ascii="Arial" w:hAnsi="Arial" w:cs="Arial"/>
                <w:lang w:val="en-US"/>
              </w:rPr>
            </w:pPr>
            <w:r w:rsidRPr="000F7BA9">
              <w:rPr>
                <w:rFonts w:ascii="Arial" w:hAnsi="Arial" w:cs="Arial"/>
                <w:lang w:val="en-US"/>
              </w:rPr>
              <w:t>59</w:t>
            </w:r>
          </w:p>
        </w:tc>
        <w:tc>
          <w:tcPr>
            <w:tcW w:w="1136" w:type="dxa"/>
            <w:vAlign w:val="center"/>
          </w:tcPr>
          <w:p w14:paraId="7FA99F3A" w14:textId="33C7AECF" w:rsidR="003C5562" w:rsidRPr="000F7BA9" w:rsidRDefault="00C91C3A">
            <w:pPr>
              <w:spacing w:after="160" w:line="480" w:lineRule="auto"/>
              <w:jc w:val="center"/>
              <w:rPr>
                <w:rFonts w:ascii="Arial" w:hAnsi="Arial" w:cs="Arial"/>
                <w:lang w:val="en-US"/>
              </w:rPr>
            </w:pPr>
            <w:r w:rsidRPr="0076316F">
              <w:rPr>
                <w:rFonts w:ascii="Arial" w:hAnsi="Arial" w:cs="Arial"/>
                <w:lang w:val="en-US"/>
              </w:rPr>
              <w:t>13.4</w:t>
            </w:r>
            <w:r w:rsidR="008A6B7C" w:rsidRPr="0076316F">
              <w:rPr>
                <w:rFonts w:ascii="Arial" w:hAnsi="Arial" w:cs="Arial"/>
                <w:lang w:val="en-US"/>
              </w:rPr>
              <w:t>%</w:t>
            </w:r>
          </w:p>
        </w:tc>
        <w:tc>
          <w:tcPr>
            <w:tcW w:w="1015" w:type="dxa"/>
            <w:vAlign w:val="center"/>
          </w:tcPr>
          <w:p w14:paraId="01CECF5B" w14:textId="5E7F847C" w:rsidR="003C5562" w:rsidRPr="000F7BA9" w:rsidRDefault="00C91C3A">
            <w:pPr>
              <w:spacing w:after="160" w:line="480" w:lineRule="auto"/>
              <w:jc w:val="center"/>
              <w:rPr>
                <w:rFonts w:ascii="Arial" w:hAnsi="Arial" w:cs="Arial"/>
                <w:lang w:val="en-US"/>
              </w:rPr>
            </w:pPr>
            <w:r w:rsidRPr="0076316F">
              <w:rPr>
                <w:rFonts w:ascii="Arial" w:hAnsi="Arial" w:cs="Arial"/>
                <w:lang w:val="en-US"/>
              </w:rPr>
              <w:t>0.099</w:t>
            </w:r>
          </w:p>
        </w:tc>
      </w:tr>
      <w:tr w:rsidR="0076316F" w:rsidRPr="0076316F" w14:paraId="0B2FCC0D" w14:textId="254E0870" w:rsidTr="007822D5">
        <w:trPr>
          <w:trHeight w:val="301"/>
        </w:trPr>
        <w:tc>
          <w:tcPr>
            <w:tcW w:w="3719" w:type="dxa"/>
            <w:noWrap/>
          </w:tcPr>
          <w:p w14:paraId="74EB6E1B" w14:textId="15F37E68"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Reoperation</w:t>
            </w:r>
          </w:p>
        </w:tc>
        <w:tc>
          <w:tcPr>
            <w:tcW w:w="973" w:type="dxa"/>
            <w:gridSpan w:val="2"/>
            <w:noWrap/>
            <w:vAlign w:val="center"/>
          </w:tcPr>
          <w:p w14:paraId="06EBF726" w14:textId="2E9B63BA"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69" w:type="dxa"/>
            <w:vAlign w:val="center"/>
          </w:tcPr>
          <w:p w14:paraId="257531AA" w14:textId="1A4D9DE8"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72" w:type="dxa"/>
            <w:gridSpan w:val="2"/>
            <w:noWrap/>
            <w:vAlign w:val="center"/>
          </w:tcPr>
          <w:p w14:paraId="1BFF1DD4" w14:textId="2EAF7DC3" w:rsidR="003C5562" w:rsidRPr="000F7BA9" w:rsidRDefault="003C5562">
            <w:pPr>
              <w:spacing w:after="160" w:line="480" w:lineRule="auto"/>
              <w:jc w:val="center"/>
              <w:rPr>
                <w:rFonts w:ascii="Arial" w:hAnsi="Arial" w:cs="Arial"/>
                <w:lang w:val="en-US"/>
              </w:rPr>
            </w:pPr>
            <w:r w:rsidRPr="000F7BA9">
              <w:rPr>
                <w:rFonts w:ascii="Arial" w:hAnsi="Arial" w:cs="Arial"/>
                <w:lang w:val="en-US"/>
              </w:rPr>
              <w:t>5</w:t>
            </w:r>
          </w:p>
        </w:tc>
        <w:tc>
          <w:tcPr>
            <w:tcW w:w="1136" w:type="dxa"/>
            <w:vAlign w:val="center"/>
          </w:tcPr>
          <w:p w14:paraId="2528040A" w14:textId="143725B1" w:rsidR="003C5562" w:rsidRPr="000F7BA9" w:rsidRDefault="00C91C3A">
            <w:pPr>
              <w:spacing w:after="160" w:line="480" w:lineRule="auto"/>
              <w:jc w:val="center"/>
              <w:rPr>
                <w:rFonts w:ascii="Arial" w:hAnsi="Arial" w:cs="Arial"/>
                <w:lang w:val="en-US"/>
              </w:rPr>
            </w:pPr>
            <w:r w:rsidRPr="0076316F">
              <w:rPr>
                <w:rFonts w:ascii="Arial" w:hAnsi="Arial" w:cs="Arial"/>
                <w:lang w:val="en-US"/>
              </w:rPr>
              <w:t>1.1</w:t>
            </w:r>
            <w:r w:rsidR="008A6B7C" w:rsidRPr="0076316F">
              <w:rPr>
                <w:rFonts w:ascii="Arial" w:hAnsi="Arial" w:cs="Arial"/>
                <w:lang w:val="en-US"/>
              </w:rPr>
              <w:t>%</w:t>
            </w:r>
          </w:p>
        </w:tc>
        <w:tc>
          <w:tcPr>
            <w:tcW w:w="1015" w:type="dxa"/>
            <w:vAlign w:val="center"/>
          </w:tcPr>
          <w:p w14:paraId="3DA6764C" w14:textId="1C1AE42A" w:rsidR="003C5562" w:rsidRPr="000F7BA9" w:rsidRDefault="00C91C3A">
            <w:pPr>
              <w:spacing w:after="160" w:line="480" w:lineRule="auto"/>
              <w:jc w:val="center"/>
              <w:rPr>
                <w:rFonts w:ascii="Arial" w:hAnsi="Arial" w:cs="Arial"/>
                <w:lang w:val="en-US"/>
              </w:rPr>
            </w:pPr>
            <w:r w:rsidRPr="0076316F">
              <w:rPr>
                <w:rFonts w:ascii="Arial" w:hAnsi="Arial" w:cs="Arial"/>
                <w:lang w:val="en-US"/>
              </w:rPr>
              <w:t>1.000</w:t>
            </w:r>
          </w:p>
        </w:tc>
      </w:tr>
      <w:tr w:rsidR="0076316F" w:rsidRPr="0076316F" w14:paraId="43B6C179" w14:textId="2D6FD17E" w:rsidTr="00D258C9">
        <w:trPr>
          <w:trHeight w:val="301"/>
        </w:trPr>
        <w:tc>
          <w:tcPr>
            <w:tcW w:w="3719" w:type="dxa"/>
            <w:noWrap/>
          </w:tcPr>
          <w:p w14:paraId="43B3CF16" w14:textId="77777777" w:rsidR="003C5562" w:rsidRPr="000F7BA9" w:rsidRDefault="003C5562">
            <w:pPr>
              <w:spacing w:line="480" w:lineRule="auto"/>
              <w:rPr>
                <w:rFonts w:ascii="Arial" w:hAnsi="Arial" w:cs="Arial"/>
                <w:b/>
                <w:bCs/>
                <w:lang w:val="en-US"/>
              </w:rPr>
            </w:pPr>
            <w:r w:rsidRPr="000F7BA9">
              <w:rPr>
                <w:rFonts w:ascii="Arial" w:hAnsi="Arial" w:cs="Arial"/>
                <w:b/>
                <w:bCs/>
                <w:lang w:val="en-US"/>
              </w:rPr>
              <w:t>Postoperative stay (days) median, ±SD (IQR)</w:t>
            </w:r>
          </w:p>
        </w:tc>
        <w:tc>
          <w:tcPr>
            <w:tcW w:w="1942" w:type="dxa"/>
            <w:gridSpan w:val="3"/>
            <w:noWrap/>
            <w:vAlign w:val="center"/>
          </w:tcPr>
          <w:p w14:paraId="641C59F4" w14:textId="0664B0B8" w:rsidR="003C5562" w:rsidRPr="000F7BA9" w:rsidRDefault="003C5562">
            <w:pPr>
              <w:spacing w:after="160" w:line="480" w:lineRule="auto"/>
              <w:jc w:val="center"/>
              <w:rPr>
                <w:rFonts w:ascii="Arial" w:hAnsi="Arial" w:cs="Arial"/>
                <w:lang w:val="en-US"/>
              </w:rPr>
            </w:pPr>
            <w:r w:rsidRPr="000F7BA9">
              <w:rPr>
                <w:rFonts w:ascii="Arial" w:hAnsi="Arial" w:cs="Arial"/>
                <w:lang w:val="en-US"/>
              </w:rPr>
              <w:t>3.0,</w:t>
            </w:r>
            <w:r w:rsidRPr="000F7BA9">
              <w:rPr>
                <w:rFonts w:ascii="Arial" w:hAnsi="Arial" w:cs="Arial"/>
                <w:b/>
                <w:bCs/>
                <w:lang w:val="en-US"/>
              </w:rPr>
              <w:t xml:space="preserve"> </w:t>
            </w:r>
            <w:r w:rsidRPr="000F7BA9">
              <w:rPr>
                <w:rFonts w:ascii="Arial" w:hAnsi="Arial" w:cs="Arial"/>
                <w:lang w:val="en-US"/>
              </w:rPr>
              <w:t>±1.20 (3.0-4.0)</w:t>
            </w:r>
          </w:p>
        </w:tc>
        <w:tc>
          <w:tcPr>
            <w:tcW w:w="2108" w:type="dxa"/>
            <w:gridSpan w:val="3"/>
            <w:noWrap/>
            <w:vAlign w:val="center"/>
          </w:tcPr>
          <w:p w14:paraId="2EB3D31D" w14:textId="5FDC2CCD" w:rsidR="003C5562" w:rsidRPr="000F7BA9" w:rsidRDefault="003C5562">
            <w:pPr>
              <w:spacing w:after="160" w:line="480" w:lineRule="auto"/>
              <w:jc w:val="center"/>
              <w:rPr>
                <w:rFonts w:ascii="Arial" w:hAnsi="Arial" w:cs="Arial"/>
                <w:lang w:val="en-US"/>
              </w:rPr>
            </w:pPr>
            <w:r w:rsidRPr="000F7BA9">
              <w:rPr>
                <w:rFonts w:ascii="Arial" w:hAnsi="Arial" w:cs="Arial"/>
                <w:lang w:val="en-US"/>
              </w:rPr>
              <w:t>5.0,</w:t>
            </w:r>
            <w:r w:rsidRPr="000F7BA9">
              <w:rPr>
                <w:rFonts w:ascii="Arial" w:hAnsi="Arial" w:cs="Arial"/>
                <w:b/>
                <w:bCs/>
                <w:lang w:val="en-US"/>
              </w:rPr>
              <w:t xml:space="preserve"> </w:t>
            </w:r>
            <w:r w:rsidRPr="000F7BA9">
              <w:rPr>
                <w:rFonts w:ascii="Arial" w:hAnsi="Arial" w:cs="Arial"/>
                <w:lang w:val="en-US"/>
              </w:rPr>
              <w:t>±6.61(4.0-7.0)</w:t>
            </w:r>
          </w:p>
        </w:tc>
        <w:tc>
          <w:tcPr>
            <w:tcW w:w="1015" w:type="dxa"/>
            <w:vAlign w:val="center"/>
          </w:tcPr>
          <w:p w14:paraId="35C49249" w14:textId="7B6C727D" w:rsidR="003C5562" w:rsidRPr="000F7BA9" w:rsidRDefault="003C5562">
            <w:pPr>
              <w:spacing w:after="160" w:line="480" w:lineRule="auto"/>
              <w:jc w:val="center"/>
              <w:rPr>
                <w:rFonts w:ascii="Arial" w:hAnsi="Arial" w:cs="Arial"/>
                <w:lang w:val="en-US"/>
              </w:rPr>
            </w:pPr>
            <w:r w:rsidRPr="000F7BA9">
              <w:rPr>
                <w:rFonts w:ascii="Arial" w:hAnsi="Arial" w:cs="Arial"/>
                <w:lang w:val="en-US"/>
              </w:rPr>
              <w:t>&lt;0.001</w:t>
            </w:r>
            <w:r w:rsidR="00CC2DF6" w:rsidRPr="000F7BA9">
              <w:rPr>
                <w:rFonts w:ascii="Arial" w:hAnsi="Arial" w:cs="Arial"/>
                <w:vertAlign w:val="superscript"/>
                <w:lang w:val="en-US"/>
              </w:rPr>
              <w:t>c</w:t>
            </w:r>
          </w:p>
        </w:tc>
      </w:tr>
      <w:tr w:rsidR="0076316F" w:rsidRPr="0076316F" w14:paraId="0CF6E3D1" w14:textId="77777777" w:rsidTr="007822D5">
        <w:trPr>
          <w:trHeight w:val="301"/>
        </w:trPr>
        <w:tc>
          <w:tcPr>
            <w:tcW w:w="3719" w:type="dxa"/>
            <w:noWrap/>
          </w:tcPr>
          <w:p w14:paraId="70F68CF2" w14:textId="738A6305"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Postoperative stay</w:t>
            </w:r>
          </w:p>
        </w:tc>
        <w:tc>
          <w:tcPr>
            <w:tcW w:w="973" w:type="dxa"/>
            <w:gridSpan w:val="2"/>
            <w:noWrap/>
            <w:vAlign w:val="center"/>
          </w:tcPr>
          <w:p w14:paraId="3D8A236A" w14:textId="77777777" w:rsidR="003C5562" w:rsidRPr="000F7BA9" w:rsidRDefault="003C5562">
            <w:pPr>
              <w:spacing w:after="160" w:line="480" w:lineRule="auto"/>
              <w:jc w:val="center"/>
              <w:rPr>
                <w:rFonts w:ascii="Arial" w:hAnsi="Arial" w:cs="Arial"/>
                <w:lang w:val="en-US"/>
              </w:rPr>
            </w:pPr>
          </w:p>
        </w:tc>
        <w:tc>
          <w:tcPr>
            <w:tcW w:w="969" w:type="dxa"/>
            <w:vAlign w:val="center"/>
          </w:tcPr>
          <w:p w14:paraId="777D6AF4" w14:textId="77777777" w:rsidR="003C5562" w:rsidRPr="000F7BA9" w:rsidRDefault="003C5562">
            <w:pPr>
              <w:spacing w:after="160" w:line="480" w:lineRule="auto"/>
              <w:jc w:val="center"/>
              <w:rPr>
                <w:rFonts w:ascii="Arial" w:hAnsi="Arial" w:cs="Arial"/>
                <w:lang w:val="en-US"/>
              </w:rPr>
            </w:pPr>
          </w:p>
        </w:tc>
        <w:tc>
          <w:tcPr>
            <w:tcW w:w="972" w:type="dxa"/>
            <w:gridSpan w:val="2"/>
            <w:noWrap/>
            <w:vAlign w:val="center"/>
          </w:tcPr>
          <w:p w14:paraId="217CFD7E" w14:textId="77777777" w:rsidR="003C5562" w:rsidRPr="000F7BA9" w:rsidRDefault="003C5562">
            <w:pPr>
              <w:spacing w:after="160" w:line="480" w:lineRule="auto"/>
              <w:jc w:val="center"/>
              <w:rPr>
                <w:rFonts w:ascii="Arial" w:hAnsi="Arial" w:cs="Arial"/>
                <w:lang w:val="en-US"/>
              </w:rPr>
            </w:pPr>
          </w:p>
        </w:tc>
        <w:tc>
          <w:tcPr>
            <w:tcW w:w="1136" w:type="dxa"/>
            <w:vAlign w:val="center"/>
          </w:tcPr>
          <w:p w14:paraId="53157F26" w14:textId="77777777" w:rsidR="003C5562" w:rsidRPr="000F7BA9" w:rsidRDefault="003C5562">
            <w:pPr>
              <w:spacing w:after="160" w:line="480" w:lineRule="auto"/>
              <w:jc w:val="center"/>
              <w:rPr>
                <w:rFonts w:ascii="Arial" w:hAnsi="Arial" w:cs="Arial"/>
                <w:lang w:val="en-US"/>
              </w:rPr>
            </w:pPr>
          </w:p>
        </w:tc>
        <w:tc>
          <w:tcPr>
            <w:tcW w:w="1015" w:type="dxa"/>
            <w:vAlign w:val="center"/>
          </w:tcPr>
          <w:p w14:paraId="7ABBAD5E" w14:textId="2856CFCF" w:rsidR="003C5562" w:rsidRPr="000F7BA9" w:rsidRDefault="002C1779">
            <w:pPr>
              <w:spacing w:after="160" w:line="480" w:lineRule="auto"/>
              <w:jc w:val="center"/>
              <w:rPr>
                <w:rFonts w:ascii="Arial" w:hAnsi="Arial" w:cs="Arial"/>
                <w:lang w:val="en-US"/>
              </w:rPr>
            </w:pPr>
            <w:r w:rsidRPr="0076316F">
              <w:rPr>
                <w:rFonts w:ascii="Arial" w:hAnsi="Arial" w:cs="Arial"/>
                <w:lang w:val="en-US"/>
              </w:rPr>
              <w:t>&lt;0.001</w:t>
            </w:r>
            <w:r w:rsidRPr="0076316F">
              <w:rPr>
                <w:rFonts w:ascii="Arial" w:hAnsi="Arial" w:cs="Arial"/>
                <w:vertAlign w:val="superscript"/>
                <w:lang w:val="en-US"/>
              </w:rPr>
              <w:t xml:space="preserve"> c</w:t>
            </w:r>
          </w:p>
        </w:tc>
      </w:tr>
      <w:tr w:rsidR="0076316F" w:rsidRPr="0076316F" w14:paraId="7663FB72" w14:textId="77777777" w:rsidTr="007822D5">
        <w:trPr>
          <w:trHeight w:val="301"/>
        </w:trPr>
        <w:tc>
          <w:tcPr>
            <w:tcW w:w="3719" w:type="dxa"/>
            <w:noWrap/>
          </w:tcPr>
          <w:p w14:paraId="113478D0" w14:textId="533F33FE" w:rsidR="003C5562" w:rsidRPr="004E4032" w:rsidRDefault="003C5562">
            <w:pPr>
              <w:spacing w:after="160" w:line="480" w:lineRule="auto"/>
              <w:jc w:val="both"/>
              <w:rPr>
                <w:rFonts w:ascii="Arial" w:hAnsi="Arial" w:cs="Arial"/>
                <w:lang w:val="en-US"/>
              </w:rPr>
            </w:pPr>
            <w:r w:rsidRPr="004E4032">
              <w:rPr>
                <w:rFonts w:ascii="Arial" w:hAnsi="Arial" w:cs="Arial"/>
                <w:lang w:val="en-US"/>
              </w:rPr>
              <w:t>≤ 5 days</w:t>
            </w:r>
          </w:p>
        </w:tc>
        <w:tc>
          <w:tcPr>
            <w:tcW w:w="973" w:type="dxa"/>
            <w:gridSpan w:val="2"/>
            <w:noWrap/>
            <w:vAlign w:val="center"/>
          </w:tcPr>
          <w:p w14:paraId="250B76E4" w14:textId="1A153525" w:rsidR="003C5562" w:rsidRPr="004E4032" w:rsidRDefault="003C5562">
            <w:pPr>
              <w:spacing w:after="160" w:line="480" w:lineRule="auto"/>
              <w:jc w:val="center"/>
              <w:rPr>
                <w:rFonts w:ascii="Arial" w:hAnsi="Arial" w:cs="Arial"/>
                <w:lang w:val="en-US"/>
              </w:rPr>
            </w:pPr>
            <w:r w:rsidRPr="004E4032">
              <w:rPr>
                <w:rFonts w:ascii="Arial" w:hAnsi="Arial" w:cs="Arial"/>
                <w:lang w:val="en-US"/>
              </w:rPr>
              <w:t>44</w:t>
            </w:r>
          </w:p>
        </w:tc>
        <w:tc>
          <w:tcPr>
            <w:tcW w:w="969" w:type="dxa"/>
            <w:vAlign w:val="center"/>
          </w:tcPr>
          <w:p w14:paraId="43DCCC90" w14:textId="3AA49173" w:rsidR="003C5562" w:rsidRPr="004E4032" w:rsidRDefault="003C5562">
            <w:pPr>
              <w:spacing w:after="160" w:line="480" w:lineRule="auto"/>
              <w:jc w:val="center"/>
              <w:rPr>
                <w:rFonts w:ascii="Arial" w:hAnsi="Arial" w:cs="Arial"/>
                <w:lang w:val="en-US"/>
              </w:rPr>
            </w:pPr>
            <w:r w:rsidRPr="004E4032">
              <w:rPr>
                <w:rFonts w:ascii="Arial" w:hAnsi="Arial" w:cs="Arial"/>
                <w:lang w:val="en-US"/>
              </w:rPr>
              <w:t>95.7%</w:t>
            </w:r>
          </w:p>
        </w:tc>
        <w:tc>
          <w:tcPr>
            <w:tcW w:w="972" w:type="dxa"/>
            <w:gridSpan w:val="2"/>
            <w:noWrap/>
            <w:vAlign w:val="center"/>
          </w:tcPr>
          <w:p w14:paraId="08A091F3" w14:textId="566CCDC8" w:rsidR="003C5562" w:rsidRPr="004E4032" w:rsidRDefault="003C5562">
            <w:pPr>
              <w:spacing w:after="160" w:line="480" w:lineRule="auto"/>
              <w:jc w:val="center"/>
              <w:rPr>
                <w:rFonts w:ascii="Arial" w:hAnsi="Arial" w:cs="Arial"/>
                <w:lang w:val="en-US"/>
              </w:rPr>
            </w:pPr>
            <w:r w:rsidRPr="004E4032">
              <w:rPr>
                <w:rFonts w:ascii="Arial" w:hAnsi="Arial" w:cs="Arial"/>
                <w:lang w:val="en-US"/>
              </w:rPr>
              <w:t>250</w:t>
            </w:r>
          </w:p>
        </w:tc>
        <w:tc>
          <w:tcPr>
            <w:tcW w:w="1136" w:type="dxa"/>
            <w:vAlign w:val="center"/>
          </w:tcPr>
          <w:p w14:paraId="130BBE65" w14:textId="0809536C" w:rsidR="003C5562" w:rsidRPr="004E4032" w:rsidRDefault="009D62E3">
            <w:pPr>
              <w:spacing w:after="160" w:line="480" w:lineRule="auto"/>
              <w:jc w:val="center"/>
              <w:rPr>
                <w:rFonts w:ascii="Arial" w:hAnsi="Arial" w:cs="Arial"/>
                <w:lang w:val="en-US"/>
              </w:rPr>
            </w:pPr>
            <w:r w:rsidRPr="004E4032">
              <w:rPr>
                <w:rFonts w:ascii="Arial" w:hAnsi="Arial" w:cs="Arial"/>
                <w:lang w:val="en-US"/>
              </w:rPr>
              <w:t>57</w:t>
            </w:r>
            <w:r w:rsidR="004E4032">
              <w:rPr>
                <w:rFonts w:ascii="Arial" w:hAnsi="Arial" w:cs="Arial"/>
                <w:lang w:val="en-US"/>
              </w:rPr>
              <w:t>.0</w:t>
            </w:r>
            <w:r w:rsidRPr="004E4032">
              <w:rPr>
                <w:rFonts w:ascii="Arial" w:hAnsi="Arial" w:cs="Arial"/>
                <w:lang w:val="en-US"/>
              </w:rPr>
              <w:t>%</w:t>
            </w:r>
          </w:p>
        </w:tc>
        <w:tc>
          <w:tcPr>
            <w:tcW w:w="1015" w:type="dxa"/>
            <w:vAlign w:val="center"/>
          </w:tcPr>
          <w:p w14:paraId="4493D520" w14:textId="052620FD" w:rsidR="003C5562" w:rsidRPr="000F7BA9" w:rsidRDefault="003C5562">
            <w:pPr>
              <w:spacing w:after="160" w:line="480" w:lineRule="auto"/>
              <w:jc w:val="center"/>
              <w:rPr>
                <w:rFonts w:ascii="Arial" w:hAnsi="Arial" w:cs="Arial"/>
                <w:lang w:val="en-US"/>
              </w:rPr>
            </w:pPr>
          </w:p>
        </w:tc>
      </w:tr>
      <w:tr w:rsidR="0076316F" w:rsidRPr="0076316F" w14:paraId="21EAB3EA" w14:textId="77777777" w:rsidTr="007822D5">
        <w:trPr>
          <w:trHeight w:val="301"/>
        </w:trPr>
        <w:tc>
          <w:tcPr>
            <w:tcW w:w="3719" w:type="dxa"/>
            <w:noWrap/>
          </w:tcPr>
          <w:p w14:paraId="666D77B6" w14:textId="33576433" w:rsidR="003C5562" w:rsidRPr="004E4032" w:rsidRDefault="003C5562">
            <w:pPr>
              <w:spacing w:after="160" w:line="480" w:lineRule="auto"/>
              <w:jc w:val="both"/>
              <w:rPr>
                <w:rFonts w:ascii="Arial" w:hAnsi="Arial" w:cs="Arial"/>
                <w:lang w:val="en-US"/>
              </w:rPr>
            </w:pPr>
            <w:r w:rsidRPr="004E4032">
              <w:rPr>
                <w:rFonts w:ascii="Arial" w:hAnsi="Arial" w:cs="Arial"/>
                <w:lang w:val="en-US"/>
              </w:rPr>
              <w:t>&gt; 5 days</w:t>
            </w:r>
          </w:p>
        </w:tc>
        <w:tc>
          <w:tcPr>
            <w:tcW w:w="973" w:type="dxa"/>
            <w:gridSpan w:val="2"/>
            <w:noWrap/>
            <w:vAlign w:val="center"/>
          </w:tcPr>
          <w:p w14:paraId="10965F9B" w14:textId="271F45CD" w:rsidR="003C5562" w:rsidRPr="004E4032" w:rsidRDefault="003C5562">
            <w:pPr>
              <w:spacing w:after="160" w:line="480" w:lineRule="auto"/>
              <w:jc w:val="center"/>
              <w:rPr>
                <w:rFonts w:ascii="Arial" w:hAnsi="Arial" w:cs="Arial"/>
                <w:lang w:val="en-US"/>
              </w:rPr>
            </w:pPr>
            <w:r w:rsidRPr="004E4032">
              <w:rPr>
                <w:rFonts w:ascii="Arial" w:hAnsi="Arial" w:cs="Arial"/>
                <w:lang w:val="en-US"/>
              </w:rPr>
              <w:t>2</w:t>
            </w:r>
          </w:p>
        </w:tc>
        <w:tc>
          <w:tcPr>
            <w:tcW w:w="969" w:type="dxa"/>
            <w:vAlign w:val="center"/>
          </w:tcPr>
          <w:p w14:paraId="73DE72A8" w14:textId="75C5A2A2" w:rsidR="003C5562" w:rsidRPr="004E4032" w:rsidRDefault="003C5562">
            <w:pPr>
              <w:spacing w:after="160" w:line="480" w:lineRule="auto"/>
              <w:jc w:val="center"/>
              <w:rPr>
                <w:rFonts w:ascii="Arial" w:hAnsi="Arial" w:cs="Arial"/>
                <w:lang w:val="en-US"/>
              </w:rPr>
            </w:pPr>
            <w:r w:rsidRPr="004E4032">
              <w:rPr>
                <w:rFonts w:ascii="Arial" w:hAnsi="Arial" w:cs="Arial"/>
                <w:lang w:val="en-US"/>
              </w:rPr>
              <w:t>4.4%</w:t>
            </w:r>
          </w:p>
        </w:tc>
        <w:tc>
          <w:tcPr>
            <w:tcW w:w="972" w:type="dxa"/>
            <w:gridSpan w:val="2"/>
            <w:noWrap/>
            <w:vAlign w:val="center"/>
          </w:tcPr>
          <w:p w14:paraId="37E17D76" w14:textId="39FD26E6" w:rsidR="003C5562" w:rsidRPr="004E4032" w:rsidRDefault="003C5562">
            <w:pPr>
              <w:spacing w:after="160" w:line="480" w:lineRule="auto"/>
              <w:jc w:val="center"/>
              <w:rPr>
                <w:rFonts w:ascii="Arial" w:hAnsi="Arial" w:cs="Arial"/>
                <w:lang w:val="en-US"/>
              </w:rPr>
            </w:pPr>
            <w:r w:rsidRPr="004E4032">
              <w:rPr>
                <w:rFonts w:ascii="Arial" w:hAnsi="Arial" w:cs="Arial"/>
                <w:lang w:val="en-US"/>
              </w:rPr>
              <w:t>189</w:t>
            </w:r>
          </w:p>
        </w:tc>
        <w:tc>
          <w:tcPr>
            <w:tcW w:w="1136" w:type="dxa"/>
            <w:vAlign w:val="center"/>
          </w:tcPr>
          <w:p w14:paraId="6096D708" w14:textId="440A554C" w:rsidR="003C5562" w:rsidRPr="004E4032" w:rsidRDefault="009D62E3">
            <w:pPr>
              <w:spacing w:after="160" w:line="480" w:lineRule="auto"/>
              <w:jc w:val="center"/>
              <w:rPr>
                <w:rFonts w:ascii="Arial" w:hAnsi="Arial" w:cs="Arial"/>
                <w:lang w:val="en-US"/>
              </w:rPr>
            </w:pPr>
            <w:r w:rsidRPr="004E4032">
              <w:rPr>
                <w:rFonts w:ascii="Arial" w:hAnsi="Arial" w:cs="Arial"/>
                <w:lang w:val="en-US"/>
              </w:rPr>
              <w:t>4</w:t>
            </w:r>
            <w:r w:rsidR="004E4032">
              <w:rPr>
                <w:rFonts w:ascii="Arial" w:hAnsi="Arial" w:cs="Arial"/>
                <w:lang w:val="en-US"/>
              </w:rPr>
              <w:t>3</w:t>
            </w:r>
            <w:r w:rsidRPr="004E4032">
              <w:rPr>
                <w:rFonts w:ascii="Arial" w:hAnsi="Arial" w:cs="Arial"/>
                <w:lang w:val="en-US"/>
              </w:rPr>
              <w:t>.</w:t>
            </w:r>
            <w:r w:rsidR="004E4032">
              <w:rPr>
                <w:rFonts w:ascii="Arial" w:hAnsi="Arial" w:cs="Arial"/>
                <w:lang w:val="en-US"/>
              </w:rPr>
              <w:t>1</w:t>
            </w:r>
            <w:r w:rsidRPr="004E4032">
              <w:rPr>
                <w:rFonts w:ascii="Arial" w:hAnsi="Arial" w:cs="Arial"/>
                <w:lang w:val="en-US"/>
              </w:rPr>
              <w:t>%</w:t>
            </w:r>
          </w:p>
        </w:tc>
        <w:tc>
          <w:tcPr>
            <w:tcW w:w="1015" w:type="dxa"/>
            <w:vAlign w:val="center"/>
          </w:tcPr>
          <w:p w14:paraId="15C42C78" w14:textId="6475AE1C" w:rsidR="003C5562" w:rsidRPr="000F7BA9" w:rsidRDefault="003C5562">
            <w:pPr>
              <w:spacing w:after="160" w:line="480" w:lineRule="auto"/>
              <w:jc w:val="center"/>
              <w:rPr>
                <w:rFonts w:ascii="Arial" w:hAnsi="Arial" w:cs="Arial"/>
                <w:lang w:val="en-US"/>
              </w:rPr>
            </w:pPr>
          </w:p>
        </w:tc>
      </w:tr>
      <w:tr w:rsidR="0076316F" w:rsidRPr="0076316F" w14:paraId="0C53EDA9" w14:textId="77777777" w:rsidTr="007822D5">
        <w:trPr>
          <w:trHeight w:val="301"/>
        </w:trPr>
        <w:tc>
          <w:tcPr>
            <w:tcW w:w="3719" w:type="dxa"/>
            <w:noWrap/>
          </w:tcPr>
          <w:p w14:paraId="5663CF84" w14:textId="23158E31"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lastRenderedPageBreak/>
              <w:t>Length of hospital stay (days) median, ±SD (IQR)</w:t>
            </w:r>
          </w:p>
        </w:tc>
        <w:tc>
          <w:tcPr>
            <w:tcW w:w="1942" w:type="dxa"/>
            <w:gridSpan w:val="3"/>
            <w:noWrap/>
            <w:vAlign w:val="center"/>
          </w:tcPr>
          <w:p w14:paraId="469FF8F0" w14:textId="3FCA1DBF" w:rsidR="003C5562" w:rsidRPr="000F7BA9" w:rsidRDefault="003C5562">
            <w:pPr>
              <w:spacing w:after="160" w:line="480" w:lineRule="auto"/>
              <w:jc w:val="center"/>
              <w:rPr>
                <w:rFonts w:ascii="Arial" w:hAnsi="Arial" w:cs="Arial"/>
                <w:lang w:val="en-US"/>
              </w:rPr>
            </w:pPr>
            <w:r w:rsidRPr="000F7BA9">
              <w:rPr>
                <w:rFonts w:ascii="Arial" w:hAnsi="Arial" w:cs="Arial"/>
                <w:lang w:val="en-US"/>
              </w:rPr>
              <w:t>4.0, ± 3.33 (3.0-7.0)</w:t>
            </w:r>
          </w:p>
        </w:tc>
        <w:tc>
          <w:tcPr>
            <w:tcW w:w="2108" w:type="dxa"/>
            <w:gridSpan w:val="3"/>
            <w:noWrap/>
            <w:vAlign w:val="center"/>
          </w:tcPr>
          <w:p w14:paraId="529B0B08" w14:textId="47E3FA35" w:rsidR="003C5562" w:rsidRPr="000F7BA9" w:rsidRDefault="003C5562">
            <w:pPr>
              <w:spacing w:after="160" w:line="480" w:lineRule="auto"/>
              <w:jc w:val="center"/>
              <w:rPr>
                <w:rFonts w:ascii="Arial" w:hAnsi="Arial" w:cs="Arial"/>
                <w:lang w:val="en-US"/>
              </w:rPr>
            </w:pPr>
            <w:r w:rsidRPr="000F7BA9">
              <w:rPr>
                <w:rFonts w:ascii="Arial" w:hAnsi="Arial" w:cs="Arial"/>
                <w:lang w:val="en-US"/>
              </w:rPr>
              <w:t>7.0, ± 7.50 (5.0-11.0)</w:t>
            </w:r>
          </w:p>
        </w:tc>
        <w:tc>
          <w:tcPr>
            <w:tcW w:w="1015" w:type="dxa"/>
            <w:vAlign w:val="center"/>
          </w:tcPr>
          <w:p w14:paraId="210307EE" w14:textId="055990F1" w:rsidR="003C5562" w:rsidRPr="000F7BA9" w:rsidRDefault="003C5562">
            <w:pPr>
              <w:spacing w:after="160" w:line="480" w:lineRule="auto"/>
              <w:jc w:val="center"/>
              <w:rPr>
                <w:rFonts w:ascii="Arial" w:hAnsi="Arial" w:cs="Arial"/>
                <w:lang w:val="en-US"/>
              </w:rPr>
            </w:pPr>
            <w:r w:rsidRPr="000F7BA9">
              <w:rPr>
                <w:rFonts w:ascii="Arial" w:hAnsi="Arial" w:cs="Arial"/>
                <w:lang w:val="en-US"/>
              </w:rPr>
              <w:t>&lt;0.001</w:t>
            </w:r>
            <w:r w:rsidR="00CC2DF6" w:rsidRPr="000F7BA9">
              <w:rPr>
                <w:rFonts w:ascii="Arial" w:hAnsi="Arial" w:cs="Arial"/>
                <w:vertAlign w:val="superscript"/>
                <w:lang w:val="en-US"/>
              </w:rPr>
              <w:t>c</w:t>
            </w:r>
          </w:p>
        </w:tc>
      </w:tr>
      <w:tr w:rsidR="0076316F" w:rsidRPr="0076316F" w14:paraId="6950D159" w14:textId="0550D23F" w:rsidTr="007822D5">
        <w:trPr>
          <w:trHeight w:val="301"/>
        </w:trPr>
        <w:tc>
          <w:tcPr>
            <w:tcW w:w="3719" w:type="dxa"/>
            <w:noWrap/>
          </w:tcPr>
          <w:p w14:paraId="552912CD" w14:textId="77777777" w:rsidR="003C5562" w:rsidRPr="000F7BA9" w:rsidRDefault="003C5562">
            <w:pPr>
              <w:spacing w:after="160" w:line="480" w:lineRule="auto"/>
              <w:jc w:val="both"/>
              <w:rPr>
                <w:rFonts w:ascii="Arial" w:hAnsi="Arial" w:cs="Arial"/>
                <w:b/>
                <w:bCs/>
                <w:lang w:val="en-US"/>
              </w:rPr>
            </w:pPr>
            <w:r w:rsidRPr="000F7BA9">
              <w:rPr>
                <w:rFonts w:ascii="Arial" w:hAnsi="Arial" w:cs="Arial"/>
                <w:b/>
                <w:bCs/>
                <w:lang w:val="en-US"/>
              </w:rPr>
              <w:t>30-days Readmission</w:t>
            </w:r>
          </w:p>
        </w:tc>
        <w:tc>
          <w:tcPr>
            <w:tcW w:w="973" w:type="dxa"/>
            <w:gridSpan w:val="2"/>
            <w:noWrap/>
            <w:vAlign w:val="center"/>
          </w:tcPr>
          <w:p w14:paraId="23C32621" w14:textId="2A7EECF4" w:rsidR="003C5562" w:rsidRPr="000F7BA9" w:rsidRDefault="003C5562">
            <w:pPr>
              <w:spacing w:after="160" w:line="480" w:lineRule="auto"/>
              <w:jc w:val="center"/>
              <w:rPr>
                <w:rFonts w:ascii="Arial" w:hAnsi="Arial" w:cs="Arial"/>
                <w:lang w:val="en-US"/>
              </w:rPr>
            </w:pPr>
            <w:r w:rsidRPr="000F7BA9">
              <w:rPr>
                <w:rFonts w:ascii="Arial" w:hAnsi="Arial" w:cs="Arial"/>
                <w:lang w:val="en-US"/>
              </w:rPr>
              <w:t>1</w:t>
            </w:r>
          </w:p>
        </w:tc>
        <w:tc>
          <w:tcPr>
            <w:tcW w:w="969" w:type="dxa"/>
            <w:vAlign w:val="center"/>
          </w:tcPr>
          <w:p w14:paraId="109A89CC" w14:textId="625511F3" w:rsidR="003C5562" w:rsidRPr="000F7BA9" w:rsidRDefault="003C5562">
            <w:pPr>
              <w:spacing w:after="160" w:line="480" w:lineRule="auto"/>
              <w:jc w:val="center"/>
              <w:rPr>
                <w:rFonts w:ascii="Arial" w:hAnsi="Arial" w:cs="Arial"/>
                <w:lang w:val="en-US"/>
              </w:rPr>
            </w:pPr>
            <w:r w:rsidRPr="000F7BA9">
              <w:rPr>
                <w:rFonts w:ascii="Arial" w:hAnsi="Arial" w:cs="Arial"/>
                <w:lang w:val="en-US"/>
              </w:rPr>
              <w:t>2.2%</w:t>
            </w:r>
          </w:p>
        </w:tc>
        <w:tc>
          <w:tcPr>
            <w:tcW w:w="972" w:type="dxa"/>
            <w:gridSpan w:val="2"/>
            <w:noWrap/>
            <w:vAlign w:val="center"/>
          </w:tcPr>
          <w:p w14:paraId="13A5075E" w14:textId="1462C7CA" w:rsidR="003C5562" w:rsidRPr="000F7BA9" w:rsidRDefault="003C5562">
            <w:pPr>
              <w:spacing w:after="160" w:line="480" w:lineRule="auto"/>
              <w:jc w:val="center"/>
              <w:rPr>
                <w:rFonts w:ascii="Arial" w:hAnsi="Arial" w:cs="Arial"/>
                <w:lang w:val="en-US"/>
              </w:rPr>
            </w:pPr>
            <w:r w:rsidRPr="000F7BA9">
              <w:rPr>
                <w:rFonts w:ascii="Arial" w:hAnsi="Arial" w:cs="Arial"/>
                <w:lang w:val="en-US"/>
              </w:rPr>
              <w:t>2</w:t>
            </w:r>
            <w:r w:rsidR="00A1040A">
              <w:rPr>
                <w:rFonts w:ascii="Arial" w:hAnsi="Arial" w:cs="Arial"/>
                <w:lang w:val="en-US"/>
              </w:rPr>
              <w:t>7</w:t>
            </w:r>
          </w:p>
        </w:tc>
        <w:tc>
          <w:tcPr>
            <w:tcW w:w="1136" w:type="dxa"/>
            <w:vAlign w:val="center"/>
          </w:tcPr>
          <w:p w14:paraId="3D1853BA" w14:textId="43A58E7D" w:rsidR="003C5562" w:rsidRPr="000F7BA9" w:rsidRDefault="003C5562">
            <w:pPr>
              <w:spacing w:after="160" w:line="480" w:lineRule="auto"/>
              <w:jc w:val="center"/>
              <w:rPr>
                <w:rFonts w:ascii="Arial" w:hAnsi="Arial" w:cs="Arial"/>
                <w:lang w:val="en-US"/>
              </w:rPr>
            </w:pPr>
            <w:r w:rsidRPr="000F7BA9">
              <w:rPr>
                <w:rFonts w:ascii="Arial" w:hAnsi="Arial" w:cs="Arial"/>
                <w:lang w:val="en-US"/>
              </w:rPr>
              <w:t>6.</w:t>
            </w:r>
            <w:r w:rsidR="00A1040A">
              <w:rPr>
                <w:rFonts w:ascii="Arial" w:hAnsi="Arial" w:cs="Arial"/>
                <w:lang w:val="en-US"/>
              </w:rPr>
              <w:t>2</w:t>
            </w:r>
            <w:r w:rsidRPr="000F7BA9">
              <w:rPr>
                <w:rFonts w:ascii="Arial" w:hAnsi="Arial" w:cs="Arial"/>
                <w:lang w:val="en-US"/>
              </w:rPr>
              <w:t>%</w:t>
            </w:r>
          </w:p>
        </w:tc>
        <w:tc>
          <w:tcPr>
            <w:tcW w:w="1015" w:type="dxa"/>
            <w:vAlign w:val="center"/>
          </w:tcPr>
          <w:p w14:paraId="089E6DEB" w14:textId="6E354B48" w:rsidR="003C5562" w:rsidRPr="000F7BA9" w:rsidRDefault="003C5562">
            <w:pPr>
              <w:spacing w:after="160" w:line="480" w:lineRule="auto"/>
              <w:jc w:val="center"/>
              <w:rPr>
                <w:rFonts w:ascii="Arial" w:hAnsi="Arial" w:cs="Arial"/>
                <w:lang w:val="en-US"/>
              </w:rPr>
            </w:pPr>
            <w:r w:rsidRPr="000F7BA9">
              <w:rPr>
                <w:rFonts w:ascii="Arial" w:hAnsi="Arial" w:cs="Arial"/>
                <w:lang w:val="en-US"/>
              </w:rPr>
              <w:t>0.34</w:t>
            </w:r>
            <w:r w:rsidR="00A1040A">
              <w:rPr>
                <w:rFonts w:ascii="Arial" w:hAnsi="Arial" w:cs="Arial"/>
                <w:lang w:val="en-US"/>
              </w:rPr>
              <w:t>1</w:t>
            </w:r>
          </w:p>
        </w:tc>
      </w:tr>
      <w:tr w:rsidR="0076316F" w:rsidRPr="0076316F" w14:paraId="4A506374" w14:textId="065B2A34" w:rsidTr="007822D5">
        <w:trPr>
          <w:trHeight w:val="300"/>
        </w:trPr>
        <w:tc>
          <w:tcPr>
            <w:tcW w:w="3719" w:type="dxa"/>
            <w:noWrap/>
          </w:tcPr>
          <w:p w14:paraId="5C7C27CF" w14:textId="1F891F63" w:rsidR="003C5562" w:rsidRPr="000F7BA9" w:rsidRDefault="00CC2DF6">
            <w:pPr>
              <w:spacing w:after="160" w:line="480" w:lineRule="auto"/>
              <w:jc w:val="both"/>
              <w:rPr>
                <w:rFonts w:ascii="Arial" w:hAnsi="Arial" w:cs="Arial"/>
                <w:b/>
                <w:bCs/>
                <w:lang w:val="en-US"/>
              </w:rPr>
            </w:pPr>
            <w:r w:rsidRPr="000F7BA9">
              <w:rPr>
                <w:rFonts w:ascii="Arial" w:hAnsi="Arial" w:cs="Arial"/>
                <w:b/>
                <w:bCs/>
                <w:lang w:val="en-US"/>
              </w:rPr>
              <w:t>Death</w:t>
            </w:r>
            <w:r w:rsidRPr="000F7BA9">
              <w:rPr>
                <w:rFonts w:ascii="Arial" w:hAnsi="Arial" w:cs="Arial"/>
                <w:b/>
                <w:bCs/>
                <w:vertAlign w:val="superscript"/>
                <w:lang w:val="en-US"/>
              </w:rPr>
              <w:t>b</w:t>
            </w:r>
          </w:p>
        </w:tc>
        <w:tc>
          <w:tcPr>
            <w:tcW w:w="973" w:type="dxa"/>
            <w:gridSpan w:val="2"/>
            <w:noWrap/>
            <w:vAlign w:val="center"/>
          </w:tcPr>
          <w:p w14:paraId="2210204B" w14:textId="271092F5" w:rsidR="003C5562" w:rsidRPr="000F7BA9" w:rsidRDefault="003C5562">
            <w:pPr>
              <w:spacing w:after="160" w:line="480" w:lineRule="auto"/>
              <w:jc w:val="center"/>
              <w:rPr>
                <w:rFonts w:ascii="Arial" w:hAnsi="Arial" w:cs="Arial"/>
                <w:lang w:val="en-US"/>
              </w:rPr>
            </w:pPr>
            <w:r w:rsidRPr="000F7BA9">
              <w:rPr>
                <w:rFonts w:ascii="Arial" w:hAnsi="Arial" w:cs="Arial"/>
                <w:lang w:val="en-US"/>
              </w:rPr>
              <w:t>0</w:t>
            </w:r>
          </w:p>
        </w:tc>
        <w:tc>
          <w:tcPr>
            <w:tcW w:w="969" w:type="dxa"/>
            <w:vAlign w:val="center"/>
          </w:tcPr>
          <w:p w14:paraId="5FB3ACE5" w14:textId="41E29646" w:rsidR="003C5562" w:rsidRPr="000F7BA9" w:rsidRDefault="003C5562">
            <w:pPr>
              <w:spacing w:after="160" w:line="480" w:lineRule="auto"/>
              <w:jc w:val="center"/>
              <w:rPr>
                <w:rFonts w:ascii="Arial" w:hAnsi="Arial" w:cs="Arial"/>
              </w:rPr>
            </w:pPr>
            <w:r w:rsidRPr="000F7BA9">
              <w:rPr>
                <w:rFonts w:ascii="Arial" w:hAnsi="Arial" w:cs="Arial"/>
                <w:lang w:val="en-US"/>
              </w:rPr>
              <w:t>0%</w:t>
            </w:r>
          </w:p>
        </w:tc>
        <w:tc>
          <w:tcPr>
            <w:tcW w:w="972" w:type="dxa"/>
            <w:gridSpan w:val="2"/>
            <w:noWrap/>
            <w:vAlign w:val="center"/>
          </w:tcPr>
          <w:p w14:paraId="0AFCAA42" w14:textId="2CABCA08" w:rsidR="003C5562" w:rsidRPr="000F7BA9" w:rsidRDefault="003C5562">
            <w:pPr>
              <w:spacing w:after="160" w:line="480" w:lineRule="auto"/>
              <w:jc w:val="center"/>
              <w:rPr>
                <w:rFonts w:ascii="Arial" w:hAnsi="Arial" w:cs="Arial"/>
                <w:lang w:val="en-US"/>
              </w:rPr>
            </w:pPr>
            <w:r w:rsidRPr="000F7BA9">
              <w:rPr>
                <w:rFonts w:ascii="Arial" w:hAnsi="Arial" w:cs="Arial"/>
                <w:lang w:val="en-US"/>
              </w:rPr>
              <w:t>22</w:t>
            </w:r>
          </w:p>
        </w:tc>
        <w:tc>
          <w:tcPr>
            <w:tcW w:w="1136" w:type="dxa"/>
            <w:vAlign w:val="center"/>
          </w:tcPr>
          <w:p w14:paraId="1A1C4A05" w14:textId="55725D23" w:rsidR="003C5562" w:rsidRPr="000F7BA9" w:rsidRDefault="003C5562">
            <w:pPr>
              <w:spacing w:after="160" w:line="480" w:lineRule="auto"/>
              <w:jc w:val="center"/>
              <w:rPr>
                <w:rFonts w:ascii="Arial" w:hAnsi="Arial" w:cs="Arial"/>
                <w:lang w:val="en-US"/>
              </w:rPr>
            </w:pPr>
            <w:r w:rsidRPr="000F7BA9">
              <w:rPr>
                <w:rFonts w:ascii="Arial" w:hAnsi="Arial" w:cs="Arial"/>
                <w:lang w:val="en-US"/>
              </w:rPr>
              <w:t>5.0%</w:t>
            </w:r>
          </w:p>
        </w:tc>
        <w:tc>
          <w:tcPr>
            <w:tcW w:w="1015" w:type="dxa"/>
            <w:vAlign w:val="center"/>
          </w:tcPr>
          <w:p w14:paraId="726EC768" w14:textId="1F6BE574" w:rsidR="003C5562" w:rsidRPr="000F7BA9" w:rsidRDefault="003C5562">
            <w:pPr>
              <w:spacing w:after="160" w:line="480" w:lineRule="auto"/>
              <w:jc w:val="center"/>
              <w:rPr>
                <w:rFonts w:ascii="Arial" w:hAnsi="Arial" w:cs="Arial"/>
                <w:lang w:val="en-US"/>
              </w:rPr>
            </w:pPr>
            <w:r w:rsidRPr="000F7BA9">
              <w:rPr>
                <w:rFonts w:ascii="Arial" w:hAnsi="Arial" w:cs="Arial"/>
                <w:lang w:val="en-US"/>
              </w:rPr>
              <w:t>0.251</w:t>
            </w:r>
          </w:p>
        </w:tc>
      </w:tr>
    </w:tbl>
    <w:p w14:paraId="0904377B" w14:textId="03D995FB" w:rsidR="00127461" w:rsidRPr="0076316F" w:rsidRDefault="00CC2DF6">
      <w:pPr>
        <w:spacing w:line="480" w:lineRule="auto"/>
        <w:jc w:val="both"/>
        <w:rPr>
          <w:rFonts w:ascii="Arial" w:hAnsi="Arial" w:cs="Arial"/>
          <w:sz w:val="22"/>
          <w:szCs w:val="22"/>
          <w:lang w:val="en-US"/>
        </w:rPr>
      </w:pPr>
      <w:r w:rsidRPr="0062531C">
        <w:rPr>
          <w:rFonts w:ascii="Arial" w:hAnsi="Arial" w:cs="Arial"/>
          <w:sz w:val="22"/>
          <w:szCs w:val="22"/>
          <w:vertAlign w:val="superscript"/>
          <w:lang w:val="en-US"/>
        </w:rPr>
        <w:t>a</w:t>
      </w:r>
      <w:r w:rsidR="00087BE1" w:rsidRPr="0076316F">
        <w:rPr>
          <w:rFonts w:ascii="Arial" w:hAnsi="Arial" w:cs="Arial"/>
          <w:sz w:val="22"/>
          <w:szCs w:val="22"/>
          <w:lang w:val="en-US"/>
        </w:rPr>
        <w:t xml:space="preserve"> </w:t>
      </w:r>
      <w:r w:rsidR="00127461" w:rsidRPr="0076316F">
        <w:rPr>
          <w:rFonts w:ascii="Arial" w:hAnsi="Arial" w:cs="Arial"/>
          <w:sz w:val="22"/>
          <w:szCs w:val="22"/>
          <w:lang w:val="en-US"/>
        </w:rPr>
        <w:t xml:space="preserve">Counting of the time by the departure from the operating room to orotracheal extubation; </w:t>
      </w:r>
      <w:r w:rsidRPr="0076316F">
        <w:rPr>
          <w:rFonts w:ascii="Arial" w:hAnsi="Arial" w:cs="Arial"/>
          <w:sz w:val="22"/>
          <w:szCs w:val="22"/>
          <w:vertAlign w:val="superscript"/>
          <w:lang w:val="en-US"/>
        </w:rPr>
        <w:t>b</w:t>
      </w:r>
      <w:r w:rsidRPr="0076316F">
        <w:rPr>
          <w:rFonts w:ascii="Arial" w:hAnsi="Arial" w:cs="Arial"/>
          <w:sz w:val="22"/>
          <w:szCs w:val="22"/>
          <w:lang w:val="en-US"/>
        </w:rPr>
        <w:t xml:space="preserve"> </w:t>
      </w:r>
      <w:r w:rsidR="00127461" w:rsidRPr="0076316F">
        <w:rPr>
          <w:rFonts w:ascii="Arial" w:hAnsi="Arial" w:cs="Arial"/>
          <w:sz w:val="22"/>
          <w:szCs w:val="22"/>
          <w:lang w:val="en-US"/>
        </w:rPr>
        <w:t xml:space="preserve">Observed mortality including peak </w:t>
      </w:r>
      <w:r w:rsidR="00E109F2" w:rsidRPr="0076316F">
        <w:rPr>
          <w:rFonts w:ascii="Arial" w:hAnsi="Arial" w:cs="Arial"/>
          <w:sz w:val="22"/>
          <w:szCs w:val="22"/>
          <w:lang w:val="en-US"/>
        </w:rPr>
        <w:t xml:space="preserve">of COVID-19 </w:t>
      </w:r>
      <w:r w:rsidR="00127461" w:rsidRPr="0076316F">
        <w:rPr>
          <w:rFonts w:ascii="Arial" w:hAnsi="Arial" w:cs="Arial"/>
          <w:sz w:val="22"/>
          <w:szCs w:val="22"/>
          <w:lang w:val="en-US"/>
        </w:rPr>
        <w:t xml:space="preserve">pandemic period in Brazil; </w:t>
      </w:r>
      <w:r w:rsidRPr="0076316F">
        <w:rPr>
          <w:rFonts w:ascii="Arial" w:hAnsi="Arial" w:cs="Arial"/>
          <w:sz w:val="22"/>
          <w:szCs w:val="22"/>
          <w:vertAlign w:val="superscript"/>
          <w:lang w:val="en-US"/>
        </w:rPr>
        <w:t>c</w:t>
      </w:r>
      <w:r w:rsidRPr="0076316F">
        <w:rPr>
          <w:rFonts w:ascii="Arial" w:hAnsi="Arial" w:cs="Arial"/>
          <w:sz w:val="22"/>
          <w:szCs w:val="22"/>
          <w:lang w:val="en-US"/>
        </w:rPr>
        <w:t xml:space="preserve"> </w:t>
      </w:r>
      <w:r w:rsidR="001B6F8B" w:rsidRPr="0076316F">
        <w:rPr>
          <w:rFonts w:ascii="Arial" w:hAnsi="Arial" w:cs="Arial"/>
          <w:i/>
          <w:iCs/>
          <w:sz w:val="22"/>
          <w:szCs w:val="22"/>
          <w:lang w:val="en-US"/>
        </w:rPr>
        <w:t>P</w:t>
      </w:r>
      <w:r w:rsidR="001B6F8B" w:rsidRPr="0076316F">
        <w:rPr>
          <w:rFonts w:ascii="Arial" w:hAnsi="Arial" w:cs="Arial"/>
          <w:sz w:val="22"/>
          <w:szCs w:val="22"/>
          <w:lang w:val="en-US"/>
        </w:rPr>
        <w:t xml:space="preserve"> value &lt;0.05</w:t>
      </w:r>
      <w:r w:rsidRPr="0076316F">
        <w:rPr>
          <w:rFonts w:ascii="Arial" w:hAnsi="Arial" w:cs="Arial"/>
          <w:sz w:val="22"/>
          <w:szCs w:val="22"/>
          <w:lang w:val="en-US"/>
        </w:rPr>
        <w:t xml:space="preserve">; </w:t>
      </w:r>
      <w:r w:rsidR="00127461" w:rsidRPr="0076316F">
        <w:rPr>
          <w:rFonts w:ascii="Arial" w:hAnsi="Arial" w:cs="Arial"/>
          <w:sz w:val="22"/>
          <w:szCs w:val="22"/>
          <w:lang w:val="en-US"/>
        </w:rPr>
        <w:t>IQR: interquartile range 0.25% - 0.75%; LVEF: left ventricular ejection fraction; CPB: cardiopulmonary bypass.</w:t>
      </w:r>
    </w:p>
    <w:p w14:paraId="01D1111A" w14:textId="77777777" w:rsidR="000523FA" w:rsidRPr="0076316F" w:rsidRDefault="000523FA" w:rsidP="000F7BA9">
      <w:pPr>
        <w:spacing w:line="480" w:lineRule="auto"/>
        <w:rPr>
          <w:rFonts w:ascii="Arial" w:hAnsi="Arial" w:cs="Arial"/>
          <w:sz w:val="22"/>
          <w:szCs w:val="22"/>
          <w:lang w:val="en-US"/>
        </w:rPr>
      </w:pPr>
      <w:r w:rsidRPr="0076316F">
        <w:rPr>
          <w:rFonts w:ascii="Arial" w:hAnsi="Arial" w:cs="Arial"/>
          <w:sz w:val="22"/>
          <w:szCs w:val="22"/>
          <w:lang w:val="en-US"/>
        </w:rPr>
        <w:br w:type="page"/>
      </w:r>
    </w:p>
    <w:p w14:paraId="4C89B463" w14:textId="24E2BE31" w:rsidR="00127461" w:rsidRPr="0076316F" w:rsidRDefault="00127461">
      <w:pPr>
        <w:pStyle w:val="ListParagraph"/>
        <w:spacing w:line="480" w:lineRule="auto"/>
        <w:jc w:val="center"/>
        <w:rPr>
          <w:rFonts w:ascii="Arial" w:hAnsi="Arial" w:cs="Arial"/>
          <w:b/>
          <w:bCs/>
          <w:sz w:val="22"/>
          <w:szCs w:val="22"/>
          <w:lang w:val="en-US"/>
        </w:rPr>
      </w:pPr>
      <w:bookmarkStart w:id="0" w:name="_Hlk67826859"/>
      <w:r w:rsidRPr="0076316F">
        <w:rPr>
          <w:rFonts w:ascii="Arial" w:hAnsi="Arial" w:cs="Arial"/>
          <w:b/>
          <w:bCs/>
          <w:sz w:val="22"/>
          <w:szCs w:val="22"/>
          <w:lang w:val="en-US"/>
        </w:rPr>
        <w:lastRenderedPageBreak/>
        <w:t>Sup</w:t>
      </w:r>
      <w:r w:rsidR="000F7BA9">
        <w:rPr>
          <w:rFonts w:ascii="Arial" w:hAnsi="Arial" w:cs="Arial"/>
          <w:b/>
          <w:bCs/>
          <w:sz w:val="22"/>
          <w:szCs w:val="22"/>
          <w:lang w:val="en-US"/>
        </w:rPr>
        <w:t>p</w:t>
      </w:r>
      <w:r w:rsidRPr="0076316F">
        <w:rPr>
          <w:rFonts w:ascii="Arial" w:hAnsi="Arial" w:cs="Arial"/>
          <w:b/>
          <w:bCs/>
          <w:sz w:val="22"/>
          <w:szCs w:val="22"/>
          <w:lang w:val="en-US"/>
        </w:rPr>
        <w:t>lemental material 3</w:t>
      </w:r>
    </w:p>
    <w:bookmarkEnd w:id="0"/>
    <w:p w14:paraId="59DA1EAB" w14:textId="77777777" w:rsidR="00127461" w:rsidRPr="0076316F" w:rsidRDefault="00127461">
      <w:pPr>
        <w:spacing w:line="480" w:lineRule="auto"/>
        <w:rPr>
          <w:rFonts w:ascii="Arial" w:hAnsi="Arial" w:cs="Arial"/>
          <w:sz w:val="22"/>
          <w:szCs w:val="22"/>
          <w:lang w:val="en-US"/>
        </w:rPr>
      </w:pPr>
    </w:p>
    <w:p w14:paraId="1FD77BC3" w14:textId="77777777" w:rsidR="00893104" w:rsidRPr="0076316F" w:rsidRDefault="00893104">
      <w:pPr>
        <w:spacing w:line="480" w:lineRule="auto"/>
        <w:jc w:val="both"/>
        <w:rPr>
          <w:rFonts w:ascii="Arial" w:hAnsi="Arial" w:cs="Arial"/>
          <w:b/>
          <w:bCs/>
          <w:sz w:val="22"/>
          <w:szCs w:val="22"/>
          <w:lang w:val="en-US"/>
        </w:rPr>
      </w:pPr>
      <w:bookmarkStart w:id="1" w:name="_Hlk67826927"/>
      <w:r w:rsidRPr="0076316F">
        <w:rPr>
          <w:rFonts w:ascii="Arial" w:hAnsi="Arial" w:cs="Arial"/>
          <w:b/>
          <w:bCs/>
          <w:sz w:val="22"/>
          <w:szCs w:val="22"/>
          <w:lang w:val="en-US"/>
        </w:rPr>
        <w:t>Clinical characteristics between TotalCor and Non-TotalCor patients (Propensity Score Matching).</w:t>
      </w:r>
    </w:p>
    <w:tbl>
      <w:tblPr>
        <w:tblStyle w:val="TableGrid"/>
        <w:tblW w:w="8505" w:type="dxa"/>
        <w:tblLook w:val="04A0" w:firstRow="1" w:lastRow="0" w:firstColumn="1" w:lastColumn="0" w:noHBand="0" w:noVBand="1"/>
      </w:tblPr>
      <w:tblGrid>
        <w:gridCol w:w="2939"/>
        <w:gridCol w:w="782"/>
        <w:gridCol w:w="1201"/>
        <w:gridCol w:w="7"/>
        <w:gridCol w:w="1150"/>
        <w:gridCol w:w="1205"/>
        <w:gridCol w:w="1221"/>
      </w:tblGrid>
      <w:tr w:rsidR="0076316F" w:rsidRPr="0076316F" w14:paraId="1D9F6A0A" w14:textId="77777777" w:rsidTr="007822D5">
        <w:trPr>
          <w:trHeight w:val="731"/>
        </w:trPr>
        <w:tc>
          <w:tcPr>
            <w:tcW w:w="2939" w:type="dxa"/>
            <w:vMerge w:val="restart"/>
            <w:vAlign w:val="center"/>
            <w:hideMark/>
          </w:tcPr>
          <w:bookmarkEnd w:id="1"/>
          <w:p w14:paraId="28B3A210"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Clinical characteristics</w:t>
            </w:r>
          </w:p>
        </w:tc>
        <w:tc>
          <w:tcPr>
            <w:tcW w:w="1990" w:type="dxa"/>
            <w:gridSpan w:val="3"/>
            <w:vAlign w:val="center"/>
            <w:hideMark/>
          </w:tcPr>
          <w:p w14:paraId="0E5CF876"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TotalCor patients (N=4</w:t>
            </w:r>
            <w:r w:rsidR="00C05740" w:rsidRPr="000F7BA9">
              <w:rPr>
                <w:rFonts w:ascii="Arial" w:hAnsi="Arial" w:cs="Arial"/>
                <w:b/>
                <w:bCs/>
                <w:lang w:val="en-US"/>
              </w:rPr>
              <w:t>6</w:t>
            </w:r>
            <w:r w:rsidRPr="000F7BA9">
              <w:rPr>
                <w:rFonts w:ascii="Arial" w:hAnsi="Arial" w:cs="Arial"/>
                <w:b/>
                <w:bCs/>
                <w:lang w:val="en-US"/>
              </w:rPr>
              <w:t>)</w:t>
            </w:r>
          </w:p>
        </w:tc>
        <w:tc>
          <w:tcPr>
            <w:tcW w:w="2355" w:type="dxa"/>
            <w:gridSpan w:val="2"/>
            <w:vAlign w:val="center"/>
            <w:hideMark/>
          </w:tcPr>
          <w:p w14:paraId="1FB486A2"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Non-TotalCor patients (N=4</w:t>
            </w:r>
            <w:r w:rsidR="00C05740" w:rsidRPr="000F7BA9">
              <w:rPr>
                <w:rFonts w:ascii="Arial" w:hAnsi="Arial" w:cs="Arial"/>
                <w:b/>
                <w:bCs/>
                <w:lang w:val="en-US"/>
              </w:rPr>
              <w:t>6</w:t>
            </w:r>
            <w:r w:rsidRPr="000F7BA9">
              <w:rPr>
                <w:rFonts w:ascii="Arial" w:hAnsi="Arial" w:cs="Arial"/>
                <w:b/>
                <w:bCs/>
                <w:lang w:val="en-US"/>
              </w:rPr>
              <w:t>)</w:t>
            </w:r>
          </w:p>
        </w:tc>
        <w:tc>
          <w:tcPr>
            <w:tcW w:w="1221" w:type="dxa"/>
            <w:vMerge w:val="restart"/>
            <w:vAlign w:val="center"/>
            <w:hideMark/>
          </w:tcPr>
          <w:p w14:paraId="6B9DBE6E" w14:textId="77777777" w:rsidR="00893104" w:rsidRPr="000F7BA9" w:rsidRDefault="00893104">
            <w:pPr>
              <w:spacing w:line="480" w:lineRule="auto"/>
              <w:jc w:val="center"/>
              <w:rPr>
                <w:rFonts w:ascii="Arial" w:hAnsi="Arial" w:cs="Arial"/>
                <w:b/>
                <w:bCs/>
                <w:lang w:val="en-US"/>
              </w:rPr>
            </w:pPr>
            <w:r w:rsidRPr="000F7BA9">
              <w:rPr>
                <w:rFonts w:ascii="Arial" w:hAnsi="Arial" w:cs="Arial"/>
                <w:b/>
                <w:bCs/>
                <w:i/>
                <w:iCs/>
                <w:lang w:val="en-US"/>
              </w:rPr>
              <w:t>P</w:t>
            </w:r>
            <w:r w:rsidRPr="000F7BA9">
              <w:rPr>
                <w:rFonts w:ascii="Arial" w:hAnsi="Arial" w:cs="Arial"/>
                <w:b/>
                <w:bCs/>
                <w:lang w:val="en-US"/>
              </w:rPr>
              <w:t xml:space="preserve"> value</w:t>
            </w:r>
          </w:p>
        </w:tc>
      </w:tr>
      <w:tr w:rsidR="0076316F" w:rsidRPr="0076316F" w14:paraId="6190EFA3" w14:textId="77777777" w:rsidTr="00C931AD">
        <w:trPr>
          <w:trHeight w:val="992"/>
        </w:trPr>
        <w:tc>
          <w:tcPr>
            <w:tcW w:w="0" w:type="auto"/>
            <w:vMerge/>
            <w:hideMark/>
          </w:tcPr>
          <w:p w14:paraId="07B3C0A7" w14:textId="77777777" w:rsidR="00893104" w:rsidRPr="000F7BA9" w:rsidRDefault="00893104">
            <w:pPr>
              <w:spacing w:line="480" w:lineRule="auto"/>
              <w:rPr>
                <w:rFonts w:ascii="Arial" w:hAnsi="Arial" w:cs="Arial"/>
                <w:b/>
                <w:bCs/>
                <w:lang w:val="en-US"/>
              </w:rPr>
            </w:pPr>
          </w:p>
        </w:tc>
        <w:tc>
          <w:tcPr>
            <w:tcW w:w="782" w:type="dxa"/>
            <w:vAlign w:val="center"/>
            <w:hideMark/>
          </w:tcPr>
          <w:p w14:paraId="15F270EE"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N</w:t>
            </w:r>
          </w:p>
        </w:tc>
        <w:tc>
          <w:tcPr>
            <w:tcW w:w="1208" w:type="dxa"/>
            <w:gridSpan w:val="2"/>
            <w:vAlign w:val="center"/>
            <w:hideMark/>
          </w:tcPr>
          <w:p w14:paraId="10E31F06"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w:t>
            </w:r>
          </w:p>
        </w:tc>
        <w:tc>
          <w:tcPr>
            <w:tcW w:w="1150" w:type="dxa"/>
            <w:vAlign w:val="center"/>
            <w:hideMark/>
          </w:tcPr>
          <w:p w14:paraId="7429E45F"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N</w:t>
            </w:r>
          </w:p>
        </w:tc>
        <w:tc>
          <w:tcPr>
            <w:tcW w:w="1205" w:type="dxa"/>
            <w:vAlign w:val="center"/>
            <w:hideMark/>
          </w:tcPr>
          <w:p w14:paraId="062AFD63" w14:textId="77777777" w:rsidR="00893104" w:rsidRPr="000F7BA9" w:rsidRDefault="00893104">
            <w:pPr>
              <w:spacing w:line="480" w:lineRule="auto"/>
              <w:jc w:val="center"/>
              <w:rPr>
                <w:rFonts w:ascii="Arial" w:hAnsi="Arial" w:cs="Arial"/>
                <w:b/>
                <w:bCs/>
                <w:lang w:val="en-US"/>
              </w:rPr>
            </w:pPr>
            <w:r w:rsidRPr="000F7BA9">
              <w:rPr>
                <w:rFonts w:ascii="Arial" w:hAnsi="Arial" w:cs="Arial"/>
                <w:b/>
                <w:bCs/>
                <w:lang w:val="en-US"/>
              </w:rPr>
              <w:t>%</w:t>
            </w:r>
          </w:p>
        </w:tc>
        <w:tc>
          <w:tcPr>
            <w:tcW w:w="1221" w:type="dxa"/>
            <w:vMerge/>
            <w:hideMark/>
          </w:tcPr>
          <w:p w14:paraId="3A476F98" w14:textId="77777777" w:rsidR="00893104" w:rsidRPr="000F7BA9" w:rsidRDefault="00893104">
            <w:pPr>
              <w:spacing w:line="480" w:lineRule="auto"/>
              <w:jc w:val="center"/>
              <w:rPr>
                <w:rFonts w:ascii="Arial" w:hAnsi="Arial" w:cs="Arial"/>
                <w:b/>
                <w:bCs/>
                <w:lang w:val="en-US"/>
              </w:rPr>
            </w:pPr>
          </w:p>
        </w:tc>
      </w:tr>
      <w:tr w:rsidR="0076316F" w:rsidRPr="0076316F" w14:paraId="6CC9D81A" w14:textId="77777777" w:rsidTr="007822D5">
        <w:trPr>
          <w:trHeight w:val="376"/>
        </w:trPr>
        <w:tc>
          <w:tcPr>
            <w:tcW w:w="8505" w:type="dxa"/>
            <w:gridSpan w:val="7"/>
            <w:vAlign w:val="center"/>
            <w:hideMark/>
          </w:tcPr>
          <w:p w14:paraId="10461CC1" w14:textId="77777777" w:rsidR="00893104" w:rsidRPr="000F7BA9" w:rsidRDefault="00893104" w:rsidP="000F7BA9">
            <w:pPr>
              <w:spacing w:line="480" w:lineRule="auto"/>
              <w:jc w:val="center"/>
              <w:rPr>
                <w:rFonts w:ascii="Arial" w:hAnsi="Arial" w:cs="Arial"/>
                <w:lang w:val="en-US"/>
              </w:rPr>
            </w:pPr>
            <w:r w:rsidRPr="000F7BA9">
              <w:rPr>
                <w:rFonts w:ascii="Arial" w:hAnsi="Arial" w:cs="Arial"/>
                <w:b/>
                <w:bCs/>
                <w:lang w:val="en-US"/>
              </w:rPr>
              <w:t>Preoperative - Intraoperative</w:t>
            </w:r>
          </w:p>
        </w:tc>
      </w:tr>
      <w:tr w:rsidR="0076316F" w:rsidRPr="0076316F" w14:paraId="3B544960" w14:textId="77777777" w:rsidTr="007822D5">
        <w:trPr>
          <w:trHeight w:val="502"/>
        </w:trPr>
        <w:tc>
          <w:tcPr>
            <w:tcW w:w="2939" w:type="dxa"/>
            <w:hideMark/>
          </w:tcPr>
          <w:p w14:paraId="16743BEF"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Age mean, ±SD</w:t>
            </w:r>
          </w:p>
        </w:tc>
        <w:tc>
          <w:tcPr>
            <w:tcW w:w="1990" w:type="dxa"/>
            <w:gridSpan w:val="3"/>
            <w:vAlign w:val="center"/>
          </w:tcPr>
          <w:p w14:paraId="042BF541" w14:textId="3E9D423D" w:rsidR="00DE317B" w:rsidRPr="000F7BA9" w:rsidRDefault="00DE317B">
            <w:pPr>
              <w:spacing w:line="480" w:lineRule="auto"/>
              <w:jc w:val="center"/>
              <w:rPr>
                <w:rFonts w:ascii="Arial" w:hAnsi="Arial" w:cs="Arial"/>
                <w:lang w:val="en-US"/>
              </w:rPr>
            </w:pPr>
            <w:r w:rsidRPr="000F7BA9">
              <w:rPr>
                <w:rFonts w:ascii="Arial" w:hAnsi="Arial" w:cs="Arial"/>
                <w:lang w:val="en-US"/>
              </w:rPr>
              <w:t>56.79, ± 11.96</w:t>
            </w:r>
          </w:p>
        </w:tc>
        <w:tc>
          <w:tcPr>
            <w:tcW w:w="2355" w:type="dxa"/>
            <w:gridSpan w:val="2"/>
            <w:vAlign w:val="center"/>
          </w:tcPr>
          <w:p w14:paraId="256C5F49" w14:textId="7C045791" w:rsidR="00DE317B" w:rsidRPr="000F7BA9" w:rsidRDefault="00DE317B">
            <w:pPr>
              <w:spacing w:line="480" w:lineRule="auto"/>
              <w:jc w:val="center"/>
              <w:rPr>
                <w:rFonts w:ascii="Arial" w:hAnsi="Arial" w:cs="Arial"/>
                <w:lang w:val="en-US"/>
              </w:rPr>
            </w:pPr>
            <w:r w:rsidRPr="000F7BA9">
              <w:rPr>
                <w:rFonts w:ascii="Arial" w:hAnsi="Arial" w:cs="Arial"/>
                <w:lang w:val="en-US"/>
              </w:rPr>
              <w:t>58.</w:t>
            </w:r>
            <w:r w:rsidR="00DA5A4D" w:rsidRPr="0076316F">
              <w:rPr>
                <w:rFonts w:ascii="Arial" w:hAnsi="Arial" w:cs="Arial"/>
                <w:lang w:val="en-US"/>
              </w:rPr>
              <w:t>45</w:t>
            </w:r>
            <w:r w:rsidRPr="000F7BA9">
              <w:rPr>
                <w:rFonts w:ascii="Arial" w:hAnsi="Arial" w:cs="Arial"/>
                <w:lang w:val="en-US"/>
              </w:rPr>
              <w:t>, ± 8.28</w:t>
            </w:r>
          </w:p>
        </w:tc>
        <w:tc>
          <w:tcPr>
            <w:tcW w:w="1221" w:type="dxa"/>
            <w:vAlign w:val="center"/>
          </w:tcPr>
          <w:p w14:paraId="49902E7D" w14:textId="34F140B1" w:rsidR="00DE317B" w:rsidRPr="000F7BA9" w:rsidRDefault="00DE317B">
            <w:pPr>
              <w:spacing w:line="480" w:lineRule="auto"/>
              <w:jc w:val="center"/>
              <w:rPr>
                <w:rFonts w:ascii="Arial" w:hAnsi="Arial" w:cs="Arial"/>
                <w:lang w:val="en-US"/>
              </w:rPr>
            </w:pPr>
            <w:r w:rsidRPr="000F7BA9">
              <w:rPr>
                <w:rFonts w:ascii="Arial" w:hAnsi="Arial" w:cs="Arial"/>
                <w:lang w:val="en-US"/>
              </w:rPr>
              <w:t>0.830</w:t>
            </w:r>
          </w:p>
        </w:tc>
      </w:tr>
      <w:tr w:rsidR="0076316F" w:rsidRPr="0076316F" w14:paraId="468B3694" w14:textId="77777777" w:rsidTr="007822D5">
        <w:trPr>
          <w:trHeight w:val="488"/>
        </w:trPr>
        <w:tc>
          <w:tcPr>
            <w:tcW w:w="2939" w:type="dxa"/>
            <w:hideMark/>
          </w:tcPr>
          <w:p w14:paraId="2B8FCB28"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Male gender</w:t>
            </w:r>
          </w:p>
        </w:tc>
        <w:tc>
          <w:tcPr>
            <w:tcW w:w="782" w:type="dxa"/>
            <w:vAlign w:val="center"/>
          </w:tcPr>
          <w:p w14:paraId="46718ADB" w14:textId="264BA456" w:rsidR="00DE317B" w:rsidRPr="000F7BA9" w:rsidRDefault="00DE317B">
            <w:pPr>
              <w:spacing w:line="480" w:lineRule="auto"/>
              <w:jc w:val="center"/>
              <w:rPr>
                <w:rFonts w:ascii="Arial" w:hAnsi="Arial" w:cs="Arial"/>
                <w:lang w:val="en-US"/>
              </w:rPr>
            </w:pPr>
            <w:r w:rsidRPr="000F7BA9">
              <w:rPr>
                <w:rFonts w:ascii="Arial" w:hAnsi="Arial" w:cs="Arial"/>
                <w:lang w:val="en-US"/>
              </w:rPr>
              <w:t>30</w:t>
            </w:r>
          </w:p>
        </w:tc>
        <w:tc>
          <w:tcPr>
            <w:tcW w:w="1201" w:type="dxa"/>
            <w:vAlign w:val="center"/>
          </w:tcPr>
          <w:p w14:paraId="0CE8DEC9" w14:textId="3EEC4F82" w:rsidR="00DE317B" w:rsidRPr="000F7BA9" w:rsidRDefault="00DE317B">
            <w:pPr>
              <w:spacing w:line="480" w:lineRule="auto"/>
              <w:jc w:val="center"/>
              <w:rPr>
                <w:rFonts w:ascii="Arial" w:hAnsi="Arial" w:cs="Arial"/>
                <w:lang w:val="en-US"/>
              </w:rPr>
            </w:pPr>
            <w:r w:rsidRPr="000F7BA9">
              <w:rPr>
                <w:rFonts w:ascii="Arial" w:hAnsi="Arial" w:cs="Arial"/>
                <w:lang w:val="en-US"/>
              </w:rPr>
              <w:t>65.2%</w:t>
            </w:r>
          </w:p>
        </w:tc>
        <w:tc>
          <w:tcPr>
            <w:tcW w:w="1157" w:type="dxa"/>
            <w:gridSpan w:val="2"/>
            <w:vAlign w:val="center"/>
          </w:tcPr>
          <w:p w14:paraId="5CB775B9" w14:textId="0AB30705" w:rsidR="00DE317B" w:rsidRPr="000F7BA9" w:rsidRDefault="00DE317B">
            <w:pPr>
              <w:spacing w:line="480" w:lineRule="auto"/>
              <w:jc w:val="center"/>
              <w:rPr>
                <w:rFonts w:ascii="Arial" w:hAnsi="Arial" w:cs="Arial"/>
                <w:lang w:val="en-US"/>
              </w:rPr>
            </w:pPr>
            <w:r w:rsidRPr="000F7BA9">
              <w:rPr>
                <w:rFonts w:ascii="Arial" w:hAnsi="Arial" w:cs="Arial"/>
                <w:lang w:val="en-US"/>
              </w:rPr>
              <w:t>34</w:t>
            </w:r>
          </w:p>
        </w:tc>
        <w:tc>
          <w:tcPr>
            <w:tcW w:w="1205" w:type="dxa"/>
            <w:vAlign w:val="center"/>
          </w:tcPr>
          <w:p w14:paraId="052C1699" w14:textId="1C10D0C1" w:rsidR="00DE317B" w:rsidRPr="000F7BA9" w:rsidRDefault="004F2E03">
            <w:pPr>
              <w:spacing w:line="480" w:lineRule="auto"/>
              <w:jc w:val="center"/>
              <w:rPr>
                <w:rFonts w:ascii="Arial" w:hAnsi="Arial" w:cs="Arial"/>
                <w:lang w:val="en-US"/>
              </w:rPr>
            </w:pPr>
            <w:r w:rsidRPr="0076316F">
              <w:rPr>
                <w:rFonts w:ascii="Arial" w:hAnsi="Arial" w:cs="Arial"/>
                <w:lang w:val="en-US"/>
              </w:rPr>
              <w:t>73.9%</w:t>
            </w:r>
          </w:p>
        </w:tc>
        <w:tc>
          <w:tcPr>
            <w:tcW w:w="1221" w:type="dxa"/>
            <w:vAlign w:val="center"/>
          </w:tcPr>
          <w:p w14:paraId="076B9DA3" w14:textId="38F8FB57" w:rsidR="00DE317B" w:rsidRPr="000F7BA9" w:rsidRDefault="004F2E03">
            <w:pPr>
              <w:spacing w:line="480" w:lineRule="auto"/>
              <w:jc w:val="center"/>
              <w:rPr>
                <w:rFonts w:ascii="Arial" w:hAnsi="Arial" w:cs="Arial"/>
                <w:lang w:val="en-US"/>
              </w:rPr>
            </w:pPr>
            <w:r w:rsidRPr="0076316F">
              <w:rPr>
                <w:rFonts w:ascii="Arial" w:hAnsi="Arial" w:cs="Arial"/>
                <w:lang w:val="en-US"/>
              </w:rPr>
              <w:t>0.497</w:t>
            </w:r>
          </w:p>
        </w:tc>
      </w:tr>
      <w:tr w:rsidR="0076316F" w:rsidRPr="0076316F" w14:paraId="4AD27DC6" w14:textId="77777777" w:rsidTr="007822D5">
        <w:trPr>
          <w:trHeight w:val="502"/>
        </w:trPr>
        <w:tc>
          <w:tcPr>
            <w:tcW w:w="2939" w:type="dxa"/>
            <w:hideMark/>
          </w:tcPr>
          <w:p w14:paraId="65B9A6BA"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STS risk score mean, ±SD</w:t>
            </w:r>
          </w:p>
        </w:tc>
        <w:tc>
          <w:tcPr>
            <w:tcW w:w="1990" w:type="dxa"/>
            <w:gridSpan w:val="3"/>
            <w:vAlign w:val="center"/>
          </w:tcPr>
          <w:p w14:paraId="1E3E1B0B" w14:textId="112107A9" w:rsidR="00DE317B" w:rsidRPr="000F7BA9" w:rsidRDefault="00DE317B">
            <w:pPr>
              <w:spacing w:line="480" w:lineRule="auto"/>
              <w:jc w:val="center"/>
              <w:rPr>
                <w:rFonts w:ascii="Arial" w:hAnsi="Arial" w:cs="Arial"/>
                <w:lang w:val="en-US"/>
              </w:rPr>
            </w:pPr>
            <w:r w:rsidRPr="000F7BA9">
              <w:rPr>
                <w:rFonts w:ascii="Arial" w:hAnsi="Arial" w:cs="Arial"/>
                <w:lang w:val="en-US"/>
              </w:rPr>
              <w:t>0.40, ± 0.34</w:t>
            </w:r>
          </w:p>
        </w:tc>
        <w:tc>
          <w:tcPr>
            <w:tcW w:w="2355" w:type="dxa"/>
            <w:gridSpan w:val="2"/>
            <w:vAlign w:val="center"/>
          </w:tcPr>
          <w:p w14:paraId="4FA036EF" w14:textId="3B2FA4C1" w:rsidR="00DE317B" w:rsidRPr="000F7BA9" w:rsidRDefault="00DE317B">
            <w:pPr>
              <w:spacing w:line="480" w:lineRule="auto"/>
              <w:jc w:val="center"/>
              <w:rPr>
                <w:rFonts w:ascii="Arial" w:hAnsi="Arial" w:cs="Arial"/>
                <w:lang w:val="en-US"/>
              </w:rPr>
            </w:pPr>
            <w:r w:rsidRPr="000F7BA9">
              <w:rPr>
                <w:rFonts w:ascii="Arial" w:hAnsi="Arial" w:cs="Arial"/>
                <w:lang w:val="en-US"/>
              </w:rPr>
              <w:t>0.45, ±0.35</w:t>
            </w:r>
          </w:p>
        </w:tc>
        <w:tc>
          <w:tcPr>
            <w:tcW w:w="1221" w:type="dxa"/>
            <w:vAlign w:val="center"/>
          </w:tcPr>
          <w:p w14:paraId="506842AB" w14:textId="2DD04918"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0.554</w:t>
            </w:r>
          </w:p>
        </w:tc>
      </w:tr>
      <w:tr w:rsidR="0076316F" w:rsidRPr="0076316F" w14:paraId="3B04A682" w14:textId="77777777" w:rsidTr="007822D5">
        <w:trPr>
          <w:trHeight w:val="502"/>
        </w:trPr>
        <w:tc>
          <w:tcPr>
            <w:tcW w:w="2939" w:type="dxa"/>
            <w:hideMark/>
          </w:tcPr>
          <w:p w14:paraId="0830051A"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LVEF mean, ±SD</w:t>
            </w:r>
          </w:p>
        </w:tc>
        <w:tc>
          <w:tcPr>
            <w:tcW w:w="1990" w:type="dxa"/>
            <w:gridSpan w:val="3"/>
            <w:vAlign w:val="center"/>
          </w:tcPr>
          <w:p w14:paraId="354066B3" w14:textId="2A90F46A" w:rsidR="00DE317B" w:rsidRPr="000F7BA9" w:rsidRDefault="00DE317B">
            <w:pPr>
              <w:spacing w:line="480" w:lineRule="auto"/>
              <w:jc w:val="center"/>
              <w:rPr>
                <w:rFonts w:ascii="Arial" w:hAnsi="Arial" w:cs="Arial"/>
                <w:lang w:val="en-US"/>
              </w:rPr>
            </w:pPr>
            <w:r w:rsidRPr="000F7BA9">
              <w:rPr>
                <w:rFonts w:ascii="Arial" w:hAnsi="Arial" w:cs="Arial"/>
                <w:lang w:val="en-US"/>
              </w:rPr>
              <w:t>60.93, ±9.61</w:t>
            </w:r>
          </w:p>
        </w:tc>
        <w:tc>
          <w:tcPr>
            <w:tcW w:w="2355" w:type="dxa"/>
            <w:gridSpan w:val="2"/>
            <w:vAlign w:val="center"/>
          </w:tcPr>
          <w:p w14:paraId="02B0B9F9" w14:textId="1B06A7FB" w:rsidR="00DE317B" w:rsidRPr="000F7BA9" w:rsidRDefault="00DE317B">
            <w:pPr>
              <w:spacing w:line="480" w:lineRule="auto"/>
              <w:jc w:val="center"/>
              <w:rPr>
                <w:rFonts w:ascii="Arial" w:hAnsi="Arial" w:cs="Arial"/>
                <w:lang w:val="en-US"/>
              </w:rPr>
            </w:pPr>
            <w:r w:rsidRPr="000F7BA9">
              <w:rPr>
                <w:rFonts w:ascii="Arial" w:hAnsi="Arial" w:cs="Arial"/>
                <w:lang w:val="en-US"/>
              </w:rPr>
              <w:t>62.80, ±7.</w:t>
            </w:r>
            <w:r w:rsidR="004F2E03" w:rsidRPr="0076316F">
              <w:rPr>
                <w:rFonts w:ascii="Arial" w:hAnsi="Arial" w:cs="Arial"/>
                <w:lang w:val="en-US"/>
              </w:rPr>
              <w:t>4</w:t>
            </w:r>
            <w:r w:rsidRPr="000F7BA9">
              <w:rPr>
                <w:rFonts w:ascii="Arial" w:hAnsi="Arial" w:cs="Arial"/>
                <w:lang w:val="en-US"/>
              </w:rPr>
              <w:t>5</w:t>
            </w:r>
          </w:p>
        </w:tc>
        <w:tc>
          <w:tcPr>
            <w:tcW w:w="1221" w:type="dxa"/>
            <w:vAlign w:val="center"/>
          </w:tcPr>
          <w:p w14:paraId="2F8F1FBF" w14:textId="77777777"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0.584</w:t>
            </w:r>
          </w:p>
          <w:p w14:paraId="02E2347F" w14:textId="77777777" w:rsidR="00DE317B" w:rsidRPr="000F7BA9" w:rsidRDefault="00DE317B" w:rsidP="000F7BA9">
            <w:pPr>
              <w:spacing w:line="480" w:lineRule="auto"/>
              <w:jc w:val="center"/>
              <w:rPr>
                <w:rFonts w:ascii="Arial" w:hAnsi="Arial" w:cs="Arial"/>
                <w:lang w:val="en-US"/>
              </w:rPr>
            </w:pPr>
          </w:p>
        </w:tc>
      </w:tr>
      <w:tr w:rsidR="0076316F" w:rsidRPr="0076316F" w14:paraId="38D53EFF" w14:textId="77777777" w:rsidTr="007822D5">
        <w:trPr>
          <w:trHeight w:val="502"/>
        </w:trPr>
        <w:tc>
          <w:tcPr>
            <w:tcW w:w="2939" w:type="dxa"/>
            <w:hideMark/>
          </w:tcPr>
          <w:p w14:paraId="3C748FD0"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Creatinine mean, ±SD</w:t>
            </w:r>
          </w:p>
        </w:tc>
        <w:tc>
          <w:tcPr>
            <w:tcW w:w="1990" w:type="dxa"/>
            <w:gridSpan w:val="3"/>
            <w:vAlign w:val="center"/>
          </w:tcPr>
          <w:p w14:paraId="5EBDED16" w14:textId="20C1A0E1" w:rsidR="00DE317B" w:rsidRPr="000F7BA9" w:rsidRDefault="00DE317B">
            <w:pPr>
              <w:spacing w:line="480" w:lineRule="auto"/>
              <w:jc w:val="center"/>
              <w:rPr>
                <w:rFonts w:ascii="Arial" w:hAnsi="Arial" w:cs="Arial"/>
                <w:lang w:val="en-US"/>
              </w:rPr>
            </w:pPr>
            <w:r w:rsidRPr="000F7BA9">
              <w:rPr>
                <w:rFonts w:ascii="Arial" w:hAnsi="Arial" w:cs="Arial"/>
                <w:lang w:val="en-US"/>
              </w:rPr>
              <w:t>0.97, ± 0.21</w:t>
            </w:r>
          </w:p>
        </w:tc>
        <w:tc>
          <w:tcPr>
            <w:tcW w:w="2355" w:type="dxa"/>
            <w:gridSpan w:val="2"/>
            <w:vAlign w:val="center"/>
          </w:tcPr>
          <w:p w14:paraId="373D4C9E" w14:textId="3F459DF2" w:rsidR="00DE317B" w:rsidRPr="000F7BA9" w:rsidRDefault="00DE317B">
            <w:pPr>
              <w:spacing w:line="480" w:lineRule="auto"/>
              <w:jc w:val="center"/>
              <w:rPr>
                <w:rFonts w:ascii="Arial" w:hAnsi="Arial" w:cs="Arial"/>
                <w:lang w:val="en-US"/>
              </w:rPr>
            </w:pPr>
            <w:r w:rsidRPr="000F7BA9">
              <w:rPr>
                <w:rFonts w:ascii="Arial" w:hAnsi="Arial" w:cs="Arial"/>
                <w:lang w:val="en-US"/>
              </w:rPr>
              <w:t>0.99, ± 0.28</w:t>
            </w:r>
          </w:p>
        </w:tc>
        <w:tc>
          <w:tcPr>
            <w:tcW w:w="1221" w:type="dxa"/>
            <w:vAlign w:val="center"/>
          </w:tcPr>
          <w:p w14:paraId="45B12B41" w14:textId="6CC92E52"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1.000</w:t>
            </w:r>
          </w:p>
        </w:tc>
      </w:tr>
      <w:tr w:rsidR="0076316F" w:rsidRPr="0076316F" w14:paraId="0A367229" w14:textId="77777777" w:rsidTr="007822D5">
        <w:trPr>
          <w:trHeight w:val="502"/>
        </w:trPr>
        <w:tc>
          <w:tcPr>
            <w:tcW w:w="2939" w:type="dxa"/>
            <w:vAlign w:val="center"/>
          </w:tcPr>
          <w:p w14:paraId="67DE8311" w14:textId="77777777" w:rsidR="00DE317B" w:rsidRPr="000F7BA9" w:rsidRDefault="00DE317B">
            <w:pPr>
              <w:spacing w:line="480" w:lineRule="auto"/>
              <w:rPr>
                <w:rFonts w:ascii="Arial" w:hAnsi="Arial" w:cs="Arial"/>
                <w:b/>
                <w:bCs/>
                <w:lang w:val="en-US"/>
              </w:rPr>
            </w:pPr>
            <w:r w:rsidRPr="000F7BA9">
              <w:rPr>
                <w:rFonts w:ascii="Arial" w:hAnsi="Arial" w:cs="Arial"/>
                <w:b/>
                <w:bCs/>
                <w:lang w:val="en-US"/>
              </w:rPr>
              <w:t>Recent myocardial infarction (&lt; 21 days)</w:t>
            </w:r>
          </w:p>
        </w:tc>
        <w:tc>
          <w:tcPr>
            <w:tcW w:w="782" w:type="dxa"/>
            <w:vAlign w:val="center"/>
          </w:tcPr>
          <w:p w14:paraId="5E57197C" w14:textId="0CB1C523" w:rsidR="00DE317B" w:rsidRPr="000F7BA9" w:rsidRDefault="00DE317B">
            <w:pPr>
              <w:spacing w:line="480" w:lineRule="auto"/>
              <w:jc w:val="center"/>
              <w:rPr>
                <w:rFonts w:ascii="Arial" w:hAnsi="Arial" w:cs="Arial"/>
                <w:lang w:val="en-US"/>
              </w:rPr>
            </w:pPr>
            <w:r w:rsidRPr="000F7BA9">
              <w:rPr>
                <w:rFonts w:ascii="Arial" w:hAnsi="Arial" w:cs="Arial"/>
                <w:lang w:val="en-US"/>
              </w:rPr>
              <w:t>10</w:t>
            </w:r>
          </w:p>
        </w:tc>
        <w:tc>
          <w:tcPr>
            <w:tcW w:w="1208" w:type="dxa"/>
            <w:gridSpan w:val="2"/>
            <w:vAlign w:val="center"/>
          </w:tcPr>
          <w:p w14:paraId="4E79A2FB" w14:textId="1AE4994C" w:rsidR="00DE317B" w:rsidRPr="000F7BA9" w:rsidRDefault="00DE317B">
            <w:pPr>
              <w:spacing w:line="480" w:lineRule="auto"/>
              <w:jc w:val="center"/>
              <w:rPr>
                <w:rFonts w:ascii="Arial" w:hAnsi="Arial" w:cs="Arial"/>
                <w:lang w:val="en-US"/>
              </w:rPr>
            </w:pPr>
            <w:r w:rsidRPr="000F7BA9">
              <w:rPr>
                <w:rFonts w:ascii="Arial" w:hAnsi="Arial" w:cs="Arial"/>
                <w:lang w:val="en-US"/>
              </w:rPr>
              <w:t>21.7%</w:t>
            </w:r>
          </w:p>
        </w:tc>
        <w:tc>
          <w:tcPr>
            <w:tcW w:w="1150" w:type="dxa"/>
            <w:vAlign w:val="center"/>
          </w:tcPr>
          <w:p w14:paraId="2B6E5778" w14:textId="4ED9BA52" w:rsidR="00DE317B" w:rsidRPr="000F7BA9" w:rsidRDefault="00DE317B">
            <w:pPr>
              <w:spacing w:line="480" w:lineRule="auto"/>
              <w:jc w:val="center"/>
              <w:rPr>
                <w:rFonts w:ascii="Arial" w:hAnsi="Arial" w:cs="Arial"/>
                <w:lang w:val="en-US"/>
              </w:rPr>
            </w:pPr>
            <w:r w:rsidRPr="000F7BA9">
              <w:rPr>
                <w:rFonts w:ascii="Arial" w:hAnsi="Arial" w:cs="Arial"/>
                <w:lang w:val="en-US"/>
              </w:rPr>
              <w:t>11</w:t>
            </w:r>
          </w:p>
        </w:tc>
        <w:tc>
          <w:tcPr>
            <w:tcW w:w="1205" w:type="dxa"/>
            <w:vAlign w:val="center"/>
          </w:tcPr>
          <w:p w14:paraId="431E59BB" w14:textId="11CDC118" w:rsidR="00DE317B" w:rsidRPr="000F7BA9" w:rsidRDefault="00DE317B">
            <w:pPr>
              <w:spacing w:line="480" w:lineRule="auto"/>
              <w:jc w:val="center"/>
              <w:rPr>
                <w:rFonts w:ascii="Arial" w:hAnsi="Arial" w:cs="Arial"/>
                <w:lang w:val="en-US"/>
              </w:rPr>
            </w:pPr>
            <w:r w:rsidRPr="000F7BA9">
              <w:rPr>
                <w:rFonts w:ascii="Arial" w:hAnsi="Arial" w:cs="Arial"/>
                <w:lang w:val="en-US"/>
              </w:rPr>
              <w:t>23.9%</w:t>
            </w:r>
          </w:p>
        </w:tc>
        <w:tc>
          <w:tcPr>
            <w:tcW w:w="1221" w:type="dxa"/>
            <w:vAlign w:val="center"/>
          </w:tcPr>
          <w:p w14:paraId="7E652B2E" w14:textId="1D757F60"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1.000</w:t>
            </w:r>
          </w:p>
        </w:tc>
      </w:tr>
      <w:tr w:rsidR="0076316F" w:rsidRPr="0076316F" w14:paraId="09FD1D64" w14:textId="77777777" w:rsidTr="007822D5">
        <w:trPr>
          <w:trHeight w:val="488"/>
        </w:trPr>
        <w:tc>
          <w:tcPr>
            <w:tcW w:w="2939" w:type="dxa"/>
            <w:hideMark/>
          </w:tcPr>
          <w:p w14:paraId="65C6387A"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NYHA class</w:t>
            </w:r>
          </w:p>
        </w:tc>
        <w:tc>
          <w:tcPr>
            <w:tcW w:w="782" w:type="dxa"/>
            <w:vAlign w:val="center"/>
          </w:tcPr>
          <w:p w14:paraId="00719942" w14:textId="77777777" w:rsidR="00DE317B" w:rsidRPr="000F7BA9" w:rsidRDefault="00DE317B">
            <w:pPr>
              <w:spacing w:line="480" w:lineRule="auto"/>
              <w:jc w:val="center"/>
              <w:rPr>
                <w:rFonts w:ascii="Arial" w:hAnsi="Arial" w:cs="Arial"/>
                <w:lang w:val="en-US"/>
              </w:rPr>
            </w:pPr>
          </w:p>
        </w:tc>
        <w:tc>
          <w:tcPr>
            <w:tcW w:w="1201" w:type="dxa"/>
            <w:vAlign w:val="center"/>
          </w:tcPr>
          <w:p w14:paraId="211132E6" w14:textId="77777777" w:rsidR="00DE317B" w:rsidRPr="000F7BA9" w:rsidRDefault="00DE317B">
            <w:pPr>
              <w:spacing w:line="480" w:lineRule="auto"/>
              <w:jc w:val="center"/>
              <w:rPr>
                <w:rFonts w:ascii="Arial" w:hAnsi="Arial" w:cs="Arial"/>
                <w:lang w:val="en-US"/>
              </w:rPr>
            </w:pPr>
          </w:p>
        </w:tc>
        <w:tc>
          <w:tcPr>
            <w:tcW w:w="1157" w:type="dxa"/>
            <w:gridSpan w:val="2"/>
            <w:vAlign w:val="center"/>
          </w:tcPr>
          <w:p w14:paraId="2BDA64B1" w14:textId="77777777" w:rsidR="00DE317B" w:rsidRPr="000F7BA9" w:rsidRDefault="00DE317B">
            <w:pPr>
              <w:spacing w:line="480" w:lineRule="auto"/>
              <w:jc w:val="center"/>
              <w:rPr>
                <w:rFonts w:ascii="Arial" w:hAnsi="Arial" w:cs="Arial"/>
                <w:lang w:val="en-US"/>
              </w:rPr>
            </w:pPr>
          </w:p>
        </w:tc>
        <w:tc>
          <w:tcPr>
            <w:tcW w:w="1205" w:type="dxa"/>
            <w:vAlign w:val="center"/>
          </w:tcPr>
          <w:p w14:paraId="7455B60C" w14:textId="77777777" w:rsidR="00DE317B" w:rsidRPr="000F7BA9" w:rsidRDefault="00DE317B">
            <w:pPr>
              <w:spacing w:line="480" w:lineRule="auto"/>
              <w:jc w:val="center"/>
              <w:rPr>
                <w:rFonts w:ascii="Arial" w:hAnsi="Arial" w:cs="Arial"/>
                <w:lang w:val="en-US"/>
              </w:rPr>
            </w:pPr>
          </w:p>
        </w:tc>
        <w:tc>
          <w:tcPr>
            <w:tcW w:w="1221" w:type="dxa"/>
            <w:vAlign w:val="center"/>
          </w:tcPr>
          <w:p w14:paraId="1735E774" w14:textId="3FA44E8E" w:rsidR="00DE317B" w:rsidRPr="000F7BA9" w:rsidRDefault="00DE317B">
            <w:pPr>
              <w:spacing w:line="480" w:lineRule="auto"/>
              <w:jc w:val="center"/>
              <w:rPr>
                <w:rFonts w:ascii="Arial" w:hAnsi="Arial" w:cs="Arial"/>
                <w:lang w:val="en-US"/>
              </w:rPr>
            </w:pPr>
            <w:r w:rsidRPr="000F7BA9">
              <w:rPr>
                <w:rFonts w:ascii="Arial" w:hAnsi="Arial" w:cs="Arial"/>
                <w:lang w:val="en-US"/>
              </w:rPr>
              <w:t>0.315</w:t>
            </w:r>
          </w:p>
        </w:tc>
      </w:tr>
      <w:tr w:rsidR="0076316F" w:rsidRPr="0076316F" w14:paraId="73655ED6" w14:textId="77777777" w:rsidTr="007822D5">
        <w:trPr>
          <w:trHeight w:val="502"/>
        </w:trPr>
        <w:tc>
          <w:tcPr>
            <w:tcW w:w="2939" w:type="dxa"/>
            <w:hideMark/>
          </w:tcPr>
          <w:p w14:paraId="4E5D4D69"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t>Class I</w:t>
            </w:r>
          </w:p>
        </w:tc>
        <w:tc>
          <w:tcPr>
            <w:tcW w:w="782" w:type="dxa"/>
            <w:vAlign w:val="center"/>
          </w:tcPr>
          <w:p w14:paraId="6C6F84F1" w14:textId="1D667EC5" w:rsidR="00DE317B" w:rsidRPr="000F7BA9" w:rsidRDefault="00DE317B">
            <w:pPr>
              <w:spacing w:line="480" w:lineRule="auto"/>
              <w:jc w:val="center"/>
              <w:rPr>
                <w:rFonts w:ascii="Arial" w:hAnsi="Arial" w:cs="Arial"/>
                <w:lang w:val="en-US"/>
              </w:rPr>
            </w:pPr>
            <w:r w:rsidRPr="000F7BA9">
              <w:rPr>
                <w:rFonts w:ascii="Arial" w:hAnsi="Arial" w:cs="Arial"/>
                <w:lang w:val="en-US"/>
              </w:rPr>
              <w:t>39</w:t>
            </w:r>
          </w:p>
        </w:tc>
        <w:tc>
          <w:tcPr>
            <w:tcW w:w="1201" w:type="dxa"/>
            <w:vAlign w:val="center"/>
          </w:tcPr>
          <w:p w14:paraId="0D4BFC8D" w14:textId="001A159A" w:rsidR="00DE317B" w:rsidRPr="000F7BA9" w:rsidRDefault="00DE317B">
            <w:pPr>
              <w:spacing w:line="480" w:lineRule="auto"/>
              <w:jc w:val="center"/>
              <w:rPr>
                <w:rFonts w:ascii="Arial" w:hAnsi="Arial" w:cs="Arial"/>
                <w:lang w:val="en-US"/>
              </w:rPr>
            </w:pPr>
            <w:r w:rsidRPr="000F7BA9">
              <w:rPr>
                <w:rFonts w:ascii="Arial" w:hAnsi="Arial" w:cs="Arial"/>
                <w:lang w:val="en-US"/>
              </w:rPr>
              <w:t>84.8%</w:t>
            </w:r>
          </w:p>
        </w:tc>
        <w:tc>
          <w:tcPr>
            <w:tcW w:w="1157" w:type="dxa"/>
            <w:gridSpan w:val="2"/>
            <w:vAlign w:val="center"/>
          </w:tcPr>
          <w:p w14:paraId="37246F63" w14:textId="03BB53BF" w:rsidR="00DE317B" w:rsidRPr="000F7BA9" w:rsidRDefault="00DE317B">
            <w:pPr>
              <w:spacing w:line="480" w:lineRule="auto"/>
              <w:jc w:val="center"/>
              <w:rPr>
                <w:rFonts w:ascii="Arial" w:hAnsi="Arial" w:cs="Arial"/>
                <w:lang w:val="en-US"/>
              </w:rPr>
            </w:pPr>
            <w:r w:rsidRPr="000F7BA9">
              <w:rPr>
                <w:rFonts w:ascii="Arial" w:hAnsi="Arial" w:cs="Arial"/>
                <w:lang w:val="en-US"/>
              </w:rPr>
              <w:t>43</w:t>
            </w:r>
          </w:p>
        </w:tc>
        <w:tc>
          <w:tcPr>
            <w:tcW w:w="1205" w:type="dxa"/>
            <w:vAlign w:val="center"/>
          </w:tcPr>
          <w:p w14:paraId="0BD1EB5B" w14:textId="44886C9A" w:rsidR="00DE317B" w:rsidRPr="000F7BA9" w:rsidRDefault="00DE317B">
            <w:pPr>
              <w:spacing w:line="480" w:lineRule="auto"/>
              <w:jc w:val="center"/>
              <w:rPr>
                <w:rFonts w:ascii="Arial" w:hAnsi="Arial" w:cs="Arial"/>
                <w:lang w:val="en-US"/>
              </w:rPr>
            </w:pPr>
            <w:r w:rsidRPr="000F7BA9">
              <w:rPr>
                <w:rFonts w:ascii="Arial" w:hAnsi="Arial" w:cs="Arial"/>
                <w:lang w:val="en-US"/>
              </w:rPr>
              <w:t>93.5%</w:t>
            </w:r>
          </w:p>
        </w:tc>
        <w:tc>
          <w:tcPr>
            <w:tcW w:w="1221" w:type="dxa"/>
            <w:vAlign w:val="center"/>
          </w:tcPr>
          <w:p w14:paraId="0F3EB2FD" w14:textId="77777777" w:rsidR="00DE317B" w:rsidRPr="000F7BA9" w:rsidRDefault="00DE317B">
            <w:pPr>
              <w:spacing w:line="480" w:lineRule="auto"/>
              <w:jc w:val="center"/>
              <w:rPr>
                <w:rFonts w:ascii="Arial" w:hAnsi="Arial" w:cs="Arial"/>
                <w:lang w:val="en-US"/>
              </w:rPr>
            </w:pPr>
          </w:p>
        </w:tc>
      </w:tr>
      <w:tr w:rsidR="0076316F" w:rsidRPr="0076316F" w14:paraId="2D57455E" w14:textId="77777777" w:rsidTr="007822D5">
        <w:trPr>
          <w:trHeight w:val="502"/>
        </w:trPr>
        <w:tc>
          <w:tcPr>
            <w:tcW w:w="2939" w:type="dxa"/>
            <w:hideMark/>
          </w:tcPr>
          <w:p w14:paraId="12F42A29"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t>Class II</w:t>
            </w:r>
          </w:p>
        </w:tc>
        <w:tc>
          <w:tcPr>
            <w:tcW w:w="782" w:type="dxa"/>
            <w:vAlign w:val="center"/>
          </w:tcPr>
          <w:p w14:paraId="3C022875" w14:textId="40BB2A38" w:rsidR="00DE317B" w:rsidRPr="000F7BA9" w:rsidRDefault="00DE317B">
            <w:pPr>
              <w:spacing w:line="480" w:lineRule="auto"/>
              <w:jc w:val="center"/>
              <w:rPr>
                <w:rFonts w:ascii="Arial" w:hAnsi="Arial" w:cs="Arial"/>
                <w:lang w:val="en-US"/>
              </w:rPr>
            </w:pPr>
            <w:r w:rsidRPr="000F7BA9">
              <w:rPr>
                <w:rFonts w:ascii="Arial" w:hAnsi="Arial" w:cs="Arial"/>
                <w:lang w:val="en-US"/>
              </w:rPr>
              <w:t>6</w:t>
            </w:r>
          </w:p>
        </w:tc>
        <w:tc>
          <w:tcPr>
            <w:tcW w:w="1201" w:type="dxa"/>
            <w:vAlign w:val="center"/>
          </w:tcPr>
          <w:p w14:paraId="39D6E7DF" w14:textId="674F8AF8" w:rsidR="00DE317B" w:rsidRPr="000F7BA9" w:rsidRDefault="00DE317B">
            <w:pPr>
              <w:spacing w:line="480" w:lineRule="auto"/>
              <w:jc w:val="center"/>
              <w:rPr>
                <w:rFonts w:ascii="Arial" w:hAnsi="Arial" w:cs="Arial"/>
                <w:lang w:val="en-US"/>
              </w:rPr>
            </w:pPr>
            <w:r w:rsidRPr="000F7BA9">
              <w:rPr>
                <w:rFonts w:ascii="Arial" w:hAnsi="Arial" w:cs="Arial"/>
                <w:lang w:val="en-US"/>
              </w:rPr>
              <w:t>13.0%</w:t>
            </w:r>
          </w:p>
        </w:tc>
        <w:tc>
          <w:tcPr>
            <w:tcW w:w="1157" w:type="dxa"/>
            <w:gridSpan w:val="2"/>
            <w:vAlign w:val="center"/>
          </w:tcPr>
          <w:p w14:paraId="048A27EA" w14:textId="71934A1F" w:rsidR="00DE317B" w:rsidRPr="000F7BA9" w:rsidRDefault="00DE317B">
            <w:pPr>
              <w:spacing w:line="480" w:lineRule="auto"/>
              <w:jc w:val="center"/>
              <w:rPr>
                <w:rFonts w:ascii="Arial" w:hAnsi="Arial" w:cs="Arial"/>
                <w:lang w:val="en-US"/>
              </w:rPr>
            </w:pPr>
            <w:r w:rsidRPr="000F7BA9">
              <w:rPr>
                <w:rFonts w:ascii="Arial" w:hAnsi="Arial" w:cs="Arial"/>
                <w:lang w:val="en-US"/>
              </w:rPr>
              <w:t>3</w:t>
            </w:r>
          </w:p>
        </w:tc>
        <w:tc>
          <w:tcPr>
            <w:tcW w:w="1205" w:type="dxa"/>
            <w:vAlign w:val="center"/>
          </w:tcPr>
          <w:p w14:paraId="4329DD93" w14:textId="3A8F7508" w:rsidR="00DE317B" w:rsidRPr="000F7BA9" w:rsidRDefault="00DE317B">
            <w:pPr>
              <w:spacing w:line="480" w:lineRule="auto"/>
              <w:jc w:val="center"/>
              <w:rPr>
                <w:rFonts w:ascii="Arial" w:hAnsi="Arial" w:cs="Arial"/>
                <w:lang w:val="en-US"/>
              </w:rPr>
            </w:pPr>
            <w:r w:rsidRPr="000F7BA9">
              <w:rPr>
                <w:rFonts w:ascii="Arial" w:hAnsi="Arial" w:cs="Arial"/>
                <w:lang w:val="en-US"/>
              </w:rPr>
              <w:t>6.5%</w:t>
            </w:r>
          </w:p>
        </w:tc>
        <w:tc>
          <w:tcPr>
            <w:tcW w:w="1221" w:type="dxa"/>
            <w:vAlign w:val="center"/>
          </w:tcPr>
          <w:p w14:paraId="382638A1" w14:textId="77777777" w:rsidR="00DE317B" w:rsidRPr="000F7BA9" w:rsidRDefault="00DE317B">
            <w:pPr>
              <w:spacing w:line="480" w:lineRule="auto"/>
              <w:jc w:val="center"/>
              <w:rPr>
                <w:rFonts w:ascii="Arial" w:hAnsi="Arial" w:cs="Arial"/>
                <w:lang w:val="en-US"/>
              </w:rPr>
            </w:pPr>
          </w:p>
        </w:tc>
      </w:tr>
      <w:tr w:rsidR="0076316F" w:rsidRPr="0076316F" w14:paraId="6FA8C719" w14:textId="77777777" w:rsidTr="007822D5">
        <w:trPr>
          <w:trHeight w:val="488"/>
        </w:trPr>
        <w:tc>
          <w:tcPr>
            <w:tcW w:w="2939" w:type="dxa"/>
            <w:hideMark/>
          </w:tcPr>
          <w:p w14:paraId="080CE891"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t>Class III</w:t>
            </w:r>
          </w:p>
        </w:tc>
        <w:tc>
          <w:tcPr>
            <w:tcW w:w="782" w:type="dxa"/>
            <w:vAlign w:val="center"/>
          </w:tcPr>
          <w:p w14:paraId="7242A5BD" w14:textId="2C8991CB"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1" w:type="dxa"/>
            <w:vAlign w:val="center"/>
          </w:tcPr>
          <w:p w14:paraId="01DD442B" w14:textId="34AAE313"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157" w:type="dxa"/>
            <w:gridSpan w:val="2"/>
            <w:vAlign w:val="center"/>
          </w:tcPr>
          <w:p w14:paraId="208CC684" w14:textId="1AD630F0"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5" w:type="dxa"/>
            <w:vAlign w:val="center"/>
          </w:tcPr>
          <w:p w14:paraId="53A885D4" w14:textId="26202348"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21" w:type="dxa"/>
            <w:vAlign w:val="center"/>
          </w:tcPr>
          <w:p w14:paraId="0322F8A0" w14:textId="77777777" w:rsidR="00DE317B" w:rsidRPr="000F7BA9" w:rsidRDefault="00DE317B">
            <w:pPr>
              <w:spacing w:line="480" w:lineRule="auto"/>
              <w:jc w:val="center"/>
              <w:rPr>
                <w:rFonts w:ascii="Arial" w:hAnsi="Arial" w:cs="Arial"/>
                <w:lang w:val="en-US"/>
              </w:rPr>
            </w:pPr>
          </w:p>
        </w:tc>
      </w:tr>
      <w:tr w:rsidR="0076316F" w:rsidRPr="0076316F" w14:paraId="0704EAB0" w14:textId="77777777" w:rsidTr="007822D5">
        <w:trPr>
          <w:trHeight w:val="502"/>
        </w:trPr>
        <w:tc>
          <w:tcPr>
            <w:tcW w:w="2939" w:type="dxa"/>
            <w:hideMark/>
          </w:tcPr>
          <w:p w14:paraId="38EAF409"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t>Class IV</w:t>
            </w:r>
          </w:p>
        </w:tc>
        <w:tc>
          <w:tcPr>
            <w:tcW w:w="782" w:type="dxa"/>
            <w:vAlign w:val="center"/>
          </w:tcPr>
          <w:p w14:paraId="28A0C1AE" w14:textId="39F64E8F"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1" w:type="dxa"/>
            <w:vAlign w:val="center"/>
          </w:tcPr>
          <w:p w14:paraId="3A3303D5" w14:textId="39308FC7"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7" w:type="dxa"/>
            <w:gridSpan w:val="2"/>
            <w:vAlign w:val="center"/>
          </w:tcPr>
          <w:p w14:paraId="5226D121" w14:textId="1708983E"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5" w:type="dxa"/>
            <w:vAlign w:val="center"/>
          </w:tcPr>
          <w:p w14:paraId="3631B528" w14:textId="3FC538EC"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21" w:type="dxa"/>
            <w:vAlign w:val="center"/>
          </w:tcPr>
          <w:p w14:paraId="2BFF9507" w14:textId="77777777" w:rsidR="00DE317B" w:rsidRPr="000F7BA9" w:rsidRDefault="00DE317B">
            <w:pPr>
              <w:spacing w:line="480" w:lineRule="auto"/>
              <w:jc w:val="center"/>
              <w:rPr>
                <w:rFonts w:ascii="Arial" w:hAnsi="Arial" w:cs="Arial"/>
                <w:lang w:val="en-US"/>
              </w:rPr>
            </w:pPr>
          </w:p>
        </w:tc>
      </w:tr>
      <w:tr w:rsidR="0076316F" w:rsidRPr="0076316F" w14:paraId="53C96CC7" w14:textId="77777777" w:rsidTr="007822D5">
        <w:trPr>
          <w:trHeight w:val="502"/>
        </w:trPr>
        <w:tc>
          <w:tcPr>
            <w:tcW w:w="2939" w:type="dxa"/>
            <w:hideMark/>
          </w:tcPr>
          <w:p w14:paraId="62AC1DCE"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Atrial Fibrillation</w:t>
            </w:r>
          </w:p>
        </w:tc>
        <w:tc>
          <w:tcPr>
            <w:tcW w:w="782" w:type="dxa"/>
            <w:vAlign w:val="center"/>
          </w:tcPr>
          <w:p w14:paraId="000046B3" w14:textId="0C258AA2"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1" w:type="dxa"/>
            <w:vAlign w:val="center"/>
          </w:tcPr>
          <w:p w14:paraId="25A4F2DB" w14:textId="1744149D"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7" w:type="dxa"/>
            <w:gridSpan w:val="2"/>
            <w:vAlign w:val="center"/>
          </w:tcPr>
          <w:p w14:paraId="44058D62" w14:textId="29D78182"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5" w:type="dxa"/>
            <w:vAlign w:val="center"/>
          </w:tcPr>
          <w:p w14:paraId="240DB75A" w14:textId="4B903417"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21" w:type="dxa"/>
            <w:vAlign w:val="center"/>
          </w:tcPr>
          <w:p w14:paraId="3D3FCDDD" w14:textId="762B245A"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1872FEDD" w14:textId="77777777" w:rsidTr="007822D5">
        <w:trPr>
          <w:trHeight w:val="502"/>
        </w:trPr>
        <w:tc>
          <w:tcPr>
            <w:tcW w:w="2939" w:type="dxa"/>
            <w:hideMark/>
          </w:tcPr>
          <w:p w14:paraId="715EF1CC"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Insulin dependent</w:t>
            </w:r>
          </w:p>
        </w:tc>
        <w:tc>
          <w:tcPr>
            <w:tcW w:w="782" w:type="dxa"/>
            <w:vAlign w:val="center"/>
          </w:tcPr>
          <w:p w14:paraId="626F0157" w14:textId="701E9444" w:rsidR="00DE317B" w:rsidRPr="000F7BA9" w:rsidRDefault="00DE317B">
            <w:pPr>
              <w:spacing w:line="480" w:lineRule="auto"/>
              <w:jc w:val="center"/>
              <w:rPr>
                <w:rFonts w:ascii="Arial" w:hAnsi="Arial" w:cs="Arial"/>
                <w:lang w:val="en-US"/>
              </w:rPr>
            </w:pPr>
            <w:r w:rsidRPr="000F7BA9">
              <w:rPr>
                <w:rFonts w:ascii="Arial" w:hAnsi="Arial" w:cs="Arial"/>
                <w:lang w:val="en-US"/>
              </w:rPr>
              <w:t>3</w:t>
            </w:r>
          </w:p>
        </w:tc>
        <w:tc>
          <w:tcPr>
            <w:tcW w:w="1201" w:type="dxa"/>
            <w:vAlign w:val="center"/>
          </w:tcPr>
          <w:p w14:paraId="5793458A" w14:textId="602AF368" w:rsidR="00DE317B" w:rsidRPr="000F7BA9" w:rsidRDefault="00DE317B">
            <w:pPr>
              <w:spacing w:line="480" w:lineRule="auto"/>
              <w:jc w:val="center"/>
              <w:rPr>
                <w:rFonts w:ascii="Arial" w:hAnsi="Arial" w:cs="Arial"/>
                <w:lang w:val="en-US"/>
              </w:rPr>
            </w:pPr>
            <w:r w:rsidRPr="000F7BA9">
              <w:rPr>
                <w:rFonts w:ascii="Arial" w:hAnsi="Arial" w:cs="Arial"/>
                <w:lang w:val="en-US"/>
              </w:rPr>
              <w:t>6.5%</w:t>
            </w:r>
          </w:p>
        </w:tc>
        <w:tc>
          <w:tcPr>
            <w:tcW w:w="1157" w:type="dxa"/>
            <w:gridSpan w:val="2"/>
            <w:vAlign w:val="center"/>
          </w:tcPr>
          <w:p w14:paraId="47DF9E4B" w14:textId="6AC8BC9D" w:rsidR="00DE317B" w:rsidRPr="000F7BA9" w:rsidRDefault="00DE317B">
            <w:pPr>
              <w:spacing w:line="480" w:lineRule="auto"/>
              <w:jc w:val="center"/>
              <w:rPr>
                <w:rFonts w:ascii="Arial" w:hAnsi="Arial" w:cs="Arial"/>
                <w:lang w:val="en-US"/>
              </w:rPr>
            </w:pPr>
            <w:r w:rsidRPr="000F7BA9">
              <w:rPr>
                <w:rFonts w:ascii="Arial" w:hAnsi="Arial" w:cs="Arial"/>
                <w:lang w:val="en-US"/>
              </w:rPr>
              <w:t>2</w:t>
            </w:r>
          </w:p>
        </w:tc>
        <w:tc>
          <w:tcPr>
            <w:tcW w:w="1205" w:type="dxa"/>
            <w:vAlign w:val="center"/>
          </w:tcPr>
          <w:p w14:paraId="68C870F2" w14:textId="31F8B917" w:rsidR="00DE317B" w:rsidRPr="000F7BA9" w:rsidRDefault="00DE317B">
            <w:pPr>
              <w:spacing w:line="480" w:lineRule="auto"/>
              <w:jc w:val="center"/>
              <w:rPr>
                <w:rFonts w:ascii="Arial" w:hAnsi="Arial" w:cs="Arial"/>
                <w:lang w:val="en-US"/>
              </w:rPr>
            </w:pPr>
            <w:r w:rsidRPr="000F7BA9">
              <w:rPr>
                <w:rFonts w:ascii="Arial" w:hAnsi="Arial" w:cs="Arial"/>
                <w:lang w:val="en-US"/>
              </w:rPr>
              <w:t>4.4%</w:t>
            </w:r>
          </w:p>
        </w:tc>
        <w:tc>
          <w:tcPr>
            <w:tcW w:w="1221" w:type="dxa"/>
            <w:vAlign w:val="center"/>
          </w:tcPr>
          <w:p w14:paraId="6CA1DB9D" w14:textId="2DE16A1E"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42BAB36D" w14:textId="77777777" w:rsidTr="007822D5">
        <w:trPr>
          <w:trHeight w:val="488"/>
        </w:trPr>
        <w:tc>
          <w:tcPr>
            <w:tcW w:w="2939" w:type="dxa"/>
            <w:hideMark/>
          </w:tcPr>
          <w:p w14:paraId="0EA81C43"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Surgery status</w:t>
            </w:r>
          </w:p>
        </w:tc>
        <w:tc>
          <w:tcPr>
            <w:tcW w:w="782" w:type="dxa"/>
            <w:vAlign w:val="center"/>
          </w:tcPr>
          <w:p w14:paraId="6250DDC0" w14:textId="77777777" w:rsidR="00DE317B" w:rsidRPr="000F7BA9" w:rsidRDefault="00DE317B">
            <w:pPr>
              <w:spacing w:line="480" w:lineRule="auto"/>
              <w:jc w:val="center"/>
              <w:rPr>
                <w:rFonts w:ascii="Arial" w:hAnsi="Arial" w:cs="Arial"/>
                <w:lang w:val="en-US"/>
              </w:rPr>
            </w:pPr>
          </w:p>
        </w:tc>
        <w:tc>
          <w:tcPr>
            <w:tcW w:w="1201" w:type="dxa"/>
            <w:vAlign w:val="center"/>
          </w:tcPr>
          <w:p w14:paraId="5357FD6B" w14:textId="77777777" w:rsidR="00DE317B" w:rsidRPr="000F7BA9" w:rsidRDefault="00DE317B">
            <w:pPr>
              <w:spacing w:line="480" w:lineRule="auto"/>
              <w:jc w:val="center"/>
              <w:rPr>
                <w:rFonts w:ascii="Arial" w:hAnsi="Arial" w:cs="Arial"/>
                <w:lang w:val="en-US"/>
              </w:rPr>
            </w:pPr>
          </w:p>
        </w:tc>
        <w:tc>
          <w:tcPr>
            <w:tcW w:w="1157" w:type="dxa"/>
            <w:gridSpan w:val="2"/>
            <w:vAlign w:val="center"/>
          </w:tcPr>
          <w:p w14:paraId="71A1D692" w14:textId="77777777" w:rsidR="00DE317B" w:rsidRPr="000F7BA9" w:rsidRDefault="00DE317B">
            <w:pPr>
              <w:spacing w:line="480" w:lineRule="auto"/>
              <w:jc w:val="center"/>
              <w:rPr>
                <w:rFonts w:ascii="Arial" w:hAnsi="Arial" w:cs="Arial"/>
                <w:lang w:val="en-US"/>
              </w:rPr>
            </w:pPr>
          </w:p>
        </w:tc>
        <w:tc>
          <w:tcPr>
            <w:tcW w:w="1205" w:type="dxa"/>
            <w:vAlign w:val="center"/>
          </w:tcPr>
          <w:p w14:paraId="68B1A409" w14:textId="77777777" w:rsidR="00DE317B" w:rsidRPr="000F7BA9" w:rsidRDefault="00DE317B">
            <w:pPr>
              <w:spacing w:line="480" w:lineRule="auto"/>
              <w:jc w:val="center"/>
              <w:rPr>
                <w:rFonts w:ascii="Arial" w:hAnsi="Arial" w:cs="Arial"/>
                <w:lang w:val="en-US"/>
              </w:rPr>
            </w:pPr>
          </w:p>
        </w:tc>
        <w:tc>
          <w:tcPr>
            <w:tcW w:w="1221" w:type="dxa"/>
            <w:vAlign w:val="center"/>
          </w:tcPr>
          <w:p w14:paraId="01EED6FF" w14:textId="3BB0D4AB"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0.659</w:t>
            </w:r>
          </w:p>
        </w:tc>
      </w:tr>
      <w:tr w:rsidR="0076316F" w:rsidRPr="0076316F" w14:paraId="39822674" w14:textId="77777777" w:rsidTr="007822D5">
        <w:trPr>
          <w:trHeight w:val="502"/>
        </w:trPr>
        <w:tc>
          <w:tcPr>
            <w:tcW w:w="2939" w:type="dxa"/>
            <w:hideMark/>
          </w:tcPr>
          <w:p w14:paraId="0F823EAF"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t xml:space="preserve">Elective </w:t>
            </w:r>
          </w:p>
        </w:tc>
        <w:tc>
          <w:tcPr>
            <w:tcW w:w="782" w:type="dxa"/>
            <w:vAlign w:val="center"/>
          </w:tcPr>
          <w:p w14:paraId="12AB8124" w14:textId="09DB80D0" w:rsidR="00DE317B" w:rsidRPr="000F7BA9" w:rsidRDefault="00DE317B">
            <w:pPr>
              <w:spacing w:line="480" w:lineRule="auto"/>
              <w:jc w:val="center"/>
              <w:rPr>
                <w:rFonts w:ascii="Arial" w:hAnsi="Arial" w:cs="Arial"/>
                <w:lang w:val="en-US"/>
              </w:rPr>
            </w:pPr>
            <w:r w:rsidRPr="000F7BA9">
              <w:rPr>
                <w:rFonts w:ascii="Arial" w:hAnsi="Arial" w:cs="Arial"/>
                <w:lang w:val="en-US"/>
              </w:rPr>
              <w:t>32</w:t>
            </w:r>
          </w:p>
        </w:tc>
        <w:tc>
          <w:tcPr>
            <w:tcW w:w="1201" w:type="dxa"/>
            <w:vAlign w:val="center"/>
          </w:tcPr>
          <w:p w14:paraId="5885F314" w14:textId="44E95320" w:rsidR="00DE317B" w:rsidRPr="000F7BA9" w:rsidRDefault="00DE317B">
            <w:pPr>
              <w:spacing w:line="480" w:lineRule="auto"/>
              <w:jc w:val="center"/>
              <w:rPr>
                <w:rFonts w:ascii="Arial" w:hAnsi="Arial" w:cs="Arial"/>
                <w:lang w:val="en-US"/>
              </w:rPr>
            </w:pPr>
            <w:r w:rsidRPr="000F7BA9">
              <w:rPr>
                <w:rFonts w:ascii="Arial" w:hAnsi="Arial" w:cs="Arial"/>
                <w:lang w:val="en-US"/>
              </w:rPr>
              <w:t>69.6%</w:t>
            </w:r>
          </w:p>
        </w:tc>
        <w:tc>
          <w:tcPr>
            <w:tcW w:w="1157" w:type="dxa"/>
            <w:gridSpan w:val="2"/>
            <w:vAlign w:val="center"/>
          </w:tcPr>
          <w:p w14:paraId="25CB3E87" w14:textId="4626C8DE" w:rsidR="00DE317B" w:rsidRPr="000F7BA9" w:rsidRDefault="00DE317B">
            <w:pPr>
              <w:spacing w:line="480" w:lineRule="auto"/>
              <w:jc w:val="center"/>
              <w:rPr>
                <w:rFonts w:ascii="Arial" w:hAnsi="Arial" w:cs="Arial"/>
                <w:lang w:val="en-US"/>
              </w:rPr>
            </w:pPr>
            <w:r w:rsidRPr="000F7BA9">
              <w:rPr>
                <w:rFonts w:ascii="Arial" w:hAnsi="Arial" w:cs="Arial"/>
                <w:lang w:val="en-US"/>
              </w:rPr>
              <w:t>29</w:t>
            </w:r>
          </w:p>
        </w:tc>
        <w:tc>
          <w:tcPr>
            <w:tcW w:w="1205" w:type="dxa"/>
            <w:vAlign w:val="center"/>
          </w:tcPr>
          <w:p w14:paraId="012A88FA" w14:textId="58F4C91C" w:rsidR="00DE317B" w:rsidRPr="000F7BA9" w:rsidRDefault="00DE317B">
            <w:pPr>
              <w:spacing w:line="480" w:lineRule="auto"/>
              <w:jc w:val="center"/>
              <w:rPr>
                <w:rFonts w:ascii="Arial" w:hAnsi="Arial" w:cs="Arial"/>
                <w:lang w:val="en-US"/>
              </w:rPr>
            </w:pPr>
            <w:r w:rsidRPr="000F7BA9">
              <w:rPr>
                <w:rFonts w:ascii="Arial" w:hAnsi="Arial" w:cs="Arial"/>
                <w:lang w:val="en-US"/>
              </w:rPr>
              <w:t>63%</w:t>
            </w:r>
          </w:p>
        </w:tc>
        <w:tc>
          <w:tcPr>
            <w:tcW w:w="1221" w:type="dxa"/>
            <w:vAlign w:val="center"/>
          </w:tcPr>
          <w:p w14:paraId="57D5A0AE" w14:textId="77777777" w:rsidR="00DE317B" w:rsidRPr="000F7BA9" w:rsidRDefault="00DE317B">
            <w:pPr>
              <w:spacing w:line="480" w:lineRule="auto"/>
              <w:jc w:val="center"/>
              <w:rPr>
                <w:rFonts w:ascii="Arial" w:hAnsi="Arial" w:cs="Arial"/>
                <w:lang w:val="en-US"/>
              </w:rPr>
            </w:pPr>
          </w:p>
        </w:tc>
      </w:tr>
      <w:tr w:rsidR="0076316F" w:rsidRPr="0076316F" w14:paraId="444B1709" w14:textId="77777777" w:rsidTr="007822D5">
        <w:trPr>
          <w:trHeight w:val="502"/>
        </w:trPr>
        <w:tc>
          <w:tcPr>
            <w:tcW w:w="2939" w:type="dxa"/>
            <w:hideMark/>
          </w:tcPr>
          <w:p w14:paraId="5109FD04" w14:textId="77777777" w:rsidR="00DE317B" w:rsidRPr="000F7BA9" w:rsidRDefault="00DE317B">
            <w:pPr>
              <w:spacing w:line="480" w:lineRule="auto"/>
              <w:jc w:val="both"/>
              <w:rPr>
                <w:rFonts w:ascii="Arial" w:hAnsi="Arial" w:cs="Arial"/>
                <w:lang w:val="en-US"/>
              </w:rPr>
            </w:pPr>
            <w:r w:rsidRPr="000F7BA9">
              <w:rPr>
                <w:rFonts w:ascii="Arial" w:hAnsi="Arial" w:cs="Arial"/>
                <w:lang w:val="en-US"/>
              </w:rPr>
              <w:lastRenderedPageBreak/>
              <w:t xml:space="preserve">Urgency </w:t>
            </w:r>
          </w:p>
        </w:tc>
        <w:tc>
          <w:tcPr>
            <w:tcW w:w="782" w:type="dxa"/>
            <w:vAlign w:val="center"/>
          </w:tcPr>
          <w:p w14:paraId="073C6A3C" w14:textId="41D4168E" w:rsidR="00DE317B" w:rsidRPr="000F7BA9" w:rsidRDefault="00DE317B">
            <w:pPr>
              <w:spacing w:line="480" w:lineRule="auto"/>
              <w:jc w:val="center"/>
              <w:rPr>
                <w:rFonts w:ascii="Arial" w:hAnsi="Arial" w:cs="Arial"/>
                <w:lang w:val="en-US"/>
              </w:rPr>
            </w:pPr>
            <w:r w:rsidRPr="000F7BA9">
              <w:rPr>
                <w:rFonts w:ascii="Arial" w:hAnsi="Arial" w:cs="Arial"/>
                <w:lang w:val="en-US"/>
              </w:rPr>
              <w:t>14</w:t>
            </w:r>
          </w:p>
        </w:tc>
        <w:tc>
          <w:tcPr>
            <w:tcW w:w="1201" w:type="dxa"/>
            <w:vAlign w:val="center"/>
          </w:tcPr>
          <w:p w14:paraId="33C422DD" w14:textId="00722832" w:rsidR="00DE317B" w:rsidRPr="000F7BA9" w:rsidRDefault="00DE317B">
            <w:pPr>
              <w:spacing w:line="480" w:lineRule="auto"/>
              <w:jc w:val="center"/>
              <w:rPr>
                <w:rFonts w:ascii="Arial" w:hAnsi="Arial" w:cs="Arial"/>
                <w:lang w:val="en-US"/>
              </w:rPr>
            </w:pPr>
            <w:r w:rsidRPr="000F7BA9">
              <w:rPr>
                <w:rFonts w:ascii="Arial" w:hAnsi="Arial" w:cs="Arial"/>
                <w:lang w:val="en-US"/>
              </w:rPr>
              <w:t>30.4</w:t>
            </w:r>
          </w:p>
        </w:tc>
        <w:tc>
          <w:tcPr>
            <w:tcW w:w="1157" w:type="dxa"/>
            <w:gridSpan w:val="2"/>
            <w:vAlign w:val="center"/>
          </w:tcPr>
          <w:p w14:paraId="067A526D" w14:textId="367CBB24" w:rsidR="00DE317B" w:rsidRPr="000F7BA9" w:rsidRDefault="00DE317B">
            <w:pPr>
              <w:spacing w:line="480" w:lineRule="auto"/>
              <w:jc w:val="center"/>
              <w:rPr>
                <w:rFonts w:ascii="Arial" w:hAnsi="Arial" w:cs="Arial"/>
                <w:lang w:val="en-US"/>
              </w:rPr>
            </w:pPr>
            <w:r w:rsidRPr="000F7BA9">
              <w:rPr>
                <w:rFonts w:ascii="Arial" w:hAnsi="Arial" w:cs="Arial"/>
                <w:lang w:val="en-US"/>
              </w:rPr>
              <w:t>17</w:t>
            </w:r>
          </w:p>
        </w:tc>
        <w:tc>
          <w:tcPr>
            <w:tcW w:w="1205" w:type="dxa"/>
            <w:vAlign w:val="center"/>
          </w:tcPr>
          <w:p w14:paraId="1DB8E6C8" w14:textId="6A2417AA" w:rsidR="00DE317B" w:rsidRPr="000F7BA9" w:rsidRDefault="00DE317B">
            <w:pPr>
              <w:spacing w:line="480" w:lineRule="auto"/>
              <w:jc w:val="center"/>
              <w:rPr>
                <w:rFonts w:ascii="Arial" w:hAnsi="Arial" w:cs="Arial"/>
                <w:lang w:val="en-US"/>
              </w:rPr>
            </w:pPr>
            <w:r w:rsidRPr="000F7BA9">
              <w:rPr>
                <w:rFonts w:ascii="Arial" w:hAnsi="Arial" w:cs="Arial"/>
                <w:lang w:val="en-US"/>
              </w:rPr>
              <w:t>37%</w:t>
            </w:r>
          </w:p>
        </w:tc>
        <w:tc>
          <w:tcPr>
            <w:tcW w:w="1221" w:type="dxa"/>
            <w:vAlign w:val="center"/>
          </w:tcPr>
          <w:p w14:paraId="597A4F8F" w14:textId="77777777" w:rsidR="00DE317B" w:rsidRPr="000F7BA9" w:rsidRDefault="00DE317B">
            <w:pPr>
              <w:spacing w:line="480" w:lineRule="auto"/>
              <w:jc w:val="center"/>
              <w:rPr>
                <w:rFonts w:ascii="Arial" w:hAnsi="Arial" w:cs="Arial"/>
                <w:lang w:val="en-US"/>
              </w:rPr>
            </w:pPr>
          </w:p>
        </w:tc>
      </w:tr>
      <w:tr w:rsidR="0076316F" w:rsidRPr="0076316F" w14:paraId="60939DDB" w14:textId="77777777" w:rsidTr="007822D5">
        <w:trPr>
          <w:trHeight w:val="502"/>
        </w:trPr>
        <w:tc>
          <w:tcPr>
            <w:tcW w:w="2939" w:type="dxa"/>
          </w:tcPr>
          <w:p w14:paraId="0FBF984D"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CABG surgery</w:t>
            </w:r>
          </w:p>
        </w:tc>
        <w:tc>
          <w:tcPr>
            <w:tcW w:w="782" w:type="dxa"/>
            <w:vAlign w:val="center"/>
          </w:tcPr>
          <w:p w14:paraId="44428841" w14:textId="30A3D7EB" w:rsidR="00DE317B" w:rsidRPr="000F7BA9" w:rsidRDefault="00DE317B">
            <w:pPr>
              <w:spacing w:line="480" w:lineRule="auto"/>
              <w:jc w:val="center"/>
              <w:rPr>
                <w:rFonts w:ascii="Arial" w:hAnsi="Arial" w:cs="Arial"/>
                <w:lang w:val="en-US"/>
              </w:rPr>
            </w:pPr>
            <w:r w:rsidRPr="000F7BA9">
              <w:rPr>
                <w:rFonts w:ascii="Arial" w:hAnsi="Arial" w:cs="Arial"/>
                <w:lang w:val="en-US"/>
              </w:rPr>
              <w:t>35</w:t>
            </w:r>
          </w:p>
        </w:tc>
        <w:tc>
          <w:tcPr>
            <w:tcW w:w="1201" w:type="dxa"/>
            <w:vAlign w:val="center"/>
          </w:tcPr>
          <w:p w14:paraId="47720DFD" w14:textId="189F2E03" w:rsidR="00DE317B" w:rsidRPr="000F7BA9" w:rsidRDefault="00DE317B">
            <w:pPr>
              <w:spacing w:after="160" w:line="480" w:lineRule="auto"/>
              <w:jc w:val="center"/>
              <w:rPr>
                <w:rFonts w:ascii="Arial" w:hAnsi="Arial" w:cs="Arial"/>
                <w:lang w:val="en-US"/>
              </w:rPr>
            </w:pPr>
            <w:r w:rsidRPr="000F7BA9">
              <w:rPr>
                <w:rFonts w:ascii="Arial" w:hAnsi="Arial" w:cs="Arial"/>
                <w:lang w:val="en-US"/>
              </w:rPr>
              <w:t>76.1%</w:t>
            </w:r>
          </w:p>
        </w:tc>
        <w:tc>
          <w:tcPr>
            <w:tcW w:w="1157" w:type="dxa"/>
            <w:gridSpan w:val="2"/>
            <w:vAlign w:val="center"/>
          </w:tcPr>
          <w:p w14:paraId="7D8F7DB8" w14:textId="2DB4E230" w:rsidR="00DE317B" w:rsidRPr="000F7BA9" w:rsidRDefault="00DE317B">
            <w:pPr>
              <w:spacing w:line="480" w:lineRule="auto"/>
              <w:jc w:val="center"/>
              <w:rPr>
                <w:rFonts w:ascii="Arial" w:hAnsi="Arial" w:cs="Arial"/>
                <w:lang w:val="en-US"/>
              </w:rPr>
            </w:pPr>
            <w:r w:rsidRPr="000F7BA9">
              <w:rPr>
                <w:rFonts w:ascii="Arial" w:hAnsi="Arial" w:cs="Arial"/>
                <w:lang w:val="en-US"/>
              </w:rPr>
              <w:t>40</w:t>
            </w:r>
          </w:p>
        </w:tc>
        <w:tc>
          <w:tcPr>
            <w:tcW w:w="1205" w:type="dxa"/>
            <w:vAlign w:val="center"/>
          </w:tcPr>
          <w:p w14:paraId="04D701BF" w14:textId="0F560EA7" w:rsidR="00DE317B" w:rsidRPr="000F7BA9" w:rsidRDefault="00DE317B">
            <w:pPr>
              <w:spacing w:line="480" w:lineRule="auto"/>
              <w:jc w:val="center"/>
              <w:rPr>
                <w:rFonts w:ascii="Arial" w:hAnsi="Arial" w:cs="Arial"/>
                <w:lang w:val="en-US"/>
              </w:rPr>
            </w:pPr>
            <w:r w:rsidRPr="000F7BA9">
              <w:rPr>
                <w:rFonts w:ascii="Arial" w:hAnsi="Arial" w:cs="Arial"/>
                <w:lang w:val="en-US"/>
              </w:rPr>
              <w:t>87%</w:t>
            </w:r>
          </w:p>
        </w:tc>
        <w:tc>
          <w:tcPr>
            <w:tcW w:w="1221" w:type="dxa"/>
            <w:vAlign w:val="center"/>
          </w:tcPr>
          <w:p w14:paraId="476AA047" w14:textId="737CCD85" w:rsidR="00DE317B" w:rsidRPr="000F7BA9" w:rsidRDefault="00DE317B">
            <w:pPr>
              <w:spacing w:line="480" w:lineRule="auto"/>
              <w:jc w:val="center"/>
              <w:rPr>
                <w:rFonts w:ascii="Arial" w:hAnsi="Arial" w:cs="Arial"/>
                <w:lang w:val="en-US"/>
              </w:rPr>
            </w:pPr>
            <w:r w:rsidRPr="000F7BA9">
              <w:rPr>
                <w:rFonts w:ascii="Arial" w:hAnsi="Arial" w:cs="Arial"/>
                <w:lang w:val="en-US"/>
              </w:rPr>
              <w:t>0.188</w:t>
            </w:r>
          </w:p>
        </w:tc>
      </w:tr>
      <w:tr w:rsidR="0076316F" w:rsidRPr="0076316F" w14:paraId="4D16A4B3" w14:textId="77777777" w:rsidTr="007822D5">
        <w:trPr>
          <w:trHeight w:val="992"/>
        </w:trPr>
        <w:tc>
          <w:tcPr>
            <w:tcW w:w="2939" w:type="dxa"/>
            <w:hideMark/>
          </w:tcPr>
          <w:p w14:paraId="1A1BC123" w14:textId="77777777" w:rsidR="00DE317B" w:rsidRPr="000F7BA9" w:rsidRDefault="00DE317B">
            <w:pPr>
              <w:spacing w:line="480" w:lineRule="auto"/>
              <w:jc w:val="both"/>
              <w:rPr>
                <w:rFonts w:ascii="Arial" w:hAnsi="Arial" w:cs="Arial"/>
                <w:lang w:val="en-US"/>
              </w:rPr>
            </w:pPr>
            <w:r w:rsidRPr="000F7BA9">
              <w:rPr>
                <w:rFonts w:ascii="Arial" w:hAnsi="Arial" w:cs="Arial"/>
                <w:b/>
                <w:bCs/>
                <w:lang w:val="en-US"/>
              </w:rPr>
              <w:t xml:space="preserve">CPB (min) median, ±SD </w:t>
            </w:r>
          </w:p>
        </w:tc>
        <w:tc>
          <w:tcPr>
            <w:tcW w:w="1990" w:type="dxa"/>
            <w:gridSpan w:val="3"/>
            <w:vAlign w:val="center"/>
          </w:tcPr>
          <w:p w14:paraId="35CD28BE" w14:textId="15E551A4" w:rsidR="00DE317B" w:rsidRPr="000F7BA9" w:rsidRDefault="00DE317B">
            <w:pPr>
              <w:spacing w:line="480" w:lineRule="auto"/>
              <w:jc w:val="center"/>
              <w:rPr>
                <w:rFonts w:ascii="Arial" w:hAnsi="Arial" w:cs="Arial"/>
                <w:lang w:val="en-US"/>
              </w:rPr>
            </w:pPr>
            <w:r w:rsidRPr="000F7BA9">
              <w:rPr>
                <w:rFonts w:ascii="Arial" w:hAnsi="Arial" w:cs="Arial"/>
                <w:lang w:val="en-US"/>
              </w:rPr>
              <w:t>52.5, ± 31.03</w:t>
            </w:r>
          </w:p>
        </w:tc>
        <w:tc>
          <w:tcPr>
            <w:tcW w:w="2355" w:type="dxa"/>
            <w:gridSpan w:val="2"/>
            <w:vAlign w:val="center"/>
          </w:tcPr>
          <w:p w14:paraId="1AA0D060" w14:textId="1979D0D4" w:rsidR="00DE317B" w:rsidRPr="000F7BA9" w:rsidRDefault="00DE317B">
            <w:pPr>
              <w:spacing w:line="480" w:lineRule="auto"/>
              <w:jc w:val="center"/>
              <w:rPr>
                <w:rFonts w:ascii="Arial" w:hAnsi="Arial" w:cs="Arial"/>
                <w:lang w:val="en-US"/>
              </w:rPr>
            </w:pPr>
            <w:r w:rsidRPr="000F7BA9">
              <w:rPr>
                <w:rFonts w:ascii="Arial" w:hAnsi="Arial" w:cs="Arial"/>
                <w:lang w:val="en-US"/>
              </w:rPr>
              <w:t>54.5, ± 20.81</w:t>
            </w:r>
          </w:p>
        </w:tc>
        <w:tc>
          <w:tcPr>
            <w:tcW w:w="1221" w:type="dxa"/>
            <w:vAlign w:val="center"/>
          </w:tcPr>
          <w:p w14:paraId="2666B411" w14:textId="714D1D18"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0.607</w:t>
            </w:r>
          </w:p>
        </w:tc>
      </w:tr>
      <w:tr w:rsidR="0076316F" w:rsidRPr="0076316F" w14:paraId="77E02076" w14:textId="77777777" w:rsidTr="007822D5">
        <w:trPr>
          <w:trHeight w:val="186"/>
        </w:trPr>
        <w:tc>
          <w:tcPr>
            <w:tcW w:w="8505" w:type="dxa"/>
            <w:gridSpan w:val="7"/>
            <w:vAlign w:val="center"/>
            <w:hideMark/>
          </w:tcPr>
          <w:p w14:paraId="78B94D87" w14:textId="77777777" w:rsidR="00893104" w:rsidRPr="000F7BA9" w:rsidRDefault="00893104" w:rsidP="000F7BA9">
            <w:pPr>
              <w:spacing w:line="480" w:lineRule="auto"/>
              <w:jc w:val="center"/>
              <w:rPr>
                <w:rFonts w:ascii="Arial" w:hAnsi="Arial" w:cs="Arial"/>
                <w:b/>
                <w:lang w:val="en-US"/>
              </w:rPr>
            </w:pPr>
            <w:r w:rsidRPr="000F7BA9">
              <w:rPr>
                <w:rFonts w:ascii="Arial" w:hAnsi="Arial" w:cs="Arial"/>
                <w:b/>
                <w:lang w:val="en-US"/>
              </w:rPr>
              <w:t>Post-operative</w:t>
            </w:r>
          </w:p>
        </w:tc>
      </w:tr>
      <w:tr w:rsidR="0076316F" w:rsidRPr="0076316F" w14:paraId="32B674C3" w14:textId="77777777" w:rsidTr="007822D5">
        <w:trPr>
          <w:trHeight w:val="1006"/>
        </w:trPr>
        <w:tc>
          <w:tcPr>
            <w:tcW w:w="2939" w:type="dxa"/>
          </w:tcPr>
          <w:p w14:paraId="0C94D6D3" w14:textId="727B4289" w:rsidR="00D82ED1" w:rsidRPr="000F7BA9" w:rsidRDefault="00D82ED1">
            <w:pPr>
              <w:spacing w:line="480" w:lineRule="auto"/>
              <w:rPr>
                <w:rFonts w:ascii="Arial" w:hAnsi="Arial" w:cs="Arial"/>
                <w:b/>
                <w:bCs/>
                <w:lang w:val="en-US"/>
              </w:rPr>
            </w:pPr>
            <w:r w:rsidRPr="000F7BA9">
              <w:rPr>
                <w:rFonts w:ascii="Arial" w:hAnsi="Arial" w:cs="Arial"/>
                <w:b/>
                <w:bCs/>
                <w:lang w:val="en-US"/>
              </w:rPr>
              <w:t>ICU time (days) median, ±SD</w:t>
            </w:r>
          </w:p>
        </w:tc>
        <w:tc>
          <w:tcPr>
            <w:tcW w:w="1990" w:type="dxa"/>
            <w:gridSpan w:val="3"/>
            <w:vAlign w:val="center"/>
          </w:tcPr>
          <w:p w14:paraId="45021C1E" w14:textId="580FE5AC" w:rsidR="00D82ED1" w:rsidRPr="000F7BA9" w:rsidRDefault="00675701">
            <w:pPr>
              <w:spacing w:line="480" w:lineRule="auto"/>
              <w:jc w:val="center"/>
              <w:rPr>
                <w:rFonts w:ascii="Arial" w:hAnsi="Arial" w:cs="Arial"/>
                <w:lang w:val="en-US"/>
              </w:rPr>
            </w:pPr>
            <w:r w:rsidRPr="000F7BA9">
              <w:rPr>
                <w:rFonts w:ascii="Arial" w:hAnsi="Arial" w:cs="Arial"/>
                <w:lang w:val="en-US"/>
              </w:rPr>
              <w:t>1.</w:t>
            </w:r>
            <w:r w:rsidR="00D6704A" w:rsidRPr="0076316F">
              <w:rPr>
                <w:rFonts w:ascii="Arial" w:hAnsi="Arial" w:cs="Arial"/>
                <w:lang w:val="en-US"/>
              </w:rPr>
              <w:t>0</w:t>
            </w:r>
            <w:r w:rsidRPr="000F7BA9">
              <w:rPr>
                <w:rFonts w:ascii="Arial" w:hAnsi="Arial" w:cs="Arial"/>
                <w:lang w:val="en-US"/>
              </w:rPr>
              <w:t>, ± 0.65</w:t>
            </w:r>
          </w:p>
        </w:tc>
        <w:tc>
          <w:tcPr>
            <w:tcW w:w="2355" w:type="dxa"/>
            <w:gridSpan w:val="2"/>
            <w:vAlign w:val="center"/>
          </w:tcPr>
          <w:p w14:paraId="7CFD7EF7" w14:textId="677BA16D" w:rsidR="00D82ED1" w:rsidRPr="000F7BA9" w:rsidRDefault="001876EC">
            <w:pPr>
              <w:spacing w:line="480" w:lineRule="auto"/>
              <w:jc w:val="center"/>
              <w:rPr>
                <w:rFonts w:ascii="Arial" w:hAnsi="Arial" w:cs="Arial"/>
                <w:lang w:val="en-US"/>
              </w:rPr>
            </w:pPr>
            <w:r w:rsidRPr="000F7BA9">
              <w:rPr>
                <w:rFonts w:ascii="Arial" w:hAnsi="Arial" w:cs="Arial"/>
                <w:lang w:val="en-US"/>
              </w:rPr>
              <w:t>2.0, ± 5.45</w:t>
            </w:r>
          </w:p>
        </w:tc>
        <w:tc>
          <w:tcPr>
            <w:tcW w:w="1221" w:type="dxa"/>
            <w:vAlign w:val="center"/>
          </w:tcPr>
          <w:p w14:paraId="6B757B2F" w14:textId="5CEFEAEA" w:rsidR="001876EC" w:rsidRPr="000F7BA9" w:rsidRDefault="001876EC" w:rsidP="000F7BA9">
            <w:pPr>
              <w:spacing w:line="480" w:lineRule="auto"/>
              <w:jc w:val="center"/>
              <w:rPr>
                <w:rFonts w:ascii="Arial" w:hAnsi="Arial" w:cs="Arial"/>
                <w:lang w:val="en-US"/>
              </w:rPr>
            </w:pPr>
            <w:r w:rsidRPr="000F7BA9">
              <w:rPr>
                <w:rFonts w:ascii="Arial" w:hAnsi="Arial" w:cs="Arial"/>
                <w:lang w:val="en-US"/>
              </w:rPr>
              <w:t>0.025</w:t>
            </w:r>
            <w:r w:rsidRPr="0076316F">
              <w:rPr>
                <w:rFonts w:ascii="Arial" w:hAnsi="Arial" w:cs="Arial"/>
                <w:vertAlign w:val="superscript"/>
                <w:lang w:val="en-US"/>
              </w:rPr>
              <w:t>b</w:t>
            </w:r>
          </w:p>
          <w:p w14:paraId="23FCC24B" w14:textId="77777777" w:rsidR="00D82ED1" w:rsidRPr="000F7BA9" w:rsidRDefault="00D82ED1" w:rsidP="000F7BA9">
            <w:pPr>
              <w:spacing w:line="480" w:lineRule="auto"/>
              <w:jc w:val="center"/>
              <w:rPr>
                <w:rFonts w:ascii="Arial" w:hAnsi="Arial" w:cs="Arial"/>
                <w:lang w:val="en-US"/>
              </w:rPr>
            </w:pPr>
          </w:p>
        </w:tc>
      </w:tr>
      <w:tr w:rsidR="0076316F" w:rsidRPr="0076316F" w14:paraId="399163F1" w14:textId="77777777" w:rsidTr="007822D5">
        <w:trPr>
          <w:trHeight w:val="1496"/>
        </w:trPr>
        <w:tc>
          <w:tcPr>
            <w:tcW w:w="2939" w:type="dxa"/>
            <w:hideMark/>
          </w:tcPr>
          <w:p w14:paraId="7B31BE81" w14:textId="77777777" w:rsidR="00DE317B" w:rsidRPr="000F7BA9" w:rsidRDefault="00DE317B">
            <w:pPr>
              <w:spacing w:line="480" w:lineRule="auto"/>
              <w:rPr>
                <w:rFonts w:ascii="Arial" w:hAnsi="Arial" w:cs="Arial"/>
                <w:b/>
                <w:bCs/>
                <w:lang w:val="en-US"/>
              </w:rPr>
            </w:pPr>
            <w:r w:rsidRPr="000F7BA9">
              <w:rPr>
                <w:rFonts w:ascii="Arial" w:hAnsi="Arial" w:cs="Arial"/>
                <w:b/>
                <w:bCs/>
                <w:lang w:val="en-US"/>
              </w:rPr>
              <w:t>Extubation time (hours (hours) median, ±SD</w:t>
            </w:r>
            <w:r w:rsidRPr="000F7BA9">
              <w:rPr>
                <w:rFonts w:ascii="Arial" w:hAnsi="Arial" w:cs="Arial"/>
                <w:b/>
                <w:bCs/>
                <w:vertAlign w:val="superscript"/>
                <w:lang w:val="en-US"/>
              </w:rPr>
              <w:t>a</w:t>
            </w:r>
          </w:p>
        </w:tc>
        <w:tc>
          <w:tcPr>
            <w:tcW w:w="1990" w:type="dxa"/>
            <w:gridSpan w:val="3"/>
            <w:vAlign w:val="center"/>
          </w:tcPr>
          <w:p w14:paraId="3E6654C6" w14:textId="1B81BBFA" w:rsidR="00DE317B" w:rsidRPr="000F7BA9" w:rsidRDefault="00DE317B">
            <w:pPr>
              <w:spacing w:line="480" w:lineRule="auto"/>
              <w:jc w:val="center"/>
              <w:rPr>
                <w:rFonts w:ascii="Arial" w:hAnsi="Arial" w:cs="Arial"/>
                <w:lang w:val="en-US"/>
              </w:rPr>
            </w:pPr>
            <w:r w:rsidRPr="000F7BA9">
              <w:rPr>
                <w:rFonts w:ascii="Arial" w:hAnsi="Arial" w:cs="Arial"/>
                <w:lang w:val="en-US"/>
              </w:rPr>
              <w:t>2.8, ± 21.29</w:t>
            </w:r>
          </w:p>
        </w:tc>
        <w:tc>
          <w:tcPr>
            <w:tcW w:w="2355" w:type="dxa"/>
            <w:gridSpan w:val="2"/>
            <w:vAlign w:val="center"/>
          </w:tcPr>
          <w:p w14:paraId="76CEF7C8" w14:textId="5B1537F1" w:rsidR="00DE317B" w:rsidRPr="000F7BA9" w:rsidRDefault="00DE317B">
            <w:pPr>
              <w:spacing w:line="480" w:lineRule="auto"/>
              <w:jc w:val="center"/>
              <w:rPr>
                <w:rFonts w:ascii="Arial" w:hAnsi="Arial" w:cs="Arial"/>
                <w:lang w:val="en-US"/>
              </w:rPr>
            </w:pPr>
            <w:r w:rsidRPr="000F7BA9">
              <w:rPr>
                <w:rFonts w:ascii="Arial" w:hAnsi="Arial" w:cs="Arial"/>
                <w:lang w:val="en-US"/>
              </w:rPr>
              <w:t>2.9, ± 1.87</w:t>
            </w:r>
          </w:p>
        </w:tc>
        <w:tc>
          <w:tcPr>
            <w:tcW w:w="1221" w:type="dxa"/>
            <w:vAlign w:val="center"/>
          </w:tcPr>
          <w:p w14:paraId="7D04BB46" w14:textId="580FF563"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0.477</w:t>
            </w:r>
          </w:p>
        </w:tc>
      </w:tr>
      <w:tr w:rsidR="0076316F" w:rsidRPr="0076316F" w14:paraId="797252C1" w14:textId="77777777" w:rsidTr="007822D5">
        <w:trPr>
          <w:trHeight w:val="1496"/>
        </w:trPr>
        <w:tc>
          <w:tcPr>
            <w:tcW w:w="2939" w:type="dxa"/>
          </w:tcPr>
          <w:p w14:paraId="19B3E39A" w14:textId="77777777" w:rsidR="00DE317B" w:rsidRPr="000F7BA9" w:rsidRDefault="00DE317B">
            <w:pPr>
              <w:spacing w:line="480" w:lineRule="auto"/>
              <w:rPr>
                <w:rFonts w:ascii="Arial" w:hAnsi="Arial" w:cs="Arial"/>
                <w:b/>
                <w:bCs/>
                <w:lang w:val="en-US"/>
              </w:rPr>
            </w:pPr>
            <w:r w:rsidRPr="000F7BA9">
              <w:rPr>
                <w:rFonts w:ascii="Arial" w:hAnsi="Arial" w:cs="Arial"/>
                <w:b/>
                <w:bCs/>
                <w:lang w:val="en-US"/>
              </w:rPr>
              <w:t>Need for transfusion of blood components</w:t>
            </w:r>
          </w:p>
        </w:tc>
        <w:tc>
          <w:tcPr>
            <w:tcW w:w="782" w:type="dxa"/>
            <w:vAlign w:val="center"/>
          </w:tcPr>
          <w:p w14:paraId="252F56A0" w14:textId="20CF7316" w:rsidR="00DE317B" w:rsidRPr="000F7BA9" w:rsidRDefault="00DE317B">
            <w:pPr>
              <w:spacing w:line="480" w:lineRule="auto"/>
              <w:jc w:val="center"/>
              <w:rPr>
                <w:rFonts w:ascii="Arial" w:hAnsi="Arial" w:cs="Arial"/>
                <w:lang w:val="en-US"/>
              </w:rPr>
            </w:pPr>
            <w:r w:rsidRPr="000F7BA9">
              <w:rPr>
                <w:rFonts w:ascii="Arial" w:hAnsi="Arial" w:cs="Arial"/>
                <w:lang w:val="en-US"/>
              </w:rPr>
              <w:t>3</w:t>
            </w:r>
          </w:p>
        </w:tc>
        <w:tc>
          <w:tcPr>
            <w:tcW w:w="1208" w:type="dxa"/>
            <w:gridSpan w:val="2"/>
            <w:vAlign w:val="center"/>
          </w:tcPr>
          <w:p w14:paraId="241AFD23" w14:textId="517ED873" w:rsidR="00DE317B" w:rsidRPr="000F7BA9" w:rsidRDefault="00DE317B">
            <w:pPr>
              <w:spacing w:line="480" w:lineRule="auto"/>
              <w:jc w:val="center"/>
              <w:rPr>
                <w:rFonts w:ascii="Arial" w:hAnsi="Arial" w:cs="Arial"/>
                <w:lang w:val="en-US"/>
              </w:rPr>
            </w:pPr>
            <w:r w:rsidRPr="000F7BA9">
              <w:rPr>
                <w:rFonts w:ascii="Arial" w:hAnsi="Arial" w:cs="Arial"/>
                <w:lang w:val="en-US"/>
              </w:rPr>
              <w:t>6.5%</w:t>
            </w:r>
          </w:p>
        </w:tc>
        <w:tc>
          <w:tcPr>
            <w:tcW w:w="1150" w:type="dxa"/>
            <w:vAlign w:val="center"/>
          </w:tcPr>
          <w:p w14:paraId="3A6DE65B" w14:textId="0A429C3B" w:rsidR="00DE317B" w:rsidRPr="000F7BA9" w:rsidRDefault="00DE317B">
            <w:pPr>
              <w:spacing w:line="480" w:lineRule="auto"/>
              <w:jc w:val="center"/>
              <w:rPr>
                <w:rFonts w:ascii="Arial" w:hAnsi="Arial" w:cs="Arial"/>
                <w:lang w:val="en-US"/>
              </w:rPr>
            </w:pPr>
            <w:r w:rsidRPr="000F7BA9">
              <w:rPr>
                <w:rFonts w:ascii="Arial" w:hAnsi="Arial" w:cs="Arial"/>
                <w:lang w:val="en-US"/>
              </w:rPr>
              <w:t>8</w:t>
            </w:r>
          </w:p>
        </w:tc>
        <w:tc>
          <w:tcPr>
            <w:tcW w:w="1205" w:type="dxa"/>
            <w:vAlign w:val="center"/>
          </w:tcPr>
          <w:p w14:paraId="252B0534" w14:textId="38703EDA" w:rsidR="00DE317B" w:rsidRPr="000F7BA9" w:rsidRDefault="00DE317B">
            <w:pPr>
              <w:spacing w:line="480" w:lineRule="auto"/>
              <w:jc w:val="center"/>
              <w:rPr>
                <w:rFonts w:ascii="Arial" w:hAnsi="Arial" w:cs="Arial"/>
                <w:lang w:val="en-US"/>
              </w:rPr>
            </w:pPr>
            <w:r w:rsidRPr="000F7BA9">
              <w:rPr>
                <w:rFonts w:ascii="Arial" w:hAnsi="Arial" w:cs="Arial"/>
                <w:lang w:val="en-US"/>
              </w:rPr>
              <w:t>17.4%</w:t>
            </w:r>
          </w:p>
        </w:tc>
        <w:tc>
          <w:tcPr>
            <w:tcW w:w="1221" w:type="dxa"/>
            <w:vAlign w:val="center"/>
          </w:tcPr>
          <w:p w14:paraId="45280C9C" w14:textId="77777777"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0.197</w:t>
            </w:r>
          </w:p>
          <w:p w14:paraId="2E5E79C5" w14:textId="77777777" w:rsidR="00DE317B" w:rsidRPr="0076316F" w:rsidRDefault="00DE317B" w:rsidP="000F7BA9">
            <w:pPr>
              <w:spacing w:line="480" w:lineRule="auto"/>
              <w:jc w:val="center"/>
              <w:rPr>
                <w:rFonts w:ascii="Arial" w:hAnsi="Arial" w:cs="Arial"/>
                <w:lang w:val="en-US"/>
              </w:rPr>
            </w:pPr>
          </w:p>
        </w:tc>
      </w:tr>
      <w:tr w:rsidR="0076316F" w:rsidRPr="0076316F" w14:paraId="010455A2" w14:textId="77777777" w:rsidTr="007822D5">
        <w:trPr>
          <w:trHeight w:val="488"/>
        </w:trPr>
        <w:tc>
          <w:tcPr>
            <w:tcW w:w="2939" w:type="dxa"/>
            <w:hideMark/>
          </w:tcPr>
          <w:p w14:paraId="31DDAE4D"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Surgical-site infection</w:t>
            </w:r>
          </w:p>
        </w:tc>
        <w:tc>
          <w:tcPr>
            <w:tcW w:w="782" w:type="dxa"/>
            <w:vAlign w:val="center"/>
          </w:tcPr>
          <w:p w14:paraId="207480F0" w14:textId="2C78873A"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8" w:type="dxa"/>
            <w:gridSpan w:val="2"/>
            <w:vAlign w:val="center"/>
          </w:tcPr>
          <w:p w14:paraId="30833D2C" w14:textId="26E88BA5"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0" w:type="dxa"/>
            <w:vAlign w:val="center"/>
          </w:tcPr>
          <w:p w14:paraId="35CE8D7D" w14:textId="42420F09"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5" w:type="dxa"/>
            <w:vAlign w:val="center"/>
          </w:tcPr>
          <w:p w14:paraId="5016B958" w14:textId="7B479ACB"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221" w:type="dxa"/>
            <w:vAlign w:val="center"/>
          </w:tcPr>
          <w:p w14:paraId="12D14302" w14:textId="050A4560"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47027C87" w14:textId="77777777" w:rsidTr="007822D5">
        <w:trPr>
          <w:trHeight w:val="488"/>
        </w:trPr>
        <w:tc>
          <w:tcPr>
            <w:tcW w:w="2939" w:type="dxa"/>
            <w:hideMark/>
          </w:tcPr>
          <w:p w14:paraId="1E55DA48"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Sepsis</w:t>
            </w:r>
          </w:p>
        </w:tc>
        <w:tc>
          <w:tcPr>
            <w:tcW w:w="782" w:type="dxa"/>
            <w:vAlign w:val="center"/>
          </w:tcPr>
          <w:p w14:paraId="5EA3B8FF" w14:textId="76142F71"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8" w:type="dxa"/>
            <w:gridSpan w:val="2"/>
            <w:vAlign w:val="center"/>
          </w:tcPr>
          <w:p w14:paraId="49FD06DC" w14:textId="7F6CEB65"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0" w:type="dxa"/>
            <w:vAlign w:val="center"/>
          </w:tcPr>
          <w:p w14:paraId="0AFCFD97" w14:textId="108F90E2"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5" w:type="dxa"/>
            <w:vAlign w:val="center"/>
          </w:tcPr>
          <w:p w14:paraId="26995144" w14:textId="6EB5E612"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21" w:type="dxa"/>
            <w:vAlign w:val="center"/>
          </w:tcPr>
          <w:p w14:paraId="62CF5526" w14:textId="534834AD"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552AF561" w14:textId="77777777" w:rsidTr="007822D5">
        <w:trPr>
          <w:trHeight w:val="502"/>
        </w:trPr>
        <w:tc>
          <w:tcPr>
            <w:tcW w:w="2939" w:type="dxa"/>
            <w:hideMark/>
          </w:tcPr>
          <w:p w14:paraId="45702C32"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Delirium</w:t>
            </w:r>
          </w:p>
        </w:tc>
        <w:tc>
          <w:tcPr>
            <w:tcW w:w="782" w:type="dxa"/>
            <w:vAlign w:val="center"/>
          </w:tcPr>
          <w:p w14:paraId="7B5C5C3E" w14:textId="1419BFAB"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8" w:type="dxa"/>
            <w:gridSpan w:val="2"/>
            <w:vAlign w:val="center"/>
          </w:tcPr>
          <w:p w14:paraId="214BADD0" w14:textId="3ADACF66"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0" w:type="dxa"/>
            <w:vAlign w:val="center"/>
          </w:tcPr>
          <w:p w14:paraId="6F57BEA1" w14:textId="77535272"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5" w:type="dxa"/>
            <w:vAlign w:val="center"/>
          </w:tcPr>
          <w:p w14:paraId="14391DED" w14:textId="528EC9D0"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21" w:type="dxa"/>
            <w:vAlign w:val="center"/>
          </w:tcPr>
          <w:p w14:paraId="6E3DD540" w14:textId="4AE107B4"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650AD81F" w14:textId="77777777" w:rsidTr="007822D5">
        <w:trPr>
          <w:trHeight w:val="502"/>
        </w:trPr>
        <w:tc>
          <w:tcPr>
            <w:tcW w:w="2939" w:type="dxa"/>
            <w:hideMark/>
          </w:tcPr>
          <w:p w14:paraId="6C147143"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Stroke</w:t>
            </w:r>
          </w:p>
        </w:tc>
        <w:tc>
          <w:tcPr>
            <w:tcW w:w="782" w:type="dxa"/>
            <w:vAlign w:val="center"/>
          </w:tcPr>
          <w:p w14:paraId="674A0E2D" w14:textId="35F167BF"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8" w:type="dxa"/>
            <w:gridSpan w:val="2"/>
            <w:vAlign w:val="center"/>
          </w:tcPr>
          <w:p w14:paraId="1F0EB17C" w14:textId="0925DEAF"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150" w:type="dxa"/>
            <w:vAlign w:val="center"/>
          </w:tcPr>
          <w:p w14:paraId="11BBB36C" w14:textId="0CDCA051"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5" w:type="dxa"/>
            <w:vAlign w:val="center"/>
          </w:tcPr>
          <w:p w14:paraId="68DEF3C0" w14:textId="06FEF482"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221" w:type="dxa"/>
            <w:vAlign w:val="center"/>
          </w:tcPr>
          <w:p w14:paraId="4C39EB75" w14:textId="7DF6D1BA"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62BA61C4" w14:textId="77777777" w:rsidTr="007822D5">
        <w:trPr>
          <w:trHeight w:val="502"/>
        </w:trPr>
        <w:tc>
          <w:tcPr>
            <w:tcW w:w="2939" w:type="dxa"/>
            <w:hideMark/>
          </w:tcPr>
          <w:p w14:paraId="6C11F753"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Atrial fibrillation</w:t>
            </w:r>
          </w:p>
        </w:tc>
        <w:tc>
          <w:tcPr>
            <w:tcW w:w="782" w:type="dxa"/>
            <w:vAlign w:val="center"/>
          </w:tcPr>
          <w:p w14:paraId="084A11BC" w14:textId="00D8B6BF" w:rsidR="00DE317B" w:rsidRPr="000F7BA9" w:rsidRDefault="00DE317B">
            <w:pPr>
              <w:spacing w:line="480" w:lineRule="auto"/>
              <w:jc w:val="center"/>
              <w:rPr>
                <w:rFonts w:ascii="Arial" w:hAnsi="Arial" w:cs="Arial"/>
                <w:lang w:val="en-US"/>
              </w:rPr>
            </w:pPr>
            <w:r w:rsidRPr="000F7BA9">
              <w:rPr>
                <w:rFonts w:ascii="Arial" w:hAnsi="Arial" w:cs="Arial"/>
                <w:lang w:val="en-US"/>
              </w:rPr>
              <w:t>2</w:t>
            </w:r>
          </w:p>
        </w:tc>
        <w:tc>
          <w:tcPr>
            <w:tcW w:w="1208" w:type="dxa"/>
            <w:gridSpan w:val="2"/>
            <w:vAlign w:val="center"/>
          </w:tcPr>
          <w:p w14:paraId="1C97000A" w14:textId="14E77FB4" w:rsidR="00DE317B" w:rsidRPr="000F7BA9" w:rsidRDefault="00DE317B">
            <w:pPr>
              <w:spacing w:line="480" w:lineRule="auto"/>
              <w:jc w:val="center"/>
              <w:rPr>
                <w:rFonts w:ascii="Arial" w:hAnsi="Arial" w:cs="Arial"/>
                <w:lang w:val="en-US"/>
              </w:rPr>
            </w:pPr>
            <w:r w:rsidRPr="000F7BA9">
              <w:rPr>
                <w:rFonts w:ascii="Arial" w:hAnsi="Arial" w:cs="Arial"/>
                <w:lang w:val="en-US"/>
              </w:rPr>
              <w:t>4.4%</w:t>
            </w:r>
          </w:p>
        </w:tc>
        <w:tc>
          <w:tcPr>
            <w:tcW w:w="1150" w:type="dxa"/>
            <w:vAlign w:val="center"/>
          </w:tcPr>
          <w:p w14:paraId="67E92F96" w14:textId="101AC65B" w:rsidR="00DE317B" w:rsidRPr="000F7BA9" w:rsidRDefault="00DE317B">
            <w:pPr>
              <w:spacing w:line="480" w:lineRule="auto"/>
              <w:jc w:val="center"/>
              <w:rPr>
                <w:rFonts w:ascii="Arial" w:hAnsi="Arial" w:cs="Arial"/>
                <w:lang w:val="en-US"/>
              </w:rPr>
            </w:pPr>
            <w:r w:rsidRPr="000F7BA9">
              <w:rPr>
                <w:rFonts w:ascii="Arial" w:hAnsi="Arial" w:cs="Arial"/>
                <w:lang w:val="en-US"/>
              </w:rPr>
              <w:t>4</w:t>
            </w:r>
          </w:p>
        </w:tc>
        <w:tc>
          <w:tcPr>
            <w:tcW w:w="1205" w:type="dxa"/>
            <w:vAlign w:val="center"/>
          </w:tcPr>
          <w:p w14:paraId="77D370EB" w14:textId="6E38453E" w:rsidR="00DE317B" w:rsidRPr="000F7BA9" w:rsidRDefault="00DE317B">
            <w:pPr>
              <w:spacing w:line="480" w:lineRule="auto"/>
              <w:jc w:val="center"/>
              <w:rPr>
                <w:rFonts w:ascii="Arial" w:hAnsi="Arial" w:cs="Arial"/>
                <w:lang w:val="en-US"/>
              </w:rPr>
            </w:pPr>
            <w:r w:rsidRPr="000F7BA9">
              <w:rPr>
                <w:rFonts w:ascii="Arial" w:hAnsi="Arial" w:cs="Arial"/>
                <w:lang w:val="en-US"/>
              </w:rPr>
              <w:t>8.7%</w:t>
            </w:r>
          </w:p>
        </w:tc>
        <w:tc>
          <w:tcPr>
            <w:tcW w:w="1221" w:type="dxa"/>
            <w:vAlign w:val="center"/>
          </w:tcPr>
          <w:p w14:paraId="059FE900" w14:textId="7FC55C36"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0.677</w:t>
            </w:r>
          </w:p>
        </w:tc>
      </w:tr>
      <w:tr w:rsidR="0076316F" w:rsidRPr="0076316F" w14:paraId="171ED7E2" w14:textId="77777777" w:rsidTr="007822D5">
        <w:trPr>
          <w:trHeight w:val="488"/>
        </w:trPr>
        <w:tc>
          <w:tcPr>
            <w:tcW w:w="2939" w:type="dxa"/>
            <w:hideMark/>
          </w:tcPr>
          <w:p w14:paraId="234581F5"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Renal failure</w:t>
            </w:r>
          </w:p>
        </w:tc>
        <w:tc>
          <w:tcPr>
            <w:tcW w:w="782" w:type="dxa"/>
            <w:vAlign w:val="center"/>
          </w:tcPr>
          <w:p w14:paraId="3C97611B" w14:textId="516F6F70"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8" w:type="dxa"/>
            <w:gridSpan w:val="2"/>
            <w:vAlign w:val="center"/>
          </w:tcPr>
          <w:p w14:paraId="16751F21" w14:textId="3B130437"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150" w:type="dxa"/>
            <w:vAlign w:val="center"/>
          </w:tcPr>
          <w:p w14:paraId="2637F20F" w14:textId="6395745D"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5" w:type="dxa"/>
            <w:vAlign w:val="center"/>
          </w:tcPr>
          <w:p w14:paraId="4B4DDE59" w14:textId="779E1170"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221" w:type="dxa"/>
            <w:vAlign w:val="center"/>
          </w:tcPr>
          <w:p w14:paraId="0557DF51" w14:textId="060FE6FC"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4C8F196E" w14:textId="77777777" w:rsidTr="007822D5">
        <w:trPr>
          <w:trHeight w:val="502"/>
        </w:trPr>
        <w:tc>
          <w:tcPr>
            <w:tcW w:w="2939" w:type="dxa"/>
            <w:hideMark/>
          </w:tcPr>
          <w:p w14:paraId="154CA816"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Reoperation for bleeding</w:t>
            </w:r>
          </w:p>
        </w:tc>
        <w:tc>
          <w:tcPr>
            <w:tcW w:w="782" w:type="dxa"/>
            <w:vAlign w:val="center"/>
          </w:tcPr>
          <w:p w14:paraId="38D90333" w14:textId="2B1CF73D"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8" w:type="dxa"/>
            <w:gridSpan w:val="2"/>
            <w:vAlign w:val="center"/>
          </w:tcPr>
          <w:p w14:paraId="785C7FA2" w14:textId="1145A0A7"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0" w:type="dxa"/>
            <w:vAlign w:val="center"/>
          </w:tcPr>
          <w:p w14:paraId="0F996E54" w14:textId="3730D0B4"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5" w:type="dxa"/>
            <w:vAlign w:val="center"/>
          </w:tcPr>
          <w:p w14:paraId="0C2A4564" w14:textId="66C35F68"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221" w:type="dxa"/>
            <w:vAlign w:val="center"/>
          </w:tcPr>
          <w:p w14:paraId="4CB4BBA2" w14:textId="703006B3"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r w:rsidR="0076316F" w:rsidRPr="0076316F" w14:paraId="2C289FCF" w14:textId="77777777" w:rsidTr="007822D5">
        <w:trPr>
          <w:trHeight w:val="1364"/>
        </w:trPr>
        <w:tc>
          <w:tcPr>
            <w:tcW w:w="2939" w:type="dxa"/>
          </w:tcPr>
          <w:p w14:paraId="62525F9E" w14:textId="77777777" w:rsidR="00DE317B" w:rsidRPr="000F7BA9" w:rsidRDefault="00DE317B">
            <w:pPr>
              <w:spacing w:line="480" w:lineRule="auto"/>
              <w:rPr>
                <w:rFonts w:ascii="Arial" w:hAnsi="Arial" w:cs="Arial"/>
                <w:b/>
                <w:bCs/>
                <w:lang w:val="en-US"/>
              </w:rPr>
            </w:pPr>
            <w:r w:rsidRPr="000F7BA9">
              <w:rPr>
                <w:rFonts w:ascii="Arial" w:hAnsi="Arial" w:cs="Arial"/>
                <w:b/>
                <w:bCs/>
                <w:lang w:val="en-US"/>
              </w:rPr>
              <w:t>Postoperative stay (days) median, ±SD (IQR)</w:t>
            </w:r>
          </w:p>
        </w:tc>
        <w:tc>
          <w:tcPr>
            <w:tcW w:w="1990" w:type="dxa"/>
            <w:gridSpan w:val="3"/>
            <w:vAlign w:val="center"/>
          </w:tcPr>
          <w:p w14:paraId="0D2B2B22" w14:textId="7D7DECC5" w:rsidR="00DE317B" w:rsidRPr="000F7BA9" w:rsidRDefault="00DE317B">
            <w:pPr>
              <w:spacing w:line="480" w:lineRule="auto"/>
              <w:jc w:val="center"/>
              <w:rPr>
                <w:rFonts w:ascii="Arial" w:hAnsi="Arial" w:cs="Arial"/>
                <w:lang w:val="en-US"/>
              </w:rPr>
            </w:pPr>
            <w:r w:rsidRPr="000F7BA9">
              <w:rPr>
                <w:rFonts w:ascii="Arial" w:hAnsi="Arial" w:cs="Arial"/>
                <w:lang w:val="en-US"/>
              </w:rPr>
              <w:t>3.0, ± 1.20 (3.0-4.0)</w:t>
            </w:r>
          </w:p>
        </w:tc>
        <w:tc>
          <w:tcPr>
            <w:tcW w:w="2355" w:type="dxa"/>
            <w:gridSpan w:val="2"/>
            <w:vAlign w:val="center"/>
          </w:tcPr>
          <w:p w14:paraId="4C227F0F" w14:textId="62F1498F" w:rsidR="00DE317B" w:rsidRPr="000F7BA9" w:rsidRDefault="00DE317B">
            <w:pPr>
              <w:spacing w:line="480" w:lineRule="auto"/>
              <w:jc w:val="center"/>
              <w:rPr>
                <w:rFonts w:ascii="Arial" w:hAnsi="Arial" w:cs="Arial"/>
                <w:lang w:val="en-US"/>
              </w:rPr>
            </w:pPr>
            <w:r w:rsidRPr="000F7BA9">
              <w:rPr>
                <w:rFonts w:ascii="Arial" w:hAnsi="Arial" w:cs="Arial"/>
                <w:lang w:val="en-US"/>
              </w:rPr>
              <w:t>5.0, ± 12.70 (4.0-6.0)</w:t>
            </w:r>
          </w:p>
        </w:tc>
        <w:tc>
          <w:tcPr>
            <w:tcW w:w="1221" w:type="dxa"/>
            <w:vAlign w:val="center"/>
          </w:tcPr>
          <w:p w14:paraId="627135C5" w14:textId="5D9FE6DD"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&lt;0.001</w:t>
            </w:r>
            <w:r w:rsidRPr="000F7BA9">
              <w:rPr>
                <w:rFonts w:ascii="Arial" w:hAnsi="Arial" w:cs="Arial"/>
                <w:vertAlign w:val="superscript"/>
                <w:lang w:val="en-US"/>
              </w:rPr>
              <w:t>b</w:t>
            </w:r>
          </w:p>
        </w:tc>
      </w:tr>
      <w:tr w:rsidR="0076316F" w:rsidRPr="0076316F" w14:paraId="748E7071" w14:textId="77777777" w:rsidTr="007822D5">
        <w:trPr>
          <w:trHeight w:val="1364"/>
        </w:trPr>
        <w:tc>
          <w:tcPr>
            <w:tcW w:w="2939" w:type="dxa"/>
          </w:tcPr>
          <w:p w14:paraId="2D87887D" w14:textId="77777777" w:rsidR="00DE317B" w:rsidRPr="000F7BA9" w:rsidRDefault="00DE317B">
            <w:pPr>
              <w:spacing w:line="480" w:lineRule="auto"/>
              <w:rPr>
                <w:rFonts w:ascii="Arial" w:hAnsi="Arial" w:cs="Arial"/>
                <w:b/>
                <w:bCs/>
                <w:lang w:val="en-US"/>
              </w:rPr>
            </w:pPr>
            <w:r w:rsidRPr="000F7BA9">
              <w:rPr>
                <w:rFonts w:ascii="Arial" w:hAnsi="Arial" w:cs="Arial"/>
                <w:b/>
                <w:bCs/>
                <w:lang w:val="en-US"/>
              </w:rPr>
              <w:t>Postoperative stay</w:t>
            </w:r>
          </w:p>
        </w:tc>
        <w:tc>
          <w:tcPr>
            <w:tcW w:w="782" w:type="dxa"/>
            <w:vAlign w:val="center"/>
          </w:tcPr>
          <w:p w14:paraId="438BF768" w14:textId="77777777" w:rsidR="00DE317B" w:rsidRPr="000F7BA9" w:rsidRDefault="00DE317B">
            <w:pPr>
              <w:spacing w:line="480" w:lineRule="auto"/>
              <w:jc w:val="center"/>
              <w:rPr>
                <w:rFonts w:ascii="Arial" w:hAnsi="Arial" w:cs="Arial"/>
                <w:lang w:val="en-US"/>
              </w:rPr>
            </w:pPr>
          </w:p>
        </w:tc>
        <w:tc>
          <w:tcPr>
            <w:tcW w:w="1208" w:type="dxa"/>
            <w:gridSpan w:val="2"/>
            <w:vAlign w:val="center"/>
          </w:tcPr>
          <w:p w14:paraId="6B9F1C02" w14:textId="77777777" w:rsidR="00DE317B" w:rsidRPr="000F7BA9" w:rsidRDefault="00DE317B">
            <w:pPr>
              <w:spacing w:line="480" w:lineRule="auto"/>
              <w:jc w:val="center"/>
              <w:rPr>
                <w:rFonts w:ascii="Arial" w:hAnsi="Arial" w:cs="Arial"/>
                <w:lang w:val="en-US"/>
              </w:rPr>
            </w:pPr>
          </w:p>
        </w:tc>
        <w:tc>
          <w:tcPr>
            <w:tcW w:w="1150" w:type="dxa"/>
            <w:vAlign w:val="center"/>
          </w:tcPr>
          <w:p w14:paraId="520260A7" w14:textId="77777777" w:rsidR="00DE317B" w:rsidRPr="000F7BA9" w:rsidRDefault="00DE317B">
            <w:pPr>
              <w:spacing w:line="480" w:lineRule="auto"/>
              <w:jc w:val="center"/>
              <w:rPr>
                <w:rFonts w:ascii="Arial" w:hAnsi="Arial" w:cs="Arial"/>
                <w:lang w:val="en-US"/>
              </w:rPr>
            </w:pPr>
          </w:p>
        </w:tc>
        <w:tc>
          <w:tcPr>
            <w:tcW w:w="1205" w:type="dxa"/>
            <w:vAlign w:val="center"/>
          </w:tcPr>
          <w:p w14:paraId="4042BE1C" w14:textId="77777777" w:rsidR="00DE317B" w:rsidRPr="000F7BA9" w:rsidRDefault="00DE317B">
            <w:pPr>
              <w:spacing w:line="480" w:lineRule="auto"/>
              <w:jc w:val="center"/>
              <w:rPr>
                <w:rFonts w:ascii="Arial" w:hAnsi="Arial" w:cs="Arial"/>
                <w:lang w:val="en-US"/>
              </w:rPr>
            </w:pPr>
          </w:p>
        </w:tc>
        <w:tc>
          <w:tcPr>
            <w:tcW w:w="1221" w:type="dxa"/>
            <w:vAlign w:val="center"/>
          </w:tcPr>
          <w:p w14:paraId="5B841109" w14:textId="5A68860C"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&lt;0.001</w:t>
            </w:r>
            <w:r w:rsidRPr="000F7BA9">
              <w:rPr>
                <w:rFonts w:ascii="Arial" w:hAnsi="Arial" w:cs="Arial"/>
                <w:vertAlign w:val="superscript"/>
                <w:lang w:val="en-US"/>
              </w:rPr>
              <w:t>b</w:t>
            </w:r>
          </w:p>
        </w:tc>
      </w:tr>
      <w:tr w:rsidR="0076316F" w:rsidRPr="0076316F" w14:paraId="4E9FF4F0" w14:textId="77777777" w:rsidTr="007822D5">
        <w:trPr>
          <w:trHeight w:val="425"/>
        </w:trPr>
        <w:tc>
          <w:tcPr>
            <w:tcW w:w="2939" w:type="dxa"/>
          </w:tcPr>
          <w:p w14:paraId="177C87A7" w14:textId="0B0F0E4B" w:rsidR="00DE317B" w:rsidRPr="000F7BA9" w:rsidRDefault="00DE317B">
            <w:pPr>
              <w:spacing w:line="480" w:lineRule="auto"/>
              <w:rPr>
                <w:rFonts w:ascii="Arial" w:hAnsi="Arial" w:cs="Arial"/>
                <w:lang w:val="en-US"/>
              </w:rPr>
            </w:pPr>
            <w:r w:rsidRPr="000F7BA9">
              <w:rPr>
                <w:rFonts w:ascii="Arial" w:hAnsi="Arial" w:cs="Arial"/>
                <w:lang w:val="en-US"/>
              </w:rPr>
              <w:t>≤ 5 d</w:t>
            </w:r>
            <w:r w:rsidR="000F7BA9">
              <w:rPr>
                <w:rFonts w:ascii="Arial" w:hAnsi="Arial" w:cs="Arial"/>
                <w:lang w:val="en-US"/>
              </w:rPr>
              <w:t>ays</w:t>
            </w:r>
          </w:p>
        </w:tc>
        <w:tc>
          <w:tcPr>
            <w:tcW w:w="782" w:type="dxa"/>
            <w:vAlign w:val="center"/>
          </w:tcPr>
          <w:p w14:paraId="1F6CDB06" w14:textId="65E9C8BF" w:rsidR="00DE317B" w:rsidRPr="000F7BA9" w:rsidRDefault="00DE317B">
            <w:pPr>
              <w:spacing w:line="480" w:lineRule="auto"/>
              <w:jc w:val="center"/>
              <w:rPr>
                <w:rFonts w:ascii="Arial" w:hAnsi="Arial" w:cs="Arial"/>
                <w:lang w:val="en-US"/>
              </w:rPr>
            </w:pPr>
            <w:r w:rsidRPr="000F7BA9">
              <w:rPr>
                <w:rFonts w:ascii="Arial" w:hAnsi="Arial" w:cs="Arial"/>
                <w:lang w:val="en-US"/>
              </w:rPr>
              <w:t>44</w:t>
            </w:r>
          </w:p>
        </w:tc>
        <w:tc>
          <w:tcPr>
            <w:tcW w:w="1208" w:type="dxa"/>
            <w:gridSpan w:val="2"/>
            <w:vAlign w:val="center"/>
          </w:tcPr>
          <w:p w14:paraId="2E1B485A" w14:textId="54C73E72" w:rsidR="00DE317B" w:rsidRPr="000F7BA9" w:rsidRDefault="00DE317B">
            <w:pPr>
              <w:spacing w:line="480" w:lineRule="auto"/>
              <w:jc w:val="center"/>
              <w:rPr>
                <w:rFonts w:ascii="Arial" w:hAnsi="Arial" w:cs="Arial"/>
                <w:lang w:val="en-US"/>
              </w:rPr>
            </w:pPr>
            <w:r w:rsidRPr="000F7BA9">
              <w:rPr>
                <w:rFonts w:ascii="Arial" w:hAnsi="Arial" w:cs="Arial"/>
                <w:lang w:val="en-US"/>
              </w:rPr>
              <w:t>95.7%</w:t>
            </w:r>
          </w:p>
        </w:tc>
        <w:tc>
          <w:tcPr>
            <w:tcW w:w="1150" w:type="dxa"/>
            <w:vAlign w:val="center"/>
          </w:tcPr>
          <w:p w14:paraId="67B36FFF" w14:textId="7AB38D4D" w:rsidR="00DE317B" w:rsidRPr="000F7BA9" w:rsidRDefault="00DE317B">
            <w:pPr>
              <w:spacing w:line="480" w:lineRule="auto"/>
              <w:jc w:val="center"/>
              <w:rPr>
                <w:rFonts w:ascii="Arial" w:hAnsi="Arial" w:cs="Arial"/>
                <w:lang w:val="en-US"/>
              </w:rPr>
            </w:pPr>
            <w:r w:rsidRPr="000F7BA9">
              <w:rPr>
                <w:rFonts w:ascii="Arial" w:hAnsi="Arial" w:cs="Arial"/>
                <w:lang w:val="en-US"/>
              </w:rPr>
              <w:t>29</w:t>
            </w:r>
          </w:p>
        </w:tc>
        <w:tc>
          <w:tcPr>
            <w:tcW w:w="1205" w:type="dxa"/>
            <w:vAlign w:val="center"/>
          </w:tcPr>
          <w:p w14:paraId="69DC7887" w14:textId="5540C6C5" w:rsidR="00DE317B" w:rsidRPr="000F7BA9" w:rsidRDefault="00DE317B">
            <w:pPr>
              <w:spacing w:line="480" w:lineRule="auto"/>
              <w:jc w:val="center"/>
              <w:rPr>
                <w:rFonts w:ascii="Arial" w:hAnsi="Arial" w:cs="Arial"/>
                <w:lang w:val="en-US"/>
              </w:rPr>
            </w:pPr>
            <w:r w:rsidRPr="000F7BA9">
              <w:rPr>
                <w:rFonts w:ascii="Arial" w:hAnsi="Arial" w:cs="Arial"/>
                <w:lang w:val="en-US"/>
              </w:rPr>
              <w:t>63%</w:t>
            </w:r>
          </w:p>
        </w:tc>
        <w:tc>
          <w:tcPr>
            <w:tcW w:w="1221" w:type="dxa"/>
            <w:vAlign w:val="center"/>
          </w:tcPr>
          <w:p w14:paraId="4A08CCA7" w14:textId="0384FA36" w:rsidR="00DE317B" w:rsidRPr="000F7BA9" w:rsidRDefault="00DE317B" w:rsidP="000F7BA9">
            <w:pPr>
              <w:spacing w:line="480" w:lineRule="auto"/>
              <w:jc w:val="center"/>
              <w:rPr>
                <w:rFonts w:ascii="Arial" w:hAnsi="Arial" w:cs="Arial"/>
                <w:lang w:val="en-US"/>
              </w:rPr>
            </w:pPr>
          </w:p>
        </w:tc>
      </w:tr>
      <w:tr w:rsidR="0076316F" w:rsidRPr="0076316F" w14:paraId="21CCC8D7" w14:textId="77777777" w:rsidTr="007822D5">
        <w:trPr>
          <w:trHeight w:val="600"/>
        </w:trPr>
        <w:tc>
          <w:tcPr>
            <w:tcW w:w="2939" w:type="dxa"/>
          </w:tcPr>
          <w:p w14:paraId="698485F5" w14:textId="5BA40F90" w:rsidR="00DE317B" w:rsidRPr="000F7BA9" w:rsidRDefault="00DE317B">
            <w:pPr>
              <w:spacing w:line="480" w:lineRule="auto"/>
              <w:rPr>
                <w:rFonts w:ascii="Arial" w:hAnsi="Arial" w:cs="Arial"/>
                <w:lang w:val="en-US"/>
              </w:rPr>
            </w:pPr>
            <w:r w:rsidRPr="000F7BA9">
              <w:rPr>
                <w:rFonts w:ascii="Arial" w:hAnsi="Arial" w:cs="Arial"/>
                <w:lang w:val="en-US"/>
              </w:rPr>
              <w:lastRenderedPageBreak/>
              <w:t>&gt; 5 d</w:t>
            </w:r>
            <w:r w:rsidR="000F7BA9">
              <w:rPr>
                <w:rFonts w:ascii="Arial" w:hAnsi="Arial" w:cs="Arial"/>
                <w:lang w:val="en-US"/>
              </w:rPr>
              <w:t>ays</w:t>
            </w:r>
          </w:p>
        </w:tc>
        <w:tc>
          <w:tcPr>
            <w:tcW w:w="782" w:type="dxa"/>
            <w:vAlign w:val="center"/>
          </w:tcPr>
          <w:p w14:paraId="1C1401FD" w14:textId="311660E3" w:rsidR="00DE317B" w:rsidRPr="000F7BA9" w:rsidRDefault="00DE317B">
            <w:pPr>
              <w:spacing w:line="480" w:lineRule="auto"/>
              <w:jc w:val="center"/>
              <w:rPr>
                <w:rFonts w:ascii="Arial" w:hAnsi="Arial" w:cs="Arial"/>
                <w:lang w:val="en-US"/>
              </w:rPr>
            </w:pPr>
            <w:r w:rsidRPr="000F7BA9">
              <w:rPr>
                <w:rFonts w:ascii="Arial" w:hAnsi="Arial" w:cs="Arial"/>
                <w:lang w:val="en-US"/>
              </w:rPr>
              <w:t>2</w:t>
            </w:r>
          </w:p>
        </w:tc>
        <w:tc>
          <w:tcPr>
            <w:tcW w:w="1208" w:type="dxa"/>
            <w:gridSpan w:val="2"/>
            <w:vAlign w:val="center"/>
          </w:tcPr>
          <w:p w14:paraId="469D15A9" w14:textId="428FBED4" w:rsidR="00DE317B" w:rsidRPr="000F7BA9" w:rsidRDefault="00DE317B">
            <w:pPr>
              <w:spacing w:line="480" w:lineRule="auto"/>
              <w:jc w:val="center"/>
              <w:rPr>
                <w:rFonts w:ascii="Arial" w:hAnsi="Arial" w:cs="Arial"/>
                <w:lang w:val="en-US"/>
              </w:rPr>
            </w:pPr>
            <w:r w:rsidRPr="000F7BA9">
              <w:rPr>
                <w:rFonts w:ascii="Arial" w:hAnsi="Arial" w:cs="Arial"/>
                <w:lang w:val="en-US"/>
              </w:rPr>
              <w:t>4.4%</w:t>
            </w:r>
          </w:p>
        </w:tc>
        <w:tc>
          <w:tcPr>
            <w:tcW w:w="1150" w:type="dxa"/>
            <w:vAlign w:val="center"/>
          </w:tcPr>
          <w:p w14:paraId="1354CA91" w14:textId="1F98A71B" w:rsidR="00DE317B" w:rsidRPr="000F7BA9" w:rsidRDefault="00DE317B">
            <w:pPr>
              <w:spacing w:line="480" w:lineRule="auto"/>
              <w:jc w:val="center"/>
              <w:rPr>
                <w:rFonts w:ascii="Arial" w:hAnsi="Arial" w:cs="Arial"/>
                <w:lang w:val="en-US"/>
              </w:rPr>
            </w:pPr>
            <w:r w:rsidRPr="000F7BA9">
              <w:rPr>
                <w:rFonts w:ascii="Arial" w:hAnsi="Arial" w:cs="Arial"/>
                <w:lang w:val="en-US"/>
              </w:rPr>
              <w:t>17</w:t>
            </w:r>
          </w:p>
        </w:tc>
        <w:tc>
          <w:tcPr>
            <w:tcW w:w="1205" w:type="dxa"/>
            <w:vAlign w:val="center"/>
          </w:tcPr>
          <w:p w14:paraId="36EBCBCE" w14:textId="3E4F735A" w:rsidR="00DE317B" w:rsidRPr="000F7BA9" w:rsidRDefault="00DE317B">
            <w:pPr>
              <w:spacing w:line="480" w:lineRule="auto"/>
              <w:jc w:val="center"/>
              <w:rPr>
                <w:rFonts w:ascii="Arial" w:hAnsi="Arial" w:cs="Arial"/>
                <w:lang w:val="en-US"/>
              </w:rPr>
            </w:pPr>
            <w:r w:rsidRPr="000F7BA9">
              <w:rPr>
                <w:rFonts w:ascii="Arial" w:hAnsi="Arial" w:cs="Arial"/>
                <w:lang w:val="en-US"/>
              </w:rPr>
              <w:t>37%</w:t>
            </w:r>
          </w:p>
        </w:tc>
        <w:tc>
          <w:tcPr>
            <w:tcW w:w="1221" w:type="dxa"/>
            <w:vAlign w:val="center"/>
          </w:tcPr>
          <w:p w14:paraId="0EF68158" w14:textId="1F7FA6B0" w:rsidR="00DE317B" w:rsidRPr="000F7BA9" w:rsidRDefault="00DE317B" w:rsidP="000F7BA9">
            <w:pPr>
              <w:spacing w:line="480" w:lineRule="auto"/>
              <w:jc w:val="center"/>
              <w:rPr>
                <w:rFonts w:ascii="Arial" w:hAnsi="Arial" w:cs="Arial"/>
                <w:lang w:val="en-US"/>
              </w:rPr>
            </w:pPr>
          </w:p>
        </w:tc>
      </w:tr>
      <w:tr w:rsidR="0076316F" w:rsidRPr="0076316F" w14:paraId="67FAD7CB" w14:textId="77777777" w:rsidTr="007822D5">
        <w:trPr>
          <w:trHeight w:val="1364"/>
        </w:trPr>
        <w:tc>
          <w:tcPr>
            <w:tcW w:w="2939" w:type="dxa"/>
          </w:tcPr>
          <w:p w14:paraId="4A517CE2" w14:textId="0394833A" w:rsidR="00754992" w:rsidRPr="000F7BA9" w:rsidRDefault="00754992">
            <w:pPr>
              <w:spacing w:line="480" w:lineRule="auto"/>
              <w:rPr>
                <w:rFonts w:ascii="Arial" w:hAnsi="Arial" w:cs="Arial"/>
                <w:b/>
                <w:bCs/>
                <w:lang w:val="en-US"/>
              </w:rPr>
            </w:pPr>
            <w:r w:rsidRPr="000F7BA9">
              <w:rPr>
                <w:rFonts w:ascii="Arial" w:hAnsi="Arial" w:cs="Arial"/>
                <w:b/>
                <w:bCs/>
                <w:lang w:val="en-US"/>
              </w:rPr>
              <w:t>Length of hospital stay (days) median, ±SD (IQR)</w:t>
            </w:r>
          </w:p>
        </w:tc>
        <w:tc>
          <w:tcPr>
            <w:tcW w:w="1990" w:type="dxa"/>
            <w:gridSpan w:val="3"/>
            <w:vAlign w:val="center"/>
          </w:tcPr>
          <w:p w14:paraId="72EAAE6D" w14:textId="5EA59C87" w:rsidR="00754992" w:rsidRPr="000F7BA9" w:rsidRDefault="00754992">
            <w:pPr>
              <w:spacing w:line="480" w:lineRule="auto"/>
              <w:jc w:val="center"/>
              <w:rPr>
                <w:rFonts w:ascii="Arial" w:hAnsi="Arial" w:cs="Arial"/>
                <w:lang w:val="en-US"/>
              </w:rPr>
            </w:pPr>
            <w:r w:rsidRPr="000F7BA9">
              <w:rPr>
                <w:rFonts w:ascii="Arial" w:hAnsi="Arial" w:cs="Arial"/>
                <w:lang w:val="en-US"/>
              </w:rPr>
              <w:t>4.0, ±</w:t>
            </w:r>
            <w:r w:rsidR="007D74DF" w:rsidRPr="000F7BA9">
              <w:rPr>
                <w:rFonts w:ascii="Arial" w:hAnsi="Arial" w:cs="Arial"/>
                <w:lang w:val="en-US"/>
              </w:rPr>
              <w:t xml:space="preserve"> 3.33 (3.0-7.0)</w:t>
            </w:r>
          </w:p>
        </w:tc>
        <w:tc>
          <w:tcPr>
            <w:tcW w:w="2355" w:type="dxa"/>
            <w:gridSpan w:val="2"/>
            <w:vAlign w:val="center"/>
          </w:tcPr>
          <w:p w14:paraId="19B1FCB2" w14:textId="02EF303A" w:rsidR="00754992" w:rsidRPr="000F7BA9" w:rsidRDefault="007D74DF">
            <w:pPr>
              <w:spacing w:line="480" w:lineRule="auto"/>
              <w:jc w:val="center"/>
              <w:rPr>
                <w:rFonts w:ascii="Arial" w:hAnsi="Arial" w:cs="Arial"/>
                <w:lang w:val="en-US"/>
              </w:rPr>
            </w:pPr>
            <w:r w:rsidRPr="000F7BA9">
              <w:rPr>
                <w:rFonts w:ascii="Arial" w:hAnsi="Arial" w:cs="Arial"/>
                <w:lang w:val="en-US"/>
              </w:rPr>
              <w:t>7.0, ± 11.96 (</w:t>
            </w:r>
            <w:r w:rsidR="0083583F" w:rsidRPr="000F7BA9">
              <w:rPr>
                <w:rFonts w:ascii="Arial" w:hAnsi="Arial" w:cs="Arial"/>
                <w:lang w:val="en-US"/>
              </w:rPr>
              <w:t>4</w:t>
            </w:r>
            <w:r w:rsidRPr="000F7BA9">
              <w:rPr>
                <w:rFonts w:ascii="Arial" w:hAnsi="Arial" w:cs="Arial"/>
                <w:lang w:val="en-US"/>
              </w:rPr>
              <w:t>.0-</w:t>
            </w:r>
            <w:r w:rsidR="0083583F" w:rsidRPr="000F7BA9">
              <w:rPr>
                <w:rFonts w:ascii="Arial" w:hAnsi="Arial" w:cs="Arial"/>
                <w:lang w:val="en-US"/>
              </w:rPr>
              <w:t>9</w:t>
            </w:r>
            <w:r w:rsidRPr="000F7BA9">
              <w:rPr>
                <w:rFonts w:ascii="Arial" w:hAnsi="Arial" w:cs="Arial"/>
                <w:lang w:val="en-US"/>
              </w:rPr>
              <w:t>.0)</w:t>
            </w:r>
          </w:p>
        </w:tc>
        <w:tc>
          <w:tcPr>
            <w:tcW w:w="1221" w:type="dxa"/>
            <w:vAlign w:val="center"/>
          </w:tcPr>
          <w:p w14:paraId="5C37E937" w14:textId="61D9B388" w:rsidR="00754992" w:rsidRPr="000F7BA9" w:rsidRDefault="0083583F" w:rsidP="000F7BA9">
            <w:pPr>
              <w:spacing w:line="480" w:lineRule="auto"/>
              <w:jc w:val="center"/>
              <w:rPr>
                <w:rFonts w:ascii="Arial" w:hAnsi="Arial" w:cs="Arial"/>
                <w:lang w:val="en-US"/>
              </w:rPr>
            </w:pPr>
            <w:r w:rsidRPr="000F7BA9">
              <w:rPr>
                <w:rFonts w:ascii="Arial" w:hAnsi="Arial" w:cs="Arial"/>
                <w:lang w:val="en-US"/>
              </w:rPr>
              <w:t>&lt;0.001</w:t>
            </w:r>
            <w:r w:rsidRPr="000F7BA9">
              <w:rPr>
                <w:rFonts w:ascii="Arial" w:hAnsi="Arial" w:cs="Arial"/>
                <w:vertAlign w:val="superscript"/>
                <w:lang w:val="en-US"/>
              </w:rPr>
              <w:t xml:space="preserve"> b</w:t>
            </w:r>
          </w:p>
        </w:tc>
      </w:tr>
      <w:tr w:rsidR="0076316F" w:rsidRPr="0076316F" w14:paraId="0D89505B" w14:textId="77777777" w:rsidTr="007822D5">
        <w:trPr>
          <w:trHeight w:val="1364"/>
        </w:trPr>
        <w:tc>
          <w:tcPr>
            <w:tcW w:w="2939" w:type="dxa"/>
          </w:tcPr>
          <w:p w14:paraId="4251C765" w14:textId="47819961" w:rsidR="00DE317B" w:rsidRPr="000F7BA9" w:rsidRDefault="00DE317B">
            <w:pPr>
              <w:spacing w:line="480" w:lineRule="auto"/>
              <w:rPr>
                <w:rFonts w:ascii="Arial" w:hAnsi="Arial" w:cs="Arial"/>
                <w:b/>
                <w:bCs/>
                <w:lang w:val="en-US"/>
              </w:rPr>
            </w:pPr>
            <w:r w:rsidRPr="000F7BA9">
              <w:rPr>
                <w:rFonts w:ascii="Arial" w:hAnsi="Arial" w:cs="Arial"/>
                <w:b/>
                <w:bCs/>
                <w:lang w:val="en-US"/>
              </w:rPr>
              <w:t>30-days readmission</w:t>
            </w:r>
          </w:p>
        </w:tc>
        <w:tc>
          <w:tcPr>
            <w:tcW w:w="782" w:type="dxa"/>
            <w:vAlign w:val="center"/>
          </w:tcPr>
          <w:p w14:paraId="565B54CB" w14:textId="58B5C749"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8" w:type="dxa"/>
            <w:gridSpan w:val="2"/>
            <w:vAlign w:val="center"/>
          </w:tcPr>
          <w:p w14:paraId="08D0C731" w14:textId="50AB0F10"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150" w:type="dxa"/>
            <w:vAlign w:val="center"/>
          </w:tcPr>
          <w:p w14:paraId="4C76554D" w14:textId="4D6DC6F5" w:rsidR="00DE317B" w:rsidRPr="000F7BA9" w:rsidRDefault="00DE317B">
            <w:pPr>
              <w:spacing w:line="480" w:lineRule="auto"/>
              <w:jc w:val="center"/>
              <w:rPr>
                <w:rFonts w:ascii="Arial" w:hAnsi="Arial" w:cs="Arial"/>
                <w:lang w:val="en-US"/>
              </w:rPr>
            </w:pPr>
            <w:r w:rsidRPr="000F7BA9">
              <w:rPr>
                <w:rFonts w:ascii="Arial" w:hAnsi="Arial" w:cs="Arial"/>
                <w:lang w:val="en-US"/>
              </w:rPr>
              <w:t>3</w:t>
            </w:r>
          </w:p>
        </w:tc>
        <w:tc>
          <w:tcPr>
            <w:tcW w:w="1205" w:type="dxa"/>
            <w:vAlign w:val="center"/>
          </w:tcPr>
          <w:p w14:paraId="72B35525" w14:textId="07767F4C" w:rsidR="00DE317B" w:rsidRPr="000F7BA9" w:rsidRDefault="00DE317B">
            <w:pPr>
              <w:spacing w:line="480" w:lineRule="auto"/>
              <w:jc w:val="center"/>
              <w:rPr>
                <w:rFonts w:ascii="Arial" w:hAnsi="Arial" w:cs="Arial"/>
                <w:lang w:val="en-US"/>
              </w:rPr>
            </w:pPr>
            <w:r w:rsidRPr="000F7BA9">
              <w:rPr>
                <w:rFonts w:ascii="Arial" w:hAnsi="Arial" w:cs="Arial"/>
                <w:lang w:val="en-US"/>
              </w:rPr>
              <w:t>7.1%</w:t>
            </w:r>
          </w:p>
        </w:tc>
        <w:tc>
          <w:tcPr>
            <w:tcW w:w="1221" w:type="dxa"/>
            <w:vAlign w:val="center"/>
          </w:tcPr>
          <w:p w14:paraId="64D6550A" w14:textId="67FE355D" w:rsidR="00DE317B" w:rsidRPr="000F7BA9" w:rsidRDefault="00DE317B" w:rsidP="000F7BA9">
            <w:pPr>
              <w:spacing w:line="480" w:lineRule="auto"/>
              <w:jc w:val="center"/>
              <w:rPr>
                <w:rFonts w:ascii="Arial" w:hAnsi="Arial" w:cs="Arial"/>
                <w:lang w:val="en-US"/>
              </w:rPr>
            </w:pPr>
            <w:r w:rsidRPr="000F7BA9">
              <w:rPr>
                <w:rFonts w:ascii="Arial" w:hAnsi="Arial" w:cs="Arial"/>
                <w:lang w:val="en-US"/>
              </w:rPr>
              <w:t>0.344</w:t>
            </w:r>
          </w:p>
        </w:tc>
      </w:tr>
      <w:tr w:rsidR="0076316F" w:rsidRPr="0076316F" w14:paraId="21008BF7" w14:textId="77777777" w:rsidTr="007822D5">
        <w:trPr>
          <w:trHeight w:val="111"/>
        </w:trPr>
        <w:tc>
          <w:tcPr>
            <w:tcW w:w="2939" w:type="dxa"/>
            <w:hideMark/>
          </w:tcPr>
          <w:p w14:paraId="4841989A" w14:textId="77777777" w:rsidR="00DE317B" w:rsidRPr="000F7BA9" w:rsidRDefault="00DE317B">
            <w:pPr>
              <w:spacing w:line="480" w:lineRule="auto"/>
              <w:jc w:val="both"/>
              <w:rPr>
                <w:rFonts w:ascii="Arial" w:hAnsi="Arial" w:cs="Arial"/>
                <w:b/>
                <w:bCs/>
                <w:lang w:val="en-US"/>
              </w:rPr>
            </w:pPr>
            <w:r w:rsidRPr="000F7BA9">
              <w:rPr>
                <w:rFonts w:ascii="Arial" w:hAnsi="Arial" w:cs="Arial"/>
                <w:b/>
                <w:bCs/>
                <w:lang w:val="en-US"/>
              </w:rPr>
              <w:t>Death</w:t>
            </w:r>
            <w:r w:rsidRPr="000F7BA9">
              <w:rPr>
                <w:rFonts w:ascii="Arial" w:hAnsi="Arial" w:cs="Arial"/>
                <w:b/>
                <w:bCs/>
                <w:vertAlign w:val="superscript"/>
                <w:lang w:val="en-US"/>
              </w:rPr>
              <w:t>c</w:t>
            </w:r>
          </w:p>
        </w:tc>
        <w:tc>
          <w:tcPr>
            <w:tcW w:w="782" w:type="dxa"/>
            <w:vAlign w:val="center"/>
          </w:tcPr>
          <w:p w14:paraId="17882424" w14:textId="1E5217D0"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208" w:type="dxa"/>
            <w:gridSpan w:val="2"/>
            <w:vAlign w:val="center"/>
          </w:tcPr>
          <w:p w14:paraId="5CDF2489" w14:textId="4E685709" w:rsidR="00DE317B" w:rsidRPr="000F7BA9" w:rsidRDefault="00DE317B">
            <w:pPr>
              <w:spacing w:line="480" w:lineRule="auto"/>
              <w:jc w:val="center"/>
              <w:rPr>
                <w:rFonts w:ascii="Arial" w:hAnsi="Arial" w:cs="Arial"/>
                <w:lang w:val="en-US"/>
              </w:rPr>
            </w:pPr>
            <w:r w:rsidRPr="000F7BA9">
              <w:rPr>
                <w:rFonts w:ascii="Arial" w:hAnsi="Arial" w:cs="Arial"/>
                <w:lang w:val="en-US"/>
              </w:rPr>
              <w:t>0%</w:t>
            </w:r>
          </w:p>
        </w:tc>
        <w:tc>
          <w:tcPr>
            <w:tcW w:w="1150" w:type="dxa"/>
            <w:vAlign w:val="center"/>
          </w:tcPr>
          <w:p w14:paraId="77898318" w14:textId="13DFD142" w:rsidR="00DE317B" w:rsidRPr="000F7BA9" w:rsidRDefault="00DE317B">
            <w:pPr>
              <w:spacing w:line="480" w:lineRule="auto"/>
              <w:jc w:val="center"/>
              <w:rPr>
                <w:rFonts w:ascii="Arial" w:hAnsi="Arial" w:cs="Arial"/>
                <w:lang w:val="en-US"/>
              </w:rPr>
            </w:pPr>
            <w:r w:rsidRPr="000F7BA9">
              <w:rPr>
                <w:rFonts w:ascii="Arial" w:hAnsi="Arial" w:cs="Arial"/>
                <w:lang w:val="en-US"/>
              </w:rPr>
              <w:t>1</w:t>
            </w:r>
          </w:p>
        </w:tc>
        <w:tc>
          <w:tcPr>
            <w:tcW w:w="1205" w:type="dxa"/>
            <w:vAlign w:val="center"/>
          </w:tcPr>
          <w:p w14:paraId="71771C10" w14:textId="0C6B946A" w:rsidR="00DE317B" w:rsidRPr="000F7BA9" w:rsidRDefault="00DE317B">
            <w:pPr>
              <w:spacing w:line="480" w:lineRule="auto"/>
              <w:jc w:val="center"/>
              <w:rPr>
                <w:rFonts w:ascii="Arial" w:hAnsi="Arial" w:cs="Arial"/>
                <w:lang w:val="en-US"/>
              </w:rPr>
            </w:pPr>
            <w:r w:rsidRPr="000F7BA9">
              <w:rPr>
                <w:rFonts w:ascii="Arial" w:hAnsi="Arial" w:cs="Arial"/>
                <w:lang w:val="en-US"/>
              </w:rPr>
              <w:t>2.2%</w:t>
            </w:r>
          </w:p>
        </w:tc>
        <w:tc>
          <w:tcPr>
            <w:tcW w:w="1221" w:type="dxa"/>
            <w:vAlign w:val="center"/>
          </w:tcPr>
          <w:p w14:paraId="017C84D5" w14:textId="16296C45" w:rsidR="00DE317B" w:rsidRPr="000F7BA9" w:rsidRDefault="00DE317B">
            <w:pPr>
              <w:spacing w:line="480" w:lineRule="auto"/>
              <w:jc w:val="center"/>
              <w:rPr>
                <w:rFonts w:ascii="Arial" w:hAnsi="Arial" w:cs="Arial"/>
                <w:lang w:val="en-US"/>
              </w:rPr>
            </w:pPr>
            <w:r w:rsidRPr="000F7BA9">
              <w:rPr>
                <w:rFonts w:ascii="Arial" w:hAnsi="Arial" w:cs="Arial"/>
                <w:lang w:val="en-US"/>
              </w:rPr>
              <w:t>1.000</w:t>
            </w:r>
          </w:p>
        </w:tc>
      </w:tr>
    </w:tbl>
    <w:p w14:paraId="2D063922" w14:textId="0F1100DC" w:rsidR="00893104" w:rsidRDefault="00893104">
      <w:pPr>
        <w:spacing w:line="480" w:lineRule="auto"/>
        <w:jc w:val="both"/>
        <w:rPr>
          <w:rFonts w:ascii="Arial" w:hAnsi="Arial" w:cs="Arial"/>
          <w:sz w:val="22"/>
          <w:szCs w:val="22"/>
          <w:lang w:val="en-US"/>
        </w:rPr>
      </w:pPr>
      <w:bookmarkStart w:id="2" w:name="_Hlk67827281"/>
      <w:r w:rsidRPr="0076316F">
        <w:rPr>
          <w:rFonts w:ascii="Arial" w:hAnsi="Arial" w:cs="Arial"/>
          <w:sz w:val="22"/>
          <w:szCs w:val="22"/>
          <w:vertAlign w:val="superscript"/>
          <w:lang w:val="en-US"/>
        </w:rPr>
        <w:t>a</w:t>
      </w:r>
      <w:r w:rsidRPr="0076316F">
        <w:rPr>
          <w:rFonts w:ascii="Arial" w:hAnsi="Arial" w:cs="Arial"/>
          <w:sz w:val="22"/>
          <w:szCs w:val="22"/>
          <w:lang w:val="en-US"/>
        </w:rPr>
        <w:t xml:space="preserve"> Counting of the time by the departure of the operating room to orotracheal extubation </w:t>
      </w:r>
      <w:r w:rsidRPr="0076316F">
        <w:rPr>
          <w:rFonts w:ascii="Arial" w:hAnsi="Arial" w:cs="Arial"/>
          <w:sz w:val="22"/>
          <w:szCs w:val="22"/>
          <w:vertAlign w:val="superscript"/>
          <w:lang w:val="en-US"/>
        </w:rPr>
        <w:t>b</w:t>
      </w:r>
      <w:r w:rsidRPr="0076316F">
        <w:rPr>
          <w:rFonts w:ascii="Arial" w:hAnsi="Arial" w:cs="Arial"/>
          <w:b/>
          <w:bCs/>
          <w:sz w:val="22"/>
          <w:szCs w:val="22"/>
          <w:lang w:val="en-US"/>
        </w:rPr>
        <w:t xml:space="preserve"> </w:t>
      </w:r>
      <w:r w:rsidRPr="0076316F">
        <w:rPr>
          <w:rFonts w:ascii="Arial" w:hAnsi="Arial" w:cs="Arial"/>
          <w:i/>
          <w:iCs/>
          <w:sz w:val="22"/>
          <w:szCs w:val="22"/>
          <w:lang w:val="en-US"/>
        </w:rPr>
        <w:t>P</w:t>
      </w:r>
      <w:r w:rsidRPr="0076316F">
        <w:rPr>
          <w:rFonts w:ascii="Arial" w:hAnsi="Arial" w:cs="Arial"/>
          <w:sz w:val="22"/>
          <w:szCs w:val="22"/>
          <w:lang w:val="en-US"/>
        </w:rPr>
        <w:t xml:space="preserve"> value &lt;0.05; </w:t>
      </w:r>
      <w:r w:rsidRPr="0076316F">
        <w:rPr>
          <w:rFonts w:ascii="Arial" w:hAnsi="Arial" w:cs="Arial"/>
          <w:b/>
          <w:bCs/>
          <w:sz w:val="22"/>
          <w:szCs w:val="22"/>
          <w:vertAlign w:val="superscript"/>
          <w:lang w:val="en-US"/>
        </w:rPr>
        <w:t xml:space="preserve">c </w:t>
      </w:r>
      <w:r w:rsidRPr="0076316F">
        <w:rPr>
          <w:rFonts w:ascii="Arial" w:hAnsi="Arial" w:cs="Arial"/>
          <w:sz w:val="22"/>
          <w:szCs w:val="22"/>
          <w:lang w:val="en-US"/>
        </w:rPr>
        <w:t>Observed mortality including peak pandemic period in Brazil; IQR: interquartile range 0.25%-0.75%; SD: standard deviation</w:t>
      </w:r>
      <w:r w:rsidR="00E94104" w:rsidRPr="0076316F">
        <w:rPr>
          <w:rFonts w:ascii="Arial" w:hAnsi="Arial" w:cs="Arial"/>
          <w:sz w:val="22"/>
          <w:szCs w:val="22"/>
          <w:lang w:val="en-US"/>
        </w:rPr>
        <w:t>.</w:t>
      </w:r>
    </w:p>
    <w:bookmarkEnd w:id="2"/>
    <w:p w14:paraId="59372456" w14:textId="77777777" w:rsidR="00B70677" w:rsidRDefault="00B70677" w:rsidP="00B70677">
      <w:pPr>
        <w:pStyle w:val="ListParagraph"/>
        <w:spacing w:line="480" w:lineRule="auto"/>
        <w:jc w:val="center"/>
        <w:rPr>
          <w:rFonts w:ascii="Arial" w:hAnsi="Arial" w:cs="Arial"/>
          <w:b/>
          <w:bCs/>
          <w:sz w:val="22"/>
          <w:szCs w:val="22"/>
          <w:lang w:val="en-US"/>
        </w:rPr>
      </w:pPr>
    </w:p>
    <w:p w14:paraId="65F78609" w14:textId="77777777" w:rsidR="00B70677" w:rsidRDefault="00B70677" w:rsidP="00B70677">
      <w:pPr>
        <w:pStyle w:val="ListParagraph"/>
        <w:spacing w:line="480" w:lineRule="auto"/>
        <w:jc w:val="center"/>
        <w:rPr>
          <w:rFonts w:ascii="Arial" w:hAnsi="Arial" w:cs="Arial"/>
          <w:b/>
          <w:bCs/>
          <w:sz w:val="22"/>
          <w:szCs w:val="22"/>
          <w:lang w:val="en-US"/>
        </w:rPr>
      </w:pPr>
    </w:p>
    <w:p w14:paraId="72F99484" w14:textId="77777777" w:rsidR="00B70677" w:rsidRDefault="00B70677" w:rsidP="00B70677">
      <w:pPr>
        <w:pStyle w:val="ListParagraph"/>
        <w:spacing w:line="480" w:lineRule="auto"/>
        <w:jc w:val="center"/>
        <w:rPr>
          <w:rFonts w:ascii="Arial" w:hAnsi="Arial" w:cs="Arial"/>
          <w:b/>
          <w:bCs/>
          <w:sz w:val="22"/>
          <w:szCs w:val="22"/>
          <w:lang w:val="en-US"/>
        </w:rPr>
      </w:pPr>
    </w:p>
    <w:p w14:paraId="469CFB05" w14:textId="77777777" w:rsidR="00B70677" w:rsidRDefault="00B70677" w:rsidP="00B70677">
      <w:pPr>
        <w:pStyle w:val="ListParagraph"/>
        <w:spacing w:line="480" w:lineRule="auto"/>
        <w:jc w:val="center"/>
        <w:rPr>
          <w:rFonts w:ascii="Arial" w:hAnsi="Arial" w:cs="Arial"/>
          <w:b/>
          <w:bCs/>
          <w:sz w:val="22"/>
          <w:szCs w:val="22"/>
          <w:lang w:val="en-US"/>
        </w:rPr>
      </w:pPr>
    </w:p>
    <w:p w14:paraId="11C3CB08" w14:textId="77777777" w:rsidR="00B70677" w:rsidRDefault="00B70677" w:rsidP="00B70677">
      <w:pPr>
        <w:pStyle w:val="ListParagraph"/>
        <w:spacing w:line="480" w:lineRule="auto"/>
        <w:jc w:val="center"/>
        <w:rPr>
          <w:rFonts w:ascii="Arial" w:hAnsi="Arial" w:cs="Arial"/>
          <w:b/>
          <w:bCs/>
          <w:sz w:val="22"/>
          <w:szCs w:val="22"/>
          <w:lang w:val="en-US"/>
        </w:rPr>
      </w:pPr>
    </w:p>
    <w:p w14:paraId="73E57245" w14:textId="77777777" w:rsidR="00B70677" w:rsidRDefault="00B70677" w:rsidP="00B70677">
      <w:pPr>
        <w:pStyle w:val="ListParagraph"/>
        <w:spacing w:line="480" w:lineRule="auto"/>
        <w:jc w:val="center"/>
        <w:rPr>
          <w:rFonts w:ascii="Arial" w:hAnsi="Arial" w:cs="Arial"/>
          <w:b/>
          <w:bCs/>
          <w:sz w:val="22"/>
          <w:szCs w:val="22"/>
          <w:lang w:val="en-US"/>
        </w:rPr>
      </w:pPr>
    </w:p>
    <w:p w14:paraId="5BBB0696" w14:textId="77777777" w:rsidR="00B70677" w:rsidRDefault="00B70677" w:rsidP="00B70677">
      <w:pPr>
        <w:pStyle w:val="ListParagraph"/>
        <w:spacing w:line="480" w:lineRule="auto"/>
        <w:jc w:val="center"/>
        <w:rPr>
          <w:rFonts w:ascii="Arial" w:hAnsi="Arial" w:cs="Arial"/>
          <w:b/>
          <w:bCs/>
          <w:sz w:val="22"/>
          <w:szCs w:val="22"/>
          <w:lang w:val="en-US"/>
        </w:rPr>
      </w:pPr>
    </w:p>
    <w:p w14:paraId="4D5B729F" w14:textId="77777777" w:rsidR="00B70677" w:rsidRDefault="00B70677" w:rsidP="00B70677">
      <w:pPr>
        <w:pStyle w:val="ListParagraph"/>
        <w:spacing w:line="480" w:lineRule="auto"/>
        <w:jc w:val="center"/>
        <w:rPr>
          <w:rFonts w:ascii="Arial" w:hAnsi="Arial" w:cs="Arial"/>
          <w:b/>
          <w:bCs/>
          <w:sz w:val="22"/>
          <w:szCs w:val="22"/>
          <w:lang w:val="en-US"/>
        </w:rPr>
      </w:pPr>
    </w:p>
    <w:p w14:paraId="3837D3D1" w14:textId="77777777" w:rsidR="00B70677" w:rsidRDefault="00B70677" w:rsidP="00B70677">
      <w:pPr>
        <w:pStyle w:val="ListParagraph"/>
        <w:spacing w:line="480" w:lineRule="auto"/>
        <w:jc w:val="center"/>
        <w:rPr>
          <w:rFonts w:ascii="Arial" w:hAnsi="Arial" w:cs="Arial"/>
          <w:b/>
          <w:bCs/>
          <w:sz w:val="22"/>
          <w:szCs w:val="22"/>
          <w:lang w:val="en-US"/>
        </w:rPr>
      </w:pPr>
    </w:p>
    <w:p w14:paraId="4C7C05AE" w14:textId="77777777" w:rsidR="00B70677" w:rsidRDefault="00B70677" w:rsidP="00B70677">
      <w:pPr>
        <w:pStyle w:val="ListParagraph"/>
        <w:spacing w:line="480" w:lineRule="auto"/>
        <w:jc w:val="center"/>
        <w:rPr>
          <w:rFonts w:ascii="Arial" w:hAnsi="Arial" w:cs="Arial"/>
          <w:b/>
          <w:bCs/>
          <w:sz w:val="22"/>
          <w:szCs w:val="22"/>
          <w:lang w:val="en-US"/>
        </w:rPr>
      </w:pPr>
    </w:p>
    <w:p w14:paraId="1A93C651" w14:textId="77777777" w:rsidR="00B70677" w:rsidRDefault="00B70677" w:rsidP="00B70677">
      <w:pPr>
        <w:pStyle w:val="ListParagraph"/>
        <w:spacing w:line="480" w:lineRule="auto"/>
        <w:jc w:val="center"/>
        <w:rPr>
          <w:rFonts w:ascii="Arial" w:hAnsi="Arial" w:cs="Arial"/>
          <w:b/>
          <w:bCs/>
          <w:sz w:val="22"/>
          <w:szCs w:val="22"/>
          <w:lang w:val="en-US"/>
        </w:rPr>
      </w:pPr>
    </w:p>
    <w:p w14:paraId="5447826D" w14:textId="77777777" w:rsidR="00B70677" w:rsidRDefault="00B70677" w:rsidP="00B70677">
      <w:pPr>
        <w:pStyle w:val="ListParagraph"/>
        <w:spacing w:line="480" w:lineRule="auto"/>
        <w:jc w:val="center"/>
        <w:rPr>
          <w:rFonts w:ascii="Arial" w:hAnsi="Arial" w:cs="Arial"/>
          <w:b/>
          <w:bCs/>
          <w:sz w:val="22"/>
          <w:szCs w:val="22"/>
          <w:lang w:val="en-US"/>
        </w:rPr>
      </w:pPr>
    </w:p>
    <w:p w14:paraId="3EF05DF0" w14:textId="77777777" w:rsidR="00B70677" w:rsidRDefault="00B70677" w:rsidP="00B70677">
      <w:pPr>
        <w:pStyle w:val="ListParagraph"/>
        <w:spacing w:line="480" w:lineRule="auto"/>
        <w:jc w:val="center"/>
        <w:rPr>
          <w:rFonts w:ascii="Arial" w:hAnsi="Arial" w:cs="Arial"/>
          <w:b/>
          <w:bCs/>
          <w:sz w:val="22"/>
          <w:szCs w:val="22"/>
          <w:lang w:val="en-US"/>
        </w:rPr>
      </w:pPr>
    </w:p>
    <w:p w14:paraId="7C153D04" w14:textId="77777777" w:rsidR="00B70677" w:rsidRDefault="00B70677" w:rsidP="00B70677">
      <w:pPr>
        <w:pStyle w:val="ListParagraph"/>
        <w:spacing w:line="480" w:lineRule="auto"/>
        <w:jc w:val="center"/>
        <w:rPr>
          <w:rFonts w:ascii="Arial" w:hAnsi="Arial" w:cs="Arial"/>
          <w:b/>
          <w:bCs/>
          <w:sz w:val="22"/>
          <w:szCs w:val="22"/>
          <w:lang w:val="en-US"/>
        </w:rPr>
      </w:pPr>
    </w:p>
    <w:p w14:paraId="0F57B1D1" w14:textId="77777777" w:rsidR="00B70677" w:rsidRDefault="00B70677" w:rsidP="00B70677">
      <w:pPr>
        <w:pStyle w:val="ListParagraph"/>
        <w:spacing w:line="480" w:lineRule="auto"/>
        <w:jc w:val="center"/>
        <w:rPr>
          <w:rFonts w:ascii="Arial" w:hAnsi="Arial" w:cs="Arial"/>
          <w:b/>
          <w:bCs/>
          <w:sz w:val="22"/>
          <w:szCs w:val="22"/>
          <w:lang w:val="en-US"/>
        </w:rPr>
      </w:pPr>
    </w:p>
    <w:p w14:paraId="5BDAA587" w14:textId="77777777" w:rsidR="00B70677" w:rsidRDefault="00B70677" w:rsidP="00B70677">
      <w:pPr>
        <w:pStyle w:val="ListParagraph"/>
        <w:spacing w:line="480" w:lineRule="auto"/>
        <w:jc w:val="center"/>
        <w:rPr>
          <w:rFonts w:ascii="Arial" w:hAnsi="Arial" w:cs="Arial"/>
          <w:b/>
          <w:bCs/>
          <w:sz w:val="22"/>
          <w:szCs w:val="22"/>
          <w:lang w:val="en-US"/>
        </w:rPr>
      </w:pPr>
    </w:p>
    <w:p w14:paraId="15FD5383" w14:textId="324D55A0" w:rsidR="00B70677" w:rsidRPr="0076316F" w:rsidRDefault="00B70677" w:rsidP="00B70677">
      <w:pPr>
        <w:pStyle w:val="ListParagraph"/>
        <w:spacing w:line="480" w:lineRule="auto"/>
        <w:jc w:val="center"/>
        <w:rPr>
          <w:rFonts w:ascii="Arial" w:hAnsi="Arial" w:cs="Arial"/>
          <w:b/>
          <w:bCs/>
          <w:sz w:val="22"/>
          <w:szCs w:val="22"/>
          <w:lang w:val="en-US"/>
        </w:rPr>
      </w:pPr>
      <w:bookmarkStart w:id="3" w:name="_Hlk68435549"/>
      <w:r w:rsidRPr="0076316F">
        <w:rPr>
          <w:rFonts w:ascii="Arial" w:hAnsi="Arial" w:cs="Arial"/>
          <w:b/>
          <w:bCs/>
          <w:sz w:val="22"/>
          <w:szCs w:val="22"/>
          <w:lang w:val="en-US"/>
        </w:rPr>
        <w:lastRenderedPageBreak/>
        <w:t>Sup</w:t>
      </w:r>
      <w:r>
        <w:rPr>
          <w:rFonts w:ascii="Arial" w:hAnsi="Arial" w:cs="Arial"/>
          <w:b/>
          <w:bCs/>
          <w:sz w:val="22"/>
          <w:szCs w:val="22"/>
          <w:lang w:val="en-US"/>
        </w:rPr>
        <w:t>p</w:t>
      </w:r>
      <w:r w:rsidRPr="0076316F">
        <w:rPr>
          <w:rFonts w:ascii="Arial" w:hAnsi="Arial" w:cs="Arial"/>
          <w:b/>
          <w:bCs/>
          <w:sz w:val="22"/>
          <w:szCs w:val="22"/>
          <w:lang w:val="en-US"/>
        </w:rPr>
        <w:t xml:space="preserve">lemental material </w:t>
      </w:r>
      <w:r>
        <w:rPr>
          <w:rFonts w:ascii="Arial" w:hAnsi="Arial" w:cs="Arial"/>
          <w:b/>
          <w:bCs/>
          <w:sz w:val="22"/>
          <w:szCs w:val="22"/>
          <w:lang w:val="en-US"/>
        </w:rPr>
        <w:t>4</w:t>
      </w:r>
    </w:p>
    <w:bookmarkEnd w:id="3"/>
    <w:p w14:paraId="097A2771" w14:textId="77777777" w:rsidR="00B70677" w:rsidRDefault="00B70677" w:rsidP="00B70677">
      <w:pPr>
        <w:spacing w:line="480" w:lineRule="auto"/>
        <w:jc w:val="both"/>
        <w:rPr>
          <w:rFonts w:ascii="Arial" w:hAnsi="Arial" w:cs="Arial"/>
          <w:b/>
          <w:bCs/>
          <w:sz w:val="22"/>
          <w:szCs w:val="22"/>
          <w:lang w:val="en-US"/>
        </w:rPr>
      </w:pPr>
    </w:p>
    <w:p w14:paraId="5E0C5030" w14:textId="525B6EB8" w:rsidR="00B70677" w:rsidRPr="00662A6A" w:rsidRDefault="00A1040A" w:rsidP="00B70677">
      <w:pPr>
        <w:spacing w:line="480" w:lineRule="auto"/>
        <w:jc w:val="both"/>
        <w:rPr>
          <w:rFonts w:ascii="Arial" w:hAnsi="Arial" w:cs="Arial"/>
          <w:b/>
          <w:bCs/>
          <w:sz w:val="22"/>
          <w:szCs w:val="22"/>
          <w:lang w:val="en-US"/>
        </w:rPr>
      </w:pPr>
      <w:r>
        <w:rPr>
          <w:rFonts w:ascii="Arial" w:hAnsi="Arial" w:cs="Arial"/>
          <w:b/>
          <w:bCs/>
          <w:sz w:val="22"/>
          <w:szCs w:val="22"/>
          <w:lang w:val="en-US"/>
        </w:rPr>
        <w:t>Cause of Readmission in patients operated on TotalCor and Non-TotalCor group</w:t>
      </w:r>
      <w:r w:rsidR="00B70677" w:rsidRPr="00662A6A">
        <w:rPr>
          <w:rFonts w:ascii="Arial" w:hAnsi="Arial" w:cs="Arial"/>
          <w:b/>
          <w:bCs/>
          <w:sz w:val="22"/>
          <w:szCs w:val="22"/>
          <w:lang w:val="en-US"/>
        </w:rPr>
        <w:t>.</w:t>
      </w:r>
    </w:p>
    <w:tbl>
      <w:tblPr>
        <w:tblStyle w:val="TableGrid"/>
        <w:tblW w:w="9067" w:type="dxa"/>
        <w:tblLook w:val="04A0" w:firstRow="1" w:lastRow="0" w:firstColumn="1" w:lastColumn="0" w:noHBand="0" w:noVBand="1"/>
      </w:tblPr>
      <w:tblGrid>
        <w:gridCol w:w="4673"/>
        <w:gridCol w:w="2268"/>
        <w:gridCol w:w="2126"/>
      </w:tblGrid>
      <w:tr w:rsidR="00662A6A" w:rsidRPr="00662A6A" w14:paraId="1E016DAC" w14:textId="77777777" w:rsidTr="003572FB">
        <w:trPr>
          <w:trHeight w:val="262"/>
        </w:trPr>
        <w:tc>
          <w:tcPr>
            <w:tcW w:w="4673" w:type="dxa"/>
          </w:tcPr>
          <w:p w14:paraId="0B6FE005" w14:textId="51C88F4F" w:rsidR="00662A6A" w:rsidRPr="00CB3771" w:rsidRDefault="004A56C0" w:rsidP="00662A6A">
            <w:pPr>
              <w:spacing w:line="720" w:lineRule="auto"/>
              <w:rPr>
                <w:rFonts w:ascii="Arial" w:hAnsi="Arial" w:cs="Arial"/>
                <w:b/>
                <w:bCs/>
              </w:rPr>
            </w:pPr>
            <w:r>
              <w:rPr>
                <w:rFonts w:ascii="Arial" w:hAnsi="Arial" w:cs="Arial"/>
                <w:b/>
                <w:bCs/>
              </w:rPr>
              <w:t xml:space="preserve">Cause of </w:t>
            </w:r>
            <w:r w:rsidR="00662A6A" w:rsidRPr="00CB3771">
              <w:rPr>
                <w:rFonts w:ascii="Arial" w:hAnsi="Arial" w:cs="Arial"/>
                <w:b/>
                <w:bCs/>
              </w:rPr>
              <w:t>Readmission</w:t>
            </w:r>
          </w:p>
        </w:tc>
        <w:tc>
          <w:tcPr>
            <w:tcW w:w="2268" w:type="dxa"/>
          </w:tcPr>
          <w:p w14:paraId="5DF1D8D6" w14:textId="6E0D8B82" w:rsidR="00662A6A" w:rsidRPr="00CB3771" w:rsidRDefault="00662A6A" w:rsidP="00662A6A">
            <w:pPr>
              <w:spacing w:line="720" w:lineRule="auto"/>
              <w:rPr>
                <w:rFonts w:ascii="Arial" w:hAnsi="Arial" w:cs="Arial"/>
                <w:b/>
                <w:bCs/>
              </w:rPr>
            </w:pPr>
            <w:r w:rsidRPr="00CB3771">
              <w:rPr>
                <w:rFonts w:ascii="Arial" w:hAnsi="Arial" w:cs="Arial"/>
                <w:b/>
                <w:bCs/>
              </w:rPr>
              <w:t>Non</w:t>
            </w:r>
            <w:r w:rsidR="00681806">
              <w:rPr>
                <w:rFonts w:ascii="Arial" w:hAnsi="Arial" w:cs="Arial"/>
                <w:b/>
                <w:bCs/>
              </w:rPr>
              <w:t>-</w:t>
            </w:r>
            <w:r w:rsidRPr="00CB3771">
              <w:rPr>
                <w:rFonts w:ascii="Arial" w:hAnsi="Arial" w:cs="Arial"/>
                <w:b/>
                <w:bCs/>
              </w:rPr>
              <w:t xml:space="preserve">TotalCor </w:t>
            </w:r>
            <w:r w:rsidR="00A1040A">
              <w:rPr>
                <w:rFonts w:ascii="Arial" w:hAnsi="Arial" w:cs="Arial"/>
                <w:b/>
                <w:bCs/>
              </w:rPr>
              <w:t>group</w:t>
            </w:r>
            <w:r w:rsidR="00681806">
              <w:rPr>
                <w:rFonts w:ascii="Arial" w:hAnsi="Arial" w:cs="Arial"/>
                <w:b/>
                <w:bCs/>
              </w:rPr>
              <w:t xml:space="preserve"> (N=439)</w:t>
            </w:r>
          </w:p>
        </w:tc>
        <w:tc>
          <w:tcPr>
            <w:tcW w:w="2126" w:type="dxa"/>
          </w:tcPr>
          <w:p w14:paraId="22186C5A" w14:textId="369E262A" w:rsidR="00662A6A" w:rsidRPr="00CB3771" w:rsidRDefault="00662A6A" w:rsidP="00662A6A">
            <w:pPr>
              <w:spacing w:line="720" w:lineRule="auto"/>
              <w:rPr>
                <w:rFonts w:ascii="Arial" w:hAnsi="Arial" w:cs="Arial"/>
                <w:b/>
                <w:bCs/>
              </w:rPr>
            </w:pPr>
            <w:r w:rsidRPr="00CB3771">
              <w:rPr>
                <w:rFonts w:ascii="Arial" w:hAnsi="Arial" w:cs="Arial"/>
                <w:b/>
                <w:bCs/>
              </w:rPr>
              <w:t xml:space="preserve">TotalCor </w:t>
            </w:r>
            <w:r w:rsidR="00A1040A">
              <w:rPr>
                <w:rFonts w:ascii="Arial" w:hAnsi="Arial" w:cs="Arial"/>
                <w:b/>
                <w:bCs/>
              </w:rPr>
              <w:t>group</w:t>
            </w:r>
            <w:r w:rsidR="00681806">
              <w:rPr>
                <w:rFonts w:ascii="Arial" w:hAnsi="Arial" w:cs="Arial"/>
                <w:b/>
                <w:bCs/>
              </w:rPr>
              <w:t xml:space="preserve"> (N= 46)</w:t>
            </w:r>
          </w:p>
        </w:tc>
      </w:tr>
      <w:tr w:rsidR="00662A6A" w:rsidRPr="00662A6A" w14:paraId="721425FF" w14:textId="77777777" w:rsidTr="003572FB">
        <w:trPr>
          <w:trHeight w:val="241"/>
        </w:trPr>
        <w:tc>
          <w:tcPr>
            <w:tcW w:w="4673" w:type="dxa"/>
          </w:tcPr>
          <w:p w14:paraId="37D92312" w14:textId="648246CF" w:rsidR="00662A6A" w:rsidRPr="00CB3771" w:rsidRDefault="00662A6A" w:rsidP="00662A6A">
            <w:pPr>
              <w:spacing w:line="720" w:lineRule="auto"/>
              <w:rPr>
                <w:rFonts w:ascii="Arial" w:hAnsi="Arial" w:cs="Arial"/>
              </w:rPr>
            </w:pPr>
            <w:r w:rsidRPr="00CB3771">
              <w:rPr>
                <w:rFonts w:ascii="Arial" w:hAnsi="Arial" w:cs="Arial"/>
              </w:rPr>
              <w:t xml:space="preserve">Surgical </w:t>
            </w:r>
            <w:r w:rsidR="00D023DF">
              <w:rPr>
                <w:rFonts w:ascii="Arial" w:hAnsi="Arial" w:cs="Arial"/>
              </w:rPr>
              <w:t>site</w:t>
            </w:r>
            <w:r w:rsidRPr="00CB3771">
              <w:rPr>
                <w:rFonts w:ascii="Arial" w:hAnsi="Arial" w:cs="Arial"/>
              </w:rPr>
              <w:t xml:space="preserve"> infection</w:t>
            </w:r>
          </w:p>
        </w:tc>
        <w:tc>
          <w:tcPr>
            <w:tcW w:w="2268" w:type="dxa"/>
          </w:tcPr>
          <w:p w14:paraId="20233D3C" w14:textId="59482421" w:rsidR="00662A6A" w:rsidRPr="00CB3771" w:rsidRDefault="00400C63" w:rsidP="00662A6A">
            <w:pPr>
              <w:spacing w:line="720" w:lineRule="auto"/>
              <w:rPr>
                <w:rFonts w:ascii="Arial" w:hAnsi="Arial" w:cs="Arial"/>
              </w:rPr>
            </w:pPr>
            <w:r>
              <w:rPr>
                <w:rFonts w:ascii="Arial" w:hAnsi="Arial" w:cs="Arial"/>
              </w:rPr>
              <w:t>5</w:t>
            </w:r>
          </w:p>
        </w:tc>
        <w:tc>
          <w:tcPr>
            <w:tcW w:w="2126" w:type="dxa"/>
          </w:tcPr>
          <w:p w14:paraId="02F0FC85"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037A4662" w14:textId="77777777" w:rsidTr="003572FB">
        <w:trPr>
          <w:trHeight w:val="734"/>
        </w:trPr>
        <w:tc>
          <w:tcPr>
            <w:tcW w:w="4673" w:type="dxa"/>
          </w:tcPr>
          <w:p w14:paraId="0A02A3E0" w14:textId="77777777" w:rsidR="00662A6A" w:rsidRPr="00CB3771" w:rsidRDefault="00662A6A" w:rsidP="00662A6A">
            <w:pPr>
              <w:spacing w:line="720" w:lineRule="auto"/>
              <w:rPr>
                <w:rFonts w:ascii="Arial" w:hAnsi="Arial" w:cs="Arial"/>
              </w:rPr>
            </w:pPr>
            <w:r w:rsidRPr="00CB3771">
              <w:rPr>
                <w:rFonts w:ascii="Arial" w:hAnsi="Arial" w:cs="Arial"/>
              </w:rPr>
              <w:t>Pericardial effusion + drainage</w:t>
            </w:r>
          </w:p>
        </w:tc>
        <w:tc>
          <w:tcPr>
            <w:tcW w:w="2268" w:type="dxa"/>
          </w:tcPr>
          <w:p w14:paraId="225572B6" w14:textId="77777777" w:rsidR="00662A6A" w:rsidRPr="00CB3771" w:rsidRDefault="00662A6A" w:rsidP="00662A6A">
            <w:pPr>
              <w:spacing w:line="720" w:lineRule="auto"/>
              <w:rPr>
                <w:rFonts w:ascii="Arial" w:hAnsi="Arial" w:cs="Arial"/>
              </w:rPr>
            </w:pPr>
            <w:r w:rsidRPr="00CB3771">
              <w:rPr>
                <w:rFonts w:ascii="Arial" w:hAnsi="Arial" w:cs="Arial"/>
              </w:rPr>
              <w:t>2</w:t>
            </w:r>
          </w:p>
        </w:tc>
        <w:tc>
          <w:tcPr>
            <w:tcW w:w="2126" w:type="dxa"/>
          </w:tcPr>
          <w:p w14:paraId="431E7BA5"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632BADB0" w14:textId="77777777" w:rsidTr="003572FB">
        <w:trPr>
          <w:trHeight w:val="734"/>
        </w:trPr>
        <w:tc>
          <w:tcPr>
            <w:tcW w:w="4673" w:type="dxa"/>
          </w:tcPr>
          <w:p w14:paraId="04EABE20" w14:textId="77777777" w:rsidR="00662A6A" w:rsidRPr="00CB3771" w:rsidRDefault="00662A6A" w:rsidP="00662A6A">
            <w:pPr>
              <w:spacing w:line="720" w:lineRule="auto"/>
              <w:rPr>
                <w:rFonts w:ascii="Arial" w:hAnsi="Arial" w:cs="Arial"/>
              </w:rPr>
            </w:pPr>
            <w:r w:rsidRPr="00CB3771">
              <w:rPr>
                <w:rFonts w:ascii="Arial" w:hAnsi="Arial" w:cs="Arial"/>
              </w:rPr>
              <w:t>Pleural effusion + drainage</w:t>
            </w:r>
          </w:p>
        </w:tc>
        <w:tc>
          <w:tcPr>
            <w:tcW w:w="2268" w:type="dxa"/>
          </w:tcPr>
          <w:p w14:paraId="3C8C7EA8" w14:textId="77777777" w:rsidR="00662A6A" w:rsidRPr="00CB3771" w:rsidRDefault="00662A6A" w:rsidP="00662A6A">
            <w:pPr>
              <w:spacing w:line="720" w:lineRule="auto"/>
              <w:rPr>
                <w:rFonts w:ascii="Arial" w:hAnsi="Arial" w:cs="Arial"/>
              </w:rPr>
            </w:pPr>
            <w:r w:rsidRPr="00CB3771">
              <w:rPr>
                <w:rFonts w:ascii="Arial" w:hAnsi="Arial" w:cs="Arial"/>
              </w:rPr>
              <w:t>3</w:t>
            </w:r>
          </w:p>
        </w:tc>
        <w:tc>
          <w:tcPr>
            <w:tcW w:w="2126" w:type="dxa"/>
          </w:tcPr>
          <w:p w14:paraId="74E3D33C" w14:textId="77777777" w:rsidR="00662A6A" w:rsidRPr="00CB3771" w:rsidRDefault="00662A6A" w:rsidP="00662A6A">
            <w:pPr>
              <w:spacing w:line="720" w:lineRule="auto"/>
              <w:rPr>
                <w:rFonts w:ascii="Arial" w:hAnsi="Arial" w:cs="Arial"/>
              </w:rPr>
            </w:pPr>
            <w:r w:rsidRPr="00CB3771">
              <w:rPr>
                <w:rFonts w:ascii="Arial" w:hAnsi="Arial" w:cs="Arial"/>
              </w:rPr>
              <w:t>1</w:t>
            </w:r>
          </w:p>
        </w:tc>
      </w:tr>
      <w:tr w:rsidR="00662A6A" w:rsidRPr="00662A6A" w14:paraId="4A86EAC7" w14:textId="77777777" w:rsidTr="003572FB">
        <w:trPr>
          <w:trHeight w:val="251"/>
        </w:trPr>
        <w:tc>
          <w:tcPr>
            <w:tcW w:w="4673" w:type="dxa"/>
          </w:tcPr>
          <w:p w14:paraId="1DB333BF" w14:textId="77777777" w:rsidR="00662A6A" w:rsidRPr="00CB3771" w:rsidRDefault="00662A6A" w:rsidP="00662A6A">
            <w:pPr>
              <w:spacing w:line="720" w:lineRule="auto"/>
              <w:rPr>
                <w:rFonts w:ascii="Arial" w:hAnsi="Arial" w:cs="Arial"/>
              </w:rPr>
            </w:pPr>
            <w:r w:rsidRPr="00CB3771">
              <w:rPr>
                <w:rFonts w:ascii="Arial" w:hAnsi="Arial" w:cs="Arial"/>
              </w:rPr>
              <w:t>Heart failure</w:t>
            </w:r>
          </w:p>
        </w:tc>
        <w:tc>
          <w:tcPr>
            <w:tcW w:w="2268" w:type="dxa"/>
          </w:tcPr>
          <w:p w14:paraId="7ED4F50F" w14:textId="77777777" w:rsidR="00662A6A" w:rsidRPr="00CB3771" w:rsidRDefault="00662A6A" w:rsidP="00662A6A">
            <w:pPr>
              <w:spacing w:line="720" w:lineRule="auto"/>
              <w:rPr>
                <w:rFonts w:ascii="Arial" w:hAnsi="Arial" w:cs="Arial"/>
              </w:rPr>
            </w:pPr>
            <w:r w:rsidRPr="00CB3771">
              <w:rPr>
                <w:rFonts w:ascii="Arial" w:hAnsi="Arial" w:cs="Arial"/>
              </w:rPr>
              <w:t>4</w:t>
            </w:r>
          </w:p>
        </w:tc>
        <w:tc>
          <w:tcPr>
            <w:tcW w:w="2126" w:type="dxa"/>
          </w:tcPr>
          <w:p w14:paraId="4ACA3603"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587E2E43" w14:textId="77777777" w:rsidTr="003572FB">
        <w:trPr>
          <w:trHeight w:val="241"/>
        </w:trPr>
        <w:tc>
          <w:tcPr>
            <w:tcW w:w="4673" w:type="dxa"/>
          </w:tcPr>
          <w:p w14:paraId="34E9BE64" w14:textId="77777777" w:rsidR="00662A6A" w:rsidRPr="00CB3771" w:rsidRDefault="00662A6A" w:rsidP="00662A6A">
            <w:pPr>
              <w:spacing w:line="720" w:lineRule="auto"/>
              <w:rPr>
                <w:rFonts w:ascii="Arial" w:hAnsi="Arial" w:cs="Arial"/>
              </w:rPr>
            </w:pPr>
            <w:r w:rsidRPr="00CB3771">
              <w:rPr>
                <w:rFonts w:ascii="Arial" w:hAnsi="Arial" w:cs="Arial"/>
              </w:rPr>
              <w:t>Pneumonia</w:t>
            </w:r>
          </w:p>
        </w:tc>
        <w:tc>
          <w:tcPr>
            <w:tcW w:w="2268" w:type="dxa"/>
          </w:tcPr>
          <w:p w14:paraId="0639E3F7"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75EB21D7"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746DD8B5" w14:textId="77777777" w:rsidTr="003572FB">
        <w:trPr>
          <w:trHeight w:val="241"/>
        </w:trPr>
        <w:tc>
          <w:tcPr>
            <w:tcW w:w="4673" w:type="dxa"/>
          </w:tcPr>
          <w:p w14:paraId="7BC1B599" w14:textId="6E623792" w:rsidR="00662A6A" w:rsidRPr="00CB3771" w:rsidRDefault="00662A6A" w:rsidP="00662A6A">
            <w:pPr>
              <w:spacing w:line="720" w:lineRule="auto"/>
              <w:rPr>
                <w:rFonts w:ascii="Arial" w:hAnsi="Arial" w:cs="Arial"/>
              </w:rPr>
            </w:pPr>
            <w:r w:rsidRPr="00CB3771">
              <w:rPr>
                <w:rFonts w:ascii="Arial" w:hAnsi="Arial" w:cs="Arial"/>
              </w:rPr>
              <w:t>C</w:t>
            </w:r>
            <w:r w:rsidR="00D023DF">
              <w:rPr>
                <w:rFonts w:ascii="Arial" w:hAnsi="Arial" w:cs="Arial"/>
              </w:rPr>
              <w:t>ardiogenic shock + c</w:t>
            </w:r>
            <w:r w:rsidRPr="00CB3771">
              <w:rPr>
                <w:rFonts w:ascii="Arial" w:hAnsi="Arial" w:cs="Arial"/>
              </w:rPr>
              <w:t>ardiorespiratory arrest</w:t>
            </w:r>
          </w:p>
        </w:tc>
        <w:tc>
          <w:tcPr>
            <w:tcW w:w="2268" w:type="dxa"/>
          </w:tcPr>
          <w:p w14:paraId="5160B90C"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06A7F4FA"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7315A8EC" w14:textId="77777777" w:rsidTr="003572FB">
        <w:trPr>
          <w:trHeight w:val="492"/>
        </w:trPr>
        <w:tc>
          <w:tcPr>
            <w:tcW w:w="4673" w:type="dxa"/>
          </w:tcPr>
          <w:p w14:paraId="351F994E" w14:textId="77777777" w:rsidR="00662A6A" w:rsidRPr="00CB3771" w:rsidRDefault="00662A6A" w:rsidP="00662A6A">
            <w:pPr>
              <w:spacing w:line="720" w:lineRule="auto"/>
              <w:rPr>
                <w:rFonts w:ascii="Arial" w:hAnsi="Arial" w:cs="Arial"/>
              </w:rPr>
            </w:pPr>
            <w:r w:rsidRPr="00CB3771">
              <w:rPr>
                <w:rFonts w:ascii="Arial" w:hAnsi="Arial" w:cs="Arial"/>
              </w:rPr>
              <w:t xml:space="preserve">Sepsis + acute renal injury </w:t>
            </w:r>
          </w:p>
        </w:tc>
        <w:tc>
          <w:tcPr>
            <w:tcW w:w="2268" w:type="dxa"/>
          </w:tcPr>
          <w:p w14:paraId="1849216D"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48940F24"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4BA7FC0E" w14:textId="77777777" w:rsidTr="003572FB">
        <w:trPr>
          <w:trHeight w:val="482"/>
        </w:trPr>
        <w:tc>
          <w:tcPr>
            <w:tcW w:w="4673" w:type="dxa"/>
          </w:tcPr>
          <w:p w14:paraId="20FE6590" w14:textId="0D06044D" w:rsidR="00662A6A" w:rsidRPr="00CB3771" w:rsidRDefault="00D023DF" w:rsidP="00662A6A">
            <w:pPr>
              <w:spacing w:line="720" w:lineRule="auto"/>
              <w:rPr>
                <w:rFonts w:ascii="Arial" w:hAnsi="Arial" w:cs="Arial"/>
                <w:lang w:val="en-US"/>
              </w:rPr>
            </w:pPr>
            <w:r>
              <w:rPr>
                <w:rFonts w:ascii="Arial" w:hAnsi="Arial" w:cs="Arial"/>
                <w:lang w:val="en-US"/>
              </w:rPr>
              <w:t xml:space="preserve">DSWI + </w:t>
            </w:r>
            <w:r w:rsidR="00662A6A" w:rsidRPr="00CB3771">
              <w:rPr>
                <w:rFonts w:ascii="Arial" w:hAnsi="Arial" w:cs="Arial"/>
                <w:lang w:val="en-US"/>
              </w:rPr>
              <w:t xml:space="preserve">Urinary tract infection  </w:t>
            </w:r>
          </w:p>
        </w:tc>
        <w:tc>
          <w:tcPr>
            <w:tcW w:w="2268" w:type="dxa"/>
          </w:tcPr>
          <w:p w14:paraId="5A8B1AA8"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258A749A"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771EB9C9" w14:textId="77777777" w:rsidTr="003572FB">
        <w:trPr>
          <w:trHeight w:val="241"/>
        </w:trPr>
        <w:tc>
          <w:tcPr>
            <w:tcW w:w="4673" w:type="dxa"/>
          </w:tcPr>
          <w:p w14:paraId="067D8333" w14:textId="77777777" w:rsidR="00662A6A" w:rsidRPr="00CB3771" w:rsidRDefault="00662A6A" w:rsidP="00662A6A">
            <w:pPr>
              <w:spacing w:line="720" w:lineRule="auto"/>
              <w:rPr>
                <w:rFonts w:ascii="Arial" w:hAnsi="Arial" w:cs="Arial"/>
              </w:rPr>
            </w:pPr>
            <w:r w:rsidRPr="00CB3771">
              <w:rPr>
                <w:rFonts w:ascii="Arial" w:hAnsi="Arial" w:cs="Arial"/>
              </w:rPr>
              <w:t>Right ventricular dysfunction</w:t>
            </w:r>
          </w:p>
        </w:tc>
        <w:tc>
          <w:tcPr>
            <w:tcW w:w="2268" w:type="dxa"/>
          </w:tcPr>
          <w:p w14:paraId="181EF467"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7692C1B8"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2FF9D46E" w14:textId="77777777" w:rsidTr="003572FB">
        <w:trPr>
          <w:trHeight w:val="251"/>
        </w:trPr>
        <w:tc>
          <w:tcPr>
            <w:tcW w:w="4673" w:type="dxa"/>
          </w:tcPr>
          <w:p w14:paraId="70CA3D4B" w14:textId="1169926D" w:rsidR="00662A6A" w:rsidRPr="00CB3771" w:rsidRDefault="00662A6A" w:rsidP="00662A6A">
            <w:pPr>
              <w:spacing w:line="720" w:lineRule="auto"/>
              <w:rPr>
                <w:rFonts w:ascii="Arial" w:hAnsi="Arial" w:cs="Arial"/>
              </w:rPr>
            </w:pPr>
            <w:r w:rsidRPr="00CB3771">
              <w:rPr>
                <w:rFonts w:ascii="Arial" w:hAnsi="Arial" w:cs="Arial"/>
              </w:rPr>
              <w:t>Bacteremia</w:t>
            </w:r>
          </w:p>
        </w:tc>
        <w:tc>
          <w:tcPr>
            <w:tcW w:w="2268" w:type="dxa"/>
          </w:tcPr>
          <w:p w14:paraId="199E4808"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683E1007"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52C4FDAC" w14:textId="77777777" w:rsidTr="003572FB">
        <w:trPr>
          <w:trHeight w:val="241"/>
        </w:trPr>
        <w:tc>
          <w:tcPr>
            <w:tcW w:w="4673" w:type="dxa"/>
          </w:tcPr>
          <w:p w14:paraId="1E574B6B" w14:textId="77777777" w:rsidR="00662A6A" w:rsidRPr="00CB3771" w:rsidRDefault="00662A6A" w:rsidP="00662A6A">
            <w:pPr>
              <w:spacing w:line="720" w:lineRule="auto"/>
              <w:rPr>
                <w:rFonts w:ascii="Arial" w:hAnsi="Arial" w:cs="Arial"/>
              </w:rPr>
            </w:pPr>
            <w:r w:rsidRPr="00CB3771">
              <w:rPr>
                <w:rFonts w:ascii="Arial" w:hAnsi="Arial" w:cs="Arial"/>
              </w:rPr>
              <w:t>Bradycardia</w:t>
            </w:r>
          </w:p>
        </w:tc>
        <w:tc>
          <w:tcPr>
            <w:tcW w:w="2268" w:type="dxa"/>
          </w:tcPr>
          <w:p w14:paraId="15F4F7FA"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71D9FCD2"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rsidRPr="00662A6A" w14:paraId="3B8F1CFD" w14:textId="77777777" w:rsidTr="003572FB">
        <w:trPr>
          <w:trHeight w:val="1227"/>
        </w:trPr>
        <w:tc>
          <w:tcPr>
            <w:tcW w:w="4673" w:type="dxa"/>
          </w:tcPr>
          <w:p w14:paraId="6A449336" w14:textId="450B7122" w:rsidR="00662A6A" w:rsidRPr="00CB3771" w:rsidRDefault="00662A6A" w:rsidP="00662A6A">
            <w:pPr>
              <w:spacing w:line="720" w:lineRule="auto"/>
              <w:rPr>
                <w:rFonts w:ascii="Arial" w:hAnsi="Arial" w:cs="Arial"/>
                <w:lang w:val="en-US"/>
              </w:rPr>
            </w:pPr>
            <w:r w:rsidRPr="00CB3771">
              <w:rPr>
                <w:rFonts w:ascii="Arial" w:hAnsi="Arial" w:cs="Arial"/>
                <w:lang w:val="en-US"/>
              </w:rPr>
              <w:t>D</w:t>
            </w:r>
            <w:r w:rsidR="00D023DF">
              <w:rPr>
                <w:rFonts w:ascii="Arial" w:hAnsi="Arial" w:cs="Arial"/>
                <w:lang w:val="en-US"/>
              </w:rPr>
              <w:t>SWI</w:t>
            </w:r>
            <w:r w:rsidRPr="00CB3771">
              <w:rPr>
                <w:rFonts w:ascii="Arial" w:hAnsi="Arial" w:cs="Arial"/>
                <w:lang w:val="en-US"/>
              </w:rPr>
              <w:t xml:space="preserve"> </w:t>
            </w:r>
            <w:r w:rsidR="00D023DF">
              <w:rPr>
                <w:rFonts w:ascii="Arial" w:hAnsi="Arial" w:cs="Arial"/>
                <w:lang w:val="en-US"/>
              </w:rPr>
              <w:t>with</w:t>
            </w:r>
            <w:r w:rsidRPr="00CB3771">
              <w:rPr>
                <w:rFonts w:ascii="Arial" w:hAnsi="Arial" w:cs="Arial"/>
                <w:lang w:val="en-US"/>
              </w:rPr>
              <w:t xml:space="preserve"> re-approach</w:t>
            </w:r>
          </w:p>
        </w:tc>
        <w:tc>
          <w:tcPr>
            <w:tcW w:w="2268" w:type="dxa"/>
          </w:tcPr>
          <w:p w14:paraId="63D075C0"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4F423F9C"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14:paraId="608AF7CE" w14:textId="77777777" w:rsidTr="003572FB">
        <w:trPr>
          <w:trHeight w:val="241"/>
        </w:trPr>
        <w:tc>
          <w:tcPr>
            <w:tcW w:w="4673" w:type="dxa"/>
          </w:tcPr>
          <w:p w14:paraId="7C57DD2A" w14:textId="38FE3DC4" w:rsidR="00662A6A" w:rsidRPr="00D023DF" w:rsidRDefault="00662A6A" w:rsidP="00662A6A">
            <w:pPr>
              <w:spacing w:line="720" w:lineRule="auto"/>
              <w:rPr>
                <w:rFonts w:ascii="Arial" w:hAnsi="Arial" w:cs="Arial"/>
                <w:lang w:val="en-US"/>
              </w:rPr>
            </w:pPr>
            <w:r w:rsidRPr="00D023DF">
              <w:rPr>
                <w:rFonts w:ascii="Arial" w:hAnsi="Arial" w:cs="Arial"/>
                <w:lang w:val="en-US"/>
              </w:rPr>
              <w:lastRenderedPageBreak/>
              <w:t>D</w:t>
            </w:r>
            <w:r w:rsidR="00D023DF">
              <w:rPr>
                <w:rFonts w:ascii="Arial" w:hAnsi="Arial" w:cs="Arial"/>
                <w:lang w:val="en-US"/>
              </w:rPr>
              <w:t>SWI</w:t>
            </w:r>
            <w:r w:rsidR="00D023DF" w:rsidRPr="00D023DF">
              <w:rPr>
                <w:rFonts w:ascii="Arial" w:hAnsi="Arial" w:cs="Arial"/>
                <w:lang w:val="en-US"/>
              </w:rPr>
              <w:t xml:space="preserve"> without r</w:t>
            </w:r>
            <w:r w:rsidR="00D023DF">
              <w:rPr>
                <w:rFonts w:ascii="Arial" w:hAnsi="Arial" w:cs="Arial"/>
                <w:lang w:val="en-US"/>
              </w:rPr>
              <w:t>e-approach</w:t>
            </w:r>
          </w:p>
        </w:tc>
        <w:tc>
          <w:tcPr>
            <w:tcW w:w="2268" w:type="dxa"/>
          </w:tcPr>
          <w:p w14:paraId="51CC8A7E"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2EE9F5E4"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14:paraId="29C0190A" w14:textId="77777777" w:rsidTr="003572FB">
        <w:trPr>
          <w:trHeight w:val="241"/>
        </w:trPr>
        <w:tc>
          <w:tcPr>
            <w:tcW w:w="4673" w:type="dxa"/>
          </w:tcPr>
          <w:p w14:paraId="4E517AB8" w14:textId="77777777" w:rsidR="00662A6A" w:rsidRPr="00CB3771" w:rsidRDefault="00662A6A" w:rsidP="00662A6A">
            <w:pPr>
              <w:spacing w:line="720" w:lineRule="auto"/>
              <w:rPr>
                <w:rFonts w:ascii="Arial" w:hAnsi="Arial" w:cs="Arial"/>
              </w:rPr>
            </w:pPr>
            <w:r w:rsidRPr="00CB3771">
              <w:rPr>
                <w:rFonts w:ascii="Arial" w:hAnsi="Arial" w:cs="Arial"/>
              </w:rPr>
              <w:t>Pulmonary thromboembolism</w:t>
            </w:r>
          </w:p>
        </w:tc>
        <w:tc>
          <w:tcPr>
            <w:tcW w:w="2268" w:type="dxa"/>
          </w:tcPr>
          <w:p w14:paraId="26DDB95D"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231CFA6E"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14:paraId="04928C5F" w14:textId="77777777" w:rsidTr="003572FB">
        <w:trPr>
          <w:trHeight w:val="241"/>
        </w:trPr>
        <w:tc>
          <w:tcPr>
            <w:tcW w:w="4673" w:type="dxa"/>
          </w:tcPr>
          <w:p w14:paraId="498D6E9F" w14:textId="3A41C16D" w:rsidR="00662A6A" w:rsidRPr="00CB3771" w:rsidRDefault="00D023DF" w:rsidP="00662A6A">
            <w:pPr>
              <w:spacing w:line="720" w:lineRule="auto"/>
              <w:rPr>
                <w:rFonts w:ascii="Arial" w:hAnsi="Arial" w:cs="Arial"/>
              </w:rPr>
            </w:pPr>
            <w:r>
              <w:rPr>
                <w:rFonts w:ascii="Arial" w:hAnsi="Arial" w:cs="Arial"/>
              </w:rPr>
              <w:t xml:space="preserve">Atrial </w:t>
            </w:r>
            <w:r w:rsidR="00662A6A" w:rsidRPr="00CB3771">
              <w:rPr>
                <w:rFonts w:ascii="Arial" w:hAnsi="Arial" w:cs="Arial"/>
              </w:rPr>
              <w:t>Flutter</w:t>
            </w:r>
          </w:p>
        </w:tc>
        <w:tc>
          <w:tcPr>
            <w:tcW w:w="2268" w:type="dxa"/>
          </w:tcPr>
          <w:p w14:paraId="51D9A95F"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264372A9"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14:paraId="3B40EE2E" w14:textId="77777777" w:rsidTr="003572FB">
        <w:trPr>
          <w:trHeight w:val="241"/>
        </w:trPr>
        <w:tc>
          <w:tcPr>
            <w:tcW w:w="4673" w:type="dxa"/>
          </w:tcPr>
          <w:p w14:paraId="051FDD3A" w14:textId="6492665E" w:rsidR="00662A6A" w:rsidRPr="00CB3771" w:rsidRDefault="00662A6A" w:rsidP="00662A6A">
            <w:pPr>
              <w:spacing w:line="720" w:lineRule="auto"/>
              <w:rPr>
                <w:rFonts w:ascii="Arial" w:hAnsi="Arial" w:cs="Arial"/>
              </w:rPr>
            </w:pPr>
            <w:r w:rsidRPr="00CB3771">
              <w:rPr>
                <w:rFonts w:ascii="Arial" w:hAnsi="Arial" w:cs="Arial"/>
              </w:rPr>
              <w:t>COVID-19</w:t>
            </w:r>
            <w:r w:rsidR="00CB3771" w:rsidRPr="00CB3771">
              <w:rPr>
                <w:rFonts w:ascii="Arial" w:hAnsi="Arial" w:cs="Arial"/>
              </w:rPr>
              <w:t xml:space="preserve"> </w:t>
            </w:r>
            <w:r w:rsidR="00CB3771">
              <w:rPr>
                <w:rFonts w:ascii="Arial" w:hAnsi="Arial" w:cs="Arial"/>
              </w:rPr>
              <w:t xml:space="preserve">+ </w:t>
            </w:r>
            <w:r w:rsidR="00CB3771" w:rsidRPr="00CB3771">
              <w:rPr>
                <w:rFonts w:ascii="Arial" w:hAnsi="Arial" w:cs="Arial"/>
              </w:rPr>
              <w:t xml:space="preserve">Pleural effusion </w:t>
            </w:r>
          </w:p>
        </w:tc>
        <w:tc>
          <w:tcPr>
            <w:tcW w:w="2268" w:type="dxa"/>
          </w:tcPr>
          <w:p w14:paraId="32769CD7"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0B6BA260" w14:textId="77777777" w:rsidR="00662A6A" w:rsidRPr="00CB3771" w:rsidRDefault="00662A6A" w:rsidP="00662A6A">
            <w:pPr>
              <w:spacing w:line="720" w:lineRule="auto"/>
              <w:rPr>
                <w:rFonts w:ascii="Arial" w:hAnsi="Arial" w:cs="Arial"/>
              </w:rPr>
            </w:pPr>
            <w:r w:rsidRPr="00CB3771">
              <w:rPr>
                <w:rFonts w:ascii="Arial" w:hAnsi="Arial" w:cs="Arial"/>
              </w:rPr>
              <w:t>0</w:t>
            </w:r>
          </w:p>
        </w:tc>
      </w:tr>
      <w:tr w:rsidR="00662A6A" w14:paraId="0914587A" w14:textId="77777777" w:rsidTr="003572FB">
        <w:trPr>
          <w:trHeight w:val="241"/>
        </w:trPr>
        <w:tc>
          <w:tcPr>
            <w:tcW w:w="4673" w:type="dxa"/>
          </w:tcPr>
          <w:p w14:paraId="44FE221E" w14:textId="77777777" w:rsidR="00662A6A" w:rsidRPr="00CB3771" w:rsidRDefault="00662A6A" w:rsidP="00662A6A">
            <w:pPr>
              <w:spacing w:line="720" w:lineRule="auto"/>
              <w:rPr>
                <w:rFonts w:ascii="Arial" w:hAnsi="Arial" w:cs="Arial"/>
              </w:rPr>
            </w:pPr>
            <w:r w:rsidRPr="00CB3771">
              <w:rPr>
                <w:rFonts w:ascii="Arial" w:hAnsi="Arial" w:cs="Arial"/>
              </w:rPr>
              <w:t>Acute pancreatitis</w:t>
            </w:r>
          </w:p>
        </w:tc>
        <w:tc>
          <w:tcPr>
            <w:tcW w:w="2268" w:type="dxa"/>
          </w:tcPr>
          <w:p w14:paraId="646FB6B5" w14:textId="77777777" w:rsidR="00662A6A" w:rsidRPr="00CB3771" w:rsidRDefault="00662A6A" w:rsidP="00662A6A">
            <w:pPr>
              <w:spacing w:line="720" w:lineRule="auto"/>
              <w:rPr>
                <w:rFonts w:ascii="Arial" w:hAnsi="Arial" w:cs="Arial"/>
              </w:rPr>
            </w:pPr>
            <w:r w:rsidRPr="00CB3771">
              <w:rPr>
                <w:rFonts w:ascii="Arial" w:hAnsi="Arial" w:cs="Arial"/>
              </w:rPr>
              <w:t>1</w:t>
            </w:r>
          </w:p>
        </w:tc>
        <w:tc>
          <w:tcPr>
            <w:tcW w:w="2126" w:type="dxa"/>
          </w:tcPr>
          <w:p w14:paraId="2CC1277B" w14:textId="77777777" w:rsidR="00662A6A" w:rsidRPr="00CB3771" w:rsidRDefault="00662A6A" w:rsidP="00662A6A">
            <w:pPr>
              <w:spacing w:line="720" w:lineRule="auto"/>
              <w:rPr>
                <w:rFonts w:ascii="Arial" w:hAnsi="Arial" w:cs="Arial"/>
              </w:rPr>
            </w:pPr>
            <w:r w:rsidRPr="00CB3771">
              <w:rPr>
                <w:rFonts w:ascii="Arial" w:hAnsi="Arial" w:cs="Arial"/>
              </w:rPr>
              <w:t>0</w:t>
            </w:r>
          </w:p>
        </w:tc>
      </w:tr>
    </w:tbl>
    <w:p w14:paraId="2936AC26" w14:textId="24270716" w:rsidR="00B70677" w:rsidRPr="0076316F" w:rsidRDefault="00D023DF">
      <w:pPr>
        <w:spacing w:line="480" w:lineRule="auto"/>
        <w:jc w:val="both"/>
        <w:rPr>
          <w:rFonts w:ascii="Arial" w:hAnsi="Arial" w:cs="Arial"/>
          <w:sz w:val="22"/>
          <w:szCs w:val="22"/>
          <w:lang w:val="en-US"/>
        </w:rPr>
      </w:pPr>
      <w:r>
        <w:rPr>
          <w:rFonts w:ascii="Arial" w:hAnsi="Arial" w:cs="Arial"/>
          <w:sz w:val="22"/>
          <w:szCs w:val="22"/>
          <w:lang w:val="en-US"/>
        </w:rPr>
        <w:t>*DSWI = Deep Sternal Wound Infection</w:t>
      </w:r>
    </w:p>
    <w:sectPr w:rsidR="00B70677" w:rsidRPr="0076316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2FD01" w14:textId="77777777" w:rsidR="00813379" w:rsidRDefault="00813379" w:rsidP="00250FAE">
      <w:pPr>
        <w:spacing w:before="0" w:after="0" w:line="240" w:lineRule="auto"/>
      </w:pPr>
      <w:r>
        <w:separator/>
      </w:r>
    </w:p>
  </w:endnote>
  <w:endnote w:type="continuationSeparator" w:id="0">
    <w:p w14:paraId="661381C3" w14:textId="77777777" w:rsidR="00813379" w:rsidRDefault="00813379" w:rsidP="00250F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35F02" w14:textId="77777777" w:rsidR="00813379" w:rsidRDefault="00813379" w:rsidP="00250FAE">
      <w:pPr>
        <w:spacing w:before="0" w:after="0" w:line="240" w:lineRule="auto"/>
      </w:pPr>
      <w:r>
        <w:separator/>
      </w:r>
    </w:p>
  </w:footnote>
  <w:footnote w:type="continuationSeparator" w:id="0">
    <w:p w14:paraId="6DB99850" w14:textId="77777777" w:rsidR="00813379" w:rsidRDefault="00813379" w:rsidP="00250FA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BBC"/>
    <w:multiLevelType w:val="hybridMultilevel"/>
    <w:tmpl w:val="DCF66AC4"/>
    <w:lvl w:ilvl="0" w:tplc="EDB61C3E">
      <w:start w:val="5"/>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750F2C"/>
    <w:multiLevelType w:val="hybridMultilevel"/>
    <w:tmpl w:val="97E828D2"/>
    <w:lvl w:ilvl="0" w:tplc="057E1C14">
      <w:start w:val="5"/>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1B92941"/>
    <w:multiLevelType w:val="hybridMultilevel"/>
    <w:tmpl w:val="08921D74"/>
    <w:lvl w:ilvl="0" w:tplc="D60C0FCA">
      <w:start w:val="5"/>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04B0D38"/>
    <w:multiLevelType w:val="hybridMultilevel"/>
    <w:tmpl w:val="16365738"/>
    <w:lvl w:ilvl="0" w:tplc="870C4600">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FC"/>
    <w:rsid w:val="0000028F"/>
    <w:rsid w:val="00003AA5"/>
    <w:rsid w:val="0000568C"/>
    <w:rsid w:val="0001232D"/>
    <w:rsid w:val="00021117"/>
    <w:rsid w:val="00022247"/>
    <w:rsid w:val="0002747F"/>
    <w:rsid w:val="00030942"/>
    <w:rsid w:val="00030DDA"/>
    <w:rsid w:val="0005199C"/>
    <w:rsid w:val="000523FA"/>
    <w:rsid w:val="00054B84"/>
    <w:rsid w:val="00057036"/>
    <w:rsid w:val="00072197"/>
    <w:rsid w:val="00087BE1"/>
    <w:rsid w:val="00097411"/>
    <w:rsid w:val="000A4653"/>
    <w:rsid w:val="000A6A31"/>
    <w:rsid w:val="000B630A"/>
    <w:rsid w:val="000C5686"/>
    <w:rsid w:val="000F2A8D"/>
    <w:rsid w:val="000F3545"/>
    <w:rsid w:val="000F7BA9"/>
    <w:rsid w:val="001125A5"/>
    <w:rsid w:val="001157F2"/>
    <w:rsid w:val="00127461"/>
    <w:rsid w:val="00130D7A"/>
    <w:rsid w:val="00135A49"/>
    <w:rsid w:val="00147109"/>
    <w:rsid w:val="00147571"/>
    <w:rsid w:val="001552E4"/>
    <w:rsid w:val="0015700F"/>
    <w:rsid w:val="001640C1"/>
    <w:rsid w:val="00177A7C"/>
    <w:rsid w:val="001876EC"/>
    <w:rsid w:val="00193DCB"/>
    <w:rsid w:val="001B6F8B"/>
    <w:rsid w:val="001C1098"/>
    <w:rsid w:val="001C2140"/>
    <w:rsid w:val="001D0B25"/>
    <w:rsid w:val="001E0857"/>
    <w:rsid w:val="001E2BCB"/>
    <w:rsid w:val="00206B45"/>
    <w:rsid w:val="00206CB2"/>
    <w:rsid w:val="00220CB6"/>
    <w:rsid w:val="00222589"/>
    <w:rsid w:val="002307C9"/>
    <w:rsid w:val="00237695"/>
    <w:rsid w:val="00246961"/>
    <w:rsid w:val="00250FAE"/>
    <w:rsid w:val="00257434"/>
    <w:rsid w:val="002746D4"/>
    <w:rsid w:val="0029163A"/>
    <w:rsid w:val="002A1593"/>
    <w:rsid w:val="002A6438"/>
    <w:rsid w:val="002C1779"/>
    <w:rsid w:val="002C24F4"/>
    <w:rsid w:val="002D5363"/>
    <w:rsid w:val="002D61C8"/>
    <w:rsid w:val="00304A56"/>
    <w:rsid w:val="00313156"/>
    <w:rsid w:val="00314B3D"/>
    <w:rsid w:val="00333113"/>
    <w:rsid w:val="0034547E"/>
    <w:rsid w:val="003456C9"/>
    <w:rsid w:val="003532ED"/>
    <w:rsid w:val="003564C1"/>
    <w:rsid w:val="003572FB"/>
    <w:rsid w:val="003611EA"/>
    <w:rsid w:val="0036205C"/>
    <w:rsid w:val="00377262"/>
    <w:rsid w:val="00381ED7"/>
    <w:rsid w:val="00384CFC"/>
    <w:rsid w:val="0038694B"/>
    <w:rsid w:val="00395B7C"/>
    <w:rsid w:val="003B3474"/>
    <w:rsid w:val="003C5562"/>
    <w:rsid w:val="003D51CA"/>
    <w:rsid w:val="003E3484"/>
    <w:rsid w:val="003F2A02"/>
    <w:rsid w:val="00400C63"/>
    <w:rsid w:val="004133EF"/>
    <w:rsid w:val="0041517E"/>
    <w:rsid w:val="00430117"/>
    <w:rsid w:val="0044160B"/>
    <w:rsid w:val="00446CFC"/>
    <w:rsid w:val="0048570C"/>
    <w:rsid w:val="004A56C0"/>
    <w:rsid w:val="004A5728"/>
    <w:rsid w:val="004B1327"/>
    <w:rsid w:val="004B2FEB"/>
    <w:rsid w:val="004D460A"/>
    <w:rsid w:val="004D70CE"/>
    <w:rsid w:val="004D74FE"/>
    <w:rsid w:val="004E4032"/>
    <w:rsid w:val="004E710D"/>
    <w:rsid w:val="004F2E03"/>
    <w:rsid w:val="004F3362"/>
    <w:rsid w:val="0051194D"/>
    <w:rsid w:val="00541622"/>
    <w:rsid w:val="0054672D"/>
    <w:rsid w:val="00551A4C"/>
    <w:rsid w:val="005649E1"/>
    <w:rsid w:val="0057532D"/>
    <w:rsid w:val="005823B2"/>
    <w:rsid w:val="00582693"/>
    <w:rsid w:val="005971C7"/>
    <w:rsid w:val="005B501E"/>
    <w:rsid w:val="005D19AB"/>
    <w:rsid w:val="005E29D2"/>
    <w:rsid w:val="005E5435"/>
    <w:rsid w:val="006114BB"/>
    <w:rsid w:val="0062531C"/>
    <w:rsid w:val="00637656"/>
    <w:rsid w:val="006409B0"/>
    <w:rsid w:val="00641576"/>
    <w:rsid w:val="0064564C"/>
    <w:rsid w:val="00647E5C"/>
    <w:rsid w:val="00650ED0"/>
    <w:rsid w:val="006571A5"/>
    <w:rsid w:val="00657C24"/>
    <w:rsid w:val="00662A6A"/>
    <w:rsid w:val="006726E8"/>
    <w:rsid w:val="00675701"/>
    <w:rsid w:val="00681806"/>
    <w:rsid w:val="006874C3"/>
    <w:rsid w:val="0069630E"/>
    <w:rsid w:val="00696806"/>
    <w:rsid w:val="006A77A1"/>
    <w:rsid w:val="006A7B8C"/>
    <w:rsid w:val="006F1842"/>
    <w:rsid w:val="0072390E"/>
    <w:rsid w:val="00732408"/>
    <w:rsid w:val="00747355"/>
    <w:rsid w:val="00754992"/>
    <w:rsid w:val="007553C4"/>
    <w:rsid w:val="00762514"/>
    <w:rsid w:val="0076316F"/>
    <w:rsid w:val="00763F97"/>
    <w:rsid w:val="00764C3A"/>
    <w:rsid w:val="00775131"/>
    <w:rsid w:val="007822D5"/>
    <w:rsid w:val="007834BE"/>
    <w:rsid w:val="007851CE"/>
    <w:rsid w:val="00793323"/>
    <w:rsid w:val="007A31C2"/>
    <w:rsid w:val="007A3A76"/>
    <w:rsid w:val="007C1538"/>
    <w:rsid w:val="007C69A8"/>
    <w:rsid w:val="007D5C14"/>
    <w:rsid w:val="007D74DF"/>
    <w:rsid w:val="007E16FC"/>
    <w:rsid w:val="007E28E8"/>
    <w:rsid w:val="007E3A93"/>
    <w:rsid w:val="007E7661"/>
    <w:rsid w:val="00811B04"/>
    <w:rsid w:val="00813379"/>
    <w:rsid w:val="008226C0"/>
    <w:rsid w:val="0083583F"/>
    <w:rsid w:val="0084257E"/>
    <w:rsid w:val="00852510"/>
    <w:rsid w:val="008563F5"/>
    <w:rsid w:val="00860E35"/>
    <w:rsid w:val="008712BA"/>
    <w:rsid w:val="0087165A"/>
    <w:rsid w:val="0087312C"/>
    <w:rsid w:val="00893104"/>
    <w:rsid w:val="008A6B7C"/>
    <w:rsid w:val="008B022B"/>
    <w:rsid w:val="008B19AE"/>
    <w:rsid w:val="008B2C62"/>
    <w:rsid w:val="008B4DB6"/>
    <w:rsid w:val="008C3D86"/>
    <w:rsid w:val="008C654B"/>
    <w:rsid w:val="008C73CA"/>
    <w:rsid w:val="008E0B52"/>
    <w:rsid w:val="008E3FEA"/>
    <w:rsid w:val="008F3ECB"/>
    <w:rsid w:val="008F5110"/>
    <w:rsid w:val="008F6B59"/>
    <w:rsid w:val="00922AEA"/>
    <w:rsid w:val="00936222"/>
    <w:rsid w:val="00941986"/>
    <w:rsid w:val="00946D87"/>
    <w:rsid w:val="00960D40"/>
    <w:rsid w:val="009640D0"/>
    <w:rsid w:val="009662A8"/>
    <w:rsid w:val="00970713"/>
    <w:rsid w:val="00977CA8"/>
    <w:rsid w:val="00992AA5"/>
    <w:rsid w:val="00993BC5"/>
    <w:rsid w:val="00995D92"/>
    <w:rsid w:val="009A778E"/>
    <w:rsid w:val="009B08F7"/>
    <w:rsid w:val="009B1822"/>
    <w:rsid w:val="009B2B22"/>
    <w:rsid w:val="009C156B"/>
    <w:rsid w:val="009C1C7C"/>
    <w:rsid w:val="009C1CBE"/>
    <w:rsid w:val="009D62E3"/>
    <w:rsid w:val="009E3C06"/>
    <w:rsid w:val="009F27B7"/>
    <w:rsid w:val="00A06BEA"/>
    <w:rsid w:val="00A1040A"/>
    <w:rsid w:val="00A263C5"/>
    <w:rsid w:val="00A269CE"/>
    <w:rsid w:val="00A324BB"/>
    <w:rsid w:val="00A41E53"/>
    <w:rsid w:val="00A607C2"/>
    <w:rsid w:val="00A63FA0"/>
    <w:rsid w:val="00A6537B"/>
    <w:rsid w:val="00A7644B"/>
    <w:rsid w:val="00A803E0"/>
    <w:rsid w:val="00A96D13"/>
    <w:rsid w:val="00A979F6"/>
    <w:rsid w:val="00AA4BCB"/>
    <w:rsid w:val="00AC4F47"/>
    <w:rsid w:val="00AE3374"/>
    <w:rsid w:val="00AF0011"/>
    <w:rsid w:val="00AF0978"/>
    <w:rsid w:val="00AF6625"/>
    <w:rsid w:val="00B04390"/>
    <w:rsid w:val="00B118F0"/>
    <w:rsid w:val="00B16BB6"/>
    <w:rsid w:val="00B2488B"/>
    <w:rsid w:val="00B342C9"/>
    <w:rsid w:val="00B44F50"/>
    <w:rsid w:val="00B515D6"/>
    <w:rsid w:val="00B55301"/>
    <w:rsid w:val="00B70677"/>
    <w:rsid w:val="00B70D85"/>
    <w:rsid w:val="00B77EAD"/>
    <w:rsid w:val="00B83165"/>
    <w:rsid w:val="00B83295"/>
    <w:rsid w:val="00B92F22"/>
    <w:rsid w:val="00B93C85"/>
    <w:rsid w:val="00B95C1D"/>
    <w:rsid w:val="00BB53CC"/>
    <w:rsid w:val="00BE17E2"/>
    <w:rsid w:val="00BF2DB0"/>
    <w:rsid w:val="00BF7A9D"/>
    <w:rsid w:val="00C05740"/>
    <w:rsid w:val="00C076C9"/>
    <w:rsid w:val="00C0771A"/>
    <w:rsid w:val="00C07BAE"/>
    <w:rsid w:val="00C24E4E"/>
    <w:rsid w:val="00C43930"/>
    <w:rsid w:val="00C46278"/>
    <w:rsid w:val="00C60AA8"/>
    <w:rsid w:val="00C67550"/>
    <w:rsid w:val="00C70A39"/>
    <w:rsid w:val="00C84D6D"/>
    <w:rsid w:val="00C87809"/>
    <w:rsid w:val="00C87C30"/>
    <w:rsid w:val="00C91054"/>
    <w:rsid w:val="00C91C3A"/>
    <w:rsid w:val="00C931AD"/>
    <w:rsid w:val="00CA00F2"/>
    <w:rsid w:val="00CB3771"/>
    <w:rsid w:val="00CC2DF6"/>
    <w:rsid w:val="00CC5196"/>
    <w:rsid w:val="00CD4605"/>
    <w:rsid w:val="00CE4A75"/>
    <w:rsid w:val="00CE585C"/>
    <w:rsid w:val="00CE764A"/>
    <w:rsid w:val="00CF0DE0"/>
    <w:rsid w:val="00CF17DF"/>
    <w:rsid w:val="00D023DF"/>
    <w:rsid w:val="00D0510A"/>
    <w:rsid w:val="00D14DD4"/>
    <w:rsid w:val="00D24832"/>
    <w:rsid w:val="00D258C9"/>
    <w:rsid w:val="00D42179"/>
    <w:rsid w:val="00D44A80"/>
    <w:rsid w:val="00D5370D"/>
    <w:rsid w:val="00D60CBD"/>
    <w:rsid w:val="00D6704A"/>
    <w:rsid w:val="00D82ED1"/>
    <w:rsid w:val="00D8548E"/>
    <w:rsid w:val="00D87A81"/>
    <w:rsid w:val="00DA5A4D"/>
    <w:rsid w:val="00DB20C4"/>
    <w:rsid w:val="00DB3FF9"/>
    <w:rsid w:val="00DC2585"/>
    <w:rsid w:val="00DC2959"/>
    <w:rsid w:val="00DD08D2"/>
    <w:rsid w:val="00DD15AC"/>
    <w:rsid w:val="00DD4B9A"/>
    <w:rsid w:val="00DE317B"/>
    <w:rsid w:val="00DF09CB"/>
    <w:rsid w:val="00E002F9"/>
    <w:rsid w:val="00E043C2"/>
    <w:rsid w:val="00E052B3"/>
    <w:rsid w:val="00E109F2"/>
    <w:rsid w:val="00E11833"/>
    <w:rsid w:val="00E16A1B"/>
    <w:rsid w:val="00E302EF"/>
    <w:rsid w:val="00E40981"/>
    <w:rsid w:val="00E427D7"/>
    <w:rsid w:val="00E44F05"/>
    <w:rsid w:val="00E477B7"/>
    <w:rsid w:val="00E564CF"/>
    <w:rsid w:val="00E603EE"/>
    <w:rsid w:val="00E63E12"/>
    <w:rsid w:val="00E707BB"/>
    <w:rsid w:val="00E720B2"/>
    <w:rsid w:val="00E72BBA"/>
    <w:rsid w:val="00E73C08"/>
    <w:rsid w:val="00E839B6"/>
    <w:rsid w:val="00E94104"/>
    <w:rsid w:val="00EA03C8"/>
    <w:rsid w:val="00EA3B81"/>
    <w:rsid w:val="00EA7A09"/>
    <w:rsid w:val="00EC1D91"/>
    <w:rsid w:val="00EC5749"/>
    <w:rsid w:val="00EE0FDB"/>
    <w:rsid w:val="00EF0F6D"/>
    <w:rsid w:val="00F26C9F"/>
    <w:rsid w:val="00F31225"/>
    <w:rsid w:val="00F34984"/>
    <w:rsid w:val="00F510C3"/>
    <w:rsid w:val="00F52DB6"/>
    <w:rsid w:val="00F61960"/>
    <w:rsid w:val="00F62D69"/>
    <w:rsid w:val="00F64210"/>
    <w:rsid w:val="00F6531D"/>
    <w:rsid w:val="00F84450"/>
    <w:rsid w:val="00FB14EA"/>
    <w:rsid w:val="00FB2FEF"/>
    <w:rsid w:val="00FB5ADA"/>
    <w:rsid w:val="00FC481B"/>
    <w:rsid w:val="00FC5C56"/>
    <w:rsid w:val="00FF5F8B"/>
    <w:rsid w:val="7009B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D74F"/>
  <w15:docId w15:val="{9E98D6B4-5005-4BAF-96DA-C3F816DB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pt-B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484"/>
  </w:style>
  <w:style w:type="paragraph" w:styleId="Heading1">
    <w:name w:val="heading 1"/>
    <w:basedOn w:val="Normal"/>
    <w:next w:val="Normal"/>
    <w:link w:val="Heading1Char"/>
    <w:uiPriority w:val="9"/>
    <w:qFormat/>
    <w:rsid w:val="004D74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D74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D74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4D74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D74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D74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D74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D74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D74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74FE"/>
    <w:rPr>
      <w:caps/>
      <w:spacing w:val="15"/>
      <w:shd w:val="clear" w:color="auto" w:fill="D9E2F3" w:themeFill="accent1" w:themeFillTint="33"/>
    </w:rPr>
  </w:style>
  <w:style w:type="paragraph" w:styleId="ListParagraph">
    <w:name w:val="List Paragraph"/>
    <w:basedOn w:val="Normal"/>
    <w:uiPriority w:val="34"/>
    <w:qFormat/>
    <w:rsid w:val="007E16FC"/>
    <w:pPr>
      <w:ind w:left="720"/>
      <w:contextualSpacing/>
    </w:pPr>
  </w:style>
  <w:style w:type="character" w:customStyle="1" w:styleId="Heading1Char">
    <w:name w:val="Heading 1 Char"/>
    <w:basedOn w:val="DefaultParagraphFont"/>
    <w:link w:val="Heading1"/>
    <w:uiPriority w:val="9"/>
    <w:rsid w:val="004D74FE"/>
    <w:rPr>
      <w:caps/>
      <w:color w:val="FFFFFF" w:themeColor="background1"/>
      <w:spacing w:val="15"/>
      <w:sz w:val="22"/>
      <w:szCs w:val="22"/>
      <w:shd w:val="clear" w:color="auto" w:fill="4472C4" w:themeFill="accent1"/>
    </w:rPr>
  </w:style>
  <w:style w:type="character" w:customStyle="1" w:styleId="Heading3Char">
    <w:name w:val="Heading 3 Char"/>
    <w:basedOn w:val="DefaultParagraphFont"/>
    <w:link w:val="Heading3"/>
    <w:uiPriority w:val="9"/>
    <w:semiHidden/>
    <w:rsid w:val="004D74FE"/>
    <w:rPr>
      <w:caps/>
      <w:color w:val="1F3763" w:themeColor="accent1" w:themeShade="7F"/>
      <w:spacing w:val="15"/>
    </w:rPr>
  </w:style>
  <w:style w:type="character" w:customStyle="1" w:styleId="Heading4Char">
    <w:name w:val="Heading 4 Char"/>
    <w:basedOn w:val="DefaultParagraphFont"/>
    <w:link w:val="Heading4"/>
    <w:uiPriority w:val="9"/>
    <w:semiHidden/>
    <w:rsid w:val="004D74FE"/>
    <w:rPr>
      <w:caps/>
      <w:color w:val="2F5496" w:themeColor="accent1" w:themeShade="BF"/>
      <w:spacing w:val="10"/>
    </w:rPr>
  </w:style>
  <w:style w:type="character" w:customStyle="1" w:styleId="Heading5Char">
    <w:name w:val="Heading 5 Char"/>
    <w:basedOn w:val="DefaultParagraphFont"/>
    <w:link w:val="Heading5"/>
    <w:uiPriority w:val="9"/>
    <w:semiHidden/>
    <w:rsid w:val="004D74FE"/>
    <w:rPr>
      <w:caps/>
      <w:color w:val="2F5496" w:themeColor="accent1" w:themeShade="BF"/>
      <w:spacing w:val="10"/>
    </w:rPr>
  </w:style>
  <w:style w:type="character" w:customStyle="1" w:styleId="Heading6Char">
    <w:name w:val="Heading 6 Char"/>
    <w:basedOn w:val="DefaultParagraphFont"/>
    <w:link w:val="Heading6"/>
    <w:uiPriority w:val="9"/>
    <w:semiHidden/>
    <w:rsid w:val="004D74FE"/>
    <w:rPr>
      <w:caps/>
      <w:color w:val="2F5496" w:themeColor="accent1" w:themeShade="BF"/>
      <w:spacing w:val="10"/>
    </w:rPr>
  </w:style>
  <w:style w:type="character" w:customStyle="1" w:styleId="Heading7Char">
    <w:name w:val="Heading 7 Char"/>
    <w:basedOn w:val="DefaultParagraphFont"/>
    <w:link w:val="Heading7"/>
    <w:uiPriority w:val="9"/>
    <w:semiHidden/>
    <w:rsid w:val="004D74FE"/>
    <w:rPr>
      <w:caps/>
      <w:color w:val="2F5496" w:themeColor="accent1" w:themeShade="BF"/>
      <w:spacing w:val="10"/>
    </w:rPr>
  </w:style>
  <w:style w:type="character" w:customStyle="1" w:styleId="Heading8Char">
    <w:name w:val="Heading 8 Char"/>
    <w:basedOn w:val="DefaultParagraphFont"/>
    <w:link w:val="Heading8"/>
    <w:uiPriority w:val="9"/>
    <w:semiHidden/>
    <w:rsid w:val="004D74FE"/>
    <w:rPr>
      <w:caps/>
      <w:spacing w:val="10"/>
      <w:sz w:val="18"/>
      <w:szCs w:val="18"/>
    </w:rPr>
  </w:style>
  <w:style w:type="character" w:customStyle="1" w:styleId="Heading9Char">
    <w:name w:val="Heading 9 Char"/>
    <w:basedOn w:val="DefaultParagraphFont"/>
    <w:link w:val="Heading9"/>
    <w:uiPriority w:val="9"/>
    <w:semiHidden/>
    <w:rsid w:val="004D74FE"/>
    <w:rPr>
      <w:i/>
      <w:iCs/>
      <w:caps/>
      <w:spacing w:val="10"/>
      <w:sz w:val="18"/>
      <w:szCs w:val="18"/>
    </w:rPr>
  </w:style>
  <w:style w:type="paragraph" w:styleId="Caption">
    <w:name w:val="caption"/>
    <w:basedOn w:val="Normal"/>
    <w:next w:val="Normal"/>
    <w:uiPriority w:val="35"/>
    <w:semiHidden/>
    <w:unhideWhenUsed/>
    <w:qFormat/>
    <w:rsid w:val="004D74FE"/>
    <w:rPr>
      <w:b/>
      <w:bCs/>
      <w:color w:val="2F5496" w:themeColor="accent1" w:themeShade="BF"/>
      <w:sz w:val="16"/>
      <w:szCs w:val="16"/>
    </w:rPr>
  </w:style>
  <w:style w:type="paragraph" w:styleId="Title">
    <w:name w:val="Title"/>
    <w:basedOn w:val="Normal"/>
    <w:next w:val="Normal"/>
    <w:link w:val="TitleChar"/>
    <w:uiPriority w:val="10"/>
    <w:qFormat/>
    <w:rsid w:val="004D74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4D74FE"/>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4D74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D74FE"/>
    <w:rPr>
      <w:caps/>
      <w:color w:val="595959" w:themeColor="text1" w:themeTint="A6"/>
      <w:spacing w:val="10"/>
      <w:sz w:val="21"/>
      <w:szCs w:val="21"/>
    </w:rPr>
  </w:style>
  <w:style w:type="character" w:styleId="Strong">
    <w:name w:val="Strong"/>
    <w:uiPriority w:val="22"/>
    <w:qFormat/>
    <w:rsid w:val="004D74FE"/>
    <w:rPr>
      <w:b/>
      <w:bCs/>
    </w:rPr>
  </w:style>
  <w:style w:type="character" w:styleId="Emphasis">
    <w:name w:val="Emphasis"/>
    <w:uiPriority w:val="20"/>
    <w:qFormat/>
    <w:rsid w:val="004D74FE"/>
    <w:rPr>
      <w:caps/>
      <w:color w:val="1F3763" w:themeColor="accent1" w:themeShade="7F"/>
      <w:spacing w:val="5"/>
    </w:rPr>
  </w:style>
  <w:style w:type="paragraph" w:styleId="NoSpacing">
    <w:name w:val="No Spacing"/>
    <w:uiPriority w:val="1"/>
    <w:qFormat/>
    <w:rsid w:val="004D74FE"/>
    <w:pPr>
      <w:spacing w:after="0" w:line="240" w:lineRule="auto"/>
    </w:pPr>
  </w:style>
  <w:style w:type="paragraph" w:styleId="Quote">
    <w:name w:val="Quote"/>
    <w:basedOn w:val="Normal"/>
    <w:next w:val="Normal"/>
    <w:link w:val="QuoteChar"/>
    <w:uiPriority w:val="29"/>
    <w:qFormat/>
    <w:rsid w:val="004D74FE"/>
    <w:rPr>
      <w:i/>
      <w:iCs/>
      <w:sz w:val="24"/>
      <w:szCs w:val="24"/>
    </w:rPr>
  </w:style>
  <w:style w:type="character" w:customStyle="1" w:styleId="QuoteChar">
    <w:name w:val="Quote Char"/>
    <w:basedOn w:val="DefaultParagraphFont"/>
    <w:link w:val="Quote"/>
    <w:uiPriority w:val="29"/>
    <w:rsid w:val="004D74FE"/>
    <w:rPr>
      <w:i/>
      <w:iCs/>
      <w:sz w:val="24"/>
      <w:szCs w:val="24"/>
    </w:rPr>
  </w:style>
  <w:style w:type="paragraph" w:styleId="IntenseQuote">
    <w:name w:val="Intense Quote"/>
    <w:basedOn w:val="Normal"/>
    <w:next w:val="Normal"/>
    <w:link w:val="IntenseQuoteChar"/>
    <w:uiPriority w:val="30"/>
    <w:qFormat/>
    <w:rsid w:val="004D74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4D74FE"/>
    <w:rPr>
      <w:color w:val="4472C4" w:themeColor="accent1"/>
      <w:sz w:val="24"/>
      <w:szCs w:val="24"/>
    </w:rPr>
  </w:style>
  <w:style w:type="character" w:styleId="SubtleEmphasis">
    <w:name w:val="Subtle Emphasis"/>
    <w:uiPriority w:val="19"/>
    <w:qFormat/>
    <w:rsid w:val="004D74FE"/>
    <w:rPr>
      <w:i/>
      <w:iCs/>
      <w:color w:val="1F3763" w:themeColor="accent1" w:themeShade="7F"/>
    </w:rPr>
  </w:style>
  <w:style w:type="character" w:styleId="IntenseEmphasis">
    <w:name w:val="Intense Emphasis"/>
    <w:uiPriority w:val="21"/>
    <w:qFormat/>
    <w:rsid w:val="004D74FE"/>
    <w:rPr>
      <w:b/>
      <w:bCs/>
      <w:caps/>
      <w:color w:val="1F3763" w:themeColor="accent1" w:themeShade="7F"/>
      <w:spacing w:val="10"/>
    </w:rPr>
  </w:style>
  <w:style w:type="character" w:styleId="SubtleReference">
    <w:name w:val="Subtle Reference"/>
    <w:uiPriority w:val="31"/>
    <w:qFormat/>
    <w:rsid w:val="004D74FE"/>
    <w:rPr>
      <w:b/>
      <w:bCs/>
      <w:color w:val="4472C4" w:themeColor="accent1"/>
    </w:rPr>
  </w:style>
  <w:style w:type="character" w:styleId="IntenseReference">
    <w:name w:val="Intense Reference"/>
    <w:uiPriority w:val="32"/>
    <w:qFormat/>
    <w:rsid w:val="004D74FE"/>
    <w:rPr>
      <w:b/>
      <w:bCs/>
      <w:i/>
      <w:iCs/>
      <w:caps/>
      <w:color w:val="4472C4" w:themeColor="accent1"/>
    </w:rPr>
  </w:style>
  <w:style w:type="character" w:styleId="BookTitle">
    <w:name w:val="Book Title"/>
    <w:uiPriority w:val="33"/>
    <w:qFormat/>
    <w:rsid w:val="004D74FE"/>
    <w:rPr>
      <w:b/>
      <w:bCs/>
      <w:i/>
      <w:iCs/>
      <w:spacing w:val="0"/>
    </w:rPr>
  </w:style>
  <w:style w:type="paragraph" w:styleId="TOCHeading">
    <w:name w:val="TOC Heading"/>
    <w:basedOn w:val="Heading1"/>
    <w:next w:val="Normal"/>
    <w:uiPriority w:val="39"/>
    <w:semiHidden/>
    <w:unhideWhenUsed/>
    <w:qFormat/>
    <w:rsid w:val="004D74FE"/>
    <w:pPr>
      <w:outlineLvl w:val="9"/>
    </w:pPr>
  </w:style>
  <w:style w:type="paragraph" w:styleId="BalloonText">
    <w:name w:val="Balloon Text"/>
    <w:basedOn w:val="Normal"/>
    <w:link w:val="BalloonTextChar"/>
    <w:uiPriority w:val="99"/>
    <w:semiHidden/>
    <w:unhideWhenUsed/>
    <w:rsid w:val="00F510C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0C3"/>
    <w:rPr>
      <w:rFonts w:ascii="Segoe UI" w:hAnsi="Segoe UI" w:cs="Segoe UI"/>
      <w:sz w:val="18"/>
      <w:szCs w:val="18"/>
    </w:rPr>
  </w:style>
  <w:style w:type="paragraph" w:styleId="Header">
    <w:name w:val="header"/>
    <w:basedOn w:val="Normal"/>
    <w:link w:val="HeaderChar"/>
    <w:uiPriority w:val="99"/>
    <w:unhideWhenUsed/>
    <w:rsid w:val="00250FAE"/>
    <w:pPr>
      <w:tabs>
        <w:tab w:val="center" w:pos="4252"/>
        <w:tab w:val="right" w:pos="8504"/>
      </w:tabs>
      <w:spacing w:before="0" w:after="0" w:line="240" w:lineRule="auto"/>
    </w:pPr>
  </w:style>
  <w:style w:type="character" w:customStyle="1" w:styleId="HeaderChar">
    <w:name w:val="Header Char"/>
    <w:basedOn w:val="DefaultParagraphFont"/>
    <w:link w:val="Header"/>
    <w:uiPriority w:val="99"/>
    <w:rsid w:val="00250FAE"/>
  </w:style>
  <w:style w:type="paragraph" w:styleId="Footer">
    <w:name w:val="footer"/>
    <w:basedOn w:val="Normal"/>
    <w:link w:val="FooterChar"/>
    <w:uiPriority w:val="99"/>
    <w:unhideWhenUsed/>
    <w:rsid w:val="00250FAE"/>
    <w:pPr>
      <w:tabs>
        <w:tab w:val="center" w:pos="4252"/>
        <w:tab w:val="right" w:pos="8504"/>
      </w:tabs>
      <w:spacing w:before="0" w:after="0" w:line="240" w:lineRule="auto"/>
    </w:pPr>
  </w:style>
  <w:style w:type="character" w:customStyle="1" w:styleId="FooterChar">
    <w:name w:val="Footer Char"/>
    <w:basedOn w:val="DefaultParagraphFont"/>
    <w:link w:val="Footer"/>
    <w:uiPriority w:val="99"/>
    <w:rsid w:val="00250FAE"/>
  </w:style>
  <w:style w:type="table" w:styleId="TableGrid">
    <w:name w:val="Table Grid"/>
    <w:basedOn w:val="TableNormal"/>
    <w:uiPriority w:val="39"/>
    <w:rsid w:val="00127461"/>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1833"/>
    <w:rPr>
      <w:sz w:val="16"/>
      <w:szCs w:val="16"/>
    </w:rPr>
  </w:style>
  <w:style w:type="paragraph" w:styleId="CommentText">
    <w:name w:val="annotation text"/>
    <w:basedOn w:val="Normal"/>
    <w:link w:val="CommentTextChar"/>
    <w:uiPriority w:val="99"/>
    <w:semiHidden/>
    <w:unhideWhenUsed/>
    <w:rsid w:val="00E11833"/>
    <w:pPr>
      <w:spacing w:line="240" w:lineRule="auto"/>
    </w:pPr>
  </w:style>
  <w:style w:type="character" w:customStyle="1" w:styleId="CommentTextChar">
    <w:name w:val="Comment Text Char"/>
    <w:basedOn w:val="DefaultParagraphFont"/>
    <w:link w:val="CommentText"/>
    <w:uiPriority w:val="99"/>
    <w:semiHidden/>
    <w:rsid w:val="00E11833"/>
  </w:style>
  <w:style w:type="paragraph" w:styleId="CommentSubject">
    <w:name w:val="annotation subject"/>
    <w:basedOn w:val="CommentText"/>
    <w:next w:val="CommentText"/>
    <w:link w:val="CommentSubjectChar"/>
    <w:uiPriority w:val="99"/>
    <w:semiHidden/>
    <w:unhideWhenUsed/>
    <w:rsid w:val="00E11833"/>
    <w:rPr>
      <w:b/>
      <w:bCs/>
    </w:rPr>
  </w:style>
  <w:style w:type="character" w:customStyle="1" w:styleId="CommentSubjectChar">
    <w:name w:val="Comment Subject Char"/>
    <w:basedOn w:val="CommentTextChar"/>
    <w:link w:val="CommentSubject"/>
    <w:uiPriority w:val="99"/>
    <w:semiHidden/>
    <w:rsid w:val="00E11833"/>
    <w:rPr>
      <w:b/>
      <w:bCs/>
    </w:rPr>
  </w:style>
  <w:style w:type="character" w:customStyle="1" w:styleId="normaltextrun">
    <w:name w:val="normaltextrun"/>
    <w:basedOn w:val="DefaultParagraphFont"/>
    <w:rsid w:val="00FC481B"/>
  </w:style>
  <w:style w:type="paragraph" w:customStyle="1" w:styleId="paragraph">
    <w:name w:val="paragraph"/>
    <w:basedOn w:val="Normal"/>
    <w:rsid w:val="00EE0FDB"/>
    <w:pPr>
      <w:spacing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DefaultParagraphFont"/>
    <w:rsid w:val="00EE0FDB"/>
  </w:style>
  <w:style w:type="character" w:customStyle="1" w:styleId="spellingerrorsuperscript">
    <w:name w:val="spellingerrorsuperscript"/>
    <w:basedOn w:val="DefaultParagraphFont"/>
    <w:rsid w:val="00EE0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106101">
      <w:bodyDiv w:val="1"/>
      <w:marLeft w:val="0"/>
      <w:marRight w:val="0"/>
      <w:marTop w:val="0"/>
      <w:marBottom w:val="0"/>
      <w:divBdr>
        <w:top w:val="none" w:sz="0" w:space="0" w:color="auto"/>
        <w:left w:val="none" w:sz="0" w:space="0" w:color="auto"/>
        <w:bottom w:val="none" w:sz="0" w:space="0" w:color="auto"/>
        <w:right w:val="none" w:sz="0" w:space="0" w:color="auto"/>
      </w:divBdr>
    </w:div>
    <w:div w:id="815730611">
      <w:bodyDiv w:val="1"/>
      <w:marLeft w:val="0"/>
      <w:marRight w:val="0"/>
      <w:marTop w:val="0"/>
      <w:marBottom w:val="0"/>
      <w:divBdr>
        <w:top w:val="none" w:sz="0" w:space="0" w:color="auto"/>
        <w:left w:val="none" w:sz="0" w:space="0" w:color="auto"/>
        <w:bottom w:val="none" w:sz="0" w:space="0" w:color="auto"/>
        <w:right w:val="none" w:sz="0" w:space="0" w:color="auto"/>
      </w:divBdr>
    </w:div>
    <w:div w:id="976177844">
      <w:bodyDiv w:val="1"/>
      <w:marLeft w:val="0"/>
      <w:marRight w:val="0"/>
      <w:marTop w:val="0"/>
      <w:marBottom w:val="0"/>
      <w:divBdr>
        <w:top w:val="none" w:sz="0" w:space="0" w:color="auto"/>
        <w:left w:val="none" w:sz="0" w:space="0" w:color="auto"/>
        <w:bottom w:val="none" w:sz="0" w:space="0" w:color="auto"/>
        <w:right w:val="none" w:sz="0" w:space="0" w:color="auto"/>
      </w:divBdr>
    </w:div>
    <w:div w:id="1172452170">
      <w:bodyDiv w:val="1"/>
      <w:marLeft w:val="0"/>
      <w:marRight w:val="0"/>
      <w:marTop w:val="0"/>
      <w:marBottom w:val="0"/>
      <w:divBdr>
        <w:top w:val="none" w:sz="0" w:space="0" w:color="auto"/>
        <w:left w:val="none" w:sz="0" w:space="0" w:color="auto"/>
        <w:bottom w:val="none" w:sz="0" w:space="0" w:color="auto"/>
        <w:right w:val="none" w:sz="0" w:space="0" w:color="auto"/>
      </w:divBdr>
    </w:div>
    <w:div w:id="1339699898">
      <w:bodyDiv w:val="1"/>
      <w:marLeft w:val="0"/>
      <w:marRight w:val="0"/>
      <w:marTop w:val="0"/>
      <w:marBottom w:val="0"/>
      <w:divBdr>
        <w:top w:val="none" w:sz="0" w:space="0" w:color="auto"/>
        <w:left w:val="none" w:sz="0" w:space="0" w:color="auto"/>
        <w:bottom w:val="none" w:sz="0" w:space="0" w:color="auto"/>
        <w:right w:val="none" w:sz="0" w:space="0" w:color="auto"/>
      </w:divBdr>
    </w:div>
    <w:div w:id="1463235558">
      <w:bodyDiv w:val="1"/>
      <w:marLeft w:val="0"/>
      <w:marRight w:val="0"/>
      <w:marTop w:val="0"/>
      <w:marBottom w:val="0"/>
      <w:divBdr>
        <w:top w:val="none" w:sz="0" w:space="0" w:color="auto"/>
        <w:left w:val="none" w:sz="0" w:space="0" w:color="auto"/>
        <w:bottom w:val="none" w:sz="0" w:space="0" w:color="auto"/>
        <w:right w:val="none" w:sz="0" w:space="0" w:color="auto"/>
      </w:divBdr>
    </w:div>
    <w:div w:id="1754859962">
      <w:bodyDiv w:val="1"/>
      <w:marLeft w:val="0"/>
      <w:marRight w:val="0"/>
      <w:marTop w:val="0"/>
      <w:marBottom w:val="0"/>
      <w:divBdr>
        <w:top w:val="none" w:sz="0" w:space="0" w:color="auto"/>
        <w:left w:val="none" w:sz="0" w:space="0" w:color="auto"/>
        <w:bottom w:val="none" w:sz="0" w:space="0" w:color="auto"/>
        <w:right w:val="none" w:sz="0" w:space="0" w:color="auto"/>
      </w:divBdr>
    </w:div>
    <w:div w:id="1786538493">
      <w:bodyDiv w:val="1"/>
      <w:marLeft w:val="0"/>
      <w:marRight w:val="0"/>
      <w:marTop w:val="0"/>
      <w:marBottom w:val="0"/>
      <w:divBdr>
        <w:top w:val="none" w:sz="0" w:space="0" w:color="auto"/>
        <w:left w:val="none" w:sz="0" w:space="0" w:color="auto"/>
        <w:bottom w:val="none" w:sz="0" w:space="0" w:color="auto"/>
        <w:right w:val="none" w:sz="0" w:space="0" w:color="auto"/>
      </w:divBdr>
      <w:divsChild>
        <w:div w:id="1429229827">
          <w:marLeft w:val="0"/>
          <w:marRight w:val="0"/>
          <w:marTop w:val="0"/>
          <w:marBottom w:val="0"/>
          <w:divBdr>
            <w:top w:val="none" w:sz="0" w:space="0" w:color="auto"/>
            <w:left w:val="none" w:sz="0" w:space="0" w:color="auto"/>
            <w:bottom w:val="none" w:sz="0" w:space="0" w:color="auto"/>
            <w:right w:val="none" w:sz="0" w:space="0" w:color="auto"/>
          </w:divBdr>
        </w:div>
        <w:div w:id="1937596622">
          <w:marLeft w:val="0"/>
          <w:marRight w:val="0"/>
          <w:marTop w:val="0"/>
          <w:marBottom w:val="0"/>
          <w:divBdr>
            <w:top w:val="none" w:sz="0" w:space="0" w:color="auto"/>
            <w:left w:val="none" w:sz="0" w:space="0" w:color="auto"/>
            <w:bottom w:val="none" w:sz="0" w:space="0" w:color="auto"/>
            <w:right w:val="none" w:sz="0" w:space="0" w:color="auto"/>
          </w:divBdr>
        </w:div>
      </w:divsChild>
    </w:div>
    <w:div w:id="1976375476">
      <w:bodyDiv w:val="1"/>
      <w:marLeft w:val="0"/>
      <w:marRight w:val="0"/>
      <w:marTop w:val="0"/>
      <w:marBottom w:val="0"/>
      <w:divBdr>
        <w:top w:val="none" w:sz="0" w:space="0" w:color="auto"/>
        <w:left w:val="none" w:sz="0" w:space="0" w:color="auto"/>
        <w:bottom w:val="none" w:sz="0" w:space="0" w:color="auto"/>
        <w:right w:val="none" w:sz="0" w:space="0" w:color="auto"/>
      </w:divBdr>
    </w:div>
    <w:div w:id="211937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4369-0312-4582-A51F-D7A75356E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1504</Words>
  <Characters>8126</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Barbosa Borgomoni</dc:creator>
  <cp:lastModifiedBy>omar vilca</cp:lastModifiedBy>
  <cp:revision>11</cp:revision>
  <cp:lastPrinted>2021-01-12T17:35:00Z</cp:lastPrinted>
  <dcterms:created xsi:type="dcterms:W3CDTF">2021-01-17T18:56:00Z</dcterms:created>
  <dcterms:modified xsi:type="dcterms:W3CDTF">2021-04-04T16:34:00Z</dcterms:modified>
</cp:coreProperties>
</file>