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BB5" w:rsidRDefault="00076BB5" w:rsidP="00076BB5">
      <w:pPr>
        <w:pStyle w:val="Title"/>
      </w:pPr>
      <w:r w:rsidRPr="0017616B">
        <w:t>Genome-wide simple sequence repeats (SSR) markers discovered from whole-genome sequence comparisons of multiple spinach accessions</w:t>
      </w:r>
    </w:p>
    <w:p w:rsidR="00076BB5" w:rsidRPr="00CA701F" w:rsidRDefault="00076BB5" w:rsidP="00076BB5">
      <w:pPr>
        <w:pStyle w:val="Title"/>
      </w:pPr>
    </w:p>
    <w:p w:rsidR="00076BB5" w:rsidRPr="00CA701F" w:rsidRDefault="00076BB5" w:rsidP="00076BB5">
      <w:pPr>
        <w:pStyle w:val="AuthorList"/>
      </w:pPr>
      <w:r w:rsidRPr="00CA701F">
        <w:t>Gehendra Bhattarai</w:t>
      </w:r>
      <w:r w:rsidRPr="00CA701F">
        <w:rPr>
          <w:vertAlign w:val="superscript"/>
        </w:rPr>
        <w:t>1</w:t>
      </w:r>
      <w:r w:rsidRPr="00CA701F">
        <w:t>,</w:t>
      </w:r>
      <w:r>
        <w:t xml:space="preserve"> </w:t>
      </w:r>
      <w:r w:rsidRPr="00CA701F">
        <w:t>Ainong Shi</w:t>
      </w:r>
      <w:r w:rsidRPr="00CA701F">
        <w:rPr>
          <w:vertAlign w:val="superscript"/>
        </w:rPr>
        <w:t>1</w:t>
      </w:r>
      <w:r>
        <w:rPr>
          <w:vertAlign w:val="superscript"/>
        </w:rPr>
        <w:t>*</w:t>
      </w:r>
      <w:r>
        <w:t>, Devi R. Kandel</w:t>
      </w:r>
      <w:r w:rsidRPr="00F61AA0">
        <w:rPr>
          <w:vertAlign w:val="superscript"/>
        </w:rPr>
        <w:t>2</w:t>
      </w:r>
      <w:r w:rsidRPr="00CA701F">
        <w:t>,</w:t>
      </w:r>
      <w:r>
        <w:t xml:space="preserve"> </w:t>
      </w:r>
      <w:r w:rsidRPr="00CE0FC9">
        <w:t>Nora Solís-Gracia</w:t>
      </w:r>
      <w:r w:rsidRPr="00F61AA0">
        <w:rPr>
          <w:vertAlign w:val="superscript"/>
        </w:rPr>
        <w:t>2</w:t>
      </w:r>
      <w:r>
        <w:t xml:space="preserve">, </w:t>
      </w:r>
      <w:r w:rsidRPr="00CE0FC9">
        <w:t>Jorge Alberto da Silva</w:t>
      </w:r>
      <w:r w:rsidRPr="00F61AA0">
        <w:rPr>
          <w:vertAlign w:val="superscript"/>
        </w:rPr>
        <w:t>2,3</w:t>
      </w:r>
      <w:r>
        <w:t xml:space="preserve">, </w:t>
      </w:r>
      <w:r w:rsidRPr="00CA701F">
        <w:t>C</w:t>
      </w:r>
      <w:r>
        <w:t>arlos A. Avila</w:t>
      </w:r>
      <w:r w:rsidRPr="00D93D8D">
        <w:rPr>
          <w:vertAlign w:val="superscript"/>
        </w:rPr>
        <w:t>2</w:t>
      </w:r>
      <w:r>
        <w:rPr>
          <w:vertAlign w:val="superscript"/>
        </w:rPr>
        <w:t>,4*</w:t>
      </w:r>
    </w:p>
    <w:p w:rsidR="00076BB5" w:rsidRPr="00CA701F" w:rsidRDefault="00076BB5" w:rsidP="00076BB5">
      <w:r w:rsidRPr="00CA701F">
        <w:rPr>
          <w:vertAlign w:val="superscript"/>
        </w:rPr>
        <w:t>1</w:t>
      </w:r>
      <w:r w:rsidRPr="00CA701F">
        <w:t>Department of Horticulture, University of Arkansas, Fayetteville, AR 72701, USA</w:t>
      </w:r>
      <w:r>
        <w:t>.</w:t>
      </w:r>
      <w:r w:rsidRPr="00CA701F">
        <w:t xml:space="preserve"> </w:t>
      </w:r>
    </w:p>
    <w:p w:rsidR="00076BB5" w:rsidRDefault="00076BB5" w:rsidP="00076BB5">
      <w:r w:rsidRPr="00CA701F">
        <w:rPr>
          <w:vertAlign w:val="superscript"/>
        </w:rPr>
        <w:t>2</w:t>
      </w:r>
      <w:r w:rsidRPr="00A8689B">
        <w:t xml:space="preserve">Texas A&amp;M </w:t>
      </w:r>
      <w:proofErr w:type="spellStart"/>
      <w:r w:rsidRPr="00A8689B">
        <w:t>AgriLife</w:t>
      </w:r>
      <w:proofErr w:type="spellEnd"/>
      <w:r w:rsidRPr="00A8689B">
        <w:t xml:space="preserve"> R</w:t>
      </w:r>
      <w:bookmarkStart w:id="0" w:name="_GoBack"/>
      <w:bookmarkEnd w:id="0"/>
      <w:r w:rsidRPr="00A8689B">
        <w:t>esearch and Extension Center, Weslaco, TX, 78596, USA</w:t>
      </w:r>
      <w:r>
        <w:t xml:space="preserve">. </w:t>
      </w:r>
    </w:p>
    <w:p w:rsidR="00076BB5" w:rsidRDefault="00076BB5" w:rsidP="00076BB5">
      <w:r w:rsidRPr="00F61AA0">
        <w:rPr>
          <w:vertAlign w:val="superscript"/>
        </w:rPr>
        <w:t>3</w:t>
      </w:r>
      <w:r>
        <w:t xml:space="preserve">Department of Crop and Soil Sciences, </w:t>
      </w:r>
      <w:r w:rsidRPr="00A8689B">
        <w:t>Texas A&amp;M University, College Station, TX, 77843, USA</w:t>
      </w:r>
      <w:r>
        <w:t>.</w:t>
      </w:r>
    </w:p>
    <w:p w:rsidR="00076BB5" w:rsidRDefault="00076BB5" w:rsidP="00076BB5">
      <w:r>
        <w:rPr>
          <w:vertAlign w:val="superscript"/>
        </w:rPr>
        <w:t>4</w:t>
      </w:r>
      <w:r w:rsidRPr="00A8689B">
        <w:t>Department of Horticultural Sciences, Texas A&amp;M University, College Station, TX, 77843, USA</w:t>
      </w:r>
      <w:r>
        <w:t>.</w:t>
      </w:r>
    </w:p>
    <w:p w:rsidR="00DB705D" w:rsidRDefault="00DB705D">
      <w:pPr>
        <w:spacing w:before="0" w:after="160" w:line="259" w:lineRule="auto"/>
      </w:pPr>
    </w:p>
    <w:p w:rsidR="00DB705D" w:rsidRDefault="00DB705D" w:rsidP="00DB705D">
      <w:pPr>
        <w:pStyle w:val="c-article-author-affiliationauthors-list"/>
        <w:shd w:val="clear" w:color="auto" w:fill="FFFFFF"/>
        <w:spacing w:before="0" w:beforeAutospacing="0" w:after="240" w:afterAutospacing="0"/>
        <w:rPr>
          <w:rFonts w:eastAsiaTheme="minorHAnsi"/>
          <w:szCs w:val="22"/>
        </w:rPr>
      </w:pPr>
      <w:r>
        <w:rPr>
          <w:rFonts w:eastAsiaTheme="minorHAnsi"/>
          <w:szCs w:val="22"/>
        </w:rPr>
        <w:t>*Corresponding authors:</w:t>
      </w:r>
    </w:p>
    <w:p w:rsidR="00DB705D" w:rsidRPr="00F61AA0" w:rsidRDefault="00DB705D" w:rsidP="00DB705D">
      <w:pPr>
        <w:pStyle w:val="c-article-author-affiliationauthors-list"/>
        <w:shd w:val="clear" w:color="auto" w:fill="FFFFFF"/>
        <w:spacing w:before="0" w:beforeAutospacing="0" w:after="0" w:afterAutospacing="0"/>
        <w:rPr>
          <w:rFonts w:eastAsiaTheme="minorHAnsi"/>
          <w:b/>
          <w:bCs/>
          <w:szCs w:val="22"/>
        </w:rPr>
      </w:pPr>
      <w:r w:rsidRPr="00F61AA0">
        <w:rPr>
          <w:rFonts w:eastAsiaTheme="minorHAnsi"/>
          <w:b/>
          <w:bCs/>
          <w:szCs w:val="22"/>
        </w:rPr>
        <w:t>Ainong Shi</w:t>
      </w:r>
    </w:p>
    <w:p w:rsidR="00DB705D" w:rsidRDefault="00DB705D" w:rsidP="00DB705D">
      <w:pPr>
        <w:pStyle w:val="c-article-author-affiliationauthors-list"/>
        <w:shd w:val="clear" w:color="auto" w:fill="FFFFFF"/>
        <w:spacing w:before="0" w:beforeAutospacing="0" w:after="0" w:afterAutospacing="0"/>
        <w:rPr>
          <w:rFonts w:eastAsiaTheme="minorHAnsi"/>
          <w:szCs w:val="22"/>
        </w:rPr>
      </w:pPr>
      <w:r w:rsidRPr="00F61AA0">
        <w:rPr>
          <w:rFonts w:eastAsiaTheme="minorHAnsi"/>
          <w:szCs w:val="22"/>
        </w:rPr>
        <w:t xml:space="preserve">University of Arkansas. </w:t>
      </w:r>
    </w:p>
    <w:p w:rsidR="00DB705D" w:rsidRPr="00F61AA0" w:rsidRDefault="00DB705D" w:rsidP="00DB705D">
      <w:pPr>
        <w:pStyle w:val="c-article-author-affiliationauthors-list"/>
        <w:shd w:val="clear" w:color="auto" w:fill="FFFFFF"/>
        <w:spacing w:before="0" w:beforeAutospacing="0" w:after="0" w:afterAutospacing="0"/>
        <w:rPr>
          <w:rFonts w:eastAsiaTheme="minorHAnsi"/>
          <w:szCs w:val="22"/>
        </w:rPr>
      </w:pPr>
      <w:r w:rsidRPr="00F61AA0">
        <w:rPr>
          <w:rFonts w:eastAsiaTheme="minorHAnsi"/>
          <w:szCs w:val="22"/>
        </w:rPr>
        <w:t>Fayetteville, AR 72701</w:t>
      </w:r>
    </w:p>
    <w:p w:rsidR="00DB705D" w:rsidRPr="00F61AA0" w:rsidRDefault="00DB705D" w:rsidP="00DB705D">
      <w:pPr>
        <w:pStyle w:val="c-article-author-affiliationauthors-list"/>
        <w:shd w:val="clear" w:color="auto" w:fill="FFFFFF"/>
        <w:spacing w:before="0" w:beforeAutospacing="0" w:after="0" w:afterAutospacing="0"/>
        <w:rPr>
          <w:rFonts w:eastAsiaTheme="minorHAnsi"/>
          <w:szCs w:val="22"/>
        </w:rPr>
      </w:pPr>
      <w:r w:rsidRPr="00F61AA0">
        <w:rPr>
          <w:rFonts w:eastAsiaTheme="minorHAnsi"/>
          <w:szCs w:val="22"/>
        </w:rPr>
        <w:t>Phone: 479-575-2670</w:t>
      </w:r>
    </w:p>
    <w:p w:rsidR="00DB705D" w:rsidRPr="00F61AA0" w:rsidRDefault="00DB705D" w:rsidP="00DB705D">
      <w:pPr>
        <w:pStyle w:val="c-article-author-affiliationauthors-list"/>
        <w:shd w:val="clear" w:color="auto" w:fill="FFFFFF"/>
        <w:spacing w:before="0" w:beforeAutospacing="0" w:after="0" w:afterAutospacing="0"/>
        <w:rPr>
          <w:rFonts w:eastAsiaTheme="minorHAnsi"/>
          <w:szCs w:val="22"/>
        </w:rPr>
      </w:pPr>
      <w:r w:rsidRPr="00F61AA0">
        <w:rPr>
          <w:rFonts w:eastAsiaTheme="minorHAnsi"/>
          <w:szCs w:val="22"/>
        </w:rPr>
        <w:t>Email:</w:t>
      </w:r>
      <w:r>
        <w:rPr>
          <w:rFonts w:eastAsiaTheme="minorHAnsi"/>
          <w:szCs w:val="22"/>
        </w:rPr>
        <w:t xml:space="preserve"> </w:t>
      </w:r>
      <w:hyperlink r:id="rId5" w:history="1">
        <w:r w:rsidRPr="00633C5F">
          <w:rPr>
            <w:rStyle w:val="Hyperlink"/>
            <w:rFonts w:eastAsiaTheme="minorHAnsi"/>
            <w:szCs w:val="22"/>
          </w:rPr>
          <w:t>ashi@uark.edu</w:t>
        </w:r>
      </w:hyperlink>
      <w:r>
        <w:rPr>
          <w:rFonts w:eastAsiaTheme="minorHAnsi"/>
          <w:szCs w:val="22"/>
        </w:rPr>
        <w:t xml:space="preserve"> </w:t>
      </w:r>
    </w:p>
    <w:p w:rsidR="00DB705D" w:rsidRDefault="00DB705D" w:rsidP="00DB705D">
      <w:pPr>
        <w:pStyle w:val="c-article-author-affiliationauthors-list"/>
        <w:shd w:val="clear" w:color="auto" w:fill="FFFFFF"/>
        <w:spacing w:before="0" w:beforeAutospacing="0" w:after="240" w:afterAutospacing="0"/>
        <w:rPr>
          <w:rFonts w:eastAsiaTheme="minorHAnsi"/>
          <w:szCs w:val="22"/>
        </w:rPr>
      </w:pPr>
    </w:p>
    <w:p w:rsidR="00DB705D" w:rsidRPr="00F61AA0" w:rsidRDefault="00DB705D" w:rsidP="00DB705D">
      <w:pPr>
        <w:pStyle w:val="c-article-author-affiliationauthors-list"/>
        <w:shd w:val="clear" w:color="auto" w:fill="FFFFFF"/>
        <w:spacing w:before="0" w:beforeAutospacing="0" w:after="0" w:afterAutospacing="0"/>
        <w:rPr>
          <w:rFonts w:eastAsiaTheme="minorHAnsi"/>
          <w:b/>
          <w:bCs/>
          <w:szCs w:val="22"/>
        </w:rPr>
      </w:pPr>
      <w:r w:rsidRPr="00F61AA0">
        <w:rPr>
          <w:rFonts w:eastAsiaTheme="minorHAnsi"/>
          <w:b/>
          <w:bCs/>
          <w:szCs w:val="22"/>
        </w:rPr>
        <w:t>Carlos A. Avila</w:t>
      </w:r>
    </w:p>
    <w:p w:rsidR="00DB705D" w:rsidRPr="00C96482" w:rsidRDefault="00DB705D" w:rsidP="00DB705D">
      <w:pPr>
        <w:spacing w:before="0" w:after="0"/>
        <w:rPr>
          <w:bCs/>
          <w:lang w:val="en-GB"/>
        </w:rPr>
      </w:pPr>
      <w:r w:rsidRPr="00C96482">
        <w:rPr>
          <w:bCs/>
          <w:lang w:val="en-GB"/>
        </w:rPr>
        <w:t xml:space="preserve">Texas A&amp;M </w:t>
      </w:r>
      <w:proofErr w:type="spellStart"/>
      <w:r w:rsidRPr="00C96482">
        <w:rPr>
          <w:bCs/>
          <w:lang w:val="en-GB"/>
        </w:rPr>
        <w:t>AgriLife</w:t>
      </w:r>
      <w:proofErr w:type="spellEnd"/>
      <w:r w:rsidRPr="00C96482">
        <w:rPr>
          <w:bCs/>
          <w:lang w:val="en-GB"/>
        </w:rPr>
        <w:t xml:space="preserve"> Research and Extension </w:t>
      </w:r>
      <w:proofErr w:type="spellStart"/>
      <w:r w:rsidRPr="00C96482">
        <w:rPr>
          <w:bCs/>
          <w:lang w:val="en-GB"/>
        </w:rPr>
        <w:t>Center</w:t>
      </w:r>
      <w:proofErr w:type="spellEnd"/>
    </w:p>
    <w:p w:rsidR="00DB705D" w:rsidRPr="00C96482" w:rsidRDefault="00DB705D" w:rsidP="00DB705D">
      <w:pPr>
        <w:spacing w:before="0" w:after="0"/>
        <w:rPr>
          <w:bCs/>
          <w:lang w:val="en-GB"/>
        </w:rPr>
      </w:pPr>
      <w:r w:rsidRPr="00C96482">
        <w:rPr>
          <w:bCs/>
          <w:lang w:val="en-GB"/>
        </w:rPr>
        <w:t xml:space="preserve">Weslaco, TX 78596 </w:t>
      </w:r>
    </w:p>
    <w:p w:rsidR="00DB705D" w:rsidRPr="00C96482" w:rsidRDefault="00DB705D" w:rsidP="00DB705D">
      <w:pPr>
        <w:spacing w:before="0" w:after="0"/>
        <w:rPr>
          <w:bCs/>
          <w:lang w:val="en-GB"/>
        </w:rPr>
      </w:pPr>
      <w:r w:rsidRPr="00C96482">
        <w:rPr>
          <w:bCs/>
          <w:lang w:val="en-GB"/>
        </w:rPr>
        <w:t>Phone: (956) 969-5636</w:t>
      </w:r>
    </w:p>
    <w:p w:rsidR="00DB705D" w:rsidRPr="00C96482" w:rsidRDefault="00DB705D" w:rsidP="00DB705D">
      <w:pPr>
        <w:spacing w:before="0" w:after="0"/>
        <w:rPr>
          <w:bCs/>
          <w:lang w:val="en-GB"/>
        </w:rPr>
      </w:pPr>
      <w:r w:rsidRPr="00C96482">
        <w:rPr>
          <w:bCs/>
          <w:lang w:val="en-GB"/>
        </w:rPr>
        <w:t xml:space="preserve">Email: </w:t>
      </w:r>
      <w:hyperlink r:id="rId6" w:history="1">
        <w:r w:rsidRPr="00C96482">
          <w:rPr>
            <w:rStyle w:val="Hyperlink"/>
            <w:bCs/>
            <w:lang w:val="en-GB"/>
          </w:rPr>
          <w:t>Carlos.Avila@ag.tamu.edu</w:t>
        </w:r>
      </w:hyperlink>
      <w:r w:rsidRPr="00C96482">
        <w:rPr>
          <w:bCs/>
          <w:lang w:val="en-GB"/>
        </w:rPr>
        <w:t xml:space="preserve"> </w:t>
      </w:r>
    </w:p>
    <w:p w:rsidR="00076BB5" w:rsidRDefault="00076BB5">
      <w:pPr>
        <w:spacing w:before="0" w:after="160" w:line="259" w:lineRule="auto"/>
      </w:pPr>
      <w:r>
        <w:br w:type="page"/>
      </w:r>
    </w:p>
    <w:p w:rsidR="00C1467A" w:rsidRDefault="00076BB5">
      <w:r>
        <w:rPr>
          <w:noProof/>
        </w:rPr>
        <w:lastRenderedPageBreak/>
        <w:drawing>
          <wp:inline distT="0" distB="0" distL="0" distR="0">
            <wp:extent cx="5934075" cy="4552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BB5" w:rsidRPr="00CA701F" w:rsidRDefault="00076BB5" w:rsidP="00076BB5">
      <w:pPr>
        <w:pStyle w:val="General"/>
        <w:jc w:val="both"/>
        <w:rPr>
          <w:rFonts w:cs="Times New Roman"/>
        </w:rPr>
      </w:pPr>
      <w:r>
        <w:rPr>
          <w:rStyle w:val="Heading1Char"/>
        </w:rPr>
        <w:t>Supplementary Figure S1</w:t>
      </w:r>
      <w:r w:rsidRPr="00CA701F">
        <w:rPr>
          <w:rStyle w:val="Heading1Char"/>
        </w:rPr>
        <w:t>:</w:t>
      </w:r>
      <w:r w:rsidRPr="00CA701F">
        <w:rPr>
          <w:rFonts w:cs="Times New Roman"/>
        </w:rPr>
        <w:t xml:space="preserve"> </w:t>
      </w:r>
      <w:r>
        <w:rPr>
          <w:rFonts w:cs="Times New Roman"/>
        </w:rPr>
        <w:t xml:space="preserve">Optimal K was determined using the </w:t>
      </w:r>
      <w:r>
        <w:rPr>
          <w:rFonts w:cs="Times New Roman"/>
          <w:bCs/>
          <w:szCs w:val="24"/>
        </w:rPr>
        <w:t>delta K estimation method following STRUCTURE analysis.</w:t>
      </w:r>
      <w:r w:rsidRPr="00CA701F">
        <w:rPr>
          <w:rFonts w:cs="Times New Roman"/>
        </w:rPr>
        <w:t xml:space="preserve"> </w:t>
      </w:r>
    </w:p>
    <w:p w:rsidR="00076BB5" w:rsidRDefault="00076BB5"/>
    <w:sectPr w:rsidR="00076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zNLQ0NTE0NrG0NDJU0lEKTi0uzszPAykwqgUAuo30wiwAAAA="/>
  </w:docVars>
  <w:rsids>
    <w:rsidRoot w:val="00BC1B9D"/>
    <w:rsid w:val="00076BB5"/>
    <w:rsid w:val="0082206C"/>
    <w:rsid w:val="00BC1B9D"/>
    <w:rsid w:val="00C1467A"/>
    <w:rsid w:val="00DB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8F9C4"/>
  <w15:chartTrackingRefBased/>
  <w15:docId w15:val="{413D3DE9-7664-4A15-BBDA-653FDE73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BB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076BB5"/>
    <w:pPr>
      <w:numPr>
        <w:numId w:val="1"/>
      </w:numPr>
      <w:spacing w:after="120"/>
      <w:ind w:left="432" w:hanging="432"/>
      <w:contextualSpacing w:val="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076BB5"/>
    <w:pPr>
      <w:numPr>
        <w:ilvl w:val="1"/>
      </w:numPr>
      <w:ind w:left="432" w:hanging="432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076BB5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076BB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076BB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76BB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76BB5"/>
    <w:rPr>
      <w:rFonts w:ascii="Times New Roman" w:hAnsi="Times New Roman" w:cs="Times New Roman"/>
      <w:b/>
      <w:sz w:val="32"/>
      <w:szCs w:val="32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076BB5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BB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76BB5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2"/>
    <w:rsid w:val="00076BB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076BB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076BB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076BB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076BB5"/>
    <w:rPr>
      <w:rFonts w:ascii="Times New Roman" w:eastAsiaTheme="majorEastAsia" w:hAnsi="Times New Roman" w:cstheme="majorBidi"/>
      <w:b/>
      <w:iCs/>
      <w:sz w:val="24"/>
      <w:szCs w:val="24"/>
    </w:rPr>
  </w:style>
  <w:style w:type="numbering" w:customStyle="1" w:styleId="Headings">
    <w:name w:val="Headings"/>
    <w:uiPriority w:val="99"/>
    <w:rsid w:val="00076BB5"/>
    <w:pPr>
      <w:numPr>
        <w:numId w:val="2"/>
      </w:numPr>
    </w:pPr>
  </w:style>
  <w:style w:type="paragraph" w:customStyle="1" w:styleId="General">
    <w:name w:val="General"/>
    <w:basedOn w:val="Normal"/>
    <w:next w:val="Normal"/>
    <w:link w:val="GeneralChar"/>
    <w:qFormat/>
    <w:rsid w:val="00076BB5"/>
  </w:style>
  <w:style w:type="character" w:customStyle="1" w:styleId="GeneralChar">
    <w:name w:val="General Char"/>
    <w:basedOn w:val="DefaultParagraphFont"/>
    <w:link w:val="General"/>
    <w:rsid w:val="00076BB5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076BB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B705D"/>
    <w:rPr>
      <w:color w:val="0563C1"/>
      <w:u w:val="single"/>
    </w:rPr>
  </w:style>
  <w:style w:type="paragraph" w:customStyle="1" w:styleId="c-article-author-affiliationauthors-list">
    <w:name w:val="c-article-author-affiliation__authors-list"/>
    <w:basedOn w:val="Normal"/>
    <w:rsid w:val="00DB705D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los.Avila@ag.tamu.edu" TargetMode="External"/><Relationship Id="rId5" Type="http://schemas.openxmlformats.org/officeDocument/2006/relationships/hyperlink" Target="mailto:ashi@uark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Gehendra Bhattarai</dc:creator>
  <cp:keywords/>
  <dc:description/>
  <cp:lastModifiedBy>Gehendra Bhattarai</cp:lastModifiedBy>
  <cp:revision>5</cp:revision>
  <dcterms:created xsi:type="dcterms:W3CDTF">2020-12-16T17:05:00Z</dcterms:created>
  <dcterms:modified xsi:type="dcterms:W3CDTF">2020-12-16T17:30:00Z</dcterms:modified>
</cp:coreProperties>
</file>