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D01C57" w14:textId="77777777" w:rsidR="00CF4B3E" w:rsidRPr="005320F7" w:rsidRDefault="00CF4B3E" w:rsidP="00CF4B3E">
      <w:pPr>
        <w:spacing w:after="0" w:line="480" w:lineRule="auto"/>
        <w:jc w:val="center"/>
        <w:rPr>
          <w:rFonts w:ascii="Times New Roman" w:hAnsi="Times New Roman" w:cs="Times New Roman"/>
          <w:sz w:val="28"/>
          <w:szCs w:val="28"/>
        </w:rPr>
      </w:pPr>
      <w:r w:rsidRPr="005320F7">
        <w:rPr>
          <w:rFonts w:ascii="Times New Roman" w:hAnsi="Times New Roman" w:cs="Times New Roman"/>
          <w:sz w:val="28"/>
          <w:szCs w:val="28"/>
        </w:rPr>
        <w:t>Bat responses to changes in forest composition and prey abundance depend on landscape matrix and stand structure</w:t>
      </w:r>
    </w:p>
    <w:p w14:paraId="7D8A011F" w14:textId="77777777" w:rsidR="004C4D24" w:rsidRPr="00D26F23" w:rsidRDefault="004C4D24" w:rsidP="004C4D24">
      <w:pPr>
        <w:spacing w:after="0" w:line="480" w:lineRule="auto"/>
        <w:jc w:val="center"/>
        <w:rPr>
          <w:rFonts w:ascii="Times New Roman" w:hAnsi="Times New Roman" w:cs="Times New Roman"/>
          <w:b/>
          <w:bCs/>
          <w:sz w:val="28"/>
          <w:szCs w:val="28"/>
          <w:lang w:val="fr-FR"/>
        </w:rPr>
      </w:pPr>
      <w:r w:rsidRPr="00D26F23">
        <w:rPr>
          <w:rFonts w:ascii="Times New Roman" w:hAnsi="Times New Roman" w:cs="Times New Roman"/>
          <w:b/>
          <w:bCs/>
          <w:sz w:val="28"/>
          <w:szCs w:val="28"/>
          <w:lang w:val="fr-FR"/>
        </w:rPr>
        <w:t>-</w:t>
      </w:r>
    </w:p>
    <w:p w14:paraId="325A0C81" w14:textId="77777777" w:rsidR="004C4D24" w:rsidRPr="0015072A" w:rsidRDefault="004C4D24" w:rsidP="004C4D24">
      <w:pPr>
        <w:spacing w:after="0" w:line="480" w:lineRule="auto"/>
        <w:jc w:val="center"/>
        <w:rPr>
          <w:rFonts w:ascii="Times New Roman" w:hAnsi="Times New Roman" w:cs="Times New Roman"/>
          <w:b/>
          <w:sz w:val="28"/>
          <w:szCs w:val="28"/>
          <w:lang w:val="fr-FR"/>
        </w:rPr>
      </w:pPr>
      <w:r w:rsidRPr="0015072A">
        <w:rPr>
          <w:rFonts w:ascii="Times New Roman" w:hAnsi="Times New Roman" w:cs="Times New Roman"/>
          <w:b/>
          <w:sz w:val="28"/>
          <w:szCs w:val="28"/>
          <w:lang w:val="fr-FR"/>
        </w:rPr>
        <w:t>Supplementary Information</w:t>
      </w:r>
    </w:p>
    <w:p w14:paraId="34F9A487" w14:textId="4B240148" w:rsidR="004C4D24" w:rsidRDefault="004C4D24" w:rsidP="004C4D24">
      <w:pPr>
        <w:spacing w:after="0" w:line="480" w:lineRule="auto"/>
        <w:rPr>
          <w:rFonts w:ascii="Times New Roman" w:hAnsi="Times New Roman" w:cs="Times New Roman"/>
          <w:b/>
          <w:bCs/>
          <w:sz w:val="28"/>
          <w:szCs w:val="28"/>
          <w:lang w:val="fr-FR"/>
        </w:rPr>
      </w:pPr>
    </w:p>
    <w:p w14:paraId="3F51F4DB" w14:textId="77777777" w:rsidR="004C4D24" w:rsidRPr="00814997" w:rsidRDefault="004C4D24" w:rsidP="004C4D24">
      <w:pPr>
        <w:spacing w:after="0" w:line="480" w:lineRule="auto"/>
        <w:rPr>
          <w:rFonts w:ascii="Times New Roman" w:hAnsi="Times New Roman" w:cs="Times New Roman"/>
          <w:lang w:val="fr-FR"/>
        </w:rPr>
      </w:pPr>
    </w:p>
    <w:p w14:paraId="6829A4FC" w14:textId="77777777" w:rsidR="004C4D24" w:rsidRDefault="004C4D24" w:rsidP="004C4D24">
      <w:pPr>
        <w:spacing w:after="0" w:line="480" w:lineRule="auto"/>
        <w:jc w:val="center"/>
        <w:rPr>
          <w:rFonts w:ascii="Times New Roman" w:hAnsi="Times New Roman" w:cs="Times New Roman"/>
          <w:lang w:val="fr-FR"/>
        </w:rPr>
      </w:pPr>
      <w:r w:rsidRPr="004C6884">
        <w:rPr>
          <w:rFonts w:ascii="Times New Roman" w:hAnsi="Times New Roman" w:cs="Times New Roman"/>
          <w:lang w:val="fr-FR"/>
        </w:rPr>
        <w:t>Jérémy S. P. Froidevaux</w:t>
      </w:r>
      <w:r w:rsidRPr="004C6884">
        <w:rPr>
          <w:rFonts w:ascii="Times New Roman" w:hAnsi="Times New Roman" w:cs="Times New Roman"/>
          <w:vertAlign w:val="superscript"/>
          <w:lang w:val="fr-FR"/>
        </w:rPr>
        <w:t>1,2</w:t>
      </w:r>
      <w:r>
        <w:rPr>
          <w:rFonts w:ascii="Times New Roman" w:hAnsi="Times New Roman" w:cs="Times New Roman"/>
          <w:vertAlign w:val="superscript"/>
          <w:lang w:val="fr-FR"/>
        </w:rPr>
        <w:t>,¥,</w:t>
      </w:r>
      <w:r w:rsidRPr="004C6884">
        <w:rPr>
          <w:rFonts w:ascii="Times New Roman" w:hAnsi="Times New Roman" w:cs="Times New Roman"/>
          <w:vertAlign w:val="superscript"/>
          <w:lang w:val="fr-FR"/>
        </w:rPr>
        <w:t>*</w:t>
      </w:r>
      <w:r w:rsidRPr="004C6884">
        <w:rPr>
          <w:rFonts w:ascii="Times New Roman" w:hAnsi="Times New Roman" w:cs="Times New Roman"/>
          <w:lang w:val="fr-FR"/>
        </w:rPr>
        <w:t>, Luc Barbaro</w:t>
      </w:r>
      <w:r w:rsidRPr="004C6884">
        <w:rPr>
          <w:rFonts w:ascii="Times New Roman" w:hAnsi="Times New Roman" w:cs="Times New Roman"/>
          <w:vertAlign w:val="superscript"/>
          <w:lang w:val="fr-FR"/>
        </w:rPr>
        <w:t>1,</w:t>
      </w:r>
      <w:r>
        <w:rPr>
          <w:rFonts w:ascii="Times New Roman" w:hAnsi="Times New Roman" w:cs="Times New Roman"/>
          <w:vertAlign w:val="superscript"/>
          <w:lang w:val="fr-FR"/>
        </w:rPr>
        <w:t>3</w:t>
      </w:r>
      <w:r w:rsidRPr="004C6884">
        <w:rPr>
          <w:rFonts w:ascii="Times New Roman" w:hAnsi="Times New Roman" w:cs="Times New Roman"/>
          <w:lang w:val="fr-FR"/>
        </w:rPr>
        <w:t>, Olivier Vinet</w:t>
      </w:r>
      <w:r>
        <w:rPr>
          <w:rFonts w:ascii="Times New Roman" w:hAnsi="Times New Roman" w:cs="Times New Roman"/>
          <w:vertAlign w:val="superscript"/>
          <w:lang w:val="fr-FR"/>
        </w:rPr>
        <w:t>4</w:t>
      </w:r>
      <w:r w:rsidRPr="004C6884">
        <w:rPr>
          <w:rFonts w:ascii="Times New Roman" w:hAnsi="Times New Roman" w:cs="Times New Roman"/>
          <w:lang w:val="fr-FR"/>
        </w:rPr>
        <w:t>, Laurent Larrieu</w:t>
      </w:r>
      <w:r w:rsidRPr="004C6884">
        <w:rPr>
          <w:rFonts w:ascii="Times New Roman" w:hAnsi="Times New Roman" w:cs="Times New Roman"/>
          <w:vertAlign w:val="superscript"/>
          <w:lang w:val="fr-FR"/>
        </w:rPr>
        <w:t>1,</w:t>
      </w:r>
      <w:r>
        <w:rPr>
          <w:rFonts w:ascii="Times New Roman" w:hAnsi="Times New Roman" w:cs="Times New Roman"/>
          <w:vertAlign w:val="superscript"/>
          <w:lang w:val="fr-FR"/>
        </w:rPr>
        <w:t>5</w:t>
      </w:r>
      <w:r w:rsidRPr="004C6884">
        <w:rPr>
          <w:rFonts w:ascii="Times New Roman" w:hAnsi="Times New Roman" w:cs="Times New Roman"/>
          <w:lang w:val="fr-FR"/>
        </w:rPr>
        <w:t xml:space="preserve">, Yves </w:t>
      </w:r>
      <w:r w:rsidRPr="00682330">
        <w:rPr>
          <w:rFonts w:ascii="Times New Roman" w:hAnsi="Times New Roman" w:cs="Times New Roman"/>
          <w:lang w:val="fr-FR"/>
        </w:rPr>
        <w:t>Bas</w:t>
      </w:r>
      <w:r w:rsidRPr="00755EBC">
        <w:rPr>
          <w:rFonts w:ascii="Times New Roman" w:hAnsi="Times New Roman" w:cs="Times New Roman"/>
          <w:vertAlign w:val="superscript"/>
          <w:lang w:val="fr-FR"/>
        </w:rPr>
        <w:t>3</w:t>
      </w:r>
      <w:r>
        <w:rPr>
          <w:rFonts w:ascii="Times New Roman" w:hAnsi="Times New Roman" w:cs="Times New Roman"/>
          <w:vertAlign w:val="superscript"/>
          <w:lang w:val="fr-FR"/>
        </w:rPr>
        <w:t>,6</w:t>
      </w:r>
      <w:r>
        <w:rPr>
          <w:rFonts w:ascii="Times New Roman" w:hAnsi="Times New Roman" w:cs="Times New Roman"/>
          <w:lang w:val="fr-FR"/>
        </w:rPr>
        <w:t xml:space="preserve">, </w:t>
      </w:r>
      <w:r w:rsidRPr="00682330">
        <w:rPr>
          <w:rFonts w:ascii="Times New Roman" w:hAnsi="Times New Roman" w:cs="Times New Roman"/>
          <w:lang w:val="fr-FR"/>
        </w:rPr>
        <w:t>Jérôme</w:t>
      </w:r>
      <w:r w:rsidRPr="004C6884">
        <w:rPr>
          <w:rFonts w:ascii="Times New Roman" w:hAnsi="Times New Roman" w:cs="Times New Roman"/>
          <w:lang w:val="fr-FR"/>
        </w:rPr>
        <w:t xml:space="preserve"> Molina</w:t>
      </w:r>
      <w:r w:rsidRPr="004C6884">
        <w:rPr>
          <w:rFonts w:ascii="Times New Roman" w:hAnsi="Times New Roman" w:cs="Times New Roman"/>
          <w:vertAlign w:val="superscript"/>
          <w:lang w:val="fr-FR"/>
        </w:rPr>
        <w:t>1</w:t>
      </w:r>
      <w:r w:rsidRPr="004C6884">
        <w:rPr>
          <w:rFonts w:ascii="Times New Roman" w:hAnsi="Times New Roman" w:cs="Times New Roman"/>
          <w:lang w:val="fr-FR"/>
        </w:rPr>
        <w:t>, François Calatayud</w:t>
      </w:r>
      <w:r w:rsidRPr="004C6884">
        <w:rPr>
          <w:rFonts w:ascii="Times New Roman" w:hAnsi="Times New Roman" w:cs="Times New Roman"/>
          <w:vertAlign w:val="superscript"/>
          <w:lang w:val="fr-FR"/>
        </w:rPr>
        <w:t>1</w:t>
      </w:r>
      <w:r w:rsidRPr="004C6884">
        <w:rPr>
          <w:rFonts w:ascii="Times New Roman" w:hAnsi="Times New Roman" w:cs="Times New Roman"/>
          <w:lang w:val="fr-FR"/>
        </w:rPr>
        <w:t>, Antoine Brin</w:t>
      </w:r>
      <w:r>
        <w:rPr>
          <w:rFonts w:ascii="Times New Roman" w:hAnsi="Times New Roman" w:cs="Times New Roman"/>
          <w:vertAlign w:val="superscript"/>
          <w:lang w:val="fr-FR"/>
        </w:rPr>
        <w:t>7</w:t>
      </w:r>
    </w:p>
    <w:p w14:paraId="20AB3E80" w14:textId="77777777" w:rsidR="004C4D24" w:rsidRDefault="004C4D24" w:rsidP="004C4D24">
      <w:pPr>
        <w:spacing w:after="0" w:line="480" w:lineRule="auto"/>
        <w:rPr>
          <w:rFonts w:ascii="Times New Roman" w:hAnsi="Times New Roman" w:cs="Times New Roman"/>
          <w:sz w:val="20"/>
          <w:szCs w:val="18"/>
          <w:vertAlign w:val="superscript"/>
          <w:lang w:val="fr-FR"/>
        </w:rPr>
      </w:pPr>
    </w:p>
    <w:p w14:paraId="4E3FFD9B" w14:textId="77777777" w:rsidR="0015072A" w:rsidRPr="0025749B" w:rsidRDefault="0015072A" w:rsidP="0015072A">
      <w:pPr>
        <w:spacing w:after="0" w:line="480" w:lineRule="auto"/>
        <w:rPr>
          <w:rFonts w:ascii="Times New Roman" w:hAnsi="Times New Roman" w:cs="Times New Roman"/>
          <w:sz w:val="20"/>
          <w:szCs w:val="18"/>
          <w:lang w:val="fr-FR"/>
        </w:rPr>
      </w:pPr>
      <w:bookmarkStart w:id="0" w:name="_Hlk63100181"/>
      <w:bookmarkStart w:id="1" w:name="_Hlk57283731"/>
      <w:r w:rsidRPr="0025749B">
        <w:rPr>
          <w:rFonts w:ascii="Times New Roman" w:hAnsi="Times New Roman" w:cs="Times New Roman"/>
          <w:sz w:val="20"/>
          <w:szCs w:val="18"/>
          <w:vertAlign w:val="superscript"/>
          <w:lang w:val="fr-FR"/>
        </w:rPr>
        <w:t xml:space="preserve">1 </w:t>
      </w:r>
      <w:r w:rsidRPr="00B73D81">
        <w:rPr>
          <w:rFonts w:ascii="Times New Roman" w:hAnsi="Times New Roman" w:cs="Times New Roman"/>
          <w:sz w:val="20"/>
          <w:szCs w:val="18"/>
          <w:lang w:val="fr"/>
        </w:rPr>
        <w:t xml:space="preserve">Université de Toulouse, INRAE, UMR DYNAFOR, Castanet-Tolosan, </w:t>
      </w:r>
      <w:r>
        <w:rPr>
          <w:rFonts w:ascii="Times New Roman" w:hAnsi="Times New Roman" w:cs="Times New Roman"/>
          <w:sz w:val="20"/>
          <w:szCs w:val="18"/>
          <w:lang w:val="fr"/>
        </w:rPr>
        <w:t>France.</w:t>
      </w:r>
      <w:r w:rsidRPr="0025749B">
        <w:rPr>
          <w:rFonts w:ascii="Times New Roman" w:hAnsi="Times New Roman" w:cs="Times New Roman"/>
          <w:sz w:val="20"/>
          <w:szCs w:val="18"/>
          <w:vertAlign w:val="superscript"/>
          <w:lang w:val="fr-FR"/>
        </w:rPr>
        <w:t xml:space="preserve"> </w:t>
      </w:r>
    </w:p>
    <w:bookmarkEnd w:id="0"/>
    <w:p w14:paraId="07F0F762" w14:textId="77777777" w:rsidR="0015072A" w:rsidRPr="004C6884" w:rsidRDefault="0015072A" w:rsidP="0015072A">
      <w:pPr>
        <w:spacing w:after="0" w:line="480" w:lineRule="auto"/>
        <w:rPr>
          <w:rFonts w:ascii="Times New Roman" w:hAnsi="Times New Roman" w:cs="Times New Roman"/>
          <w:sz w:val="20"/>
          <w:szCs w:val="18"/>
        </w:rPr>
      </w:pPr>
      <w:r>
        <w:rPr>
          <w:rFonts w:ascii="Times New Roman" w:hAnsi="Times New Roman" w:cs="Times New Roman"/>
          <w:sz w:val="20"/>
          <w:szCs w:val="18"/>
          <w:vertAlign w:val="superscript"/>
        </w:rPr>
        <w:t>2</w:t>
      </w:r>
      <w:r w:rsidRPr="004C6884">
        <w:rPr>
          <w:rFonts w:ascii="Times New Roman" w:hAnsi="Times New Roman" w:cs="Times New Roman"/>
          <w:sz w:val="20"/>
          <w:szCs w:val="18"/>
          <w:vertAlign w:val="superscript"/>
        </w:rPr>
        <w:t xml:space="preserve"> </w:t>
      </w:r>
      <w:r w:rsidRPr="004C6884">
        <w:rPr>
          <w:rFonts w:ascii="Times New Roman" w:hAnsi="Times New Roman" w:cs="Times New Roman"/>
          <w:sz w:val="20"/>
          <w:szCs w:val="18"/>
        </w:rPr>
        <w:t xml:space="preserve">University of Bristol, School of Biological Sciences, Life Sciences Building, Bristol, UK. </w:t>
      </w:r>
    </w:p>
    <w:p w14:paraId="424F166F" w14:textId="77777777" w:rsidR="0015072A" w:rsidRPr="00EE7E5D" w:rsidRDefault="0015072A" w:rsidP="0015072A">
      <w:pPr>
        <w:spacing w:after="0" w:line="480" w:lineRule="auto"/>
        <w:rPr>
          <w:rFonts w:ascii="Times New Roman" w:hAnsi="Times New Roman" w:cs="Times New Roman"/>
          <w:sz w:val="20"/>
          <w:szCs w:val="18"/>
          <w:lang w:val="fr-FR"/>
        </w:rPr>
      </w:pPr>
      <w:r>
        <w:rPr>
          <w:rFonts w:ascii="Times New Roman" w:hAnsi="Times New Roman" w:cs="Times New Roman"/>
          <w:sz w:val="20"/>
          <w:szCs w:val="18"/>
          <w:vertAlign w:val="superscript"/>
          <w:lang w:val="fr-FR"/>
        </w:rPr>
        <w:t>3</w:t>
      </w:r>
      <w:r w:rsidRPr="004C6884">
        <w:rPr>
          <w:rFonts w:ascii="Times New Roman" w:hAnsi="Times New Roman" w:cs="Times New Roman"/>
          <w:sz w:val="20"/>
          <w:szCs w:val="18"/>
          <w:vertAlign w:val="superscript"/>
          <w:lang w:val="fr-FR"/>
        </w:rPr>
        <w:t xml:space="preserve"> </w:t>
      </w:r>
      <w:r w:rsidRPr="00EE7E5D">
        <w:rPr>
          <w:rFonts w:ascii="Times New Roman" w:hAnsi="Times New Roman" w:cs="Times New Roman"/>
          <w:sz w:val="20"/>
          <w:szCs w:val="18"/>
          <w:lang w:val="fr-FR"/>
        </w:rPr>
        <w:t>CESCO, Museum national d'Histoire naturelle, CNRS, Sorbonne-Univ., Paris, France.</w:t>
      </w:r>
    </w:p>
    <w:p w14:paraId="6F1C8420" w14:textId="77777777" w:rsidR="0015072A" w:rsidRDefault="0015072A" w:rsidP="0015072A">
      <w:pPr>
        <w:spacing w:after="0" w:line="480" w:lineRule="auto"/>
        <w:rPr>
          <w:rFonts w:ascii="Times New Roman" w:hAnsi="Times New Roman" w:cs="Times New Roman"/>
          <w:sz w:val="20"/>
          <w:szCs w:val="20"/>
          <w:lang w:val="fr-FR"/>
        </w:rPr>
      </w:pPr>
      <w:r>
        <w:rPr>
          <w:rFonts w:ascii="Times New Roman" w:hAnsi="Times New Roman" w:cs="Times New Roman"/>
          <w:vertAlign w:val="superscript"/>
          <w:lang w:val="fr-FR"/>
        </w:rPr>
        <w:t>4</w:t>
      </w:r>
      <w:r w:rsidRPr="004C6884">
        <w:rPr>
          <w:rFonts w:ascii="Times New Roman" w:hAnsi="Times New Roman" w:cs="Times New Roman"/>
          <w:vertAlign w:val="superscript"/>
          <w:lang w:val="fr-FR"/>
        </w:rPr>
        <w:t xml:space="preserve"> </w:t>
      </w:r>
      <w:r w:rsidRPr="004C6884">
        <w:rPr>
          <w:rFonts w:ascii="Times New Roman" w:hAnsi="Times New Roman" w:cs="Times New Roman"/>
          <w:sz w:val="20"/>
          <w:szCs w:val="20"/>
          <w:lang w:val="fr-FR"/>
        </w:rPr>
        <w:t xml:space="preserve">Office National des Forêts (ONF), Agence Etudes Midi-Méditerranée, Montpellier, </w:t>
      </w:r>
      <w:r>
        <w:rPr>
          <w:rFonts w:ascii="Times New Roman" w:hAnsi="Times New Roman" w:cs="Times New Roman"/>
          <w:sz w:val="20"/>
          <w:szCs w:val="20"/>
          <w:lang w:val="fr-FR"/>
        </w:rPr>
        <w:t>France.</w:t>
      </w:r>
      <w:r w:rsidRPr="004C6884">
        <w:rPr>
          <w:rFonts w:ascii="Times New Roman" w:hAnsi="Times New Roman" w:cs="Times New Roman"/>
          <w:sz w:val="20"/>
          <w:szCs w:val="20"/>
          <w:lang w:val="fr-FR"/>
        </w:rPr>
        <w:t xml:space="preserve"> </w:t>
      </w:r>
    </w:p>
    <w:p w14:paraId="3405BDBB" w14:textId="77777777" w:rsidR="0015072A" w:rsidRDefault="0015072A" w:rsidP="0015072A">
      <w:pPr>
        <w:spacing w:after="0" w:line="480" w:lineRule="auto"/>
        <w:rPr>
          <w:rFonts w:ascii="Times New Roman" w:hAnsi="Times New Roman" w:cs="Times New Roman"/>
          <w:sz w:val="20"/>
          <w:szCs w:val="20"/>
          <w:lang w:val="fr-FR"/>
        </w:rPr>
      </w:pPr>
      <w:r>
        <w:rPr>
          <w:rFonts w:ascii="Times New Roman" w:hAnsi="Times New Roman" w:cs="Times New Roman"/>
          <w:sz w:val="20"/>
          <w:szCs w:val="20"/>
          <w:vertAlign w:val="superscript"/>
          <w:lang w:val="fr-FR"/>
        </w:rPr>
        <w:t>5</w:t>
      </w:r>
      <w:r w:rsidRPr="004C6884">
        <w:rPr>
          <w:rFonts w:ascii="Times New Roman" w:hAnsi="Times New Roman" w:cs="Times New Roman"/>
          <w:sz w:val="20"/>
          <w:szCs w:val="20"/>
          <w:vertAlign w:val="superscript"/>
          <w:lang w:val="fr-FR"/>
        </w:rPr>
        <w:t xml:space="preserve"> </w:t>
      </w:r>
      <w:r w:rsidRPr="004C6884">
        <w:rPr>
          <w:rFonts w:ascii="Times New Roman" w:hAnsi="Times New Roman" w:cs="Times New Roman"/>
          <w:sz w:val="20"/>
          <w:szCs w:val="20"/>
          <w:lang w:val="fr-FR"/>
        </w:rPr>
        <w:t xml:space="preserve">CRPF-Occitanie, antenne de Tarbes, Tarbes, </w:t>
      </w:r>
      <w:r>
        <w:rPr>
          <w:rFonts w:ascii="Times New Roman" w:hAnsi="Times New Roman" w:cs="Times New Roman"/>
          <w:sz w:val="20"/>
          <w:szCs w:val="20"/>
          <w:lang w:val="fr-FR"/>
        </w:rPr>
        <w:t>France.</w:t>
      </w:r>
    </w:p>
    <w:p w14:paraId="5B4C7D62" w14:textId="77777777" w:rsidR="0015072A" w:rsidRDefault="0015072A" w:rsidP="0015072A">
      <w:pPr>
        <w:spacing w:after="0" w:line="480" w:lineRule="auto"/>
        <w:rPr>
          <w:rFonts w:ascii="Times New Roman" w:hAnsi="Times New Roman" w:cs="Times New Roman"/>
          <w:sz w:val="20"/>
          <w:szCs w:val="18"/>
          <w:lang w:val="fr-FR"/>
        </w:rPr>
      </w:pPr>
      <w:r>
        <w:rPr>
          <w:rFonts w:ascii="Times New Roman" w:hAnsi="Times New Roman" w:cs="Times New Roman"/>
          <w:sz w:val="20"/>
          <w:szCs w:val="18"/>
          <w:vertAlign w:val="superscript"/>
          <w:lang w:val="fr-FR"/>
        </w:rPr>
        <w:t xml:space="preserve">6 </w:t>
      </w:r>
      <w:r>
        <w:rPr>
          <w:rFonts w:ascii="Times New Roman" w:hAnsi="Times New Roman" w:cs="Times New Roman"/>
          <w:sz w:val="20"/>
          <w:szCs w:val="18"/>
          <w:lang w:val="fr-FR"/>
        </w:rPr>
        <w:t>Centre d’Ecologie Fonctionnelle et Evolutive (CEFE), Université de Montpellier, CNRS, EPHE, IRD, Université Paul Valéry, Montpellier, France.</w:t>
      </w:r>
    </w:p>
    <w:p w14:paraId="2072F943" w14:textId="5784429B" w:rsidR="0015072A" w:rsidRDefault="0015072A" w:rsidP="0015072A">
      <w:pPr>
        <w:spacing w:after="0" w:line="480" w:lineRule="auto"/>
        <w:rPr>
          <w:rFonts w:ascii="Times New Roman" w:hAnsi="Times New Roman" w:cs="Times New Roman"/>
          <w:sz w:val="20"/>
          <w:szCs w:val="18"/>
          <w:lang w:val="fr-FR"/>
        </w:rPr>
      </w:pPr>
      <w:r w:rsidRPr="00B028FB">
        <w:rPr>
          <w:rFonts w:ascii="Times New Roman" w:hAnsi="Times New Roman" w:cs="Times New Roman"/>
          <w:sz w:val="20"/>
          <w:szCs w:val="18"/>
          <w:vertAlign w:val="superscript"/>
          <w:lang w:val="fr-FR"/>
        </w:rPr>
        <w:t>7</w:t>
      </w:r>
      <w:r>
        <w:rPr>
          <w:rFonts w:ascii="Times New Roman" w:hAnsi="Times New Roman" w:cs="Times New Roman"/>
          <w:sz w:val="20"/>
          <w:szCs w:val="18"/>
          <w:lang w:val="fr-FR"/>
        </w:rPr>
        <w:t xml:space="preserve"> Université de Toulouse, Ecole d’Ingénieurs de PURPAN, UMR INRAE-INPT DYNAFOR, Toulouse, France.</w:t>
      </w:r>
    </w:p>
    <w:p w14:paraId="07FC0BFA" w14:textId="11013028" w:rsidR="0015072A" w:rsidRDefault="0015072A" w:rsidP="0015072A">
      <w:pPr>
        <w:spacing w:after="0" w:line="480" w:lineRule="auto"/>
        <w:rPr>
          <w:rFonts w:ascii="Times New Roman" w:hAnsi="Times New Roman" w:cs="Times New Roman"/>
          <w:sz w:val="20"/>
          <w:szCs w:val="18"/>
          <w:lang w:val="fr-FR"/>
        </w:rPr>
      </w:pPr>
    </w:p>
    <w:p w14:paraId="75A127A0" w14:textId="35F26D5F" w:rsidR="0015072A" w:rsidRPr="00B756A0" w:rsidRDefault="0015072A" w:rsidP="0015072A">
      <w:pPr>
        <w:spacing w:after="0" w:line="480" w:lineRule="auto"/>
        <w:rPr>
          <w:rFonts w:ascii="Times New Roman" w:hAnsi="Times New Roman" w:cs="Times New Roman"/>
          <w:sz w:val="20"/>
          <w:szCs w:val="20"/>
        </w:rPr>
      </w:pPr>
      <w:r w:rsidRPr="00B756A0">
        <w:rPr>
          <w:rFonts w:ascii="Times New Roman" w:hAnsi="Times New Roman" w:cs="Times New Roman"/>
          <w:sz w:val="20"/>
          <w:szCs w:val="20"/>
        </w:rPr>
        <w:t>*Corresponding author: Jérémy S. P. Froidevaux, E-mail: jeremy.froidevaux@</w:t>
      </w:r>
      <w:r w:rsidR="00B756A0" w:rsidRPr="00B756A0">
        <w:rPr>
          <w:rFonts w:ascii="Times New Roman" w:hAnsi="Times New Roman" w:cs="Times New Roman"/>
          <w:sz w:val="20"/>
          <w:szCs w:val="20"/>
        </w:rPr>
        <w:t>stir</w:t>
      </w:r>
      <w:r w:rsidRPr="00B756A0">
        <w:rPr>
          <w:rFonts w:ascii="Times New Roman" w:hAnsi="Times New Roman" w:cs="Times New Roman"/>
          <w:sz w:val="20"/>
          <w:szCs w:val="20"/>
        </w:rPr>
        <w:t>.ac.uk</w:t>
      </w:r>
    </w:p>
    <w:p w14:paraId="185F3F82" w14:textId="77777777" w:rsidR="00B756A0" w:rsidRPr="00B756A0" w:rsidRDefault="00B756A0" w:rsidP="00B756A0">
      <w:pPr>
        <w:spacing w:after="0" w:line="480" w:lineRule="auto"/>
        <w:rPr>
          <w:rFonts w:ascii="Times New Roman" w:hAnsi="Times New Roman" w:cs="Times New Roman"/>
          <w:sz w:val="20"/>
          <w:szCs w:val="18"/>
        </w:rPr>
      </w:pPr>
      <w:r w:rsidRPr="00B756A0">
        <w:rPr>
          <w:rFonts w:ascii="Times New Roman" w:hAnsi="Times New Roman" w:cs="Times New Roman"/>
          <w:sz w:val="20"/>
          <w:szCs w:val="18"/>
          <w:vertAlign w:val="superscript"/>
        </w:rPr>
        <w:t>¥</w:t>
      </w:r>
      <w:r w:rsidRPr="00B756A0">
        <w:rPr>
          <w:rFonts w:ascii="Times New Roman" w:hAnsi="Times New Roman" w:cs="Times New Roman"/>
          <w:sz w:val="20"/>
          <w:szCs w:val="18"/>
        </w:rPr>
        <w:t xml:space="preserve"> Present address: Biological and Environmental Sciences, Faculty of Natural Sciences, University of Stirling, </w:t>
      </w:r>
    </w:p>
    <w:p w14:paraId="191416BA" w14:textId="77777777" w:rsidR="00B756A0" w:rsidRPr="009C551F" w:rsidRDefault="00B756A0" w:rsidP="00B756A0">
      <w:pPr>
        <w:spacing w:after="0" w:line="480" w:lineRule="auto"/>
        <w:rPr>
          <w:rFonts w:ascii="Times New Roman" w:hAnsi="Times New Roman" w:cs="Times New Roman"/>
          <w:sz w:val="20"/>
          <w:szCs w:val="18"/>
          <w:lang w:val="fr-FR"/>
        </w:rPr>
      </w:pPr>
      <w:r w:rsidRPr="00B756A0">
        <w:rPr>
          <w:rFonts w:ascii="Times New Roman" w:hAnsi="Times New Roman" w:cs="Times New Roman"/>
          <w:sz w:val="20"/>
          <w:szCs w:val="18"/>
          <w:lang w:val="fr-FR"/>
        </w:rPr>
        <w:t>Stirling FK9 4LA, UK.</w:t>
      </w:r>
    </w:p>
    <w:p w14:paraId="32B9FBD6" w14:textId="77777777" w:rsidR="004C4D24" w:rsidRDefault="004C4D24">
      <w:pPr>
        <w:rPr>
          <w:rFonts w:ascii="Times New Roman" w:hAnsi="Times New Roman" w:cs="Times New Roman"/>
          <w:sz w:val="20"/>
          <w:szCs w:val="18"/>
          <w:lang w:val="fr-FR"/>
        </w:rPr>
      </w:pPr>
      <w:r>
        <w:rPr>
          <w:rFonts w:ascii="Times New Roman" w:hAnsi="Times New Roman" w:cs="Times New Roman"/>
          <w:sz w:val="20"/>
          <w:szCs w:val="18"/>
          <w:lang w:val="fr-FR"/>
        </w:rPr>
        <w:br w:type="page"/>
      </w:r>
    </w:p>
    <w:p w14:paraId="54811A1D" w14:textId="45BC9988" w:rsidR="004C4D24" w:rsidRPr="007D07B8" w:rsidRDefault="004C4D24" w:rsidP="007D07B8">
      <w:pPr>
        <w:spacing w:after="0" w:line="480" w:lineRule="auto"/>
        <w:rPr>
          <w:rFonts w:ascii="Times New Roman" w:hAnsi="Times New Roman" w:cs="Times New Roman"/>
          <w:b/>
          <w:bCs/>
          <w:sz w:val="24"/>
          <w:szCs w:val="24"/>
          <w:u w:val="single"/>
        </w:rPr>
      </w:pPr>
      <w:r w:rsidRPr="007D07B8">
        <w:rPr>
          <w:rFonts w:ascii="Times New Roman" w:hAnsi="Times New Roman" w:cs="Times New Roman"/>
          <w:b/>
          <w:bCs/>
          <w:sz w:val="24"/>
          <w:szCs w:val="24"/>
          <w:u w:val="single"/>
        </w:rPr>
        <w:lastRenderedPageBreak/>
        <w:t>Supplementary Note</w:t>
      </w:r>
      <w:r w:rsidR="005712A4" w:rsidRPr="007D07B8">
        <w:rPr>
          <w:rFonts w:ascii="Times New Roman" w:hAnsi="Times New Roman" w:cs="Times New Roman"/>
          <w:b/>
          <w:bCs/>
          <w:sz w:val="24"/>
          <w:szCs w:val="24"/>
          <w:u w:val="single"/>
        </w:rPr>
        <w:t>s</w:t>
      </w:r>
    </w:p>
    <w:p w14:paraId="04A9F7FF" w14:textId="68E4FD30" w:rsidR="004C4D24" w:rsidRDefault="004C4D24" w:rsidP="007D07B8">
      <w:pPr>
        <w:spacing w:after="0" w:line="360" w:lineRule="auto"/>
        <w:rPr>
          <w:rFonts w:ascii="Times New Roman" w:hAnsi="Times New Roman" w:cs="Times New Roman"/>
          <w:b/>
          <w:bCs/>
        </w:rPr>
      </w:pPr>
      <w:r>
        <w:rPr>
          <w:rFonts w:ascii="Times New Roman" w:hAnsi="Times New Roman" w:cs="Times New Roman"/>
          <w:b/>
          <w:bCs/>
        </w:rPr>
        <w:t xml:space="preserve">Supplemental Note 1. </w:t>
      </w:r>
      <w:r w:rsidRPr="00D67385">
        <w:rPr>
          <w:rFonts w:ascii="Times New Roman" w:hAnsi="Times New Roman" w:cs="Times New Roman"/>
        </w:rPr>
        <w:t>Details on species mis</w:t>
      </w:r>
      <w:r>
        <w:rPr>
          <w:rFonts w:ascii="Times New Roman" w:hAnsi="Times New Roman" w:cs="Times New Roman"/>
        </w:rPr>
        <w:t xml:space="preserve">classification and </w:t>
      </w:r>
      <w:r w:rsidRPr="00D67385">
        <w:rPr>
          <w:rFonts w:ascii="Times New Roman" w:hAnsi="Times New Roman" w:cs="Times New Roman"/>
        </w:rPr>
        <w:t>outlier</w:t>
      </w:r>
      <w:r w:rsidR="000D07B0">
        <w:rPr>
          <w:rFonts w:ascii="Times New Roman" w:hAnsi="Times New Roman" w:cs="Times New Roman"/>
        </w:rPr>
        <w:t>s.</w:t>
      </w:r>
    </w:p>
    <w:p w14:paraId="7087976A" w14:textId="5A88E95C" w:rsidR="004C4D24" w:rsidRDefault="004C4D24" w:rsidP="007D07B8">
      <w:pPr>
        <w:spacing w:after="0" w:line="360" w:lineRule="auto"/>
        <w:rPr>
          <w:rFonts w:ascii="Times New Roman" w:hAnsi="Times New Roman" w:cs="Times New Roman"/>
        </w:rPr>
      </w:pPr>
      <w:r>
        <w:rPr>
          <w:rFonts w:ascii="Times New Roman" w:hAnsi="Times New Roman" w:cs="Times New Roman"/>
          <w:b/>
          <w:bCs/>
        </w:rPr>
        <w:t xml:space="preserve">Supplemental Note 2. </w:t>
      </w:r>
      <w:r w:rsidRPr="00D67385">
        <w:rPr>
          <w:rFonts w:ascii="Times New Roman" w:hAnsi="Times New Roman" w:cs="Times New Roman"/>
        </w:rPr>
        <w:t xml:space="preserve">Details on </w:t>
      </w:r>
      <w:r w:rsidR="00565CC9">
        <w:rPr>
          <w:rFonts w:ascii="Times New Roman" w:hAnsi="Times New Roman" w:cs="Times New Roman"/>
        </w:rPr>
        <w:t>model selection</w:t>
      </w:r>
      <w:r w:rsidR="000D07B0">
        <w:rPr>
          <w:rFonts w:ascii="Times New Roman" w:hAnsi="Times New Roman" w:cs="Times New Roman"/>
        </w:rPr>
        <w:t>.</w:t>
      </w:r>
    </w:p>
    <w:p w14:paraId="516D63AF" w14:textId="77777777" w:rsidR="007D07B8" w:rsidRDefault="007D07B8" w:rsidP="007D07B8">
      <w:pPr>
        <w:spacing w:after="0" w:line="360" w:lineRule="auto"/>
        <w:rPr>
          <w:rFonts w:ascii="Times New Roman" w:hAnsi="Times New Roman" w:cs="Times New Roman"/>
        </w:rPr>
      </w:pPr>
    </w:p>
    <w:p w14:paraId="334C5711" w14:textId="7CCFAA13" w:rsidR="004C4D24" w:rsidRPr="007D07B8" w:rsidRDefault="004C4D24" w:rsidP="007D07B8">
      <w:pPr>
        <w:spacing w:after="0" w:line="480" w:lineRule="auto"/>
        <w:rPr>
          <w:rFonts w:ascii="Times New Roman" w:hAnsi="Times New Roman" w:cs="Times New Roman"/>
          <w:u w:val="single"/>
        </w:rPr>
      </w:pPr>
      <w:r w:rsidRPr="007D07B8">
        <w:rPr>
          <w:rFonts w:ascii="Times New Roman" w:hAnsi="Times New Roman" w:cs="Times New Roman"/>
          <w:b/>
          <w:bCs/>
          <w:sz w:val="24"/>
          <w:szCs w:val="24"/>
          <w:u w:val="single"/>
        </w:rPr>
        <w:t xml:space="preserve">Supplementary </w:t>
      </w:r>
      <w:r w:rsidR="005712A4" w:rsidRPr="007D07B8">
        <w:rPr>
          <w:rFonts w:ascii="Times New Roman" w:hAnsi="Times New Roman" w:cs="Times New Roman"/>
          <w:b/>
          <w:bCs/>
          <w:sz w:val="24"/>
          <w:szCs w:val="24"/>
          <w:u w:val="single"/>
        </w:rPr>
        <w:t>Tables</w:t>
      </w:r>
    </w:p>
    <w:p w14:paraId="1E9FCFD7" w14:textId="1CF62708" w:rsidR="004C4D24" w:rsidRDefault="004C4D24" w:rsidP="007D07B8">
      <w:pPr>
        <w:spacing w:after="0" w:line="360" w:lineRule="auto"/>
        <w:rPr>
          <w:rFonts w:ascii="Times New Roman" w:hAnsi="Times New Roman" w:cs="Times New Roman"/>
          <w:color w:val="1C1D1E"/>
          <w:shd w:val="clear" w:color="auto" w:fill="FFFFFF"/>
        </w:rPr>
      </w:pPr>
      <w:r>
        <w:rPr>
          <w:rFonts w:ascii="Times New Roman" w:hAnsi="Times New Roman" w:cs="Times New Roman"/>
          <w:b/>
          <w:bCs/>
        </w:rPr>
        <w:t xml:space="preserve">Supplementary Table S1 </w:t>
      </w:r>
      <w:r w:rsidRPr="00D513A1">
        <w:rPr>
          <w:rFonts w:ascii="Times New Roman" w:hAnsi="Times New Roman" w:cs="Times New Roman"/>
          <w:color w:val="1C1D1E"/>
          <w:shd w:val="clear" w:color="auto" w:fill="FFFFFF"/>
        </w:rPr>
        <w:t xml:space="preserve">Guild- and species-specific bat activity recorded across </w:t>
      </w:r>
      <w:r>
        <w:rPr>
          <w:rFonts w:ascii="Times New Roman" w:hAnsi="Times New Roman" w:cs="Times New Roman"/>
          <w:color w:val="1C1D1E"/>
          <w:shd w:val="clear" w:color="auto" w:fill="FFFFFF"/>
        </w:rPr>
        <w:t>42 stands at ground and sub-canopy levels during two consecutive nights</w:t>
      </w:r>
      <w:r w:rsidR="000D07B0">
        <w:rPr>
          <w:rFonts w:ascii="Times New Roman" w:hAnsi="Times New Roman" w:cs="Times New Roman"/>
          <w:color w:val="1C1D1E"/>
          <w:shd w:val="clear" w:color="auto" w:fill="FFFFFF"/>
        </w:rPr>
        <w:t>.</w:t>
      </w:r>
    </w:p>
    <w:p w14:paraId="77A18AF9" w14:textId="2A4414FB" w:rsidR="005712A4" w:rsidRDefault="005712A4" w:rsidP="007D07B8">
      <w:pPr>
        <w:spacing w:after="0" w:line="360" w:lineRule="auto"/>
        <w:rPr>
          <w:rFonts w:ascii="Times New Roman" w:hAnsi="Times New Roman" w:cs="Times New Roman"/>
        </w:rPr>
      </w:pPr>
      <w:r>
        <w:rPr>
          <w:rFonts w:ascii="Times New Roman" w:hAnsi="Times New Roman" w:cs="Times New Roman"/>
          <w:b/>
          <w:bCs/>
        </w:rPr>
        <w:t xml:space="preserve">Supplementary Table S2 </w:t>
      </w:r>
      <w:r w:rsidRPr="00697E61">
        <w:rPr>
          <w:rFonts w:ascii="Times New Roman" w:hAnsi="Times New Roman" w:cs="Times New Roman"/>
        </w:rPr>
        <w:t>Description of the 20 candidate GLMMs</w:t>
      </w:r>
      <w:r>
        <w:rPr>
          <w:rFonts w:ascii="Times New Roman" w:hAnsi="Times New Roman" w:cs="Times New Roman"/>
        </w:rPr>
        <w:t xml:space="preserve"> associated to 8 model types</w:t>
      </w:r>
      <w:r w:rsidRPr="00697E61">
        <w:rPr>
          <w:rFonts w:ascii="Times New Roman" w:hAnsi="Times New Roman" w:cs="Times New Roman"/>
        </w:rPr>
        <w:t xml:space="preserve"> relating the effects</w:t>
      </w:r>
      <w:r w:rsidRPr="004C6884">
        <w:rPr>
          <w:rFonts w:ascii="Times New Roman" w:hAnsi="Times New Roman" w:cs="Times New Roman"/>
        </w:rPr>
        <w:t xml:space="preserve"> of forest composition</w:t>
      </w:r>
      <w:r>
        <w:rPr>
          <w:rFonts w:ascii="Times New Roman" w:hAnsi="Times New Roman" w:cs="Times New Roman"/>
        </w:rPr>
        <w:t>, landscape structure,</w:t>
      </w:r>
      <w:r w:rsidRPr="004C6884">
        <w:rPr>
          <w:rFonts w:ascii="Times New Roman" w:hAnsi="Times New Roman" w:cs="Times New Roman"/>
        </w:rPr>
        <w:t xml:space="preserve"> </w:t>
      </w:r>
      <w:r>
        <w:rPr>
          <w:rFonts w:ascii="Times New Roman" w:hAnsi="Times New Roman" w:cs="Times New Roman"/>
        </w:rPr>
        <w:t xml:space="preserve">stand </w:t>
      </w:r>
      <w:r w:rsidRPr="004C6884">
        <w:rPr>
          <w:rFonts w:ascii="Times New Roman" w:hAnsi="Times New Roman" w:cs="Times New Roman"/>
        </w:rPr>
        <w:t>structure</w:t>
      </w:r>
      <w:r>
        <w:rPr>
          <w:rFonts w:ascii="Times New Roman" w:hAnsi="Times New Roman" w:cs="Times New Roman"/>
        </w:rPr>
        <w:t>, and moth abundance on bat activity</w:t>
      </w:r>
      <w:r w:rsidR="000D07B0">
        <w:rPr>
          <w:rFonts w:ascii="Times New Roman" w:hAnsi="Times New Roman" w:cs="Times New Roman"/>
        </w:rPr>
        <w:t>.</w:t>
      </w:r>
    </w:p>
    <w:p w14:paraId="2A2E7045" w14:textId="7A7C80B4" w:rsidR="005712A4" w:rsidRDefault="005712A4" w:rsidP="007D07B8">
      <w:pPr>
        <w:spacing w:after="0" w:line="360" w:lineRule="auto"/>
        <w:rPr>
          <w:rFonts w:ascii="Times New Roman" w:hAnsi="Times New Roman" w:cs="Times New Roman"/>
        </w:rPr>
      </w:pPr>
      <w:r>
        <w:rPr>
          <w:rFonts w:ascii="Times New Roman" w:hAnsi="Times New Roman" w:cs="Times New Roman"/>
          <w:b/>
          <w:bCs/>
        </w:rPr>
        <w:t xml:space="preserve">Supplementary Table S3 </w:t>
      </w:r>
      <w:r w:rsidRPr="004C6884">
        <w:rPr>
          <w:rFonts w:ascii="Times New Roman" w:hAnsi="Times New Roman" w:cs="Times New Roman"/>
        </w:rPr>
        <w:t xml:space="preserve">Standardized, model-averaged parameter estimates with associated standards errors (SE) </w:t>
      </w:r>
      <w:r>
        <w:rPr>
          <w:rFonts w:ascii="Times New Roman" w:hAnsi="Times New Roman" w:cs="Times New Roman"/>
        </w:rPr>
        <w:t xml:space="preserve">and </w:t>
      </w:r>
      <w:r w:rsidR="00D875A8">
        <w:rPr>
          <w:rFonts w:ascii="Times New Roman" w:hAnsi="Times New Roman" w:cs="Times New Roman"/>
        </w:rPr>
        <w:t>8</w:t>
      </w:r>
      <w:r>
        <w:rPr>
          <w:rFonts w:ascii="Times New Roman" w:hAnsi="Times New Roman" w:cs="Times New Roman"/>
        </w:rPr>
        <w:t xml:space="preserve">5% confidence intervals </w:t>
      </w:r>
      <w:r w:rsidRPr="004C6884">
        <w:rPr>
          <w:rFonts w:ascii="Times New Roman" w:hAnsi="Times New Roman" w:cs="Times New Roman"/>
        </w:rPr>
        <w:t xml:space="preserve">of the best </w:t>
      </w:r>
      <w:r w:rsidRPr="00697E61">
        <w:rPr>
          <w:rFonts w:ascii="Times New Roman" w:hAnsi="Times New Roman" w:cs="Times New Roman"/>
        </w:rPr>
        <w:t>GLMMs (ΔAICc &lt;2) relating the effects</w:t>
      </w:r>
      <w:r w:rsidRPr="004C6884">
        <w:rPr>
          <w:rFonts w:ascii="Times New Roman" w:hAnsi="Times New Roman" w:cs="Times New Roman"/>
        </w:rPr>
        <w:t xml:space="preserve"> of forest composition</w:t>
      </w:r>
      <w:r>
        <w:rPr>
          <w:rFonts w:ascii="Times New Roman" w:hAnsi="Times New Roman" w:cs="Times New Roman"/>
        </w:rPr>
        <w:t>, landscape structure,</w:t>
      </w:r>
      <w:r w:rsidRPr="004C6884">
        <w:rPr>
          <w:rFonts w:ascii="Times New Roman" w:hAnsi="Times New Roman" w:cs="Times New Roman"/>
        </w:rPr>
        <w:t xml:space="preserve"> </w:t>
      </w:r>
      <w:r>
        <w:rPr>
          <w:rFonts w:ascii="Times New Roman" w:hAnsi="Times New Roman" w:cs="Times New Roman"/>
        </w:rPr>
        <w:t xml:space="preserve">stand </w:t>
      </w:r>
      <w:r w:rsidRPr="004C6884">
        <w:rPr>
          <w:rFonts w:ascii="Times New Roman" w:hAnsi="Times New Roman" w:cs="Times New Roman"/>
        </w:rPr>
        <w:t>structure</w:t>
      </w:r>
      <w:r>
        <w:rPr>
          <w:rFonts w:ascii="Times New Roman" w:hAnsi="Times New Roman" w:cs="Times New Roman"/>
        </w:rPr>
        <w:t>, moth abundance on bat activity</w:t>
      </w:r>
      <w:r w:rsidRPr="004C6884">
        <w:rPr>
          <w:rFonts w:ascii="Times New Roman" w:hAnsi="Times New Roman" w:cs="Times New Roman"/>
        </w:rPr>
        <w:t>.</w:t>
      </w:r>
    </w:p>
    <w:p w14:paraId="5057C0B1" w14:textId="121F5833" w:rsidR="005712A4" w:rsidRDefault="005712A4" w:rsidP="007D07B8">
      <w:pPr>
        <w:spacing w:after="0" w:line="360" w:lineRule="auto"/>
        <w:rPr>
          <w:rFonts w:ascii="Times New Roman" w:hAnsi="Times New Roman" w:cs="Times New Roman"/>
          <w:b/>
          <w:bCs/>
        </w:rPr>
      </w:pPr>
      <w:r>
        <w:rPr>
          <w:rFonts w:ascii="Times New Roman" w:hAnsi="Times New Roman" w:cs="Times New Roman"/>
          <w:b/>
          <w:bCs/>
        </w:rPr>
        <w:t xml:space="preserve">Supplementary Table S4 </w:t>
      </w:r>
      <w:r w:rsidRPr="004C6884">
        <w:rPr>
          <w:rFonts w:ascii="Times New Roman" w:hAnsi="Times New Roman" w:cs="Times New Roman"/>
          <w:bCs/>
          <w:color w:val="1C1D1E"/>
          <w:shd w:val="clear" w:color="auto" w:fill="FFFFFF"/>
        </w:rPr>
        <w:t>Results of the s</w:t>
      </w:r>
      <w:r w:rsidRPr="004C6884">
        <w:rPr>
          <w:rFonts w:ascii="Times New Roman" w:hAnsi="Times New Roman" w:cs="Times New Roman"/>
          <w:bCs/>
        </w:rPr>
        <w:t>potlight</w:t>
      </w:r>
      <w:r w:rsidRPr="004C6884">
        <w:rPr>
          <w:rFonts w:ascii="Times New Roman" w:hAnsi="Times New Roman" w:cs="Times New Roman"/>
        </w:rPr>
        <w:t xml:space="preserve"> analysis conducted to explore (i) the </w:t>
      </w:r>
      <w:r w:rsidRPr="004C6884">
        <w:rPr>
          <w:rFonts w:ascii="Times New Roman" w:hAnsi="Times New Roman" w:cs="Times New Roman"/>
          <w:color w:val="1C1D1E"/>
          <w:shd w:val="clear" w:color="auto" w:fill="FFFFFF"/>
        </w:rPr>
        <w:t xml:space="preserve">interactive </w:t>
      </w:r>
      <w:r w:rsidRPr="004C6884">
        <w:rPr>
          <w:rFonts w:ascii="Times New Roman" w:hAnsi="Times New Roman" w:cs="Times New Roman"/>
          <w:szCs w:val="20"/>
        </w:rPr>
        <w:t xml:space="preserve">effects of </w:t>
      </w:r>
      <w:r>
        <w:rPr>
          <w:rFonts w:ascii="Times New Roman" w:hAnsi="Times New Roman" w:cs="Times New Roman"/>
          <w:szCs w:val="20"/>
        </w:rPr>
        <w:t xml:space="preserve">forest composition </w:t>
      </w:r>
      <w:r w:rsidRPr="004C6884">
        <w:rPr>
          <w:rFonts w:ascii="Times New Roman" w:hAnsi="Times New Roman" w:cs="Times New Roman"/>
          <w:szCs w:val="20"/>
        </w:rPr>
        <w:t xml:space="preserve">at both stand and landscape scales </w:t>
      </w:r>
      <w:r w:rsidRPr="004C6884">
        <w:rPr>
          <w:rFonts w:ascii="Times New Roman" w:hAnsi="Times New Roman" w:cs="Times New Roman"/>
          <w:color w:val="1C1D1E"/>
          <w:shd w:val="clear" w:color="auto" w:fill="FFFFFF"/>
        </w:rPr>
        <w:t>on bat activity</w:t>
      </w:r>
      <w:r w:rsidRPr="004C6884">
        <w:rPr>
          <w:rFonts w:ascii="Times New Roman" w:hAnsi="Times New Roman" w:cs="Times New Roman"/>
          <w:bCs/>
          <w:color w:val="1C1D1E"/>
          <w:shd w:val="clear" w:color="auto" w:fill="FFFFFF"/>
        </w:rPr>
        <w:t>;</w:t>
      </w:r>
      <w:r w:rsidRPr="004C6884">
        <w:rPr>
          <w:rFonts w:ascii="Times New Roman" w:hAnsi="Times New Roman" w:cs="Times New Roman"/>
          <w:color w:val="1C1D1E"/>
          <w:shd w:val="clear" w:color="auto" w:fill="FFFFFF"/>
        </w:rPr>
        <w:t xml:space="preserve"> and (ii) the interactive effect between shrub </w:t>
      </w:r>
      <w:r w:rsidRPr="004C6884">
        <w:rPr>
          <w:rFonts w:ascii="Times New Roman" w:hAnsi="Times New Roman" w:cs="Times New Roman"/>
        </w:rPr>
        <w:t xml:space="preserve">cover and moth abundance on </w:t>
      </w:r>
      <w:r w:rsidRPr="004C6884">
        <w:rPr>
          <w:rFonts w:ascii="Times New Roman" w:hAnsi="Times New Roman" w:cs="Times New Roman"/>
          <w:i/>
          <w:iCs/>
        </w:rPr>
        <w:t>Barbastella barbastellus</w:t>
      </w:r>
      <w:r w:rsidRPr="004C6884">
        <w:rPr>
          <w:rFonts w:ascii="Times New Roman" w:hAnsi="Times New Roman" w:cs="Times New Roman"/>
        </w:rPr>
        <w:t xml:space="preserve"> activity.</w:t>
      </w:r>
    </w:p>
    <w:p w14:paraId="198C59E1" w14:textId="504D4F6B" w:rsidR="005712A4" w:rsidRDefault="005712A4" w:rsidP="007D07B8">
      <w:pPr>
        <w:spacing w:after="0" w:line="360" w:lineRule="auto"/>
        <w:rPr>
          <w:rFonts w:ascii="Times New Roman" w:hAnsi="Times New Roman" w:cs="Times New Roman"/>
        </w:rPr>
      </w:pPr>
      <w:r>
        <w:rPr>
          <w:rFonts w:ascii="Times New Roman" w:hAnsi="Times New Roman" w:cs="Times New Roman"/>
          <w:b/>
          <w:bCs/>
        </w:rPr>
        <w:t xml:space="preserve">Supplementary Table S5 </w:t>
      </w:r>
      <w:r w:rsidRPr="004C6884">
        <w:rPr>
          <w:rFonts w:ascii="Times New Roman" w:hAnsi="Times New Roman" w:cs="Times New Roman"/>
        </w:rPr>
        <w:t xml:space="preserve">Summary table of the amount of forest cover and </w:t>
      </w:r>
      <w:r w:rsidRPr="004C6884">
        <w:rPr>
          <w:rFonts w:ascii="Times New Roman" w:eastAsia="Times New Roman" w:hAnsi="Times New Roman" w:cs="Times New Roman"/>
          <w:color w:val="000000"/>
          <w:lang w:eastAsia="en-GB"/>
        </w:rPr>
        <w:t xml:space="preserve">proportion of deciduous forest within the forested landscape </w:t>
      </w:r>
      <w:r w:rsidRPr="004C6884">
        <w:rPr>
          <w:rFonts w:ascii="Times New Roman" w:hAnsi="Times New Roman" w:cs="Times New Roman"/>
        </w:rPr>
        <w:t xml:space="preserve">around </w:t>
      </w:r>
      <w:r>
        <w:rPr>
          <w:rFonts w:ascii="Times New Roman" w:hAnsi="Times New Roman" w:cs="Times New Roman"/>
        </w:rPr>
        <w:t xml:space="preserve">the </w:t>
      </w:r>
      <w:r w:rsidRPr="004C6884">
        <w:rPr>
          <w:rFonts w:ascii="Times New Roman" w:hAnsi="Times New Roman" w:cs="Times New Roman"/>
        </w:rPr>
        <w:t>mixed</w:t>
      </w:r>
      <w:r>
        <w:rPr>
          <w:rFonts w:ascii="Times New Roman" w:hAnsi="Times New Roman" w:cs="Times New Roman"/>
        </w:rPr>
        <w:t>/</w:t>
      </w:r>
      <w:r w:rsidRPr="004C6884">
        <w:rPr>
          <w:rFonts w:ascii="Times New Roman" w:hAnsi="Times New Roman" w:cs="Times New Roman"/>
        </w:rPr>
        <w:t>deciduous-dominated stands and coniferous-dominated stands and across spatial scales</w:t>
      </w:r>
      <w:r w:rsidR="000D07B0">
        <w:rPr>
          <w:rFonts w:ascii="Times New Roman" w:hAnsi="Times New Roman" w:cs="Times New Roman"/>
        </w:rPr>
        <w:t>.</w:t>
      </w:r>
    </w:p>
    <w:p w14:paraId="2C72FC56" w14:textId="6E648ECE" w:rsidR="005712A4" w:rsidRDefault="005712A4" w:rsidP="007D07B8">
      <w:pPr>
        <w:spacing w:after="0" w:line="360" w:lineRule="auto"/>
        <w:rPr>
          <w:rFonts w:ascii="Times New Roman" w:hAnsi="Times New Roman" w:cs="Times New Roman"/>
        </w:rPr>
      </w:pPr>
      <w:r>
        <w:rPr>
          <w:rFonts w:ascii="Times New Roman" w:hAnsi="Times New Roman" w:cs="Times New Roman"/>
          <w:b/>
          <w:bCs/>
        </w:rPr>
        <w:t>Supplementary</w:t>
      </w:r>
      <w:r w:rsidRPr="008E467A">
        <w:rPr>
          <w:rFonts w:ascii="Times New Roman" w:hAnsi="Times New Roman" w:cs="Times New Roman"/>
          <w:b/>
          <w:bCs/>
        </w:rPr>
        <w:t xml:space="preserve"> Table S</w:t>
      </w:r>
      <w:r>
        <w:rPr>
          <w:rFonts w:ascii="Times New Roman" w:hAnsi="Times New Roman" w:cs="Times New Roman"/>
          <w:b/>
          <w:bCs/>
        </w:rPr>
        <w:t>6</w:t>
      </w:r>
      <w:r w:rsidR="009F7E62">
        <w:rPr>
          <w:rFonts w:ascii="Times New Roman" w:hAnsi="Times New Roman" w:cs="Times New Roman"/>
          <w:b/>
          <w:bCs/>
        </w:rPr>
        <w:t xml:space="preserve"> </w:t>
      </w:r>
      <w:r w:rsidR="009F7E62" w:rsidRPr="00713710">
        <w:rPr>
          <w:rFonts w:ascii="Times New Roman" w:hAnsi="Times New Roman" w:cs="Times New Roman"/>
        </w:rPr>
        <w:t xml:space="preserve">Information </w:t>
      </w:r>
      <w:r w:rsidR="009F7E62">
        <w:rPr>
          <w:rFonts w:ascii="Times New Roman" w:hAnsi="Times New Roman" w:cs="Times New Roman"/>
        </w:rPr>
        <w:t>on</w:t>
      </w:r>
      <w:r w:rsidR="009F7E62" w:rsidRPr="00713710">
        <w:rPr>
          <w:rFonts w:ascii="Times New Roman" w:hAnsi="Times New Roman" w:cs="Times New Roman"/>
        </w:rPr>
        <w:t xml:space="preserve"> </w:t>
      </w:r>
      <w:r w:rsidR="009F7E62">
        <w:rPr>
          <w:rFonts w:ascii="Times New Roman" w:hAnsi="Times New Roman" w:cs="Times New Roman"/>
        </w:rPr>
        <w:t xml:space="preserve">the </w:t>
      </w:r>
      <w:r w:rsidR="009F7E62" w:rsidRPr="00713710">
        <w:rPr>
          <w:rFonts w:ascii="Times New Roman" w:hAnsi="Times New Roman" w:cs="Times New Roman"/>
        </w:rPr>
        <w:t>diet</w:t>
      </w:r>
      <w:r w:rsidR="009F7E62">
        <w:rPr>
          <w:rFonts w:ascii="Times New Roman" w:hAnsi="Times New Roman" w:cs="Times New Roman"/>
        </w:rPr>
        <w:t xml:space="preserve"> and morphology of </w:t>
      </w:r>
      <w:r w:rsidR="009F7E62" w:rsidRPr="00713710">
        <w:rPr>
          <w:rFonts w:ascii="Times New Roman" w:hAnsi="Times New Roman" w:cs="Times New Roman"/>
        </w:rPr>
        <w:t xml:space="preserve">the main bat species recorded </w:t>
      </w:r>
      <w:r w:rsidR="009F7E62">
        <w:rPr>
          <w:rFonts w:ascii="Times New Roman" w:hAnsi="Times New Roman" w:cs="Times New Roman"/>
        </w:rPr>
        <w:t xml:space="preserve">over sites. </w:t>
      </w:r>
    </w:p>
    <w:p w14:paraId="0B6E3395" w14:textId="0388F4ED" w:rsidR="005712A4" w:rsidRDefault="005712A4" w:rsidP="007D07B8">
      <w:pPr>
        <w:spacing w:after="0" w:line="360" w:lineRule="auto"/>
        <w:rPr>
          <w:rFonts w:ascii="Times New Roman" w:hAnsi="Times New Roman" w:cs="Times New Roman"/>
        </w:rPr>
      </w:pPr>
      <w:r>
        <w:rPr>
          <w:rFonts w:ascii="Times New Roman" w:hAnsi="Times New Roman" w:cs="Times New Roman"/>
          <w:b/>
          <w:bCs/>
        </w:rPr>
        <w:t>Supplementary</w:t>
      </w:r>
      <w:r w:rsidRPr="008E467A">
        <w:rPr>
          <w:rFonts w:ascii="Times New Roman" w:hAnsi="Times New Roman" w:cs="Times New Roman"/>
          <w:b/>
          <w:bCs/>
        </w:rPr>
        <w:t xml:space="preserve"> Table S</w:t>
      </w:r>
      <w:r>
        <w:rPr>
          <w:rFonts w:ascii="Times New Roman" w:hAnsi="Times New Roman" w:cs="Times New Roman"/>
          <w:b/>
          <w:bCs/>
        </w:rPr>
        <w:t>7</w:t>
      </w:r>
      <w:r w:rsidRPr="00697E61">
        <w:rPr>
          <w:rFonts w:ascii="Times New Roman" w:hAnsi="Times New Roman" w:cs="Times New Roman"/>
        </w:rPr>
        <w:t xml:space="preserve"> Description of the GLMMs</w:t>
      </w:r>
      <w:r>
        <w:rPr>
          <w:rFonts w:ascii="Times New Roman" w:hAnsi="Times New Roman" w:cs="Times New Roman"/>
        </w:rPr>
        <w:t xml:space="preserve"> </w:t>
      </w:r>
      <w:r w:rsidRPr="00697E61">
        <w:rPr>
          <w:rFonts w:ascii="Times New Roman" w:hAnsi="Times New Roman" w:cs="Times New Roman"/>
        </w:rPr>
        <w:t>relating the effects</w:t>
      </w:r>
      <w:r w:rsidRPr="004C6884">
        <w:rPr>
          <w:rFonts w:ascii="Times New Roman" w:hAnsi="Times New Roman" w:cs="Times New Roman"/>
        </w:rPr>
        <w:t xml:space="preserve"> of </w:t>
      </w:r>
      <w:r>
        <w:rPr>
          <w:rFonts w:ascii="Times New Roman" w:hAnsi="Times New Roman" w:cs="Times New Roman"/>
        </w:rPr>
        <w:t xml:space="preserve">stand </w:t>
      </w:r>
      <w:r w:rsidRPr="004C6884">
        <w:rPr>
          <w:rFonts w:ascii="Times New Roman" w:hAnsi="Times New Roman" w:cs="Times New Roman"/>
        </w:rPr>
        <w:t>structure</w:t>
      </w:r>
      <w:r>
        <w:rPr>
          <w:rFonts w:ascii="Times New Roman" w:hAnsi="Times New Roman" w:cs="Times New Roman"/>
        </w:rPr>
        <w:t xml:space="preserve"> on bat activity</w:t>
      </w:r>
      <w:r w:rsidRPr="004C6884">
        <w:rPr>
          <w:rFonts w:ascii="Times New Roman" w:hAnsi="Times New Roman" w:cs="Times New Roman"/>
        </w:rPr>
        <w:t xml:space="preserve">. </w:t>
      </w:r>
    </w:p>
    <w:p w14:paraId="1264BBB4" w14:textId="287BD37C" w:rsidR="005712A4" w:rsidRDefault="005712A4" w:rsidP="007D07B8">
      <w:pPr>
        <w:spacing w:after="0" w:line="360" w:lineRule="auto"/>
        <w:rPr>
          <w:rFonts w:ascii="Times New Roman" w:hAnsi="Times New Roman" w:cs="Times New Roman"/>
        </w:rPr>
      </w:pPr>
      <w:r>
        <w:rPr>
          <w:rFonts w:ascii="Times New Roman" w:hAnsi="Times New Roman" w:cs="Times New Roman"/>
          <w:b/>
          <w:bCs/>
        </w:rPr>
        <w:t>Supplementary</w:t>
      </w:r>
      <w:r w:rsidRPr="008E467A">
        <w:rPr>
          <w:rFonts w:ascii="Times New Roman" w:hAnsi="Times New Roman" w:cs="Times New Roman"/>
          <w:b/>
          <w:bCs/>
        </w:rPr>
        <w:t xml:space="preserve"> Table S</w:t>
      </w:r>
      <w:r>
        <w:rPr>
          <w:rFonts w:ascii="Times New Roman" w:hAnsi="Times New Roman" w:cs="Times New Roman"/>
          <w:b/>
          <w:bCs/>
        </w:rPr>
        <w:t>8</w:t>
      </w:r>
      <w:r w:rsidRPr="00697E61">
        <w:rPr>
          <w:rFonts w:ascii="Times New Roman" w:hAnsi="Times New Roman" w:cs="Times New Roman"/>
        </w:rPr>
        <w:t xml:space="preserve"> Description of the GLMMs</w:t>
      </w:r>
      <w:r>
        <w:rPr>
          <w:rFonts w:ascii="Times New Roman" w:hAnsi="Times New Roman" w:cs="Times New Roman"/>
        </w:rPr>
        <w:t xml:space="preserve"> </w:t>
      </w:r>
      <w:r w:rsidRPr="00697E61">
        <w:rPr>
          <w:rFonts w:ascii="Times New Roman" w:hAnsi="Times New Roman" w:cs="Times New Roman"/>
        </w:rPr>
        <w:t>relating the effects</w:t>
      </w:r>
      <w:r w:rsidRPr="004C6884">
        <w:rPr>
          <w:rFonts w:ascii="Times New Roman" w:hAnsi="Times New Roman" w:cs="Times New Roman"/>
        </w:rPr>
        <w:t xml:space="preserve"> of </w:t>
      </w:r>
      <w:r>
        <w:rPr>
          <w:rFonts w:ascii="Times New Roman" w:hAnsi="Times New Roman" w:cs="Times New Roman"/>
        </w:rPr>
        <w:t>moth abundance on bat activity</w:t>
      </w:r>
      <w:r w:rsidRPr="004C6884">
        <w:rPr>
          <w:rFonts w:ascii="Times New Roman" w:hAnsi="Times New Roman" w:cs="Times New Roman"/>
        </w:rPr>
        <w:t xml:space="preserve">. </w:t>
      </w:r>
    </w:p>
    <w:p w14:paraId="2FA4667C" w14:textId="69B4EC3C" w:rsidR="005712A4" w:rsidRDefault="007D07B8" w:rsidP="007D07B8">
      <w:pPr>
        <w:spacing w:after="0" w:line="360" w:lineRule="auto"/>
        <w:rPr>
          <w:rFonts w:ascii="Times New Roman" w:hAnsi="Times New Roman" w:cs="Times New Roman"/>
        </w:rPr>
      </w:pPr>
      <w:r>
        <w:rPr>
          <w:rFonts w:ascii="Times New Roman" w:hAnsi="Times New Roman" w:cs="Times New Roman"/>
          <w:b/>
          <w:bCs/>
        </w:rPr>
        <w:t>Supplementary</w:t>
      </w:r>
      <w:r w:rsidRPr="00305E32">
        <w:rPr>
          <w:rFonts w:ascii="Times New Roman" w:hAnsi="Times New Roman" w:cs="Times New Roman"/>
          <w:b/>
          <w:bCs/>
        </w:rPr>
        <w:t xml:space="preserve"> Table S</w:t>
      </w:r>
      <w:r>
        <w:rPr>
          <w:rFonts w:ascii="Times New Roman" w:hAnsi="Times New Roman" w:cs="Times New Roman"/>
          <w:b/>
          <w:bCs/>
        </w:rPr>
        <w:t>9</w:t>
      </w:r>
      <w:r w:rsidRPr="00305E32">
        <w:rPr>
          <w:rFonts w:ascii="Times New Roman" w:hAnsi="Times New Roman" w:cs="Times New Roman"/>
          <w:b/>
          <w:bCs/>
        </w:rPr>
        <w:t>.</w:t>
      </w:r>
      <w:r>
        <w:rPr>
          <w:rFonts w:ascii="Times New Roman" w:hAnsi="Times New Roman" w:cs="Times New Roman"/>
          <w:b/>
          <w:bCs/>
        </w:rPr>
        <w:t xml:space="preserve"> </w:t>
      </w:r>
      <w:r w:rsidRPr="00644C77">
        <w:rPr>
          <w:rFonts w:ascii="Times New Roman" w:hAnsi="Times New Roman" w:cs="Times New Roman"/>
        </w:rPr>
        <w:t>Results from the Principal component analyses (PCA) of variables describing the forest at the landscape scale.</w:t>
      </w:r>
    </w:p>
    <w:p w14:paraId="5CD7B6B3" w14:textId="77777777" w:rsidR="007D07B8" w:rsidRPr="007D07B8" w:rsidRDefault="007D07B8" w:rsidP="007D07B8">
      <w:pPr>
        <w:spacing w:after="0" w:line="360" w:lineRule="auto"/>
        <w:rPr>
          <w:rFonts w:ascii="Times New Roman" w:hAnsi="Times New Roman" w:cs="Times New Roman"/>
          <w:b/>
          <w:bCs/>
        </w:rPr>
      </w:pPr>
    </w:p>
    <w:p w14:paraId="01E83B49" w14:textId="5D503A18" w:rsidR="005712A4" w:rsidRPr="007D07B8" w:rsidRDefault="005712A4" w:rsidP="007D07B8">
      <w:pPr>
        <w:spacing w:after="0" w:line="480" w:lineRule="auto"/>
        <w:rPr>
          <w:rFonts w:ascii="Times New Roman" w:hAnsi="Times New Roman" w:cs="Times New Roman"/>
          <w:u w:val="single"/>
        </w:rPr>
      </w:pPr>
      <w:r w:rsidRPr="007D07B8">
        <w:rPr>
          <w:rFonts w:ascii="Times New Roman" w:hAnsi="Times New Roman" w:cs="Times New Roman"/>
          <w:b/>
          <w:bCs/>
          <w:sz w:val="24"/>
          <w:szCs w:val="24"/>
          <w:u w:val="single"/>
        </w:rPr>
        <w:t>Supplementary Figure</w:t>
      </w:r>
    </w:p>
    <w:p w14:paraId="3E949ACD" w14:textId="556D6792" w:rsidR="005712A4" w:rsidRDefault="004C4D24" w:rsidP="007D07B8">
      <w:pPr>
        <w:spacing w:after="0" w:line="360" w:lineRule="auto"/>
        <w:rPr>
          <w:rFonts w:ascii="Times New Roman" w:hAnsi="Times New Roman" w:cs="Times New Roman"/>
          <w:b/>
          <w:bCs/>
        </w:rPr>
      </w:pPr>
      <w:r>
        <w:rPr>
          <w:rFonts w:ascii="Times New Roman" w:hAnsi="Times New Roman" w:cs="Times New Roman"/>
          <w:b/>
          <w:bCs/>
        </w:rPr>
        <w:t>Supplementary Figure S1</w:t>
      </w:r>
      <w:r w:rsidRPr="00434ACC">
        <w:rPr>
          <w:rFonts w:ascii="Times New Roman" w:hAnsi="Times New Roman" w:cs="Times New Roman"/>
        </w:rPr>
        <w:t xml:space="preserve"> </w:t>
      </w:r>
      <w:r w:rsidRPr="004C6884">
        <w:rPr>
          <w:rFonts w:ascii="Times New Roman" w:hAnsi="Times New Roman" w:cs="Times New Roman"/>
        </w:rPr>
        <w:t>Correlation matrix between the explanatory variables</w:t>
      </w:r>
      <w:bookmarkEnd w:id="1"/>
      <w:r w:rsidR="000D07B0">
        <w:rPr>
          <w:rFonts w:ascii="Times New Roman" w:hAnsi="Times New Roman" w:cs="Times New Roman"/>
        </w:rPr>
        <w:t>.</w:t>
      </w:r>
      <w:r w:rsidR="005712A4">
        <w:rPr>
          <w:rFonts w:ascii="Times New Roman" w:hAnsi="Times New Roman" w:cs="Times New Roman"/>
          <w:b/>
          <w:bCs/>
        </w:rPr>
        <w:br w:type="page"/>
      </w:r>
    </w:p>
    <w:p w14:paraId="50348628" w14:textId="44648756" w:rsidR="00251EE6" w:rsidRDefault="00251EE6" w:rsidP="00251EE6">
      <w:pPr>
        <w:spacing w:after="0" w:line="480" w:lineRule="auto"/>
        <w:rPr>
          <w:rFonts w:ascii="Times New Roman" w:hAnsi="Times New Roman" w:cs="Times New Roman"/>
          <w:b/>
          <w:bCs/>
        </w:rPr>
      </w:pPr>
      <w:r>
        <w:rPr>
          <w:rFonts w:ascii="Times New Roman" w:hAnsi="Times New Roman" w:cs="Times New Roman"/>
          <w:b/>
          <w:bCs/>
        </w:rPr>
        <w:lastRenderedPageBreak/>
        <w:t xml:space="preserve">Supplementary Note 1 </w:t>
      </w:r>
    </w:p>
    <w:p w14:paraId="2410C76C" w14:textId="12B023EB" w:rsidR="00251EE6" w:rsidRPr="002F4792" w:rsidRDefault="00251EE6" w:rsidP="00251EE6">
      <w:pPr>
        <w:spacing w:after="0" w:line="480" w:lineRule="auto"/>
        <w:rPr>
          <w:rFonts w:ascii="Times New Roman" w:hAnsi="Times New Roman" w:cs="Times New Roman"/>
          <w:b/>
          <w:bCs/>
        </w:rPr>
      </w:pPr>
      <w:r w:rsidRPr="002F4792">
        <w:rPr>
          <w:rFonts w:ascii="Times New Roman" w:hAnsi="Times New Roman" w:cs="Times New Roman"/>
          <w:b/>
          <w:bCs/>
        </w:rPr>
        <w:t>Details on species misclassification, outlier</w:t>
      </w:r>
      <w:r w:rsidR="000D07B0">
        <w:rPr>
          <w:rFonts w:ascii="Times New Roman" w:hAnsi="Times New Roman" w:cs="Times New Roman"/>
          <w:b/>
          <w:bCs/>
        </w:rPr>
        <w:t>s</w:t>
      </w:r>
      <w:r w:rsidRPr="002F4792">
        <w:rPr>
          <w:rFonts w:ascii="Times New Roman" w:hAnsi="Times New Roman" w:cs="Times New Roman"/>
          <w:b/>
          <w:bCs/>
        </w:rPr>
        <w:t>, and model convergence issues</w:t>
      </w:r>
    </w:p>
    <w:p w14:paraId="32BF4936" w14:textId="77777777" w:rsidR="00251EE6" w:rsidRPr="00D67385" w:rsidRDefault="00251EE6" w:rsidP="00251EE6">
      <w:pPr>
        <w:spacing w:after="0" w:line="480" w:lineRule="auto"/>
        <w:rPr>
          <w:rFonts w:ascii="Times New Roman" w:hAnsi="Times New Roman" w:cs="Times New Roman"/>
        </w:rPr>
      </w:pPr>
    </w:p>
    <w:p w14:paraId="6F686153" w14:textId="77777777" w:rsidR="00251EE6" w:rsidRPr="004C6884" w:rsidRDefault="00251EE6" w:rsidP="00251EE6">
      <w:pPr>
        <w:spacing w:after="0" w:line="480" w:lineRule="auto"/>
        <w:rPr>
          <w:rFonts w:ascii="Times New Roman" w:hAnsi="Times New Roman" w:cs="Times New Roman"/>
          <w:b/>
          <w:sz w:val="28"/>
          <w:szCs w:val="28"/>
        </w:rPr>
      </w:pPr>
      <w:r w:rsidRPr="00420E63">
        <w:rPr>
          <w:rFonts w:ascii="Times New Roman" w:hAnsi="Times New Roman" w:cs="Times New Roman"/>
          <w:i/>
          <w:iCs/>
          <w:color w:val="1C1D1E"/>
          <w:shd w:val="clear" w:color="auto" w:fill="FFFFFF"/>
        </w:rPr>
        <w:t>Mis</w:t>
      </w:r>
      <w:r>
        <w:rPr>
          <w:rFonts w:ascii="Times New Roman" w:hAnsi="Times New Roman" w:cs="Times New Roman"/>
          <w:i/>
          <w:iCs/>
          <w:color w:val="1C1D1E"/>
          <w:shd w:val="clear" w:color="auto" w:fill="FFFFFF"/>
        </w:rPr>
        <w:t>classification</w:t>
      </w:r>
      <w:r>
        <w:rPr>
          <w:rFonts w:ascii="Times New Roman" w:hAnsi="Times New Roman" w:cs="Times New Roman"/>
          <w:color w:val="1C1D1E"/>
          <w:shd w:val="clear" w:color="auto" w:fill="FFFFFF"/>
        </w:rPr>
        <w:t xml:space="preserve"> – We noted that the AudioMoth devices produced some high-frequency noises that were wrongly attributed to </w:t>
      </w:r>
      <w:r w:rsidRPr="00FE1DBC">
        <w:rPr>
          <w:rFonts w:ascii="Times New Roman" w:hAnsi="Times New Roman" w:cs="Times New Roman"/>
          <w:i/>
          <w:iCs/>
          <w:color w:val="1C1D1E"/>
          <w:shd w:val="clear" w:color="auto" w:fill="FFFFFF"/>
        </w:rPr>
        <w:t>Pipistrellus pipistrellus</w:t>
      </w:r>
      <w:r>
        <w:rPr>
          <w:rFonts w:ascii="Times New Roman" w:hAnsi="Times New Roman" w:cs="Times New Roman"/>
          <w:color w:val="1C1D1E"/>
          <w:shd w:val="clear" w:color="auto" w:fill="FFFFFF"/>
        </w:rPr>
        <w:t xml:space="preserve">, especially when using </w:t>
      </w:r>
      <w:r w:rsidRPr="004C6884">
        <w:rPr>
          <w:rFonts w:ascii="Times New Roman" w:hAnsi="Times New Roman" w:cs="Times New Roman"/>
          <w:color w:val="1C1D1E"/>
          <w:shd w:val="clear" w:color="auto" w:fill="FFFFFF"/>
        </w:rPr>
        <w:t>data with maximum error risk tolerance of 50%</w:t>
      </w:r>
      <w:r>
        <w:rPr>
          <w:rFonts w:ascii="Times New Roman" w:hAnsi="Times New Roman" w:cs="Times New Roman"/>
          <w:color w:val="1C1D1E"/>
          <w:shd w:val="clear" w:color="auto" w:fill="FFFFFF"/>
        </w:rPr>
        <w:t xml:space="preserve"> (unpublished data). This misclassification was largely attenuated using </w:t>
      </w:r>
      <w:r w:rsidRPr="004C6884">
        <w:rPr>
          <w:rFonts w:ascii="Times New Roman" w:hAnsi="Times New Roman" w:cs="Times New Roman"/>
          <w:color w:val="1C1D1E"/>
          <w:shd w:val="clear" w:color="auto" w:fill="FFFFFF"/>
        </w:rPr>
        <w:t xml:space="preserve">data with maximum error risk tolerance of </w:t>
      </w:r>
      <w:r>
        <w:rPr>
          <w:rFonts w:ascii="Times New Roman" w:hAnsi="Times New Roman" w:cs="Times New Roman"/>
          <w:color w:val="1C1D1E"/>
          <w:shd w:val="clear" w:color="auto" w:fill="FFFFFF"/>
        </w:rPr>
        <w:t>1</w:t>
      </w:r>
      <w:r w:rsidRPr="004C6884">
        <w:rPr>
          <w:rFonts w:ascii="Times New Roman" w:hAnsi="Times New Roman" w:cs="Times New Roman"/>
          <w:color w:val="1C1D1E"/>
          <w:shd w:val="clear" w:color="auto" w:fill="FFFFFF"/>
        </w:rPr>
        <w:t>0%</w:t>
      </w:r>
      <w:r>
        <w:rPr>
          <w:rFonts w:ascii="Times New Roman" w:hAnsi="Times New Roman" w:cs="Times New Roman"/>
          <w:color w:val="1C1D1E"/>
          <w:shd w:val="clear" w:color="auto" w:fill="FFFFFF"/>
        </w:rPr>
        <w:t xml:space="preserve">. We therefore decided to use recordings from Batloggers only when calculating </w:t>
      </w:r>
      <w:r w:rsidRPr="00FE1DBC">
        <w:rPr>
          <w:rFonts w:ascii="Times New Roman" w:hAnsi="Times New Roman" w:cs="Times New Roman"/>
          <w:i/>
          <w:iCs/>
          <w:color w:val="1C1D1E"/>
          <w:shd w:val="clear" w:color="auto" w:fill="FFFFFF"/>
        </w:rPr>
        <w:t>P. pipistrellus</w:t>
      </w:r>
      <w:r>
        <w:rPr>
          <w:rFonts w:ascii="Times New Roman" w:hAnsi="Times New Roman" w:cs="Times New Roman"/>
          <w:color w:val="1C1D1E"/>
          <w:shd w:val="clear" w:color="auto" w:fill="FFFFFF"/>
        </w:rPr>
        <w:t xml:space="preserve"> activity.  </w:t>
      </w:r>
    </w:p>
    <w:p w14:paraId="2DA581C3" w14:textId="3D01114A" w:rsidR="00251EE6" w:rsidRDefault="00251EE6" w:rsidP="00251EE6">
      <w:pPr>
        <w:spacing w:after="0" w:line="480" w:lineRule="auto"/>
        <w:rPr>
          <w:rFonts w:ascii="Times New Roman" w:hAnsi="Times New Roman" w:cs="Times New Roman"/>
          <w:color w:val="1C1D1E"/>
          <w:shd w:val="clear" w:color="auto" w:fill="FFFFFF"/>
        </w:rPr>
      </w:pPr>
      <w:r w:rsidRPr="00420E63">
        <w:rPr>
          <w:rFonts w:ascii="Times New Roman" w:hAnsi="Times New Roman" w:cs="Times New Roman"/>
          <w:i/>
          <w:iCs/>
          <w:color w:val="1C1D1E"/>
          <w:shd w:val="clear" w:color="auto" w:fill="FFFFFF"/>
        </w:rPr>
        <w:t>Outlier</w:t>
      </w:r>
      <w:r w:rsidR="000D07B0">
        <w:rPr>
          <w:rFonts w:ascii="Times New Roman" w:hAnsi="Times New Roman" w:cs="Times New Roman"/>
          <w:i/>
          <w:iCs/>
          <w:color w:val="1C1D1E"/>
          <w:shd w:val="clear" w:color="auto" w:fill="FFFFFF"/>
        </w:rPr>
        <w:t>s</w:t>
      </w:r>
      <w:r>
        <w:rPr>
          <w:rFonts w:ascii="Times New Roman" w:hAnsi="Times New Roman" w:cs="Times New Roman"/>
          <w:color w:val="1C1D1E"/>
          <w:shd w:val="clear" w:color="auto" w:fill="FFFFFF"/>
        </w:rPr>
        <w:t xml:space="preserve"> – When screening diagnostic plots for model validation, w</w:t>
      </w:r>
      <w:r w:rsidRPr="00E15BA7">
        <w:rPr>
          <w:rFonts w:ascii="Times New Roman" w:hAnsi="Times New Roman" w:cs="Times New Roman"/>
          <w:color w:val="1C1D1E"/>
          <w:shd w:val="clear" w:color="auto" w:fill="FFFFFF"/>
        </w:rPr>
        <w:t>e detected outlier</w:t>
      </w:r>
      <w:r>
        <w:rPr>
          <w:rFonts w:ascii="Times New Roman" w:hAnsi="Times New Roman" w:cs="Times New Roman"/>
          <w:color w:val="1C1D1E"/>
          <w:shd w:val="clear" w:color="auto" w:fill="FFFFFF"/>
        </w:rPr>
        <w:t>s</w:t>
      </w:r>
      <w:r w:rsidRPr="00E15BA7">
        <w:rPr>
          <w:rFonts w:ascii="Times New Roman" w:hAnsi="Times New Roman" w:cs="Times New Roman"/>
          <w:color w:val="1C1D1E"/>
          <w:shd w:val="clear" w:color="auto" w:fill="FFFFFF"/>
        </w:rPr>
        <w:t xml:space="preserve"> in</w:t>
      </w:r>
      <w:r>
        <w:rPr>
          <w:rFonts w:ascii="Times New Roman" w:hAnsi="Times New Roman" w:cs="Times New Roman"/>
          <w:color w:val="1C1D1E"/>
          <w:shd w:val="clear" w:color="auto" w:fill="FFFFFF"/>
        </w:rPr>
        <w:t xml:space="preserve"> </w:t>
      </w:r>
      <w:r w:rsidRPr="00E15BA7">
        <w:rPr>
          <w:rFonts w:ascii="Times New Roman" w:hAnsi="Times New Roman" w:cs="Times New Roman"/>
          <w:i/>
          <w:iCs/>
          <w:color w:val="1C1D1E"/>
          <w:shd w:val="clear" w:color="auto" w:fill="FFFFFF"/>
        </w:rPr>
        <w:t>P. pygmaeus</w:t>
      </w:r>
      <w:r w:rsidRPr="001B50B5">
        <w:rPr>
          <w:rFonts w:ascii="Times New Roman" w:hAnsi="Times New Roman" w:cs="Times New Roman"/>
          <w:color w:val="1C1D1E"/>
          <w:shd w:val="clear" w:color="auto" w:fill="FFFFFF"/>
        </w:rPr>
        <w:t>/</w:t>
      </w:r>
      <w:r>
        <w:rPr>
          <w:rFonts w:ascii="Times New Roman" w:hAnsi="Times New Roman" w:cs="Times New Roman"/>
          <w:i/>
        </w:rPr>
        <w:t>M. schreibersii</w:t>
      </w:r>
      <w:r w:rsidRPr="00E15BA7">
        <w:rPr>
          <w:rFonts w:ascii="Times New Roman" w:hAnsi="Times New Roman" w:cs="Times New Roman"/>
          <w:color w:val="1C1D1E"/>
          <w:shd w:val="clear" w:color="auto" w:fill="FFFFFF"/>
        </w:rPr>
        <w:t xml:space="preserve"> activity that is likely to </w:t>
      </w:r>
      <w:r>
        <w:rPr>
          <w:rFonts w:ascii="Times New Roman" w:hAnsi="Times New Roman" w:cs="Times New Roman"/>
          <w:color w:val="1C1D1E"/>
          <w:shd w:val="clear" w:color="auto" w:fill="FFFFFF"/>
        </w:rPr>
        <w:t>indicate a local</w:t>
      </w:r>
      <w:r w:rsidRPr="00E15BA7">
        <w:rPr>
          <w:rFonts w:ascii="Times New Roman" w:hAnsi="Times New Roman" w:cs="Times New Roman"/>
          <w:color w:val="1C1D1E"/>
          <w:shd w:val="clear" w:color="auto" w:fill="FFFFFF"/>
        </w:rPr>
        <w:t xml:space="preserve"> roost rather than foraging</w:t>
      </w:r>
      <w:r>
        <w:rPr>
          <w:rFonts w:ascii="Times New Roman" w:hAnsi="Times New Roman" w:cs="Times New Roman"/>
          <w:color w:val="1C1D1E"/>
          <w:shd w:val="clear" w:color="auto" w:fill="FFFFFF"/>
        </w:rPr>
        <w:t xml:space="preserve"> or commuting</w:t>
      </w:r>
      <w:r w:rsidRPr="00E15BA7">
        <w:rPr>
          <w:rFonts w:ascii="Times New Roman" w:hAnsi="Times New Roman" w:cs="Times New Roman"/>
          <w:color w:val="1C1D1E"/>
          <w:shd w:val="clear" w:color="auto" w:fill="FFFFFF"/>
        </w:rPr>
        <w:t xml:space="preserve"> behaviour</w:t>
      </w:r>
      <w:r>
        <w:rPr>
          <w:rFonts w:ascii="Times New Roman" w:hAnsi="Times New Roman" w:cs="Times New Roman"/>
          <w:color w:val="1C1D1E"/>
          <w:shd w:val="clear" w:color="auto" w:fill="FFFFFF"/>
        </w:rPr>
        <w:t>,</w:t>
      </w:r>
      <w:r w:rsidRPr="00E15BA7">
        <w:rPr>
          <w:rFonts w:ascii="Times New Roman" w:hAnsi="Times New Roman" w:cs="Times New Roman"/>
          <w:color w:val="1C1D1E"/>
          <w:shd w:val="clear" w:color="auto" w:fill="FFFFFF"/>
        </w:rPr>
        <w:t xml:space="preserve"> as </w:t>
      </w:r>
      <w:r>
        <w:rPr>
          <w:rFonts w:ascii="Times New Roman" w:hAnsi="Times New Roman" w:cs="Times New Roman"/>
          <w:color w:val="1C1D1E"/>
          <w:shd w:val="clear" w:color="auto" w:fill="FFFFFF"/>
        </w:rPr>
        <w:t>disproportionately more</w:t>
      </w:r>
      <w:r w:rsidRPr="00E15BA7">
        <w:rPr>
          <w:rFonts w:ascii="Times New Roman" w:hAnsi="Times New Roman" w:cs="Times New Roman"/>
          <w:color w:val="1C1D1E"/>
          <w:shd w:val="clear" w:color="auto" w:fill="FFFFFF"/>
        </w:rPr>
        <w:t xml:space="preserve"> social calls</w:t>
      </w:r>
      <w:r>
        <w:rPr>
          <w:rFonts w:ascii="Times New Roman" w:hAnsi="Times New Roman" w:cs="Times New Roman"/>
          <w:color w:val="1C1D1E"/>
          <w:shd w:val="clear" w:color="auto" w:fill="FFFFFF"/>
        </w:rPr>
        <w:t xml:space="preserve"> of </w:t>
      </w:r>
      <w:r w:rsidRPr="001B50B5">
        <w:rPr>
          <w:rFonts w:ascii="Times New Roman" w:hAnsi="Times New Roman" w:cs="Times New Roman"/>
          <w:i/>
          <w:iCs/>
          <w:color w:val="1C1D1E"/>
          <w:shd w:val="clear" w:color="auto" w:fill="FFFFFF"/>
        </w:rPr>
        <w:t>P. pygmaeus</w:t>
      </w:r>
      <w:r w:rsidRPr="00E15BA7">
        <w:rPr>
          <w:rFonts w:ascii="Times New Roman" w:hAnsi="Times New Roman" w:cs="Times New Roman"/>
          <w:color w:val="1C1D1E"/>
          <w:shd w:val="clear" w:color="auto" w:fill="FFFFFF"/>
        </w:rPr>
        <w:t xml:space="preserve"> w</w:t>
      </w:r>
      <w:r>
        <w:rPr>
          <w:rFonts w:ascii="Times New Roman" w:hAnsi="Times New Roman" w:cs="Times New Roman"/>
          <w:color w:val="1C1D1E"/>
          <w:shd w:val="clear" w:color="auto" w:fill="FFFFFF"/>
        </w:rPr>
        <w:t>ere</w:t>
      </w:r>
      <w:r w:rsidRPr="00E15BA7">
        <w:rPr>
          <w:rFonts w:ascii="Times New Roman" w:hAnsi="Times New Roman" w:cs="Times New Roman"/>
          <w:color w:val="1C1D1E"/>
          <w:shd w:val="clear" w:color="auto" w:fill="FFFFFF"/>
        </w:rPr>
        <w:t xml:space="preserve"> recorded after sunset at that site during the two survey nights</w:t>
      </w:r>
      <w:r>
        <w:rPr>
          <w:rFonts w:ascii="Times New Roman" w:hAnsi="Times New Roman" w:cs="Times New Roman"/>
          <w:color w:val="1C1D1E"/>
          <w:shd w:val="clear" w:color="auto" w:fill="FFFFFF"/>
        </w:rPr>
        <w:t xml:space="preserve"> (unpublished data). Thus, this site was </w:t>
      </w:r>
      <w:r w:rsidRPr="00E15BA7">
        <w:rPr>
          <w:rFonts w:ascii="Times New Roman" w:hAnsi="Times New Roman" w:cs="Times New Roman"/>
          <w:color w:val="1C1D1E"/>
          <w:shd w:val="clear" w:color="auto" w:fill="FFFFFF"/>
        </w:rPr>
        <w:t>disregarded</w:t>
      </w:r>
      <w:r>
        <w:rPr>
          <w:rFonts w:ascii="Times New Roman" w:hAnsi="Times New Roman" w:cs="Times New Roman"/>
          <w:color w:val="1C1D1E"/>
          <w:shd w:val="clear" w:color="auto" w:fill="FFFFFF"/>
        </w:rPr>
        <w:t xml:space="preserve"> when calculated the activity </w:t>
      </w:r>
      <w:r w:rsidRPr="00E15BA7">
        <w:rPr>
          <w:rFonts w:ascii="Times New Roman" w:hAnsi="Times New Roman" w:cs="Times New Roman"/>
          <w:i/>
          <w:iCs/>
          <w:color w:val="1C1D1E"/>
          <w:shd w:val="clear" w:color="auto" w:fill="FFFFFF"/>
        </w:rPr>
        <w:t>P. pygmaeus</w:t>
      </w:r>
      <w:r w:rsidRPr="001B50B5">
        <w:rPr>
          <w:rFonts w:ascii="Times New Roman" w:hAnsi="Times New Roman" w:cs="Times New Roman"/>
          <w:color w:val="1C1D1E"/>
          <w:shd w:val="clear" w:color="auto" w:fill="FFFFFF"/>
        </w:rPr>
        <w:t>/</w:t>
      </w:r>
      <w:r>
        <w:rPr>
          <w:rFonts w:ascii="Times New Roman" w:hAnsi="Times New Roman" w:cs="Times New Roman"/>
          <w:i/>
        </w:rPr>
        <w:t>M. schreibersii</w:t>
      </w:r>
      <w:r w:rsidRPr="00E15BA7">
        <w:rPr>
          <w:rFonts w:ascii="Times New Roman" w:hAnsi="Times New Roman" w:cs="Times New Roman"/>
          <w:color w:val="1C1D1E"/>
          <w:shd w:val="clear" w:color="auto" w:fill="FFFFFF"/>
        </w:rPr>
        <w:t xml:space="preserve"> activity</w:t>
      </w:r>
      <w:r w:rsidR="00113FEE">
        <w:rPr>
          <w:rFonts w:ascii="Times New Roman" w:hAnsi="Times New Roman" w:cs="Times New Roman"/>
          <w:color w:val="1C1D1E"/>
          <w:shd w:val="clear" w:color="auto" w:fill="FFFFFF"/>
        </w:rPr>
        <w:t>.</w:t>
      </w:r>
    </w:p>
    <w:p w14:paraId="7DA11F82" w14:textId="77777777" w:rsidR="00251EE6" w:rsidRDefault="00251EE6" w:rsidP="00251EE6">
      <w:pPr>
        <w:spacing w:after="0" w:line="480" w:lineRule="auto"/>
        <w:rPr>
          <w:rFonts w:ascii="Times New Roman" w:hAnsi="Times New Roman" w:cs="Times New Roman"/>
          <w:color w:val="1C1D1E"/>
          <w:shd w:val="clear" w:color="auto" w:fill="FFFFFF"/>
        </w:rPr>
      </w:pPr>
    </w:p>
    <w:p w14:paraId="01D6EC92" w14:textId="77777777" w:rsidR="00AC1EB8" w:rsidRDefault="00AC1EB8">
      <w:pPr>
        <w:rPr>
          <w:rFonts w:ascii="Times New Roman" w:hAnsi="Times New Roman" w:cs="Times New Roman"/>
          <w:b/>
          <w:bCs/>
        </w:rPr>
      </w:pPr>
      <w:r>
        <w:rPr>
          <w:rFonts w:ascii="Times New Roman" w:hAnsi="Times New Roman" w:cs="Times New Roman"/>
          <w:b/>
          <w:bCs/>
        </w:rPr>
        <w:br w:type="page"/>
      </w:r>
    </w:p>
    <w:p w14:paraId="2942CAF2" w14:textId="4C4D167D" w:rsidR="00251EE6" w:rsidRPr="00DB24F6" w:rsidRDefault="00251EE6" w:rsidP="00251EE6">
      <w:pPr>
        <w:spacing w:after="0" w:line="480" w:lineRule="auto"/>
        <w:rPr>
          <w:rFonts w:ascii="Times New Roman" w:hAnsi="Times New Roman" w:cs="Times New Roman"/>
          <w:b/>
          <w:bCs/>
        </w:rPr>
      </w:pPr>
      <w:r w:rsidRPr="00DB24F6">
        <w:rPr>
          <w:rFonts w:ascii="Times New Roman" w:hAnsi="Times New Roman" w:cs="Times New Roman"/>
          <w:b/>
          <w:bCs/>
        </w:rPr>
        <w:lastRenderedPageBreak/>
        <w:t>Supplementary Note 2</w:t>
      </w:r>
    </w:p>
    <w:p w14:paraId="02705E30" w14:textId="422ADF58" w:rsidR="00251EE6" w:rsidRPr="00DB24F6" w:rsidRDefault="00251EE6" w:rsidP="00251EE6">
      <w:pPr>
        <w:spacing w:after="0" w:line="480" w:lineRule="auto"/>
        <w:rPr>
          <w:rFonts w:ascii="Times New Roman" w:hAnsi="Times New Roman" w:cs="Times New Roman"/>
          <w:b/>
          <w:bCs/>
        </w:rPr>
      </w:pPr>
      <w:r w:rsidRPr="00DB24F6">
        <w:rPr>
          <w:rFonts w:ascii="Times New Roman" w:hAnsi="Times New Roman" w:cs="Times New Roman"/>
          <w:b/>
          <w:bCs/>
        </w:rPr>
        <w:t xml:space="preserve">Details on </w:t>
      </w:r>
      <w:r w:rsidR="00565CC9" w:rsidRPr="00DB24F6">
        <w:rPr>
          <w:rFonts w:ascii="Times New Roman" w:hAnsi="Times New Roman" w:cs="Times New Roman"/>
          <w:b/>
          <w:bCs/>
        </w:rPr>
        <w:t>model selection</w:t>
      </w:r>
    </w:p>
    <w:p w14:paraId="1E22C1A0" w14:textId="79DA3742" w:rsidR="00565CC9" w:rsidRPr="00DB24F6" w:rsidRDefault="00AC1EB8" w:rsidP="00565CC9">
      <w:pPr>
        <w:spacing w:after="0" w:line="480" w:lineRule="auto"/>
        <w:rPr>
          <w:rFonts w:ascii="Times New Roman" w:hAnsi="Times New Roman" w:cs="Times New Roman"/>
          <w:color w:val="1C1D1E"/>
          <w:shd w:val="clear" w:color="auto" w:fill="FFFFFF"/>
        </w:rPr>
      </w:pPr>
      <w:r w:rsidRPr="00DB24F6">
        <w:rPr>
          <w:rFonts w:ascii="Times New Roman" w:hAnsi="Times New Roman" w:cs="Times New Roman"/>
          <w:i/>
          <w:iCs/>
          <w:color w:val="1C1D1E"/>
          <w:shd w:val="clear" w:color="auto" w:fill="FFFFFF"/>
        </w:rPr>
        <w:t>Stand structure</w:t>
      </w:r>
      <w:r w:rsidRPr="00DB24F6">
        <w:rPr>
          <w:rFonts w:ascii="Times New Roman" w:hAnsi="Times New Roman" w:cs="Times New Roman"/>
          <w:color w:val="1C1D1E"/>
          <w:shd w:val="clear" w:color="auto" w:fill="FFFFFF"/>
        </w:rPr>
        <w:t xml:space="preserve"> – </w:t>
      </w:r>
      <w:r w:rsidR="00565CC9" w:rsidRPr="00DB24F6">
        <w:rPr>
          <w:rFonts w:ascii="Times New Roman" w:hAnsi="Times New Roman" w:cs="Times New Roman"/>
          <w:color w:val="1C1D1E"/>
          <w:shd w:val="clear" w:color="auto" w:fill="FFFFFF"/>
        </w:rPr>
        <w:t xml:space="preserve">Prior building the 20 candidate models, we assessed independently the relationships between the response variables (i.e. activity of </w:t>
      </w:r>
      <w:r w:rsidR="00565CC9" w:rsidRPr="00DB24F6">
        <w:rPr>
          <w:rFonts w:ascii="Times New Roman" w:hAnsi="Times New Roman" w:cs="Times New Roman"/>
          <w:i/>
          <w:iCs/>
          <w:color w:val="1C1D1E"/>
          <w:shd w:val="clear" w:color="auto" w:fill="FFFFFF"/>
        </w:rPr>
        <w:t>B. barbastellus</w:t>
      </w:r>
      <w:r w:rsidR="00565CC9" w:rsidRPr="00DB24F6">
        <w:rPr>
          <w:rFonts w:ascii="Times New Roman" w:hAnsi="Times New Roman" w:cs="Times New Roman"/>
          <w:color w:val="1C1D1E"/>
          <w:shd w:val="clear" w:color="auto" w:fill="FFFFFF"/>
        </w:rPr>
        <w:t xml:space="preserve">, </w:t>
      </w:r>
      <w:r w:rsidR="00565CC9" w:rsidRPr="00DB24F6">
        <w:rPr>
          <w:rFonts w:ascii="Times New Roman" w:hAnsi="Times New Roman" w:cs="Times New Roman"/>
          <w:i/>
          <w:iCs/>
          <w:color w:val="1C1D1E"/>
          <w:shd w:val="clear" w:color="auto" w:fill="FFFFFF"/>
        </w:rPr>
        <w:t>M. nattereri</w:t>
      </w:r>
      <w:r w:rsidR="00565CC9" w:rsidRPr="00DB24F6">
        <w:rPr>
          <w:rFonts w:ascii="Times New Roman" w:hAnsi="Times New Roman" w:cs="Times New Roman"/>
          <w:color w:val="1C1D1E"/>
          <w:shd w:val="clear" w:color="auto" w:fill="FFFFFF"/>
        </w:rPr>
        <w:t xml:space="preserve">, </w:t>
      </w:r>
      <w:r w:rsidR="00565CC9" w:rsidRPr="00DB24F6">
        <w:rPr>
          <w:rFonts w:ascii="Times New Roman" w:hAnsi="Times New Roman" w:cs="Times New Roman"/>
          <w:i/>
          <w:iCs/>
          <w:color w:val="1C1D1E"/>
          <w:shd w:val="clear" w:color="auto" w:fill="FFFFFF"/>
        </w:rPr>
        <w:t>H. savii</w:t>
      </w:r>
      <w:r w:rsidR="00565CC9" w:rsidRPr="00DB24F6">
        <w:rPr>
          <w:rFonts w:ascii="Times New Roman" w:hAnsi="Times New Roman" w:cs="Times New Roman"/>
          <w:color w:val="1C1D1E"/>
          <w:shd w:val="clear" w:color="auto" w:fill="FFFFFF"/>
        </w:rPr>
        <w:t xml:space="preserve">, </w:t>
      </w:r>
      <w:r w:rsidR="00565CC9" w:rsidRPr="00DB24F6">
        <w:rPr>
          <w:rFonts w:ascii="Times New Roman" w:hAnsi="Times New Roman" w:cs="Times New Roman"/>
          <w:i/>
          <w:iCs/>
          <w:color w:val="1C1D1E"/>
          <w:shd w:val="clear" w:color="auto" w:fill="FFFFFF"/>
        </w:rPr>
        <w:t>Nyctalus</w:t>
      </w:r>
      <w:r w:rsidR="00565CC9" w:rsidRPr="00DB24F6">
        <w:rPr>
          <w:rFonts w:ascii="Times New Roman" w:hAnsi="Times New Roman" w:cs="Times New Roman"/>
          <w:color w:val="1C1D1E"/>
          <w:shd w:val="clear" w:color="auto" w:fill="FFFFFF"/>
        </w:rPr>
        <w:t xml:space="preserve"> spp., </w:t>
      </w:r>
      <w:r w:rsidR="00565CC9" w:rsidRPr="00DB24F6">
        <w:rPr>
          <w:rFonts w:ascii="Times New Roman" w:hAnsi="Times New Roman" w:cs="Times New Roman"/>
          <w:i/>
          <w:iCs/>
          <w:color w:val="1C1D1E"/>
          <w:shd w:val="clear" w:color="auto" w:fill="FFFFFF"/>
        </w:rPr>
        <w:t>P. kuhlii/nathusii</w:t>
      </w:r>
      <w:r w:rsidR="00565CC9" w:rsidRPr="00DB24F6">
        <w:rPr>
          <w:rFonts w:ascii="Times New Roman" w:hAnsi="Times New Roman" w:cs="Times New Roman"/>
          <w:color w:val="1C1D1E"/>
          <w:shd w:val="clear" w:color="auto" w:fill="FFFFFF"/>
        </w:rPr>
        <w:t xml:space="preserve">, </w:t>
      </w:r>
      <w:r w:rsidR="00565CC9" w:rsidRPr="00DB24F6">
        <w:rPr>
          <w:rFonts w:ascii="Times New Roman" w:hAnsi="Times New Roman" w:cs="Times New Roman"/>
          <w:i/>
          <w:iCs/>
          <w:color w:val="1C1D1E"/>
          <w:shd w:val="clear" w:color="auto" w:fill="FFFFFF"/>
        </w:rPr>
        <w:t>P. pipistrellus</w:t>
      </w:r>
      <w:r w:rsidR="00565CC9" w:rsidRPr="00DB24F6">
        <w:rPr>
          <w:rFonts w:ascii="Times New Roman" w:hAnsi="Times New Roman" w:cs="Times New Roman"/>
          <w:color w:val="1C1D1E"/>
          <w:shd w:val="clear" w:color="auto" w:fill="FFFFFF"/>
        </w:rPr>
        <w:t xml:space="preserve">, </w:t>
      </w:r>
      <w:r w:rsidR="00565CC9" w:rsidRPr="00DB24F6">
        <w:rPr>
          <w:rFonts w:ascii="Times New Roman" w:hAnsi="Times New Roman" w:cs="Times New Roman"/>
          <w:i/>
          <w:iCs/>
          <w:color w:val="1C1D1E"/>
          <w:shd w:val="clear" w:color="auto" w:fill="FFFFFF"/>
        </w:rPr>
        <w:t>P. pygmaeus</w:t>
      </w:r>
      <w:r w:rsidR="00565CC9" w:rsidRPr="00DB24F6">
        <w:rPr>
          <w:rFonts w:ascii="Times New Roman" w:hAnsi="Times New Roman" w:cs="Times New Roman"/>
          <w:color w:val="1C1D1E"/>
          <w:shd w:val="clear" w:color="auto" w:fill="FFFFFF"/>
        </w:rPr>
        <w:t>/</w:t>
      </w:r>
      <w:r w:rsidR="00565CC9" w:rsidRPr="00DB24F6">
        <w:rPr>
          <w:rFonts w:ascii="Times New Roman" w:hAnsi="Times New Roman" w:cs="Times New Roman"/>
          <w:i/>
          <w:iCs/>
          <w:color w:val="1C1D1E"/>
          <w:shd w:val="clear" w:color="auto" w:fill="FFFFFF"/>
        </w:rPr>
        <w:t>M. schreibersii</w:t>
      </w:r>
      <w:r w:rsidR="00565CC9" w:rsidRPr="00DB24F6">
        <w:rPr>
          <w:rFonts w:ascii="Times New Roman" w:hAnsi="Times New Roman" w:cs="Times New Roman"/>
          <w:color w:val="1C1D1E"/>
          <w:shd w:val="clear" w:color="auto" w:fill="FFFFFF"/>
        </w:rPr>
        <w:t xml:space="preserve">, </w:t>
      </w:r>
      <w:r w:rsidR="00565CC9" w:rsidRPr="00DB24F6">
        <w:rPr>
          <w:rFonts w:ascii="Times New Roman" w:hAnsi="Times New Roman" w:cs="Times New Roman"/>
          <w:i/>
          <w:iCs/>
          <w:color w:val="1C1D1E"/>
          <w:shd w:val="clear" w:color="auto" w:fill="FFFFFF"/>
        </w:rPr>
        <w:t>Plecotus</w:t>
      </w:r>
      <w:r w:rsidR="00565CC9" w:rsidRPr="00DB24F6">
        <w:rPr>
          <w:rFonts w:ascii="Times New Roman" w:hAnsi="Times New Roman" w:cs="Times New Roman"/>
          <w:color w:val="1C1D1E"/>
          <w:shd w:val="clear" w:color="auto" w:fill="FFFFFF"/>
        </w:rPr>
        <w:t xml:space="preserve"> spp., and </w:t>
      </w:r>
      <w:r w:rsidR="00565CC9" w:rsidRPr="00DB24F6">
        <w:rPr>
          <w:rFonts w:ascii="Times New Roman" w:hAnsi="Times New Roman" w:cs="Times New Roman"/>
          <w:i/>
          <w:iCs/>
          <w:color w:val="1C1D1E"/>
          <w:shd w:val="clear" w:color="auto" w:fill="FFFFFF"/>
        </w:rPr>
        <w:t>R. hipposideros</w:t>
      </w:r>
      <w:r w:rsidR="00565CC9" w:rsidRPr="00DB24F6">
        <w:rPr>
          <w:rFonts w:ascii="Times New Roman" w:hAnsi="Times New Roman" w:cs="Times New Roman"/>
          <w:color w:val="1C1D1E"/>
          <w:shd w:val="clear" w:color="auto" w:fill="FFFFFF"/>
        </w:rPr>
        <w:t xml:space="preserve">) and each stand-scale structural variables (i.e. live tree basal area, dead tree basal area, canopy openness, and shrub cover). We also developed a full model and a null one for comparison. We used the same model structure as described in </w:t>
      </w:r>
      <w:r w:rsidR="00565CC9" w:rsidRPr="00DB24F6">
        <w:rPr>
          <w:rFonts w:ascii="Times New Roman" w:hAnsi="Times New Roman" w:cs="Times New Roman"/>
          <w:i/>
          <w:iCs/>
          <w:color w:val="1C1D1E"/>
          <w:shd w:val="clear" w:color="auto" w:fill="FFFFFF"/>
        </w:rPr>
        <w:t>Material and methods</w:t>
      </w:r>
      <w:r w:rsidR="00565CC9" w:rsidRPr="00DB24F6">
        <w:rPr>
          <w:rFonts w:ascii="Times New Roman" w:hAnsi="Times New Roman" w:cs="Times New Roman"/>
          <w:color w:val="1C1D1E"/>
          <w:shd w:val="clear" w:color="auto" w:fill="FFFFFF"/>
        </w:rPr>
        <w:t>. We applied an information-theoretic approach using the Akaike Information Criterion corrected for small sample size (AICc) to select the most parsimonious ones. When several models were identified as equivalent (ΔAICc&lt;2), we chose the one having the fewest number of parameters and the highest AICc weight. The explanatory variables retained were then included in the set of candidate models relat</w:t>
      </w:r>
      <w:r w:rsidR="00B54D84" w:rsidRPr="00DB24F6">
        <w:rPr>
          <w:rFonts w:ascii="Times New Roman" w:hAnsi="Times New Roman" w:cs="Times New Roman"/>
          <w:color w:val="1C1D1E"/>
          <w:shd w:val="clear" w:color="auto" w:fill="FFFFFF"/>
        </w:rPr>
        <w:t>ed</w:t>
      </w:r>
      <w:r w:rsidR="00565CC9" w:rsidRPr="00DB24F6">
        <w:rPr>
          <w:rFonts w:ascii="Times New Roman" w:hAnsi="Times New Roman" w:cs="Times New Roman"/>
          <w:color w:val="1C1D1E"/>
          <w:shd w:val="clear" w:color="auto" w:fill="FFFFFF"/>
        </w:rPr>
        <w:t xml:space="preserve"> to stand structure</w:t>
      </w:r>
      <w:r w:rsidRPr="00DB24F6">
        <w:rPr>
          <w:rFonts w:ascii="Times New Roman" w:hAnsi="Times New Roman" w:cs="Times New Roman"/>
          <w:color w:val="1C1D1E"/>
          <w:shd w:val="clear" w:color="auto" w:fill="FFFFFF"/>
        </w:rPr>
        <w:t xml:space="preserve"> (</w:t>
      </w:r>
      <w:r w:rsidR="003A1DAB" w:rsidRPr="00DB24F6">
        <w:rPr>
          <w:rFonts w:ascii="Times New Roman" w:hAnsi="Times New Roman" w:cs="Times New Roman"/>
          <w:color w:val="1C1D1E"/>
          <w:shd w:val="clear" w:color="auto" w:fill="FFFFFF"/>
        </w:rPr>
        <w:t>Supplementary</w:t>
      </w:r>
      <w:r w:rsidRPr="00DB24F6">
        <w:rPr>
          <w:rFonts w:ascii="Times New Roman" w:hAnsi="Times New Roman" w:cs="Times New Roman"/>
          <w:color w:val="1C1D1E"/>
          <w:shd w:val="clear" w:color="auto" w:fill="FFFFFF"/>
        </w:rPr>
        <w:t xml:space="preserve"> Table S7)</w:t>
      </w:r>
      <w:r w:rsidR="00565CC9" w:rsidRPr="00DB24F6">
        <w:rPr>
          <w:rFonts w:ascii="Times New Roman" w:hAnsi="Times New Roman" w:cs="Times New Roman"/>
          <w:color w:val="1C1D1E"/>
          <w:shd w:val="clear" w:color="auto" w:fill="FFFFFF"/>
        </w:rPr>
        <w:t xml:space="preserve">. </w:t>
      </w:r>
    </w:p>
    <w:p w14:paraId="1F32FE1E" w14:textId="3F0C14C0" w:rsidR="00251EE6" w:rsidRPr="00251EE6" w:rsidRDefault="00AC1EB8" w:rsidP="00251EE6">
      <w:pPr>
        <w:spacing w:after="0" w:line="480" w:lineRule="auto"/>
        <w:rPr>
          <w:rFonts w:ascii="Times New Roman" w:hAnsi="Times New Roman" w:cs="Times New Roman"/>
          <w:color w:val="1C1D1E"/>
          <w:shd w:val="clear" w:color="auto" w:fill="FFFFFF"/>
        </w:rPr>
      </w:pPr>
      <w:r w:rsidRPr="00DB24F6">
        <w:rPr>
          <w:rFonts w:ascii="Times New Roman" w:hAnsi="Times New Roman" w:cs="Times New Roman"/>
          <w:i/>
          <w:iCs/>
          <w:color w:val="1C1D1E"/>
          <w:shd w:val="clear" w:color="auto" w:fill="FFFFFF"/>
        </w:rPr>
        <w:t>Moth abundance</w:t>
      </w:r>
      <w:r w:rsidRPr="00DB24F6">
        <w:rPr>
          <w:rFonts w:ascii="Times New Roman" w:hAnsi="Times New Roman" w:cs="Times New Roman"/>
          <w:color w:val="1C1D1E"/>
          <w:shd w:val="clear" w:color="auto" w:fill="FFFFFF"/>
        </w:rPr>
        <w:t xml:space="preserve"> – </w:t>
      </w:r>
      <w:r w:rsidR="00B54D84" w:rsidRPr="00DB24F6">
        <w:rPr>
          <w:rFonts w:ascii="Times New Roman" w:hAnsi="Times New Roman" w:cs="Times New Roman"/>
          <w:color w:val="1C1D1E"/>
          <w:shd w:val="clear" w:color="auto" w:fill="FFFFFF"/>
        </w:rPr>
        <w:t>For</w:t>
      </w:r>
      <w:r w:rsidR="00565CC9" w:rsidRPr="00DB24F6">
        <w:rPr>
          <w:rFonts w:ascii="Times New Roman" w:hAnsi="Times New Roman" w:cs="Times New Roman"/>
          <w:color w:val="1C1D1E"/>
          <w:shd w:val="clear" w:color="auto" w:fill="FFFFFF"/>
        </w:rPr>
        <w:t xml:space="preserve"> select</w:t>
      </w:r>
      <w:r w:rsidR="00B54D84" w:rsidRPr="00DB24F6">
        <w:rPr>
          <w:rFonts w:ascii="Times New Roman" w:hAnsi="Times New Roman" w:cs="Times New Roman"/>
          <w:color w:val="1C1D1E"/>
          <w:shd w:val="clear" w:color="auto" w:fill="FFFFFF"/>
        </w:rPr>
        <w:t>ing</w:t>
      </w:r>
      <w:r w:rsidR="00565CC9" w:rsidRPr="00DB24F6">
        <w:rPr>
          <w:rFonts w:ascii="Times New Roman" w:hAnsi="Times New Roman" w:cs="Times New Roman"/>
          <w:color w:val="1C1D1E"/>
          <w:shd w:val="clear" w:color="auto" w:fill="FFFFFF"/>
        </w:rPr>
        <w:t xml:space="preserve"> </w:t>
      </w:r>
      <w:r w:rsidR="00B54D84" w:rsidRPr="00DB24F6">
        <w:rPr>
          <w:rFonts w:ascii="Times New Roman" w:hAnsi="Times New Roman" w:cs="Times New Roman"/>
          <w:color w:val="1C1D1E"/>
          <w:shd w:val="clear" w:color="auto" w:fill="FFFFFF"/>
        </w:rPr>
        <w:t xml:space="preserve">the most relevant </w:t>
      </w:r>
      <w:r w:rsidR="00565CC9" w:rsidRPr="00DB24F6">
        <w:rPr>
          <w:rFonts w:ascii="Times New Roman" w:hAnsi="Times New Roman" w:cs="Times New Roman"/>
          <w:color w:val="1C1D1E"/>
          <w:shd w:val="clear" w:color="auto" w:fill="FFFFFF"/>
        </w:rPr>
        <w:t xml:space="preserve">variable </w:t>
      </w:r>
      <w:r w:rsidR="00B54D84" w:rsidRPr="00DB24F6">
        <w:rPr>
          <w:rFonts w:ascii="Times New Roman" w:hAnsi="Times New Roman" w:cs="Times New Roman"/>
          <w:color w:val="1C1D1E"/>
          <w:shd w:val="clear" w:color="auto" w:fill="FFFFFF"/>
        </w:rPr>
        <w:t>relating to</w:t>
      </w:r>
      <w:r w:rsidR="00565CC9" w:rsidRPr="00DB24F6">
        <w:rPr>
          <w:rFonts w:ascii="Times New Roman" w:hAnsi="Times New Roman" w:cs="Times New Roman"/>
          <w:color w:val="1C1D1E"/>
          <w:shd w:val="clear" w:color="auto" w:fill="FFFFFF"/>
        </w:rPr>
        <w:t xml:space="preserve"> moth abundance</w:t>
      </w:r>
      <w:r w:rsidR="00B54D84" w:rsidRPr="00DB24F6">
        <w:rPr>
          <w:rFonts w:ascii="Times New Roman" w:hAnsi="Times New Roman" w:cs="Times New Roman"/>
          <w:color w:val="1C1D1E"/>
          <w:shd w:val="clear" w:color="auto" w:fill="FFFFFF"/>
        </w:rPr>
        <w:t>, we conducted two different approaches depending on the species or species group considered. For taxa that are known to mainly feed on small</w:t>
      </w:r>
      <w:r w:rsidR="00DB24F6">
        <w:rPr>
          <w:rFonts w:ascii="Times New Roman" w:hAnsi="Times New Roman" w:cs="Times New Roman"/>
          <w:color w:val="1C1D1E"/>
          <w:shd w:val="clear" w:color="auto" w:fill="FFFFFF"/>
        </w:rPr>
        <w:t xml:space="preserve">-size </w:t>
      </w:r>
      <w:r w:rsidR="00B54D84" w:rsidRPr="00DB24F6">
        <w:rPr>
          <w:rFonts w:ascii="Times New Roman" w:hAnsi="Times New Roman" w:cs="Times New Roman"/>
          <w:color w:val="1C1D1E"/>
          <w:shd w:val="clear" w:color="auto" w:fill="FFFFFF"/>
        </w:rPr>
        <w:t>prey</w:t>
      </w:r>
      <w:r w:rsidR="00DB24F6">
        <w:rPr>
          <w:rFonts w:ascii="Times New Roman" w:hAnsi="Times New Roman" w:cs="Times New Roman"/>
          <w:color w:val="1C1D1E"/>
          <w:shd w:val="clear" w:color="auto" w:fill="FFFFFF"/>
        </w:rPr>
        <w:t xml:space="preserve"> insects</w:t>
      </w:r>
      <w:r w:rsidR="00B54D84" w:rsidRPr="00DB24F6">
        <w:rPr>
          <w:rFonts w:ascii="Times New Roman" w:hAnsi="Times New Roman" w:cs="Times New Roman"/>
          <w:color w:val="1C1D1E"/>
          <w:shd w:val="clear" w:color="auto" w:fill="FFFFFF"/>
        </w:rPr>
        <w:t xml:space="preserve"> i.e. </w:t>
      </w:r>
      <w:r w:rsidR="00B54D84" w:rsidRPr="00DB24F6">
        <w:rPr>
          <w:rFonts w:ascii="Times New Roman" w:hAnsi="Times New Roman" w:cs="Times New Roman"/>
          <w:i/>
          <w:iCs/>
          <w:color w:val="1C1D1E"/>
          <w:shd w:val="clear" w:color="auto" w:fill="FFFFFF"/>
        </w:rPr>
        <w:t>H. savii</w:t>
      </w:r>
      <w:r w:rsidR="00B54D84" w:rsidRPr="00DB24F6">
        <w:rPr>
          <w:rFonts w:ascii="Times New Roman" w:hAnsi="Times New Roman" w:cs="Times New Roman"/>
          <w:color w:val="1C1D1E"/>
          <w:shd w:val="clear" w:color="auto" w:fill="FFFFFF"/>
        </w:rPr>
        <w:t xml:space="preserve">, </w:t>
      </w:r>
      <w:r w:rsidR="00B54D84" w:rsidRPr="00DB24F6">
        <w:rPr>
          <w:rFonts w:ascii="Times New Roman" w:hAnsi="Times New Roman" w:cs="Times New Roman"/>
          <w:i/>
          <w:iCs/>
          <w:color w:val="1C1D1E"/>
          <w:shd w:val="clear" w:color="auto" w:fill="FFFFFF"/>
        </w:rPr>
        <w:t>P. kuhlii/nathusii</w:t>
      </w:r>
      <w:r w:rsidR="00B54D84" w:rsidRPr="00DB24F6">
        <w:rPr>
          <w:rFonts w:ascii="Times New Roman" w:hAnsi="Times New Roman" w:cs="Times New Roman"/>
          <w:color w:val="1C1D1E"/>
          <w:shd w:val="clear" w:color="auto" w:fill="FFFFFF"/>
        </w:rPr>
        <w:t xml:space="preserve">, </w:t>
      </w:r>
      <w:r w:rsidR="00B54D84" w:rsidRPr="00DB24F6">
        <w:rPr>
          <w:rFonts w:ascii="Times New Roman" w:hAnsi="Times New Roman" w:cs="Times New Roman"/>
          <w:i/>
          <w:iCs/>
          <w:color w:val="1C1D1E"/>
          <w:shd w:val="clear" w:color="auto" w:fill="FFFFFF"/>
        </w:rPr>
        <w:t>P. pipistrellus</w:t>
      </w:r>
      <w:r w:rsidR="00B54D84" w:rsidRPr="00DB24F6">
        <w:rPr>
          <w:rFonts w:ascii="Times New Roman" w:hAnsi="Times New Roman" w:cs="Times New Roman"/>
          <w:color w:val="1C1D1E"/>
          <w:shd w:val="clear" w:color="auto" w:fill="FFFFFF"/>
        </w:rPr>
        <w:t xml:space="preserve">, </w:t>
      </w:r>
      <w:r w:rsidR="00B54D84" w:rsidRPr="00DB24F6">
        <w:rPr>
          <w:rFonts w:ascii="Times New Roman" w:hAnsi="Times New Roman" w:cs="Times New Roman"/>
          <w:i/>
          <w:iCs/>
          <w:color w:val="1C1D1E"/>
          <w:shd w:val="clear" w:color="auto" w:fill="FFFFFF"/>
        </w:rPr>
        <w:t>P. pygmaeus</w:t>
      </w:r>
      <w:r w:rsidR="00B54D84" w:rsidRPr="00DB24F6">
        <w:rPr>
          <w:rFonts w:ascii="Times New Roman" w:hAnsi="Times New Roman" w:cs="Times New Roman"/>
          <w:color w:val="1C1D1E"/>
          <w:shd w:val="clear" w:color="auto" w:fill="FFFFFF"/>
        </w:rPr>
        <w:t>/</w:t>
      </w:r>
      <w:r w:rsidR="00B54D84" w:rsidRPr="00DB24F6">
        <w:rPr>
          <w:rFonts w:ascii="Times New Roman" w:hAnsi="Times New Roman" w:cs="Times New Roman"/>
          <w:i/>
          <w:iCs/>
          <w:color w:val="1C1D1E"/>
          <w:shd w:val="clear" w:color="auto" w:fill="FFFFFF"/>
        </w:rPr>
        <w:t>M. schreibersii</w:t>
      </w:r>
      <w:r w:rsidRPr="00DB24F6">
        <w:rPr>
          <w:rFonts w:ascii="Times New Roman" w:hAnsi="Times New Roman" w:cs="Times New Roman"/>
          <w:color w:val="1C1D1E"/>
          <w:shd w:val="clear" w:color="auto" w:fill="FFFFFF"/>
        </w:rPr>
        <w:t xml:space="preserve"> </w:t>
      </w:r>
      <w:r w:rsidR="00B54D84" w:rsidRPr="00DB24F6">
        <w:rPr>
          <w:rFonts w:ascii="Times New Roman" w:hAnsi="Times New Roman" w:cs="Times New Roman"/>
          <w:color w:val="1C1D1E"/>
          <w:shd w:val="clear" w:color="auto" w:fill="FFFFFF"/>
        </w:rPr>
        <w:t xml:space="preserve">and </w:t>
      </w:r>
      <w:r w:rsidR="00B54D84" w:rsidRPr="00DB24F6">
        <w:rPr>
          <w:rFonts w:ascii="Times New Roman" w:hAnsi="Times New Roman" w:cs="Times New Roman"/>
          <w:i/>
          <w:iCs/>
          <w:color w:val="1C1D1E"/>
          <w:shd w:val="clear" w:color="auto" w:fill="FFFFFF"/>
        </w:rPr>
        <w:t>R. hipposideros</w:t>
      </w:r>
      <w:r w:rsidR="00B54D84" w:rsidRPr="00DB24F6">
        <w:rPr>
          <w:rFonts w:ascii="Times New Roman" w:hAnsi="Times New Roman" w:cs="Times New Roman"/>
          <w:color w:val="1C1D1E"/>
          <w:shd w:val="clear" w:color="auto" w:fill="FFFFFF"/>
        </w:rPr>
        <w:t xml:space="preserve"> (see Supplementary Table S6), we selected the abundance of small-sized moths to be included in our candidate models related to prey abundance. For the other taxa (</w:t>
      </w:r>
      <w:r w:rsidRPr="00DB24F6">
        <w:rPr>
          <w:rFonts w:ascii="Times New Roman" w:hAnsi="Times New Roman" w:cs="Times New Roman"/>
          <w:color w:val="1C1D1E"/>
          <w:shd w:val="clear" w:color="auto" w:fill="FFFFFF"/>
        </w:rPr>
        <w:t xml:space="preserve">i.e. </w:t>
      </w:r>
      <w:r w:rsidR="00B54D84" w:rsidRPr="00DB24F6">
        <w:rPr>
          <w:rFonts w:ascii="Times New Roman" w:hAnsi="Times New Roman" w:cs="Times New Roman"/>
          <w:i/>
          <w:iCs/>
          <w:color w:val="1C1D1E"/>
          <w:shd w:val="clear" w:color="auto" w:fill="FFFFFF"/>
        </w:rPr>
        <w:t>B. barbastellus</w:t>
      </w:r>
      <w:r w:rsidR="00B54D84" w:rsidRPr="00DB24F6">
        <w:rPr>
          <w:rFonts w:ascii="Times New Roman" w:hAnsi="Times New Roman" w:cs="Times New Roman"/>
          <w:color w:val="1C1D1E"/>
          <w:shd w:val="clear" w:color="auto" w:fill="FFFFFF"/>
        </w:rPr>
        <w:t xml:space="preserve">, </w:t>
      </w:r>
      <w:r w:rsidR="00B54D84" w:rsidRPr="00DB24F6">
        <w:rPr>
          <w:rFonts w:ascii="Times New Roman" w:hAnsi="Times New Roman" w:cs="Times New Roman"/>
          <w:i/>
          <w:iCs/>
          <w:color w:val="1C1D1E"/>
          <w:shd w:val="clear" w:color="auto" w:fill="FFFFFF"/>
        </w:rPr>
        <w:t>M. nattereri</w:t>
      </w:r>
      <w:r w:rsidR="00B54D84" w:rsidRPr="00DB24F6">
        <w:rPr>
          <w:rFonts w:ascii="Times New Roman" w:hAnsi="Times New Roman" w:cs="Times New Roman"/>
          <w:color w:val="1C1D1E"/>
          <w:shd w:val="clear" w:color="auto" w:fill="FFFFFF"/>
        </w:rPr>
        <w:t xml:space="preserve">, </w:t>
      </w:r>
      <w:r w:rsidR="00B54D84" w:rsidRPr="00DB24F6">
        <w:rPr>
          <w:rFonts w:ascii="Times New Roman" w:hAnsi="Times New Roman" w:cs="Times New Roman"/>
          <w:i/>
          <w:iCs/>
          <w:color w:val="1C1D1E"/>
          <w:shd w:val="clear" w:color="auto" w:fill="FFFFFF"/>
        </w:rPr>
        <w:t>Nyctalus</w:t>
      </w:r>
      <w:r w:rsidR="00B54D84" w:rsidRPr="00DB24F6">
        <w:rPr>
          <w:rFonts w:ascii="Times New Roman" w:hAnsi="Times New Roman" w:cs="Times New Roman"/>
          <w:color w:val="1C1D1E"/>
          <w:shd w:val="clear" w:color="auto" w:fill="FFFFFF"/>
        </w:rPr>
        <w:t xml:space="preserve"> spp.</w:t>
      </w:r>
      <w:r w:rsidRPr="00DB24F6">
        <w:rPr>
          <w:rFonts w:ascii="Times New Roman" w:hAnsi="Times New Roman" w:cs="Times New Roman"/>
          <w:color w:val="1C1D1E"/>
          <w:shd w:val="clear" w:color="auto" w:fill="FFFFFF"/>
        </w:rPr>
        <w:t xml:space="preserve"> and </w:t>
      </w:r>
      <w:r w:rsidR="00B54D84" w:rsidRPr="00DB24F6">
        <w:rPr>
          <w:rFonts w:ascii="Times New Roman" w:hAnsi="Times New Roman" w:cs="Times New Roman"/>
          <w:i/>
          <w:iCs/>
          <w:color w:val="1C1D1E"/>
          <w:shd w:val="clear" w:color="auto" w:fill="FFFFFF"/>
        </w:rPr>
        <w:t>Plecotus</w:t>
      </w:r>
      <w:r w:rsidR="00B54D84" w:rsidRPr="00DB24F6">
        <w:rPr>
          <w:rFonts w:ascii="Times New Roman" w:hAnsi="Times New Roman" w:cs="Times New Roman"/>
          <w:color w:val="1C1D1E"/>
          <w:shd w:val="clear" w:color="auto" w:fill="FFFFFF"/>
        </w:rPr>
        <w:t xml:space="preserve"> spp.</w:t>
      </w:r>
      <w:r w:rsidRPr="00DB24F6">
        <w:rPr>
          <w:rFonts w:ascii="Times New Roman" w:hAnsi="Times New Roman" w:cs="Times New Roman"/>
          <w:color w:val="1C1D1E"/>
          <w:shd w:val="clear" w:color="auto" w:fill="FFFFFF"/>
        </w:rPr>
        <w:t xml:space="preserve">), we included sequentially total moth abundance and abundance for each of the three size classes (small, medium, and large) in four different models for each species and compared model fit using change in </w:t>
      </w:r>
      <w:r w:rsidRPr="00DB24F6">
        <w:rPr>
          <w:rFonts w:ascii="Times New Roman" w:hAnsi="Times New Roman" w:cs="Times New Roman"/>
          <w:i/>
          <w:color w:val="1C1D1E"/>
          <w:shd w:val="clear" w:color="auto" w:fill="FFFFFF"/>
        </w:rPr>
        <w:t>AICc</w:t>
      </w:r>
      <w:r w:rsidRPr="00DB24F6">
        <w:rPr>
          <w:rFonts w:ascii="Times New Roman" w:hAnsi="Times New Roman" w:cs="Times New Roman"/>
          <w:color w:val="1C1D1E"/>
          <w:shd w:val="clear" w:color="auto" w:fill="FFFFFF"/>
        </w:rPr>
        <w:t>. When several models were identified as equivalent (ΔAICc&lt;2), we chose the one having the fewest number of parameters and the highest AICc weight. The explanatory variables retained were then included in the set of candidate models related to prey abundance</w:t>
      </w:r>
      <w:r w:rsidR="008C3247" w:rsidRPr="00DB24F6">
        <w:rPr>
          <w:rFonts w:ascii="Times New Roman" w:hAnsi="Times New Roman" w:cs="Times New Roman"/>
          <w:color w:val="1C1D1E"/>
          <w:shd w:val="clear" w:color="auto" w:fill="FFFFFF"/>
        </w:rPr>
        <w:t xml:space="preserve"> (Supplementary Table S8)</w:t>
      </w:r>
      <w:r w:rsidRPr="00DB24F6">
        <w:rPr>
          <w:rFonts w:ascii="Times New Roman" w:hAnsi="Times New Roman" w:cs="Times New Roman"/>
          <w:color w:val="1C1D1E"/>
          <w:shd w:val="clear" w:color="auto" w:fill="FFFFFF"/>
        </w:rPr>
        <w:t>.</w:t>
      </w:r>
      <w:r>
        <w:rPr>
          <w:rFonts w:ascii="Times New Roman" w:hAnsi="Times New Roman" w:cs="Times New Roman"/>
          <w:color w:val="1C1D1E"/>
          <w:shd w:val="clear" w:color="auto" w:fill="FFFFFF"/>
        </w:rPr>
        <w:t xml:space="preserve"> </w:t>
      </w:r>
      <w:r w:rsidR="00251EE6">
        <w:rPr>
          <w:rFonts w:ascii="Times New Roman" w:hAnsi="Times New Roman" w:cs="Times New Roman"/>
          <w:b/>
          <w:bCs/>
        </w:rPr>
        <w:br w:type="page"/>
      </w:r>
    </w:p>
    <w:p w14:paraId="69AD53DA" w14:textId="2FEFD7B5" w:rsidR="00A23869" w:rsidRDefault="00A23869" w:rsidP="00A23869">
      <w:pPr>
        <w:spacing w:after="0" w:line="240" w:lineRule="auto"/>
        <w:jc w:val="both"/>
        <w:rPr>
          <w:rFonts w:ascii="Times New Roman" w:hAnsi="Times New Roman" w:cs="Times New Roman"/>
          <w:color w:val="1C1D1E"/>
          <w:shd w:val="clear" w:color="auto" w:fill="FFFFFF"/>
        </w:rPr>
      </w:pPr>
      <w:r w:rsidRPr="004C6884">
        <w:rPr>
          <w:rFonts w:ascii="Times New Roman" w:hAnsi="Times New Roman" w:cs="Times New Roman"/>
          <w:b/>
          <w:bCs/>
        </w:rPr>
        <w:lastRenderedPageBreak/>
        <w:t xml:space="preserve">Table </w:t>
      </w:r>
      <w:r>
        <w:rPr>
          <w:rFonts w:ascii="Times New Roman" w:hAnsi="Times New Roman" w:cs="Times New Roman"/>
          <w:b/>
          <w:bCs/>
        </w:rPr>
        <w:t>S1.</w:t>
      </w:r>
      <w:r w:rsidRPr="004C6884">
        <w:rPr>
          <w:rFonts w:ascii="Times New Roman" w:hAnsi="Times New Roman" w:cs="Times New Roman"/>
        </w:rPr>
        <w:t xml:space="preserve"> </w:t>
      </w:r>
      <w:r>
        <w:rPr>
          <w:rFonts w:ascii="Times New Roman" w:hAnsi="Times New Roman" w:cs="Times New Roman"/>
          <w:color w:val="1C1D1E"/>
          <w:shd w:val="clear" w:color="auto" w:fill="FFFFFF"/>
        </w:rPr>
        <w:t>Species</w:t>
      </w:r>
      <w:r w:rsidRPr="00D513A1">
        <w:rPr>
          <w:rFonts w:ascii="Times New Roman" w:hAnsi="Times New Roman" w:cs="Times New Roman"/>
          <w:color w:val="1C1D1E"/>
          <w:shd w:val="clear" w:color="auto" w:fill="FFFFFF"/>
        </w:rPr>
        <w:t xml:space="preserve">-specific bat activity recorded across </w:t>
      </w:r>
      <w:r>
        <w:rPr>
          <w:rFonts w:ascii="Times New Roman" w:hAnsi="Times New Roman" w:cs="Times New Roman"/>
          <w:color w:val="1C1D1E"/>
          <w:shd w:val="clear" w:color="auto" w:fill="FFFFFF"/>
        </w:rPr>
        <w:t>42 stands at ground and sub-canopy levels during two consecutive nights</w:t>
      </w:r>
      <w:r w:rsidRPr="00D513A1">
        <w:rPr>
          <w:rFonts w:ascii="Times New Roman" w:hAnsi="Times New Roman" w:cs="Times New Roman"/>
          <w:color w:val="1C1D1E"/>
          <w:shd w:val="clear" w:color="auto" w:fill="FFFFFF"/>
        </w:rPr>
        <w:t xml:space="preserve">. Mean bat activity (i.e. mean </w:t>
      </w:r>
      <w:r w:rsidRPr="004C6884">
        <w:rPr>
          <w:rFonts w:ascii="Times New Roman" w:hAnsi="Times New Roman" w:cs="Times New Roman"/>
          <w:color w:val="1C1D1E"/>
          <w:shd w:val="clear" w:color="auto" w:fill="FFFFFF"/>
        </w:rPr>
        <w:t>number of 1-min intervals where bat sequences were recorded during a night</w:t>
      </w:r>
      <w:r w:rsidRPr="00D513A1">
        <w:rPr>
          <w:rFonts w:ascii="Times New Roman" w:hAnsi="Times New Roman" w:cs="Times New Roman"/>
          <w:color w:val="1C1D1E"/>
          <w:shd w:val="clear" w:color="auto" w:fill="FFFFFF"/>
        </w:rPr>
        <w:t>) ± SD is given for two levels of maximum error risk tolerance (</w:t>
      </w:r>
      <w:r>
        <w:rPr>
          <w:rFonts w:ascii="Times New Roman" w:hAnsi="Times New Roman" w:cs="Times New Roman"/>
          <w:color w:val="1C1D1E"/>
          <w:shd w:val="clear" w:color="auto" w:fill="FFFFFF"/>
        </w:rPr>
        <w:t xml:space="preserve">10% </w:t>
      </w:r>
      <w:r w:rsidRPr="00D513A1">
        <w:rPr>
          <w:rFonts w:ascii="Times New Roman" w:hAnsi="Times New Roman" w:cs="Times New Roman"/>
          <w:color w:val="1C1D1E"/>
          <w:shd w:val="clear" w:color="auto" w:fill="FFFFFF"/>
        </w:rPr>
        <w:t xml:space="preserve">and </w:t>
      </w:r>
      <w:r>
        <w:rPr>
          <w:rFonts w:ascii="Times New Roman" w:hAnsi="Times New Roman" w:cs="Times New Roman"/>
          <w:color w:val="1C1D1E"/>
          <w:shd w:val="clear" w:color="auto" w:fill="FFFFFF"/>
        </w:rPr>
        <w:t>50%</w:t>
      </w:r>
      <w:r w:rsidRPr="00D513A1">
        <w:rPr>
          <w:rFonts w:ascii="Times New Roman" w:hAnsi="Times New Roman" w:cs="Times New Roman"/>
          <w:color w:val="1C1D1E"/>
          <w:shd w:val="clear" w:color="auto" w:fill="FFFFFF"/>
        </w:rPr>
        <w:t>) applied to the identification of bat sequences and resulting bat activity (</w:t>
      </w:r>
      <w:r>
        <w:rPr>
          <w:rFonts w:ascii="Times New Roman" w:hAnsi="Times New Roman" w:cs="Times New Roman"/>
          <w:color w:val="1C1D1E"/>
          <w:shd w:val="clear" w:color="auto" w:fill="FFFFFF"/>
        </w:rPr>
        <w:t>see material and methods for more details).</w:t>
      </w:r>
    </w:p>
    <w:p w14:paraId="5DBBDA7C" w14:textId="77777777" w:rsidR="00A23869" w:rsidRDefault="00A23869" w:rsidP="00A23869">
      <w:pPr>
        <w:spacing w:after="0" w:line="240" w:lineRule="auto"/>
        <w:jc w:val="both"/>
        <w:rPr>
          <w:rFonts w:ascii="Times New Roman" w:hAnsi="Times New Roman" w:cs="Times New Roman"/>
          <w:color w:val="1C1D1E"/>
          <w:shd w:val="clear" w:color="auto" w:fill="FFFFFF"/>
        </w:rPr>
      </w:pPr>
    </w:p>
    <w:tbl>
      <w:tblPr>
        <w:tblW w:w="9781" w:type="dxa"/>
        <w:tblLook w:val="04A0" w:firstRow="1" w:lastRow="0" w:firstColumn="1" w:lastColumn="0" w:noHBand="0" w:noVBand="1"/>
      </w:tblPr>
      <w:tblGrid>
        <w:gridCol w:w="4111"/>
        <w:gridCol w:w="1418"/>
        <w:gridCol w:w="1417"/>
        <w:gridCol w:w="1418"/>
        <w:gridCol w:w="1417"/>
      </w:tblGrid>
      <w:tr w:rsidR="00A23869" w:rsidRPr="00AA34E7" w14:paraId="395A8BA1" w14:textId="77777777" w:rsidTr="0095311B">
        <w:trPr>
          <w:trHeight w:val="290"/>
        </w:trPr>
        <w:tc>
          <w:tcPr>
            <w:tcW w:w="4111" w:type="dxa"/>
            <w:vMerge w:val="restart"/>
            <w:tcBorders>
              <w:top w:val="nil"/>
              <w:left w:val="nil"/>
              <w:bottom w:val="nil"/>
              <w:right w:val="dotted" w:sz="4" w:space="0" w:color="auto"/>
            </w:tcBorders>
            <w:shd w:val="clear" w:color="000000" w:fill="000000"/>
            <w:noWrap/>
            <w:vAlign w:val="center"/>
            <w:hideMark/>
          </w:tcPr>
          <w:p w14:paraId="3976CDFA" w14:textId="77777777" w:rsidR="00A23869" w:rsidRPr="00AA34E7" w:rsidRDefault="00A23869" w:rsidP="0095311B">
            <w:pPr>
              <w:spacing w:after="0" w:line="240" w:lineRule="auto"/>
              <w:rPr>
                <w:rFonts w:eastAsia="Times New Roman" w:cstheme="minorHAnsi"/>
                <w:b/>
                <w:bCs/>
                <w:color w:val="FFFFFF"/>
                <w:sz w:val="20"/>
                <w:szCs w:val="20"/>
                <w:lang w:eastAsia="en-GB"/>
              </w:rPr>
            </w:pPr>
            <w:r w:rsidRPr="00AA34E7">
              <w:rPr>
                <w:rFonts w:eastAsia="Times New Roman" w:cstheme="minorHAnsi"/>
                <w:b/>
                <w:bCs/>
                <w:color w:val="FFFFFF"/>
                <w:sz w:val="20"/>
                <w:szCs w:val="20"/>
                <w:lang w:eastAsia="en-GB"/>
              </w:rPr>
              <w:t>Response variable</w:t>
            </w:r>
          </w:p>
        </w:tc>
        <w:tc>
          <w:tcPr>
            <w:tcW w:w="2835" w:type="dxa"/>
            <w:gridSpan w:val="2"/>
            <w:tcBorders>
              <w:top w:val="nil"/>
              <w:left w:val="dotted" w:sz="4" w:space="0" w:color="auto"/>
              <w:bottom w:val="nil"/>
              <w:right w:val="dotted" w:sz="4" w:space="0" w:color="auto"/>
            </w:tcBorders>
            <w:shd w:val="clear" w:color="000000" w:fill="000000"/>
            <w:vAlign w:val="center"/>
          </w:tcPr>
          <w:p w14:paraId="1DC8CC5C" w14:textId="77777777" w:rsidR="00A23869" w:rsidRPr="00AA34E7" w:rsidRDefault="00A23869" w:rsidP="0095311B">
            <w:pPr>
              <w:spacing w:after="0" w:line="240" w:lineRule="auto"/>
              <w:jc w:val="center"/>
              <w:rPr>
                <w:rFonts w:eastAsia="Times New Roman" w:cstheme="minorHAnsi"/>
                <w:b/>
                <w:bCs/>
                <w:color w:val="FFFFFF"/>
                <w:sz w:val="20"/>
                <w:szCs w:val="20"/>
                <w:lang w:eastAsia="en-GB"/>
              </w:rPr>
            </w:pPr>
            <w:r>
              <w:rPr>
                <w:rFonts w:eastAsia="Times New Roman" w:cstheme="minorHAnsi"/>
                <w:b/>
                <w:bCs/>
                <w:color w:val="FFFFFF"/>
                <w:sz w:val="20"/>
                <w:szCs w:val="20"/>
                <w:lang w:eastAsia="en-GB"/>
              </w:rPr>
              <w:t>10%</w:t>
            </w:r>
            <w:r w:rsidRPr="00AA34E7">
              <w:rPr>
                <w:rFonts w:eastAsia="Times New Roman" w:cstheme="minorHAnsi"/>
                <w:b/>
                <w:bCs/>
                <w:color w:val="FFFFFF"/>
                <w:sz w:val="20"/>
                <w:szCs w:val="20"/>
                <w:lang w:eastAsia="en-GB"/>
              </w:rPr>
              <w:t xml:space="preserve"> error risk tolerance</w:t>
            </w:r>
          </w:p>
        </w:tc>
        <w:tc>
          <w:tcPr>
            <w:tcW w:w="2835" w:type="dxa"/>
            <w:gridSpan w:val="2"/>
            <w:tcBorders>
              <w:top w:val="nil"/>
              <w:left w:val="dotted" w:sz="4" w:space="0" w:color="auto"/>
              <w:bottom w:val="nil"/>
              <w:right w:val="dotted" w:sz="4" w:space="0" w:color="auto"/>
            </w:tcBorders>
            <w:shd w:val="clear" w:color="000000" w:fill="000000"/>
          </w:tcPr>
          <w:p w14:paraId="3B54A569" w14:textId="77777777" w:rsidR="00A23869" w:rsidRPr="00AA34E7" w:rsidRDefault="00A23869" w:rsidP="0095311B">
            <w:pPr>
              <w:spacing w:after="0" w:line="240" w:lineRule="auto"/>
              <w:jc w:val="center"/>
              <w:rPr>
                <w:rFonts w:eastAsia="Times New Roman" w:cstheme="minorHAnsi"/>
                <w:b/>
                <w:bCs/>
                <w:color w:val="FFFFFF"/>
                <w:sz w:val="20"/>
                <w:szCs w:val="20"/>
                <w:lang w:eastAsia="en-GB"/>
              </w:rPr>
            </w:pPr>
            <w:r>
              <w:rPr>
                <w:rFonts w:eastAsia="Times New Roman" w:cstheme="minorHAnsi"/>
                <w:b/>
                <w:bCs/>
                <w:color w:val="FFFFFF"/>
                <w:sz w:val="20"/>
                <w:szCs w:val="20"/>
                <w:lang w:eastAsia="en-GB"/>
              </w:rPr>
              <w:t>50%</w:t>
            </w:r>
            <w:r w:rsidRPr="00AA34E7">
              <w:rPr>
                <w:rFonts w:eastAsia="Times New Roman" w:cstheme="minorHAnsi"/>
                <w:b/>
                <w:bCs/>
                <w:color w:val="FFFFFF"/>
                <w:sz w:val="20"/>
                <w:szCs w:val="20"/>
                <w:lang w:eastAsia="en-GB"/>
              </w:rPr>
              <w:t xml:space="preserve"> error risk tolerance</w:t>
            </w:r>
          </w:p>
        </w:tc>
      </w:tr>
      <w:tr w:rsidR="00A23869" w:rsidRPr="00AA34E7" w14:paraId="1349806F" w14:textId="77777777" w:rsidTr="0095311B">
        <w:trPr>
          <w:trHeight w:val="290"/>
        </w:trPr>
        <w:tc>
          <w:tcPr>
            <w:tcW w:w="4111" w:type="dxa"/>
            <w:vMerge/>
            <w:tcBorders>
              <w:top w:val="nil"/>
              <w:left w:val="nil"/>
              <w:bottom w:val="nil"/>
              <w:right w:val="dotted" w:sz="4" w:space="0" w:color="auto"/>
            </w:tcBorders>
            <w:vAlign w:val="center"/>
            <w:hideMark/>
          </w:tcPr>
          <w:p w14:paraId="61AB7B33" w14:textId="77777777" w:rsidR="00A23869" w:rsidRPr="00AA34E7" w:rsidRDefault="00A23869" w:rsidP="0095311B">
            <w:pPr>
              <w:spacing w:after="0" w:line="240" w:lineRule="auto"/>
              <w:rPr>
                <w:rFonts w:eastAsia="Times New Roman" w:cstheme="minorHAnsi"/>
                <w:b/>
                <w:bCs/>
                <w:color w:val="FFFFFF"/>
                <w:sz w:val="20"/>
                <w:szCs w:val="20"/>
                <w:lang w:eastAsia="en-GB"/>
              </w:rPr>
            </w:pPr>
          </w:p>
        </w:tc>
        <w:tc>
          <w:tcPr>
            <w:tcW w:w="1418" w:type="dxa"/>
            <w:tcBorders>
              <w:top w:val="nil"/>
              <w:left w:val="dotted" w:sz="4" w:space="0" w:color="auto"/>
              <w:bottom w:val="nil"/>
              <w:right w:val="dotted" w:sz="4" w:space="0" w:color="auto"/>
            </w:tcBorders>
            <w:shd w:val="clear" w:color="000000" w:fill="000000"/>
            <w:vAlign w:val="center"/>
          </w:tcPr>
          <w:p w14:paraId="0AA239F5" w14:textId="77777777" w:rsidR="00A23869" w:rsidRPr="00AA34E7" w:rsidRDefault="00A23869" w:rsidP="0095311B">
            <w:pPr>
              <w:spacing w:after="0" w:line="240" w:lineRule="auto"/>
              <w:jc w:val="center"/>
              <w:rPr>
                <w:rFonts w:eastAsia="Times New Roman" w:cstheme="minorHAnsi"/>
                <w:color w:val="FFFFFF"/>
                <w:sz w:val="20"/>
                <w:szCs w:val="20"/>
                <w:lang w:eastAsia="en-GB"/>
              </w:rPr>
            </w:pPr>
            <w:r w:rsidRPr="00AA34E7">
              <w:rPr>
                <w:rFonts w:eastAsia="Times New Roman" w:cstheme="minorHAnsi"/>
                <w:color w:val="FFFFFF"/>
                <w:sz w:val="20"/>
                <w:szCs w:val="20"/>
                <w:lang w:eastAsia="en-GB"/>
              </w:rPr>
              <w:t>Act. Night 1</w:t>
            </w:r>
          </w:p>
        </w:tc>
        <w:tc>
          <w:tcPr>
            <w:tcW w:w="1417" w:type="dxa"/>
            <w:tcBorders>
              <w:top w:val="nil"/>
              <w:left w:val="dotted" w:sz="4" w:space="0" w:color="auto"/>
              <w:bottom w:val="nil"/>
              <w:right w:val="dotted" w:sz="4" w:space="0" w:color="auto"/>
            </w:tcBorders>
            <w:shd w:val="clear" w:color="000000" w:fill="000000"/>
            <w:vAlign w:val="center"/>
          </w:tcPr>
          <w:p w14:paraId="0C962B19" w14:textId="77777777" w:rsidR="00A23869" w:rsidRPr="00AA34E7" w:rsidRDefault="00A23869" w:rsidP="0095311B">
            <w:pPr>
              <w:spacing w:after="0" w:line="240" w:lineRule="auto"/>
              <w:jc w:val="center"/>
              <w:rPr>
                <w:rFonts w:eastAsia="Times New Roman" w:cstheme="minorHAnsi"/>
                <w:color w:val="FFFFFF"/>
                <w:sz w:val="20"/>
                <w:szCs w:val="20"/>
                <w:lang w:eastAsia="en-GB"/>
              </w:rPr>
            </w:pPr>
            <w:r w:rsidRPr="00AA34E7">
              <w:rPr>
                <w:rFonts w:eastAsia="Times New Roman" w:cstheme="minorHAnsi"/>
                <w:color w:val="FFFFFF"/>
                <w:sz w:val="20"/>
                <w:szCs w:val="20"/>
                <w:lang w:eastAsia="en-GB"/>
              </w:rPr>
              <w:t>Act. Night 2</w:t>
            </w:r>
          </w:p>
        </w:tc>
        <w:tc>
          <w:tcPr>
            <w:tcW w:w="1418" w:type="dxa"/>
            <w:tcBorders>
              <w:top w:val="nil"/>
              <w:left w:val="dotted" w:sz="4" w:space="0" w:color="auto"/>
              <w:bottom w:val="nil"/>
              <w:right w:val="dotted" w:sz="4" w:space="0" w:color="auto"/>
            </w:tcBorders>
            <w:shd w:val="clear" w:color="000000" w:fill="000000"/>
            <w:noWrap/>
            <w:vAlign w:val="center"/>
            <w:hideMark/>
          </w:tcPr>
          <w:p w14:paraId="78000F4F" w14:textId="77777777" w:rsidR="00A23869" w:rsidRPr="00AA34E7" w:rsidRDefault="00A23869" w:rsidP="0095311B">
            <w:pPr>
              <w:spacing w:after="0" w:line="240" w:lineRule="auto"/>
              <w:jc w:val="center"/>
              <w:rPr>
                <w:rFonts w:eastAsia="Times New Roman" w:cstheme="minorHAnsi"/>
                <w:color w:val="FFFFFF"/>
                <w:sz w:val="20"/>
                <w:szCs w:val="20"/>
                <w:lang w:eastAsia="en-GB"/>
              </w:rPr>
            </w:pPr>
            <w:r w:rsidRPr="00AA34E7">
              <w:rPr>
                <w:rFonts w:eastAsia="Times New Roman" w:cstheme="minorHAnsi"/>
                <w:color w:val="FFFFFF"/>
                <w:sz w:val="20"/>
                <w:szCs w:val="20"/>
                <w:lang w:eastAsia="en-GB"/>
              </w:rPr>
              <w:t>Act. Night 1</w:t>
            </w:r>
          </w:p>
        </w:tc>
        <w:tc>
          <w:tcPr>
            <w:tcW w:w="1417" w:type="dxa"/>
            <w:tcBorders>
              <w:top w:val="nil"/>
              <w:left w:val="dotted" w:sz="4" w:space="0" w:color="auto"/>
              <w:bottom w:val="nil"/>
              <w:right w:val="dotted" w:sz="4" w:space="0" w:color="auto"/>
            </w:tcBorders>
            <w:shd w:val="clear" w:color="000000" w:fill="000000"/>
            <w:noWrap/>
            <w:vAlign w:val="center"/>
            <w:hideMark/>
          </w:tcPr>
          <w:p w14:paraId="35583080" w14:textId="77777777" w:rsidR="00A23869" w:rsidRPr="00AA34E7" w:rsidRDefault="00A23869" w:rsidP="0095311B">
            <w:pPr>
              <w:spacing w:after="0" w:line="240" w:lineRule="auto"/>
              <w:jc w:val="center"/>
              <w:rPr>
                <w:rFonts w:eastAsia="Times New Roman" w:cstheme="minorHAnsi"/>
                <w:color w:val="FFFFFF"/>
                <w:sz w:val="20"/>
                <w:szCs w:val="20"/>
                <w:lang w:eastAsia="en-GB"/>
              </w:rPr>
            </w:pPr>
            <w:r w:rsidRPr="00AA34E7">
              <w:rPr>
                <w:rFonts w:eastAsia="Times New Roman" w:cstheme="minorHAnsi"/>
                <w:color w:val="FFFFFF"/>
                <w:sz w:val="20"/>
                <w:szCs w:val="20"/>
                <w:lang w:eastAsia="en-GB"/>
              </w:rPr>
              <w:t>Act. Night 2</w:t>
            </w:r>
          </w:p>
        </w:tc>
      </w:tr>
      <w:tr w:rsidR="00A23869" w:rsidRPr="00AA34E7" w14:paraId="05BA896D" w14:textId="77777777" w:rsidTr="0095311B">
        <w:trPr>
          <w:trHeight w:val="290"/>
        </w:trPr>
        <w:tc>
          <w:tcPr>
            <w:tcW w:w="4111" w:type="dxa"/>
            <w:tcBorders>
              <w:top w:val="nil"/>
              <w:left w:val="nil"/>
              <w:bottom w:val="nil"/>
              <w:right w:val="dotted" w:sz="4" w:space="0" w:color="auto"/>
            </w:tcBorders>
            <w:shd w:val="clear" w:color="000000" w:fill="FFFFFF"/>
            <w:noWrap/>
            <w:vAlign w:val="center"/>
            <w:hideMark/>
          </w:tcPr>
          <w:p w14:paraId="05D0E550" w14:textId="77777777" w:rsidR="00A23869" w:rsidRPr="00AA34E7" w:rsidRDefault="00A23869" w:rsidP="0095311B">
            <w:pPr>
              <w:spacing w:after="0" w:line="240" w:lineRule="auto"/>
              <w:rPr>
                <w:rFonts w:eastAsia="Times New Roman" w:cstheme="minorHAnsi"/>
                <w:i/>
                <w:iCs/>
                <w:color w:val="000000"/>
                <w:sz w:val="20"/>
                <w:szCs w:val="20"/>
                <w:lang w:eastAsia="en-GB"/>
              </w:rPr>
            </w:pPr>
            <w:r w:rsidRPr="00AA34E7">
              <w:rPr>
                <w:rFonts w:eastAsia="Times New Roman" w:cstheme="minorHAnsi"/>
                <w:i/>
                <w:iCs/>
                <w:color w:val="000000"/>
                <w:sz w:val="20"/>
                <w:szCs w:val="20"/>
                <w:lang w:eastAsia="en-GB"/>
              </w:rPr>
              <w:t>Barbastella barbastellus</w:t>
            </w:r>
          </w:p>
        </w:tc>
        <w:tc>
          <w:tcPr>
            <w:tcW w:w="1418" w:type="dxa"/>
            <w:tcBorders>
              <w:top w:val="nil"/>
              <w:left w:val="dotted" w:sz="4" w:space="0" w:color="auto"/>
              <w:bottom w:val="nil"/>
              <w:right w:val="dotted" w:sz="4" w:space="0" w:color="auto"/>
            </w:tcBorders>
            <w:shd w:val="clear" w:color="000000" w:fill="FFFFFF"/>
            <w:vAlign w:val="center"/>
          </w:tcPr>
          <w:p w14:paraId="39F9F060" w14:textId="77777777" w:rsidR="00A23869" w:rsidRPr="00BE0F8D" w:rsidRDefault="00A23869" w:rsidP="0095311B">
            <w:pPr>
              <w:spacing w:after="0" w:line="240" w:lineRule="auto"/>
              <w:jc w:val="right"/>
              <w:rPr>
                <w:rFonts w:eastAsia="Times New Roman" w:cstheme="minorHAnsi"/>
                <w:color w:val="000000"/>
                <w:sz w:val="20"/>
                <w:szCs w:val="20"/>
                <w:lang w:eastAsia="en-GB"/>
              </w:rPr>
            </w:pPr>
            <w:r w:rsidRPr="00BE0F8D">
              <w:rPr>
                <w:rFonts w:eastAsia="Times New Roman" w:cstheme="minorHAnsi"/>
                <w:color w:val="000000"/>
                <w:sz w:val="20"/>
                <w:szCs w:val="20"/>
                <w:lang w:eastAsia="en-GB"/>
              </w:rPr>
              <w:t>6.79 (±10.15)</w:t>
            </w:r>
          </w:p>
        </w:tc>
        <w:tc>
          <w:tcPr>
            <w:tcW w:w="1417" w:type="dxa"/>
            <w:tcBorders>
              <w:top w:val="nil"/>
              <w:left w:val="dotted" w:sz="4" w:space="0" w:color="auto"/>
              <w:bottom w:val="nil"/>
              <w:right w:val="dotted" w:sz="4" w:space="0" w:color="auto"/>
            </w:tcBorders>
            <w:shd w:val="clear" w:color="000000" w:fill="FFFFFF"/>
            <w:vAlign w:val="center"/>
          </w:tcPr>
          <w:p w14:paraId="44876333" w14:textId="77777777" w:rsidR="00A23869" w:rsidRPr="00BE0F8D" w:rsidRDefault="00A23869" w:rsidP="0095311B">
            <w:pPr>
              <w:spacing w:after="0" w:line="240" w:lineRule="auto"/>
              <w:jc w:val="right"/>
              <w:rPr>
                <w:rFonts w:eastAsia="Times New Roman" w:cstheme="minorHAnsi"/>
                <w:color w:val="000000"/>
                <w:sz w:val="20"/>
                <w:szCs w:val="20"/>
                <w:lang w:eastAsia="en-GB"/>
              </w:rPr>
            </w:pPr>
            <w:r w:rsidRPr="00BE0F8D">
              <w:rPr>
                <w:rFonts w:eastAsia="Times New Roman" w:cstheme="minorHAnsi"/>
                <w:color w:val="000000"/>
                <w:sz w:val="20"/>
                <w:szCs w:val="20"/>
                <w:lang w:eastAsia="en-GB"/>
              </w:rPr>
              <w:t>7.43 (±14.51)</w:t>
            </w:r>
          </w:p>
        </w:tc>
        <w:tc>
          <w:tcPr>
            <w:tcW w:w="1418" w:type="dxa"/>
            <w:tcBorders>
              <w:top w:val="nil"/>
              <w:left w:val="dotted" w:sz="4" w:space="0" w:color="auto"/>
              <w:bottom w:val="nil"/>
              <w:right w:val="dotted" w:sz="4" w:space="0" w:color="auto"/>
            </w:tcBorders>
            <w:shd w:val="clear" w:color="000000" w:fill="FFFFFF"/>
            <w:noWrap/>
            <w:vAlign w:val="center"/>
            <w:hideMark/>
          </w:tcPr>
          <w:p w14:paraId="18F56A94" w14:textId="77777777" w:rsidR="00A23869" w:rsidRPr="00BE0F8D" w:rsidRDefault="00A23869" w:rsidP="0095311B">
            <w:pPr>
              <w:spacing w:after="0" w:line="240" w:lineRule="auto"/>
              <w:jc w:val="right"/>
              <w:rPr>
                <w:rFonts w:eastAsia="Times New Roman" w:cstheme="minorHAnsi"/>
                <w:color w:val="000000"/>
                <w:sz w:val="20"/>
                <w:szCs w:val="20"/>
                <w:lang w:eastAsia="en-GB"/>
              </w:rPr>
            </w:pPr>
            <w:r w:rsidRPr="00BE0F8D">
              <w:rPr>
                <w:rFonts w:eastAsia="Times New Roman" w:cstheme="minorHAnsi"/>
                <w:color w:val="000000"/>
                <w:sz w:val="20"/>
                <w:szCs w:val="20"/>
                <w:lang w:eastAsia="en-GB"/>
              </w:rPr>
              <w:t>8.00 (±12.06)</w:t>
            </w:r>
          </w:p>
        </w:tc>
        <w:tc>
          <w:tcPr>
            <w:tcW w:w="1417" w:type="dxa"/>
            <w:tcBorders>
              <w:top w:val="nil"/>
              <w:left w:val="dotted" w:sz="4" w:space="0" w:color="auto"/>
              <w:bottom w:val="nil"/>
              <w:right w:val="dotted" w:sz="4" w:space="0" w:color="auto"/>
            </w:tcBorders>
            <w:shd w:val="clear" w:color="000000" w:fill="FFFFFF"/>
            <w:noWrap/>
            <w:vAlign w:val="center"/>
            <w:hideMark/>
          </w:tcPr>
          <w:p w14:paraId="1A067B72" w14:textId="77777777" w:rsidR="00A23869" w:rsidRPr="00BE0F8D" w:rsidRDefault="00A23869" w:rsidP="0095311B">
            <w:pPr>
              <w:spacing w:after="0" w:line="240" w:lineRule="auto"/>
              <w:jc w:val="right"/>
              <w:rPr>
                <w:rFonts w:eastAsia="Times New Roman" w:cstheme="minorHAnsi"/>
                <w:color w:val="000000"/>
                <w:sz w:val="20"/>
                <w:szCs w:val="20"/>
                <w:lang w:eastAsia="en-GB"/>
              </w:rPr>
            </w:pPr>
            <w:r w:rsidRPr="00BE0F8D">
              <w:rPr>
                <w:rFonts w:eastAsia="Times New Roman" w:cstheme="minorHAnsi"/>
                <w:color w:val="000000"/>
                <w:sz w:val="20"/>
                <w:szCs w:val="20"/>
                <w:lang w:eastAsia="en-GB"/>
              </w:rPr>
              <w:t>8.67 (±16.88)</w:t>
            </w:r>
          </w:p>
        </w:tc>
      </w:tr>
      <w:tr w:rsidR="00A23869" w:rsidRPr="00AA34E7" w14:paraId="36DDA1A8" w14:textId="77777777" w:rsidTr="0095311B">
        <w:trPr>
          <w:trHeight w:val="290"/>
        </w:trPr>
        <w:tc>
          <w:tcPr>
            <w:tcW w:w="4111" w:type="dxa"/>
            <w:tcBorders>
              <w:top w:val="nil"/>
              <w:left w:val="nil"/>
              <w:bottom w:val="nil"/>
              <w:right w:val="dotted" w:sz="4" w:space="0" w:color="auto"/>
            </w:tcBorders>
            <w:shd w:val="clear" w:color="000000" w:fill="FFFFFF"/>
            <w:noWrap/>
            <w:vAlign w:val="center"/>
            <w:hideMark/>
          </w:tcPr>
          <w:p w14:paraId="6036D93C" w14:textId="77777777" w:rsidR="00A23869" w:rsidRPr="00AA34E7" w:rsidRDefault="00A23869" w:rsidP="0095311B">
            <w:pPr>
              <w:spacing w:after="0" w:line="240" w:lineRule="auto"/>
              <w:rPr>
                <w:rFonts w:eastAsia="Times New Roman" w:cstheme="minorHAnsi"/>
                <w:i/>
                <w:iCs/>
                <w:color w:val="000000"/>
                <w:sz w:val="20"/>
                <w:szCs w:val="20"/>
                <w:lang w:eastAsia="en-GB"/>
              </w:rPr>
            </w:pPr>
            <w:r w:rsidRPr="00AA34E7">
              <w:rPr>
                <w:rFonts w:eastAsia="Times New Roman" w:cstheme="minorHAnsi"/>
                <w:i/>
                <w:iCs/>
                <w:color w:val="000000"/>
                <w:sz w:val="20"/>
                <w:szCs w:val="20"/>
                <w:lang w:eastAsia="en-GB"/>
              </w:rPr>
              <w:t>Hypsugo savii</w:t>
            </w:r>
          </w:p>
        </w:tc>
        <w:tc>
          <w:tcPr>
            <w:tcW w:w="1418" w:type="dxa"/>
            <w:tcBorders>
              <w:top w:val="nil"/>
              <w:left w:val="dotted" w:sz="4" w:space="0" w:color="auto"/>
              <w:bottom w:val="nil"/>
              <w:right w:val="dotted" w:sz="4" w:space="0" w:color="auto"/>
            </w:tcBorders>
            <w:shd w:val="clear" w:color="000000" w:fill="FFFFFF"/>
            <w:vAlign w:val="center"/>
          </w:tcPr>
          <w:p w14:paraId="3338CD4E" w14:textId="77777777" w:rsidR="00A23869" w:rsidRPr="00BE0F8D" w:rsidRDefault="00A23869" w:rsidP="0095311B">
            <w:pPr>
              <w:spacing w:after="0" w:line="240" w:lineRule="auto"/>
              <w:jc w:val="right"/>
              <w:rPr>
                <w:rFonts w:eastAsia="Times New Roman" w:cstheme="minorHAnsi"/>
                <w:color w:val="000000"/>
                <w:sz w:val="20"/>
                <w:szCs w:val="20"/>
                <w:lang w:eastAsia="en-GB"/>
              </w:rPr>
            </w:pPr>
            <w:r w:rsidRPr="00BE0F8D">
              <w:rPr>
                <w:rFonts w:eastAsia="Times New Roman" w:cstheme="minorHAnsi"/>
                <w:color w:val="000000"/>
                <w:sz w:val="20"/>
                <w:szCs w:val="20"/>
                <w:lang w:eastAsia="en-GB"/>
              </w:rPr>
              <w:t>1.48 (±4.18)</w:t>
            </w:r>
          </w:p>
        </w:tc>
        <w:tc>
          <w:tcPr>
            <w:tcW w:w="1417" w:type="dxa"/>
            <w:tcBorders>
              <w:top w:val="nil"/>
              <w:left w:val="dotted" w:sz="4" w:space="0" w:color="auto"/>
              <w:bottom w:val="nil"/>
              <w:right w:val="dotted" w:sz="4" w:space="0" w:color="auto"/>
            </w:tcBorders>
            <w:shd w:val="clear" w:color="000000" w:fill="FFFFFF"/>
            <w:vAlign w:val="center"/>
          </w:tcPr>
          <w:p w14:paraId="25290281" w14:textId="77777777" w:rsidR="00A23869" w:rsidRPr="00BE0F8D" w:rsidRDefault="00A23869" w:rsidP="0095311B">
            <w:pPr>
              <w:spacing w:after="0" w:line="240" w:lineRule="auto"/>
              <w:jc w:val="right"/>
              <w:rPr>
                <w:rFonts w:eastAsia="Times New Roman" w:cstheme="minorHAnsi"/>
                <w:color w:val="000000"/>
                <w:sz w:val="20"/>
                <w:szCs w:val="20"/>
                <w:lang w:eastAsia="en-GB"/>
              </w:rPr>
            </w:pPr>
            <w:r w:rsidRPr="00BE0F8D">
              <w:rPr>
                <w:rFonts w:eastAsia="Times New Roman" w:cstheme="minorHAnsi"/>
                <w:color w:val="000000"/>
                <w:sz w:val="20"/>
                <w:szCs w:val="20"/>
                <w:lang w:eastAsia="en-GB"/>
              </w:rPr>
              <w:t>4.79 (±18.69)</w:t>
            </w:r>
          </w:p>
        </w:tc>
        <w:tc>
          <w:tcPr>
            <w:tcW w:w="1418" w:type="dxa"/>
            <w:tcBorders>
              <w:top w:val="nil"/>
              <w:left w:val="dotted" w:sz="4" w:space="0" w:color="auto"/>
              <w:bottom w:val="nil"/>
              <w:right w:val="dotted" w:sz="4" w:space="0" w:color="auto"/>
            </w:tcBorders>
            <w:shd w:val="clear" w:color="000000" w:fill="FFFFFF"/>
            <w:noWrap/>
            <w:vAlign w:val="center"/>
            <w:hideMark/>
          </w:tcPr>
          <w:p w14:paraId="3151C82F" w14:textId="77777777" w:rsidR="00A23869" w:rsidRPr="00BE0F8D" w:rsidRDefault="00A23869" w:rsidP="0095311B">
            <w:pPr>
              <w:spacing w:after="0" w:line="240" w:lineRule="auto"/>
              <w:jc w:val="right"/>
              <w:rPr>
                <w:rFonts w:eastAsia="Times New Roman" w:cstheme="minorHAnsi"/>
                <w:color w:val="000000"/>
                <w:sz w:val="20"/>
                <w:szCs w:val="20"/>
                <w:lang w:eastAsia="en-GB"/>
              </w:rPr>
            </w:pPr>
            <w:r w:rsidRPr="00BE0F8D">
              <w:rPr>
                <w:rFonts w:eastAsia="Times New Roman" w:cstheme="minorHAnsi"/>
                <w:color w:val="000000"/>
                <w:sz w:val="20"/>
                <w:szCs w:val="20"/>
                <w:lang w:eastAsia="en-GB"/>
              </w:rPr>
              <w:t>2.76 (±5.63)</w:t>
            </w:r>
          </w:p>
        </w:tc>
        <w:tc>
          <w:tcPr>
            <w:tcW w:w="1417" w:type="dxa"/>
            <w:tcBorders>
              <w:top w:val="nil"/>
              <w:left w:val="dotted" w:sz="4" w:space="0" w:color="auto"/>
              <w:bottom w:val="nil"/>
              <w:right w:val="dotted" w:sz="4" w:space="0" w:color="auto"/>
            </w:tcBorders>
            <w:shd w:val="clear" w:color="000000" w:fill="FFFFFF"/>
            <w:noWrap/>
            <w:vAlign w:val="center"/>
            <w:hideMark/>
          </w:tcPr>
          <w:p w14:paraId="29798B31" w14:textId="77777777" w:rsidR="00A23869" w:rsidRPr="00BE0F8D" w:rsidRDefault="00A23869" w:rsidP="0095311B">
            <w:pPr>
              <w:spacing w:after="0" w:line="240" w:lineRule="auto"/>
              <w:jc w:val="right"/>
              <w:rPr>
                <w:rFonts w:eastAsia="Times New Roman" w:cstheme="minorHAnsi"/>
                <w:color w:val="000000"/>
                <w:sz w:val="20"/>
                <w:szCs w:val="20"/>
                <w:lang w:eastAsia="en-GB"/>
              </w:rPr>
            </w:pPr>
            <w:r w:rsidRPr="00BE0F8D">
              <w:rPr>
                <w:rFonts w:eastAsia="Times New Roman" w:cstheme="minorHAnsi"/>
                <w:color w:val="000000"/>
                <w:sz w:val="20"/>
                <w:szCs w:val="20"/>
                <w:lang w:eastAsia="en-GB"/>
              </w:rPr>
              <w:t>7.86 (±26.04)</w:t>
            </w:r>
          </w:p>
        </w:tc>
      </w:tr>
      <w:tr w:rsidR="00A23869" w:rsidRPr="00AA34E7" w14:paraId="658F2376" w14:textId="77777777" w:rsidTr="0095311B">
        <w:trPr>
          <w:trHeight w:val="290"/>
        </w:trPr>
        <w:tc>
          <w:tcPr>
            <w:tcW w:w="4111" w:type="dxa"/>
            <w:tcBorders>
              <w:top w:val="nil"/>
              <w:left w:val="nil"/>
              <w:bottom w:val="nil"/>
              <w:right w:val="dotted" w:sz="4" w:space="0" w:color="auto"/>
            </w:tcBorders>
            <w:shd w:val="clear" w:color="000000" w:fill="FFFFFF"/>
            <w:noWrap/>
            <w:vAlign w:val="center"/>
            <w:hideMark/>
          </w:tcPr>
          <w:p w14:paraId="6F8F6F1D" w14:textId="77777777" w:rsidR="00A23869" w:rsidRPr="00AA34E7" w:rsidRDefault="00A23869" w:rsidP="0095311B">
            <w:pPr>
              <w:spacing w:after="0" w:line="240" w:lineRule="auto"/>
              <w:rPr>
                <w:rFonts w:eastAsia="Times New Roman" w:cstheme="minorHAnsi"/>
                <w:i/>
                <w:iCs/>
                <w:color w:val="000000"/>
                <w:sz w:val="20"/>
                <w:szCs w:val="20"/>
                <w:lang w:eastAsia="en-GB"/>
              </w:rPr>
            </w:pPr>
            <w:r w:rsidRPr="00AA34E7">
              <w:rPr>
                <w:rFonts w:eastAsia="Times New Roman" w:cstheme="minorHAnsi"/>
                <w:i/>
                <w:iCs/>
                <w:color w:val="000000"/>
                <w:sz w:val="20"/>
                <w:szCs w:val="20"/>
                <w:lang w:eastAsia="en-GB"/>
              </w:rPr>
              <w:t>Myotis nattereri</w:t>
            </w:r>
          </w:p>
        </w:tc>
        <w:tc>
          <w:tcPr>
            <w:tcW w:w="1418" w:type="dxa"/>
            <w:tcBorders>
              <w:top w:val="nil"/>
              <w:left w:val="dotted" w:sz="4" w:space="0" w:color="auto"/>
              <w:bottom w:val="nil"/>
              <w:right w:val="dotted" w:sz="4" w:space="0" w:color="auto"/>
            </w:tcBorders>
            <w:shd w:val="clear" w:color="000000" w:fill="FFFFFF"/>
            <w:vAlign w:val="center"/>
          </w:tcPr>
          <w:p w14:paraId="6CA69781" w14:textId="77777777" w:rsidR="00A23869" w:rsidRPr="00BE0F8D" w:rsidRDefault="00A23869" w:rsidP="0095311B">
            <w:pPr>
              <w:spacing w:after="0" w:line="240" w:lineRule="auto"/>
              <w:jc w:val="right"/>
              <w:rPr>
                <w:rFonts w:eastAsia="Times New Roman" w:cstheme="minorHAnsi"/>
                <w:color w:val="000000"/>
                <w:sz w:val="20"/>
                <w:szCs w:val="20"/>
                <w:lang w:eastAsia="en-GB"/>
              </w:rPr>
            </w:pPr>
            <w:r w:rsidRPr="00BE0F8D">
              <w:rPr>
                <w:rFonts w:eastAsia="Times New Roman" w:cstheme="minorHAnsi"/>
                <w:color w:val="000000"/>
                <w:sz w:val="20"/>
                <w:szCs w:val="20"/>
                <w:lang w:eastAsia="en-GB"/>
              </w:rPr>
              <w:t>1.71 (±2.31)</w:t>
            </w:r>
          </w:p>
        </w:tc>
        <w:tc>
          <w:tcPr>
            <w:tcW w:w="1417" w:type="dxa"/>
            <w:tcBorders>
              <w:top w:val="nil"/>
              <w:left w:val="dotted" w:sz="4" w:space="0" w:color="auto"/>
              <w:bottom w:val="nil"/>
              <w:right w:val="dotted" w:sz="4" w:space="0" w:color="auto"/>
            </w:tcBorders>
            <w:shd w:val="clear" w:color="000000" w:fill="FFFFFF"/>
            <w:vAlign w:val="center"/>
          </w:tcPr>
          <w:p w14:paraId="4E0F2653" w14:textId="77777777" w:rsidR="00A23869" w:rsidRPr="00BE0F8D" w:rsidRDefault="00A23869" w:rsidP="0095311B">
            <w:pPr>
              <w:spacing w:after="0" w:line="240" w:lineRule="auto"/>
              <w:jc w:val="right"/>
              <w:rPr>
                <w:rFonts w:eastAsia="Times New Roman" w:cstheme="minorHAnsi"/>
                <w:color w:val="000000"/>
                <w:sz w:val="20"/>
                <w:szCs w:val="20"/>
                <w:lang w:eastAsia="en-GB"/>
              </w:rPr>
            </w:pPr>
            <w:r w:rsidRPr="00BE0F8D">
              <w:rPr>
                <w:rFonts w:eastAsia="Times New Roman" w:cstheme="minorHAnsi"/>
                <w:color w:val="000000"/>
                <w:sz w:val="20"/>
                <w:szCs w:val="20"/>
                <w:lang w:eastAsia="en-GB"/>
              </w:rPr>
              <w:t>2.38 (±2.76)</w:t>
            </w:r>
          </w:p>
        </w:tc>
        <w:tc>
          <w:tcPr>
            <w:tcW w:w="1418" w:type="dxa"/>
            <w:tcBorders>
              <w:top w:val="nil"/>
              <w:left w:val="dotted" w:sz="4" w:space="0" w:color="auto"/>
              <w:bottom w:val="nil"/>
              <w:right w:val="dotted" w:sz="4" w:space="0" w:color="auto"/>
            </w:tcBorders>
            <w:shd w:val="clear" w:color="000000" w:fill="FFFFFF"/>
            <w:noWrap/>
            <w:vAlign w:val="center"/>
            <w:hideMark/>
          </w:tcPr>
          <w:p w14:paraId="363E1EBC" w14:textId="77777777" w:rsidR="00A23869" w:rsidRPr="00BE0F8D" w:rsidRDefault="00A23869" w:rsidP="0095311B">
            <w:pPr>
              <w:spacing w:after="0" w:line="240" w:lineRule="auto"/>
              <w:jc w:val="right"/>
              <w:rPr>
                <w:rFonts w:eastAsia="Times New Roman" w:cstheme="minorHAnsi"/>
                <w:color w:val="000000"/>
                <w:sz w:val="20"/>
                <w:szCs w:val="20"/>
                <w:lang w:eastAsia="en-GB"/>
              </w:rPr>
            </w:pPr>
            <w:r w:rsidRPr="00BE0F8D">
              <w:rPr>
                <w:rFonts w:eastAsia="Times New Roman" w:cstheme="minorHAnsi"/>
                <w:color w:val="000000"/>
                <w:sz w:val="20"/>
                <w:szCs w:val="20"/>
                <w:lang w:eastAsia="en-GB"/>
              </w:rPr>
              <w:t>2.10 (±2.74)</w:t>
            </w:r>
          </w:p>
        </w:tc>
        <w:tc>
          <w:tcPr>
            <w:tcW w:w="1417" w:type="dxa"/>
            <w:tcBorders>
              <w:top w:val="nil"/>
              <w:left w:val="dotted" w:sz="4" w:space="0" w:color="auto"/>
              <w:bottom w:val="nil"/>
              <w:right w:val="dotted" w:sz="4" w:space="0" w:color="auto"/>
            </w:tcBorders>
            <w:shd w:val="clear" w:color="000000" w:fill="FFFFFF"/>
            <w:noWrap/>
            <w:vAlign w:val="center"/>
            <w:hideMark/>
          </w:tcPr>
          <w:p w14:paraId="082DF14F" w14:textId="77777777" w:rsidR="00A23869" w:rsidRPr="00BE0F8D" w:rsidRDefault="00A23869" w:rsidP="0095311B">
            <w:pPr>
              <w:spacing w:after="0" w:line="240" w:lineRule="auto"/>
              <w:jc w:val="right"/>
              <w:rPr>
                <w:rFonts w:eastAsia="Times New Roman" w:cstheme="minorHAnsi"/>
                <w:color w:val="000000"/>
                <w:sz w:val="20"/>
                <w:szCs w:val="20"/>
                <w:lang w:eastAsia="en-GB"/>
              </w:rPr>
            </w:pPr>
            <w:r w:rsidRPr="00BE0F8D">
              <w:rPr>
                <w:rFonts w:eastAsia="Times New Roman" w:cstheme="minorHAnsi"/>
                <w:color w:val="000000"/>
                <w:sz w:val="20"/>
                <w:szCs w:val="20"/>
                <w:lang w:eastAsia="en-GB"/>
              </w:rPr>
              <w:t>2.95 (±3.43)</w:t>
            </w:r>
          </w:p>
        </w:tc>
      </w:tr>
      <w:tr w:rsidR="00A23869" w:rsidRPr="00AA34E7" w14:paraId="194FD4D8" w14:textId="77777777" w:rsidTr="0095311B">
        <w:trPr>
          <w:trHeight w:val="290"/>
        </w:trPr>
        <w:tc>
          <w:tcPr>
            <w:tcW w:w="4111" w:type="dxa"/>
            <w:tcBorders>
              <w:top w:val="nil"/>
              <w:left w:val="nil"/>
              <w:bottom w:val="nil"/>
              <w:right w:val="dotted" w:sz="4" w:space="0" w:color="auto"/>
            </w:tcBorders>
            <w:shd w:val="clear" w:color="000000" w:fill="FFFFFF"/>
            <w:noWrap/>
            <w:vAlign w:val="center"/>
            <w:hideMark/>
          </w:tcPr>
          <w:p w14:paraId="3F5055CF" w14:textId="77777777" w:rsidR="00A23869" w:rsidRPr="00AA34E7" w:rsidRDefault="00A23869" w:rsidP="0095311B">
            <w:pPr>
              <w:spacing w:after="0" w:line="240" w:lineRule="auto"/>
              <w:rPr>
                <w:rFonts w:eastAsia="Times New Roman" w:cstheme="minorHAnsi"/>
                <w:i/>
                <w:iCs/>
                <w:color w:val="000000"/>
                <w:sz w:val="20"/>
                <w:szCs w:val="20"/>
                <w:lang w:eastAsia="en-GB"/>
              </w:rPr>
            </w:pPr>
            <w:r w:rsidRPr="00AA34E7">
              <w:rPr>
                <w:rFonts w:eastAsia="Times New Roman" w:cstheme="minorHAnsi"/>
                <w:i/>
                <w:iCs/>
                <w:color w:val="000000"/>
                <w:sz w:val="20"/>
                <w:szCs w:val="20"/>
                <w:lang w:eastAsia="en-GB"/>
              </w:rPr>
              <w:t xml:space="preserve">Nyctalus </w:t>
            </w:r>
            <w:r w:rsidRPr="00AA34E7">
              <w:rPr>
                <w:rFonts w:eastAsia="Times New Roman" w:cstheme="minorHAnsi"/>
                <w:color w:val="000000"/>
                <w:sz w:val="20"/>
                <w:szCs w:val="20"/>
                <w:lang w:eastAsia="en-GB"/>
              </w:rPr>
              <w:t>spp.</w:t>
            </w:r>
          </w:p>
        </w:tc>
        <w:tc>
          <w:tcPr>
            <w:tcW w:w="1418" w:type="dxa"/>
            <w:tcBorders>
              <w:top w:val="nil"/>
              <w:left w:val="dotted" w:sz="4" w:space="0" w:color="auto"/>
              <w:bottom w:val="nil"/>
              <w:right w:val="dotted" w:sz="4" w:space="0" w:color="auto"/>
            </w:tcBorders>
            <w:shd w:val="clear" w:color="000000" w:fill="FFFFFF"/>
            <w:vAlign w:val="center"/>
          </w:tcPr>
          <w:p w14:paraId="07F8CE47" w14:textId="77777777" w:rsidR="00A23869" w:rsidRPr="00BE0F8D" w:rsidRDefault="00A23869" w:rsidP="0095311B">
            <w:pPr>
              <w:spacing w:after="0" w:line="240" w:lineRule="auto"/>
              <w:jc w:val="right"/>
              <w:rPr>
                <w:rFonts w:eastAsia="Times New Roman" w:cstheme="minorHAnsi"/>
                <w:color w:val="000000"/>
                <w:sz w:val="20"/>
                <w:szCs w:val="20"/>
                <w:lang w:eastAsia="en-GB"/>
              </w:rPr>
            </w:pPr>
            <w:r w:rsidRPr="00BE0F8D">
              <w:rPr>
                <w:rFonts w:eastAsia="Times New Roman" w:cstheme="minorHAnsi"/>
                <w:color w:val="000000"/>
                <w:sz w:val="20"/>
                <w:szCs w:val="20"/>
                <w:lang w:eastAsia="en-GB"/>
              </w:rPr>
              <w:t>12.45 (±12.88)</w:t>
            </w:r>
          </w:p>
        </w:tc>
        <w:tc>
          <w:tcPr>
            <w:tcW w:w="1417" w:type="dxa"/>
            <w:tcBorders>
              <w:top w:val="nil"/>
              <w:left w:val="dotted" w:sz="4" w:space="0" w:color="auto"/>
              <w:bottom w:val="nil"/>
              <w:right w:val="dotted" w:sz="4" w:space="0" w:color="auto"/>
            </w:tcBorders>
            <w:shd w:val="clear" w:color="000000" w:fill="FFFFFF"/>
            <w:vAlign w:val="center"/>
          </w:tcPr>
          <w:p w14:paraId="6F0E38BB" w14:textId="77777777" w:rsidR="00A23869" w:rsidRPr="00BE0F8D" w:rsidRDefault="00A23869" w:rsidP="0095311B">
            <w:pPr>
              <w:spacing w:after="0" w:line="240" w:lineRule="auto"/>
              <w:jc w:val="right"/>
              <w:rPr>
                <w:rFonts w:eastAsia="Times New Roman" w:cstheme="minorHAnsi"/>
                <w:color w:val="000000"/>
                <w:sz w:val="20"/>
                <w:szCs w:val="20"/>
                <w:lang w:eastAsia="en-GB"/>
              </w:rPr>
            </w:pPr>
            <w:r w:rsidRPr="00BE0F8D">
              <w:rPr>
                <w:rFonts w:eastAsia="Times New Roman" w:cstheme="minorHAnsi"/>
                <w:color w:val="000000"/>
                <w:sz w:val="20"/>
                <w:szCs w:val="20"/>
                <w:lang w:eastAsia="en-GB"/>
              </w:rPr>
              <w:t>12.90 (±14.86)</w:t>
            </w:r>
          </w:p>
        </w:tc>
        <w:tc>
          <w:tcPr>
            <w:tcW w:w="1418" w:type="dxa"/>
            <w:tcBorders>
              <w:top w:val="nil"/>
              <w:left w:val="dotted" w:sz="4" w:space="0" w:color="auto"/>
              <w:bottom w:val="nil"/>
              <w:right w:val="dotted" w:sz="4" w:space="0" w:color="auto"/>
            </w:tcBorders>
            <w:shd w:val="clear" w:color="000000" w:fill="FFFFFF"/>
            <w:noWrap/>
            <w:vAlign w:val="center"/>
            <w:hideMark/>
          </w:tcPr>
          <w:p w14:paraId="0FA34DF4" w14:textId="77777777" w:rsidR="00A23869" w:rsidRPr="00BE0F8D" w:rsidRDefault="00A23869" w:rsidP="0095311B">
            <w:pPr>
              <w:spacing w:after="0" w:line="240" w:lineRule="auto"/>
              <w:jc w:val="right"/>
              <w:rPr>
                <w:rFonts w:eastAsia="Times New Roman" w:cstheme="minorHAnsi"/>
                <w:color w:val="000000"/>
                <w:sz w:val="20"/>
                <w:szCs w:val="20"/>
                <w:lang w:eastAsia="en-GB"/>
              </w:rPr>
            </w:pPr>
            <w:r w:rsidRPr="00BE0F8D">
              <w:rPr>
                <w:rFonts w:eastAsia="Times New Roman" w:cstheme="minorHAnsi"/>
                <w:color w:val="000000"/>
                <w:sz w:val="20"/>
                <w:szCs w:val="20"/>
                <w:lang w:eastAsia="en-GB"/>
              </w:rPr>
              <w:t>16.21 (±14.68)</w:t>
            </w:r>
          </w:p>
        </w:tc>
        <w:tc>
          <w:tcPr>
            <w:tcW w:w="1417" w:type="dxa"/>
            <w:tcBorders>
              <w:top w:val="nil"/>
              <w:left w:val="dotted" w:sz="4" w:space="0" w:color="auto"/>
              <w:bottom w:val="nil"/>
              <w:right w:val="dotted" w:sz="4" w:space="0" w:color="auto"/>
            </w:tcBorders>
            <w:shd w:val="clear" w:color="000000" w:fill="FFFFFF"/>
            <w:noWrap/>
            <w:vAlign w:val="center"/>
            <w:hideMark/>
          </w:tcPr>
          <w:p w14:paraId="06F25266" w14:textId="77777777" w:rsidR="00A23869" w:rsidRPr="00BE0F8D" w:rsidRDefault="00A23869" w:rsidP="0095311B">
            <w:pPr>
              <w:spacing w:after="0" w:line="240" w:lineRule="auto"/>
              <w:jc w:val="right"/>
              <w:rPr>
                <w:rFonts w:eastAsia="Times New Roman" w:cstheme="minorHAnsi"/>
                <w:color w:val="000000"/>
                <w:sz w:val="20"/>
                <w:szCs w:val="20"/>
                <w:lang w:eastAsia="en-GB"/>
              </w:rPr>
            </w:pPr>
            <w:r w:rsidRPr="00BE0F8D">
              <w:rPr>
                <w:rFonts w:eastAsia="Times New Roman" w:cstheme="minorHAnsi"/>
                <w:color w:val="000000"/>
                <w:sz w:val="20"/>
                <w:szCs w:val="20"/>
                <w:lang w:eastAsia="en-GB"/>
              </w:rPr>
              <w:t>17.79 (±18.46)</w:t>
            </w:r>
          </w:p>
        </w:tc>
      </w:tr>
      <w:tr w:rsidR="00A23869" w:rsidRPr="00AA34E7" w14:paraId="4F0F4907" w14:textId="77777777" w:rsidTr="0095311B">
        <w:trPr>
          <w:trHeight w:val="290"/>
        </w:trPr>
        <w:tc>
          <w:tcPr>
            <w:tcW w:w="4111" w:type="dxa"/>
            <w:tcBorders>
              <w:top w:val="nil"/>
              <w:left w:val="nil"/>
              <w:bottom w:val="nil"/>
              <w:right w:val="dotted" w:sz="4" w:space="0" w:color="auto"/>
            </w:tcBorders>
            <w:shd w:val="clear" w:color="000000" w:fill="FFFFFF"/>
            <w:noWrap/>
            <w:vAlign w:val="center"/>
            <w:hideMark/>
          </w:tcPr>
          <w:p w14:paraId="26A52861" w14:textId="77777777" w:rsidR="00A23869" w:rsidRPr="00AA34E7" w:rsidRDefault="00A23869" w:rsidP="0095311B">
            <w:pPr>
              <w:spacing w:after="0" w:line="240" w:lineRule="auto"/>
              <w:rPr>
                <w:rFonts w:eastAsia="Times New Roman" w:cstheme="minorHAnsi"/>
                <w:i/>
                <w:iCs/>
                <w:color w:val="000000"/>
                <w:sz w:val="20"/>
                <w:szCs w:val="20"/>
                <w:lang w:eastAsia="en-GB"/>
              </w:rPr>
            </w:pPr>
            <w:r w:rsidRPr="00AA34E7">
              <w:rPr>
                <w:rFonts w:eastAsia="Times New Roman" w:cstheme="minorHAnsi"/>
                <w:i/>
                <w:iCs/>
                <w:color w:val="000000"/>
                <w:sz w:val="20"/>
                <w:szCs w:val="20"/>
                <w:lang w:eastAsia="en-GB"/>
              </w:rPr>
              <w:t>Pipistrellus kuhlii</w:t>
            </w:r>
            <w:r w:rsidRPr="00AA34E7">
              <w:rPr>
                <w:rFonts w:eastAsia="Times New Roman" w:cstheme="minorHAnsi"/>
                <w:color w:val="000000"/>
                <w:sz w:val="20"/>
                <w:szCs w:val="20"/>
                <w:lang w:eastAsia="en-GB"/>
              </w:rPr>
              <w:t>/</w:t>
            </w:r>
            <w:r w:rsidRPr="00AA34E7">
              <w:rPr>
                <w:rFonts w:eastAsia="Times New Roman" w:cstheme="minorHAnsi"/>
                <w:i/>
                <w:iCs/>
                <w:color w:val="000000"/>
                <w:sz w:val="20"/>
                <w:szCs w:val="20"/>
                <w:lang w:eastAsia="en-GB"/>
              </w:rPr>
              <w:t>nathusii</w:t>
            </w:r>
          </w:p>
        </w:tc>
        <w:tc>
          <w:tcPr>
            <w:tcW w:w="1418" w:type="dxa"/>
            <w:tcBorders>
              <w:top w:val="nil"/>
              <w:left w:val="dotted" w:sz="4" w:space="0" w:color="auto"/>
              <w:bottom w:val="nil"/>
              <w:right w:val="dotted" w:sz="4" w:space="0" w:color="auto"/>
            </w:tcBorders>
            <w:shd w:val="clear" w:color="000000" w:fill="FFFFFF"/>
            <w:vAlign w:val="center"/>
          </w:tcPr>
          <w:p w14:paraId="290AD6C6" w14:textId="77777777" w:rsidR="00A23869" w:rsidRPr="00BE0F8D" w:rsidRDefault="00A23869" w:rsidP="0095311B">
            <w:pPr>
              <w:spacing w:after="0" w:line="240" w:lineRule="auto"/>
              <w:jc w:val="right"/>
              <w:rPr>
                <w:rFonts w:eastAsia="Times New Roman" w:cstheme="minorHAnsi"/>
                <w:color w:val="000000"/>
                <w:sz w:val="20"/>
                <w:szCs w:val="20"/>
                <w:lang w:eastAsia="en-GB"/>
              </w:rPr>
            </w:pPr>
            <w:r w:rsidRPr="00BE0F8D">
              <w:rPr>
                <w:rFonts w:eastAsia="Times New Roman" w:cstheme="minorHAnsi"/>
                <w:color w:val="000000"/>
                <w:sz w:val="20"/>
                <w:szCs w:val="20"/>
                <w:lang w:eastAsia="en-GB"/>
              </w:rPr>
              <w:t>0.79 (±3.68)</w:t>
            </w:r>
          </w:p>
        </w:tc>
        <w:tc>
          <w:tcPr>
            <w:tcW w:w="1417" w:type="dxa"/>
            <w:tcBorders>
              <w:top w:val="nil"/>
              <w:left w:val="dotted" w:sz="4" w:space="0" w:color="auto"/>
              <w:bottom w:val="nil"/>
              <w:right w:val="dotted" w:sz="4" w:space="0" w:color="auto"/>
            </w:tcBorders>
            <w:shd w:val="clear" w:color="000000" w:fill="FFFFFF"/>
            <w:vAlign w:val="center"/>
          </w:tcPr>
          <w:p w14:paraId="1FDE32FD" w14:textId="77777777" w:rsidR="00A23869" w:rsidRPr="00BE0F8D" w:rsidRDefault="00A23869" w:rsidP="0095311B">
            <w:pPr>
              <w:spacing w:after="0" w:line="240" w:lineRule="auto"/>
              <w:jc w:val="right"/>
              <w:rPr>
                <w:rFonts w:eastAsia="Times New Roman" w:cstheme="minorHAnsi"/>
                <w:color w:val="000000"/>
                <w:sz w:val="20"/>
                <w:szCs w:val="20"/>
                <w:lang w:eastAsia="en-GB"/>
              </w:rPr>
            </w:pPr>
            <w:r w:rsidRPr="00BE0F8D">
              <w:rPr>
                <w:rFonts w:eastAsia="Times New Roman" w:cstheme="minorHAnsi"/>
                <w:color w:val="000000"/>
                <w:sz w:val="20"/>
                <w:szCs w:val="20"/>
                <w:lang w:eastAsia="en-GB"/>
              </w:rPr>
              <w:t>1.88 (±9.46)</w:t>
            </w:r>
          </w:p>
        </w:tc>
        <w:tc>
          <w:tcPr>
            <w:tcW w:w="1418" w:type="dxa"/>
            <w:tcBorders>
              <w:top w:val="nil"/>
              <w:left w:val="dotted" w:sz="4" w:space="0" w:color="auto"/>
              <w:bottom w:val="nil"/>
              <w:right w:val="dotted" w:sz="4" w:space="0" w:color="auto"/>
            </w:tcBorders>
            <w:shd w:val="clear" w:color="000000" w:fill="FFFFFF"/>
            <w:noWrap/>
            <w:vAlign w:val="center"/>
            <w:hideMark/>
          </w:tcPr>
          <w:p w14:paraId="2A56CB35" w14:textId="77777777" w:rsidR="00A23869" w:rsidRPr="00BE0F8D" w:rsidRDefault="00A23869" w:rsidP="0095311B">
            <w:pPr>
              <w:spacing w:after="0" w:line="240" w:lineRule="auto"/>
              <w:jc w:val="right"/>
              <w:rPr>
                <w:rFonts w:eastAsia="Times New Roman" w:cstheme="minorHAnsi"/>
                <w:color w:val="000000"/>
                <w:sz w:val="20"/>
                <w:szCs w:val="20"/>
                <w:lang w:eastAsia="en-GB"/>
              </w:rPr>
            </w:pPr>
            <w:r w:rsidRPr="00BE0F8D">
              <w:rPr>
                <w:rFonts w:eastAsia="Times New Roman" w:cstheme="minorHAnsi"/>
                <w:color w:val="000000"/>
                <w:sz w:val="20"/>
                <w:szCs w:val="20"/>
                <w:lang w:eastAsia="en-GB"/>
              </w:rPr>
              <w:t>5.14 (±10.49)</w:t>
            </w:r>
          </w:p>
        </w:tc>
        <w:tc>
          <w:tcPr>
            <w:tcW w:w="1417" w:type="dxa"/>
            <w:tcBorders>
              <w:top w:val="nil"/>
              <w:left w:val="dotted" w:sz="4" w:space="0" w:color="auto"/>
              <w:bottom w:val="nil"/>
              <w:right w:val="dotted" w:sz="4" w:space="0" w:color="auto"/>
            </w:tcBorders>
            <w:shd w:val="clear" w:color="000000" w:fill="FFFFFF"/>
            <w:noWrap/>
            <w:vAlign w:val="center"/>
            <w:hideMark/>
          </w:tcPr>
          <w:p w14:paraId="5EBE8C0A" w14:textId="77777777" w:rsidR="00A23869" w:rsidRPr="00BE0F8D" w:rsidRDefault="00A23869" w:rsidP="0095311B">
            <w:pPr>
              <w:spacing w:after="0" w:line="240" w:lineRule="auto"/>
              <w:jc w:val="right"/>
              <w:rPr>
                <w:rFonts w:eastAsia="Times New Roman" w:cstheme="minorHAnsi"/>
                <w:color w:val="000000"/>
                <w:sz w:val="20"/>
                <w:szCs w:val="20"/>
                <w:lang w:eastAsia="en-GB"/>
              </w:rPr>
            </w:pPr>
            <w:r w:rsidRPr="00BE0F8D">
              <w:rPr>
                <w:rFonts w:eastAsia="Times New Roman" w:cstheme="minorHAnsi"/>
                <w:color w:val="000000"/>
                <w:sz w:val="20"/>
                <w:szCs w:val="20"/>
                <w:lang w:eastAsia="en-GB"/>
              </w:rPr>
              <w:t>6.71 (±16.79)</w:t>
            </w:r>
          </w:p>
        </w:tc>
      </w:tr>
      <w:tr w:rsidR="00A23869" w:rsidRPr="00AA34E7" w14:paraId="6FC6795F" w14:textId="77777777" w:rsidTr="0095311B">
        <w:trPr>
          <w:trHeight w:val="290"/>
        </w:trPr>
        <w:tc>
          <w:tcPr>
            <w:tcW w:w="4111" w:type="dxa"/>
            <w:tcBorders>
              <w:top w:val="nil"/>
              <w:left w:val="nil"/>
              <w:bottom w:val="nil"/>
              <w:right w:val="dotted" w:sz="4" w:space="0" w:color="auto"/>
            </w:tcBorders>
            <w:shd w:val="clear" w:color="000000" w:fill="FFFFFF"/>
            <w:noWrap/>
            <w:vAlign w:val="center"/>
            <w:hideMark/>
          </w:tcPr>
          <w:p w14:paraId="187172E1" w14:textId="77777777" w:rsidR="00A23869" w:rsidRPr="00AA34E7" w:rsidRDefault="00A23869" w:rsidP="0095311B">
            <w:pPr>
              <w:spacing w:after="0" w:line="240" w:lineRule="auto"/>
              <w:rPr>
                <w:rFonts w:eastAsia="Times New Roman" w:cstheme="minorHAnsi"/>
                <w:i/>
                <w:iCs/>
                <w:color w:val="000000"/>
                <w:sz w:val="20"/>
                <w:szCs w:val="20"/>
                <w:lang w:eastAsia="en-GB"/>
              </w:rPr>
            </w:pPr>
            <w:r w:rsidRPr="00AA34E7">
              <w:rPr>
                <w:rFonts w:eastAsia="Times New Roman" w:cstheme="minorHAnsi"/>
                <w:i/>
                <w:iCs/>
                <w:color w:val="000000"/>
                <w:sz w:val="20"/>
                <w:szCs w:val="20"/>
                <w:lang w:eastAsia="en-GB"/>
              </w:rPr>
              <w:t>Pipistrellus pipistrellus</w:t>
            </w:r>
            <w:r w:rsidRPr="00AA34E7">
              <w:rPr>
                <w:rFonts w:eastAsia="Times New Roman" w:cstheme="minorHAnsi"/>
                <w:color w:val="000000"/>
                <w:sz w:val="20"/>
                <w:szCs w:val="20"/>
                <w:vertAlign w:val="superscript"/>
                <w:lang w:eastAsia="en-GB"/>
              </w:rPr>
              <w:t>a</w:t>
            </w:r>
          </w:p>
        </w:tc>
        <w:tc>
          <w:tcPr>
            <w:tcW w:w="1418" w:type="dxa"/>
            <w:tcBorders>
              <w:top w:val="nil"/>
              <w:left w:val="dotted" w:sz="4" w:space="0" w:color="auto"/>
              <w:bottom w:val="nil"/>
              <w:right w:val="dotted" w:sz="4" w:space="0" w:color="auto"/>
            </w:tcBorders>
            <w:shd w:val="clear" w:color="000000" w:fill="FFFFFF"/>
            <w:vAlign w:val="center"/>
          </w:tcPr>
          <w:p w14:paraId="5350D357" w14:textId="77777777" w:rsidR="00A23869" w:rsidRPr="00BE0F8D" w:rsidRDefault="00A23869" w:rsidP="0095311B">
            <w:pPr>
              <w:spacing w:after="0" w:line="240" w:lineRule="auto"/>
              <w:jc w:val="right"/>
              <w:rPr>
                <w:rFonts w:eastAsia="Times New Roman" w:cstheme="minorHAnsi"/>
                <w:color w:val="000000"/>
                <w:sz w:val="20"/>
                <w:szCs w:val="20"/>
                <w:lang w:eastAsia="en-GB"/>
              </w:rPr>
            </w:pPr>
            <w:r w:rsidRPr="00BE0F8D">
              <w:rPr>
                <w:rFonts w:eastAsia="Times New Roman" w:cstheme="minorHAnsi"/>
                <w:color w:val="000000"/>
                <w:sz w:val="20"/>
                <w:szCs w:val="20"/>
                <w:lang w:eastAsia="en-GB"/>
              </w:rPr>
              <w:t>49.48 (±98.60)</w:t>
            </w:r>
          </w:p>
        </w:tc>
        <w:tc>
          <w:tcPr>
            <w:tcW w:w="1417" w:type="dxa"/>
            <w:tcBorders>
              <w:top w:val="nil"/>
              <w:left w:val="dotted" w:sz="4" w:space="0" w:color="auto"/>
              <w:bottom w:val="nil"/>
              <w:right w:val="dotted" w:sz="4" w:space="0" w:color="auto"/>
            </w:tcBorders>
            <w:shd w:val="clear" w:color="000000" w:fill="FFFFFF"/>
            <w:vAlign w:val="center"/>
          </w:tcPr>
          <w:p w14:paraId="5EC893E2" w14:textId="77777777" w:rsidR="00A23869" w:rsidRPr="00BE0F8D" w:rsidRDefault="00A23869" w:rsidP="0095311B">
            <w:pPr>
              <w:spacing w:after="0" w:line="240" w:lineRule="auto"/>
              <w:jc w:val="right"/>
              <w:rPr>
                <w:rFonts w:eastAsia="Times New Roman" w:cstheme="minorHAnsi"/>
                <w:color w:val="000000"/>
                <w:sz w:val="20"/>
                <w:szCs w:val="20"/>
                <w:lang w:eastAsia="en-GB"/>
              </w:rPr>
            </w:pPr>
            <w:r w:rsidRPr="00BE0F8D">
              <w:rPr>
                <w:rFonts w:eastAsia="Times New Roman" w:cstheme="minorHAnsi"/>
                <w:color w:val="000000"/>
                <w:sz w:val="20"/>
                <w:szCs w:val="20"/>
                <w:lang w:eastAsia="en-GB"/>
              </w:rPr>
              <w:t>56.60 (±94.33)</w:t>
            </w:r>
          </w:p>
        </w:tc>
        <w:tc>
          <w:tcPr>
            <w:tcW w:w="1418" w:type="dxa"/>
            <w:tcBorders>
              <w:top w:val="nil"/>
              <w:left w:val="dotted" w:sz="4" w:space="0" w:color="auto"/>
              <w:bottom w:val="nil"/>
              <w:right w:val="dotted" w:sz="4" w:space="0" w:color="auto"/>
            </w:tcBorders>
            <w:shd w:val="clear" w:color="000000" w:fill="FFFFFF"/>
            <w:noWrap/>
            <w:vAlign w:val="center"/>
            <w:hideMark/>
          </w:tcPr>
          <w:p w14:paraId="4FDE38CA" w14:textId="77777777" w:rsidR="00A23869" w:rsidRPr="00BE0F8D" w:rsidRDefault="00A23869" w:rsidP="0095311B">
            <w:pPr>
              <w:spacing w:after="0" w:line="240" w:lineRule="auto"/>
              <w:jc w:val="right"/>
              <w:rPr>
                <w:rFonts w:eastAsia="Times New Roman" w:cstheme="minorHAnsi"/>
                <w:color w:val="000000"/>
                <w:sz w:val="20"/>
                <w:szCs w:val="20"/>
                <w:lang w:eastAsia="en-GB"/>
              </w:rPr>
            </w:pPr>
            <w:r w:rsidRPr="00BE0F8D">
              <w:rPr>
                <w:rFonts w:eastAsia="Times New Roman" w:cstheme="minorHAnsi"/>
                <w:color w:val="000000"/>
                <w:sz w:val="20"/>
                <w:szCs w:val="20"/>
                <w:lang w:eastAsia="en-GB"/>
              </w:rPr>
              <w:t>52.50 (±99.51)</w:t>
            </w:r>
          </w:p>
        </w:tc>
        <w:tc>
          <w:tcPr>
            <w:tcW w:w="1417" w:type="dxa"/>
            <w:tcBorders>
              <w:top w:val="nil"/>
              <w:left w:val="dotted" w:sz="4" w:space="0" w:color="auto"/>
              <w:bottom w:val="nil"/>
              <w:right w:val="dotted" w:sz="4" w:space="0" w:color="auto"/>
            </w:tcBorders>
            <w:shd w:val="clear" w:color="000000" w:fill="FFFFFF"/>
            <w:noWrap/>
            <w:vAlign w:val="center"/>
            <w:hideMark/>
          </w:tcPr>
          <w:p w14:paraId="1B35889C" w14:textId="77777777" w:rsidR="00A23869" w:rsidRPr="00BE0F8D" w:rsidRDefault="00A23869" w:rsidP="0095311B">
            <w:pPr>
              <w:spacing w:after="0" w:line="240" w:lineRule="auto"/>
              <w:jc w:val="right"/>
              <w:rPr>
                <w:rFonts w:eastAsia="Times New Roman" w:cstheme="minorHAnsi"/>
                <w:color w:val="000000"/>
                <w:sz w:val="20"/>
                <w:szCs w:val="20"/>
                <w:lang w:eastAsia="en-GB"/>
              </w:rPr>
            </w:pPr>
            <w:r w:rsidRPr="00BE0F8D">
              <w:rPr>
                <w:rFonts w:eastAsia="Times New Roman" w:cstheme="minorHAnsi"/>
                <w:color w:val="000000"/>
                <w:sz w:val="20"/>
                <w:szCs w:val="20"/>
                <w:lang w:eastAsia="en-GB"/>
              </w:rPr>
              <w:t>60.21 (±96.14)</w:t>
            </w:r>
          </w:p>
        </w:tc>
      </w:tr>
      <w:tr w:rsidR="00A23869" w:rsidRPr="00AA34E7" w14:paraId="5F73199C" w14:textId="77777777" w:rsidTr="0095311B">
        <w:trPr>
          <w:trHeight w:val="330"/>
        </w:trPr>
        <w:tc>
          <w:tcPr>
            <w:tcW w:w="4111" w:type="dxa"/>
            <w:tcBorders>
              <w:top w:val="nil"/>
              <w:left w:val="nil"/>
              <w:bottom w:val="nil"/>
              <w:right w:val="dotted" w:sz="4" w:space="0" w:color="auto"/>
            </w:tcBorders>
            <w:shd w:val="clear" w:color="000000" w:fill="FFFFFF"/>
            <w:noWrap/>
            <w:vAlign w:val="center"/>
            <w:hideMark/>
          </w:tcPr>
          <w:p w14:paraId="2C2B3443" w14:textId="77777777" w:rsidR="00A23869" w:rsidRPr="00AA34E7" w:rsidRDefault="00A23869" w:rsidP="0095311B">
            <w:pPr>
              <w:spacing w:after="0" w:line="240" w:lineRule="auto"/>
              <w:rPr>
                <w:rFonts w:eastAsia="Times New Roman" w:cstheme="minorHAnsi"/>
                <w:i/>
                <w:iCs/>
                <w:color w:val="000000"/>
                <w:sz w:val="20"/>
                <w:szCs w:val="20"/>
                <w:lang w:eastAsia="en-GB"/>
              </w:rPr>
            </w:pPr>
            <w:r w:rsidRPr="00AA34E7">
              <w:rPr>
                <w:rFonts w:eastAsia="Times New Roman" w:cstheme="minorHAnsi"/>
                <w:i/>
                <w:iCs/>
                <w:color w:val="000000"/>
                <w:sz w:val="20"/>
                <w:szCs w:val="20"/>
                <w:lang w:eastAsia="en-GB"/>
              </w:rPr>
              <w:t>Pipistrellus pygmaeus/Miniopterus schreibersii</w:t>
            </w:r>
            <w:r w:rsidRPr="00AA34E7">
              <w:rPr>
                <w:rFonts w:eastAsia="Times New Roman" w:cstheme="minorHAnsi"/>
                <w:color w:val="000000"/>
                <w:sz w:val="20"/>
                <w:szCs w:val="20"/>
                <w:vertAlign w:val="superscript"/>
                <w:lang w:eastAsia="en-GB"/>
              </w:rPr>
              <w:t>b</w:t>
            </w:r>
          </w:p>
        </w:tc>
        <w:tc>
          <w:tcPr>
            <w:tcW w:w="1418" w:type="dxa"/>
            <w:tcBorders>
              <w:top w:val="nil"/>
              <w:left w:val="dotted" w:sz="4" w:space="0" w:color="auto"/>
              <w:bottom w:val="nil"/>
              <w:right w:val="dotted" w:sz="4" w:space="0" w:color="auto"/>
            </w:tcBorders>
            <w:shd w:val="clear" w:color="000000" w:fill="FFFFFF"/>
            <w:vAlign w:val="center"/>
          </w:tcPr>
          <w:p w14:paraId="1080C6D5" w14:textId="77777777" w:rsidR="00A23869" w:rsidRPr="00BE0F8D" w:rsidRDefault="00A23869" w:rsidP="0095311B">
            <w:pPr>
              <w:spacing w:after="0" w:line="240" w:lineRule="auto"/>
              <w:jc w:val="right"/>
              <w:rPr>
                <w:rFonts w:eastAsia="Times New Roman" w:cstheme="minorHAnsi"/>
                <w:color w:val="000000"/>
                <w:sz w:val="20"/>
                <w:szCs w:val="20"/>
                <w:lang w:eastAsia="en-GB"/>
              </w:rPr>
            </w:pPr>
            <w:r w:rsidRPr="00BE0F8D">
              <w:rPr>
                <w:rFonts w:eastAsia="Times New Roman" w:cstheme="minorHAnsi"/>
                <w:color w:val="000000"/>
                <w:sz w:val="20"/>
                <w:szCs w:val="20"/>
                <w:lang w:eastAsia="en-GB"/>
              </w:rPr>
              <w:t>5.83 (±11.63)</w:t>
            </w:r>
          </w:p>
        </w:tc>
        <w:tc>
          <w:tcPr>
            <w:tcW w:w="1417" w:type="dxa"/>
            <w:tcBorders>
              <w:top w:val="nil"/>
              <w:left w:val="dotted" w:sz="4" w:space="0" w:color="auto"/>
              <w:bottom w:val="nil"/>
              <w:right w:val="dotted" w:sz="4" w:space="0" w:color="auto"/>
            </w:tcBorders>
            <w:shd w:val="clear" w:color="000000" w:fill="FFFFFF"/>
            <w:vAlign w:val="center"/>
          </w:tcPr>
          <w:p w14:paraId="3758A0B6" w14:textId="77777777" w:rsidR="00A23869" w:rsidRPr="00BE0F8D" w:rsidRDefault="00A23869" w:rsidP="0095311B">
            <w:pPr>
              <w:spacing w:after="0" w:line="240" w:lineRule="auto"/>
              <w:jc w:val="right"/>
              <w:rPr>
                <w:rFonts w:eastAsia="Times New Roman" w:cstheme="minorHAnsi"/>
                <w:color w:val="000000"/>
                <w:sz w:val="20"/>
                <w:szCs w:val="20"/>
                <w:lang w:eastAsia="en-GB"/>
              </w:rPr>
            </w:pPr>
            <w:r w:rsidRPr="00BE0F8D">
              <w:rPr>
                <w:rFonts w:eastAsia="Times New Roman" w:cstheme="minorHAnsi"/>
                <w:color w:val="000000"/>
                <w:sz w:val="20"/>
                <w:szCs w:val="20"/>
                <w:lang w:eastAsia="en-GB"/>
              </w:rPr>
              <w:t>8.88 (±20.02)</w:t>
            </w:r>
          </w:p>
        </w:tc>
        <w:tc>
          <w:tcPr>
            <w:tcW w:w="1418" w:type="dxa"/>
            <w:tcBorders>
              <w:top w:val="nil"/>
              <w:left w:val="dotted" w:sz="4" w:space="0" w:color="auto"/>
              <w:bottom w:val="nil"/>
              <w:right w:val="dotted" w:sz="4" w:space="0" w:color="auto"/>
            </w:tcBorders>
            <w:shd w:val="clear" w:color="000000" w:fill="FFFFFF"/>
            <w:noWrap/>
            <w:vAlign w:val="center"/>
            <w:hideMark/>
          </w:tcPr>
          <w:p w14:paraId="5E1A3CF5" w14:textId="77777777" w:rsidR="00A23869" w:rsidRPr="00BE0F8D" w:rsidRDefault="00A23869" w:rsidP="0095311B">
            <w:pPr>
              <w:spacing w:after="0" w:line="240" w:lineRule="auto"/>
              <w:jc w:val="right"/>
              <w:rPr>
                <w:rFonts w:eastAsia="Times New Roman" w:cstheme="minorHAnsi"/>
                <w:color w:val="000000"/>
                <w:sz w:val="20"/>
                <w:szCs w:val="20"/>
                <w:lang w:eastAsia="en-GB"/>
              </w:rPr>
            </w:pPr>
            <w:r w:rsidRPr="00BE0F8D">
              <w:rPr>
                <w:rFonts w:eastAsia="Times New Roman" w:cstheme="minorHAnsi"/>
                <w:color w:val="000000"/>
                <w:sz w:val="20"/>
                <w:szCs w:val="20"/>
                <w:lang w:eastAsia="en-GB"/>
              </w:rPr>
              <w:t>10.76 (±14.49)</w:t>
            </w:r>
          </w:p>
        </w:tc>
        <w:tc>
          <w:tcPr>
            <w:tcW w:w="1417" w:type="dxa"/>
            <w:tcBorders>
              <w:top w:val="nil"/>
              <w:left w:val="dotted" w:sz="4" w:space="0" w:color="auto"/>
              <w:bottom w:val="nil"/>
              <w:right w:val="dotted" w:sz="4" w:space="0" w:color="auto"/>
            </w:tcBorders>
            <w:shd w:val="clear" w:color="000000" w:fill="FFFFFF"/>
            <w:noWrap/>
            <w:vAlign w:val="center"/>
            <w:hideMark/>
          </w:tcPr>
          <w:p w14:paraId="2FA170DA" w14:textId="77777777" w:rsidR="00A23869" w:rsidRPr="00BE0F8D" w:rsidRDefault="00A23869" w:rsidP="0095311B">
            <w:pPr>
              <w:spacing w:after="0" w:line="240" w:lineRule="auto"/>
              <w:jc w:val="right"/>
              <w:rPr>
                <w:rFonts w:eastAsia="Times New Roman" w:cstheme="minorHAnsi"/>
                <w:color w:val="000000"/>
                <w:sz w:val="20"/>
                <w:szCs w:val="20"/>
                <w:lang w:eastAsia="en-GB"/>
              </w:rPr>
            </w:pPr>
            <w:r w:rsidRPr="00BE0F8D">
              <w:rPr>
                <w:rFonts w:eastAsia="Times New Roman" w:cstheme="minorHAnsi"/>
                <w:color w:val="000000"/>
                <w:sz w:val="20"/>
                <w:szCs w:val="20"/>
                <w:lang w:eastAsia="en-GB"/>
              </w:rPr>
              <w:t>16.83 (±26.26)</w:t>
            </w:r>
          </w:p>
        </w:tc>
      </w:tr>
      <w:tr w:rsidR="00A23869" w:rsidRPr="00AA34E7" w14:paraId="37B9A186" w14:textId="77777777" w:rsidTr="0095311B">
        <w:trPr>
          <w:trHeight w:val="290"/>
        </w:trPr>
        <w:tc>
          <w:tcPr>
            <w:tcW w:w="4111" w:type="dxa"/>
            <w:tcBorders>
              <w:top w:val="nil"/>
              <w:left w:val="nil"/>
              <w:right w:val="dotted" w:sz="4" w:space="0" w:color="auto"/>
            </w:tcBorders>
            <w:shd w:val="clear" w:color="000000" w:fill="FFFFFF"/>
            <w:noWrap/>
            <w:vAlign w:val="center"/>
            <w:hideMark/>
          </w:tcPr>
          <w:p w14:paraId="5DAA5B46" w14:textId="77777777" w:rsidR="00A23869" w:rsidRPr="00AA34E7" w:rsidRDefault="00A23869" w:rsidP="0095311B">
            <w:pPr>
              <w:spacing w:after="0" w:line="240" w:lineRule="auto"/>
              <w:rPr>
                <w:rFonts w:eastAsia="Times New Roman" w:cstheme="minorHAnsi"/>
                <w:i/>
                <w:iCs/>
                <w:color w:val="000000"/>
                <w:sz w:val="20"/>
                <w:szCs w:val="20"/>
                <w:lang w:eastAsia="en-GB"/>
              </w:rPr>
            </w:pPr>
            <w:r w:rsidRPr="00AA34E7">
              <w:rPr>
                <w:rFonts w:eastAsia="Times New Roman" w:cstheme="minorHAnsi"/>
                <w:i/>
                <w:iCs/>
                <w:color w:val="000000"/>
                <w:sz w:val="20"/>
                <w:szCs w:val="20"/>
                <w:lang w:eastAsia="en-GB"/>
              </w:rPr>
              <w:t>Plecotus</w:t>
            </w:r>
            <w:r w:rsidRPr="00AA34E7">
              <w:rPr>
                <w:rFonts w:eastAsia="Times New Roman" w:cstheme="minorHAnsi"/>
                <w:color w:val="000000"/>
                <w:sz w:val="20"/>
                <w:szCs w:val="20"/>
                <w:lang w:eastAsia="en-GB"/>
              </w:rPr>
              <w:t xml:space="preserve"> spp. </w:t>
            </w:r>
          </w:p>
        </w:tc>
        <w:tc>
          <w:tcPr>
            <w:tcW w:w="1418" w:type="dxa"/>
            <w:tcBorders>
              <w:top w:val="nil"/>
              <w:left w:val="dotted" w:sz="4" w:space="0" w:color="auto"/>
              <w:right w:val="dotted" w:sz="4" w:space="0" w:color="auto"/>
            </w:tcBorders>
            <w:shd w:val="clear" w:color="000000" w:fill="FFFFFF"/>
            <w:vAlign w:val="center"/>
          </w:tcPr>
          <w:p w14:paraId="6B7C71F5" w14:textId="77777777" w:rsidR="00A23869" w:rsidRPr="00BE0F8D" w:rsidRDefault="00A23869" w:rsidP="0095311B">
            <w:pPr>
              <w:spacing w:after="0" w:line="240" w:lineRule="auto"/>
              <w:jc w:val="right"/>
              <w:rPr>
                <w:rFonts w:eastAsia="Times New Roman" w:cstheme="minorHAnsi"/>
                <w:color w:val="000000"/>
                <w:sz w:val="20"/>
                <w:szCs w:val="20"/>
                <w:lang w:eastAsia="en-GB"/>
              </w:rPr>
            </w:pPr>
            <w:r w:rsidRPr="00BE0F8D">
              <w:rPr>
                <w:rFonts w:eastAsia="Times New Roman" w:cstheme="minorHAnsi"/>
                <w:color w:val="000000"/>
                <w:sz w:val="20"/>
                <w:szCs w:val="20"/>
                <w:lang w:eastAsia="en-GB"/>
              </w:rPr>
              <w:t>0.26 (±0.83)</w:t>
            </w:r>
          </w:p>
        </w:tc>
        <w:tc>
          <w:tcPr>
            <w:tcW w:w="1417" w:type="dxa"/>
            <w:tcBorders>
              <w:top w:val="nil"/>
              <w:left w:val="dotted" w:sz="4" w:space="0" w:color="auto"/>
              <w:right w:val="dotted" w:sz="4" w:space="0" w:color="auto"/>
            </w:tcBorders>
            <w:shd w:val="clear" w:color="000000" w:fill="FFFFFF"/>
            <w:vAlign w:val="center"/>
          </w:tcPr>
          <w:p w14:paraId="202CA291" w14:textId="77777777" w:rsidR="00A23869" w:rsidRPr="00BE0F8D" w:rsidRDefault="00A23869" w:rsidP="0095311B">
            <w:pPr>
              <w:spacing w:after="0" w:line="240" w:lineRule="auto"/>
              <w:jc w:val="right"/>
              <w:rPr>
                <w:rFonts w:eastAsia="Times New Roman" w:cstheme="minorHAnsi"/>
                <w:color w:val="000000"/>
                <w:sz w:val="20"/>
                <w:szCs w:val="20"/>
                <w:lang w:eastAsia="en-GB"/>
              </w:rPr>
            </w:pPr>
            <w:r w:rsidRPr="00BE0F8D">
              <w:rPr>
                <w:rFonts w:eastAsia="Times New Roman" w:cstheme="minorHAnsi"/>
                <w:color w:val="000000"/>
                <w:sz w:val="20"/>
                <w:szCs w:val="20"/>
                <w:lang w:eastAsia="en-GB"/>
              </w:rPr>
              <w:t>0.36(±1.01)</w:t>
            </w:r>
          </w:p>
        </w:tc>
        <w:tc>
          <w:tcPr>
            <w:tcW w:w="1418" w:type="dxa"/>
            <w:tcBorders>
              <w:top w:val="nil"/>
              <w:left w:val="dotted" w:sz="4" w:space="0" w:color="auto"/>
              <w:right w:val="dotted" w:sz="4" w:space="0" w:color="auto"/>
            </w:tcBorders>
            <w:shd w:val="clear" w:color="000000" w:fill="FFFFFF"/>
            <w:noWrap/>
            <w:vAlign w:val="center"/>
            <w:hideMark/>
          </w:tcPr>
          <w:p w14:paraId="6B655124" w14:textId="77777777" w:rsidR="00A23869" w:rsidRPr="00BE0F8D" w:rsidRDefault="00A23869" w:rsidP="0095311B">
            <w:pPr>
              <w:spacing w:after="0" w:line="240" w:lineRule="auto"/>
              <w:jc w:val="right"/>
              <w:rPr>
                <w:rFonts w:eastAsia="Times New Roman" w:cstheme="minorHAnsi"/>
                <w:color w:val="000000"/>
                <w:sz w:val="20"/>
                <w:szCs w:val="20"/>
                <w:lang w:eastAsia="en-GB"/>
              </w:rPr>
            </w:pPr>
            <w:r w:rsidRPr="00BE0F8D">
              <w:rPr>
                <w:rFonts w:eastAsia="Times New Roman" w:cstheme="minorHAnsi"/>
                <w:color w:val="000000"/>
                <w:sz w:val="20"/>
                <w:szCs w:val="20"/>
                <w:lang w:eastAsia="en-GB"/>
              </w:rPr>
              <w:t>1.60 (±2.33)</w:t>
            </w:r>
          </w:p>
        </w:tc>
        <w:tc>
          <w:tcPr>
            <w:tcW w:w="1417" w:type="dxa"/>
            <w:tcBorders>
              <w:top w:val="nil"/>
              <w:left w:val="dotted" w:sz="4" w:space="0" w:color="auto"/>
              <w:right w:val="dotted" w:sz="4" w:space="0" w:color="auto"/>
            </w:tcBorders>
            <w:shd w:val="clear" w:color="000000" w:fill="FFFFFF"/>
            <w:noWrap/>
            <w:vAlign w:val="center"/>
            <w:hideMark/>
          </w:tcPr>
          <w:p w14:paraId="28E6C253" w14:textId="77777777" w:rsidR="00A23869" w:rsidRPr="00BE0F8D" w:rsidRDefault="00A23869" w:rsidP="0095311B">
            <w:pPr>
              <w:spacing w:after="0" w:line="240" w:lineRule="auto"/>
              <w:jc w:val="right"/>
              <w:rPr>
                <w:rFonts w:eastAsia="Times New Roman" w:cstheme="minorHAnsi"/>
                <w:color w:val="000000"/>
                <w:sz w:val="20"/>
                <w:szCs w:val="20"/>
                <w:lang w:eastAsia="en-GB"/>
              </w:rPr>
            </w:pPr>
            <w:r w:rsidRPr="00BE0F8D">
              <w:rPr>
                <w:rFonts w:eastAsia="Times New Roman" w:cstheme="minorHAnsi"/>
                <w:color w:val="000000"/>
                <w:sz w:val="20"/>
                <w:szCs w:val="20"/>
                <w:lang w:eastAsia="en-GB"/>
              </w:rPr>
              <w:t>1.48 (±2.40)</w:t>
            </w:r>
          </w:p>
        </w:tc>
      </w:tr>
      <w:tr w:rsidR="00A23869" w:rsidRPr="00AA34E7" w14:paraId="1DE24501" w14:textId="77777777" w:rsidTr="0095311B">
        <w:trPr>
          <w:trHeight w:val="300"/>
        </w:trPr>
        <w:tc>
          <w:tcPr>
            <w:tcW w:w="4111" w:type="dxa"/>
            <w:tcBorders>
              <w:top w:val="nil"/>
              <w:left w:val="nil"/>
              <w:bottom w:val="single" w:sz="4" w:space="0" w:color="auto"/>
              <w:right w:val="dotted" w:sz="4" w:space="0" w:color="auto"/>
            </w:tcBorders>
            <w:shd w:val="clear" w:color="000000" w:fill="FFFFFF"/>
            <w:noWrap/>
            <w:vAlign w:val="center"/>
            <w:hideMark/>
          </w:tcPr>
          <w:p w14:paraId="6776746F" w14:textId="77777777" w:rsidR="00A23869" w:rsidRPr="00AA34E7" w:rsidRDefault="00A23869" w:rsidP="0095311B">
            <w:pPr>
              <w:spacing w:after="0" w:line="240" w:lineRule="auto"/>
              <w:rPr>
                <w:rFonts w:eastAsia="Times New Roman" w:cstheme="minorHAnsi"/>
                <w:i/>
                <w:iCs/>
                <w:color w:val="000000"/>
                <w:sz w:val="20"/>
                <w:szCs w:val="20"/>
                <w:lang w:eastAsia="en-GB"/>
              </w:rPr>
            </w:pPr>
            <w:r w:rsidRPr="00AA34E7">
              <w:rPr>
                <w:rFonts w:eastAsia="Times New Roman" w:cstheme="minorHAnsi"/>
                <w:i/>
                <w:iCs/>
                <w:color w:val="000000"/>
                <w:sz w:val="20"/>
                <w:szCs w:val="20"/>
                <w:lang w:eastAsia="en-GB"/>
              </w:rPr>
              <w:t>Rhinolophus hipposideros</w:t>
            </w:r>
          </w:p>
        </w:tc>
        <w:tc>
          <w:tcPr>
            <w:tcW w:w="1418" w:type="dxa"/>
            <w:tcBorders>
              <w:top w:val="nil"/>
              <w:left w:val="dotted" w:sz="4" w:space="0" w:color="auto"/>
              <w:bottom w:val="single" w:sz="4" w:space="0" w:color="auto"/>
              <w:right w:val="dotted" w:sz="4" w:space="0" w:color="auto"/>
            </w:tcBorders>
            <w:shd w:val="clear" w:color="000000" w:fill="FFFFFF"/>
            <w:vAlign w:val="center"/>
          </w:tcPr>
          <w:p w14:paraId="465DAF99" w14:textId="77777777" w:rsidR="00A23869" w:rsidRPr="00AA34E7" w:rsidRDefault="00A23869" w:rsidP="0095311B">
            <w:pPr>
              <w:spacing w:after="0" w:line="240" w:lineRule="auto"/>
              <w:jc w:val="right"/>
              <w:rPr>
                <w:rFonts w:eastAsia="Times New Roman" w:cstheme="minorHAnsi"/>
                <w:color w:val="000000"/>
                <w:sz w:val="20"/>
                <w:szCs w:val="20"/>
                <w:lang w:eastAsia="en-GB"/>
              </w:rPr>
            </w:pPr>
            <w:r w:rsidRPr="00AA34E7">
              <w:rPr>
                <w:rFonts w:eastAsia="Times New Roman" w:cstheme="minorHAnsi"/>
                <w:color w:val="000000"/>
                <w:sz w:val="20"/>
                <w:szCs w:val="20"/>
                <w:lang w:eastAsia="en-GB"/>
              </w:rPr>
              <w:t>1.48 (±2.47)</w:t>
            </w:r>
          </w:p>
        </w:tc>
        <w:tc>
          <w:tcPr>
            <w:tcW w:w="1417" w:type="dxa"/>
            <w:tcBorders>
              <w:top w:val="nil"/>
              <w:left w:val="dotted" w:sz="4" w:space="0" w:color="auto"/>
              <w:bottom w:val="single" w:sz="4" w:space="0" w:color="auto"/>
              <w:right w:val="dotted" w:sz="4" w:space="0" w:color="auto"/>
            </w:tcBorders>
            <w:shd w:val="clear" w:color="000000" w:fill="FFFFFF"/>
            <w:vAlign w:val="center"/>
          </w:tcPr>
          <w:p w14:paraId="1326624B" w14:textId="77777777" w:rsidR="00A23869" w:rsidRPr="00AA34E7" w:rsidRDefault="00A23869" w:rsidP="0095311B">
            <w:pPr>
              <w:spacing w:after="0" w:line="240" w:lineRule="auto"/>
              <w:jc w:val="right"/>
              <w:rPr>
                <w:rFonts w:eastAsia="Times New Roman" w:cstheme="minorHAnsi"/>
                <w:color w:val="000000"/>
                <w:sz w:val="20"/>
                <w:szCs w:val="20"/>
                <w:lang w:eastAsia="en-GB"/>
              </w:rPr>
            </w:pPr>
            <w:r w:rsidRPr="00AA34E7">
              <w:rPr>
                <w:rFonts w:eastAsia="Times New Roman" w:cstheme="minorHAnsi"/>
                <w:color w:val="000000"/>
                <w:sz w:val="20"/>
                <w:szCs w:val="20"/>
                <w:lang w:eastAsia="en-GB"/>
              </w:rPr>
              <w:t>1.24 (±1.76)</w:t>
            </w:r>
          </w:p>
        </w:tc>
        <w:tc>
          <w:tcPr>
            <w:tcW w:w="1418" w:type="dxa"/>
            <w:tcBorders>
              <w:top w:val="nil"/>
              <w:left w:val="dotted" w:sz="4" w:space="0" w:color="auto"/>
              <w:bottom w:val="single" w:sz="4" w:space="0" w:color="auto"/>
              <w:right w:val="dotted" w:sz="4" w:space="0" w:color="auto"/>
            </w:tcBorders>
            <w:shd w:val="clear" w:color="000000" w:fill="FFFFFF"/>
            <w:noWrap/>
            <w:vAlign w:val="center"/>
            <w:hideMark/>
          </w:tcPr>
          <w:p w14:paraId="42958554" w14:textId="77777777" w:rsidR="00A23869" w:rsidRPr="00AA34E7" w:rsidRDefault="00A23869" w:rsidP="0095311B">
            <w:pPr>
              <w:spacing w:after="0" w:line="240" w:lineRule="auto"/>
              <w:jc w:val="right"/>
              <w:rPr>
                <w:rFonts w:eastAsia="Times New Roman" w:cstheme="minorHAnsi"/>
                <w:color w:val="000000"/>
                <w:sz w:val="20"/>
                <w:szCs w:val="20"/>
                <w:lang w:eastAsia="en-GB"/>
              </w:rPr>
            </w:pPr>
            <w:r w:rsidRPr="00AA34E7">
              <w:rPr>
                <w:rFonts w:eastAsia="Times New Roman" w:cstheme="minorHAnsi"/>
                <w:color w:val="000000"/>
                <w:sz w:val="20"/>
                <w:szCs w:val="20"/>
                <w:lang w:eastAsia="en-GB"/>
              </w:rPr>
              <w:t>3.40 (±6.95)</w:t>
            </w:r>
          </w:p>
        </w:tc>
        <w:tc>
          <w:tcPr>
            <w:tcW w:w="1417" w:type="dxa"/>
            <w:tcBorders>
              <w:top w:val="nil"/>
              <w:left w:val="dotted" w:sz="4" w:space="0" w:color="auto"/>
              <w:bottom w:val="single" w:sz="4" w:space="0" w:color="auto"/>
              <w:right w:val="dotted" w:sz="4" w:space="0" w:color="auto"/>
            </w:tcBorders>
            <w:shd w:val="clear" w:color="000000" w:fill="FFFFFF"/>
            <w:noWrap/>
            <w:vAlign w:val="center"/>
            <w:hideMark/>
          </w:tcPr>
          <w:p w14:paraId="7D28B630" w14:textId="77777777" w:rsidR="00A23869" w:rsidRPr="00AA34E7" w:rsidRDefault="00A23869" w:rsidP="0095311B">
            <w:pPr>
              <w:spacing w:after="0" w:line="240" w:lineRule="auto"/>
              <w:jc w:val="right"/>
              <w:rPr>
                <w:rFonts w:eastAsia="Times New Roman" w:cstheme="minorHAnsi"/>
                <w:color w:val="000000"/>
                <w:sz w:val="20"/>
                <w:szCs w:val="20"/>
                <w:lang w:eastAsia="en-GB"/>
              </w:rPr>
            </w:pPr>
            <w:r w:rsidRPr="00AA34E7">
              <w:rPr>
                <w:rFonts w:eastAsia="Times New Roman" w:cstheme="minorHAnsi"/>
                <w:color w:val="000000"/>
                <w:sz w:val="20"/>
                <w:szCs w:val="20"/>
                <w:lang w:eastAsia="en-GB"/>
              </w:rPr>
              <w:t>4.79 (±17.51)</w:t>
            </w:r>
          </w:p>
        </w:tc>
      </w:tr>
    </w:tbl>
    <w:p w14:paraId="0C7DEAB1" w14:textId="77777777" w:rsidR="00A23869" w:rsidRPr="000D3B2C" w:rsidRDefault="00A23869" w:rsidP="00A23869">
      <w:pPr>
        <w:spacing w:after="0" w:line="240" w:lineRule="auto"/>
      </w:pPr>
      <w:r>
        <w:rPr>
          <w:rFonts w:eastAsia="Times New Roman" w:cstheme="minorHAnsi"/>
          <w:sz w:val="18"/>
          <w:szCs w:val="18"/>
          <w:vertAlign w:val="superscript"/>
          <w:lang w:eastAsia="fr-FR"/>
        </w:rPr>
        <w:t>a</w:t>
      </w:r>
      <w:r w:rsidRPr="004C6884">
        <w:rPr>
          <w:rFonts w:eastAsia="Times New Roman" w:cstheme="minorHAnsi"/>
          <w:sz w:val="18"/>
          <w:szCs w:val="18"/>
          <w:lang w:eastAsia="fr-FR"/>
        </w:rPr>
        <w:t xml:space="preserve"> Only recordings from the Batlogger were considered</w:t>
      </w:r>
      <w:r>
        <w:rPr>
          <w:rFonts w:eastAsia="Times New Roman" w:cstheme="minorHAnsi"/>
          <w:sz w:val="18"/>
          <w:szCs w:val="18"/>
          <w:lang w:eastAsia="fr-FR"/>
        </w:rPr>
        <w:t xml:space="preserve">, </w:t>
      </w:r>
      <w:r>
        <w:rPr>
          <w:rFonts w:eastAsia="Times New Roman" w:cstheme="minorHAnsi"/>
          <w:sz w:val="18"/>
          <w:szCs w:val="18"/>
          <w:vertAlign w:val="superscript"/>
          <w:lang w:eastAsia="fr-FR"/>
        </w:rPr>
        <w:t>b</w:t>
      </w:r>
      <w:r w:rsidRPr="004C6884">
        <w:rPr>
          <w:rFonts w:eastAsia="Times New Roman" w:cstheme="minorHAnsi"/>
          <w:sz w:val="18"/>
          <w:szCs w:val="18"/>
          <w:lang w:eastAsia="fr-FR"/>
        </w:rPr>
        <w:t xml:space="preserve"> One outlier was removed</w:t>
      </w:r>
      <w:r>
        <w:rPr>
          <w:rFonts w:eastAsia="Times New Roman" w:cstheme="minorHAnsi"/>
          <w:sz w:val="18"/>
          <w:szCs w:val="18"/>
          <w:lang w:eastAsia="fr-FR"/>
        </w:rPr>
        <w:t>.</w:t>
      </w:r>
    </w:p>
    <w:p w14:paraId="55A14C09" w14:textId="77777777" w:rsidR="00A23869" w:rsidRDefault="00A23869" w:rsidP="00A23869">
      <w:pPr>
        <w:spacing w:after="0" w:line="240" w:lineRule="auto"/>
        <w:rPr>
          <w:rFonts w:ascii="Times New Roman" w:hAnsi="Times New Roman" w:cs="Times New Roman"/>
          <w:bCs/>
          <w:sz w:val="20"/>
          <w:szCs w:val="20"/>
          <w:vertAlign w:val="superscript"/>
        </w:rPr>
      </w:pPr>
    </w:p>
    <w:p w14:paraId="1BA7B7E2" w14:textId="77777777" w:rsidR="00697E61" w:rsidRDefault="00697E61" w:rsidP="00697E61">
      <w:pPr>
        <w:rPr>
          <w:b/>
          <w:bCs/>
          <w:sz w:val="20"/>
          <w:szCs w:val="20"/>
        </w:rPr>
        <w:sectPr w:rsidR="00697E61" w:rsidSect="001D18EE">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pPr>
    </w:p>
    <w:p w14:paraId="1367322F" w14:textId="7743F24B" w:rsidR="00317582" w:rsidRPr="00697E61" w:rsidRDefault="00317582" w:rsidP="00305E32">
      <w:pPr>
        <w:jc w:val="both"/>
        <w:rPr>
          <w:sz w:val="20"/>
          <w:szCs w:val="20"/>
        </w:rPr>
      </w:pPr>
      <w:r w:rsidRPr="00305E32">
        <w:rPr>
          <w:rFonts w:ascii="Times New Roman" w:hAnsi="Times New Roman" w:cs="Times New Roman"/>
          <w:b/>
          <w:bCs/>
        </w:rPr>
        <w:lastRenderedPageBreak/>
        <w:t>Table S</w:t>
      </w:r>
      <w:r w:rsidR="00305E32" w:rsidRPr="00305E32">
        <w:rPr>
          <w:rFonts w:ascii="Times New Roman" w:hAnsi="Times New Roman" w:cs="Times New Roman"/>
          <w:b/>
          <w:bCs/>
        </w:rPr>
        <w:t>2</w:t>
      </w:r>
      <w:r w:rsidRPr="00305E32">
        <w:rPr>
          <w:rFonts w:ascii="Times New Roman" w:hAnsi="Times New Roman" w:cs="Times New Roman"/>
          <w:b/>
          <w:bCs/>
        </w:rPr>
        <w:t>.</w:t>
      </w:r>
      <w:r w:rsidRPr="00697E61">
        <w:rPr>
          <w:rFonts w:ascii="Times New Roman" w:hAnsi="Times New Roman" w:cs="Times New Roman"/>
        </w:rPr>
        <w:t xml:space="preserve"> </w:t>
      </w:r>
      <w:r w:rsidR="00697E61" w:rsidRPr="00697E61">
        <w:rPr>
          <w:rFonts w:ascii="Times New Roman" w:hAnsi="Times New Roman" w:cs="Times New Roman"/>
        </w:rPr>
        <w:t>Description of the 20 candidate GLMMs</w:t>
      </w:r>
      <w:r w:rsidR="00697E61">
        <w:rPr>
          <w:rFonts w:ascii="Times New Roman" w:hAnsi="Times New Roman" w:cs="Times New Roman"/>
        </w:rPr>
        <w:t xml:space="preserve"> associated to 8 model types</w:t>
      </w:r>
      <w:r w:rsidR="00697E61" w:rsidRPr="00697E61">
        <w:rPr>
          <w:rFonts w:ascii="Times New Roman" w:hAnsi="Times New Roman" w:cs="Times New Roman"/>
        </w:rPr>
        <w:t xml:space="preserve"> relating the effects</w:t>
      </w:r>
      <w:r w:rsidR="00697E61" w:rsidRPr="004C6884">
        <w:rPr>
          <w:rFonts w:ascii="Times New Roman" w:hAnsi="Times New Roman" w:cs="Times New Roman"/>
        </w:rPr>
        <w:t xml:space="preserve"> of forest composition</w:t>
      </w:r>
      <w:r w:rsidR="00697E61">
        <w:rPr>
          <w:rFonts w:ascii="Times New Roman" w:hAnsi="Times New Roman" w:cs="Times New Roman"/>
        </w:rPr>
        <w:t>, landscape structure,</w:t>
      </w:r>
      <w:r w:rsidR="00697E61" w:rsidRPr="004C6884">
        <w:rPr>
          <w:rFonts w:ascii="Times New Roman" w:hAnsi="Times New Roman" w:cs="Times New Roman"/>
        </w:rPr>
        <w:t xml:space="preserve"> </w:t>
      </w:r>
      <w:r w:rsidR="00697E61">
        <w:rPr>
          <w:rFonts w:ascii="Times New Roman" w:hAnsi="Times New Roman" w:cs="Times New Roman"/>
        </w:rPr>
        <w:t xml:space="preserve">stand </w:t>
      </w:r>
      <w:r w:rsidR="00697E61" w:rsidRPr="004C6884">
        <w:rPr>
          <w:rFonts w:ascii="Times New Roman" w:hAnsi="Times New Roman" w:cs="Times New Roman"/>
        </w:rPr>
        <w:t>structure</w:t>
      </w:r>
      <w:r w:rsidR="00697E61">
        <w:rPr>
          <w:rFonts w:ascii="Times New Roman" w:hAnsi="Times New Roman" w:cs="Times New Roman"/>
        </w:rPr>
        <w:t>,</w:t>
      </w:r>
      <w:r w:rsidR="00107886">
        <w:rPr>
          <w:rFonts w:ascii="Times New Roman" w:hAnsi="Times New Roman" w:cs="Times New Roman"/>
        </w:rPr>
        <w:t xml:space="preserve"> and</w:t>
      </w:r>
      <w:r w:rsidR="00697E61">
        <w:rPr>
          <w:rFonts w:ascii="Times New Roman" w:hAnsi="Times New Roman" w:cs="Times New Roman"/>
        </w:rPr>
        <w:t xml:space="preserve"> moth abundance on bat activity</w:t>
      </w:r>
      <w:r w:rsidR="00697E61" w:rsidRPr="004C6884">
        <w:rPr>
          <w:rFonts w:ascii="Times New Roman" w:hAnsi="Times New Roman" w:cs="Times New Roman"/>
        </w:rPr>
        <w:t xml:space="preserve">. </w:t>
      </w:r>
      <w:r w:rsidR="00697E61">
        <w:rPr>
          <w:rFonts w:ascii="Times New Roman" w:hAnsi="Times New Roman" w:cs="Times New Roman"/>
        </w:rPr>
        <w:t xml:space="preserve">The null model is also displayed for comparison. </w:t>
      </w:r>
      <w:r w:rsidR="00697E61" w:rsidRPr="004C6884">
        <w:rPr>
          <w:rFonts w:ascii="Times New Roman" w:hAnsi="Times New Roman" w:cs="Times New Roman"/>
        </w:rPr>
        <w:t xml:space="preserve">Results on bat activity are presented for </w:t>
      </w:r>
      <w:r w:rsidR="00697E61">
        <w:rPr>
          <w:rFonts w:ascii="Times New Roman" w:hAnsi="Times New Roman" w:cs="Times New Roman"/>
        </w:rPr>
        <w:t>the 50%</w:t>
      </w:r>
      <w:r w:rsidR="00697E61" w:rsidRPr="004C6884">
        <w:rPr>
          <w:rFonts w:ascii="Times New Roman" w:hAnsi="Times New Roman" w:cs="Times New Roman"/>
        </w:rPr>
        <w:t xml:space="preserve"> maximum error risk tolerance applied to the identification of bat sequences and resulting bat activity (i.e. number of 1-min intervals with ≥1 bat sequences). </w:t>
      </w:r>
      <w:r w:rsidR="00697E61" w:rsidRPr="00697E61">
        <w:rPr>
          <w:rFonts w:ascii="Times New Roman" w:hAnsi="Times New Roman" w:cs="Times New Roman"/>
        </w:rPr>
        <w:t>Models are ranked in ascending order of AICc and</w:t>
      </w:r>
      <w:r w:rsidR="00697E61">
        <w:rPr>
          <w:rFonts w:ascii="Times New Roman" w:hAnsi="Times New Roman" w:cs="Times New Roman"/>
        </w:rPr>
        <w:t xml:space="preserve"> the number of parameters (K),</w:t>
      </w:r>
      <w:r w:rsidR="00697E61" w:rsidRPr="00697E61">
        <w:rPr>
          <w:rFonts w:ascii="Times New Roman" w:hAnsi="Times New Roman" w:cs="Times New Roman"/>
        </w:rPr>
        <w:t xml:space="preserve"> AICc weight (ωi), cumulative weight (</w:t>
      </w:r>
      <w:r w:rsidR="00697E61">
        <w:rPr>
          <w:rFonts w:ascii="Times New Roman" w:hAnsi="Times New Roman" w:cs="Times New Roman"/>
        </w:rPr>
        <w:t>c</w:t>
      </w:r>
      <w:r w:rsidR="00697E61" w:rsidRPr="00697E61">
        <w:rPr>
          <w:rFonts w:ascii="Times New Roman" w:hAnsi="Times New Roman" w:cs="Times New Roman"/>
        </w:rPr>
        <w:t xml:space="preserve">um. ωi) are given for each model. </w:t>
      </w:r>
      <w:r w:rsidR="005D25B2">
        <w:rPr>
          <w:rFonts w:ascii="Times New Roman" w:hAnsi="Times New Roman" w:cs="Times New Roman"/>
        </w:rPr>
        <w:t>The most parsimonious models (</w:t>
      </w:r>
      <w:r w:rsidR="005D25B2" w:rsidRPr="005D25B2">
        <w:rPr>
          <w:rFonts w:ascii="Times New Roman" w:hAnsi="Times New Roman" w:cs="Times New Roman"/>
        </w:rPr>
        <w:t>ΔAICc</w:t>
      </w:r>
      <w:r w:rsidR="005D25B2">
        <w:rPr>
          <w:rFonts w:ascii="Times New Roman" w:hAnsi="Times New Roman" w:cs="Times New Roman"/>
        </w:rPr>
        <w:t xml:space="preserve"> &lt; 2) are displayed in bold. </w:t>
      </w:r>
      <w:r w:rsidR="00697E61" w:rsidRPr="004C6884">
        <w:rPr>
          <w:rFonts w:ascii="Times New Roman" w:eastAsia="Times New Roman" w:hAnsi="Times New Roman" w:cs="Times New Roman"/>
          <w:color w:val="000000"/>
          <w:lang w:eastAsia="fr-FR"/>
        </w:rPr>
        <w:t xml:space="preserve">Stand composition corresponds to the percentage cover of deciduous trees within stand </w:t>
      </w:r>
      <w:r w:rsidR="00697E61" w:rsidRPr="004C6884">
        <w:rPr>
          <w:rFonts w:ascii="Times New Roman" w:hAnsi="Times New Roman" w:cs="Times New Roman"/>
        </w:rPr>
        <w:t>while landscape composition was inferred using the proportion of deciduous forests within the forested landscape area at 1 km radius scale</w:t>
      </w:r>
      <w:r w:rsidR="00697E61">
        <w:rPr>
          <w:rFonts w:ascii="Times New Roman" w:hAnsi="Times New Roman" w:cs="Times New Roman"/>
        </w:rPr>
        <w:t xml:space="preserve">. </w:t>
      </w:r>
    </w:p>
    <w:p w14:paraId="7B020187" w14:textId="78FCF489" w:rsidR="00444A2F" w:rsidRPr="00317582" w:rsidRDefault="00444A2F" w:rsidP="00305E32">
      <w:pPr>
        <w:jc w:val="both"/>
      </w:pPr>
      <w:r w:rsidRPr="00317582">
        <w:br w:type="page"/>
      </w:r>
    </w:p>
    <w:p w14:paraId="79EF724F" w14:textId="77777777" w:rsidR="00697E61" w:rsidRDefault="00697E61" w:rsidP="00444A2F">
      <w:pPr>
        <w:pStyle w:val="ListParagraph"/>
        <w:numPr>
          <w:ilvl w:val="0"/>
          <w:numId w:val="1"/>
        </w:numPr>
        <w:rPr>
          <w:i/>
          <w:iCs/>
        </w:rPr>
        <w:sectPr w:rsidR="00697E61" w:rsidSect="00697E61">
          <w:pgSz w:w="11906" w:h="16838"/>
          <w:pgMar w:top="1440" w:right="1440" w:bottom="1440" w:left="1440" w:header="708" w:footer="708" w:gutter="0"/>
          <w:cols w:space="708"/>
          <w:docGrid w:linePitch="360"/>
        </w:sectPr>
      </w:pPr>
    </w:p>
    <w:p w14:paraId="16F8EDE5" w14:textId="0C462468" w:rsidR="00444A2F" w:rsidRPr="00697E61" w:rsidRDefault="00444A2F" w:rsidP="00444A2F">
      <w:pPr>
        <w:pStyle w:val="ListParagraph"/>
        <w:numPr>
          <w:ilvl w:val="0"/>
          <w:numId w:val="1"/>
        </w:numPr>
        <w:rPr>
          <w:rFonts w:ascii="Times New Roman" w:hAnsi="Times New Roman" w:cs="Times New Roman"/>
          <w:i/>
          <w:iCs/>
        </w:rPr>
      </w:pPr>
      <w:r w:rsidRPr="00697E61">
        <w:rPr>
          <w:rFonts w:ascii="Times New Roman" w:hAnsi="Times New Roman" w:cs="Times New Roman"/>
          <w:i/>
          <w:iCs/>
        </w:rPr>
        <w:lastRenderedPageBreak/>
        <w:t>B. barbastellus</w:t>
      </w:r>
    </w:p>
    <w:tbl>
      <w:tblPr>
        <w:tblW w:w="14900" w:type="dxa"/>
        <w:tblLook w:val="04A0" w:firstRow="1" w:lastRow="0" w:firstColumn="1" w:lastColumn="0" w:noHBand="0" w:noVBand="1"/>
      </w:tblPr>
      <w:tblGrid>
        <w:gridCol w:w="3580"/>
        <w:gridCol w:w="8074"/>
        <w:gridCol w:w="419"/>
        <w:gridCol w:w="777"/>
        <w:gridCol w:w="696"/>
        <w:gridCol w:w="574"/>
        <w:gridCol w:w="780"/>
      </w:tblGrid>
      <w:tr w:rsidR="00D674D5" w:rsidRPr="00D674D5" w14:paraId="2640B946" w14:textId="77777777" w:rsidTr="00D674D5">
        <w:trPr>
          <w:trHeight w:val="300"/>
        </w:trPr>
        <w:tc>
          <w:tcPr>
            <w:tcW w:w="3580" w:type="dxa"/>
            <w:tcBorders>
              <w:top w:val="single" w:sz="8" w:space="0" w:color="auto"/>
              <w:left w:val="nil"/>
              <w:bottom w:val="single" w:sz="4" w:space="0" w:color="auto"/>
              <w:right w:val="nil"/>
            </w:tcBorders>
            <w:shd w:val="clear" w:color="auto" w:fill="000000" w:themeFill="text1"/>
            <w:noWrap/>
            <w:vAlign w:val="center"/>
            <w:hideMark/>
          </w:tcPr>
          <w:p w14:paraId="1A00B3EA" w14:textId="77777777" w:rsidR="00D674D5" w:rsidRPr="00D674D5" w:rsidRDefault="00D674D5" w:rsidP="00D674D5">
            <w:pPr>
              <w:spacing w:after="0" w:line="240" w:lineRule="auto"/>
              <w:rPr>
                <w:rFonts w:eastAsia="Times New Roman" w:cstheme="minorHAnsi"/>
                <w:b/>
                <w:bCs/>
                <w:color w:val="FFFFFF" w:themeColor="background1"/>
                <w:sz w:val="20"/>
                <w:szCs w:val="20"/>
                <w:lang w:eastAsia="en-GB"/>
              </w:rPr>
            </w:pPr>
            <w:r w:rsidRPr="00D674D5">
              <w:rPr>
                <w:rFonts w:eastAsia="Times New Roman" w:cstheme="minorHAnsi"/>
                <w:b/>
                <w:bCs/>
                <w:color w:val="FFFFFF" w:themeColor="background1"/>
                <w:sz w:val="20"/>
                <w:szCs w:val="20"/>
                <w:lang w:eastAsia="en-GB"/>
              </w:rPr>
              <w:t>Model type</w:t>
            </w:r>
          </w:p>
        </w:tc>
        <w:tc>
          <w:tcPr>
            <w:tcW w:w="8420" w:type="dxa"/>
            <w:tcBorders>
              <w:top w:val="single" w:sz="8" w:space="0" w:color="auto"/>
              <w:left w:val="nil"/>
              <w:bottom w:val="single" w:sz="4" w:space="0" w:color="auto"/>
              <w:right w:val="nil"/>
            </w:tcBorders>
            <w:shd w:val="clear" w:color="auto" w:fill="000000" w:themeFill="text1"/>
            <w:vAlign w:val="center"/>
            <w:hideMark/>
          </w:tcPr>
          <w:p w14:paraId="2802D42D" w14:textId="77777777" w:rsidR="00D674D5" w:rsidRPr="00D674D5" w:rsidRDefault="00D674D5" w:rsidP="00D674D5">
            <w:pPr>
              <w:spacing w:after="0" w:line="240" w:lineRule="auto"/>
              <w:rPr>
                <w:rFonts w:eastAsia="Times New Roman" w:cstheme="minorHAnsi"/>
                <w:b/>
                <w:bCs/>
                <w:color w:val="FFFFFF" w:themeColor="background1"/>
                <w:sz w:val="20"/>
                <w:szCs w:val="20"/>
                <w:lang w:eastAsia="en-GB"/>
              </w:rPr>
            </w:pPr>
            <w:r w:rsidRPr="00D674D5">
              <w:rPr>
                <w:rFonts w:eastAsia="Times New Roman" w:cstheme="minorHAnsi"/>
                <w:b/>
                <w:bCs/>
                <w:color w:val="FFFFFF" w:themeColor="background1"/>
                <w:sz w:val="20"/>
                <w:szCs w:val="20"/>
                <w:lang w:eastAsia="en-GB"/>
              </w:rPr>
              <w:t>Model</w:t>
            </w:r>
          </w:p>
        </w:tc>
        <w:tc>
          <w:tcPr>
            <w:tcW w:w="320" w:type="dxa"/>
            <w:tcBorders>
              <w:top w:val="single" w:sz="8" w:space="0" w:color="auto"/>
              <w:left w:val="nil"/>
              <w:bottom w:val="single" w:sz="4" w:space="0" w:color="auto"/>
              <w:right w:val="nil"/>
            </w:tcBorders>
            <w:shd w:val="clear" w:color="auto" w:fill="000000" w:themeFill="text1"/>
            <w:noWrap/>
            <w:vAlign w:val="center"/>
            <w:hideMark/>
          </w:tcPr>
          <w:p w14:paraId="0F9296B8" w14:textId="77777777" w:rsidR="00D674D5" w:rsidRPr="00D674D5" w:rsidRDefault="00D674D5" w:rsidP="00D674D5">
            <w:pPr>
              <w:spacing w:after="0" w:line="240" w:lineRule="auto"/>
              <w:jc w:val="center"/>
              <w:rPr>
                <w:rFonts w:eastAsia="Times New Roman" w:cstheme="minorHAnsi"/>
                <w:b/>
                <w:bCs/>
                <w:color w:val="FFFFFF" w:themeColor="background1"/>
                <w:sz w:val="20"/>
                <w:szCs w:val="20"/>
                <w:lang w:eastAsia="en-GB"/>
              </w:rPr>
            </w:pPr>
            <w:r w:rsidRPr="00D674D5">
              <w:rPr>
                <w:rFonts w:eastAsia="Times New Roman" w:cstheme="minorHAnsi"/>
                <w:b/>
                <w:bCs/>
                <w:color w:val="FFFFFF" w:themeColor="background1"/>
                <w:sz w:val="20"/>
                <w:szCs w:val="20"/>
                <w:lang w:eastAsia="en-GB"/>
              </w:rPr>
              <w:t>K</w:t>
            </w:r>
          </w:p>
        </w:tc>
        <w:tc>
          <w:tcPr>
            <w:tcW w:w="660" w:type="dxa"/>
            <w:tcBorders>
              <w:top w:val="single" w:sz="8" w:space="0" w:color="auto"/>
              <w:left w:val="nil"/>
              <w:bottom w:val="single" w:sz="4" w:space="0" w:color="auto"/>
              <w:right w:val="nil"/>
            </w:tcBorders>
            <w:shd w:val="clear" w:color="auto" w:fill="000000" w:themeFill="text1"/>
            <w:noWrap/>
            <w:vAlign w:val="center"/>
            <w:hideMark/>
          </w:tcPr>
          <w:p w14:paraId="05ACD88E" w14:textId="77777777" w:rsidR="00D674D5" w:rsidRPr="00D674D5" w:rsidRDefault="00D674D5" w:rsidP="00D674D5">
            <w:pPr>
              <w:spacing w:after="0" w:line="240" w:lineRule="auto"/>
              <w:jc w:val="center"/>
              <w:rPr>
                <w:rFonts w:eastAsia="Times New Roman" w:cstheme="minorHAnsi"/>
                <w:b/>
                <w:bCs/>
                <w:color w:val="FFFFFF" w:themeColor="background1"/>
                <w:sz w:val="20"/>
                <w:szCs w:val="20"/>
                <w:lang w:eastAsia="en-GB"/>
              </w:rPr>
            </w:pPr>
            <w:r w:rsidRPr="00D674D5">
              <w:rPr>
                <w:rFonts w:eastAsia="Times New Roman" w:cstheme="minorHAnsi"/>
                <w:b/>
                <w:bCs/>
                <w:color w:val="FFFFFF" w:themeColor="background1"/>
                <w:sz w:val="20"/>
                <w:szCs w:val="20"/>
                <w:lang w:eastAsia="en-GB"/>
              </w:rPr>
              <w:t>AICc</w:t>
            </w:r>
          </w:p>
        </w:tc>
        <w:tc>
          <w:tcPr>
            <w:tcW w:w="680" w:type="dxa"/>
            <w:tcBorders>
              <w:top w:val="single" w:sz="8" w:space="0" w:color="auto"/>
              <w:left w:val="nil"/>
              <w:bottom w:val="single" w:sz="4" w:space="0" w:color="auto"/>
              <w:right w:val="nil"/>
            </w:tcBorders>
            <w:shd w:val="clear" w:color="auto" w:fill="000000" w:themeFill="text1"/>
            <w:noWrap/>
            <w:vAlign w:val="center"/>
            <w:hideMark/>
          </w:tcPr>
          <w:p w14:paraId="52FC6C8B" w14:textId="77777777" w:rsidR="00D674D5" w:rsidRPr="00D674D5" w:rsidRDefault="00D674D5" w:rsidP="00D674D5">
            <w:pPr>
              <w:spacing w:after="0" w:line="240" w:lineRule="auto"/>
              <w:jc w:val="center"/>
              <w:rPr>
                <w:rFonts w:eastAsia="Times New Roman" w:cstheme="minorHAnsi"/>
                <w:b/>
                <w:bCs/>
                <w:color w:val="FFFFFF" w:themeColor="background1"/>
                <w:sz w:val="20"/>
                <w:szCs w:val="20"/>
                <w:lang w:eastAsia="en-GB"/>
              </w:rPr>
            </w:pPr>
            <w:r w:rsidRPr="00D674D5">
              <w:rPr>
                <w:rFonts w:eastAsia="Times New Roman" w:cstheme="minorHAnsi"/>
                <w:b/>
                <w:bCs/>
                <w:color w:val="FFFFFF" w:themeColor="background1"/>
                <w:sz w:val="20"/>
                <w:szCs w:val="20"/>
                <w:lang w:eastAsia="en-GB"/>
              </w:rPr>
              <w:t>ΔAICc</w:t>
            </w:r>
          </w:p>
        </w:tc>
        <w:tc>
          <w:tcPr>
            <w:tcW w:w="460" w:type="dxa"/>
            <w:tcBorders>
              <w:top w:val="single" w:sz="8" w:space="0" w:color="auto"/>
              <w:left w:val="nil"/>
              <w:bottom w:val="single" w:sz="4" w:space="0" w:color="auto"/>
              <w:right w:val="nil"/>
            </w:tcBorders>
            <w:shd w:val="clear" w:color="auto" w:fill="000000" w:themeFill="text1"/>
            <w:noWrap/>
            <w:vAlign w:val="center"/>
            <w:hideMark/>
          </w:tcPr>
          <w:p w14:paraId="38DCE9BD" w14:textId="77777777" w:rsidR="00D674D5" w:rsidRPr="00D674D5" w:rsidRDefault="00D674D5" w:rsidP="00D674D5">
            <w:pPr>
              <w:spacing w:after="0" w:line="240" w:lineRule="auto"/>
              <w:jc w:val="center"/>
              <w:rPr>
                <w:rFonts w:eastAsia="Times New Roman" w:cstheme="minorHAnsi"/>
                <w:b/>
                <w:bCs/>
                <w:color w:val="FFFFFF" w:themeColor="background1"/>
                <w:sz w:val="20"/>
                <w:szCs w:val="20"/>
                <w:lang w:eastAsia="en-GB"/>
              </w:rPr>
            </w:pPr>
            <w:r w:rsidRPr="00D674D5">
              <w:rPr>
                <w:rFonts w:eastAsia="Times New Roman" w:cstheme="minorHAnsi"/>
                <w:b/>
                <w:bCs/>
                <w:color w:val="FFFFFF" w:themeColor="background1"/>
                <w:sz w:val="20"/>
                <w:szCs w:val="20"/>
                <w:lang w:eastAsia="en-GB"/>
              </w:rPr>
              <w:t>ω</w:t>
            </w:r>
            <w:r w:rsidRPr="00D674D5">
              <w:rPr>
                <w:rFonts w:eastAsia="Times New Roman" w:cstheme="minorHAnsi"/>
                <w:b/>
                <w:bCs/>
                <w:color w:val="FFFFFF" w:themeColor="background1"/>
                <w:sz w:val="20"/>
                <w:szCs w:val="20"/>
                <w:vertAlign w:val="subscript"/>
                <w:lang w:eastAsia="en-GB"/>
              </w:rPr>
              <w:t>i</w:t>
            </w:r>
          </w:p>
        </w:tc>
        <w:tc>
          <w:tcPr>
            <w:tcW w:w="780" w:type="dxa"/>
            <w:tcBorders>
              <w:top w:val="single" w:sz="8" w:space="0" w:color="auto"/>
              <w:left w:val="nil"/>
              <w:bottom w:val="single" w:sz="4" w:space="0" w:color="auto"/>
              <w:right w:val="nil"/>
            </w:tcBorders>
            <w:shd w:val="clear" w:color="auto" w:fill="000000" w:themeFill="text1"/>
            <w:noWrap/>
            <w:vAlign w:val="center"/>
            <w:hideMark/>
          </w:tcPr>
          <w:p w14:paraId="0DFFB7F4" w14:textId="77777777" w:rsidR="00D674D5" w:rsidRPr="00D674D5" w:rsidRDefault="00D674D5" w:rsidP="00D674D5">
            <w:pPr>
              <w:spacing w:after="0" w:line="240" w:lineRule="auto"/>
              <w:jc w:val="center"/>
              <w:rPr>
                <w:rFonts w:eastAsia="Times New Roman" w:cstheme="minorHAnsi"/>
                <w:b/>
                <w:bCs/>
                <w:color w:val="FFFFFF" w:themeColor="background1"/>
                <w:sz w:val="20"/>
                <w:szCs w:val="20"/>
                <w:lang w:eastAsia="en-GB"/>
              </w:rPr>
            </w:pPr>
            <w:r w:rsidRPr="00D674D5">
              <w:rPr>
                <w:rFonts w:eastAsia="Times New Roman" w:cstheme="minorHAnsi"/>
                <w:b/>
                <w:bCs/>
                <w:color w:val="FFFFFF" w:themeColor="background1"/>
                <w:sz w:val="20"/>
                <w:szCs w:val="20"/>
                <w:lang w:eastAsia="en-GB"/>
              </w:rPr>
              <w:t>cum. ωi</w:t>
            </w:r>
          </w:p>
        </w:tc>
      </w:tr>
      <w:tr w:rsidR="00D674D5" w:rsidRPr="00D674D5" w14:paraId="45244210" w14:textId="77777777" w:rsidTr="00D674D5">
        <w:trPr>
          <w:trHeight w:val="520"/>
        </w:trPr>
        <w:tc>
          <w:tcPr>
            <w:tcW w:w="3580" w:type="dxa"/>
            <w:tcBorders>
              <w:top w:val="nil"/>
              <w:left w:val="nil"/>
              <w:bottom w:val="nil"/>
              <w:right w:val="nil"/>
            </w:tcBorders>
            <w:shd w:val="clear" w:color="000000" w:fill="FFFFFF"/>
            <w:noWrap/>
            <w:hideMark/>
          </w:tcPr>
          <w:p w14:paraId="1C107DA9" w14:textId="77777777" w:rsidR="00D674D5" w:rsidRPr="00D674D5" w:rsidRDefault="00D674D5" w:rsidP="00D674D5">
            <w:pPr>
              <w:spacing w:after="0" w:line="240" w:lineRule="auto"/>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Forest composition+Stand+Prey</w:t>
            </w:r>
          </w:p>
        </w:tc>
        <w:tc>
          <w:tcPr>
            <w:tcW w:w="8420" w:type="dxa"/>
            <w:tcBorders>
              <w:top w:val="nil"/>
              <w:left w:val="nil"/>
              <w:bottom w:val="nil"/>
              <w:right w:val="nil"/>
            </w:tcBorders>
            <w:shd w:val="clear" w:color="000000" w:fill="FFFFFF"/>
            <w:hideMark/>
          </w:tcPr>
          <w:p w14:paraId="3FB17DF5" w14:textId="77777777" w:rsidR="00D674D5" w:rsidRPr="00D674D5" w:rsidRDefault="00D674D5" w:rsidP="00D674D5">
            <w:pPr>
              <w:spacing w:after="0" w:line="240" w:lineRule="auto"/>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Stand composition:Landscape composition + Stand composition + Landscape composition + Moth abundance:Shrub cover + Moth abundance + Shrub cover + Julian day</w:t>
            </w:r>
          </w:p>
        </w:tc>
        <w:tc>
          <w:tcPr>
            <w:tcW w:w="320" w:type="dxa"/>
            <w:tcBorders>
              <w:top w:val="nil"/>
              <w:left w:val="nil"/>
              <w:bottom w:val="nil"/>
              <w:right w:val="nil"/>
            </w:tcBorders>
            <w:shd w:val="clear" w:color="000000" w:fill="FFFFFF"/>
            <w:noWrap/>
            <w:hideMark/>
          </w:tcPr>
          <w:p w14:paraId="1739F760"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11</w:t>
            </w:r>
          </w:p>
        </w:tc>
        <w:tc>
          <w:tcPr>
            <w:tcW w:w="660" w:type="dxa"/>
            <w:tcBorders>
              <w:top w:val="nil"/>
              <w:left w:val="nil"/>
              <w:bottom w:val="nil"/>
              <w:right w:val="nil"/>
            </w:tcBorders>
            <w:shd w:val="clear" w:color="000000" w:fill="FFFFFF"/>
            <w:noWrap/>
            <w:hideMark/>
          </w:tcPr>
          <w:p w14:paraId="25D3C969"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452.84</w:t>
            </w:r>
          </w:p>
        </w:tc>
        <w:tc>
          <w:tcPr>
            <w:tcW w:w="680" w:type="dxa"/>
            <w:tcBorders>
              <w:top w:val="nil"/>
              <w:left w:val="nil"/>
              <w:bottom w:val="nil"/>
              <w:right w:val="nil"/>
            </w:tcBorders>
            <w:shd w:val="clear" w:color="000000" w:fill="FFFFFF"/>
            <w:noWrap/>
            <w:hideMark/>
          </w:tcPr>
          <w:p w14:paraId="48E28913"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0.00</w:t>
            </w:r>
          </w:p>
        </w:tc>
        <w:tc>
          <w:tcPr>
            <w:tcW w:w="460" w:type="dxa"/>
            <w:tcBorders>
              <w:top w:val="nil"/>
              <w:left w:val="nil"/>
              <w:bottom w:val="nil"/>
              <w:right w:val="nil"/>
            </w:tcBorders>
            <w:shd w:val="clear" w:color="000000" w:fill="FFFFFF"/>
            <w:noWrap/>
            <w:hideMark/>
          </w:tcPr>
          <w:p w14:paraId="35B18621"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0.64</w:t>
            </w:r>
          </w:p>
        </w:tc>
        <w:tc>
          <w:tcPr>
            <w:tcW w:w="780" w:type="dxa"/>
            <w:tcBorders>
              <w:top w:val="nil"/>
              <w:left w:val="nil"/>
              <w:bottom w:val="nil"/>
              <w:right w:val="nil"/>
            </w:tcBorders>
            <w:shd w:val="clear" w:color="000000" w:fill="FFFFFF"/>
            <w:noWrap/>
            <w:hideMark/>
          </w:tcPr>
          <w:p w14:paraId="76736CDD"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0.64</w:t>
            </w:r>
          </w:p>
        </w:tc>
      </w:tr>
      <w:tr w:rsidR="00D674D5" w:rsidRPr="00D674D5" w14:paraId="7A1A073C" w14:textId="77777777" w:rsidTr="00D674D5">
        <w:trPr>
          <w:trHeight w:val="520"/>
        </w:trPr>
        <w:tc>
          <w:tcPr>
            <w:tcW w:w="3580" w:type="dxa"/>
            <w:tcBorders>
              <w:top w:val="nil"/>
              <w:left w:val="nil"/>
              <w:bottom w:val="nil"/>
              <w:right w:val="nil"/>
            </w:tcBorders>
            <w:shd w:val="clear" w:color="000000" w:fill="FFFFFF"/>
            <w:noWrap/>
            <w:hideMark/>
          </w:tcPr>
          <w:p w14:paraId="1B072952" w14:textId="77777777" w:rsidR="00D674D5" w:rsidRPr="00D674D5" w:rsidRDefault="00D674D5" w:rsidP="00D674D5">
            <w:pPr>
              <w:spacing w:after="0" w:line="240" w:lineRule="auto"/>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Forest composition+Stand+Prey</w:t>
            </w:r>
          </w:p>
        </w:tc>
        <w:tc>
          <w:tcPr>
            <w:tcW w:w="8420" w:type="dxa"/>
            <w:tcBorders>
              <w:top w:val="nil"/>
              <w:left w:val="nil"/>
              <w:bottom w:val="nil"/>
              <w:right w:val="nil"/>
            </w:tcBorders>
            <w:shd w:val="clear" w:color="000000" w:fill="FFFFFF"/>
            <w:hideMark/>
          </w:tcPr>
          <w:p w14:paraId="7CC8E988" w14:textId="77777777" w:rsidR="00D674D5" w:rsidRPr="00D674D5" w:rsidRDefault="00D674D5" w:rsidP="00D674D5">
            <w:pPr>
              <w:spacing w:after="0" w:line="240" w:lineRule="auto"/>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Stand composition:Landscape composition + Moth abundance:Shrub cover + Moth abundance + Shrub cover + Julian day</w:t>
            </w:r>
          </w:p>
        </w:tc>
        <w:tc>
          <w:tcPr>
            <w:tcW w:w="320" w:type="dxa"/>
            <w:tcBorders>
              <w:top w:val="nil"/>
              <w:left w:val="nil"/>
              <w:bottom w:val="nil"/>
              <w:right w:val="nil"/>
            </w:tcBorders>
            <w:shd w:val="clear" w:color="000000" w:fill="FFFFFF"/>
            <w:noWrap/>
            <w:hideMark/>
          </w:tcPr>
          <w:p w14:paraId="42B3EFD5"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9</w:t>
            </w:r>
          </w:p>
        </w:tc>
        <w:tc>
          <w:tcPr>
            <w:tcW w:w="660" w:type="dxa"/>
            <w:tcBorders>
              <w:top w:val="nil"/>
              <w:left w:val="nil"/>
              <w:bottom w:val="nil"/>
              <w:right w:val="nil"/>
            </w:tcBorders>
            <w:shd w:val="clear" w:color="000000" w:fill="FFFFFF"/>
            <w:noWrap/>
            <w:hideMark/>
          </w:tcPr>
          <w:p w14:paraId="0C0487BD"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454.01</w:t>
            </w:r>
          </w:p>
        </w:tc>
        <w:tc>
          <w:tcPr>
            <w:tcW w:w="680" w:type="dxa"/>
            <w:tcBorders>
              <w:top w:val="nil"/>
              <w:left w:val="nil"/>
              <w:bottom w:val="nil"/>
              <w:right w:val="nil"/>
            </w:tcBorders>
            <w:shd w:val="clear" w:color="000000" w:fill="FFFFFF"/>
            <w:noWrap/>
            <w:hideMark/>
          </w:tcPr>
          <w:p w14:paraId="24D80A78"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1.18</w:t>
            </w:r>
          </w:p>
        </w:tc>
        <w:tc>
          <w:tcPr>
            <w:tcW w:w="460" w:type="dxa"/>
            <w:tcBorders>
              <w:top w:val="nil"/>
              <w:left w:val="nil"/>
              <w:bottom w:val="nil"/>
              <w:right w:val="nil"/>
            </w:tcBorders>
            <w:shd w:val="clear" w:color="000000" w:fill="FFFFFF"/>
            <w:noWrap/>
            <w:hideMark/>
          </w:tcPr>
          <w:p w14:paraId="0F1668E6"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0.35</w:t>
            </w:r>
          </w:p>
        </w:tc>
        <w:tc>
          <w:tcPr>
            <w:tcW w:w="780" w:type="dxa"/>
            <w:tcBorders>
              <w:top w:val="nil"/>
              <w:left w:val="nil"/>
              <w:bottom w:val="nil"/>
              <w:right w:val="nil"/>
            </w:tcBorders>
            <w:shd w:val="clear" w:color="000000" w:fill="FFFFFF"/>
            <w:noWrap/>
            <w:hideMark/>
          </w:tcPr>
          <w:p w14:paraId="69C30815"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0.99</w:t>
            </w:r>
          </w:p>
        </w:tc>
      </w:tr>
      <w:tr w:rsidR="00D674D5" w:rsidRPr="00D674D5" w14:paraId="472B49C5" w14:textId="77777777" w:rsidTr="00D674D5">
        <w:trPr>
          <w:trHeight w:val="260"/>
        </w:trPr>
        <w:tc>
          <w:tcPr>
            <w:tcW w:w="3580" w:type="dxa"/>
            <w:tcBorders>
              <w:top w:val="nil"/>
              <w:left w:val="nil"/>
              <w:bottom w:val="nil"/>
              <w:right w:val="nil"/>
            </w:tcBorders>
            <w:shd w:val="clear" w:color="000000" w:fill="FFFFFF"/>
            <w:noWrap/>
            <w:hideMark/>
          </w:tcPr>
          <w:p w14:paraId="5394816E"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Forest composition+Stand+Landscape</w:t>
            </w:r>
          </w:p>
        </w:tc>
        <w:tc>
          <w:tcPr>
            <w:tcW w:w="8420" w:type="dxa"/>
            <w:tcBorders>
              <w:top w:val="nil"/>
              <w:left w:val="nil"/>
              <w:bottom w:val="nil"/>
              <w:right w:val="nil"/>
            </w:tcBorders>
            <w:shd w:val="clear" w:color="000000" w:fill="FFFFFF"/>
            <w:hideMark/>
          </w:tcPr>
          <w:p w14:paraId="033643E3"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Stand composition:Landscape composition + Shrub cover + Landscape structure + Julian day</w:t>
            </w:r>
          </w:p>
        </w:tc>
        <w:tc>
          <w:tcPr>
            <w:tcW w:w="320" w:type="dxa"/>
            <w:tcBorders>
              <w:top w:val="nil"/>
              <w:left w:val="nil"/>
              <w:bottom w:val="nil"/>
              <w:right w:val="nil"/>
            </w:tcBorders>
            <w:shd w:val="clear" w:color="000000" w:fill="FFFFFF"/>
            <w:noWrap/>
            <w:hideMark/>
          </w:tcPr>
          <w:p w14:paraId="53D716A8"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8</w:t>
            </w:r>
          </w:p>
        </w:tc>
        <w:tc>
          <w:tcPr>
            <w:tcW w:w="660" w:type="dxa"/>
            <w:tcBorders>
              <w:top w:val="nil"/>
              <w:left w:val="nil"/>
              <w:bottom w:val="nil"/>
              <w:right w:val="nil"/>
            </w:tcBorders>
            <w:shd w:val="clear" w:color="000000" w:fill="FFFFFF"/>
            <w:noWrap/>
            <w:hideMark/>
          </w:tcPr>
          <w:p w14:paraId="7D8D17E7"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462.94</w:t>
            </w:r>
          </w:p>
        </w:tc>
        <w:tc>
          <w:tcPr>
            <w:tcW w:w="680" w:type="dxa"/>
            <w:tcBorders>
              <w:top w:val="nil"/>
              <w:left w:val="nil"/>
              <w:bottom w:val="nil"/>
              <w:right w:val="nil"/>
            </w:tcBorders>
            <w:shd w:val="clear" w:color="000000" w:fill="FFFFFF"/>
            <w:noWrap/>
            <w:hideMark/>
          </w:tcPr>
          <w:p w14:paraId="28DAE6D7"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10.10</w:t>
            </w:r>
          </w:p>
        </w:tc>
        <w:tc>
          <w:tcPr>
            <w:tcW w:w="460" w:type="dxa"/>
            <w:tcBorders>
              <w:top w:val="nil"/>
              <w:left w:val="nil"/>
              <w:bottom w:val="nil"/>
              <w:right w:val="nil"/>
            </w:tcBorders>
            <w:shd w:val="clear" w:color="000000" w:fill="FFFFFF"/>
            <w:noWrap/>
            <w:hideMark/>
          </w:tcPr>
          <w:p w14:paraId="70D68B90"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0.00</w:t>
            </w:r>
          </w:p>
        </w:tc>
        <w:tc>
          <w:tcPr>
            <w:tcW w:w="780" w:type="dxa"/>
            <w:tcBorders>
              <w:top w:val="nil"/>
              <w:left w:val="nil"/>
              <w:bottom w:val="nil"/>
              <w:right w:val="nil"/>
            </w:tcBorders>
            <w:shd w:val="clear" w:color="000000" w:fill="FFFFFF"/>
            <w:noWrap/>
            <w:hideMark/>
          </w:tcPr>
          <w:p w14:paraId="71B4FBC3"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0.99</w:t>
            </w:r>
          </w:p>
        </w:tc>
      </w:tr>
      <w:tr w:rsidR="00D674D5" w:rsidRPr="00D674D5" w14:paraId="296881F2" w14:textId="77777777" w:rsidTr="00D674D5">
        <w:trPr>
          <w:trHeight w:val="520"/>
        </w:trPr>
        <w:tc>
          <w:tcPr>
            <w:tcW w:w="3580" w:type="dxa"/>
            <w:tcBorders>
              <w:top w:val="nil"/>
              <w:left w:val="nil"/>
              <w:bottom w:val="nil"/>
              <w:right w:val="nil"/>
            </w:tcBorders>
            <w:shd w:val="clear" w:color="000000" w:fill="FFFFFF"/>
            <w:noWrap/>
            <w:hideMark/>
          </w:tcPr>
          <w:p w14:paraId="62B9F3FD"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Forest composition+Stand+Landscape</w:t>
            </w:r>
          </w:p>
        </w:tc>
        <w:tc>
          <w:tcPr>
            <w:tcW w:w="8420" w:type="dxa"/>
            <w:tcBorders>
              <w:top w:val="nil"/>
              <w:left w:val="nil"/>
              <w:bottom w:val="nil"/>
              <w:right w:val="nil"/>
            </w:tcBorders>
            <w:shd w:val="clear" w:color="000000" w:fill="FFFFFF"/>
            <w:hideMark/>
          </w:tcPr>
          <w:p w14:paraId="12D2208E"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Stand composition:Landscape composition + Stand composition + Landscape composition + Shrub cover + Landscape structure + Julian day</w:t>
            </w:r>
          </w:p>
        </w:tc>
        <w:tc>
          <w:tcPr>
            <w:tcW w:w="320" w:type="dxa"/>
            <w:tcBorders>
              <w:top w:val="nil"/>
              <w:left w:val="nil"/>
              <w:bottom w:val="nil"/>
              <w:right w:val="nil"/>
            </w:tcBorders>
            <w:shd w:val="clear" w:color="000000" w:fill="FFFFFF"/>
            <w:noWrap/>
            <w:hideMark/>
          </w:tcPr>
          <w:p w14:paraId="2237B3CA"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10</w:t>
            </w:r>
          </w:p>
        </w:tc>
        <w:tc>
          <w:tcPr>
            <w:tcW w:w="660" w:type="dxa"/>
            <w:tcBorders>
              <w:top w:val="nil"/>
              <w:left w:val="nil"/>
              <w:bottom w:val="nil"/>
              <w:right w:val="nil"/>
            </w:tcBorders>
            <w:shd w:val="clear" w:color="000000" w:fill="FFFFFF"/>
            <w:noWrap/>
            <w:hideMark/>
          </w:tcPr>
          <w:p w14:paraId="4DF91BCE"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462.97</w:t>
            </w:r>
          </w:p>
        </w:tc>
        <w:tc>
          <w:tcPr>
            <w:tcW w:w="680" w:type="dxa"/>
            <w:tcBorders>
              <w:top w:val="nil"/>
              <w:left w:val="nil"/>
              <w:bottom w:val="nil"/>
              <w:right w:val="nil"/>
            </w:tcBorders>
            <w:shd w:val="clear" w:color="000000" w:fill="FFFFFF"/>
            <w:noWrap/>
            <w:hideMark/>
          </w:tcPr>
          <w:p w14:paraId="68AC9C5A"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10.13</w:t>
            </w:r>
          </w:p>
        </w:tc>
        <w:tc>
          <w:tcPr>
            <w:tcW w:w="460" w:type="dxa"/>
            <w:tcBorders>
              <w:top w:val="nil"/>
              <w:left w:val="nil"/>
              <w:bottom w:val="nil"/>
              <w:right w:val="nil"/>
            </w:tcBorders>
            <w:shd w:val="clear" w:color="000000" w:fill="FFFFFF"/>
            <w:noWrap/>
            <w:hideMark/>
          </w:tcPr>
          <w:p w14:paraId="40F725D3"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0.00</w:t>
            </w:r>
          </w:p>
        </w:tc>
        <w:tc>
          <w:tcPr>
            <w:tcW w:w="780" w:type="dxa"/>
            <w:tcBorders>
              <w:top w:val="nil"/>
              <w:left w:val="nil"/>
              <w:bottom w:val="nil"/>
              <w:right w:val="nil"/>
            </w:tcBorders>
            <w:shd w:val="clear" w:color="000000" w:fill="FFFFFF"/>
            <w:noWrap/>
            <w:hideMark/>
          </w:tcPr>
          <w:p w14:paraId="6472F687"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1.00</w:t>
            </w:r>
          </w:p>
        </w:tc>
      </w:tr>
      <w:tr w:rsidR="00D674D5" w:rsidRPr="00D674D5" w14:paraId="092C2200" w14:textId="77777777" w:rsidTr="00D674D5">
        <w:trPr>
          <w:trHeight w:val="260"/>
        </w:trPr>
        <w:tc>
          <w:tcPr>
            <w:tcW w:w="3580" w:type="dxa"/>
            <w:tcBorders>
              <w:top w:val="nil"/>
              <w:left w:val="nil"/>
              <w:bottom w:val="nil"/>
              <w:right w:val="nil"/>
            </w:tcBorders>
            <w:shd w:val="clear" w:color="000000" w:fill="FFFFFF"/>
            <w:noWrap/>
            <w:hideMark/>
          </w:tcPr>
          <w:p w14:paraId="294DDFC8"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Stand</w:t>
            </w:r>
          </w:p>
        </w:tc>
        <w:tc>
          <w:tcPr>
            <w:tcW w:w="8420" w:type="dxa"/>
            <w:tcBorders>
              <w:top w:val="nil"/>
              <w:left w:val="nil"/>
              <w:bottom w:val="nil"/>
              <w:right w:val="nil"/>
            </w:tcBorders>
            <w:shd w:val="clear" w:color="000000" w:fill="FFFFFF"/>
            <w:hideMark/>
          </w:tcPr>
          <w:p w14:paraId="2B8EBE58"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Shrub cover + Julian day</w:t>
            </w:r>
          </w:p>
        </w:tc>
        <w:tc>
          <w:tcPr>
            <w:tcW w:w="320" w:type="dxa"/>
            <w:tcBorders>
              <w:top w:val="nil"/>
              <w:left w:val="nil"/>
              <w:bottom w:val="nil"/>
              <w:right w:val="nil"/>
            </w:tcBorders>
            <w:shd w:val="clear" w:color="000000" w:fill="FFFFFF"/>
            <w:noWrap/>
            <w:hideMark/>
          </w:tcPr>
          <w:p w14:paraId="1E2902C6"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6</w:t>
            </w:r>
          </w:p>
        </w:tc>
        <w:tc>
          <w:tcPr>
            <w:tcW w:w="660" w:type="dxa"/>
            <w:tcBorders>
              <w:top w:val="nil"/>
              <w:left w:val="nil"/>
              <w:bottom w:val="nil"/>
              <w:right w:val="nil"/>
            </w:tcBorders>
            <w:shd w:val="clear" w:color="000000" w:fill="FFFFFF"/>
            <w:noWrap/>
            <w:hideMark/>
          </w:tcPr>
          <w:p w14:paraId="265C2060"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466.00</w:t>
            </w:r>
          </w:p>
        </w:tc>
        <w:tc>
          <w:tcPr>
            <w:tcW w:w="680" w:type="dxa"/>
            <w:tcBorders>
              <w:top w:val="nil"/>
              <w:left w:val="nil"/>
              <w:bottom w:val="nil"/>
              <w:right w:val="nil"/>
            </w:tcBorders>
            <w:shd w:val="clear" w:color="000000" w:fill="FFFFFF"/>
            <w:noWrap/>
            <w:hideMark/>
          </w:tcPr>
          <w:p w14:paraId="3752D06D"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13.16</w:t>
            </w:r>
          </w:p>
        </w:tc>
        <w:tc>
          <w:tcPr>
            <w:tcW w:w="460" w:type="dxa"/>
            <w:tcBorders>
              <w:top w:val="nil"/>
              <w:left w:val="nil"/>
              <w:bottom w:val="nil"/>
              <w:right w:val="nil"/>
            </w:tcBorders>
            <w:shd w:val="clear" w:color="000000" w:fill="FFFFFF"/>
            <w:noWrap/>
            <w:hideMark/>
          </w:tcPr>
          <w:p w14:paraId="7F12BF5C"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0.00</w:t>
            </w:r>
          </w:p>
        </w:tc>
        <w:tc>
          <w:tcPr>
            <w:tcW w:w="780" w:type="dxa"/>
            <w:tcBorders>
              <w:top w:val="nil"/>
              <w:left w:val="nil"/>
              <w:bottom w:val="nil"/>
              <w:right w:val="nil"/>
            </w:tcBorders>
            <w:shd w:val="clear" w:color="000000" w:fill="FFFFFF"/>
            <w:noWrap/>
            <w:hideMark/>
          </w:tcPr>
          <w:p w14:paraId="0D441D7E"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1.00</w:t>
            </w:r>
          </w:p>
        </w:tc>
      </w:tr>
      <w:tr w:rsidR="00D674D5" w:rsidRPr="00D674D5" w14:paraId="41BBC6D7" w14:textId="77777777" w:rsidTr="00D674D5">
        <w:trPr>
          <w:trHeight w:val="520"/>
        </w:trPr>
        <w:tc>
          <w:tcPr>
            <w:tcW w:w="3580" w:type="dxa"/>
            <w:tcBorders>
              <w:top w:val="nil"/>
              <w:left w:val="nil"/>
              <w:bottom w:val="nil"/>
              <w:right w:val="nil"/>
            </w:tcBorders>
            <w:shd w:val="clear" w:color="000000" w:fill="FFFFFF"/>
            <w:noWrap/>
            <w:hideMark/>
          </w:tcPr>
          <w:p w14:paraId="7D210874"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Forest composition+Stand+Prey</w:t>
            </w:r>
          </w:p>
        </w:tc>
        <w:tc>
          <w:tcPr>
            <w:tcW w:w="8420" w:type="dxa"/>
            <w:tcBorders>
              <w:top w:val="nil"/>
              <w:left w:val="nil"/>
              <w:bottom w:val="nil"/>
              <w:right w:val="nil"/>
            </w:tcBorders>
            <w:shd w:val="clear" w:color="000000" w:fill="FFFFFF"/>
            <w:hideMark/>
          </w:tcPr>
          <w:p w14:paraId="774E3BA7"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Landscape composition + Moth abundance:Shrub cover + Moth abundance + Shrub cover + Julian day</w:t>
            </w:r>
          </w:p>
        </w:tc>
        <w:tc>
          <w:tcPr>
            <w:tcW w:w="320" w:type="dxa"/>
            <w:tcBorders>
              <w:top w:val="nil"/>
              <w:left w:val="nil"/>
              <w:bottom w:val="nil"/>
              <w:right w:val="nil"/>
            </w:tcBorders>
            <w:shd w:val="clear" w:color="000000" w:fill="FFFFFF"/>
            <w:noWrap/>
            <w:hideMark/>
          </w:tcPr>
          <w:p w14:paraId="0F537D11"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9</w:t>
            </w:r>
          </w:p>
        </w:tc>
        <w:tc>
          <w:tcPr>
            <w:tcW w:w="660" w:type="dxa"/>
            <w:tcBorders>
              <w:top w:val="nil"/>
              <w:left w:val="nil"/>
              <w:bottom w:val="nil"/>
              <w:right w:val="nil"/>
            </w:tcBorders>
            <w:shd w:val="clear" w:color="000000" w:fill="FFFFFF"/>
            <w:noWrap/>
            <w:hideMark/>
          </w:tcPr>
          <w:p w14:paraId="10F1B159"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466.23</w:t>
            </w:r>
          </w:p>
        </w:tc>
        <w:tc>
          <w:tcPr>
            <w:tcW w:w="680" w:type="dxa"/>
            <w:tcBorders>
              <w:top w:val="nil"/>
              <w:left w:val="nil"/>
              <w:bottom w:val="nil"/>
              <w:right w:val="nil"/>
            </w:tcBorders>
            <w:shd w:val="clear" w:color="000000" w:fill="FFFFFF"/>
            <w:noWrap/>
            <w:hideMark/>
          </w:tcPr>
          <w:p w14:paraId="232D5157"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13.39</w:t>
            </w:r>
          </w:p>
        </w:tc>
        <w:tc>
          <w:tcPr>
            <w:tcW w:w="460" w:type="dxa"/>
            <w:tcBorders>
              <w:top w:val="nil"/>
              <w:left w:val="nil"/>
              <w:bottom w:val="nil"/>
              <w:right w:val="nil"/>
            </w:tcBorders>
            <w:shd w:val="clear" w:color="000000" w:fill="FFFFFF"/>
            <w:noWrap/>
            <w:hideMark/>
          </w:tcPr>
          <w:p w14:paraId="1C963E50"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0.00</w:t>
            </w:r>
          </w:p>
        </w:tc>
        <w:tc>
          <w:tcPr>
            <w:tcW w:w="780" w:type="dxa"/>
            <w:tcBorders>
              <w:top w:val="nil"/>
              <w:left w:val="nil"/>
              <w:bottom w:val="nil"/>
              <w:right w:val="nil"/>
            </w:tcBorders>
            <w:shd w:val="clear" w:color="000000" w:fill="FFFFFF"/>
            <w:noWrap/>
            <w:hideMark/>
          </w:tcPr>
          <w:p w14:paraId="4AE15662"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1.00</w:t>
            </w:r>
          </w:p>
        </w:tc>
      </w:tr>
      <w:tr w:rsidR="00D674D5" w:rsidRPr="00D674D5" w14:paraId="77CC5C1B" w14:textId="77777777" w:rsidTr="00D674D5">
        <w:trPr>
          <w:trHeight w:val="260"/>
        </w:trPr>
        <w:tc>
          <w:tcPr>
            <w:tcW w:w="3580" w:type="dxa"/>
            <w:tcBorders>
              <w:top w:val="nil"/>
              <w:left w:val="nil"/>
              <w:bottom w:val="nil"/>
              <w:right w:val="nil"/>
            </w:tcBorders>
            <w:shd w:val="clear" w:color="000000" w:fill="FFFFFF"/>
            <w:noWrap/>
            <w:hideMark/>
          </w:tcPr>
          <w:p w14:paraId="5BC80CC1"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Stand+Prey</w:t>
            </w:r>
          </w:p>
        </w:tc>
        <w:tc>
          <w:tcPr>
            <w:tcW w:w="8420" w:type="dxa"/>
            <w:tcBorders>
              <w:top w:val="nil"/>
              <w:left w:val="nil"/>
              <w:bottom w:val="nil"/>
              <w:right w:val="nil"/>
            </w:tcBorders>
            <w:shd w:val="clear" w:color="000000" w:fill="FFFFFF"/>
            <w:hideMark/>
          </w:tcPr>
          <w:p w14:paraId="249E4279"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Moth abundance:Shrub cover + Moth abundance + Shrub cover + Julian day</w:t>
            </w:r>
          </w:p>
        </w:tc>
        <w:tc>
          <w:tcPr>
            <w:tcW w:w="320" w:type="dxa"/>
            <w:tcBorders>
              <w:top w:val="nil"/>
              <w:left w:val="nil"/>
              <w:bottom w:val="nil"/>
              <w:right w:val="nil"/>
            </w:tcBorders>
            <w:shd w:val="clear" w:color="000000" w:fill="FFFFFF"/>
            <w:noWrap/>
            <w:hideMark/>
          </w:tcPr>
          <w:p w14:paraId="6668E72F"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8</w:t>
            </w:r>
          </w:p>
        </w:tc>
        <w:tc>
          <w:tcPr>
            <w:tcW w:w="660" w:type="dxa"/>
            <w:tcBorders>
              <w:top w:val="nil"/>
              <w:left w:val="nil"/>
              <w:bottom w:val="nil"/>
              <w:right w:val="nil"/>
            </w:tcBorders>
            <w:shd w:val="clear" w:color="000000" w:fill="FFFFFF"/>
            <w:noWrap/>
            <w:hideMark/>
          </w:tcPr>
          <w:p w14:paraId="6179DDFF"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466.36</w:t>
            </w:r>
          </w:p>
        </w:tc>
        <w:tc>
          <w:tcPr>
            <w:tcW w:w="680" w:type="dxa"/>
            <w:tcBorders>
              <w:top w:val="nil"/>
              <w:left w:val="nil"/>
              <w:bottom w:val="nil"/>
              <w:right w:val="nil"/>
            </w:tcBorders>
            <w:shd w:val="clear" w:color="000000" w:fill="FFFFFF"/>
            <w:noWrap/>
            <w:hideMark/>
          </w:tcPr>
          <w:p w14:paraId="1B467D5E"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13.52</w:t>
            </w:r>
          </w:p>
        </w:tc>
        <w:tc>
          <w:tcPr>
            <w:tcW w:w="460" w:type="dxa"/>
            <w:tcBorders>
              <w:top w:val="nil"/>
              <w:left w:val="nil"/>
              <w:bottom w:val="nil"/>
              <w:right w:val="nil"/>
            </w:tcBorders>
            <w:shd w:val="clear" w:color="000000" w:fill="FFFFFF"/>
            <w:noWrap/>
            <w:hideMark/>
          </w:tcPr>
          <w:p w14:paraId="7A44510B"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0.00</w:t>
            </w:r>
          </w:p>
        </w:tc>
        <w:tc>
          <w:tcPr>
            <w:tcW w:w="780" w:type="dxa"/>
            <w:tcBorders>
              <w:top w:val="nil"/>
              <w:left w:val="nil"/>
              <w:bottom w:val="nil"/>
              <w:right w:val="nil"/>
            </w:tcBorders>
            <w:shd w:val="clear" w:color="000000" w:fill="FFFFFF"/>
            <w:noWrap/>
            <w:hideMark/>
          </w:tcPr>
          <w:p w14:paraId="29E6014B"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1.00</w:t>
            </w:r>
          </w:p>
        </w:tc>
      </w:tr>
      <w:tr w:rsidR="00D674D5" w:rsidRPr="00D674D5" w14:paraId="1E417A94" w14:textId="77777777" w:rsidTr="00D674D5">
        <w:trPr>
          <w:trHeight w:val="260"/>
        </w:trPr>
        <w:tc>
          <w:tcPr>
            <w:tcW w:w="3580" w:type="dxa"/>
            <w:tcBorders>
              <w:top w:val="nil"/>
              <w:left w:val="nil"/>
              <w:bottom w:val="nil"/>
              <w:right w:val="nil"/>
            </w:tcBorders>
            <w:shd w:val="clear" w:color="000000" w:fill="FFFFFF"/>
            <w:noWrap/>
            <w:hideMark/>
          </w:tcPr>
          <w:p w14:paraId="75F66B0C"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Stand+Landscape</w:t>
            </w:r>
          </w:p>
        </w:tc>
        <w:tc>
          <w:tcPr>
            <w:tcW w:w="8420" w:type="dxa"/>
            <w:tcBorders>
              <w:top w:val="nil"/>
              <w:left w:val="nil"/>
              <w:bottom w:val="nil"/>
              <w:right w:val="nil"/>
            </w:tcBorders>
            <w:shd w:val="clear" w:color="000000" w:fill="FFFFFF"/>
            <w:hideMark/>
          </w:tcPr>
          <w:p w14:paraId="0975934A"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Landscape structure + Shrub cover + Julian day</w:t>
            </w:r>
          </w:p>
        </w:tc>
        <w:tc>
          <w:tcPr>
            <w:tcW w:w="320" w:type="dxa"/>
            <w:tcBorders>
              <w:top w:val="nil"/>
              <w:left w:val="nil"/>
              <w:bottom w:val="nil"/>
              <w:right w:val="nil"/>
            </w:tcBorders>
            <w:shd w:val="clear" w:color="000000" w:fill="FFFFFF"/>
            <w:noWrap/>
            <w:hideMark/>
          </w:tcPr>
          <w:p w14:paraId="7EA02EF5"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7</w:t>
            </w:r>
          </w:p>
        </w:tc>
        <w:tc>
          <w:tcPr>
            <w:tcW w:w="660" w:type="dxa"/>
            <w:tcBorders>
              <w:top w:val="nil"/>
              <w:left w:val="nil"/>
              <w:bottom w:val="nil"/>
              <w:right w:val="nil"/>
            </w:tcBorders>
            <w:shd w:val="clear" w:color="000000" w:fill="FFFFFF"/>
            <w:noWrap/>
            <w:hideMark/>
          </w:tcPr>
          <w:p w14:paraId="62366C3B"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467.64</w:t>
            </w:r>
          </w:p>
        </w:tc>
        <w:tc>
          <w:tcPr>
            <w:tcW w:w="680" w:type="dxa"/>
            <w:tcBorders>
              <w:top w:val="nil"/>
              <w:left w:val="nil"/>
              <w:bottom w:val="nil"/>
              <w:right w:val="nil"/>
            </w:tcBorders>
            <w:shd w:val="clear" w:color="000000" w:fill="FFFFFF"/>
            <w:noWrap/>
            <w:hideMark/>
          </w:tcPr>
          <w:p w14:paraId="5CE2FDC1"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14.80</w:t>
            </w:r>
          </w:p>
        </w:tc>
        <w:tc>
          <w:tcPr>
            <w:tcW w:w="460" w:type="dxa"/>
            <w:tcBorders>
              <w:top w:val="nil"/>
              <w:left w:val="nil"/>
              <w:bottom w:val="nil"/>
              <w:right w:val="nil"/>
            </w:tcBorders>
            <w:shd w:val="clear" w:color="000000" w:fill="FFFFFF"/>
            <w:noWrap/>
            <w:hideMark/>
          </w:tcPr>
          <w:p w14:paraId="0B2DCBA7"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0.00</w:t>
            </w:r>
          </w:p>
        </w:tc>
        <w:tc>
          <w:tcPr>
            <w:tcW w:w="780" w:type="dxa"/>
            <w:tcBorders>
              <w:top w:val="nil"/>
              <w:left w:val="nil"/>
              <w:bottom w:val="nil"/>
              <w:right w:val="nil"/>
            </w:tcBorders>
            <w:shd w:val="clear" w:color="000000" w:fill="FFFFFF"/>
            <w:noWrap/>
            <w:hideMark/>
          </w:tcPr>
          <w:p w14:paraId="76EA86C7"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1.00</w:t>
            </w:r>
          </w:p>
        </w:tc>
      </w:tr>
      <w:tr w:rsidR="00D674D5" w:rsidRPr="00D674D5" w14:paraId="4223D244" w14:textId="77777777" w:rsidTr="00D674D5">
        <w:trPr>
          <w:trHeight w:val="260"/>
        </w:trPr>
        <w:tc>
          <w:tcPr>
            <w:tcW w:w="3580" w:type="dxa"/>
            <w:tcBorders>
              <w:top w:val="nil"/>
              <w:left w:val="nil"/>
              <w:bottom w:val="nil"/>
              <w:right w:val="nil"/>
            </w:tcBorders>
            <w:shd w:val="clear" w:color="000000" w:fill="FFFFFF"/>
            <w:noWrap/>
            <w:hideMark/>
          </w:tcPr>
          <w:p w14:paraId="51084406"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Forest composition+Stand+Landscape</w:t>
            </w:r>
          </w:p>
        </w:tc>
        <w:tc>
          <w:tcPr>
            <w:tcW w:w="8420" w:type="dxa"/>
            <w:tcBorders>
              <w:top w:val="nil"/>
              <w:left w:val="nil"/>
              <w:bottom w:val="nil"/>
              <w:right w:val="nil"/>
            </w:tcBorders>
            <w:shd w:val="clear" w:color="000000" w:fill="FFFFFF"/>
            <w:hideMark/>
          </w:tcPr>
          <w:p w14:paraId="4526863A"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Landscape composition + Shrub cover + Landscape structure + Julian day</w:t>
            </w:r>
          </w:p>
        </w:tc>
        <w:tc>
          <w:tcPr>
            <w:tcW w:w="320" w:type="dxa"/>
            <w:tcBorders>
              <w:top w:val="nil"/>
              <w:left w:val="nil"/>
              <w:bottom w:val="nil"/>
              <w:right w:val="nil"/>
            </w:tcBorders>
            <w:shd w:val="clear" w:color="000000" w:fill="FFFFFF"/>
            <w:noWrap/>
            <w:hideMark/>
          </w:tcPr>
          <w:p w14:paraId="71F8360F"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8</w:t>
            </w:r>
          </w:p>
        </w:tc>
        <w:tc>
          <w:tcPr>
            <w:tcW w:w="660" w:type="dxa"/>
            <w:tcBorders>
              <w:top w:val="nil"/>
              <w:left w:val="nil"/>
              <w:bottom w:val="nil"/>
              <w:right w:val="nil"/>
            </w:tcBorders>
            <w:shd w:val="clear" w:color="000000" w:fill="FFFFFF"/>
            <w:noWrap/>
            <w:hideMark/>
          </w:tcPr>
          <w:p w14:paraId="5A3ED93B"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467.70</w:t>
            </w:r>
          </w:p>
        </w:tc>
        <w:tc>
          <w:tcPr>
            <w:tcW w:w="680" w:type="dxa"/>
            <w:tcBorders>
              <w:top w:val="nil"/>
              <w:left w:val="nil"/>
              <w:bottom w:val="nil"/>
              <w:right w:val="nil"/>
            </w:tcBorders>
            <w:shd w:val="clear" w:color="000000" w:fill="FFFFFF"/>
            <w:noWrap/>
            <w:hideMark/>
          </w:tcPr>
          <w:p w14:paraId="382088F9"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14.86</w:t>
            </w:r>
          </w:p>
        </w:tc>
        <w:tc>
          <w:tcPr>
            <w:tcW w:w="460" w:type="dxa"/>
            <w:tcBorders>
              <w:top w:val="nil"/>
              <w:left w:val="nil"/>
              <w:bottom w:val="nil"/>
              <w:right w:val="nil"/>
            </w:tcBorders>
            <w:shd w:val="clear" w:color="000000" w:fill="FFFFFF"/>
            <w:noWrap/>
            <w:hideMark/>
          </w:tcPr>
          <w:p w14:paraId="53337872"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0.00</w:t>
            </w:r>
          </w:p>
        </w:tc>
        <w:tc>
          <w:tcPr>
            <w:tcW w:w="780" w:type="dxa"/>
            <w:tcBorders>
              <w:top w:val="nil"/>
              <w:left w:val="nil"/>
              <w:bottom w:val="nil"/>
              <w:right w:val="nil"/>
            </w:tcBorders>
            <w:shd w:val="clear" w:color="000000" w:fill="FFFFFF"/>
            <w:noWrap/>
            <w:hideMark/>
          </w:tcPr>
          <w:p w14:paraId="78A08BE5"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1.00</w:t>
            </w:r>
          </w:p>
        </w:tc>
      </w:tr>
      <w:tr w:rsidR="00D674D5" w:rsidRPr="00D674D5" w14:paraId="684F2A59" w14:textId="77777777" w:rsidTr="00D674D5">
        <w:trPr>
          <w:trHeight w:val="520"/>
        </w:trPr>
        <w:tc>
          <w:tcPr>
            <w:tcW w:w="3580" w:type="dxa"/>
            <w:tcBorders>
              <w:top w:val="nil"/>
              <w:left w:val="nil"/>
              <w:bottom w:val="nil"/>
              <w:right w:val="nil"/>
            </w:tcBorders>
            <w:shd w:val="clear" w:color="000000" w:fill="FFFFFF"/>
            <w:noWrap/>
            <w:hideMark/>
          </w:tcPr>
          <w:p w14:paraId="73466121"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Forest composition+Stand+Prey</w:t>
            </w:r>
          </w:p>
        </w:tc>
        <w:tc>
          <w:tcPr>
            <w:tcW w:w="8420" w:type="dxa"/>
            <w:tcBorders>
              <w:top w:val="nil"/>
              <w:left w:val="nil"/>
              <w:bottom w:val="nil"/>
              <w:right w:val="nil"/>
            </w:tcBorders>
            <w:shd w:val="clear" w:color="000000" w:fill="FFFFFF"/>
            <w:hideMark/>
          </w:tcPr>
          <w:p w14:paraId="6E091470"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Stand composition + Landscape composition + Moth abundance:Shrub cover + Moth abundance + Shrub cover + Julian day</w:t>
            </w:r>
          </w:p>
        </w:tc>
        <w:tc>
          <w:tcPr>
            <w:tcW w:w="320" w:type="dxa"/>
            <w:tcBorders>
              <w:top w:val="nil"/>
              <w:left w:val="nil"/>
              <w:bottom w:val="nil"/>
              <w:right w:val="nil"/>
            </w:tcBorders>
            <w:shd w:val="clear" w:color="000000" w:fill="FFFFFF"/>
            <w:noWrap/>
            <w:hideMark/>
          </w:tcPr>
          <w:p w14:paraId="6D620ACA"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10</w:t>
            </w:r>
          </w:p>
        </w:tc>
        <w:tc>
          <w:tcPr>
            <w:tcW w:w="660" w:type="dxa"/>
            <w:tcBorders>
              <w:top w:val="nil"/>
              <w:left w:val="nil"/>
              <w:bottom w:val="nil"/>
              <w:right w:val="nil"/>
            </w:tcBorders>
            <w:shd w:val="clear" w:color="000000" w:fill="FFFFFF"/>
            <w:noWrap/>
            <w:hideMark/>
          </w:tcPr>
          <w:p w14:paraId="6544DC32"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468.80</w:t>
            </w:r>
          </w:p>
        </w:tc>
        <w:tc>
          <w:tcPr>
            <w:tcW w:w="680" w:type="dxa"/>
            <w:tcBorders>
              <w:top w:val="nil"/>
              <w:left w:val="nil"/>
              <w:bottom w:val="nil"/>
              <w:right w:val="nil"/>
            </w:tcBorders>
            <w:shd w:val="clear" w:color="000000" w:fill="FFFFFF"/>
            <w:noWrap/>
            <w:hideMark/>
          </w:tcPr>
          <w:p w14:paraId="1DC04AE6"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15.96</w:t>
            </w:r>
          </w:p>
        </w:tc>
        <w:tc>
          <w:tcPr>
            <w:tcW w:w="460" w:type="dxa"/>
            <w:tcBorders>
              <w:top w:val="nil"/>
              <w:left w:val="nil"/>
              <w:bottom w:val="nil"/>
              <w:right w:val="nil"/>
            </w:tcBorders>
            <w:shd w:val="clear" w:color="000000" w:fill="FFFFFF"/>
            <w:noWrap/>
            <w:hideMark/>
          </w:tcPr>
          <w:p w14:paraId="75062022"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0.00</w:t>
            </w:r>
          </w:p>
        </w:tc>
        <w:tc>
          <w:tcPr>
            <w:tcW w:w="780" w:type="dxa"/>
            <w:tcBorders>
              <w:top w:val="nil"/>
              <w:left w:val="nil"/>
              <w:bottom w:val="nil"/>
              <w:right w:val="nil"/>
            </w:tcBorders>
            <w:shd w:val="clear" w:color="000000" w:fill="FFFFFF"/>
            <w:noWrap/>
            <w:hideMark/>
          </w:tcPr>
          <w:p w14:paraId="070BBC9B"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1.00</w:t>
            </w:r>
          </w:p>
        </w:tc>
      </w:tr>
      <w:tr w:rsidR="00D674D5" w:rsidRPr="00D674D5" w14:paraId="33BFC97C" w14:textId="77777777" w:rsidTr="00D674D5">
        <w:trPr>
          <w:trHeight w:val="520"/>
        </w:trPr>
        <w:tc>
          <w:tcPr>
            <w:tcW w:w="3580" w:type="dxa"/>
            <w:tcBorders>
              <w:top w:val="nil"/>
              <w:left w:val="nil"/>
              <w:bottom w:val="nil"/>
              <w:right w:val="nil"/>
            </w:tcBorders>
            <w:shd w:val="clear" w:color="000000" w:fill="FFFFFF"/>
            <w:noWrap/>
            <w:hideMark/>
          </w:tcPr>
          <w:p w14:paraId="40188055"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Forest composition+Stand+Prey</w:t>
            </w:r>
          </w:p>
        </w:tc>
        <w:tc>
          <w:tcPr>
            <w:tcW w:w="8420" w:type="dxa"/>
            <w:tcBorders>
              <w:top w:val="nil"/>
              <w:left w:val="nil"/>
              <w:bottom w:val="nil"/>
              <w:right w:val="nil"/>
            </w:tcBorders>
            <w:shd w:val="clear" w:color="000000" w:fill="FFFFFF"/>
            <w:hideMark/>
          </w:tcPr>
          <w:p w14:paraId="07001B38"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Stand composition + Moth abundance:Shrub cover + Moth abundance + Shrub cover + Julian day</w:t>
            </w:r>
          </w:p>
        </w:tc>
        <w:tc>
          <w:tcPr>
            <w:tcW w:w="320" w:type="dxa"/>
            <w:tcBorders>
              <w:top w:val="nil"/>
              <w:left w:val="nil"/>
              <w:bottom w:val="nil"/>
              <w:right w:val="nil"/>
            </w:tcBorders>
            <w:shd w:val="clear" w:color="000000" w:fill="FFFFFF"/>
            <w:noWrap/>
            <w:hideMark/>
          </w:tcPr>
          <w:p w14:paraId="2A20DAC2"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9</w:t>
            </w:r>
          </w:p>
        </w:tc>
        <w:tc>
          <w:tcPr>
            <w:tcW w:w="660" w:type="dxa"/>
            <w:tcBorders>
              <w:top w:val="nil"/>
              <w:left w:val="nil"/>
              <w:bottom w:val="nil"/>
              <w:right w:val="nil"/>
            </w:tcBorders>
            <w:shd w:val="clear" w:color="000000" w:fill="FFFFFF"/>
            <w:noWrap/>
            <w:hideMark/>
          </w:tcPr>
          <w:p w14:paraId="49750CC8"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468.85</w:t>
            </w:r>
          </w:p>
        </w:tc>
        <w:tc>
          <w:tcPr>
            <w:tcW w:w="680" w:type="dxa"/>
            <w:tcBorders>
              <w:top w:val="nil"/>
              <w:left w:val="nil"/>
              <w:bottom w:val="nil"/>
              <w:right w:val="nil"/>
            </w:tcBorders>
            <w:shd w:val="clear" w:color="000000" w:fill="FFFFFF"/>
            <w:noWrap/>
            <w:hideMark/>
          </w:tcPr>
          <w:p w14:paraId="2A78395D"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16.01</w:t>
            </w:r>
          </w:p>
        </w:tc>
        <w:tc>
          <w:tcPr>
            <w:tcW w:w="460" w:type="dxa"/>
            <w:tcBorders>
              <w:top w:val="nil"/>
              <w:left w:val="nil"/>
              <w:bottom w:val="nil"/>
              <w:right w:val="nil"/>
            </w:tcBorders>
            <w:shd w:val="clear" w:color="000000" w:fill="FFFFFF"/>
            <w:noWrap/>
            <w:hideMark/>
          </w:tcPr>
          <w:p w14:paraId="613D5D0E"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0.00</w:t>
            </w:r>
          </w:p>
        </w:tc>
        <w:tc>
          <w:tcPr>
            <w:tcW w:w="780" w:type="dxa"/>
            <w:tcBorders>
              <w:top w:val="nil"/>
              <w:left w:val="nil"/>
              <w:bottom w:val="nil"/>
              <w:right w:val="nil"/>
            </w:tcBorders>
            <w:shd w:val="clear" w:color="000000" w:fill="FFFFFF"/>
            <w:noWrap/>
            <w:hideMark/>
          </w:tcPr>
          <w:p w14:paraId="0A27CBBD"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1.00</w:t>
            </w:r>
          </w:p>
        </w:tc>
      </w:tr>
      <w:tr w:rsidR="00D674D5" w:rsidRPr="00D674D5" w14:paraId="133257B7" w14:textId="77777777" w:rsidTr="00D674D5">
        <w:trPr>
          <w:trHeight w:val="260"/>
        </w:trPr>
        <w:tc>
          <w:tcPr>
            <w:tcW w:w="3580" w:type="dxa"/>
            <w:tcBorders>
              <w:top w:val="nil"/>
              <w:left w:val="nil"/>
              <w:bottom w:val="nil"/>
              <w:right w:val="nil"/>
            </w:tcBorders>
            <w:shd w:val="clear" w:color="000000" w:fill="FFFFFF"/>
            <w:noWrap/>
            <w:hideMark/>
          </w:tcPr>
          <w:p w14:paraId="5FA159E2"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Forest composition+Stand+Landscape</w:t>
            </w:r>
          </w:p>
        </w:tc>
        <w:tc>
          <w:tcPr>
            <w:tcW w:w="8420" w:type="dxa"/>
            <w:tcBorders>
              <w:top w:val="nil"/>
              <w:left w:val="nil"/>
              <w:bottom w:val="nil"/>
              <w:right w:val="nil"/>
            </w:tcBorders>
            <w:shd w:val="clear" w:color="000000" w:fill="FFFFFF"/>
            <w:hideMark/>
          </w:tcPr>
          <w:p w14:paraId="4C022A03"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Stand composition + Shrub cover + Landscape structure + Julian day</w:t>
            </w:r>
          </w:p>
        </w:tc>
        <w:tc>
          <w:tcPr>
            <w:tcW w:w="320" w:type="dxa"/>
            <w:tcBorders>
              <w:top w:val="nil"/>
              <w:left w:val="nil"/>
              <w:bottom w:val="nil"/>
              <w:right w:val="nil"/>
            </w:tcBorders>
            <w:shd w:val="clear" w:color="000000" w:fill="FFFFFF"/>
            <w:noWrap/>
            <w:hideMark/>
          </w:tcPr>
          <w:p w14:paraId="0A12990C"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8</w:t>
            </w:r>
          </w:p>
        </w:tc>
        <w:tc>
          <w:tcPr>
            <w:tcW w:w="660" w:type="dxa"/>
            <w:tcBorders>
              <w:top w:val="nil"/>
              <w:left w:val="nil"/>
              <w:bottom w:val="nil"/>
              <w:right w:val="nil"/>
            </w:tcBorders>
            <w:shd w:val="clear" w:color="000000" w:fill="FFFFFF"/>
            <w:noWrap/>
            <w:hideMark/>
          </w:tcPr>
          <w:p w14:paraId="068620AD"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470.09</w:t>
            </w:r>
          </w:p>
        </w:tc>
        <w:tc>
          <w:tcPr>
            <w:tcW w:w="680" w:type="dxa"/>
            <w:tcBorders>
              <w:top w:val="nil"/>
              <w:left w:val="nil"/>
              <w:bottom w:val="nil"/>
              <w:right w:val="nil"/>
            </w:tcBorders>
            <w:shd w:val="clear" w:color="000000" w:fill="FFFFFF"/>
            <w:noWrap/>
            <w:hideMark/>
          </w:tcPr>
          <w:p w14:paraId="62A052FB"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17.25</w:t>
            </w:r>
          </w:p>
        </w:tc>
        <w:tc>
          <w:tcPr>
            <w:tcW w:w="460" w:type="dxa"/>
            <w:tcBorders>
              <w:top w:val="nil"/>
              <w:left w:val="nil"/>
              <w:bottom w:val="nil"/>
              <w:right w:val="nil"/>
            </w:tcBorders>
            <w:shd w:val="clear" w:color="000000" w:fill="FFFFFF"/>
            <w:noWrap/>
            <w:hideMark/>
          </w:tcPr>
          <w:p w14:paraId="3B9C419F"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0.00</w:t>
            </w:r>
          </w:p>
        </w:tc>
        <w:tc>
          <w:tcPr>
            <w:tcW w:w="780" w:type="dxa"/>
            <w:tcBorders>
              <w:top w:val="nil"/>
              <w:left w:val="nil"/>
              <w:bottom w:val="nil"/>
              <w:right w:val="nil"/>
            </w:tcBorders>
            <w:shd w:val="clear" w:color="000000" w:fill="FFFFFF"/>
            <w:noWrap/>
            <w:hideMark/>
          </w:tcPr>
          <w:p w14:paraId="748E53D0"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1.00</w:t>
            </w:r>
          </w:p>
        </w:tc>
      </w:tr>
      <w:tr w:rsidR="00D674D5" w:rsidRPr="00D674D5" w14:paraId="0BAD1D46" w14:textId="77777777" w:rsidTr="00D674D5">
        <w:trPr>
          <w:trHeight w:val="260"/>
        </w:trPr>
        <w:tc>
          <w:tcPr>
            <w:tcW w:w="3580" w:type="dxa"/>
            <w:tcBorders>
              <w:top w:val="nil"/>
              <w:left w:val="nil"/>
              <w:bottom w:val="nil"/>
              <w:right w:val="nil"/>
            </w:tcBorders>
            <w:shd w:val="clear" w:color="000000" w:fill="FFFFFF"/>
            <w:noWrap/>
            <w:hideMark/>
          </w:tcPr>
          <w:p w14:paraId="0D5BB26B"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Forest composition+Stand+Landscape</w:t>
            </w:r>
          </w:p>
        </w:tc>
        <w:tc>
          <w:tcPr>
            <w:tcW w:w="8420" w:type="dxa"/>
            <w:tcBorders>
              <w:top w:val="nil"/>
              <w:left w:val="nil"/>
              <w:bottom w:val="nil"/>
              <w:right w:val="nil"/>
            </w:tcBorders>
            <w:shd w:val="clear" w:color="000000" w:fill="FFFFFF"/>
            <w:hideMark/>
          </w:tcPr>
          <w:p w14:paraId="11D8696C"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Stand composition + Landscape composition + Shrub cover + Landscape structure + Julian day</w:t>
            </w:r>
          </w:p>
        </w:tc>
        <w:tc>
          <w:tcPr>
            <w:tcW w:w="320" w:type="dxa"/>
            <w:tcBorders>
              <w:top w:val="nil"/>
              <w:left w:val="nil"/>
              <w:bottom w:val="nil"/>
              <w:right w:val="nil"/>
            </w:tcBorders>
            <w:shd w:val="clear" w:color="000000" w:fill="FFFFFF"/>
            <w:noWrap/>
            <w:hideMark/>
          </w:tcPr>
          <w:p w14:paraId="365110B4"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9</w:t>
            </w:r>
          </w:p>
        </w:tc>
        <w:tc>
          <w:tcPr>
            <w:tcW w:w="660" w:type="dxa"/>
            <w:tcBorders>
              <w:top w:val="nil"/>
              <w:left w:val="nil"/>
              <w:bottom w:val="nil"/>
              <w:right w:val="nil"/>
            </w:tcBorders>
            <w:shd w:val="clear" w:color="000000" w:fill="FFFFFF"/>
            <w:noWrap/>
            <w:hideMark/>
          </w:tcPr>
          <w:p w14:paraId="5EFA9345"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470.19</w:t>
            </w:r>
          </w:p>
        </w:tc>
        <w:tc>
          <w:tcPr>
            <w:tcW w:w="680" w:type="dxa"/>
            <w:tcBorders>
              <w:top w:val="nil"/>
              <w:left w:val="nil"/>
              <w:bottom w:val="nil"/>
              <w:right w:val="nil"/>
            </w:tcBorders>
            <w:shd w:val="clear" w:color="000000" w:fill="FFFFFF"/>
            <w:noWrap/>
            <w:hideMark/>
          </w:tcPr>
          <w:p w14:paraId="4DF09BA7"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17.35</w:t>
            </w:r>
          </w:p>
        </w:tc>
        <w:tc>
          <w:tcPr>
            <w:tcW w:w="460" w:type="dxa"/>
            <w:tcBorders>
              <w:top w:val="nil"/>
              <w:left w:val="nil"/>
              <w:bottom w:val="nil"/>
              <w:right w:val="nil"/>
            </w:tcBorders>
            <w:shd w:val="clear" w:color="000000" w:fill="FFFFFF"/>
            <w:noWrap/>
            <w:hideMark/>
          </w:tcPr>
          <w:p w14:paraId="22902A7D"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0.00</w:t>
            </w:r>
          </w:p>
        </w:tc>
        <w:tc>
          <w:tcPr>
            <w:tcW w:w="780" w:type="dxa"/>
            <w:tcBorders>
              <w:top w:val="nil"/>
              <w:left w:val="nil"/>
              <w:bottom w:val="nil"/>
              <w:right w:val="nil"/>
            </w:tcBorders>
            <w:shd w:val="clear" w:color="000000" w:fill="FFFFFF"/>
            <w:noWrap/>
            <w:hideMark/>
          </w:tcPr>
          <w:p w14:paraId="0FBAC891"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1.00</w:t>
            </w:r>
          </w:p>
        </w:tc>
      </w:tr>
      <w:tr w:rsidR="00D674D5" w:rsidRPr="00D674D5" w14:paraId="3B998F19" w14:textId="77777777" w:rsidTr="00D674D5">
        <w:trPr>
          <w:trHeight w:val="260"/>
        </w:trPr>
        <w:tc>
          <w:tcPr>
            <w:tcW w:w="3580" w:type="dxa"/>
            <w:tcBorders>
              <w:top w:val="nil"/>
              <w:left w:val="nil"/>
              <w:bottom w:val="nil"/>
              <w:right w:val="nil"/>
            </w:tcBorders>
            <w:shd w:val="clear" w:color="000000" w:fill="FFFFFF"/>
            <w:noWrap/>
            <w:hideMark/>
          </w:tcPr>
          <w:p w14:paraId="0B48BB8F"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Forest composition</w:t>
            </w:r>
          </w:p>
        </w:tc>
        <w:tc>
          <w:tcPr>
            <w:tcW w:w="8420" w:type="dxa"/>
            <w:tcBorders>
              <w:top w:val="nil"/>
              <w:left w:val="nil"/>
              <w:bottom w:val="nil"/>
              <w:right w:val="nil"/>
            </w:tcBorders>
            <w:shd w:val="clear" w:color="000000" w:fill="FFFFFF"/>
            <w:hideMark/>
          </w:tcPr>
          <w:p w14:paraId="0050081D"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Stand composition:Landscape composition + Julian day</w:t>
            </w:r>
          </w:p>
        </w:tc>
        <w:tc>
          <w:tcPr>
            <w:tcW w:w="320" w:type="dxa"/>
            <w:tcBorders>
              <w:top w:val="nil"/>
              <w:left w:val="nil"/>
              <w:bottom w:val="nil"/>
              <w:right w:val="nil"/>
            </w:tcBorders>
            <w:shd w:val="clear" w:color="000000" w:fill="FFFFFF"/>
            <w:noWrap/>
            <w:hideMark/>
          </w:tcPr>
          <w:p w14:paraId="1953E5A1"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6</w:t>
            </w:r>
          </w:p>
        </w:tc>
        <w:tc>
          <w:tcPr>
            <w:tcW w:w="660" w:type="dxa"/>
            <w:tcBorders>
              <w:top w:val="nil"/>
              <w:left w:val="nil"/>
              <w:bottom w:val="nil"/>
              <w:right w:val="nil"/>
            </w:tcBorders>
            <w:shd w:val="clear" w:color="000000" w:fill="FFFFFF"/>
            <w:noWrap/>
            <w:hideMark/>
          </w:tcPr>
          <w:p w14:paraId="429D0198"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470.58</w:t>
            </w:r>
          </w:p>
        </w:tc>
        <w:tc>
          <w:tcPr>
            <w:tcW w:w="680" w:type="dxa"/>
            <w:tcBorders>
              <w:top w:val="nil"/>
              <w:left w:val="nil"/>
              <w:bottom w:val="nil"/>
              <w:right w:val="nil"/>
            </w:tcBorders>
            <w:shd w:val="clear" w:color="000000" w:fill="FFFFFF"/>
            <w:noWrap/>
            <w:hideMark/>
          </w:tcPr>
          <w:p w14:paraId="1C52FD98"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17.75</w:t>
            </w:r>
          </w:p>
        </w:tc>
        <w:tc>
          <w:tcPr>
            <w:tcW w:w="460" w:type="dxa"/>
            <w:tcBorders>
              <w:top w:val="nil"/>
              <w:left w:val="nil"/>
              <w:bottom w:val="nil"/>
              <w:right w:val="nil"/>
            </w:tcBorders>
            <w:shd w:val="clear" w:color="000000" w:fill="FFFFFF"/>
            <w:noWrap/>
            <w:hideMark/>
          </w:tcPr>
          <w:p w14:paraId="36D75FF3"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0.00</w:t>
            </w:r>
          </w:p>
        </w:tc>
        <w:tc>
          <w:tcPr>
            <w:tcW w:w="780" w:type="dxa"/>
            <w:tcBorders>
              <w:top w:val="nil"/>
              <w:left w:val="nil"/>
              <w:bottom w:val="nil"/>
              <w:right w:val="nil"/>
            </w:tcBorders>
            <w:shd w:val="clear" w:color="000000" w:fill="FFFFFF"/>
            <w:noWrap/>
            <w:hideMark/>
          </w:tcPr>
          <w:p w14:paraId="7F88BBCC"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1.00</w:t>
            </w:r>
          </w:p>
        </w:tc>
      </w:tr>
      <w:tr w:rsidR="00D674D5" w:rsidRPr="00D674D5" w14:paraId="61556F75" w14:textId="77777777" w:rsidTr="00D674D5">
        <w:trPr>
          <w:trHeight w:val="520"/>
        </w:trPr>
        <w:tc>
          <w:tcPr>
            <w:tcW w:w="3580" w:type="dxa"/>
            <w:tcBorders>
              <w:top w:val="nil"/>
              <w:left w:val="nil"/>
              <w:bottom w:val="nil"/>
              <w:right w:val="nil"/>
            </w:tcBorders>
            <w:shd w:val="clear" w:color="000000" w:fill="FFFFFF"/>
            <w:noWrap/>
            <w:hideMark/>
          </w:tcPr>
          <w:p w14:paraId="0D139404"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Forest composition</w:t>
            </w:r>
          </w:p>
        </w:tc>
        <w:tc>
          <w:tcPr>
            <w:tcW w:w="8420" w:type="dxa"/>
            <w:tcBorders>
              <w:top w:val="nil"/>
              <w:left w:val="nil"/>
              <w:bottom w:val="nil"/>
              <w:right w:val="nil"/>
            </w:tcBorders>
            <w:shd w:val="clear" w:color="000000" w:fill="FFFFFF"/>
            <w:hideMark/>
          </w:tcPr>
          <w:p w14:paraId="43222070"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Stand composition:Landscape composition + Stand composition + Landscape composition + Julian day</w:t>
            </w:r>
          </w:p>
        </w:tc>
        <w:tc>
          <w:tcPr>
            <w:tcW w:w="320" w:type="dxa"/>
            <w:tcBorders>
              <w:top w:val="nil"/>
              <w:left w:val="nil"/>
              <w:bottom w:val="nil"/>
              <w:right w:val="nil"/>
            </w:tcBorders>
            <w:shd w:val="clear" w:color="000000" w:fill="FFFFFF"/>
            <w:noWrap/>
            <w:hideMark/>
          </w:tcPr>
          <w:p w14:paraId="0F43515E"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8</w:t>
            </w:r>
          </w:p>
        </w:tc>
        <w:tc>
          <w:tcPr>
            <w:tcW w:w="660" w:type="dxa"/>
            <w:tcBorders>
              <w:top w:val="nil"/>
              <w:left w:val="nil"/>
              <w:bottom w:val="nil"/>
              <w:right w:val="nil"/>
            </w:tcBorders>
            <w:shd w:val="clear" w:color="000000" w:fill="FFFFFF"/>
            <w:noWrap/>
            <w:hideMark/>
          </w:tcPr>
          <w:p w14:paraId="24952D1C"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470.75</w:t>
            </w:r>
          </w:p>
        </w:tc>
        <w:tc>
          <w:tcPr>
            <w:tcW w:w="680" w:type="dxa"/>
            <w:tcBorders>
              <w:top w:val="nil"/>
              <w:left w:val="nil"/>
              <w:bottom w:val="nil"/>
              <w:right w:val="nil"/>
            </w:tcBorders>
            <w:shd w:val="clear" w:color="000000" w:fill="FFFFFF"/>
            <w:noWrap/>
            <w:hideMark/>
          </w:tcPr>
          <w:p w14:paraId="09F05A3A"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17.91</w:t>
            </w:r>
          </w:p>
        </w:tc>
        <w:tc>
          <w:tcPr>
            <w:tcW w:w="460" w:type="dxa"/>
            <w:tcBorders>
              <w:top w:val="nil"/>
              <w:left w:val="nil"/>
              <w:bottom w:val="nil"/>
              <w:right w:val="nil"/>
            </w:tcBorders>
            <w:shd w:val="clear" w:color="000000" w:fill="FFFFFF"/>
            <w:noWrap/>
            <w:hideMark/>
          </w:tcPr>
          <w:p w14:paraId="64C20862"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0.00</w:t>
            </w:r>
          </w:p>
        </w:tc>
        <w:tc>
          <w:tcPr>
            <w:tcW w:w="780" w:type="dxa"/>
            <w:tcBorders>
              <w:top w:val="nil"/>
              <w:left w:val="nil"/>
              <w:bottom w:val="nil"/>
              <w:right w:val="nil"/>
            </w:tcBorders>
            <w:shd w:val="clear" w:color="000000" w:fill="FFFFFF"/>
            <w:noWrap/>
            <w:hideMark/>
          </w:tcPr>
          <w:p w14:paraId="02C882FA"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1.00</w:t>
            </w:r>
          </w:p>
        </w:tc>
      </w:tr>
      <w:tr w:rsidR="00D674D5" w:rsidRPr="00D674D5" w14:paraId="0BBF2785" w14:textId="77777777" w:rsidTr="00D674D5">
        <w:trPr>
          <w:trHeight w:val="260"/>
        </w:trPr>
        <w:tc>
          <w:tcPr>
            <w:tcW w:w="3580" w:type="dxa"/>
            <w:tcBorders>
              <w:top w:val="nil"/>
              <w:left w:val="nil"/>
              <w:bottom w:val="nil"/>
              <w:right w:val="nil"/>
            </w:tcBorders>
            <w:shd w:val="clear" w:color="000000" w:fill="FFFFFF"/>
            <w:noWrap/>
            <w:hideMark/>
          </w:tcPr>
          <w:p w14:paraId="25A1D604"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Forest composition</w:t>
            </w:r>
          </w:p>
        </w:tc>
        <w:tc>
          <w:tcPr>
            <w:tcW w:w="8420" w:type="dxa"/>
            <w:tcBorders>
              <w:top w:val="nil"/>
              <w:left w:val="nil"/>
              <w:bottom w:val="nil"/>
              <w:right w:val="nil"/>
            </w:tcBorders>
            <w:shd w:val="clear" w:color="000000" w:fill="FFFFFF"/>
            <w:hideMark/>
          </w:tcPr>
          <w:p w14:paraId="4C9C2142"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Stand composition + Julian day</w:t>
            </w:r>
          </w:p>
        </w:tc>
        <w:tc>
          <w:tcPr>
            <w:tcW w:w="320" w:type="dxa"/>
            <w:tcBorders>
              <w:top w:val="nil"/>
              <w:left w:val="nil"/>
              <w:bottom w:val="nil"/>
              <w:right w:val="nil"/>
            </w:tcBorders>
            <w:shd w:val="clear" w:color="000000" w:fill="FFFFFF"/>
            <w:noWrap/>
            <w:hideMark/>
          </w:tcPr>
          <w:p w14:paraId="1CB4B799"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6</w:t>
            </w:r>
          </w:p>
        </w:tc>
        <w:tc>
          <w:tcPr>
            <w:tcW w:w="660" w:type="dxa"/>
            <w:tcBorders>
              <w:top w:val="nil"/>
              <w:left w:val="nil"/>
              <w:bottom w:val="nil"/>
              <w:right w:val="nil"/>
            </w:tcBorders>
            <w:shd w:val="clear" w:color="000000" w:fill="FFFFFF"/>
            <w:noWrap/>
            <w:hideMark/>
          </w:tcPr>
          <w:p w14:paraId="5BF41B28"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472.03</w:t>
            </w:r>
          </w:p>
        </w:tc>
        <w:tc>
          <w:tcPr>
            <w:tcW w:w="680" w:type="dxa"/>
            <w:tcBorders>
              <w:top w:val="nil"/>
              <w:left w:val="nil"/>
              <w:bottom w:val="nil"/>
              <w:right w:val="nil"/>
            </w:tcBorders>
            <w:shd w:val="clear" w:color="000000" w:fill="FFFFFF"/>
            <w:noWrap/>
            <w:hideMark/>
          </w:tcPr>
          <w:p w14:paraId="3EC2BEAC"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19.19</w:t>
            </w:r>
          </w:p>
        </w:tc>
        <w:tc>
          <w:tcPr>
            <w:tcW w:w="460" w:type="dxa"/>
            <w:tcBorders>
              <w:top w:val="nil"/>
              <w:left w:val="nil"/>
              <w:bottom w:val="nil"/>
              <w:right w:val="nil"/>
            </w:tcBorders>
            <w:shd w:val="clear" w:color="000000" w:fill="FFFFFF"/>
            <w:noWrap/>
            <w:hideMark/>
          </w:tcPr>
          <w:p w14:paraId="5019B0F6"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0.00</w:t>
            </w:r>
          </w:p>
        </w:tc>
        <w:tc>
          <w:tcPr>
            <w:tcW w:w="780" w:type="dxa"/>
            <w:tcBorders>
              <w:top w:val="nil"/>
              <w:left w:val="nil"/>
              <w:bottom w:val="nil"/>
              <w:right w:val="nil"/>
            </w:tcBorders>
            <w:shd w:val="clear" w:color="000000" w:fill="FFFFFF"/>
            <w:noWrap/>
            <w:hideMark/>
          </w:tcPr>
          <w:p w14:paraId="04A6BD77"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1.00</w:t>
            </w:r>
          </w:p>
        </w:tc>
      </w:tr>
      <w:tr w:rsidR="00D674D5" w:rsidRPr="00D674D5" w14:paraId="64CF8A9F" w14:textId="77777777" w:rsidTr="00D674D5">
        <w:trPr>
          <w:trHeight w:val="260"/>
        </w:trPr>
        <w:tc>
          <w:tcPr>
            <w:tcW w:w="3580" w:type="dxa"/>
            <w:tcBorders>
              <w:top w:val="nil"/>
              <w:left w:val="nil"/>
              <w:bottom w:val="nil"/>
              <w:right w:val="nil"/>
            </w:tcBorders>
            <w:shd w:val="clear" w:color="000000" w:fill="FFFFFF"/>
            <w:noWrap/>
            <w:hideMark/>
          </w:tcPr>
          <w:p w14:paraId="3F5BD004"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Forest composition</w:t>
            </w:r>
          </w:p>
        </w:tc>
        <w:tc>
          <w:tcPr>
            <w:tcW w:w="8420" w:type="dxa"/>
            <w:tcBorders>
              <w:top w:val="nil"/>
              <w:left w:val="nil"/>
              <w:bottom w:val="nil"/>
              <w:right w:val="nil"/>
            </w:tcBorders>
            <w:shd w:val="clear" w:color="000000" w:fill="FFFFFF"/>
            <w:hideMark/>
          </w:tcPr>
          <w:p w14:paraId="4047F3DB"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Stand composition + Landscape composition + Julian day</w:t>
            </w:r>
          </w:p>
        </w:tc>
        <w:tc>
          <w:tcPr>
            <w:tcW w:w="320" w:type="dxa"/>
            <w:tcBorders>
              <w:top w:val="nil"/>
              <w:left w:val="nil"/>
              <w:bottom w:val="nil"/>
              <w:right w:val="nil"/>
            </w:tcBorders>
            <w:shd w:val="clear" w:color="000000" w:fill="FFFFFF"/>
            <w:noWrap/>
            <w:hideMark/>
          </w:tcPr>
          <w:p w14:paraId="23630090"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7</w:t>
            </w:r>
          </w:p>
        </w:tc>
        <w:tc>
          <w:tcPr>
            <w:tcW w:w="660" w:type="dxa"/>
            <w:tcBorders>
              <w:top w:val="nil"/>
              <w:left w:val="nil"/>
              <w:bottom w:val="nil"/>
              <w:right w:val="nil"/>
            </w:tcBorders>
            <w:shd w:val="clear" w:color="000000" w:fill="FFFFFF"/>
            <w:noWrap/>
            <w:hideMark/>
          </w:tcPr>
          <w:p w14:paraId="28194C49"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472.95</w:t>
            </w:r>
          </w:p>
        </w:tc>
        <w:tc>
          <w:tcPr>
            <w:tcW w:w="680" w:type="dxa"/>
            <w:tcBorders>
              <w:top w:val="nil"/>
              <w:left w:val="nil"/>
              <w:bottom w:val="nil"/>
              <w:right w:val="nil"/>
            </w:tcBorders>
            <w:shd w:val="clear" w:color="000000" w:fill="FFFFFF"/>
            <w:noWrap/>
            <w:hideMark/>
          </w:tcPr>
          <w:p w14:paraId="6D905A4B"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20.11</w:t>
            </w:r>
          </w:p>
        </w:tc>
        <w:tc>
          <w:tcPr>
            <w:tcW w:w="460" w:type="dxa"/>
            <w:tcBorders>
              <w:top w:val="nil"/>
              <w:left w:val="nil"/>
              <w:bottom w:val="nil"/>
              <w:right w:val="nil"/>
            </w:tcBorders>
            <w:shd w:val="clear" w:color="000000" w:fill="FFFFFF"/>
            <w:noWrap/>
            <w:hideMark/>
          </w:tcPr>
          <w:p w14:paraId="55E4DDEA"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0.00</w:t>
            </w:r>
          </w:p>
        </w:tc>
        <w:tc>
          <w:tcPr>
            <w:tcW w:w="780" w:type="dxa"/>
            <w:tcBorders>
              <w:top w:val="nil"/>
              <w:left w:val="nil"/>
              <w:bottom w:val="nil"/>
              <w:right w:val="nil"/>
            </w:tcBorders>
            <w:shd w:val="clear" w:color="000000" w:fill="FFFFFF"/>
            <w:noWrap/>
            <w:hideMark/>
          </w:tcPr>
          <w:p w14:paraId="48223EC9"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1.00</w:t>
            </w:r>
          </w:p>
        </w:tc>
      </w:tr>
      <w:tr w:rsidR="00D674D5" w:rsidRPr="00D674D5" w14:paraId="17081B0C" w14:textId="77777777" w:rsidTr="00D674D5">
        <w:trPr>
          <w:trHeight w:val="260"/>
        </w:trPr>
        <w:tc>
          <w:tcPr>
            <w:tcW w:w="3580" w:type="dxa"/>
            <w:tcBorders>
              <w:top w:val="nil"/>
              <w:left w:val="nil"/>
              <w:bottom w:val="nil"/>
              <w:right w:val="nil"/>
            </w:tcBorders>
            <w:shd w:val="clear" w:color="000000" w:fill="FFFFFF"/>
            <w:noWrap/>
            <w:hideMark/>
          </w:tcPr>
          <w:p w14:paraId="0905DB4B"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Forest composition</w:t>
            </w:r>
          </w:p>
        </w:tc>
        <w:tc>
          <w:tcPr>
            <w:tcW w:w="8420" w:type="dxa"/>
            <w:tcBorders>
              <w:top w:val="nil"/>
              <w:left w:val="nil"/>
              <w:bottom w:val="nil"/>
              <w:right w:val="nil"/>
            </w:tcBorders>
            <w:shd w:val="clear" w:color="000000" w:fill="FFFFFF"/>
            <w:hideMark/>
          </w:tcPr>
          <w:p w14:paraId="40BA8471"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Landscape composition + Julian day</w:t>
            </w:r>
          </w:p>
        </w:tc>
        <w:tc>
          <w:tcPr>
            <w:tcW w:w="320" w:type="dxa"/>
            <w:tcBorders>
              <w:top w:val="nil"/>
              <w:left w:val="nil"/>
              <w:bottom w:val="nil"/>
              <w:right w:val="nil"/>
            </w:tcBorders>
            <w:shd w:val="clear" w:color="000000" w:fill="FFFFFF"/>
            <w:noWrap/>
            <w:hideMark/>
          </w:tcPr>
          <w:p w14:paraId="4E77C5BB"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6</w:t>
            </w:r>
          </w:p>
        </w:tc>
        <w:tc>
          <w:tcPr>
            <w:tcW w:w="660" w:type="dxa"/>
            <w:tcBorders>
              <w:top w:val="nil"/>
              <w:left w:val="nil"/>
              <w:bottom w:val="nil"/>
              <w:right w:val="nil"/>
            </w:tcBorders>
            <w:shd w:val="clear" w:color="000000" w:fill="FFFFFF"/>
            <w:noWrap/>
            <w:hideMark/>
          </w:tcPr>
          <w:p w14:paraId="63E9793D"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473.61</w:t>
            </w:r>
          </w:p>
        </w:tc>
        <w:tc>
          <w:tcPr>
            <w:tcW w:w="680" w:type="dxa"/>
            <w:tcBorders>
              <w:top w:val="nil"/>
              <w:left w:val="nil"/>
              <w:bottom w:val="nil"/>
              <w:right w:val="nil"/>
            </w:tcBorders>
            <w:shd w:val="clear" w:color="000000" w:fill="FFFFFF"/>
            <w:noWrap/>
            <w:hideMark/>
          </w:tcPr>
          <w:p w14:paraId="0EDCFEFE"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20.77</w:t>
            </w:r>
          </w:p>
        </w:tc>
        <w:tc>
          <w:tcPr>
            <w:tcW w:w="460" w:type="dxa"/>
            <w:tcBorders>
              <w:top w:val="nil"/>
              <w:left w:val="nil"/>
              <w:bottom w:val="nil"/>
              <w:right w:val="nil"/>
            </w:tcBorders>
            <w:shd w:val="clear" w:color="000000" w:fill="FFFFFF"/>
            <w:noWrap/>
            <w:hideMark/>
          </w:tcPr>
          <w:p w14:paraId="4F2F03FB"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0.00</w:t>
            </w:r>
          </w:p>
        </w:tc>
        <w:tc>
          <w:tcPr>
            <w:tcW w:w="780" w:type="dxa"/>
            <w:tcBorders>
              <w:top w:val="nil"/>
              <w:left w:val="nil"/>
              <w:bottom w:val="nil"/>
              <w:right w:val="nil"/>
            </w:tcBorders>
            <w:shd w:val="clear" w:color="000000" w:fill="FFFFFF"/>
            <w:noWrap/>
            <w:hideMark/>
          </w:tcPr>
          <w:p w14:paraId="59B88661"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1.00</w:t>
            </w:r>
          </w:p>
        </w:tc>
      </w:tr>
      <w:tr w:rsidR="00D674D5" w:rsidRPr="00D674D5" w14:paraId="3CBDC51D" w14:textId="77777777" w:rsidTr="00D674D5">
        <w:trPr>
          <w:trHeight w:val="260"/>
        </w:trPr>
        <w:tc>
          <w:tcPr>
            <w:tcW w:w="3580" w:type="dxa"/>
            <w:tcBorders>
              <w:top w:val="nil"/>
              <w:left w:val="nil"/>
              <w:bottom w:val="nil"/>
              <w:right w:val="nil"/>
            </w:tcBorders>
            <w:shd w:val="clear" w:color="000000" w:fill="FFFFFF"/>
            <w:noWrap/>
            <w:hideMark/>
          </w:tcPr>
          <w:p w14:paraId="2D024CBD"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Landscape</w:t>
            </w:r>
          </w:p>
        </w:tc>
        <w:tc>
          <w:tcPr>
            <w:tcW w:w="8420" w:type="dxa"/>
            <w:tcBorders>
              <w:top w:val="nil"/>
              <w:left w:val="nil"/>
              <w:bottom w:val="nil"/>
              <w:right w:val="nil"/>
            </w:tcBorders>
            <w:shd w:val="clear" w:color="000000" w:fill="FFFFFF"/>
            <w:hideMark/>
          </w:tcPr>
          <w:p w14:paraId="4C46BD09"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Landscape structure + Julian day</w:t>
            </w:r>
          </w:p>
        </w:tc>
        <w:tc>
          <w:tcPr>
            <w:tcW w:w="320" w:type="dxa"/>
            <w:tcBorders>
              <w:top w:val="nil"/>
              <w:left w:val="nil"/>
              <w:bottom w:val="nil"/>
              <w:right w:val="nil"/>
            </w:tcBorders>
            <w:shd w:val="clear" w:color="000000" w:fill="FFFFFF"/>
            <w:noWrap/>
            <w:hideMark/>
          </w:tcPr>
          <w:p w14:paraId="50CEDBF5"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6</w:t>
            </w:r>
          </w:p>
        </w:tc>
        <w:tc>
          <w:tcPr>
            <w:tcW w:w="660" w:type="dxa"/>
            <w:tcBorders>
              <w:top w:val="nil"/>
              <w:left w:val="nil"/>
              <w:bottom w:val="nil"/>
              <w:right w:val="nil"/>
            </w:tcBorders>
            <w:shd w:val="clear" w:color="000000" w:fill="FFFFFF"/>
            <w:noWrap/>
            <w:hideMark/>
          </w:tcPr>
          <w:p w14:paraId="2AD9301B"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474.97</w:t>
            </w:r>
          </w:p>
        </w:tc>
        <w:tc>
          <w:tcPr>
            <w:tcW w:w="680" w:type="dxa"/>
            <w:tcBorders>
              <w:top w:val="nil"/>
              <w:left w:val="nil"/>
              <w:bottom w:val="nil"/>
              <w:right w:val="nil"/>
            </w:tcBorders>
            <w:shd w:val="clear" w:color="000000" w:fill="FFFFFF"/>
            <w:noWrap/>
            <w:hideMark/>
          </w:tcPr>
          <w:p w14:paraId="69173713"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22.13</w:t>
            </w:r>
          </w:p>
        </w:tc>
        <w:tc>
          <w:tcPr>
            <w:tcW w:w="460" w:type="dxa"/>
            <w:tcBorders>
              <w:top w:val="nil"/>
              <w:left w:val="nil"/>
              <w:bottom w:val="nil"/>
              <w:right w:val="nil"/>
            </w:tcBorders>
            <w:shd w:val="clear" w:color="000000" w:fill="FFFFFF"/>
            <w:noWrap/>
            <w:hideMark/>
          </w:tcPr>
          <w:p w14:paraId="3AA8C7BE"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0.00</w:t>
            </w:r>
          </w:p>
        </w:tc>
        <w:tc>
          <w:tcPr>
            <w:tcW w:w="780" w:type="dxa"/>
            <w:tcBorders>
              <w:top w:val="nil"/>
              <w:left w:val="nil"/>
              <w:bottom w:val="nil"/>
              <w:right w:val="nil"/>
            </w:tcBorders>
            <w:shd w:val="clear" w:color="000000" w:fill="FFFFFF"/>
            <w:noWrap/>
            <w:hideMark/>
          </w:tcPr>
          <w:p w14:paraId="780396D1"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1.00</w:t>
            </w:r>
          </w:p>
        </w:tc>
      </w:tr>
      <w:tr w:rsidR="00D674D5" w:rsidRPr="00D674D5" w14:paraId="64988954" w14:textId="77777777" w:rsidTr="00D674D5">
        <w:trPr>
          <w:trHeight w:val="260"/>
        </w:trPr>
        <w:tc>
          <w:tcPr>
            <w:tcW w:w="3580" w:type="dxa"/>
            <w:tcBorders>
              <w:top w:val="nil"/>
              <w:left w:val="nil"/>
              <w:bottom w:val="nil"/>
              <w:right w:val="nil"/>
            </w:tcBorders>
            <w:shd w:val="clear" w:color="000000" w:fill="FFFFFF"/>
            <w:noWrap/>
            <w:hideMark/>
          </w:tcPr>
          <w:p w14:paraId="573FC6AC"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Prey</w:t>
            </w:r>
          </w:p>
        </w:tc>
        <w:tc>
          <w:tcPr>
            <w:tcW w:w="8420" w:type="dxa"/>
            <w:tcBorders>
              <w:top w:val="nil"/>
              <w:left w:val="nil"/>
              <w:bottom w:val="nil"/>
              <w:right w:val="nil"/>
            </w:tcBorders>
            <w:shd w:val="clear" w:color="000000" w:fill="FFFFFF"/>
            <w:hideMark/>
          </w:tcPr>
          <w:p w14:paraId="44B585DB"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Moth abundance + Julian day</w:t>
            </w:r>
          </w:p>
        </w:tc>
        <w:tc>
          <w:tcPr>
            <w:tcW w:w="320" w:type="dxa"/>
            <w:tcBorders>
              <w:top w:val="nil"/>
              <w:left w:val="nil"/>
              <w:bottom w:val="nil"/>
              <w:right w:val="nil"/>
            </w:tcBorders>
            <w:shd w:val="clear" w:color="000000" w:fill="FFFFFF"/>
            <w:noWrap/>
            <w:hideMark/>
          </w:tcPr>
          <w:p w14:paraId="02DD0671"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6</w:t>
            </w:r>
          </w:p>
        </w:tc>
        <w:tc>
          <w:tcPr>
            <w:tcW w:w="660" w:type="dxa"/>
            <w:tcBorders>
              <w:top w:val="nil"/>
              <w:left w:val="nil"/>
              <w:bottom w:val="nil"/>
              <w:right w:val="nil"/>
            </w:tcBorders>
            <w:shd w:val="clear" w:color="000000" w:fill="FFFFFF"/>
            <w:noWrap/>
            <w:hideMark/>
          </w:tcPr>
          <w:p w14:paraId="744CD565"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475.31</w:t>
            </w:r>
          </w:p>
        </w:tc>
        <w:tc>
          <w:tcPr>
            <w:tcW w:w="680" w:type="dxa"/>
            <w:tcBorders>
              <w:top w:val="nil"/>
              <w:left w:val="nil"/>
              <w:bottom w:val="nil"/>
              <w:right w:val="nil"/>
            </w:tcBorders>
            <w:shd w:val="clear" w:color="000000" w:fill="FFFFFF"/>
            <w:noWrap/>
            <w:hideMark/>
          </w:tcPr>
          <w:p w14:paraId="42A37450"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22.47</w:t>
            </w:r>
          </w:p>
        </w:tc>
        <w:tc>
          <w:tcPr>
            <w:tcW w:w="460" w:type="dxa"/>
            <w:tcBorders>
              <w:top w:val="nil"/>
              <w:left w:val="nil"/>
              <w:bottom w:val="nil"/>
              <w:right w:val="nil"/>
            </w:tcBorders>
            <w:shd w:val="clear" w:color="000000" w:fill="FFFFFF"/>
            <w:noWrap/>
            <w:hideMark/>
          </w:tcPr>
          <w:p w14:paraId="13B1EBC5"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0.00</w:t>
            </w:r>
          </w:p>
        </w:tc>
        <w:tc>
          <w:tcPr>
            <w:tcW w:w="780" w:type="dxa"/>
            <w:tcBorders>
              <w:top w:val="nil"/>
              <w:left w:val="nil"/>
              <w:bottom w:val="nil"/>
              <w:right w:val="nil"/>
            </w:tcBorders>
            <w:shd w:val="clear" w:color="000000" w:fill="FFFFFF"/>
            <w:noWrap/>
            <w:hideMark/>
          </w:tcPr>
          <w:p w14:paraId="2BAE9BB7"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1.00</w:t>
            </w:r>
          </w:p>
        </w:tc>
      </w:tr>
      <w:tr w:rsidR="00D674D5" w:rsidRPr="00D674D5" w14:paraId="0D703D58" w14:textId="77777777" w:rsidTr="00D674D5">
        <w:trPr>
          <w:trHeight w:val="270"/>
        </w:trPr>
        <w:tc>
          <w:tcPr>
            <w:tcW w:w="3580" w:type="dxa"/>
            <w:tcBorders>
              <w:top w:val="nil"/>
              <w:left w:val="nil"/>
              <w:bottom w:val="single" w:sz="8" w:space="0" w:color="auto"/>
              <w:right w:val="nil"/>
            </w:tcBorders>
            <w:shd w:val="clear" w:color="000000" w:fill="FFFFFF"/>
            <w:noWrap/>
            <w:hideMark/>
          </w:tcPr>
          <w:p w14:paraId="4AD95127"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w:t>
            </w:r>
          </w:p>
        </w:tc>
        <w:tc>
          <w:tcPr>
            <w:tcW w:w="8420" w:type="dxa"/>
            <w:tcBorders>
              <w:top w:val="nil"/>
              <w:left w:val="nil"/>
              <w:bottom w:val="single" w:sz="8" w:space="0" w:color="auto"/>
              <w:right w:val="nil"/>
            </w:tcBorders>
            <w:shd w:val="clear" w:color="000000" w:fill="FFFFFF"/>
            <w:hideMark/>
          </w:tcPr>
          <w:p w14:paraId="0E0B25C1"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Null model</w:t>
            </w:r>
          </w:p>
        </w:tc>
        <w:tc>
          <w:tcPr>
            <w:tcW w:w="320" w:type="dxa"/>
            <w:tcBorders>
              <w:top w:val="nil"/>
              <w:left w:val="nil"/>
              <w:bottom w:val="single" w:sz="8" w:space="0" w:color="auto"/>
              <w:right w:val="nil"/>
            </w:tcBorders>
            <w:shd w:val="clear" w:color="000000" w:fill="FFFFFF"/>
            <w:noWrap/>
            <w:hideMark/>
          </w:tcPr>
          <w:p w14:paraId="5CB415C2"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4</w:t>
            </w:r>
          </w:p>
        </w:tc>
        <w:tc>
          <w:tcPr>
            <w:tcW w:w="660" w:type="dxa"/>
            <w:tcBorders>
              <w:top w:val="nil"/>
              <w:left w:val="nil"/>
              <w:bottom w:val="single" w:sz="8" w:space="0" w:color="auto"/>
              <w:right w:val="nil"/>
            </w:tcBorders>
            <w:shd w:val="clear" w:color="000000" w:fill="FFFFFF"/>
            <w:noWrap/>
            <w:hideMark/>
          </w:tcPr>
          <w:p w14:paraId="03B3999C"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477.60</w:t>
            </w:r>
          </w:p>
        </w:tc>
        <w:tc>
          <w:tcPr>
            <w:tcW w:w="680" w:type="dxa"/>
            <w:tcBorders>
              <w:top w:val="nil"/>
              <w:left w:val="nil"/>
              <w:bottom w:val="single" w:sz="8" w:space="0" w:color="auto"/>
              <w:right w:val="nil"/>
            </w:tcBorders>
            <w:shd w:val="clear" w:color="000000" w:fill="FFFFFF"/>
            <w:noWrap/>
            <w:hideMark/>
          </w:tcPr>
          <w:p w14:paraId="1C1898E4"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24.76</w:t>
            </w:r>
          </w:p>
        </w:tc>
        <w:tc>
          <w:tcPr>
            <w:tcW w:w="460" w:type="dxa"/>
            <w:tcBorders>
              <w:top w:val="nil"/>
              <w:left w:val="nil"/>
              <w:bottom w:val="single" w:sz="8" w:space="0" w:color="auto"/>
              <w:right w:val="nil"/>
            </w:tcBorders>
            <w:shd w:val="clear" w:color="000000" w:fill="FFFFFF"/>
            <w:noWrap/>
            <w:hideMark/>
          </w:tcPr>
          <w:p w14:paraId="76AE248A"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0.00</w:t>
            </w:r>
          </w:p>
        </w:tc>
        <w:tc>
          <w:tcPr>
            <w:tcW w:w="780" w:type="dxa"/>
            <w:tcBorders>
              <w:top w:val="nil"/>
              <w:left w:val="nil"/>
              <w:bottom w:val="single" w:sz="8" w:space="0" w:color="auto"/>
              <w:right w:val="nil"/>
            </w:tcBorders>
            <w:shd w:val="clear" w:color="000000" w:fill="FFFFFF"/>
            <w:noWrap/>
            <w:hideMark/>
          </w:tcPr>
          <w:p w14:paraId="11BCA770"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1.00</w:t>
            </w:r>
          </w:p>
        </w:tc>
      </w:tr>
    </w:tbl>
    <w:p w14:paraId="1386A142" w14:textId="1F128596" w:rsidR="00174899" w:rsidRDefault="00174899" w:rsidP="00174899">
      <w:pPr>
        <w:rPr>
          <w:i/>
          <w:iCs/>
        </w:rPr>
      </w:pPr>
    </w:p>
    <w:p w14:paraId="249B80C5" w14:textId="77777777" w:rsidR="00174899" w:rsidRPr="00174899" w:rsidRDefault="00174899" w:rsidP="00174899">
      <w:pPr>
        <w:rPr>
          <w:i/>
          <w:iCs/>
        </w:rPr>
      </w:pPr>
    </w:p>
    <w:p w14:paraId="630D6DB7" w14:textId="691F535D" w:rsidR="00444A2F" w:rsidRPr="00697E61" w:rsidRDefault="00174899" w:rsidP="00174899">
      <w:pPr>
        <w:pStyle w:val="ListParagraph"/>
        <w:numPr>
          <w:ilvl w:val="0"/>
          <w:numId w:val="1"/>
        </w:numPr>
        <w:rPr>
          <w:rFonts w:ascii="Times New Roman" w:hAnsi="Times New Roman" w:cs="Times New Roman"/>
          <w:i/>
          <w:iCs/>
        </w:rPr>
      </w:pPr>
      <w:r w:rsidRPr="00697E61">
        <w:rPr>
          <w:rFonts w:ascii="Times New Roman" w:hAnsi="Times New Roman" w:cs="Times New Roman"/>
          <w:i/>
          <w:iCs/>
        </w:rPr>
        <w:lastRenderedPageBreak/>
        <w:t>H. savii</w:t>
      </w:r>
    </w:p>
    <w:tbl>
      <w:tblPr>
        <w:tblW w:w="14722" w:type="dxa"/>
        <w:tblLook w:val="04A0" w:firstRow="1" w:lastRow="0" w:firstColumn="1" w:lastColumn="0" w:noHBand="0" w:noVBand="1"/>
      </w:tblPr>
      <w:tblGrid>
        <w:gridCol w:w="3402"/>
        <w:gridCol w:w="7973"/>
        <w:gridCol w:w="419"/>
        <w:gridCol w:w="777"/>
        <w:gridCol w:w="797"/>
        <w:gridCol w:w="574"/>
        <w:gridCol w:w="780"/>
      </w:tblGrid>
      <w:tr w:rsidR="00174899" w:rsidRPr="00174899" w14:paraId="35635979" w14:textId="77777777" w:rsidTr="003F655D">
        <w:trPr>
          <w:trHeight w:val="300"/>
        </w:trPr>
        <w:tc>
          <w:tcPr>
            <w:tcW w:w="3402" w:type="dxa"/>
            <w:tcBorders>
              <w:top w:val="single" w:sz="8" w:space="0" w:color="auto"/>
              <w:left w:val="nil"/>
              <w:bottom w:val="single" w:sz="4" w:space="0" w:color="auto"/>
              <w:right w:val="nil"/>
            </w:tcBorders>
            <w:shd w:val="clear" w:color="auto" w:fill="000000" w:themeFill="text1"/>
            <w:noWrap/>
            <w:vAlign w:val="center"/>
            <w:hideMark/>
          </w:tcPr>
          <w:p w14:paraId="0108E4E7" w14:textId="77777777" w:rsidR="00174899" w:rsidRPr="003F655D" w:rsidRDefault="00174899" w:rsidP="00174899">
            <w:pPr>
              <w:spacing w:after="0" w:line="240" w:lineRule="auto"/>
              <w:rPr>
                <w:rFonts w:ascii="Calibri" w:eastAsia="Times New Roman" w:hAnsi="Calibri" w:cs="Times New Roman"/>
                <w:b/>
                <w:bCs/>
                <w:color w:val="FFFFFF" w:themeColor="background1"/>
                <w:sz w:val="20"/>
                <w:szCs w:val="20"/>
                <w:lang w:eastAsia="en-GB"/>
              </w:rPr>
            </w:pPr>
            <w:r w:rsidRPr="003F655D">
              <w:rPr>
                <w:rFonts w:ascii="Calibri" w:eastAsia="Times New Roman" w:hAnsi="Calibri" w:cs="Times New Roman"/>
                <w:b/>
                <w:bCs/>
                <w:color w:val="FFFFFF" w:themeColor="background1"/>
                <w:sz w:val="20"/>
                <w:szCs w:val="20"/>
                <w:lang w:eastAsia="en-GB"/>
              </w:rPr>
              <w:t>Model type</w:t>
            </w:r>
          </w:p>
        </w:tc>
        <w:tc>
          <w:tcPr>
            <w:tcW w:w="7979" w:type="dxa"/>
            <w:tcBorders>
              <w:top w:val="single" w:sz="8" w:space="0" w:color="auto"/>
              <w:left w:val="nil"/>
              <w:bottom w:val="single" w:sz="4" w:space="0" w:color="auto"/>
              <w:right w:val="nil"/>
            </w:tcBorders>
            <w:shd w:val="clear" w:color="auto" w:fill="000000" w:themeFill="text1"/>
            <w:vAlign w:val="center"/>
            <w:hideMark/>
          </w:tcPr>
          <w:p w14:paraId="4D421236" w14:textId="77777777" w:rsidR="00174899" w:rsidRPr="003F655D" w:rsidRDefault="00174899" w:rsidP="00174899">
            <w:pPr>
              <w:spacing w:after="0" w:line="240" w:lineRule="auto"/>
              <w:rPr>
                <w:rFonts w:ascii="Calibri" w:eastAsia="Times New Roman" w:hAnsi="Calibri" w:cs="Times New Roman"/>
                <w:b/>
                <w:bCs/>
                <w:color w:val="FFFFFF" w:themeColor="background1"/>
                <w:sz w:val="20"/>
                <w:szCs w:val="20"/>
                <w:lang w:eastAsia="en-GB"/>
              </w:rPr>
            </w:pPr>
            <w:r w:rsidRPr="003F655D">
              <w:rPr>
                <w:rFonts w:ascii="Calibri" w:eastAsia="Times New Roman" w:hAnsi="Calibri" w:cs="Times New Roman"/>
                <w:b/>
                <w:bCs/>
                <w:color w:val="FFFFFF" w:themeColor="background1"/>
                <w:sz w:val="20"/>
                <w:szCs w:val="20"/>
                <w:lang w:eastAsia="en-GB"/>
              </w:rPr>
              <w:t>Model</w:t>
            </w:r>
          </w:p>
        </w:tc>
        <w:tc>
          <w:tcPr>
            <w:tcW w:w="419" w:type="dxa"/>
            <w:tcBorders>
              <w:top w:val="single" w:sz="8" w:space="0" w:color="auto"/>
              <w:left w:val="nil"/>
              <w:bottom w:val="single" w:sz="4" w:space="0" w:color="auto"/>
              <w:right w:val="nil"/>
            </w:tcBorders>
            <w:shd w:val="clear" w:color="auto" w:fill="000000" w:themeFill="text1"/>
            <w:noWrap/>
            <w:vAlign w:val="center"/>
            <w:hideMark/>
          </w:tcPr>
          <w:p w14:paraId="7AC18678" w14:textId="77777777" w:rsidR="00174899" w:rsidRPr="003F655D" w:rsidRDefault="00174899" w:rsidP="00174899">
            <w:pPr>
              <w:spacing w:after="0" w:line="240" w:lineRule="auto"/>
              <w:jc w:val="center"/>
              <w:rPr>
                <w:rFonts w:ascii="Times New Roman" w:eastAsia="Times New Roman" w:hAnsi="Times New Roman" w:cs="Times New Roman"/>
                <w:b/>
                <w:bCs/>
                <w:color w:val="FFFFFF" w:themeColor="background1"/>
                <w:sz w:val="20"/>
                <w:szCs w:val="20"/>
                <w:lang w:eastAsia="en-GB"/>
              </w:rPr>
            </w:pPr>
            <w:r w:rsidRPr="003F655D">
              <w:rPr>
                <w:rFonts w:ascii="Times New Roman" w:eastAsia="Times New Roman" w:hAnsi="Times New Roman" w:cs="Times New Roman"/>
                <w:b/>
                <w:bCs/>
                <w:color w:val="FFFFFF" w:themeColor="background1"/>
                <w:sz w:val="20"/>
                <w:szCs w:val="20"/>
                <w:lang w:eastAsia="en-GB"/>
              </w:rPr>
              <w:t>K</w:t>
            </w:r>
          </w:p>
        </w:tc>
        <w:tc>
          <w:tcPr>
            <w:tcW w:w="774" w:type="dxa"/>
            <w:tcBorders>
              <w:top w:val="single" w:sz="8" w:space="0" w:color="auto"/>
              <w:left w:val="nil"/>
              <w:bottom w:val="single" w:sz="4" w:space="0" w:color="auto"/>
              <w:right w:val="nil"/>
            </w:tcBorders>
            <w:shd w:val="clear" w:color="auto" w:fill="000000" w:themeFill="text1"/>
            <w:noWrap/>
            <w:vAlign w:val="center"/>
            <w:hideMark/>
          </w:tcPr>
          <w:p w14:paraId="6D50A1A0" w14:textId="77777777" w:rsidR="00174899" w:rsidRPr="003F655D" w:rsidRDefault="00174899" w:rsidP="00174899">
            <w:pPr>
              <w:spacing w:after="0" w:line="240" w:lineRule="auto"/>
              <w:jc w:val="center"/>
              <w:rPr>
                <w:rFonts w:ascii="Times New Roman" w:eastAsia="Times New Roman" w:hAnsi="Times New Roman" w:cs="Times New Roman"/>
                <w:b/>
                <w:bCs/>
                <w:color w:val="FFFFFF" w:themeColor="background1"/>
                <w:sz w:val="20"/>
                <w:szCs w:val="20"/>
                <w:lang w:eastAsia="en-GB"/>
              </w:rPr>
            </w:pPr>
            <w:r w:rsidRPr="003F655D">
              <w:rPr>
                <w:rFonts w:ascii="Times New Roman" w:eastAsia="Times New Roman" w:hAnsi="Times New Roman" w:cs="Times New Roman"/>
                <w:b/>
                <w:bCs/>
                <w:color w:val="FFFFFF" w:themeColor="background1"/>
                <w:sz w:val="20"/>
                <w:szCs w:val="20"/>
                <w:lang w:eastAsia="en-GB"/>
              </w:rPr>
              <w:t>AICc</w:t>
            </w:r>
          </w:p>
        </w:tc>
        <w:tc>
          <w:tcPr>
            <w:tcW w:w="797" w:type="dxa"/>
            <w:tcBorders>
              <w:top w:val="single" w:sz="8" w:space="0" w:color="auto"/>
              <w:left w:val="nil"/>
              <w:bottom w:val="single" w:sz="4" w:space="0" w:color="auto"/>
              <w:right w:val="nil"/>
            </w:tcBorders>
            <w:shd w:val="clear" w:color="auto" w:fill="000000" w:themeFill="text1"/>
            <w:noWrap/>
            <w:vAlign w:val="center"/>
            <w:hideMark/>
          </w:tcPr>
          <w:p w14:paraId="49557707" w14:textId="77777777" w:rsidR="00174899" w:rsidRPr="003F655D" w:rsidRDefault="00174899" w:rsidP="00174899">
            <w:pPr>
              <w:spacing w:after="0" w:line="240" w:lineRule="auto"/>
              <w:jc w:val="center"/>
              <w:rPr>
                <w:rFonts w:ascii="Times New Roman" w:eastAsia="Times New Roman" w:hAnsi="Times New Roman" w:cs="Times New Roman"/>
                <w:b/>
                <w:bCs/>
                <w:color w:val="FFFFFF" w:themeColor="background1"/>
                <w:sz w:val="20"/>
                <w:szCs w:val="20"/>
                <w:lang w:eastAsia="en-GB"/>
              </w:rPr>
            </w:pPr>
            <w:r w:rsidRPr="003F655D">
              <w:rPr>
                <w:rFonts w:ascii="Times New Roman" w:eastAsia="Times New Roman" w:hAnsi="Times New Roman" w:cs="Times New Roman"/>
                <w:b/>
                <w:bCs/>
                <w:color w:val="FFFFFF" w:themeColor="background1"/>
                <w:sz w:val="20"/>
                <w:szCs w:val="20"/>
                <w:lang w:eastAsia="en-GB"/>
              </w:rPr>
              <w:t>ΔAICc</w:t>
            </w:r>
          </w:p>
        </w:tc>
        <w:tc>
          <w:tcPr>
            <w:tcW w:w="571" w:type="dxa"/>
            <w:tcBorders>
              <w:top w:val="single" w:sz="8" w:space="0" w:color="auto"/>
              <w:left w:val="nil"/>
              <w:bottom w:val="single" w:sz="4" w:space="0" w:color="auto"/>
              <w:right w:val="nil"/>
            </w:tcBorders>
            <w:shd w:val="clear" w:color="auto" w:fill="000000" w:themeFill="text1"/>
            <w:noWrap/>
            <w:vAlign w:val="center"/>
            <w:hideMark/>
          </w:tcPr>
          <w:p w14:paraId="6EC423C7" w14:textId="77777777" w:rsidR="00174899" w:rsidRPr="003F655D" w:rsidRDefault="00174899" w:rsidP="00174899">
            <w:pPr>
              <w:spacing w:after="0" w:line="240" w:lineRule="auto"/>
              <w:jc w:val="center"/>
              <w:rPr>
                <w:rFonts w:ascii="Times New Roman" w:eastAsia="Times New Roman" w:hAnsi="Times New Roman" w:cs="Times New Roman"/>
                <w:b/>
                <w:bCs/>
                <w:color w:val="FFFFFF" w:themeColor="background1"/>
                <w:sz w:val="20"/>
                <w:szCs w:val="20"/>
                <w:lang w:eastAsia="en-GB"/>
              </w:rPr>
            </w:pPr>
            <w:r w:rsidRPr="003F655D">
              <w:rPr>
                <w:rFonts w:ascii="Times New Roman" w:eastAsia="Times New Roman" w:hAnsi="Times New Roman" w:cs="Times New Roman"/>
                <w:b/>
                <w:bCs/>
                <w:color w:val="FFFFFF" w:themeColor="background1"/>
                <w:sz w:val="20"/>
                <w:szCs w:val="20"/>
                <w:lang w:eastAsia="en-GB"/>
              </w:rPr>
              <w:t>ω</w:t>
            </w:r>
            <w:r w:rsidRPr="003F655D">
              <w:rPr>
                <w:rFonts w:ascii="Times New Roman" w:eastAsia="Times New Roman" w:hAnsi="Times New Roman" w:cs="Times New Roman"/>
                <w:b/>
                <w:bCs/>
                <w:color w:val="FFFFFF" w:themeColor="background1"/>
                <w:sz w:val="20"/>
                <w:szCs w:val="20"/>
                <w:vertAlign w:val="subscript"/>
                <w:lang w:eastAsia="en-GB"/>
              </w:rPr>
              <w:t>i</w:t>
            </w:r>
          </w:p>
        </w:tc>
        <w:tc>
          <w:tcPr>
            <w:tcW w:w="780" w:type="dxa"/>
            <w:tcBorders>
              <w:top w:val="single" w:sz="8" w:space="0" w:color="auto"/>
              <w:left w:val="nil"/>
              <w:bottom w:val="single" w:sz="4" w:space="0" w:color="auto"/>
              <w:right w:val="nil"/>
            </w:tcBorders>
            <w:shd w:val="clear" w:color="auto" w:fill="000000" w:themeFill="text1"/>
            <w:noWrap/>
            <w:vAlign w:val="center"/>
            <w:hideMark/>
          </w:tcPr>
          <w:p w14:paraId="759D7A22" w14:textId="77777777" w:rsidR="00174899" w:rsidRPr="003F655D" w:rsidRDefault="00174899" w:rsidP="00174899">
            <w:pPr>
              <w:spacing w:after="0" w:line="240" w:lineRule="auto"/>
              <w:jc w:val="center"/>
              <w:rPr>
                <w:rFonts w:ascii="Times New Roman" w:eastAsia="Times New Roman" w:hAnsi="Times New Roman" w:cs="Times New Roman"/>
                <w:b/>
                <w:bCs/>
                <w:color w:val="FFFFFF" w:themeColor="background1"/>
                <w:sz w:val="20"/>
                <w:szCs w:val="20"/>
                <w:lang w:eastAsia="en-GB"/>
              </w:rPr>
            </w:pPr>
            <w:r w:rsidRPr="003F655D">
              <w:rPr>
                <w:rFonts w:ascii="Times New Roman" w:eastAsia="Times New Roman" w:hAnsi="Times New Roman" w:cs="Times New Roman"/>
                <w:b/>
                <w:bCs/>
                <w:color w:val="FFFFFF" w:themeColor="background1"/>
                <w:sz w:val="20"/>
                <w:szCs w:val="20"/>
                <w:lang w:eastAsia="en-GB"/>
              </w:rPr>
              <w:t>cum. ωi</w:t>
            </w:r>
          </w:p>
        </w:tc>
      </w:tr>
      <w:tr w:rsidR="00174899" w:rsidRPr="00174899" w14:paraId="39299ABF" w14:textId="77777777" w:rsidTr="00174899">
        <w:trPr>
          <w:trHeight w:val="520"/>
        </w:trPr>
        <w:tc>
          <w:tcPr>
            <w:tcW w:w="3402" w:type="dxa"/>
            <w:tcBorders>
              <w:top w:val="nil"/>
              <w:left w:val="nil"/>
              <w:bottom w:val="nil"/>
              <w:right w:val="nil"/>
            </w:tcBorders>
            <w:shd w:val="clear" w:color="000000" w:fill="FFFFFF"/>
            <w:noWrap/>
            <w:hideMark/>
          </w:tcPr>
          <w:p w14:paraId="3F6C38D2" w14:textId="77777777" w:rsidR="00174899" w:rsidRPr="003A47F8" w:rsidRDefault="00174899" w:rsidP="00174899">
            <w:pPr>
              <w:spacing w:after="0" w:line="240" w:lineRule="auto"/>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Forest composition+Stand+Prey</w:t>
            </w:r>
          </w:p>
        </w:tc>
        <w:tc>
          <w:tcPr>
            <w:tcW w:w="7979" w:type="dxa"/>
            <w:tcBorders>
              <w:top w:val="nil"/>
              <w:left w:val="nil"/>
              <w:bottom w:val="nil"/>
              <w:right w:val="nil"/>
            </w:tcBorders>
            <w:shd w:val="clear" w:color="000000" w:fill="FFFFFF"/>
            <w:hideMark/>
          </w:tcPr>
          <w:p w14:paraId="35CC9D2B" w14:textId="77777777" w:rsidR="00174899" w:rsidRPr="003A47F8" w:rsidRDefault="00174899" w:rsidP="00174899">
            <w:pPr>
              <w:spacing w:after="0" w:line="240" w:lineRule="auto"/>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Stand composition:Landscape composition + Moth abundance:Canopy Openness + Moth abundance + Canopy Openness + Temperature</w:t>
            </w:r>
          </w:p>
        </w:tc>
        <w:tc>
          <w:tcPr>
            <w:tcW w:w="419" w:type="dxa"/>
            <w:tcBorders>
              <w:top w:val="nil"/>
              <w:left w:val="nil"/>
              <w:bottom w:val="nil"/>
              <w:right w:val="nil"/>
            </w:tcBorders>
            <w:shd w:val="clear" w:color="000000" w:fill="FFFFFF"/>
            <w:noWrap/>
            <w:hideMark/>
          </w:tcPr>
          <w:p w14:paraId="05B63C0A" w14:textId="77777777" w:rsidR="00174899" w:rsidRPr="003A47F8" w:rsidRDefault="00174899" w:rsidP="0017489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9</w:t>
            </w:r>
          </w:p>
        </w:tc>
        <w:tc>
          <w:tcPr>
            <w:tcW w:w="774" w:type="dxa"/>
            <w:tcBorders>
              <w:top w:val="nil"/>
              <w:left w:val="nil"/>
              <w:bottom w:val="nil"/>
              <w:right w:val="nil"/>
            </w:tcBorders>
            <w:shd w:val="clear" w:color="000000" w:fill="FFFFFF"/>
            <w:noWrap/>
            <w:hideMark/>
          </w:tcPr>
          <w:p w14:paraId="3B29EEB3" w14:textId="77777777" w:rsidR="00174899" w:rsidRPr="003A47F8" w:rsidRDefault="00174899" w:rsidP="0017489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343.83</w:t>
            </w:r>
          </w:p>
        </w:tc>
        <w:tc>
          <w:tcPr>
            <w:tcW w:w="797" w:type="dxa"/>
            <w:tcBorders>
              <w:top w:val="nil"/>
              <w:left w:val="nil"/>
              <w:bottom w:val="nil"/>
              <w:right w:val="nil"/>
            </w:tcBorders>
            <w:shd w:val="clear" w:color="000000" w:fill="FFFFFF"/>
            <w:noWrap/>
            <w:hideMark/>
          </w:tcPr>
          <w:p w14:paraId="52B7232A" w14:textId="77777777" w:rsidR="00174899" w:rsidRPr="003A47F8" w:rsidRDefault="00174899" w:rsidP="0017489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0.00</w:t>
            </w:r>
          </w:p>
        </w:tc>
        <w:tc>
          <w:tcPr>
            <w:tcW w:w="571" w:type="dxa"/>
            <w:tcBorders>
              <w:top w:val="nil"/>
              <w:left w:val="nil"/>
              <w:bottom w:val="nil"/>
              <w:right w:val="nil"/>
            </w:tcBorders>
            <w:shd w:val="clear" w:color="000000" w:fill="FFFFFF"/>
            <w:noWrap/>
            <w:hideMark/>
          </w:tcPr>
          <w:p w14:paraId="56CCEFCD" w14:textId="77777777" w:rsidR="00174899" w:rsidRPr="003A47F8" w:rsidRDefault="00174899" w:rsidP="0017489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0.41</w:t>
            </w:r>
          </w:p>
        </w:tc>
        <w:tc>
          <w:tcPr>
            <w:tcW w:w="780" w:type="dxa"/>
            <w:tcBorders>
              <w:top w:val="nil"/>
              <w:left w:val="nil"/>
              <w:bottom w:val="nil"/>
              <w:right w:val="nil"/>
            </w:tcBorders>
            <w:shd w:val="clear" w:color="000000" w:fill="FFFFFF"/>
            <w:noWrap/>
            <w:hideMark/>
          </w:tcPr>
          <w:p w14:paraId="0F187ABF" w14:textId="77777777" w:rsidR="00174899" w:rsidRPr="003A47F8" w:rsidRDefault="00174899" w:rsidP="0017489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0.41</w:t>
            </w:r>
          </w:p>
        </w:tc>
      </w:tr>
      <w:tr w:rsidR="00174899" w:rsidRPr="00174899" w14:paraId="3F2DBCC8" w14:textId="77777777" w:rsidTr="00174899">
        <w:trPr>
          <w:trHeight w:val="260"/>
        </w:trPr>
        <w:tc>
          <w:tcPr>
            <w:tcW w:w="3402" w:type="dxa"/>
            <w:tcBorders>
              <w:top w:val="nil"/>
              <w:left w:val="nil"/>
              <w:bottom w:val="nil"/>
              <w:right w:val="nil"/>
            </w:tcBorders>
            <w:shd w:val="clear" w:color="000000" w:fill="FFFFFF"/>
            <w:noWrap/>
            <w:hideMark/>
          </w:tcPr>
          <w:p w14:paraId="0C22756B" w14:textId="77777777" w:rsidR="00174899" w:rsidRPr="003A47F8" w:rsidRDefault="00174899" w:rsidP="00174899">
            <w:pPr>
              <w:spacing w:after="0" w:line="240" w:lineRule="auto"/>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Stand+Prey</w:t>
            </w:r>
          </w:p>
        </w:tc>
        <w:tc>
          <w:tcPr>
            <w:tcW w:w="7979" w:type="dxa"/>
            <w:tcBorders>
              <w:top w:val="nil"/>
              <w:left w:val="nil"/>
              <w:bottom w:val="nil"/>
              <w:right w:val="nil"/>
            </w:tcBorders>
            <w:shd w:val="clear" w:color="000000" w:fill="FFFFFF"/>
            <w:hideMark/>
          </w:tcPr>
          <w:p w14:paraId="20FF5028" w14:textId="77777777" w:rsidR="00174899" w:rsidRPr="003A47F8" w:rsidRDefault="00174899" w:rsidP="00174899">
            <w:pPr>
              <w:spacing w:after="0" w:line="240" w:lineRule="auto"/>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Moth abundance:Canopy Openness + Moth abundance + Canopy Openness + Temperature</w:t>
            </w:r>
          </w:p>
        </w:tc>
        <w:tc>
          <w:tcPr>
            <w:tcW w:w="419" w:type="dxa"/>
            <w:tcBorders>
              <w:top w:val="nil"/>
              <w:left w:val="nil"/>
              <w:bottom w:val="nil"/>
              <w:right w:val="nil"/>
            </w:tcBorders>
            <w:shd w:val="clear" w:color="000000" w:fill="FFFFFF"/>
            <w:noWrap/>
            <w:hideMark/>
          </w:tcPr>
          <w:p w14:paraId="7DB2D08A" w14:textId="77777777" w:rsidR="00174899" w:rsidRPr="003A47F8" w:rsidRDefault="00174899" w:rsidP="0017489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8</w:t>
            </w:r>
          </w:p>
        </w:tc>
        <w:tc>
          <w:tcPr>
            <w:tcW w:w="774" w:type="dxa"/>
            <w:tcBorders>
              <w:top w:val="nil"/>
              <w:left w:val="nil"/>
              <w:bottom w:val="nil"/>
              <w:right w:val="nil"/>
            </w:tcBorders>
            <w:shd w:val="clear" w:color="000000" w:fill="FFFFFF"/>
            <w:noWrap/>
            <w:hideMark/>
          </w:tcPr>
          <w:p w14:paraId="4FF73F4F" w14:textId="77777777" w:rsidR="00174899" w:rsidRPr="003A47F8" w:rsidRDefault="00174899" w:rsidP="0017489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345.19</w:t>
            </w:r>
          </w:p>
        </w:tc>
        <w:tc>
          <w:tcPr>
            <w:tcW w:w="797" w:type="dxa"/>
            <w:tcBorders>
              <w:top w:val="nil"/>
              <w:left w:val="nil"/>
              <w:bottom w:val="nil"/>
              <w:right w:val="nil"/>
            </w:tcBorders>
            <w:shd w:val="clear" w:color="000000" w:fill="FFFFFF"/>
            <w:noWrap/>
            <w:hideMark/>
          </w:tcPr>
          <w:p w14:paraId="5B44993B" w14:textId="77777777" w:rsidR="00174899" w:rsidRPr="003A47F8" w:rsidRDefault="00174899" w:rsidP="0017489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1.36</w:t>
            </w:r>
          </w:p>
        </w:tc>
        <w:tc>
          <w:tcPr>
            <w:tcW w:w="571" w:type="dxa"/>
            <w:tcBorders>
              <w:top w:val="nil"/>
              <w:left w:val="nil"/>
              <w:bottom w:val="nil"/>
              <w:right w:val="nil"/>
            </w:tcBorders>
            <w:shd w:val="clear" w:color="000000" w:fill="FFFFFF"/>
            <w:noWrap/>
            <w:hideMark/>
          </w:tcPr>
          <w:p w14:paraId="71B75CF9" w14:textId="77777777" w:rsidR="00174899" w:rsidRPr="003A47F8" w:rsidRDefault="00174899" w:rsidP="0017489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0.21</w:t>
            </w:r>
          </w:p>
        </w:tc>
        <w:tc>
          <w:tcPr>
            <w:tcW w:w="780" w:type="dxa"/>
            <w:tcBorders>
              <w:top w:val="nil"/>
              <w:left w:val="nil"/>
              <w:bottom w:val="nil"/>
              <w:right w:val="nil"/>
            </w:tcBorders>
            <w:shd w:val="clear" w:color="000000" w:fill="FFFFFF"/>
            <w:noWrap/>
            <w:hideMark/>
          </w:tcPr>
          <w:p w14:paraId="2276B5EB" w14:textId="77777777" w:rsidR="00174899" w:rsidRPr="003A47F8" w:rsidRDefault="00174899" w:rsidP="0017489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0.61</w:t>
            </w:r>
          </w:p>
        </w:tc>
      </w:tr>
      <w:tr w:rsidR="00174899" w:rsidRPr="00174899" w14:paraId="4AC4CD26" w14:textId="77777777" w:rsidTr="00174899">
        <w:trPr>
          <w:trHeight w:val="520"/>
        </w:trPr>
        <w:tc>
          <w:tcPr>
            <w:tcW w:w="3402" w:type="dxa"/>
            <w:tcBorders>
              <w:top w:val="nil"/>
              <w:left w:val="nil"/>
              <w:bottom w:val="nil"/>
              <w:right w:val="nil"/>
            </w:tcBorders>
            <w:shd w:val="clear" w:color="000000" w:fill="FFFFFF"/>
            <w:noWrap/>
            <w:hideMark/>
          </w:tcPr>
          <w:p w14:paraId="58B01846" w14:textId="77777777" w:rsidR="00174899" w:rsidRPr="00174899" w:rsidRDefault="00174899" w:rsidP="00174899">
            <w:pPr>
              <w:spacing w:after="0" w:line="240" w:lineRule="auto"/>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Forest composition+Stand+Prey</w:t>
            </w:r>
          </w:p>
        </w:tc>
        <w:tc>
          <w:tcPr>
            <w:tcW w:w="7979" w:type="dxa"/>
            <w:tcBorders>
              <w:top w:val="nil"/>
              <w:left w:val="nil"/>
              <w:bottom w:val="nil"/>
              <w:right w:val="nil"/>
            </w:tcBorders>
            <w:shd w:val="clear" w:color="000000" w:fill="FFFFFF"/>
            <w:hideMark/>
          </w:tcPr>
          <w:p w14:paraId="76A02A8A" w14:textId="77777777" w:rsidR="00174899" w:rsidRPr="00174899" w:rsidRDefault="00174899" w:rsidP="00174899">
            <w:pPr>
              <w:spacing w:after="0" w:line="240" w:lineRule="auto"/>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Stand composition:Landscape composition + Stand composition + Landscape composition + Moth abundance:Canopy Openness + Moth abundance + Canopy Openness + Temperature</w:t>
            </w:r>
          </w:p>
        </w:tc>
        <w:tc>
          <w:tcPr>
            <w:tcW w:w="419" w:type="dxa"/>
            <w:tcBorders>
              <w:top w:val="nil"/>
              <w:left w:val="nil"/>
              <w:bottom w:val="nil"/>
              <w:right w:val="nil"/>
            </w:tcBorders>
            <w:shd w:val="clear" w:color="000000" w:fill="FFFFFF"/>
            <w:noWrap/>
            <w:hideMark/>
          </w:tcPr>
          <w:p w14:paraId="798CECA9"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11</w:t>
            </w:r>
          </w:p>
        </w:tc>
        <w:tc>
          <w:tcPr>
            <w:tcW w:w="774" w:type="dxa"/>
            <w:tcBorders>
              <w:top w:val="nil"/>
              <w:left w:val="nil"/>
              <w:bottom w:val="nil"/>
              <w:right w:val="nil"/>
            </w:tcBorders>
            <w:shd w:val="clear" w:color="000000" w:fill="FFFFFF"/>
            <w:noWrap/>
            <w:hideMark/>
          </w:tcPr>
          <w:p w14:paraId="2E600B67"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346.15</w:t>
            </w:r>
          </w:p>
        </w:tc>
        <w:tc>
          <w:tcPr>
            <w:tcW w:w="797" w:type="dxa"/>
            <w:tcBorders>
              <w:top w:val="nil"/>
              <w:left w:val="nil"/>
              <w:bottom w:val="nil"/>
              <w:right w:val="nil"/>
            </w:tcBorders>
            <w:shd w:val="clear" w:color="000000" w:fill="FFFFFF"/>
            <w:noWrap/>
            <w:hideMark/>
          </w:tcPr>
          <w:p w14:paraId="35A23992"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2.32</w:t>
            </w:r>
          </w:p>
        </w:tc>
        <w:tc>
          <w:tcPr>
            <w:tcW w:w="571" w:type="dxa"/>
            <w:tcBorders>
              <w:top w:val="nil"/>
              <w:left w:val="nil"/>
              <w:bottom w:val="nil"/>
              <w:right w:val="nil"/>
            </w:tcBorders>
            <w:shd w:val="clear" w:color="000000" w:fill="FFFFFF"/>
            <w:noWrap/>
            <w:hideMark/>
          </w:tcPr>
          <w:p w14:paraId="2B8776FF"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0.13</w:t>
            </w:r>
          </w:p>
        </w:tc>
        <w:tc>
          <w:tcPr>
            <w:tcW w:w="780" w:type="dxa"/>
            <w:tcBorders>
              <w:top w:val="nil"/>
              <w:left w:val="nil"/>
              <w:bottom w:val="nil"/>
              <w:right w:val="nil"/>
            </w:tcBorders>
            <w:shd w:val="clear" w:color="000000" w:fill="FFFFFF"/>
            <w:noWrap/>
            <w:hideMark/>
          </w:tcPr>
          <w:p w14:paraId="06ECF021"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0.74</w:t>
            </w:r>
          </w:p>
        </w:tc>
      </w:tr>
      <w:tr w:rsidR="00174899" w:rsidRPr="00174899" w14:paraId="27D54E85" w14:textId="77777777" w:rsidTr="00174899">
        <w:trPr>
          <w:trHeight w:val="520"/>
        </w:trPr>
        <w:tc>
          <w:tcPr>
            <w:tcW w:w="3402" w:type="dxa"/>
            <w:tcBorders>
              <w:top w:val="nil"/>
              <w:left w:val="nil"/>
              <w:bottom w:val="nil"/>
              <w:right w:val="nil"/>
            </w:tcBorders>
            <w:shd w:val="clear" w:color="000000" w:fill="FFFFFF"/>
            <w:noWrap/>
            <w:hideMark/>
          </w:tcPr>
          <w:p w14:paraId="7AFEF641" w14:textId="77777777" w:rsidR="00174899" w:rsidRPr="00174899" w:rsidRDefault="00174899" w:rsidP="00174899">
            <w:pPr>
              <w:spacing w:after="0" w:line="240" w:lineRule="auto"/>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Forest composition+Stand+Prey</w:t>
            </w:r>
          </w:p>
        </w:tc>
        <w:tc>
          <w:tcPr>
            <w:tcW w:w="7979" w:type="dxa"/>
            <w:tcBorders>
              <w:top w:val="nil"/>
              <w:left w:val="nil"/>
              <w:bottom w:val="nil"/>
              <w:right w:val="nil"/>
            </w:tcBorders>
            <w:shd w:val="clear" w:color="000000" w:fill="FFFFFF"/>
            <w:hideMark/>
          </w:tcPr>
          <w:p w14:paraId="223A1872" w14:textId="77777777" w:rsidR="00174899" w:rsidRPr="00174899" w:rsidRDefault="00174899" w:rsidP="00174899">
            <w:pPr>
              <w:spacing w:after="0" w:line="240" w:lineRule="auto"/>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Stand composition + Moth abundance:Canopy Openness + Moth abundance + Canopy Openness + Temperature</w:t>
            </w:r>
          </w:p>
        </w:tc>
        <w:tc>
          <w:tcPr>
            <w:tcW w:w="419" w:type="dxa"/>
            <w:tcBorders>
              <w:top w:val="nil"/>
              <w:left w:val="nil"/>
              <w:bottom w:val="nil"/>
              <w:right w:val="nil"/>
            </w:tcBorders>
            <w:shd w:val="clear" w:color="000000" w:fill="FFFFFF"/>
            <w:noWrap/>
            <w:hideMark/>
          </w:tcPr>
          <w:p w14:paraId="29C89892"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9</w:t>
            </w:r>
          </w:p>
        </w:tc>
        <w:tc>
          <w:tcPr>
            <w:tcW w:w="774" w:type="dxa"/>
            <w:tcBorders>
              <w:top w:val="nil"/>
              <w:left w:val="nil"/>
              <w:bottom w:val="nil"/>
              <w:right w:val="nil"/>
            </w:tcBorders>
            <w:shd w:val="clear" w:color="000000" w:fill="FFFFFF"/>
            <w:noWrap/>
            <w:hideMark/>
          </w:tcPr>
          <w:p w14:paraId="0F91D3A3"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346.42</w:t>
            </w:r>
          </w:p>
        </w:tc>
        <w:tc>
          <w:tcPr>
            <w:tcW w:w="797" w:type="dxa"/>
            <w:tcBorders>
              <w:top w:val="nil"/>
              <w:left w:val="nil"/>
              <w:bottom w:val="nil"/>
              <w:right w:val="nil"/>
            </w:tcBorders>
            <w:shd w:val="clear" w:color="000000" w:fill="FFFFFF"/>
            <w:noWrap/>
            <w:hideMark/>
          </w:tcPr>
          <w:p w14:paraId="6870C956"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2.59</w:t>
            </w:r>
          </w:p>
        </w:tc>
        <w:tc>
          <w:tcPr>
            <w:tcW w:w="571" w:type="dxa"/>
            <w:tcBorders>
              <w:top w:val="nil"/>
              <w:left w:val="nil"/>
              <w:bottom w:val="nil"/>
              <w:right w:val="nil"/>
            </w:tcBorders>
            <w:shd w:val="clear" w:color="000000" w:fill="FFFFFF"/>
            <w:noWrap/>
            <w:hideMark/>
          </w:tcPr>
          <w:p w14:paraId="49E8E021"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0.11</w:t>
            </w:r>
          </w:p>
        </w:tc>
        <w:tc>
          <w:tcPr>
            <w:tcW w:w="780" w:type="dxa"/>
            <w:tcBorders>
              <w:top w:val="nil"/>
              <w:left w:val="nil"/>
              <w:bottom w:val="nil"/>
              <w:right w:val="nil"/>
            </w:tcBorders>
            <w:shd w:val="clear" w:color="000000" w:fill="FFFFFF"/>
            <w:noWrap/>
            <w:hideMark/>
          </w:tcPr>
          <w:p w14:paraId="05EB1D72"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0.85</w:t>
            </w:r>
          </w:p>
        </w:tc>
      </w:tr>
      <w:tr w:rsidR="00174899" w:rsidRPr="00174899" w14:paraId="443B3FFD" w14:textId="77777777" w:rsidTr="00174899">
        <w:trPr>
          <w:trHeight w:val="520"/>
        </w:trPr>
        <w:tc>
          <w:tcPr>
            <w:tcW w:w="3402" w:type="dxa"/>
            <w:tcBorders>
              <w:top w:val="nil"/>
              <w:left w:val="nil"/>
              <w:bottom w:val="nil"/>
              <w:right w:val="nil"/>
            </w:tcBorders>
            <w:shd w:val="clear" w:color="000000" w:fill="FFFFFF"/>
            <w:noWrap/>
            <w:hideMark/>
          </w:tcPr>
          <w:p w14:paraId="3D320F52" w14:textId="77777777" w:rsidR="00174899" w:rsidRPr="00174899" w:rsidRDefault="00174899" w:rsidP="00174899">
            <w:pPr>
              <w:spacing w:after="0" w:line="240" w:lineRule="auto"/>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Forest composition+Stand+Prey</w:t>
            </w:r>
          </w:p>
        </w:tc>
        <w:tc>
          <w:tcPr>
            <w:tcW w:w="7979" w:type="dxa"/>
            <w:tcBorders>
              <w:top w:val="nil"/>
              <w:left w:val="nil"/>
              <w:bottom w:val="nil"/>
              <w:right w:val="nil"/>
            </w:tcBorders>
            <w:shd w:val="clear" w:color="000000" w:fill="FFFFFF"/>
            <w:hideMark/>
          </w:tcPr>
          <w:p w14:paraId="44828FCF" w14:textId="77777777" w:rsidR="00174899" w:rsidRPr="00174899" w:rsidRDefault="00174899" w:rsidP="00174899">
            <w:pPr>
              <w:spacing w:after="0" w:line="240" w:lineRule="auto"/>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Landscape composition + Moth abundance:Canopy Openness + Moth abundance + Canopy Openness + Temperature</w:t>
            </w:r>
          </w:p>
        </w:tc>
        <w:tc>
          <w:tcPr>
            <w:tcW w:w="419" w:type="dxa"/>
            <w:tcBorders>
              <w:top w:val="nil"/>
              <w:left w:val="nil"/>
              <w:bottom w:val="nil"/>
              <w:right w:val="nil"/>
            </w:tcBorders>
            <w:shd w:val="clear" w:color="000000" w:fill="FFFFFF"/>
            <w:noWrap/>
            <w:hideMark/>
          </w:tcPr>
          <w:p w14:paraId="5FD3DBED"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9</w:t>
            </w:r>
          </w:p>
        </w:tc>
        <w:tc>
          <w:tcPr>
            <w:tcW w:w="774" w:type="dxa"/>
            <w:tcBorders>
              <w:top w:val="nil"/>
              <w:left w:val="nil"/>
              <w:bottom w:val="nil"/>
              <w:right w:val="nil"/>
            </w:tcBorders>
            <w:shd w:val="clear" w:color="000000" w:fill="FFFFFF"/>
            <w:noWrap/>
            <w:hideMark/>
          </w:tcPr>
          <w:p w14:paraId="5DA90A3B"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346.64</w:t>
            </w:r>
          </w:p>
        </w:tc>
        <w:tc>
          <w:tcPr>
            <w:tcW w:w="797" w:type="dxa"/>
            <w:tcBorders>
              <w:top w:val="nil"/>
              <w:left w:val="nil"/>
              <w:bottom w:val="nil"/>
              <w:right w:val="nil"/>
            </w:tcBorders>
            <w:shd w:val="clear" w:color="000000" w:fill="FFFFFF"/>
            <w:noWrap/>
            <w:hideMark/>
          </w:tcPr>
          <w:p w14:paraId="38FA724B"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2.81</w:t>
            </w:r>
          </w:p>
        </w:tc>
        <w:tc>
          <w:tcPr>
            <w:tcW w:w="571" w:type="dxa"/>
            <w:tcBorders>
              <w:top w:val="nil"/>
              <w:left w:val="nil"/>
              <w:bottom w:val="nil"/>
              <w:right w:val="nil"/>
            </w:tcBorders>
            <w:shd w:val="clear" w:color="000000" w:fill="FFFFFF"/>
            <w:noWrap/>
            <w:hideMark/>
          </w:tcPr>
          <w:p w14:paraId="7AFF808F"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0.10</w:t>
            </w:r>
          </w:p>
        </w:tc>
        <w:tc>
          <w:tcPr>
            <w:tcW w:w="780" w:type="dxa"/>
            <w:tcBorders>
              <w:top w:val="nil"/>
              <w:left w:val="nil"/>
              <w:bottom w:val="nil"/>
              <w:right w:val="nil"/>
            </w:tcBorders>
            <w:shd w:val="clear" w:color="000000" w:fill="FFFFFF"/>
            <w:noWrap/>
            <w:hideMark/>
          </w:tcPr>
          <w:p w14:paraId="36F3DB92"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0.95</w:t>
            </w:r>
          </w:p>
        </w:tc>
      </w:tr>
      <w:tr w:rsidR="00174899" w:rsidRPr="00174899" w14:paraId="3BFC959E" w14:textId="77777777" w:rsidTr="00174899">
        <w:trPr>
          <w:trHeight w:val="520"/>
        </w:trPr>
        <w:tc>
          <w:tcPr>
            <w:tcW w:w="3402" w:type="dxa"/>
            <w:tcBorders>
              <w:top w:val="nil"/>
              <w:left w:val="nil"/>
              <w:bottom w:val="nil"/>
              <w:right w:val="nil"/>
            </w:tcBorders>
            <w:shd w:val="clear" w:color="000000" w:fill="FFFFFF"/>
            <w:noWrap/>
            <w:hideMark/>
          </w:tcPr>
          <w:p w14:paraId="30129F7C" w14:textId="77777777" w:rsidR="00174899" w:rsidRPr="00174899" w:rsidRDefault="00174899" w:rsidP="00174899">
            <w:pPr>
              <w:spacing w:after="0" w:line="240" w:lineRule="auto"/>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Forest composition+Stand+Prey</w:t>
            </w:r>
          </w:p>
        </w:tc>
        <w:tc>
          <w:tcPr>
            <w:tcW w:w="7979" w:type="dxa"/>
            <w:tcBorders>
              <w:top w:val="nil"/>
              <w:left w:val="nil"/>
              <w:bottom w:val="nil"/>
              <w:right w:val="nil"/>
            </w:tcBorders>
            <w:shd w:val="clear" w:color="000000" w:fill="FFFFFF"/>
            <w:hideMark/>
          </w:tcPr>
          <w:p w14:paraId="557D11F7" w14:textId="77777777" w:rsidR="00174899" w:rsidRPr="00174899" w:rsidRDefault="00174899" w:rsidP="00174899">
            <w:pPr>
              <w:spacing w:after="0" w:line="240" w:lineRule="auto"/>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Stand composition + Landscape composition + Moth abundance:Canopy Openness + Moth abundance + Canopy Openness + Temperature</w:t>
            </w:r>
          </w:p>
        </w:tc>
        <w:tc>
          <w:tcPr>
            <w:tcW w:w="419" w:type="dxa"/>
            <w:tcBorders>
              <w:top w:val="nil"/>
              <w:left w:val="nil"/>
              <w:bottom w:val="nil"/>
              <w:right w:val="nil"/>
            </w:tcBorders>
            <w:shd w:val="clear" w:color="000000" w:fill="FFFFFF"/>
            <w:noWrap/>
            <w:hideMark/>
          </w:tcPr>
          <w:p w14:paraId="3A271A3B"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10</w:t>
            </w:r>
          </w:p>
        </w:tc>
        <w:tc>
          <w:tcPr>
            <w:tcW w:w="774" w:type="dxa"/>
            <w:tcBorders>
              <w:top w:val="nil"/>
              <w:left w:val="nil"/>
              <w:bottom w:val="nil"/>
              <w:right w:val="nil"/>
            </w:tcBorders>
            <w:shd w:val="clear" w:color="000000" w:fill="FFFFFF"/>
            <w:noWrap/>
            <w:hideMark/>
          </w:tcPr>
          <w:p w14:paraId="092619AF"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348.28</w:t>
            </w:r>
          </w:p>
        </w:tc>
        <w:tc>
          <w:tcPr>
            <w:tcW w:w="797" w:type="dxa"/>
            <w:tcBorders>
              <w:top w:val="nil"/>
              <w:left w:val="nil"/>
              <w:bottom w:val="nil"/>
              <w:right w:val="nil"/>
            </w:tcBorders>
            <w:shd w:val="clear" w:color="000000" w:fill="FFFFFF"/>
            <w:noWrap/>
            <w:hideMark/>
          </w:tcPr>
          <w:p w14:paraId="15B416A8"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4.45</w:t>
            </w:r>
          </w:p>
        </w:tc>
        <w:tc>
          <w:tcPr>
            <w:tcW w:w="571" w:type="dxa"/>
            <w:tcBorders>
              <w:top w:val="nil"/>
              <w:left w:val="nil"/>
              <w:bottom w:val="nil"/>
              <w:right w:val="nil"/>
            </w:tcBorders>
            <w:shd w:val="clear" w:color="000000" w:fill="FFFFFF"/>
            <w:noWrap/>
            <w:hideMark/>
          </w:tcPr>
          <w:p w14:paraId="38D5FAD5"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0.04</w:t>
            </w:r>
          </w:p>
        </w:tc>
        <w:tc>
          <w:tcPr>
            <w:tcW w:w="780" w:type="dxa"/>
            <w:tcBorders>
              <w:top w:val="nil"/>
              <w:left w:val="nil"/>
              <w:bottom w:val="nil"/>
              <w:right w:val="nil"/>
            </w:tcBorders>
            <w:shd w:val="clear" w:color="000000" w:fill="FFFFFF"/>
            <w:noWrap/>
            <w:hideMark/>
          </w:tcPr>
          <w:p w14:paraId="04048204"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1.00</w:t>
            </w:r>
          </w:p>
        </w:tc>
      </w:tr>
      <w:tr w:rsidR="00174899" w:rsidRPr="00174899" w14:paraId="78221421" w14:textId="77777777" w:rsidTr="00174899">
        <w:trPr>
          <w:trHeight w:val="260"/>
        </w:trPr>
        <w:tc>
          <w:tcPr>
            <w:tcW w:w="3402" w:type="dxa"/>
            <w:tcBorders>
              <w:top w:val="nil"/>
              <w:left w:val="nil"/>
              <w:bottom w:val="nil"/>
              <w:right w:val="nil"/>
            </w:tcBorders>
            <w:shd w:val="clear" w:color="000000" w:fill="FFFFFF"/>
            <w:noWrap/>
            <w:hideMark/>
          </w:tcPr>
          <w:p w14:paraId="640490C8" w14:textId="77777777" w:rsidR="00174899" w:rsidRPr="00174899" w:rsidRDefault="00174899" w:rsidP="00174899">
            <w:pPr>
              <w:spacing w:after="0" w:line="240" w:lineRule="auto"/>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Forest composition+Stand+Landscape</w:t>
            </w:r>
          </w:p>
        </w:tc>
        <w:tc>
          <w:tcPr>
            <w:tcW w:w="7979" w:type="dxa"/>
            <w:tcBorders>
              <w:top w:val="nil"/>
              <w:left w:val="nil"/>
              <w:bottom w:val="nil"/>
              <w:right w:val="nil"/>
            </w:tcBorders>
            <w:shd w:val="clear" w:color="000000" w:fill="FFFFFF"/>
            <w:hideMark/>
          </w:tcPr>
          <w:p w14:paraId="1E334650" w14:textId="357FC351" w:rsidR="00174899" w:rsidRPr="00174899" w:rsidRDefault="00174899" w:rsidP="00174899">
            <w:pPr>
              <w:spacing w:after="0" w:line="240" w:lineRule="auto"/>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 xml:space="preserve">Stand composition + Canopy Openness + </w:t>
            </w:r>
            <w:r w:rsidR="004159B2">
              <w:rPr>
                <w:rFonts w:ascii="Calibri" w:eastAsia="Times New Roman" w:hAnsi="Calibri" w:cs="Times New Roman"/>
                <w:color w:val="000000"/>
                <w:sz w:val="20"/>
                <w:szCs w:val="20"/>
                <w:lang w:eastAsia="en-GB"/>
              </w:rPr>
              <w:t>Landscape structure</w:t>
            </w:r>
            <w:r w:rsidRPr="00174899">
              <w:rPr>
                <w:rFonts w:ascii="Calibri" w:eastAsia="Times New Roman" w:hAnsi="Calibri" w:cs="Times New Roman"/>
                <w:color w:val="000000"/>
                <w:sz w:val="20"/>
                <w:szCs w:val="20"/>
                <w:lang w:eastAsia="en-GB"/>
              </w:rPr>
              <w:t xml:space="preserve"> + Temperature</w:t>
            </w:r>
          </w:p>
        </w:tc>
        <w:tc>
          <w:tcPr>
            <w:tcW w:w="419" w:type="dxa"/>
            <w:tcBorders>
              <w:top w:val="nil"/>
              <w:left w:val="nil"/>
              <w:bottom w:val="nil"/>
              <w:right w:val="nil"/>
            </w:tcBorders>
            <w:shd w:val="clear" w:color="000000" w:fill="FFFFFF"/>
            <w:noWrap/>
            <w:hideMark/>
          </w:tcPr>
          <w:p w14:paraId="301D35FE"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8</w:t>
            </w:r>
          </w:p>
        </w:tc>
        <w:tc>
          <w:tcPr>
            <w:tcW w:w="774" w:type="dxa"/>
            <w:tcBorders>
              <w:top w:val="nil"/>
              <w:left w:val="nil"/>
              <w:bottom w:val="nil"/>
              <w:right w:val="nil"/>
            </w:tcBorders>
            <w:shd w:val="clear" w:color="000000" w:fill="FFFFFF"/>
            <w:noWrap/>
            <w:hideMark/>
          </w:tcPr>
          <w:p w14:paraId="6BAD1D53"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354.64</w:t>
            </w:r>
          </w:p>
        </w:tc>
        <w:tc>
          <w:tcPr>
            <w:tcW w:w="797" w:type="dxa"/>
            <w:tcBorders>
              <w:top w:val="nil"/>
              <w:left w:val="nil"/>
              <w:bottom w:val="nil"/>
              <w:right w:val="nil"/>
            </w:tcBorders>
            <w:shd w:val="clear" w:color="000000" w:fill="FFFFFF"/>
            <w:noWrap/>
            <w:hideMark/>
          </w:tcPr>
          <w:p w14:paraId="6B4AE100"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10.81</w:t>
            </w:r>
          </w:p>
        </w:tc>
        <w:tc>
          <w:tcPr>
            <w:tcW w:w="571" w:type="dxa"/>
            <w:tcBorders>
              <w:top w:val="nil"/>
              <w:left w:val="nil"/>
              <w:bottom w:val="nil"/>
              <w:right w:val="nil"/>
            </w:tcBorders>
            <w:shd w:val="clear" w:color="000000" w:fill="FFFFFF"/>
            <w:noWrap/>
            <w:hideMark/>
          </w:tcPr>
          <w:p w14:paraId="32A6B3EA"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4050D5AD"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1.00</w:t>
            </w:r>
          </w:p>
        </w:tc>
      </w:tr>
      <w:tr w:rsidR="00174899" w:rsidRPr="00174899" w14:paraId="7F236B1F" w14:textId="77777777" w:rsidTr="00174899">
        <w:trPr>
          <w:trHeight w:val="520"/>
        </w:trPr>
        <w:tc>
          <w:tcPr>
            <w:tcW w:w="3402" w:type="dxa"/>
            <w:tcBorders>
              <w:top w:val="nil"/>
              <w:left w:val="nil"/>
              <w:bottom w:val="nil"/>
              <w:right w:val="nil"/>
            </w:tcBorders>
            <w:shd w:val="clear" w:color="000000" w:fill="FFFFFF"/>
            <w:noWrap/>
            <w:hideMark/>
          </w:tcPr>
          <w:p w14:paraId="4E6B1E5D" w14:textId="77777777" w:rsidR="00174899" w:rsidRPr="00174899" w:rsidRDefault="00174899" w:rsidP="00174899">
            <w:pPr>
              <w:spacing w:after="0" w:line="240" w:lineRule="auto"/>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Forest composition+Stand+Landscape</w:t>
            </w:r>
          </w:p>
        </w:tc>
        <w:tc>
          <w:tcPr>
            <w:tcW w:w="7979" w:type="dxa"/>
            <w:tcBorders>
              <w:top w:val="nil"/>
              <w:left w:val="nil"/>
              <w:bottom w:val="nil"/>
              <w:right w:val="nil"/>
            </w:tcBorders>
            <w:shd w:val="clear" w:color="000000" w:fill="FFFFFF"/>
            <w:hideMark/>
          </w:tcPr>
          <w:p w14:paraId="7E78B0AB" w14:textId="7B395846" w:rsidR="00174899" w:rsidRPr="00174899" w:rsidRDefault="00174899" w:rsidP="00174899">
            <w:pPr>
              <w:spacing w:after="0" w:line="240" w:lineRule="auto"/>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 xml:space="preserve">Stand composition + Landscape composition + Canopy Openness + </w:t>
            </w:r>
            <w:r w:rsidR="004159B2">
              <w:rPr>
                <w:rFonts w:ascii="Calibri" w:eastAsia="Times New Roman" w:hAnsi="Calibri" w:cs="Times New Roman"/>
                <w:color w:val="000000"/>
                <w:sz w:val="20"/>
                <w:szCs w:val="20"/>
                <w:lang w:eastAsia="en-GB"/>
              </w:rPr>
              <w:t>Landscape structure</w:t>
            </w:r>
            <w:r w:rsidRPr="00174899">
              <w:rPr>
                <w:rFonts w:ascii="Calibri" w:eastAsia="Times New Roman" w:hAnsi="Calibri" w:cs="Times New Roman"/>
                <w:color w:val="000000"/>
                <w:sz w:val="20"/>
                <w:szCs w:val="20"/>
                <w:lang w:eastAsia="en-GB"/>
              </w:rPr>
              <w:t xml:space="preserve"> + Temperature</w:t>
            </w:r>
          </w:p>
        </w:tc>
        <w:tc>
          <w:tcPr>
            <w:tcW w:w="419" w:type="dxa"/>
            <w:tcBorders>
              <w:top w:val="nil"/>
              <w:left w:val="nil"/>
              <w:bottom w:val="nil"/>
              <w:right w:val="nil"/>
            </w:tcBorders>
            <w:shd w:val="clear" w:color="000000" w:fill="FFFFFF"/>
            <w:noWrap/>
            <w:hideMark/>
          </w:tcPr>
          <w:p w14:paraId="771E9CFC"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9</w:t>
            </w:r>
          </w:p>
        </w:tc>
        <w:tc>
          <w:tcPr>
            <w:tcW w:w="774" w:type="dxa"/>
            <w:tcBorders>
              <w:top w:val="nil"/>
              <w:left w:val="nil"/>
              <w:bottom w:val="nil"/>
              <w:right w:val="nil"/>
            </w:tcBorders>
            <w:shd w:val="clear" w:color="000000" w:fill="FFFFFF"/>
            <w:noWrap/>
            <w:hideMark/>
          </w:tcPr>
          <w:p w14:paraId="6C795BF7"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356.91</w:t>
            </w:r>
          </w:p>
        </w:tc>
        <w:tc>
          <w:tcPr>
            <w:tcW w:w="797" w:type="dxa"/>
            <w:tcBorders>
              <w:top w:val="nil"/>
              <w:left w:val="nil"/>
              <w:bottom w:val="nil"/>
              <w:right w:val="nil"/>
            </w:tcBorders>
            <w:shd w:val="clear" w:color="000000" w:fill="FFFFFF"/>
            <w:noWrap/>
            <w:hideMark/>
          </w:tcPr>
          <w:p w14:paraId="06CA0CA5"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13.08</w:t>
            </w:r>
          </w:p>
        </w:tc>
        <w:tc>
          <w:tcPr>
            <w:tcW w:w="571" w:type="dxa"/>
            <w:tcBorders>
              <w:top w:val="nil"/>
              <w:left w:val="nil"/>
              <w:bottom w:val="nil"/>
              <w:right w:val="nil"/>
            </w:tcBorders>
            <w:shd w:val="clear" w:color="000000" w:fill="FFFFFF"/>
            <w:noWrap/>
            <w:hideMark/>
          </w:tcPr>
          <w:p w14:paraId="1053B770"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76B0FE94"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1.00</w:t>
            </w:r>
          </w:p>
        </w:tc>
      </w:tr>
      <w:tr w:rsidR="00174899" w:rsidRPr="00174899" w14:paraId="31BA7454" w14:textId="77777777" w:rsidTr="00174899">
        <w:trPr>
          <w:trHeight w:val="520"/>
        </w:trPr>
        <w:tc>
          <w:tcPr>
            <w:tcW w:w="3402" w:type="dxa"/>
            <w:tcBorders>
              <w:top w:val="nil"/>
              <w:left w:val="nil"/>
              <w:bottom w:val="nil"/>
              <w:right w:val="nil"/>
            </w:tcBorders>
            <w:shd w:val="clear" w:color="000000" w:fill="FFFFFF"/>
            <w:noWrap/>
            <w:hideMark/>
          </w:tcPr>
          <w:p w14:paraId="0CD1921B" w14:textId="77777777" w:rsidR="00174899" w:rsidRPr="00174899" w:rsidRDefault="00174899" w:rsidP="00174899">
            <w:pPr>
              <w:spacing w:after="0" w:line="240" w:lineRule="auto"/>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Forest composition+Stand+Landscape</w:t>
            </w:r>
          </w:p>
        </w:tc>
        <w:tc>
          <w:tcPr>
            <w:tcW w:w="7979" w:type="dxa"/>
            <w:tcBorders>
              <w:top w:val="nil"/>
              <w:left w:val="nil"/>
              <w:bottom w:val="nil"/>
              <w:right w:val="nil"/>
            </w:tcBorders>
            <w:shd w:val="clear" w:color="000000" w:fill="FFFFFF"/>
            <w:hideMark/>
          </w:tcPr>
          <w:p w14:paraId="5EDEC370" w14:textId="2ED4B292" w:rsidR="00174899" w:rsidRPr="00174899" w:rsidRDefault="00174899" w:rsidP="00174899">
            <w:pPr>
              <w:spacing w:after="0" w:line="240" w:lineRule="auto"/>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 xml:space="preserve">Stand composition:Landscape composition + Stand composition + Landscape composition + Canopy Openness + </w:t>
            </w:r>
            <w:r w:rsidR="004159B2">
              <w:rPr>
                <w:rFonts w:ascii="Calibri" w:eastAsia="Times New Roman" w:hAnsi="Calibri" w:cs="Times New Roman"/>
                <w:color w:val="000000"/>
                <w:sz w:val="20"/>
                <w:szCs w:val="20"/>
                <w:lang w:eastAsia="en-GB"/>
              </w:rPr>
              <w:t>Landscape structure</w:t>
            </w:r>
            <w:r w:rsidRPr="00174899">
              <w:rPr>
                <w:rFonts w:ascii="Calibri" w:eastAsia="Times New Roman" w:hAnsi="Calibri" w:cs="Times New Roman"/>
                <w:color w:val="000000"/>
                <w:sz w:val="20"/>
                <w:szCs w:val="20"/>
                <w:lang w:eastAsia="en-GB"/>
              </w:rPr>
              <w:t xml:space="preserve"> + Temperature</w:t>
            </w:r>
          </w:p>
        </w:tc>
        <w:tc>
          <w:tcPr>
            <w:tcW w:w="419" w:type="dxa"/>
            <w:tcBorders>
              <w:top w:val="nil"/>
              <w:left w:val="nil"/>
              <w:bottom w:val="nil"/>
              <w:right w:val="nil"/>
            </w:tcBorders>
            <w:shd w:val="clear" w:color="000000" w:fill="FFFFFF"/>
            <w:noWrap/>
            <w:hideMark/>
          </w:tcPr>
          <w:p w14:paraId="22FC9148"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10</w:t>
            </w:r>
          </w:p>
        </w:tc>
        <w:tc>
          <w:tcPr>
            <w:tcW w:w="774" w:type="dxa"/>
            <w:tcBorders>
              <w:top w:val="nil"/>
              <w:left w:val="nil"/>
              <w:bottom w:val="nil"/>
              <w:right w:val="nil"/>
            </w:tcBorders>
            <w:shd w:val="clear" w:color="000000" w:fill="FFFFFF"/>
            <w:noWrap/>
            <w:hideMark/>
          </w:tcPr>
          <w:p w14:paraId="4E5E38B8"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357.89</w:t>
            </w:r>
          </w:p>
        </w:tc>
        <w:tc>
          <w:tcPr>
            <w:tcW w:w="797" w:type="dxa"/>
            <w:tcBorders>
              <w:top w:val="nil"/>
              <w:left w:val="nil"/>
              <w:bottom w:val="nil"/>
              <w:right w:val="nil"/>
            </w:tcBorders>
            <w:shd w:val="clear" w:color="000000" w:fill="FFFFFF"/>
            <w:noWrap/>
            <w:hideMark/>
          </w:tcPr>
          <w:p w14:paraId="0FB2C237"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14.06</w:t>
            </w:r>
          </w:p>
        </w:tc>
        <w:tc>
          <w:tcPr>
            <w:tcW w:w="571" w:type="dxa"/>
            <w:tcBorders>
              <w:top w:val="nil"/>
              <w:left w:val="nil"/>
              <w:bottom w:val="nil"/>
              <w:right w:val="nil"/>
            </w:tcBorders>
            <w:shd w:val="clear" w:color="000000" w:fill="FFFFFF"/>
            <w:noWrap/>
            <w:hideMark/>
          </w:tcPr>
          <w:p w14:paraId="57D16383"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16E386E3"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1.00</w:t>
            </w:r>
          </w:p>
        </w:tc>
      </w:tr>
      <w:tr w:rsidR="00174899" w:rsidRPr="00174899" w14:paraId="3C4A65F5" w14:textId="77777777" w:rsidTr="00174899">
        <w:trPr>
          <w:trHeight w:val="260"/>
        </w:trPr>
        <w:tc>
          <w:tcPr>
            <w:tcW w:w="3402" w:type="dxa"/>
            <w:tcBorders>
              <w:top w:val="nil"/>
              <w:left w:val="nil"/>
              <w:bottom w:val="nil"/>
              <w:right w:val="nil"/>
            </w:tcBorders>
            <w:shd w:val="clear" w:color="000000" w:fill="FFFFFF"/>
            <w:noWrap/>
            <w:hideMark/>
          </w:tcPr>
          <w:p w14:paraId="590D8764" w14:textId="77777777" w:rsidR="00174899" w:rsidRPr="00174899" w:rsidRDefault="00174899" w:rsidP="00174899">
            <w:pPr>
              <w:spacing w:after="0" w:line="240" w:lineRule="auto"/>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Forest composition</w:t>
            </w:r>
          </w:p>
        </w:tc>
        <w:tc>
          <w:tcPr>
            <w:tcW w:w="7979" w:type="dxa"/>
            <w:tcBorders>
              <w:top w:val="nil"/>
              <w:left w:val="nil"/>
              <w:bottom w:val="nil"/>
              <w:right w:val="nil"/>
            </w:tcBorders>
            <w:shd w:val="clear" w:color="000000" w:fill="FFFFFF"/>
            <w:hideMark/>
          </w:tcPr>
          <w:p w14:paraId="770FEF1A" w14:textId="77777777" w:rsidR="00174899" w:rsidRPr="00174899" w:rsidRDefault="00174899" w:rsidP="00174899">
            <w:pPr>
              <w:spacing w:after="0" w:line="240" w:lineRule="auto"/>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Stand composition + Temperature</w:t>
            </w:r>
          </w:p>
        </w:tc>
        <w:tc>
          <w:tcPr>
            <w:tcW w:w="419" w:type="dxa"/>
            <w:tcBorders>
              <w:top w:val="nil"/>
              <w:left w:val="nil"/>
              <w:bottom w:val="nil"/>
              <w:right w:val="nil"/>
            </w:tcBorders>
            <w:shd w:val="clear" w:color="000000" w:fill="FFFFFF"/>
            <w:noWrap/>
            <w:hideMark/>
          </w:tcPr>
          <w:p w14:paraId="3954A83D"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6</w:t>
            </w:r>
          </w:p>
        </w:tc>
        <w:tc>
          <w:tcPr>
            <w:tcW w:w="774" w:type="dxa"/>
            <w:tcBorders>
              <w:top w:val="nil"/>
              <w:left w:val="nil"/>
              <w:bottom w:val="nil"/>
              <w:right w:val="nil"/>
            </w:tcBorders>
            <w:shd w:val="clear" w:color="000000" w:fill="FFFFFF"/>
            <w:noWrap/>
            <w:hideMark/>
          </w:tcPr>
          <w:p w14:paraId="7FC7064C"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357.94</w:t>
            </w:r>
          </w:p>
        </w:tc>
        <w:tc>
          <w:tcPr>
            <w:tcW w:w="797" w:type="dxa"/>
            <w:tcBorders>
              <w:top w:val="nil"/>
              <w:left w:val="nil"/>
              <w:bottom w:val="nil"/>
              <w:right w:val="nil"/>
            </w:tcBorders>
            <w:shd w:val="clear" w:color="000000" w:fill="FFFFFF"/>
            <w:noWrap/>
            <w:hideMark/>
          </w:tcPr>
          <w:p w14:paraId="11497F28"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14.10</w:t>
            </w:r>
          </w:p>
        </w:tc>
        <w:tc>
          <w:tcPr>
            <w:tcW w:w="571" w:type="dxa"/>
            <w:tcBorders>
              <w:top w:val="nil"/>
              <w:left w:val="nil"/>
              <w:bottom w:val="nil"/>
              <w:right w:val="nil"/>
            </w:tcBorders>
            <w:shd w:val="clear" w:color="000000" w:fill="FFFFFF"/>
            <w:noWrap/>
            <w:hideMark/>
          </w:tcPr>
          <w:p w14:paraId="4B9FEA96"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50F75A27"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1.00</w:t>
            </w:r>
          </w:p>
        </w:tc>
      </w:tr>
      <w:tr w:rsidR="00174899" w:rsidRPr="00174899" w14:paraId="29E4AF5E" w14:textId="77777777" w:rsidTr="00174899">
        <w:trPr>
          <w:trHeight w:val="260"/>
        </w:trPr>
        <w:tc>
          <w:tcPr>
            <w:tcW w:w="3402" w:type="dxa"/>
            <w:tcBorders>
              <w:top w:val="nil"/>
              <w:left w:val="nil"/>
              <w:bottom w:val="nil"/>
              <w:right w:val="nil"/>
            </w:tcBorders>
            <w:shd w:val="clear" w:color="000000" w:fill="FFFFFF"/>
            <w:noWrap/>
            <w:hideMark/>
          </w:tcPr>
          <w:p w14:paraId="0D362F0A" w14:textId="77777777" w:rsidR="00174899" w:rsidRPr="00174899" w:rsidRDefault="00174899" w:rsidP="00174899">
            <w:pPr>
              <w:spacing w:after="0" w:line="240" w:lineRule="auto"/>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Stand</w:t>
            </w:r>
          </w:p>
        </w:tc>
        <w:tc>
          <w:tcPr>
            <w:tcW w:w="7979" w:type="dxa"/>
            <w:tcBorders>
              <w:top w:val="nil"/>
              <w:left w:val="nil"/>
              <w:bottom w:val="nil"/>
              <w:right w:val="nil"/>
            </w:tcBorders>
            <w:shd w:val="clear" w:color="000000" w:fill="FFFFFF"/>
            <w:hideMark/>
          </w:tcPr>
          <w:p w14:paraId="72B74D99" w14:textId="77777777" w:rsidR="00174899" w:rsidRPr="00174899" w:rsidRDefault="00174899" w:rsidP="00174899">
            <w:pPr>
              <w:spacing w:after="0" w:line="240" w:lineRule="auto"/>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Canopy Openness + Temperature</w:t>
            </w:r>
          </w:p>
        </w:tc>
        <w:tc>
          <w:tcPr>
            <w:tcW w:w="419" w:type="dxa"/>
            <w:tcBorders>
              <w:top w:val="nil"/>
              <w:left w:val="nil"/>
              <w:bottom w:val="nil"/>
              <w:right w:val="nil"/>
            </w:tcBorders>
            <w:shd w:val="clear" w:color="000000" w:fill="FFFFFF"/>
            <w:noWrap/>
            <w:hideMark/>
          </w:tcPr>
          <w:p w14:paraId="7D28E4E8"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6</w:t>
            </w:r>
          </w:p>
        </w:tc>
        <w:tc>
          <w:tcPr>
            <w:tcW w:w="774" w:type="dxa"/>
            <w:tcBorders>
              <w:top w:val="nil"/>
              <w:left w:val="nil"/>
              <w:bottom w:val="nil"/>
              <w:right w:val="nil"/>
            </w:tcBorders>
            <w:shd w:val="clear" w:color="000000" w:fill="FFFFFF"/>
            <w:noWrap/>
            <w:hideMark/>
          </w:tcPr>
          <w:p w14:paraId="24E2A214"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358.29</w:t>
            </w:r>
          </w:p>
        </w:tc>
        <w:tc>
          <w:tcPr>
            <w:tcW w:w="797" w:type="dxa"/>
            <w:tcBorders>
              <w:top w:val="nil"/>
              <w:left w:val="nil"/>
              <w:bottom w:val="nil"/>
              <w:right w:val="nil"/>
            </w:tcBorders>
            <w:shd w:val="clear" w:color="000000" w:fill="FFFFFF"/>
            <w:noWrap/>
            <w:hideMark/>
          </w:tcPr>
          <w:p w14:paraId="25708E3E"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14.46</w:t>
            </w:r>
          </w:p>
        </w:tc>
        <w:tc>
          <w:tcPr>
            <w:tcW w:w="571" w:type="dxa"/>
            <w:tcBorders>
              <w:top w:val="nil"/>
              <w:left w:val="nil"/>
              <w:bottom w:val="nil"/>
              <w:right w:val="nil"/>
            </w:tcBorders>
            <w:shd w:val="clear" w:color="000000" w:fill="FFFFFF"/>
            <w:noWrap/>
            <w:hideMark/>
          </w:tcPr>
          <w:p w14:paraId="6A0DA41B"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285D99DE"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1.00</w:t>
            </w:r>
          </w:p>
        </w:tc>
      </w:tr>
      <w:tr w:rsidR="00174899" w:rsidRPr="00174899" w14:paraId="0BD0BF3C" w14:textId="77777777" w:rsidTr="00174899">
        <w:trPr>
          <w:trHeight w:val="260"/>
        </w:trPr>
        <w:tc>
          <w:tcPr>
            <w:tcW w:w="3402" w:type="dxa"/>
            <w:tcBorders>
              <w:top w:val="nil"/>
              <w:left w:val="nil"/>
              <w:bottom w:val="nil"/>
              <w:right w:val="nil"/>
            </w:tcBorders>
            <w:shd w:val="clear" w:color="000000" w:fill="FFFFFF"/>
            <w:noWrap/>
            <w:hideMark/>
          </w:tcPr>
          <w:p w14:paraId="45287B32" w14:textId="77777777" w:rsidR="00174899" w:rsidRPr="00174899" w:rsidRDefault="00174899" w:rsidP="00174899">
            <w:pPr>
              <w:spacing w:after="0" w:line="240" w:lineRule="auto"/>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Stand+Landscape</w:t>
            </w:r>
          </w:p>
        </w:tc>
        <w:tc>
          <w:tcPr>
            <w:tcW w:w="7979" w:type="dxa"/>
            <w:tcBorders>
              <w:top w:val="nil"/>
              <w:left w:val="nil"/>
              <w:bottom w:val="nil"/>
              <w:right w:val="nil"/>
            </w:tcBorders>
            <w:shd w:val="clear" w:color="000000" w:fill="FFFFFF"/>
            <w:hideMark/>
          </w:tcPr>
          <w:p w14:paraId="3D0B0308" w14:textId="368497EC" w:rsidR="00174899" w:rsidRPr="00174899" w:rsidRDefault="004159B2" w:rsidP="00174899">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Landscape structure</w:t>
            </w:r>
            <w:r w:rsidR="00174899" w:rsidRPr="00174899">
              <w:rPr>
                <w:rFonts w:ascii="Calibri" w:eastAsia="Times New Roman" w:hAnsi="Calibri" w:cs="Times New Roman"/>
                <w:color w:val="000000"/>
                <w:sz w:val="20"/>
                <w:szCs w:val="20"/>
                <w:lang w:eastAsia="en-GB"/>
              </w:rPr>
              <w:t xml:space="preserve"> + Canopy Openness + Temperature</w:t>
            </w:r>
          </w:p>
        </w:tc>
        <w:tc>
          <w:tcPr>
            <w:tcW w:w="419" w:type="dxa"/>
            <w:tcBorders>
              <w:top w:val="nil"/>
              <w:left w:val="nil"/>
              <w:bottom w:val="nil"/>
              <w:right w:val="nil"/>
            </w:tcBorders>
            <w:shd w:val="clear" w:color="000000" w:fill="FFFFFF"/>
            <w:noWrap/>
            <w:hideMark/>
          </w:tcPr>
          <w:p w14:paraId="6A8029E3"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7</w:t>
            </w:r>
          </w:p>
        </w:tc>
        <w:tc>
          <w:tcPr>
            <w:tcW w:w="774" w:type="dxa"/>
            <w:tcBorders>
              <w:top w:val="nil"/>
              <w:left w:val="nil"/>
              <w:bottom w:val="nil"/>
              <w:right w:val="nil"/>
            </w:tcBorders>
            <w:shd w:val="clear" w:color="000000" w:fill="FFFFFF"/>
            <w:noWrap/>
            <w:hideMark/>
          </w:tcPr>
          <w:p w14:paraId="51D3DD74"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358.68</w:t>
            </w:r>
          </w:p>
        </w:tc>
        <w:tc>
          <w:tcPr>
            <w:tcW w:w="797" w:type="dxa"/>
            <w:tcBorders>
              <w:top w:val="nil"/>
              <w:left w:val="nil"/>
              <w:bottom w:val="nil"/>
              <w:right w:val="nil"/>
            </w:tcBorders>
            <w:shd w:val="clear" w:color="000000" w:fill="FFFFFF"/>
            <w:noWrap/>
            <w:hideMark/>
          </w:tcPr>
          <w:p w14:paraId="47E38BDF"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14.85</w:t>
            </w:r>
          </w:p>
        </w:tc>
        <w:tc>
          <w:tcPr>
            <w:tcW w:w="571" w:type="dxa"/>
            <w:tcBorders>
              <w:top w:val="nil"/>
              <w:left w:val="nil"/>
              <w:bottom w:val="nil"/>
              <w:right w:val="nil"/>
            </w:tcBorders>
            <w:shd w:val="clear" w:color="000000" w:fill="FFFFFF"/>
            <w:noWrap/>
            <w:hideMark/>
          </w:tcPr>
          <w:p w14:paraId="7F79D6F4"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003852E5"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1.00</w:t>
            </w:r>
          </w:p>
        </w:tc>
      </w:tr>
      <w:tr w:rsidR="00174899" w:rsidRPr="00174899" w14:paraId="0376482A" w14:textId="77777777" w:rsidTr="00174899">
        <w:trPr>
          <w:trHeight w:val="520"/>
        </w:trPr>
        <w:tc>
          <w:tcPr>
            <w:tcW w:w="3402" w:type="dxa"/>
            <w:tcBorders>
              <w:top w:val="nil"/>
              <w:left w:val="nil"/>
              <w:bottom w:val="nil"/>
              <w:right w:val="nil"/>
            </w:tcBorders>
            <w:shd w:val="clear" w:color="000000" w:fill="FFFFFF"/>
            <w:noWrap/>
            <w:hideMark/>
          </w:tcPr>
          <w:p w14:paraId="6245226F" w14:textId="77777777" w:rsidR="00174899" w:rsidRPr="00174899" w:rsidRDefault="00174899" w:rsidP="00174899">
            <w:pPr>
              <w:spacing w:after="0" w:line="240" w:lineRule="auto"/>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Forest composition</w:t>
            </w:r>
          </w:p>
        </w:tc>
        <w:tc>
          <w:tcPr>
            <w:tcW w:w="7979" w:type="dxa"/>
            <w:tcBorders>
              <w:top w:val="nil"/>
              <w:left w:val="nil"/>
              <w:bottom w:val="nil"/>
              <w:right w:val="nil"/>
            </w:tcBorders>
            <w:shd w:val="clear" w:color="000000" w:fill="FFFFFF"/>
            <w:hideMark/>
          </w:tcPr>
          <w:p w14:paraId="1146E90A" w14:textId="77777777" w:rsidR="00174899" w:rsidRPr="00174899" w:rsidRDefault="00174899" w:rsidP="00174899">
            <w:pPr>
              <w:spacing w:after="0" w:line="240" w:lineRule="auto"/>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Stand composition:Landscape composition + Stand composition + Landscape composition + Temperature</w:t>
            </w:r>
          </w:p>
        </w:tc>
        <w:tc>
          <w:tcPr>
            <w:tcW w:w="419" w:type="dxa"/>
            <w:tcBorders>
              <w:top w:val="nil"/>
              <w:left w:val="nil"/>
              <w:bottom w:val="nil"/>
              <w:right w:val="nil"/>
            </w:tcBorders>
            <w:shd w:val="clear" w:color="000000" w:fill="FFFFFF"/>
            <w:noWrap/>
            <w:hideMark/>
          </w:tcPr>
          <w:p w14:paraId="6866DE53"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8</w:t>
            </w:r>
          </w:p>
        </w:tc>
        <w:tc>
          <w:tcPr>
            <w:tcW w:w="774" w:type="dxa"/>
            <w:tcBorders>
              <w:top w:val="nil"/>
              <w:left w:val="nil"/>
              <w:bottom w:val="nil"/>
              <w:right w:val="nil"/>
            </w:tcBorders>
            <w:shd w:val="clear" w:color="000000" w:fill="FFFFFF"/>
            <w:noWrap/>
            <w:hideMark/>
          </w:tcPr>
          <w:p w14:paraId="4D6C111C"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359.19</w:t>
            </w:r>
          </w:p>
        </w:tc>
        <w:tc>
          <w:tcPr>
            <w:tcW w:w="797" w:type="dxa"/>
            <w:tcBorders>
              <w:top w:val="nil"/>
              <w:left w:val="nil"/>
              <w:bottom w:val="nil"/>
              <w:right w:val="nil"/>
            </w:tcBorders>
            <w:shd w:val="clear" w:color="000000" w:fill="FFFFFF"/>
            <w:noWrap/>
            <w:hideMark/>
          </w:tcPr>
          <w:p w14:paraId="45D93BC9"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15.36</w:t>
            </w:r>
          </w:p>
        </w:tc>
        <w:tc>
          <w:tcPr>
            <w:tcW w:w="571" w:type="dxa"/>
            <w:tcBorders>
              <w:top w:val="nil"/>
              <w:left w:val="nil"/>
              <w:bottom w:val="nil"/>
              <w:right w:val="nil"/>
            </w:tcBorders>
            <w:shd w:val="clear" w:color="000000" w:fill="FFFFFF"/>
            <w:noWrap/>
            <w:hideMark/>
          </w:tcPr>
          <w:p w14:paraId="39D754FA"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14E3D530"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1.00</w:t>
            </w:r>
          </w:p>
        </w:tc>
      </w:tr>
      <w:tr w:rsidR="00174899" w:rsidRPr="00174899" w14:paraId="1C53C753" w14:textId="77777777" w:rsidTr="00174899">
        <w:trPr>
          <w:trHeight w:val="520"/>
        </w:trPr>
        <w:tc>
          <w:tcPr>
            <w:tcW w:w="3402" w:type="dxa"/>
            <w:tcBorders>
              <w:top w:val="nil"/>
              <w:left w:val="nil"/>
              <w:bottom w:val="nil"/>
              <w:right w:val="nil"/>
            </w:tcBorders>
            <w:shd w:val="clear" w:color="000000" w:fill="FFFFFF"/>
            <w:noWrap/>
            <w:hideMark/>
          </w:tcPr>
          <w:p w14:paraId="6BBB2FCC" w14:textId="77777777" w:rsidR="00174899" w:rsidRPr="00174899" w:rsidRDefault="00174899" w:rsidP="00174899">
            <w:pPr>
              <w:spacing w:after="0" w:line="240" w:lineRule="auto"/>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Forest composition+Stand+Landscape</w:t>
            </w:r>
          </w:p>
        </w:tc>
        <w:tc>
          <w:tcPr>
            <w:tcW w:w="7979" w:type="dxa"/>
            <w:tcBorders>
              <w:top w:val="nil"/>
              <w:left w:val="nil"/>
              <w:bottom w:val="nil"/>
              <w:right w:val="nil"/>
            </w:tcBorders>
            <w:shd w:val="clear" w:color="000000" w:fill="FFFFFF"/>
            <w:hideMark/>
          </w:tcPr>
          <w:p w14:paraId="07259C53" w14:textId="7E74C26D" w:rsidR="00174899" w:rsidRPr="00174899" w:rsidRDefault="00174899" w:rsidP="00174899">
            <w:pPr>
              <w:spacing w:after="0" w:line="240" w:lineRule="auto"/>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 xml:space="preserve">Stand composition:Landscape composition + Canopy Openness + </w:t>
            </w:r>
            <w:r w:rsidR="004159B2">
              <w:rPr>
                <w:rFonts w:ascii="Calibri" w:eastAsia="Times New Roman" w:hAnsi="Calibri" w:cs="Times New Roman"/>
                <w:color w:val="000000"/>
                <w:sz w:val="20"/>
                <w:szCs w:val="20"/>
                <w:lang w:eastAsia="en-GB"/>
              </w:rPr>
              <w:t>Landscape structure</w:t>
            </w:r>
            <w:r w:rsidRPr="00174899">
              <w:rPr>
                <w:rFonts w:ascii="Calibri" w:eastAsia="Times New Roman" w:hAnsi="Calibri" w:cs="Times New Roman"/>
                <w:color w:val="000000"/>
                <w:sz w:val="20"/>
                <w:szCs w:val="20"/>
                <w:lang w:eastAsia="en-GB"/>
              </w:rPr>
              <w:t xml:space="preserve"> + Temperature</w:t>
            </w:r>
          </w:p>
        </w:tc>
        <w:tc>
          <w:tcPr>
            <w:tcW w:w="419" w:type="dxa"/>
            <w:tcBorders>
              <w:top w:val="nil"/>
              <w:left w:val="nil"/>
              <w:bottom w:val="nil"/>
              <w:right w:val="nil"/>
            </w:tcBorders>
            <w:shd w:val="clear" w:color="000000" w:fill="FFFFFF"/>
            <w:noWrap/>
            <w:hideMark/>
          </w:tcPr>
          <w:p w14:paraId="48EACF54"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8</w:t>
            </w:r>
          </w:p>
        </w:tc>
        <w:tc>
          <w:tcPr>
            <w:tcW w:w="774" w:type="dxa"/>
            <w:tcBorders>
              <w:top w:val="nil"/>
              <w:left w:val="nil"/>
              <w:bottom w:val="nil"/>
              <w:right w:val="nil"/>
            </w:tcBorders>
            <w:shd w:val="clear" w:color="000000" w:fill="FFFFFF"/>
            <w:noWrap/>
            <w:hideMark/>
          </w:tcPr>
          <w:p w14:paraId="7320A5AD"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359.33</w:t>
            </w:r>
          </w:p>
        </w:tc>
        <w:tc>
          <w:tcPr>
            <w:tcW w:w="797" w:type="dxa"/>
            <w:tcBorders>
              <w:top w:val="nil"/>
              <w:left w:val="nil"/>
              <w:bottom w:val="nil"/>
              <w:right w:val="nil"/>
            </w:tcBorders>
            <w:shd w:val="clear" w:color="000000" w:fill="FFFFFF"/>
            <w:noWrap/>
            <w:hideMark/>
          </w:tcPr>
          <w:p w14:paraId="4680C7B9"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15.50</w:t>
            </w:r>
          </w:p>
        </w:tc>
        <w:tc>
          <w:tcPr>
            <w:tcW w:w="571" w:type="dxa"/>
            <w:tcBorders>
              <w:top w:val="nil"/>
              <w:left w:val="nil"/>
              <w:bottom w:val="nil"/>
              <w:right w:val="nil"/>
            </w:tcBorders>
            <w:shd w:val="clear" w:color="000000" w:fill="FFFFFF"/>
            <w:noWrap/>
            <w:hideMark/>
          </w:tcPr>
          <w:p w14:paraId="557AD102"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63B11A88"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1.00</w:t>
            </w:r>
          </w:p>
        </w:tc>
      </w:tr>
      <w:tr w:rsidR="00174899" w:rsidRPr="00174899" w14:paraId="565392F7" w14:textId="77777777" w:rsidTr="00174899">
        <w:trPr>
          <w:trHeight w:val="260"/>
        </w:trPr>
        <w:tc>
          <w:tcPr>
            <w:tcW w:w="3402" w:type="dxa"/>
            <w:tcBorders>
              <w:top w:val="nil"/>
              <w:left w:val="nil"/>
              <w:bottom w:val="nil"/>
              <w:right w:val="nil"/>
            </w:tcBorders>
            <w:shd w:val="clear" w:color="000000" w:fill="FFFFFF"/>
            <w:noWrap/>
            <w:hideMark/>
          </w:tcPr>
          <w:p w14:paraId="55126E8D" w14:textId="77777777" w:rsidR="00174899" w:rsidRPr="00174899" w:rsidRDefault="00174899" w:rsidP="00174899">
            <w:pPr>
              <w:spacing w:after="0" w:line="240" w:lineRule="auto"/>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Forest composition</w:t>
            </w:r>
          </w:p>
        </w:tc>
        <w:tc>
          <w:tcPr>
            <w:tcW w:w="7979" w:type="dxa"/>
            <w:tcBorders>
              <w:top w:val="nil"/>
              <w:left w:val="nil"/>
              <w:bottom w:val="nil"/>
              <w:right w:val="nil"/>
            </w:tcBorders>
            <w:shd w:val="clear" w:color="000000" w:fill="FFFFFF"/>
            <w:hideMark/>
          </w:tcPr>
          <w:p w14:paraId="3F28084A" w14:textId="77777777" w:rsidR="00174899" w:rsidRPr="00174899" w:rsidRDefault="00174899" w:rsidP="00174899">
            <w:pPr>
              <w:spacing w:after="0" w:line="240" w:lineRule="auto"/>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Stand composition + Landscape composition + Temperature</w:t>
            </w:r>
          </w:p>
        </w:tc>
        <w:tc>
          <w:tcPr>
            <w:tcW w:w="419" w:type="dxa"/>
            <w:tcBorders>
              <w:top w:val="nil"/>
              <w:left w:val="nil"/>
              <w:bottom w:val="nil"/>
              <w:right w:val="nil"/>
            </w:tcBorders>
            <w:shd w:val="clear" w:color="000000" w:fill="FFFFFF"/>
            <w:noWrap/>
            <w:hideMark/>
          </w:tcPr>
          <w:p w14:paraId="7DD2DC64"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7</w:t>
            </w:r>
          </w:p>
        </w:tc>
        <w:tc>
          <w:tcPr>
            <w:tcW w:w="774" w:type="dxa"/>
            <w:tcBorders>
              <w:top w:val="nil"/>
              <w:left w:val="nil"/>
              <w:bottom w:val="nil"/>
              <w:right w:val="nil"/>
            </w:tcBorders>
            <w:shd w:val="clear" w:color="000000" w:fill="FFFFFF"/>
            <w:noWrap/>
            <w:hideMark/>
          </w:tcPr>
          <w:p w14:paraId="1D5DDC8B"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360.26</w:t>
            </w:r>
          </w:p>
        </w:tc>
        <w:tc>
          <w:tcPr>
            <w:tcW w:w="797" w:type="dxa"/>
            <w:tcBorders>
              <w:top w:val="nil"/>
              <w:left w:val="nil"/>
              <w:bottom w:val="nil"/>
              <w:right w:val="nil"/>
            </w:tcBorders>
            <w:shd w:val="clear" w:color="000000" w:fill="FFFFFF"/>
            <w:noWrap/>
            <w:hideMark/>
          </w:tcPr>
          <w:p w14:paraId="34E28FD9"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16.43</w:t>
            </w:r>
          </w:p>
        </w:tc>
        <w:tc>
          <w:tcPr>
            <w:tcW w:w="571" w:type="dxa"/>
            <w:tcBorders>
              <w:top w:val="nil"/>
              <w:left w:val="nil"/>
              <w:bottom w:val="nil"/>
              <w:right w:val="nil"/>
            </w:tcBorders>
            <w:shd w:val="clear" w:color="000000" w:fill="FFFFFF"/>
            <w:noWrap/>
            <w:hideMark/>
          </w:tcPr>
          <w:p w14:paraId="72B53904"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2D594FB5"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1.00</w:t>
            </w:r>
          </w:p>
        </w:tc>
      </w:tr>
      <w:tr w:rsidR="00174899" w:rsidRPr="00174899" w14:paraId="2F079150" w14:textId="77777777" w:rsidTr="00174899">
        <w:trPr>
          <w:trHeight w:val="260"/>
        </w:trPr>
        <w:tc>
          <w:tcPr>
            <w:tcW w:w="3402" w:type="dxa"/>
            <w:tcBorders>
              <w:top w:val="nil"/>
              <w:left w:val="nil"/>
              <w:bottom w:val="nil"/>
              <w:right w:val="nil"/>
            </w:tcBorders>
            <w:shd w:val="clear" w:color="000000" w:fill="FFFFFF"/>
            <w:noWrap/>
            <w:hideMark/>
          </w:tcPr>
          <w:p w14:paraId="5F3A011E" w14:textId="77777777" w:rsidR="00174899" w:rsidRPr="00174899" w:rsidRDefault="00174899" w:rsidP="00174899">
            <w:pPr>
              <w:spacing w:after="0" w:line="240" w:lineRule="auto"/>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Forest composition+Stand+Landscape</w:t>
            </w:r>
          </w:p>
        </w:tc>
        <w:tc>
          <w:tcPr>
            <w:tcW w:w="7979" w:type="dxa"/>
            <w:tcBorders>
              <w:top w:val="nil"/>
              <w:left w:val="nil"/>
              <w:bottom w:val="nil"/>
              <w:right w:val="nil"/>
            </w:tcBorders>
            <w:shd w:val="clear" w:color="000000" w:fill="FFFFFF"/>
            <w:hideMark/>
          </w:tcPr>
          <w:p w14:paraId="4F49D19C" w14:textId="073001A4" w:rsidR="00174899" w:rsidRPr="00174899" w:rsidRDefault="00174899" w:rsidP="00174899">
            <w:pPr>
              <w:spacing w:after="0" w:line="240" w:lineRule="auto"/>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 xml:space="preserve">Landscape composition + Canopy Openness + </w:t>
            </w:r>
            <w:r w:rsidR="004159B2">
              <w:rPr>
                <w:rFonts w:ascii="Calibri" w:eastAsia="Times New Roman" w:hAnsi="Calibri" w:cs="Times New Roman"/>
                <w:color w:val="000000"/>
                <w:sz w:val="20"/>
                <w:szCs w:val="20"/>
                <w:lang w:eastAsia="en-GB"/>
              </w:rPr>
              <w:t>Landscape structure</w:t>
            </w:r>
            <w:r w:rsidRPr="00174899">
              <w:rPr>
                <w:rFonts w:ascii="Calibri" w:eastAsia="Times New Roman" w:hAnsi="Calibri" w:cs="Times New Roman"/>
                <w:color w:val="000000"/>
                <w:sz w:val="20"/>
                <w:szCs w:val="20"/>
                <w:lang w:eastAsia="en-GB"/>
              </w:rPr>
              <w:t xml:space="preserve"> + Temperature</w:t>
            </w:r>
          </w:p>
        </w:tc>
        <w:tc>
          <w:tcPr>
            <w:tcW w:w="419" w:type="dxa"/>
            <w:tcBorders>
              <w:top w:val="nil"/>
              <w:left w:val="nil"/>
              <w:bottom w:val="nil"/>
              <w:right w:val="nil"/>
            </w:tcBorders>
            <w:shd w:val="clear" w:color="000000" w:fill="FFFFFF"/>
            <w:noWrap/>
            <w:hideMark/>
          </w:tcPr>
          <w:p w14:paraId="5DFB3539"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8</w:t>
            </w:r>
          </w:p>
        </w:tc>
        <w:tc>
          <w:tcPr>
            <w:tcW w:w="774" w:type="dxa"/>
            <w:tcBorders>
              <w:top w:val="nil"/>
              <w:left w:val="nil"/>
              <w:bottom w:val="nil"/>
              <w:right w:val="nil"/>
            </w:tcBorders>
            <w:shd w:val="clear" w:color="000000" w:fill="FFFFFF"/>
            <w:noWrap/>
            <w:hideMark/>
          </w:tcPr>
          <w:p w14:paraId="0935A699"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361.09</w:t>
            </w:r>
          </w:p>
        </w:tc>
        <w:tc>
          <w:tcPr>
            <w:tcW w:w="797" w:type="dxa"/>
            <w:tcBorders>
              <w:top w:val="nil"/>
              <w:left w:val="nil"/>
              <w:bottom w:val="nil"/>
              <w:right w:val="nil"/>
            </w:tcBorders>
            <w:shd w:val="clear" w:color="000000" w:fill="FFFFFF"/>
            <w:noWrap/>
            <w:hideMark/>
          </w:tcPr>
          <w:p w14:paraId="6A44FBB8"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17.26</w:t>
            </w:r>
          </w:p>
        </w:tc>
        <w:tc>
          <w:tcPr>
            <w:tcW w:w="571" w:type="dxa"/>
            <w:tcBorders>
              <w:top w:val="nil"/>
              <w:left w:val="nil"/>
              <w:bottom w:val="nil"/>
              <w:right w:val="nil"/>
            </w:tcBorders>
            <w:shd w:val="clear" w:color="000000" w:fill="FFFFFF"/>
            <w:noWrap/>
            <w:hideMark/>
          </w:tcPr>
          <w:p w14:paraId="7379AE43"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1E1F3A2D"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1.00</w:t>
            </w:r>
          </w:p>
        </w:tc>
      </w:tr>
      <w:tr w:rsidR="00174899" w:rsidRPr="00174899" w14:paraId="5EF7A36F" w14:textId="77777777" w:rsidTr="00174899">
        <w:trPr>
          <w:trHeight w:val="260"/>
        </w:trPr>
        <w:tc>
          <w:tcPr>
            <w:tcW w:w="3402" w:type="dxa"/>
            <w:tcBorders>
              <w:top w:val="nil"/>
              <w:left w:val="nil"/>
              <w:bottom w:val="nil"/>
              <w:right w:val="nil"/>
            </w:tcBorders>
            <w:shd w:val="clear" w:color="000000" w:fill="FFFFFF"/>
            <w:noWrap/>
            <w:hideMark/>
          </w:tcPr>
          <w:p w14:paraId="505E700B" w14:textId="77777777" w:rsidR="00174899" w:rsidRPr="00174899" w:rsidRDefault="00174899" w:rsidP="00174899">
            <w:pPr>
              <w:spacing w:after="0" w:line="240" w:lineRule="auto"/>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Prey</w:t>
            </w:r>
          </w:p>
        </w:tc>
        <w:tc>
          <w:tcPr>
            <w:tcW w:w="7979" w:type="dxa"/>
            <w:tcBorders>
              <w:top w:val="nil"/>
              <w:left w:val="nil"/>
              <w:bottom w:val="nil"/>
              <w:right w:val="nil"/>
            </w:tcBorders>
            <w:shd w:val="clear" w:color="000000" w:fill="FFFFFF"/>
            <w:hideMark/>
          </w:tcPr>
          <w:p w14:paraId="51FD48DC" w14:textId="77777777" w:rsidR="00174899" w:rsidRPr="00174899" w:rsidRDefault="00174899" w:rsidP="00174899">
            <w:pPr>
              <w:spacing w:after="0" w:line="240" w:lineRule="auto"/>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Moth abundance + Temperature</w:t>
            </w:r>
          </w:p>
        </w:tc>
        <w:tc>
          <w:tcPr>
            <w:tcW w:w="419" w:type="dxa"/>
            <w:tcBorders>
              <w:top w:val="nil"/>
              <w:left w:val="nil"/>
              <w:bottom w:val="nil"/>
              <w:right w:val="nil"/>
            </w:tcBorders>
            <w:shd w:val="clear" w:color="000000" w:fill="FFFFFF"/>
            <w:noWrap/>
            <w:hideMark/>
          </w:tcPr>
          <w:p w14:paraId="7CE10B37"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6</w:t>
            </w:r>
          </w:p>
        </w:tc>
        <w:tc>
          <w:tcPr>
            <w:tcW w:w="774" w:type="dxa"/>
            <w:tcBorders>
              <w:top w:val="nil"/>
              <w:left w:val="nil"/>
              <w:bottom w:val="nil"/>
              <w:right w:val="nil"/>
            </w:tcBorders>
            <w:shd w:val="clear" w:color="000000" w:fill="FFFFFF"/>
            <w:noWrap/>
            <w:hideMark/>
          </w:tcPr>
          <w:p w14:paraId="60784161"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362.89</w:t>
            </w:r>
          </w:p>
        </w:tc>
        <w:tc>
          <w:tcPr>
            <w:tcW w:w="797" w:type="dxa"/>
            <w:tcBorders>
              <w:top w:val="nil"/>
              <w:left w:val="nil"/>
              <w:bottom w:val="nil"/>
              <w:right w:val="nil"/>
            </w:tcBorders>
            <w:shd w:val="clear" w:color="000000" w:fill="FFFFFF"/>
            <w:noWrap/>
            <w:hideMark/>
          </w:tcPr>
          <w:p w14:paraId="0070FE95"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19.06</w:t>
            </w:r>
          </w:p>
        </w:tc>
        <w:tc>
          <w:tcPr>
            <w:tcW w:w="571" w:type="dxa"/>
            <w:tcBorders>
              <w:top w:val="nil"/>
              <w:left w:val="nil"/>
              <w:bottom w:val="nil"/>
              <w:right w:val="nil"/>
            </w:tcBorders>
            <w:shd w:val="clear" w:color="000000" w:fill="FFFFFF"/>
            <w:noWrap/>
            <w:hideMark/>
          </w:tcPr>
          <w:p w14:paraId="09E35387"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71081AC3"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1.00</w:t>
            </w:r>
          </w:p>
        </w:tc>
      </w:tr>
      <w:tr w:rsidR="00174899" w:rsidRPr="00174899" w14:paraId="28A45853" w14:textId="77777777" w:rsidTr="00174899">
        <w:trPr>
          <w:trHeight w:val="260"/>
        </w:trPr>
        <w:tc>
          <w:tcPr>
            <w:tcW w:w="3402" w:type="dxa"/>
            <w:tcBorders>
              <w:top w:val="nil"/>
              <w:left w:val="nil"/>
              <w:bottom w:val="nil"/>
              <w:right w:val="nil"/>
            </w:tcBorders>
            <w:shd w:val="clear" w:color="000000" w:fill="FFFFFF"/>
            <w:noWrap/>
            <w:hideMark/>
          </w:tcPr>
          <w:p w14:paraId="5D45D3D5" w14:textId="77777777" w:rsidR="00174899" w:rsidRPr="00174899" w:rsidRDefault="00174899" w:rsidP="00174899">
            <w:pPr>
              <w:spacing w:after="0" w:line="240" w:lineRule="auto"/>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Forest composition</w:t>
            </w:r>
          </w:p>
        </w:tc>
        <w:tc>
          <w:tcPr>
            <w:tcW w:w="7979" w:type="dxa"/>
            <w:tcBorders>
              <w:top w:val="nil"/>
              <w:left w:val="nil"/>
              <w:bottom w:val="nil"/>
              <w:right w:val="nil"/>
            </w:tcBorders>
            <w:shd w:val="clear" w:color="000000" w:fill="FFFFFF"/>
            <w:hideMark/>
          </w:tcPr>
          <w:p w14:paraId="5ADC6B8B" w14:textId="77777777" w:rsidR="00174899" w:rsidRPr="00174899" w:rsidRDefault="00174899" w:rsidP="00174899">
            <w:pPr>
              <w:spacing w:after="0" w:line="240" w:lineRule="auto"/>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Stand composition:Landscape composition + Temperature</w:t>
            </w:r>
          </w:p>
        </w:tc>
        <w:tc>
          <w:tcPr>
            <w:tcW w:w="419" w:type="dxa"/>
            <w:tcBorders>
              <w:top w:val="nil"/>
              <w:left w:val="nil"/>
              <w:bottom w:val="nil"/>
              <w:right w:val="nil"/>
            </w:tcBorders>
            <w:shd w:val="clear" w:color="000000" w:fill="FFFFFF"/>
            <w:noWrap/>
            <w:hideMark/>
          </w:tcPr>
          <w:p w14:paraId="5516932E"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6</w:t>
            </w:r>
          </w:p>
        </w:tc>
        <w:tc>
          <w:tcPr>
            <w:tcW w:w="774" w:type="dxa"/>
            <w:tcBorders>
              <w:top w:val="nil"/>
              <w:left w:val="nil"/>
              <w:bottom w:val="nil"/>
              <w:right w:val="nil"/>
            </w:tcBorders>
            <w:shd w:val="clear" w:color="000000" w:fill="FFFFFF"/>
            <w:noWrap/>
            <w:hideMark/>
          </w:tcPr>
          <w:p w14:paraId="5E1923D3"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365.71</w:t>
            </w:r>
          </w:p>
        </w:tc>
        <w:tc>
          <w:tcPr>
            <w:tcW w:w="797" w:type="dxa"/>
            <w:tcBorders>
              <w:top w:val="nil"/>
              <w:left w:val="nil"/>
              <w:bottom w:val="nil"/>
              <w:right w:val="nil"/>
            </w:tcBorders>
            <w:shd w:val="clear" w:color="000000" w:fill="FFFFFF"/>
            <w:noWrap/>
            <w:hideMark/>
          </w:tcPr>
          <w:p w14:paraId="058046DF"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21.88</w:t>
            </w:r>
          </w:p>
        </w:tc>
        <w:tc>
          <w:tcPr>
            <w:tcW w:w="571" w:type="dxa"/>
            <w:tcBorders>
              <w:top w:val="nil"/>
              <w:left w:val="nil"/>
              <w:bottom w:val="nil"/>
              <w:right w:val="nil"/>
            </w:tcBorders>
            <w:shd w:val="clear" w:color="000000" w:fill="FFFFFF"/>
            <w:noWrap/>
            <w:hideMark/>
          </w:tcPr>
          <w:p w14:paraId="252B9E19"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155CEAB1"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1.00</w:t>
            </w:r>
          </w:p>
        </w:tc>
      </w:tr>
      <w:tr w:rsidR="00174899" w:rsidRPr="00174899" w14:paraId="33355C8E" w14:textId="77777777" w:rsidTr="00174899">
        <w:trPr>
          <w:trHeight w:val="260"/>
        </w:trPr>
        <w:tc>
          <w:tcPr>
            <w:tcW w:w="3402" w:type="dxa"/>
            <w:tcBorders>
              <w:top w:val="nil"/>
              <w:left w:val="nil"/>
              <w:bottom w:val="nil"/>
              <w:right w:val="nil"/>
            </w:tcBorders>
            <w:shd w:val="clear" w:color="000000" w:fill="FFFFFF"/>
            <w:noWrap/>
            <w:hideMark/>
          </w:tcPr>
          <w:p w14:paraId="43DD41B1" w14:textId="77777777" w:rsidR="00174899" w:rsidRPr="00174899" w:rsidRDefault="00174899" w:rsidP="00174899">
            <w:pPr>
              <w:spacing w:after="0" w:line="240" w:lineRule="auto"/>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Landscape</w:t>
            </w:r>
          </w:p>
        </w:tc>
        <w:tc>
          <w:tcPr>
            <w:tcW w:w="7979" w:type="dxa"/>
            <w:tcBorders>
              <w:top w:val="nil"/>
              <w:left w:val="nil"/>
              <w:bottom w:val="nil"/>
              <w:right w:val="nil"/>
            </w:tcBorders>
            <w:shd w:val="clear" w:color="000000" w:fill="FFFFFF"/>
            <w:hideMark/>
          </w:tcPr>
          <w:p w14:paraId="1A2DFF77" w14:textId="51E83D68" w:rsidR="00174899" w:rsidRPr="00174899" w:rsidRDefault="004159B2" w:rsidP="00174899">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Landscape structure</w:t>
            </w:r>
            <w:r w:rsidR="00174899" w:rsidRPr="00174899">
              <w:rPr>
                <w:rFonts w:ascii="Calibri" w:eastAsia="Times New Roman" w:hAnsi="Calibri" w:cs="Times New Roman"/>
                <w:color w:val="000000"/>
                <w:sz w:val="20"/>
                <w:szCs w:val="20"/>
                <w:lang w:eastAsia="en-GB"/>
              </w:rPr>
              <w:t xml:space="preserve"> + Temperature</w:t>
            </w:r>
          </w:p>
        </w:tc>
        <w:tc>
          <w:tcPr>
            <w:tcW w:w="419" w:type="dxa"/>
            <w:tcBorders>
              <w:top w:val="nil"/>
              <w:left w:val="nil"/>
              <w:bottom w:val="nil"/>
              <w:right w:val="nil"/>
            </w:tcBorders>
            <w:shd w:val="clear" w:color="000000" w:fill="FFFFFF"/>
            <w:noWrap/>
            <w:hideMark/>
          </w:tcPr>
          <w:p w14:paraId="71AE3BBD"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6</w:t>
            </w:r>
          </w:p>
        </w:tc>
        <w:tc>
          <w:tcPr>
            <w:tcW w:w="774" w:type="dxa"/>
            <w:tcBorders>
              <w:top w:val="nil"/>
              <w:left w:val="nil"/>
              <w:bottom w:val="nil"/>
              <w:right w:val="nil"/>
            </w:tcBorders>
            <w:shd w:val="clear" w:color="000000" w:fill="FFFFFF"/>
            <w:noWrap/>
            <w:hideMark/>
          </w:tcPr>
          <w:p w14:paraId="4436B4C0"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370.83</w:t>
            </w:r>
          </w:p>
        </w:tc>
        <w:tc>
          <w:tcPr>
            <w:tcW w:w="797" w:type="dxa"/>
            <w:tcBorders>
              <w:top w:val="nil"/>
              <w:left w:val="nil"/>
              <w:bottom w:val="nil"/>
              <w:right w:val="nil"/>
            </w:tcBorders>
            <w:shd w:val="clear" w:color="000000" w:fill="FFFFFF"/>
            <w:noWrap/>
            <w:hideMark/>
          </w:tcPr>
          <w:p w14:paraId="01C10398"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27.00</w:t>
            </w:r>
          </w:p>
        </w:tc>
        <w:tc>
          <w:tcPr>
            <w:tcW w:w="571" w:type="dxa"/>
            <w:tcBorders>
              <w:top w:val="nil"/>
              <w:left w:val="nil"/>
              <w:bottom w:val="nil"/>
              <w:right w:val="nil"/>
            </w:tcBorders>
            <w:shd w:val="clear" w:color="000000" w:fill="FFFFFF"/>
            <w:noWrap/>
            <w:hideMark/>
          </w:tcPr>
          <w:p w14:paraId="64B38987"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56AFD96F"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1.00</w:t>
            </w:r>
          </w:p>
        </w:tc>
      </w:tr>
      <w:tr w:rsidR="00174899" w:rsidRPr="00174899" w14:paraId="405D84E4" w14:textId="77777777" w:rsidTr="00174899">
        <w:trPr>
          <w:trHeight w:val="260"/>
        </w:trPr>
        <w:tc>
          <w:tcPr>
            <w:tcW w:w="3402" w:type="dxa"/>
            <w:tcBorders>
              <w:top w:val="nil"/>
              <w:left w:val="nil"/>
              <w:bottom w:val="nil"/>
              <w:right w:val="nil"/>
            </w:tcBorders>
            <w:shd w:val="clear" w:color="000000" w:fill="FFFFFF"/>
            <w:noWrap/>
            <w:hideMark/>
          </w:tcPr>
          <w:p w14:paraId="212C7646" w14:textId="77777777" w:rsidR="00174899" w:rsidRPr="00174899" w:rsidRDefault="00174899" w:rsidP="00174899">
            <w:pPr>
              <w:spacing w:after="0" w:line="240" w:lineRule="auto"/>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Forest composition</w:t>
            </w:r>
          </w:p>
        </w:tc>
        <w:tc>
          <w:tcPr>
            <w:tcW w:w="7979" w:type="dxa"/>
            <w:tcBorders>
              <w:top w:val="nil"/>
              <w:left w:val="nil"/>
              <w:bottom w:val="nil"/>
              <w:right w:val="nil"/>
            </w:tcBorders>
            <w:shd w:val="clear" w:color="000000" w:fill="FFFFFF"/>
            <w:hideMark/>
          </w:tcPr>
          <w:p w14:paraId="41C2283B" w14:textId="77777777" w:rsidR="00174899" w:rsidRPr="00174899" w:rsidRDefault="00174899" w:rsidP="00174899">
            <w:pPr>
              <w:spacing w:after="0" w:line="240" w:lineRule="auto"/>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Landscape composition + Temperature</w:t>
            </w:r>
          </w:p>
        </w:tc>
        <w:tc>
          <w:tcPr>
            <w:tcW w:w="419" w:type="dxa"/>
            <w:tcBorders>
              <w:top w:val="nil"/>
              <w:left w:val="nil"/>
              <w:bottom w:val="nil"/>
              <w:right w:val="nil"/>
            </w:tcBorders>
            <w:shd w:val="clear" w:color="000000" w:fill="FFFFFF"/>
            <w:noWrap/>
            <w:hideMark/>
          </w:tcPr>
          <w:p w14:paraId="508E403E"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6</w:t>
            </w:r>
          </w:p>
        </w:tc>
        <w:tc>
          <w:tcPr>
            <w:tcW w:w="774" w:type="dxa"/>
            <w:tcBorders>
              <w:top w:val="nil"/>
              <w:left w:val="nil"/>
              <w:bottom w:val="nil"/>
              <w:right w:val="nil"/>
            </w:tcBorders>
            <w:shd w:val="clear" w:color="000000" w:fill="FFFFFF"/>
            <w:noWrap/>
            <w:hideMark/>
          </w:tcPr>
          <w:p w14:paraId="7C435812"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371.08</w:t>
            </w:r>
          </w:p>
        </w:tc>
        <w:tc>
          <w:tcPr>
            <w:tcW w:w="797" w:type="dxa"/>
            <w:tcBorders>
              <w:top w:val="nil"/>
              <w:left w:val="nil"/>
              <w:bottom w:val="nil"/>
              <w:right w:val="nil"/>
            </w:tcBorders>
            <w:shd w:val="clear" w:color="000000" w:fill="FFFFFF"/>
            <w:noWrap/>
            <w:hideMark/>
          </w:tcPr>
          <w:p w14:paraId="3E96AAAB"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27.25</w:t>
            </w:r>
          </w:p>
        </w:tc>
        <w:tc>
          <w:tcPr>
            <w:tcW w:w="571" w:type="dxa"/>
            <w:tcBorders>
              <w:top w:val="nil"/>
              <w:left w:val="nil"/>
              <w:bottom w:val="nil"/>
              <w:right w:val="nil"/>
            </w:tcBorders>
            <w:shd w:val="clear" w:color="000000" w:fill="FFFFFF"/>
            <w:noWrap/>
            <w:hideMark/>
          </w:tcPr>
          <w:p w14:paraId="351E2CFA"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61B037E7"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1.00</w:t>
            </w:r>
          </w:p>
        </w:tc>
      </w:tr>
      <w:tr w:rsidR="00174899" w:rsidRPr="00174899" w14:paraId="2CE6DBA8" w14:textId="77777777" w:rsidTr="00174899">
        <w:trPr>
          <w:trHeight w:val="270"/>
        </w:trPr>
        <w:tc>
          <w:tcPr>
            <w:tcW w:w="3402" w:type="dxa"/>
            <w:tcBorders>
              <w:top w:val="nil"/>
              <w:left w:val="nil"/>
              <w:bottom w:val="single" w:sz="8" w:space="0" w:color="auto"/>
              <w:right w:val="nil"/>
            </w:tcBorders>
            <w:shd w:val="clear" w:color="000000" w:fill="FFFFFF"/>
            <w:noWrap/>
            <w:hideMark/>
          </w:tcPr>
          <w:p w14:paraId="5EBFEEDA" w14:textId="77777777" w:rsidR="00174899" w:rsidRPr="00174899" w:rsidRDefault="00174899" w:rsidP="00174899">
            <w:pPr>
              <w:spacing w:after="0" w:line="240" w:lineRule="auto"/>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w:t>
            </w:r>
          </w:p>
        </w:tc>
        <w:tc>
          <w:tcPr>
            <w:tcW w:w="7979" w:type="dxa"/>
            <w:tcBorders>
              <w:top w:val="nil"/>
              <w:left w:val="nil"/>
              <w:bottom w:val="single" w:sz="8" w:space="0" w:color="auto"/>
              <w:right w:val="nil"/>
            </w:tcBorders>
            <w:shd w:val="clear" w:color="000000" w:fill="FFFFFF"/>
            <w:hideMark/>
          </w:tcPr>
          <w:p w14:paraId="043AFABD" w14:textId="77777777" w:rsidR="00174899" w:rsidRPr="00174899" w:rsidRDefault="00174899" w:rsidP="00174899">
            <w:pPr>
              <w:spacing w:after="0" w:line="240" w:lineRule="auto"/>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Null model</w:t>
            </w:r>
          </w:p>
        </w:tc>
        <w:tc>
          <w:tcPr>
            <w:tcW w:w="419" w:type="dxa"/>
            <w:tcBorders>
              <w:top w:val="nil"/>
              <w:left w:val="nil"/>
              <w:bottom w:val="single" w:sz="8" w:space="0" w:color="auto"/>
              <w:right w:val="nil"/>
            </w:tcBorders>
            <w:shd w:val="clear" w:color="000000" w:fill="FFFFFF"/>
            <w:noWrap/>
            <w:hideMark/>
          </w:tcPr>
          <w:p w14:paraId="65B1DA75"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4</w:t>
            </w:r>
          </w:p>
        </w:tc>
        <w:tc>
          <w:tcPr>
            <w:tcW w:w="774" w:type="dxa"/>
            <w:tcBorders>
              <w:top w:val="nil"/>
              <w:left w:val="nil"/>
              <w:bottom w:val="single" w:sz="8" w:space="0" w:color="auto"/>
              <w:right w:val="nil"/>
            </w:tcBorders>
            <w:shd w:val="clear" w:color="000000" w:fill="FFFFFF"/>
            <w:noWrap/>
            <w:hideMark/>
          </w:tcPr>
          <w:p w14:paraId="7316A460"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372.31</w:t>
            </w:r>
          </w:p>
        </w:tc>
        <w:tc>
          <w:tcPr>
            <w:tcW w:w="797" w:type="dxa"/>
            <w:tcBorders>
              <w:top w:val="nil"/>
              <w:left w:val="nil"/>
              <w:bottom w:val="single" w:sz="8" w:space="0" w:color="auto"/>
              <w:right w:val="nil"/>
            </w:tcBorders>
            <w:shd w:val="clear" w:color="000000" w:fill="FFFFFF"/>
            <w:noWrap/>
            <w:hideMark/>
          </w:tcPr>
          <w:p w14:paraId="46ACE9F7"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28.48</w:t>
            </w:r>
          </w:p>
        </w:tc>
        <w:tc>
          <w:tcPr>
            <w:tcW w:w="571" w:type="dxa"/>
            <w:tcBorders>
              <w:top w:val="nil"/>
              <w:left w:val="nil"/>
              <w:bottom w:val="single" w:sz="8" w:space="0" w:color="auto"/>
              <w:right w:val="nil"/>
            </w:tcBorders>
            <w:shd w:val="clear" w:color="000000" w:fill="FFFFFF"/>
            <w:noWrap/>
            <w:hideMark/>
          </w:tcPr>
          <w:p w14:paraId="72988291"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0.00</w:t>
            </w:r>
          </w:p>
        </w:tc>
        <w:tc>
          <w:tcPr>
            <w:tcW w:w="780" w:type="dxa"/>
            <w:tcBorders>
              <w:top w:val="nil"/>
              <w:left w:val="nil"/>
              <w:bottom w:val="single" w:sz="8" w:space="0" w:color="auto"/>
              <w:right w:val="nil"/>
            </w:tcBorders>
            <w:shd w:val="clear" w:color="000000" w:fill="FFFFFF"/>
            <w:noWrap/>
            <w:hideMark/>
          </w:tcPr>
          <w:p w14:paraId="5FD5ECB6" w14:textId="77777777" w:rsidR="00174899" w:rsidRPr="00174899" w:rsidRDefault="00174899" w:rsidP="00174899">
            <w:pPr>
              <w:spacing w:after="0" w:line="240" w:lineRule="auto"/>
              <w:jc w:val="center"/>
              <w:rPr>
                <w:rFonts w:ascii="Calibri" w:eastAsia="Times New Roman" w:hAnsi="Calibri" w:cs="Times New Roman"/>
                <w:color w:val="000000"/>
                <w:sz w:val="20"/>
                <w:szCs w:val="20"/>
                <w:lang w:eastAsia="en-GB"/>
              </w:rPr>
            </w:pPr>
            <w:r w:rsidRPr="00174899">
              <w:rPr>
                <w:rFonts w:ascii="Calibri" w:eastAsia="Times New Roman" w:hAnsi="Calibri" w:cs="Times New Roman"/>
                <w:color w:val="000000"/>
                <w:sz w:val="20"/>
                <w:szCs w:val="20"/>
                <w:lang w:eastAsia="en-GB"/>
              </w:rPr>
              <w:t>1.00</w:t>
            </w:r>
          </w:p>
        </w:tc>
      </w:tr>
    </w:tbl>
    <w:p w14:paraId="16CCF8E6" w14:textId="77777777" w:rsidR="00697E61" w:rsidRDefault="00697E61" w:rsidP="00697E61">
      <w:pPr>
        <w:pStyle w:val="ListParagraph"/>
        <w:rPr>
          <w:i/>
          <w:iCs/>
        </w:rPr>
      </w:pPr>
    </w:p>
    <w:p w14:paraId="4386D591" w14:textId="1ABB1979" w:rsidR="00174899" w:rsidRPr="00697E61" w:rsidRDefault="00174899" w:rsidP="00174899">
      <w:pPr>
        <w:pStyle w:val="ListParagraph"/>
        <w:numPr>
          <w:ilvl w:val="0"/>
          <w:numId w:val="1"/>
        </w:numPr>
        <w:rPr>
          <w:rFonts w:ascii="Times New Roman" w:hAnsi="Times New Roman" w:cs="Times New Roman"/>
          <w:i/>
          <w:iCs/>
        </w:rPr>
      </w:pPr>
      <w:r w:rsidRPr="00697E61">
        <w:rPr>
          <w:rFonts w:ascii="Times New Roman" w:hAnsi="Times New Roman" w:cs="Times New Roman"/>
          <w:i/>
          <w:iCs/>
        </w:rPr>
        <w:lastRenderedPageBreak/>
        <w:t>M. nattereri</w:t>
      </w:r>
    </w:p>
    <w:tbl>
      <w:tblPr>
        <w:tblW w:w="14722" w:type="dxa"/>
        <w:tblLook w:val="04A0" w:firstRow="1" w:lastRow="0" w:firstColumn="1" w:lastColumn="0" w:noHBand="0" w:noVBand="1"/>
      </w:tblPr>
      <w:tblGrid>
        <w:gridCol w:w="3402"/>
        <w:gridCol w:w="7973"/>
        <w:gridCol w:w="419"/>
        <w:gridCol w:w="777"/>
        <w:gridCol w:w="797"/>
        <w:gridCol w:w="574"/>
        <w:gridCol w:w="780"/>
      </w:tblGrid>
      <w:tr w:rsidR="006A33E5" w:rsidRPr="006A33E5" w14:paraId="682021E2" w14:textId="77777777" w:rsidTr="003F655D">
        <w:trPr>
          <w:trHeight w:val="300"/>
        </w:trPr>
        <w:tc>
          <w:tcPr>
            <w:tcW w:w="3402" w:type="dxa"/>
            <w:tcBorders>
              <w:top w:val="single" w:sz="8" w:space="0" w:color="auto"/>
              <w:left w:val="nil"/>
              <w:bottom w:val="single" w:sz="4" w:space="0" w:color="auto"/>
              <w:right w:val="nil"/>
            </w:tcBorders>
            <w:shd w:val="clear" w:color="auto" w:fill="000000" w:themeFill="text1"/>
            <w:noWrap/>
            <w:vAlign w:val="center"/>
            <w:hideMark/>
          </w:tcPr>
          <w:p w14:paraId="6CFD375E" w14:textId="77777777" w:rsidR="006A33E5" w:rsidRPr="003F655D" w:rsidRDefault="006A33E5" w:rsidP="006A33E5">
            <w:pPr>
              <w:spacing w:after="0" w:line="240" w:lineRule="auto"/>
              <w:rPr>
                <w:rFonts w:ascii="Calibri" w:eastAsia="Times New Roman" w:hAnsi="Calibri" w:cs="Calibri"/>
                <w:b/>
                <w:bCs/>
                <w:color w:val="FFFFFF" w:themeColor="background1"/>
                <w:sz w:val="20"/>
                <w:szCs w:val="20"/>
                <w:lang w:eastAsia="en-GB"/>
              </w:rPr>
            </w:pPr>
            <w:r w:rsidRPr="003F655D">
              <w:rPr>
                <w:rFonts w:ascii="Calibri" w:eastAsia="Times New Roman" w:hAnsi="Calibri" w:cs="Calibri"/>
                <w:b/>
                <w:bCs/>
                <w:color w:val="FFFFFF" w:themeColor="background1"/>
                <w:sz w:val="20"/>
                <w:szCs w:val="20"/>
                <w:lang w:eastAsia="en-GB"/>
              </w:rPr>
              <w:t>Model type</w:t>
            </w:r>
          </w:p>
        </w:tc>
        <w:tc>
          <w:tcPr>
            <w:tcW w:w="7973" w:type="dxa"/>
            <w:tcBorders>
              <w:top w:val="single" w:sz="8" w:space="0" w:color="auto"/>
              <w:left w:val="nil"/>
              <w:bottom w:val="single" w:sz="4" w:space="0" w:color="auto"/>
              <w:right w:val="nil"/>
            </w:tcBorders>
            <w:shd w:val="clear" w:color="auto" w:fill="000000" w:themeFill="text1"/>
            <w:vAlign w:val="center"/>
            <w:hideMark/>
          </w:tcPr>
          <w:p w14:paraId="494213C0" w14:textId="77777777" w:rsidR="006A33E5" w:rsidRPr="003F655D" w:rsidRDefault="006A33E5" w:rsidP="006A33E5">
            <w:pPr>
              <w:spacing w:after="0" w:line="240" w:lineRule="auto"/>
              <w:rPr>
                <w:rFonts w:ascii="Calibri" w:eastAsia="Times New Roman" w:hAnsi="Calibri" w:cs="Calibri"/>
                <w:b/>
                <w:bCs/>
                <w:color w:val="FFFFFF" w:themeColor="background1"/>
                <w:sz w:val="20"/>
                <w:szCs w:val="20"/>
                <w:lang w:eastAsia="en-GB"/>
              </w:rPr>
            </w:pPr>
            <w:r w:rsidRPr="003F655D">
              <w:rPr>
                <w:rFonts w:ascii="Calibri" w:eastAsia="Times New Roman" w:hAnsi="Calibri" w:cs="Calibri"/>
                <w:b/>
                <w:bCs/>
                <w:color w:val="FFFFFF" w:themeColor="background1"/>
                <w:sz w:val="20"/>
                <w:szCs w:val="20"/>
                <w:lang w:eastAsia="en-GB"/>
              </w:rPr>
              <w:t>Model</w:t>
            </w:r>
          </w:p>
        </w:tc>
        <w:tc>
          <w:tcPr>
            <w:tcW w:w="419" w:type="dxa"/>
            <w:tcBorders>
              <w:top w:val="single" w:sz="8" w:space="0" w:color="auto"/>
              <w:left w:val="nil"/>
              <w:bottom w:val="single" w:sz="4" w:space="0" w:color="auto"/>
              <w:right w:val="nil"/>
            </w:tcBorders>
            <w:shd w:val="clear" w:color="auto" w:fill="000000" w:themeFill="text1"/>
            <w:noWrap/>
            <w:vAlign w:val="center"/>
            <w:hideMark/>
          </w:tcPr>
          <w:p w14:paraId="06FC774F" w14:textId="77777777" w:rsidR="006A33E5" w:rsidRPr="003F655D" w:rsidRDefault="006A33E5" w:rsidP="006A33E5">
            <w:pPr>
              <w:spacing w:after="0" w:line="240" w:lineRule="auto"/>
              <w:jc w:val="center"/>
              <w:rPr>
                <w:rFonts w:ascii="Times New Roman" w:eastAsia="Times New Roman" w:hAnsi="Times New Roman" w:cs="Times New Roman"/>
                <w:b/>
                <w:bCs/>
                <w:color w:val="FFFFFF" w:themeColor="background1"/>
                <w:sz w:val="20"/>
                <w:szCs w:val="20"/>
                <w:lang w:eastAsia="en-GB"/>
              </w:rPr>
            </w:pPr>
            <w:r w:rsidRPr="003F655D">
              <w:rPr>
                <w:rFonts w:ascii="Times New Roman" w:eastAsia="Times New Roman" w:hAnsi="Times New Roman" w:cs="Times New Roman"/>
                <w:b/>
                <w:bCs/>
                <w:color w:val="FFFFFF" w:themeColor="background1"/>
                <w:sz w:val="20"/>
                <w:szCs w:val="20"/>
                <w:lang w:eastAsia="en-GB"/>
              </w:rPr>
              <w:t>K</w:t>
            </w:r>
          </w:p>
        </w:tc>
        <w:tc>
          <w:tcPr>
            <w:tcW w:w="777" w:type="dxa"/>
            <w:tcBorders>
              <w:top w:val="single" w:sz="8" w:space="0" w:color="auto"/>
              <w:left w:val="nil"/>
              <w:bottom w:val="single" w:sz="4" w:space="0" w:color="auto"/>
              <w:right w:val="nil"/>
            </w:tcBorders>
            <w:shd w:val="clear" w:color="auto" w:fill="000000" w:themeFill="text1"/>
            <w:noWrap/>
            <w:vAlign w:val="center"/>
            <w:hideMark/>
          </w:tcPr>
          <w:p w14:paraId="1E79BAEA" w14:textId="77777777" w:rsidR="006A33E5" w:rsidRPr="003F655D" w:rsidRDefault="006A33E5" w:rsidP="006A33E5">
            <w:pPr>
              <w:spacing w:after="0" w:line="240" w:lineRule="auto"/>
              <w:jc w:val="center"/>
              <w:rPr>
                <w:rFonts w:ascii="Times New Roman" w:eastAsia="Times New Roman" w:hAnsi="Times New Roman" w:cs="Times New Roman"/>
                <w:b/>
                <w:bCs/>
                <w:color w:val="FFFFFF" w:themeColor="background1"/>
                <w:sz w:val="20"/>
                <w:szCs w:val="20"/>
                <w:lang w:eastAsia="en-GB"/>
              </w:rPr>
            </w:pPr>
            <w:r w:rsidRPr="003F655D">
              <w:rPr>
                <w:rFonts w:ascii="Times New Roman" w:eastAsia="Times New Roman" w:hAnsi="Times New Roman" w:cs="Times New Roman"/>
                <w:b/>
                <w:bCs/>
                <w:color w:val="FFFFFF" w:themeColor="background1"/>
                <w:sz w:val="20"/>
                <w:szCs w:val="20"/>
                <w:lang w:eastAsia="en-GB"/>
              </w:rPr>
              <w:t>AICc</w:t>
            </w:r>
          </w:p>
        </w:tc>
        <w:tc>
          <w:tcPr>
            <w:tcW w:w="797" w:type="dxa"/>
            <w:tcBorders>
              <w:top w:val="single" w:sz="8" w:space="0" w:color="auto"/>
              <w:left w:val="nil"/>
              <w:bottom w:val="single" w:sz="4" w:space="0" w:color="auto"/>
              <w:right w:val="nil"/>
            </w:tcBorders>
            <w:shd w:val="clear" w:color="auto" w:fill="000000" w:themeFill="text1"/>
            <w:noWrap/>
            <w:vAlign w:val="center"/>
            <w:hideMark/>
          </w:tcPr>
          <w:p w14:paraId="3F0452BD" w14:textId="77777777" w:rsidR="006A33E5" w:rsidRPr="003F655D" w:rsidRDefault="006A33E5" w:rsidP="006A33E5">
            <w:pPr>
              <w:spacing w:after="0" w:line="240" w:lineRule="auto"/>
              <w:jc w:val="center"/>
              <w:rPr>
                <w:rFonts w:ascii="Times New Roman" w:eastAsia="Times New Roman" w:hAnsi="Times New Roman" w:cs="Times New Roman"/>
                <w:b/>
                <w:bCs/>
                <w:color w:val="FFFFFF" w:themeColor="background1"/>
                <w:sz w:val="20"/>
                <w:szCs w:val="20"/>
                <w:lang w:eastAsia="en-GB"/>
              </w:rPr>
            </w:pPr>
            <w:r w:rsidRPr="003F655D">
              <w:rPr>
                <w:rFonts w:ascii="Times New Roman" w:eastAsia="Times New Roman" w:hAnsi="Times New Roman" w:cs="Times New Roman"/>
                <w:b/>
                <w:bCs/>
                <w:color w:val="FFFFFF" w:themeColor="background1"/>
                <w:sz w:val="20"/>
                <w:szCs w:val="20"/>
                <w:lang w:eastAsia="en-GB"/>
              </w:rPr>
              <w:t>ΔAICc</w:t>
            </w:r>
          </w:p>
        </w:tc>
        <w:tc>
          <w:tcPr>
            <w:tcW w:w="574" w:type="dxa"/>
            <w:tcBorders>
              <w:top w:val="single" w:sz="8" w:space="0" w:color="auto"/>
              <w:left w:val="nil"/>
              <w:bottom w:val="single" w:sz="4" w:space="0" w:color="auto"/>
              <w:right w:val="nil"/>
            </w:tcBorders>
            <w:shd w:val="clear" w:color="auto" w:fill="000000" w:themeFill="text1"/>
            <w:noWrap/>
            <w:vAlign w:val="center"/>
            <w:hideMark/>
          </w:tcPr>
          <w:p w14:paraId="23E6EB30" w14:textId="77777777" w:rsidR="006A33E5" w:rsidRPr="003F655D" w:rsidRDefault="006A33E5" w:rsidP="006A33E5">
            <w:pPr>
              <w:spacing w:after="0" w:line="240" w:lineRule="auto"/>
              <w:jc w:val="center"/>
              <w:rPr>
                <w:rFonts w:ascii="Times New Roman" w:eastAsia="Times New Roman" w:hAnsi="Times New Roman" w:cs="Times New Roman"/>
                <w:b/>
                <w:bCs/>
                <w:color w:val="FFFFFF" w:themeColor="background1"/>
                <w:sz w:val="20"/>
                <w:szCs w:val="20"/>
                <w:lang w:eastAsia="en-GB"/>
              </w:rPr>
            </w:pPr>
            <w:r w:rsidRPr="003F655D">
              <w:rPr>
                <w:rFonts w:ascii="Times New Roman" w:eastAsia="Times New Roman" w:hAnsi="Times New Roman" w:cs="Times New Roman"/>
                <w:b/>
                <w:bCs/>
                <w:color w:val="FFFFFF" w:themeColor="background1"/>
                <w:sz w:val="20"/>
                <w:szCs w:val="20"/>
                <w:lang w:eastAsia="en-GB"/>
              </w:rPr>
              <w:t>ω</w:t>
            </w:r>
            <w:r w:rsidRPr="003F655D">
              <w:rPr>
                <w:rFonts w:ascii="Times New Roman" w:eastAsia="Times New Roman" w:hAnsi="Times New Roman" w:cs="Times New Roman"/>
                <w:b/>
                <w:bCs/>
                <w:color w:val="FFFFFF" w:themeColor="background1"/>
                <w:sz w:val="20"/>
                <w:szCs w:val="20"/>
                <w:vertAlign w:val="subscript"/>
                <w:lang w:eastAsia="en-GB"/>
              </w:rPr>
              <w:t>i</w:t>
            </w:r>
          </w:p>
        </w:tc>
        <w:tc>
          <w:tcPr>
            <w:tcW w:w="780" w:type="dxa"/>
            <w:tcBorders>
              <w:top w:val="single" w:sz="8" w:space="0" w:color="auto"/>
              <w:left w:val="nil"/>
              <w:bottom w:val="single" w:sz="4" w:space="0" w:color="auto"/>
              <w:right w:val="nil"/>
            </w:tcBorders>
            <w:shd w:val="clear" w:color="auto" w:fill="000000" w:themeFill="text1"/>
            <w:noWrap/>
            <w:vAlign w:val="center"/>
            <w:hideMark/>
          </w:tcPr>
          <w:p w14:paraId="6CD951B3" w14:textId="77777777" w:rsidR="006A33E5" w:rsidRPr="003F655D" w:rsidRDefault="006A33E5" w:rsidP="006A33E5">
            <w:pPr>
              <w:spacing w:after="0" w:line="240" w:lineRule="auto"/>
              <w:jc w:val="center"/>
              <w:rPr>
                <w:rFonts w:ascii="Times New Roman" w:eastAsia="Times New Roman" w:hAnsi="Times New Roman" w:cs="Times New Roman"/>
                <w:b/>
                <w:bCs/>
                <w:color w:val="FFFFFF" w:themeColor="background1"/>
                <w:sz w:val="20"/>
                <w:szCs w:val="20"/>
                <w:lang w:eastAsia="en-GB"/>
              </w:rPr>
            </w:pPr>
            <w:r w:rsidRPr="003F655D">
              <w:rPr>
                <w:rFonts w:ascii="Times New Roman" w:eastAsia="Times New Roman" w:hAnsi="Times New Roman" w:cs="Times New Roman"/>
                <w:b/>
                <w:bCs/>
                <w:color w:val="FFFFFF" w:themeColor="background1"/>
                <w:sz w:val="20"/>
                <w:szCs w:val="20"/>
                <w:lang w:eastAsia="en-GB"/>
              </w:rPr>
              <w:t>cum. ωi</w:t>
            </w:r>
          </w:p>
        </w:tc>
      </w:tr>
      <w:tr w:rsidR="006A33E5" w:rsidRPr="006A33E5" w14:paraId="252FBF42" w14:textId="77777777" w:rsidTr="00FC6837">
        <w:trPr>
          <w:trHeight w:val="260"/>
        </w:trPr>
        <w:tc>
          <w:tcPr>
            <w:tcW w:w="3402" w:type="dxa"/>
            <w:tcBorders>
              <w:top w:val="nil"/>
              <w:left w:val="nil"/>
              <w:bottom w:val="nil"/>
              <w:right w:val="nil"/>
            </w:tcBorders>
            <w:shd w:val="clear" w:color="000000" w:fill="FFFFFF"/>
            <w:noWrap/>
            <w:hideMark/>
          </w:tcPr>
          <w:p w14:paraId="33C0BDA2" w14:textId="77777777" w:rsidR="006A33E5" w:rsidRPr="006A33E5" w:rsidRDefault="006A33E5" w:rsidP="006A33E5">
            <w:pPr>
              <w:spacing w:after="0" w:line="240" w:lineRule="auto"/>
              <w:rPr>
                <w:rFonts w:ascii="Calibri" w:eastAsia="Times New Roman" w:hAnsi="Calibri" w:cs="Calibri"/>
                <w:b/>
                <w:bCs/>
                <w:color w:val="000000"/>
                <w:sz w:val="20"/>
                <w:szCs w:val="20"/>
                <w:lang w:eastAsia="en-GB"/>
              </w:rPr>
            </w:pPr>
            <w:r w:rsidRPr="006A33E5">
              <w:rPr>
                <w:rFonts w:ascii="Calibri" w:eastAsia="Times New Roman" w:hAnsi="Calibri" w:cs="Calibri"/>
                <w:b/>
                <w:bCs/>
                <w:color w:val="000000"/>
                <w:sz w:val="20"/>
                <w:szCs w:val="20"/>
                <w:lang w:eastAsia="en-GB"/>
              </w:rPr>
              <w:t>Stand</w:t>
            </w:r>
          </w:p>
        </w:tc>
        <w:tc>
          <w:tcPr>
            <w:tcW w:w="7973" w:type="dxa"/>
            <w:tcBorders>
              <w:top w:val="nil"/>
              <w:left w:val="nil"/>
              <w:bottom w:val="nil"/>
              <w:right w:val="nil"/>
            </w:tcBorders>
            <w:shd w:val="clear" w:color="000000" w:fill="FFFFFF"/>
            <w:hideMark/>
          </w:tcPr>
          <w:p w14:paraId="0437C43A" w14:textId="77777777" w:rsidR="006A33E5" w:rsidRPr="006A33E5" w:rsidRDefault="006A33E5" w:rsidP="006A33E5">
            <w:pPr>
              <w:spacing w:after="0" w:line="240" w:lineRule="auto"/>
              <w:rPr>
                <w:rFonts w:ascii="Calibri" w:eastAsia="Times New Roman" w:hAnsi="Calibri" w:cs="Calibri"/>
                <w:b/>
                <w:bCs/>
                <w:color w:val="000000"/>
                <w:sz w:val="20"/>
                <w:szCs w:val="20"/>
                <w:lang w:eastAsia="en-GB"/>
              </w:rPr>
            </w:pPr>
            <w:r w:rsidRPr="006A33E5">
              <w:rPr>
                <w:rFonts w:ascii="Calibri" w:eastAsia="Times New Roman" w:hAnsi="Calibri" w:cs="Calibri"/>
                <w:b/>
                <w:bCs/>
                <w:color w:val="000000"/>
                <w:sz w:val="20"/>
                <w:szCs w:val="20"/>
                <w:lang w:eastAsia="en-GB"/>
              </w:rPr>
              <w:t>Canopy Openness + Julian day</w:t>
            </w:r>
          </w:p>
        </w:tc>
        <w:tc>
          <w:tcPr>
            <w:tcW w:w="419" w:type="dxa"/>
            <w:tcBorders>
              <w:top w:val="nil"/>
              <w:left w:val="nil"/>
              <w:bottom w:val="nil"/>
              <w:right w:val="nil"/>
            </w:tcBorders>
            <w:shd w:val="clear" w:color="000000" w:fill="FFFFFF"/>
            <w:noWrap/>
            <w:hideMark/>
          </w:tcPr>
          <w:p w14:paraId="6A6F8669" w14:textId="77777777" w:rsidR="006A33E5" w:rsidRPr="006A33E5" w:rsidRDefault="006A33E5" w:rsidP="006A33E5">
            <w:pPr>
              <w:spacing w:after="0" w:line="240" w:lineRule="auto"/>
              <w:jc w:val="center"/>
              <w:rPr>
                <w:rFonts w:ascii="Calibri" w:eastAsia="Times New Roman" w:hAnsi="Calibri" w:cs="Calibri"/>
                <w:b/>
                <w:bCs/>
                <w:color w:val="000000"/>
                <w:sz w:val="20"/>
                <w:szCs w:val="20"/>
                <w:lang w:eastAsia="en-GB"/>
              </w:rPr>
            </w:pPr>
            <w:r w:rsidRPr="006A33E5">
              <w:rPr>
                <w:rFonts w:ascii="Calibri" w:eastAsia="Times New Roman" w:hAnsi="Calibri" w:cs="Calibri"/>
                <w:b/>
                <w:bCs/>
                <w:color w:val="000000"/>
                <w:sz w:val="20"/>
                <w:szCs w:val="20"/>
                <w:lang w:eastAsia="en-GB"/>
              </w:rPr>
              <w:t>5</w:t>
            </w:r>
          </w:p>
        </w:tc>
        <w:tc>
          <w:tcPr>
            <w:tcW w:w="777" w:type="dxa"/>
            <w:tcBorders>
              <w:top w:val="nil"/>
              <w:left w:val="nil"/>
              <w:bottom w:val="nil"/>
              <w:right w:val="nil"/>
            </w:tcBorders>
            <w:shd w:val="clear" w:color="000000" w:fill="FFFFFF"/>
            <w:noWrap/>
            <w:hideMark/>
          </w:tcPr>
          <w:p w14:paraId="538463D4" w14:textId="77777777" w:rsidR="006A33E5" w:rsidRPr="006A33E5" w:rsidRDefault="006A33E5" w:rsidP="006A33E5">
            <w:pPr>
              <w:spacing w:after="0" w:line="240" w:lineRule="auto"/>
              <w:jc w:val="center"/>
              <w:rPr>
                <w:rFonts w:ascii="Calibri" w:eastAsia="Times New Roman" w:hAnsi="Calibri" w:cs="Calibri"/>
                <w:b/>
                <w:bCs/>
                <w:color w:val="000000"/>
                <w:sz w:val="20"/>
                <w:szCs w:val="20"/>
                <w:lang w:eastAsia="en-GB"/>
              </w:rPr>
            </w:pPr>
            <w:r w:rsidRPr="006A33E5">
              <w:rPr>
                <w:rFonts w:ascii="Calibri" w:eastAsia="Times New Roman" w:hAnsi="Calibri" w:cs="Calibri"/>
                <w:b/>
                <w:bCs/>
                <w:color w:val="000000"/>
                <w:sz w:val="20"/>
                <w:szCs w:val="20"/>
                <w:lang w:eastAsia="en-GB"/>
              </w:rPr>
              <w:t>327.13</w:t>
            </w:r>
          </w:p>
        </w:tc>
        <w:tc>
          <w:tcPr>
            <w:tcW w:w="797" w:type="dxa"/>
            <w:tcBorders>
              <w:top w:val="nil"/>
              <w:left w:val="nil"/>
              <w:bottom w:val="nil"/>
              <w:right w:val="nil"/>
            </w:tcBorders>
            <w:shd w:val="clear" w:color="000000" w:fill="FFFFFF"/>
            <w:noWrap/>
            <w:hideMark/>
          </w:tcPr>
          <w:p w14:paraId="18F69542" w14:textId="77777777" w:rsidR="006A33E5" w:rsidRPr="006A33E5" w:rsidRDefault="006A33E5" w:rsidP="006A33E5">
            <w:pPr>
              <w:spacing w:after="0" w:line="240" w:lineRule="auto"/>
              <w:jc w:val="center"/>
              <w:rPr>
                <w:rFonts w:ascii="Calibri" w:eastAsia="Times New Roman" w:hAnsi="Calibri" w:cs="Calibri"/>
                <w:b/>
                <w:bCs/>
                <w:color w:val="000000"/>
                <w:sz w:val="20"/>
                <w:szCs w:val="20"/>
                <w:lang w:eastAsia="en-GB"/>
              </w:rPr>
            </w:pPr>
            <w:r w:rsidRPr="006A33E5">
              <w:rPr>
                <w:rFonts w:ascii="Calibri" w:eastAsia="Times New Roman" w:hAnsi="Calibri" w:cs="Calibri"/>
                <w:b/>
                <w:bCs/>
                <w:color w:val="000000"/>
                <w:sz w:val="20"/>
                <w:szCs w:val="20"/>
                <w:lang w:eastAsia="en-GB"/>
              </w:rPr>
              <w:t>0.00</w:t>
            </w:r>
          </w:p>
        </w:tc>
        <w:tc>
          <w:tcPr>
            <w:tcW w:w="574" w:type="dxa"/>
            <w:tcBorders>
              <w:top w:val="nil"/>
              <w:left w:val="nil"/>
              <w:bottom w:val="nil"/>
              <w:right w:val="nil"/>
            </w:tcBorders>
            <w:shd w:val="clear" w:color="000000" w:fill="FFFFFF"/>
            <w:noWrap/>
            <w:hideMark/>
          </w:tcPr>
          <w:p w14:paraId="46C8C544" w14:textId="77777777" w:rsidR="006A33E5" w:rsidRPr="006A33E5" w:rsidRDefault="006A33E5" w:rsidP="006A33E5">
            <w:pPr>
              <w:spacing w:after="0" w:line="240" w:lineRule="auto"/>
              <w:jc w:val="center"/>
              <w:rPr>
                <w:rFonts w:ascii="Calibri" w:eastAsia="Times New Roman" w:hAnsi="Calibri" w:cs="Calibri"/>
                <w:b/>
                <w:bCs/>
                <w:color w:val="000000"/>
                <w:sz w:val="20"/>
                <w:szCs w:val="20"/>
                <w:lang w:eastAsia="en-GB"/>
              </w:rPr>
            </w:pPr>
            <w:r w:rsidRPr="006A33E5">
              <w:rPr>
                <w:rFonts w:ascii="Calibri" w:eastAsia="Times New Roman" w:hAnsi="Calibri" w:cs="Calibri"/>
                <w:b/>
                <w:bCs/>
                <w:color w:val="000000"/>
                <w:sz w:val="20"/>
                <w:szCs w:val="20"/>
                <w:lang w:eastAsia="en-GB"/>
              </w:rPr>
              <w:t>0.34</w:t>
            </w:r>
          </w:p>
        </w:tc>
        <w:tc>
          <w:tcPr>
            <w:tcW w:w="780" w:type="dxa"/>
            <w:tcBorders>
              <w:top w:val="nil"/>
              <w:left w:val="nil"/>
              <w:bottom w:val="nil"/>
              <w:right w:val="nil"/>
            </w:tcBorders>
            <w:shd w:val="clear" w:color="000000" w:fill="FFFFFF"/>
            <w:noWrap/>
            <w:hideMark/>
          </w:tcPr>
          <w:p w14:paraId="1F4495B3" w14:textId="77777777" w:rsidR="006A33E5" w:rsidRPr="006A33E5" w:rsidRDefault="006A33E5" w:rsidP="006A33E5">
            <w:pPr>
              <w:spacing w:after="0" w:line="240" w:lineRule="auto"/>
              <w:jc w:val="center"/>
              <w:rPr>
                <w:rFonts w:ascii="Calibri" w:eastAsia="Times New Roman" w:hAnsi="Calibri" w:cs="Calibri"/>
                <w:b/>
                <w:bCs/>
                <w:color w:val="000000"/>
                <w:sz w:val="20"/>
                <w:szCs w:val="20"/>
                <w:lang w:eastAsia="en-GB"/>
              </w:rPr>
            </w:pPr>
            <w:r w:rsidRPr="006A33E5">
              <w:rPr>
                <w:rFonts w:ascii="Calibri" w:eastAsia="Times New Roman" w:hAnsi="Calibri" w:cs="Calibri"/>
                <w:b/>
                <w:bCs/>
                <w:color w:val="000000"/>
                <w:sz w:val="20"/>
                <w:szCs w:val="20"/>
                <w:lang w:eastAsia="en-GB"/>
              </w:rPr>
              <w:t>0.34</w:t>
            </w:r>
          </w:p>
        </w:tc>
      </w:tr>
      <w:tr w:rsidR="006A33E5" w:rsidRPr="006A33E5" w14:paraId="0C398278" w14:textId="77777777" w:rsidTr="00FC6837">
        <w:trPr>
          <w:trHeight w:val="260"/>
        </w:trPr>
        <w:tc>
          <w:tcPr>
            <w:tcW w:w="3402" w:type="dxa"/>
            <w:tcBorders>
              <w:top w:val="nil"/>
              <w:left w:val="nil"/>
              <w:bottom w:val="nil"/>
              <w:right w:val="nil"/>
            </w:tcBorders>
            <w:shd w:val="clear" w:color="000000" w:fill="FFFFFF"/>
            <w:noWrap/>
            <w:hideMark/>
          </w:tcPr>
          <w:p w14:paraId="33C9088A" w14:textId="77777777" w:rsidR="006A33E5" w:rsidRPr="006A33E5" w:rsidRDefault="006A33E5" w:rsidP="006A33E5">
            <w:pPr>
              <w:spacing w:after="0" w:line="240" w:lineRule="auto"/>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Stand+Landscape</w:t>
            </w:r>
          </w:p>
        </w:tc>
        <w:tc>
          <w:tcPr>
            <w:tcW w:w="7973" w:type="dxa"/>
            <w:tcBorders>
              <w:top w:val="nil"/>
              <w:left w:val="nil"/>
              <w:bottom w:val="nil"/>
              <w:right w:val="nil"/>
            </w:tcBorders>
            <w:shd w:val="clear" w:color="000000" w:fill="FFFFFF"/>
            <w:hideMark/>
          </w:tcPr>
          <w:p w14:paraId="42596D80" w14:textId="77777777" w:rsidR="006A33E5" w:rsidRPr="006A33E5" w:rsidRDefault="006A33E5" w:rsidP="006A33E5">
            <w:pPr>
              <w:spacing w:after="0" w:line="240" w:lineRule="auto"/>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Landscape structure + Canopy Openness + Julian day</w:t>
            </w:r>
          </w:p>
        </w:tc>
        <w:tc>
          <w:tcPr>
            <w:tcW w:w="419" w:type="dxa"/>
            <w:tcBorders>
              <w:top w:val="nil"/>
              <w:left w:val="nil"/>
              <w:bottom w:val="nil"/>
              <w:right w:val="nil"/>
            </w:tcBorders>
            <w:shd w:val="clear" w:color="000000" w:fill="FFFFFF"/>
            <w:noWrap/>
            <w:hideMark/>
          </w:tcPr>
          <w:p w14:paraId="7BCA9965"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6</w:t>
            </w:r>
          </w:p>
        </w:tc>
        <w:tc>
          <w:tcPr>
            <w:tcW w:w="777" w:type="dxa"/>
            <w:tcBorders>
              <w:top w:val="nil"/>
              <w:left w:val="nil"/>
              <w:bottom w:val="nil"/>
              <w:right w:val="nil"/>
            </w:tcBorders>
            <w:shd w:val="clear" w:color="000000" w:fill="FFFFFF"/>
            <w:noWrap/>
            <w:hideMark/>
          </w:tcPr>
          <w:p w14:paraId="266BA5FD"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329.38</w:t>
            </w:r>
          </w:p>
        </w:tc>
        <w:tc>
          <w:tcPr>
            <w:tcW w:w="797" w:type="dxa"/>
            <w:tcBorders>
              <w:top w:val="nil"/>
              <w:left w:val="nil"/>
              <w:bottom w:val="nil"/>
              <w:right w:val="nil"/>
            </w:tcBorders>
            <w:shd w:val="clear" w:color="000000" w:fill="FFFFFF"/>
            <w:noWrap/>
            <w:hideMark/>
          </w:tcPr>
          <w:p w14:paraId="0ACB9CC7"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2.25</w:t>
            </w:r>
          </w:p>
        </w:tc>
        <w:tc>
          <w:tcPr>
            <w:tcW w:w="574" w:type="dxa"/>
            <w:tcBorders>
              <w:top w:val="nil"/>
              <w:left w:val="nil"/>
              <w:bottom w:val="nil"/>
              <w:right w:val="nil"/>
            </w:tcBorders>
            <w:shd w:val="clear" w:color="000000" w:fill="FFFFFF"/>
            <w:noWrap/>
            <w:hideMark/>
          </w:tcPr>
          <w:p w14:paraId="404A24CE"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0.11</w:t>
            </w:r>
          </w:p>
        </w:tc>
        <w:tc>
          <w:tcPr>
            <w:tcW w:w="780" w:type="dxa"/>
            <w:tcBorders>
              <w:top w:val="nil"/>
              <w:left w:val="nil"/>
              <w:bottom w:val="nil"/>
              <w:right w:val="nil"/>
            </w:tcBorders>
            <w:shd w:val="clear" w:color="000000" w:fill="FFFFFF"/>
            <w:noWrap/>
            <w:hideMark/>
          </w:tcPr>
          <w:p w14:paraId="7772DA9C"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0.45</w:t>
            </w:r>
          </w:p>
        </w:tc>
      </w:tr>
      <w:tr w:rsidR="006A33E5" w:rsidRPr="006A33E5" w14:paraId="0A948D94" w14:textId="77777777" w:rsidTr="00FC6837">
        <w:trPr>
          <w:trHeight w:val="260"/>
        </w:trPr>
        <w:tc>
          <w:tcPr>
            <w:tcW w:w="3402" w:type="dxa"/>
            <w:tcBorders>
              <w:top w:val="nil"/>
              <w:left w:val="nil"/>
              <w:bottom w:val="nil"/>
              <w:right w:val="nil"/>
            </w:tcBorders>
            <w:shd w:val="clear" w:color="000000" w:fill="FFFFFF"/>
            <w:noWrap/>
            <w:hideMark/>
          </w:tcPr>
          <w:p w14:paraId="154EE95F" w14:textId="77777777" w:rsidR="006A33E5" w:rsidRPr="006A33E5" w:rsidRDefault="006A33E5" w:rsidP="006A33E5">
            <w:pPr>
              <w:spacing w:after="0" w:line="240" w:lineRule="auto"/>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Stand+Prey</w:t>
            </w:r>
          </w:p>
        </w:tc>
        <w:tc>
          <w:tcPr>
            <w:tcW w:w="7973" w:type="dxa"/>
            <w:tcBorders>
              <w:top w:val="nil"/>
              <w:left w:val="nil"/>
              <w:bottom w:val="nil"/>
              <w:right w:val="nil"/>
            </w:tcBorders>
            <w:shd w:val="clear" w:color="000000" w:fill="FFFFFF"/>
            <w:hideMark/>
          </w:tcPr>
          <w:p w14:paraId="0F5BA8B2" w14:textId="77777777" w:rsidR="006A33E5" w:rsidRPr="006A33E5" w:rsidRDefault="006A33E5" w:rsidP="006A33E5">
            <w:pPr>
              <w:spacing w:after="0" w:line="240" w:lineRule="auto"/>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Moth abundance:Canopy Openness + Moth abundance + Canopy Openness + Julian day</w:t>
            </w:r>
          </w:p>
        </w:tc>
        <w:tc>
          <w:tcPr>
            <w:tcW w:w="419" w:type="dxa"/>
            <w:tcBorders>
              <w:top w:val="nil"/>
              <w:left w:val="nil"/>
              <w:bottom w:val="nil"/>
              <w:right w:val="nil"/>
            </w:tcBorders>
            <w:shd w:val="clear" w:color="000000" w:fill="FFFFFF"/>
            <w:noWrap/>
            <w:hideMark/>
          </w:tcPr>
          <w:p w14:paraId="4A637D92"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7</w:t>
            </w:r>
          </w:p>
        </w:tc>
        <w:tc>
          <w:tcPr>
            <w:tcW w:w="777" w:type="dxa"/>
            <w:tcBorders>
              <w:top w:val="nil"/>
              <w:left w:val="nil"/>
              <w:bottom w:val="nil"/>
              <w:right w:val="nil"/>
            </w:tcBorders>
            <w:shd w:val="clear" w:color="000000" w:fill="FFFFFF"/>
            <w:noWrap/>
            <w:hideMark/>
          </w:tcPr>
          <w:p w14:paraId="65D519C3"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330.01</w:t>
            </w:r>
          </w:p>
        </w:tc>
        <w:tc>
          <w:tcPr>
            <w:tcW w:w="797" w:type="dxa"/>
            <w:tcBorders>
              <w:top w:val="nil"/>
              <w:left w:val="nil"/>
              <w:bottom w:val="nil"/>
              <w:right w:val="nil"/>
            </w:tcBorders>
            <w:shd w:val="clear" w:color="000000" w:fill="FFFFFF"/>
            <w:noWrap/>
            <w:hideMark/>
          </w:tcPr>
          <w:p w14:paraId="3B4A31DF"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2.88</w:t>
            </w:r>
          </w:p>
        </w:tc>
        <w:tc>
          <w:tcPr>
            <w:tcW w:w="574" w:type="dxa"/>
            <w:tcBorders>
              <w:top w:val="nil"/>
              <w:left w:val="nil"/>
              <w:bottom w:val="nil"/>
              <w:right w:val="nil"/>
            </w:tcBorders>
            <w:shd w:val="clear" w:color="000000" w:fill="FFFFFF"/>
            <w:noWrap/>
            <w:hideMark/>
          </w:tcPr>
          <w:p w14:paraId="2867FE4C"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0.08</w:t>
            </w:r>
          </w:p>
        </w:tc>
        <w:tc>
          <w:tcPr>
            <w:tcW w:w="780" w:type="dxa"/>
            <w:tcBorders>
              <w:top w:val="nil"/>
              <w:left w:val="nil"/>
              <w:bottom w:val="nil"/>
              <w:right w:val="nil"/>
            </w:tcBorders>
            <w:shd w:val="clear" w:color="000000" w:fill="FFFFFF"/>
            <w:noWrap/>
            <w:hideMark/>
          </w:tcPr>
          <w:p w14:paraId="38936B9F"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0.53</w:t>
            </w:r>
          </w:p>
        </w:tc>
      </w:tr>
      <w:tr w:rsidR="006A33E5" w:rsidRPr="006A33E5" w14:paraId="66B3E9CE" w14:textId="77777777" w:rsidTr="00FC6837">
        <w:trPr>
          <w:trHeight w:val="260"/>
        </w:trPr>
        <w:tc>
          <w:tcPr>
            <w:tcW w:w="3402" w:type="dxa"/>
            <w:tcBorders>
              <w:top w:val="nil"/>
              <w:left w:val="nil"/>
              <w:bottom w:val="nil"/>
              <w:right w:val="nil"/>
            </w:tcBorders>
            <w:shd w:val="clear" w:color="000000" w:fill="FFFFFF"/>
            <w:noWrap/>
            <w:hideMark/>
          </w:tcPr>
          <w:p w14:paraId="00081FF1" w14:textId="77777777" w:rsidR="006A33E5" w:rsidRPr="006A33E5" w:rsidRDefault="006A33E5" w:rsidP="006A33E5">
            <w:pPr>
              <w:spacing w:after="0" w:line="240" w:lineRule="auto"/>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Prey</w:t>
            </w:r>
          </w:p>
        </w:tc>
        <w:tc>
          <w:tcPr>
            <w:tcW w:w="7973" w:type="dxa"/>
            <w:tcBorders>
              <w:top w:val="nil"/>
              <w:left w:val="nil"/>
              <w:bottom w:val="nil"/>
              <w:right w:val="nil"/>
            </w:tcBorders>
            <w:shd w:val="clear" w:color="000000" w:fill="FFFFFF"/>
            <w:hideMark/>
          </w:tcPr>
          <w:p w14:paraId="52BE045E" w14:textId="77777777" w:rsidR="006A33E5" w:rsidRPr="006A33E5" w:rsidRDefault="006A33E5" w:rsidP="006A33E5">
            <w:pPr>
              <w:spacing w:after="0" w:line="240" w:lineRule="auto"/>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Moth abundance + Julian day</w:t>
            </w:r>
          </w:p>
        </w:tc>
        <w:tc>
          <w:tcPr>
            <w:tcW w:w="419" w:type="dxa"/>
            <w:tcBorders>
              <w:top w:val="nil"/>
              <w:left w:val="nil"/>
              <w:bottom w:val="nil"/>
              <w:right w:val="nil"/>
            </w:tcBorders>
            <w:shd w:val="clear" w:color="000000" w:fill="FFFFFF"/>
            <w:noWrap/>
            <w:hideMark/>
          </w:tcPr>
          <w:p w14:paraId="5EBA5D3E"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5</w:t>
            </w:r>
          </w:p>
        </w:tc>
        <w:tc>
          <w:tcPr>
            <w:tcW w:w="777" w:type="dxa"/>
            <w:tcBorders>
              <w:top w:val="nil"/>
              <w:left w:val="nil"/>
              <w:bottom w:val="nil"/>
              <w:right w:val="nil"/>
            </w:tcBorders>
            <w:shd w:val="clear" w:color="000000" w:fill="FFFFFF"/>
            <w:noWrap/>
            <w:hideMark/>
          </w:tcPr>
          <w:p w14:paraId="2E980BDC"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330.59</w:t>
            </w:r>
          </w:p>
        </w:tc>
        <w:tc>
          <w:tcPr>
            <w:tcW w:w="797" w:type="dxa"/>
            <w:tcBorders>
              <w:top w:val="nil"/>
              <w:left w:val="nil"/>
              <w:bottom w:val="nil"/>
              <w:right w:val="nil"/>
            </w:tcBorders>
            <w:shd w:val="clear" w:color="000000" w:fill="FFFFFF"/>
            <w:noWrap/>
            <w:hideMark/>
          </w:tcPr>
          <w:p w14:paraId="1A0BC5D3"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3.46</w:t>
            </w:r>
          </w:p>
        </w:tc>
        <w:tc>
          <w:tcPr>
            <w:tcW w:w="574" w:type="dxa"/>
            <w:tcBorders>
              <w:top w:val="nil"/>
              <w:left w:val="nil"/>
              <w:bottom w:val="nil"/>
              <w:right w:val="nil"/>
            </w:tcBorders>
            <w:shd w:val="clear" w:color="000000" w:fill="FFFFFF"/>
            <w:noWrap/>
            <w:hideMark/>
          </w:tcPr>
          <w:p w14:paraId="50B0ED64"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0.06</w:t>
            </w:r>
          </w:p>
        </w:tc>
        <w:tc>
          <w:tcPr>
            <w:tcW w:w="780" w:type="dxa"/>
            <w:tcBorders>
              <w:top w:val="nil"/>
              <w:left w:val="nil"/>
              <w:bottom w:val="nil"/>
              <w:right w:val="nil"/>
            </w:tcBorders>
            <w:shd w:val="clear" w:color="000000" w:fill="FFFFFF"/>
            <w:noWrap/>
            <w:hideMark/>
          </w:tcPr>
          <w:p w14:paraId="2E9008F2"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0.59</w:t>
            </w:r>
          </w:p>
        </w:tc>
      </w:tr>
      <w:tr w:rsidR="006A33E5" w:rsidRPr="006A33E5" w14:paraId="3EBA72A9" w14:textId="77777777" w:rsidTr="00FC6837">
        <w:trPr>
          <w:trHeight w:val="260"/>
        </w:trPr>
        <w:tc>
          <w:tcPr>
            <w:tcW w:w="3402" w:type="dxa"/>
            <w:tcBorders>
              <w:top w:val="nil"/>
              <w:left w:val="nil"/>
              <w:bottom w:val="nil"/>
              <w:right w:val="nil"/>
            </w:tcBorders>
            <w:shd w:val="clear" w:color="000000" w:fill="FFFFFF"/>
            <w:noWrap/>
            <w:hideMark/>
          </w:tcPr>
          <w:p w14:paraId="1F1D5F07" w14:textId="36211603" w:rsidR="006A33E5" w:rsidRPr="006A33E5" w:rsidRDefault="00FC6837" w:rsidP="006A33E5">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Forest composition</w:t>
            </w:r>
          </w:p>
        </w:tc>
        <w:tc>
          <w:tcPr>
            <w:tcW w:w="7973" w:type="dxa"/>
            <w:tcBorders>
              <w:top w:val="nil"/>
              <w:left w:val="nil"/>
              <w:bottom w:val="nil"/>
              <w:right w:val="nil"/>
            </w:tcBorders>
            <w:shd w:val="clear" w:color="000000" w:fill="FFFFFF"/>
            <w:hideMark/>
          </w:tcPr>
          <w:p w14:paraId="44D34531" w14:textId="77777777" w:rsidR="006A33E5" w:rsidRPr="006A33E5" w:rsidRDefault="006A33E5" w:rsidP="006A33E5">
            <w:pPr>
              <w:spacing w:after="0" w:line="240" w:lineRule="auto"/>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Stand composition + Julian day</w:t>
            </w:r>
          </w:p>
        </w:tc>
        <w:tc>
          <w:tcPr>
            <w:tcW w:w="419" w:type="dxa"/>
            <w:tcBorders>
              <w:top w:val="nil"/>
              <w:left w:val="nil"/>
              <w:bottom w:val="nil"/>
              <w:right w:val="nil"/>
            </w:tcBorders>
            <w:shd w:val="clear" w:color="000000" w:fill="FFFFFF"/>
            <w:noWrap/>
            <w:hideMark/>
          </w:tcPr>
          <w:p w14:paraId="781244BC"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5</w:t>
            </w:r>
          </w:p>
        </w:tc>
        <w:tc>
          <w:tcPr>
            <w:tcW w:w="777" w:type="dxa"/>
            <w:tcBorders>
              <w:top w:val="nil"/>
              <w:left w:val="nil"/>
              <w:bottom w:val="nil"/>
              <w:right w:val="nil"/>
            </w:tcBorders>
            <w:shd w:val="clear" w:color="000000" w:fill="FFFFFF"/>
            <w:noWrap/>
            <w:hideMark/>
          </w:tcPr>
          <w:p w14:paraId="6FE3DBA0"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330.75</w:t>
            </w:r>
          </w:p>
        </w:tc>
        <w:tc>
          <w:tcPr>
            <w:tcW w:w="797" w:type="dxa"/>
            <w:tcBorders>
              <w:top w:val="nil"/>
              <w:left w:val="nil"/>
              <w:bottom w:val="nil"/>
              <w:right w:val="nil"/>
            </w:tcBorders>
            <w:shd w:val="clear" w:color="000000" w:fill="FFFFFF"/>
            <w:noWrap/>
            <w:hideMark/>
          </w:tcPr>
          <w:p w14:paraId="136D88BB"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3.62</w:t>
            </w:r>
          </w:p>
        </w:tc>
        <w:tc>
          <w:tcPr>
            <w:tcW w:w="574" w:type="dxa"/>
            <w:tcBorders>
              <w:top w:val="nil"/>
              <w:left w:val="nil"/>
              <w:bottom w:val="nil"/>
              <w:right w:val="nil"/>
            </w:tcBorders>
            <w:shd w:val="clear" w:color="000000" w:fill="FFFFFF"/>
            <w:noWrap/>
            <w:hideMark/>
          </w:tcPr>
          <w:p w14:paraId="6C232E4B"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0.06</w:t>
            </w:r>
          </w:p>
        </w:tc>
        <w:tc>
          <w:tcPr>
            <w:tcW w:w="780" w:type="dxa"/>
            <w:tcBorders>
              <w:top w:val="nil"/>
              <w:left w:val="nil"/>
              <w:bottom w:val="nil"/>
              <w:right w:val="nil"/>
            </w:tcBorders>
            <w:shd w:val="clear" w:color="000000" w:fill="FFFFFF"/>
            <w:noWrap/>
            <w:hideMark/>
          </w:tcPr>
          <w:p w14:paraId="1CB3F493"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0.64</w:t>
            </w:r>
          </w:p>
        </w:tc>
      </w:tr>
      <w:tr w:rsidR="006A33E5" w:rsidRPr="006A33E5" w14:paraId="7C54428D" w14:textId="77777777" w:rsidTr="00FC6837">
        <w:trPr>
          <w:trHeight w:val="260"/>
        </w:trPr>
        <w:tc>
          <w:tcPr>
            <w:tcW w:w="3402" w:type="dxa"/>
            <w:tcBorders>
              <w:top w:val="nil"/>
              <w:left w:val="nil"/>
              <w:bottom w:val="nil"/>
              <w:right w:val="nil"/>
            </w:tcBorders>
            <w:shd w:val="clear" w:color="000000" w:fill="FFFFFF"/>
            <w:noWrap/>
            <w:hideMark/>
          </w:tcPr>
          <w:p w14:paraId="11CD8D45" w14:textId="3CDEFCA7" w:rsidR="006A33E5" w:rsidRPr="006A33E5" w:rsidRDefault="00FC6837" w:rsidP="006A33E5">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Forest composition</w:t>
            </w:r>
            <w:r w:rsidR="006A33E5" w:rsidRPr="006A33E5">
              <w:rPr>
                <w:rFonts w:ascii="Calibri" w:eastAsia="Times New Roman" w:hAnsi="Calibri" w:cs="Calibri"/>
                <w:color w:val="000000"/>
                <w:sz w:val="20"/>
                <w:szCs w:val="20"/>
                <w:lang w:eastAsia="en-GB"/>
              </w:rPr>
              <w:t>+Stand+Landscape</w:t>
            </w:r>
          </w:p>
        </w:tc>
        <w:tc>
          <w:tcPr>
            <w:tcW w:w="7973" w:type="dxa"/>
            <w:tcBorders>
              <w:top w:val="nil"/>
              <w:left w:val="nil"/>
              <w:bottom w:val="nil"/>
              <w:right w:val="nil"/>
            </w:tcBorders>
            <w:shd w:val="clear" w:color="000000" w:fill="FFFFFF"/>
            <w:hideMark/>
          </w:tcPr>
          <w:p w14:paraId="15B15BAC" w14:textId="77777777" w:rsidR="006A33E5" w:rsidRPr="006A33E5" w:rsidRDefault="006A33E5" w:rsidP="006A33E5">
            <w:pPr>
              <w:spacing w:after="0" w:line="240" w:lineRule="auto"/>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Landscape composition + Canopy Openness + Landscape structure + Julian day</w:t>
            </w:r>
          </w:p>
        </w:tc>
        <w:tc>
          <w:tcPr>
            <w:tcW w:w="419" w:type="dxa"/>
            <w:tcBorders>
              <w:top w:val="nil"/>
              <w:left w:val="nil"/>
              <w:bottom w:val="nil"/>
              <w:right w:val="nil"/>
            </w:tcBorders>
            <w:shd w:val="clear" w:color="000000" w:fill="FFFFFF"/>
            <w:noWrap/>
            <w:hideMark/>
          </w:tcPr>
          <w:p w14:paraId="50169386"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7</w:t>
            </w:r>
          </w:p>
        </w:tc>
        <w:tc>
          <w:tcPr>
            <w:tcW w:w="777" w:type="dxa"/>
            <w:tcBorders>
              <w:top w:val="nil"/>
              <w:left w:val="nil"/>
              <w:bottom w:val="nil"/>
              <w:right w:val="nil"/>
            </w:tcBorders>
            <w:shd w:val="clear" w:color="000000" w:fill="FFFFFF"/>
            <w:noWrap/>
            <w:hideMark/>
          </w:tcPr>
          <w:p w14:paraId="0D2664CF"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331.45</w:t>
            </w:r>
          </w:p>
        </w:tc>
        <w:tc>
          <w:tcPr>
            <w:tcW w:w="797" w:type="dxa"/>
            <w:tcBorders>
              <w:top w:val="nil"/>
              <w:left w:val="nil"/>
              <w:bottom w:val="nil"/>
              <w:right w:val="nil"/>
            </w:tcBorders>
            <w:shd w:val="clear" w:color="000000" w:fill="FFFFFF"/>
            <w:noWrap/>
            <w:hideMark/>
          </w:tcPr>
          <w:p w14:paraId="14F6069C"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4.32</w:t>
            </w:r>
          </w:p>
        </w:tc>
        <w:tc>
          <w:tcPr>
            <w:tcW w:w="574" w:type="dxa"/>
            <w:tcBorders>
              <w:top w:val="nil"/>
              <w:left w:val="nil"/>
              <w:bottom w:val="nil"/>
              <w:right w:val="nil"/>
            </w:tcBorders>
            <w:shd w:val="clear" w:color="000000" w:fill="FFFFFF"/>
            <w:noWrap/>
            <w:hideMark/>
          </w:tcPr>
          <w:p w14:paraId="3D6844FF"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0.04</w:t>
            </w:r>
          </w:p>
        </w:tc>
        <w:tc>
          <w:tcPr>
            <w:tcW w:w="780" w:type="dxa"/>
            <w:tcBorders>
              <w:top w:val="nil"/>
              <w:left w:val="nil"/>
              <w:bottom w:val="nil"/>
              <w:right w:val="nil"/>
            </w:tcBorders>
            <w:shd w:val="clear" w:color="000000" w:fill="FFFFFF"/>
            <w:noWrap/>
            <w:hideMark/>
          </w:tcPr>
          <w:p w14:paraId="642BB88F"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0.68</w:t>
            </w:r>
          </w:p>
        </w:tc>
      </w:tr>
      <w:tr w:rsidR="006A33E5" w:rsidRPr="006A33E5" w14:paraId="3B8934F7" w14:textId="77777777" w:rsidTr="00FC6837">
        <w:trPr>
          <w:trHeight w:val="520"/>
        </w:trPr>
        <w:tc>
          <w:tcPr>
            <w:tcW w:w="3402" w:type="dxa"/>
            <w:tcBorders>
              <w:top w:val="nil"/>
              <w:left w:val="nil"/>
              <w:bottom w:val="nil"/>
              <w:right w:val="nil"/>
            </w:tcBorders>
            <w:shd w:val="clear" w:color="000000" w:fill="FFFFFF"/>
            <w:noWrap/>
            <w:hideMark/>
          </w:tcPr>
          <w:p w14:paraId="478A1E0C" w14:textId="0836B266" w:rsidR="006A33E5" w:rsidRPr="006A33E5" w:rsidRDefault="00FC6837" w:rsidP="006A33E5">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Forest composition</w:t>
            </w:r>
            <w:r w:rsidR="006A33E5" w:rsidRPr="006A33E5">
              <w:rPr>
                <w:rFonts w:ascii="Calibri" w:eastAsia="Times New Roman" w:hAnsi="Calibri" w:cs="Calibri"/>
                <w:color w:val="000000"/>
                <w:sz w:val="20"/>
                <w:szCs w:val="20"/>
                <w:lang w:eastAsia="en-GB"/>
              </w:rPr>
              <w:t>+Stand+Landscape</w:t>
            </w:r>
          </w:p>
        </w:tc>
        <w:tc>
          <w:tcPr>
            <w:tcW w:w="7973" w:type="dxa"/>
            <w:tcBorders>
              <w:top w:val="nil"/>
              <w:left w:val="nil"/>
              <w:bottom w:val="nil"/>
              <w:right w:val="nil"/>
            </w:tcBorders>
            <w:shd w:val="clear" w:color="000000" w:fill="FFFFFF"/>
            <w:hideMark/>
          </w:tcPr>
          <w:p w14:paraId="18AF91E5" w14:textId="77777777" w:rsidR="006A33E5" w:rsidRPr="006A33E5" w:rsidRDefault="006A33E5" w:rsidP="006A33E5">
            <w:pPr>
              <w:spacing w:after="0" w:line="240" w:lineRule="auto"/>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Stand composition:Landscape composition + Canopy Openness + Landscape structure + Julian day</w:t>
            </w:r>
          </w:p>
        </w:tc>
        <w:tc>
          <w:tcPr>
            <w:tcW w:w="419" w:type="dxa"/>
            <w:tcBorders>
              <w:top w:val="nil"/>
              <w:left w:val="nil"/>
              <w:bottom w:val="nil"/>
              <w:right w:val="nil"/>
            </w:tcBorders>
            <w:shd w:val="clear" w:color="000000" w:fill="FFFFFF"/>
            <w:noWrap/>
            <w:hideMark/>
          </w:tcPr>
          <w:p w14:paraId="227CC85F"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7</w:t>
            </w:r>
          </w:p>
        </w:tc>
        <w:tc>
          <w:tcPr>
            <w:tcW w:w="777" w:type="dxa"/>
            <w:tcBorders>
              <w:top w:val="nil"/>
              <w:left w:val="nil"/>
              <w:bottom w:val="nil"/>
              <w:right w:val="nil"/>
            </w:tcBorders>
            <w:shd w:val="clear" w:color="000000" w:fill="FFFFFF"/>
            <w:noWrap/>
            <w:hideMark/>
          </w:tcPr>
          <w:p w14:paraId="281FB79C"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331.71</w:t>
            </w:r>
          </w:p>
        </w:tc>
        <w:tc>
          <w:tcPr>
            <w:tcW w:w="797" w:type="dxa"/>
            <w:tcBorders>
              <w:top w:val="nil"/>
              <w:left w:val="nil"/>
              <w:bottom w:val="nil"/>
              <w:right w:val="nil"/>
            </w:tcBorders>
            <w:shd w:val="clear" w:color="000000" w:fill="FFFFFF"/>
            <w:noWrap/>
            <w:hideMark/>
          </w:tcPr>
          <w:p w14:paraId="63D3A001"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4.58</w:t>
            </w:r>
          </w:p>
        </w:tc>
        <w:tc>
          <w:tcPr>
            <w:tcW w:w="574" w:type="dxa"/>
            <w:tcBorders>
              <w:top w:val="nil"/>
              <w:left w:val="nil"/>
              <w:bottom w:val="nil"/>
              <w:right w:val="nil"/>
            </w:tcBorders>
            <w:shd w:val="clear" w:color="000000" w:fill="FFFFFF"/>
            <w:noWrap/>
            <w:hideMark/>
          </w:tcPr>
          <w:p w14:paraId="48AE3961"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0.03</w:t>
            </w:r>
          </w:p>
        </w:tc>
        <w:tc>
          <w:tcPr>
            <w:tcW w:w="780" w:type="dxa"/>
            <w:tcBorders>
              <w:top w:val="nil"/>
              <w:left w:val="nil"/>
              <w:bottom w:val="nil"/>
              <w:right w:val="nil"/>
            </w:tcBorders>
            <w:shd w:val="clear" w:color="000000" w:fill="FFFFFF"/>
            <w:noWrap/>
            <w:hideMark/>
          </w:tcPr>
          <w:p w14:paraId="5EDC111B"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0.72</w:t>
            </w:r>
          </w:p>
        </w:tc>
      </w:tr>
      <w:tr w:rsidR="006A33E5" w:rsidRPr="006A33E5" w14:paraId="32E78E1A" w14:textId="77777777" w:rsidTr="00FC6837">
        <w:trPr>
          <w:trHeight w:val="260"/>
        </w:trPr>
        <w:tc>
          <w:tcPr>
            <w:tcW w:w="3402" w:type="dxa"/>
            <w:tcBorders>
              <w:top w:val="nil"/>
              <w:left w:val="nil"/>
              <w:bottom w:val="nil"/>
              <w:right w:val="nil"/>
            </w:tcBorders>
            <w:shd w:val="clear" w:color="000000" w:fill="FFFFFF"/>
            <w:noWrap/>
            <w:hideMark/>
          </w:tcPr>
          <w:p w14:paraId="19C1C0BF" w14:textId="3FC46D6C" w:rsidR="006A33E5" w:rsidRPr="006A33E5" w:rsidRDefault="00FC6837" w:rsidP="006A33E5">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Forest composition</w:t>
            </w:r>
            <w:r w:rsidR="006A33E5" w:rsidRPr="006A33E5">
              <w:rPr>
                <w:rFonts w:ascii="Calibri" w:eastAsia="Times New Roman" w:hAnsi="Calibri" w:cs="Calibri"/>
                <w:color w:val="000000"/>
                <w:sz w:val="20"/>
                <w:szCs w:val="20"/>
                <w:lang w:eastAsia="en-GB"/>
              </w:rPr>
              <w:t>+Stand+Landscape</w:t>
            </w:r>
          </w:p>
        </w:tc>
        <w:tc>
          <w:tcPr>
            <w:tcW w:w="7973" w:type="dxa"/>
            <w:tcBorders>
              <w:top w:val="nil"/>
              <w:left w:val="nil"/>
              <w:bottom w:val="nil"/>
              <w:right w:val="nil"/>
            </w:tcBorders>
            <w:shd w:val="clear" w:color="000000" w:fill="FFFFFF"/>
            <w:hideMark/>
          </w:tcPr>
          <w:p w14:paraId="390C3122" w14:textId="77777777" w:rsidR="006A33E5" w:rsidRPr="006A33E5" w:rsidRDefault="006A33E5" w:rsidP="006A33E5">
            <w:pPr>
              <w:spacing w:after="0" w:line="240" w:lineRule="auto"/>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Stand composition + Canopy Openness + Landscape structure + Julian day</w:t>
            </w:r>
          </w:p>
        </w:tc>
        <w:tc>
          <w:tcPr>
            <w:tcW w:w="419" w:type="dxa"/>
            <w:tcBorders>
              <w:top w:val="nil"/>
              <w:left w:val="nil"/>
              <w:bottom w:val="nil"/>
              <w:right w:val="nil"/>
            </w:tcBorders>
            <w:shd w:val="clear" w:color="000000" w:fill="FFFFFF"/>
            <w:noWrap/>
            <w:hideMark/>
          </w:tcPr>
          <w:p w14:paraId="23C5C5B6"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7</w:t>
            </w:r>
          </w:p>
        </w:tc>
        <w:tc>
          <w:tcPr>
            <w:tcW w:w="777" w:type="dxa"/>
            <w:tcBorders>
              <w:top w:val="nil"/>
              <w:left w:val="nil"/>
              <w:bottom w:val="nil"/>
              <w:right w:val="nil"/>
            </w:tcBorders>
            <w:shd w:val="clear" w:color="000000" w:fill="FFFFFF"/>
            <w:noWrap/>
            <w:hideMark/>
          </w:tcPr>
          <w:p w14:paraId="753EA138"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331.76</w:t>
            </w:r>
          </w:p>
        </w:tc>
        <w:tc>
          <w:tcPr>
            <w:tcW w:w="797" w:type="dxa"/>
            <w:tcBorders>
              <w:top w:val="nil"/>
              <w:left w:val="nil"/>
              <w:bottom w:val="nil"/>
              <w:right w:val="nil"/>
            </w:tcBorders>
            <w:shd w:val="clear" w:color="000000" w:fill="FFFFFF"/>
            <w:noWrap/>
            <w:hideMark/>
          </w:tcPr>
          <w:p w14:paraId="7EBBD3D5"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4.63</w:t>
            </w:r>
          </w:p>
        </w:tc>
        <w:tc>
          <w:tcPr>
            <w:tcW w:w="574" w:type="dxa"/>
            <w:tcBorders>
              <w:top w:val="nil"/>
              <w:left w:val="nil"/>
              <w:bottom w:val="nil"/>
              <w:right w:val="nil"/>
            </w:tcBorders>
            <w:shd w:val="clear" w:color="000000" w:fill="FFFFFF"/>
            <w:noWrap/>
            <w:hideMark/>
          </w:tcPr>
          <w:p w14:paraId="06BA8134"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0.03</w:t>
            </w:r>
          </w:p>
        </w:tc>
        <w:tc>
          <w:tcPr>
            <w:tcW w:w="780" w:type="dxa"/>
            <w:tcBorders>
              <w:top w:val="nil"/>
              <w:left w:val="nil"/>
              <w:bottom w:val="nil"/>
              <w:right w:val="nil"/>
            </w:tcBorders>
            <w:shd w:val="clear" w:color="000000" w:fill="FFFFFF"/>
            <w:noWrap/>
            <w:hideMark/>
          </w:tcPr>
          <w:p w14:paraId="3BFB4DE1"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0.75</w:t>
            </w:r>
          </w:p>
        </w:tc>
      </w:tr>
      <w:tr w:rsidR="006A33E5" w:rsidRPr="006A33E5" w14:paraId="67B09C67" w14:textId="77777777" w:rsidTr="00FC6837">
        <w:trPr>
          <w:trHeight w:val="260"/>
        </w:trPr>
        <w:tc>
          <w:tcPr>
            <w:tcW w:w="3402" w:type="dxa"/>
            <w:tcBorders>
              <w:top w:val="nil"/>
              <w:left w:val="nil"/>
              <w:bottom w:val="nil"/>
              <w:right w:val="nil"/>
            </w:tcBorders>
            <w:shd w:val="clear" w:color="000000" w:fill="FFFFFF"/>
            <w:noWrap/>
            <w:hideMark/>
          </w:tcPr>
          <w:p w14:paraId="78433B5B" w14:textId="2AB05B14" w:rsidR="006A33E5" w:rsidRPr="006A33E5" w:rsidRDefault="00FC6837" w:rsidP="006A33E5">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Forest composition</w:t>
            </w:r>
          </w:p>
        </w:tc>
        <w:tc>
          <w:tcPr>
            <w:tcW w:w="7973" w:type="dxa"/>
            <w:tcBorders>
              <w:top w:val="nil"/>
              <w:left w:val="nil"/>
              <w:bottom w:val="nil"/>
              <w:right w:val="nil"/>
            </w:tcBorders>
            <w:shd w:val="clear" w:color="000000" w:fill="FFFFFF"/>
            <w:hideMark/>
          </w:tcPr>
          <w:p w14:paraId="46490FF0" w14:textId="77777777" w:rsidR="006A33E5" w:rsidRPr="006A33E5" w:rsidRDefault="006A33E5" w:rsidP="006A33E5">
            <w:pPr>
              <w:spacing w:after="0" w:line="240" w:lineRule="auto"/>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Landscape composition + Julian day</w:t>
            </w:r>
          </w:p>
        </w:tc>
        <w:tc>
          <w:tcPr>
            <w:tcW w:w="419" w:type="dxa"/>
            <w:tcBorders>
              <w:top w:val="nil"/>
              <w:left w:val="nil"/>
              <w:bottom w:val="nil"/>
              <w:right w:val="nil"/>
            </w:tcBorders>
            <w:shd w:val="clear" w:color="000000" w:fill="FFFFFF"/>
            <w:noWrap/>
            <w:hideMark/>
          </w:tcPr>
          <w:p w14:paraId="7BF54A04"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5</w:t>
            </w:r>
          </w:p>
        </w:tc>
        <w:tc>
          <w:tcPr>
            <w:tcW w:w="777" w:type="dxa"/>
            <w:tcBorders>
              <w:top w:val="nil"/>
              <w:left w:val="nil"/>
              <w:bottom w:val="nil"/>
              <w:right w:val="nil"/>
            </w:tcBorders>
            <w:shd w:val="clear" w:color="000000" w:fill="FFFFFF"/>
            <w:noWrap/>
            <w:hideMark/>
          </w:tcPr>
          <w:p w14:paraId="0C2587DF"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331.90</w:t>
            </w:r>
          </w:p>
        </w:tc>
        <w:tc>
          <w:tcPr>
            <w:tcW w:w="797" w:type="dxa"/>
            <w:tcBorders>
              <w:top w:val="nil"/>
              <w:left w:val="nil"/>
              <w:bottom w:val="nil"/>
              <w:right w:val="nil"/>
            </w:tcBorders>
            <w:shd w:val="clear" w:color="000000" w:fill="FFFFFF"/>
            <w:noWrap/>
            <w:hideMark/>
          </w:tcPr>
          <w:p w14:paraId="16DA38C7"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4.77</w:t>
            </w:r>
          </w:p>
        </w:tc>
        <w:tc>
          <w:tcPr>
            <w:tcW w:w="574" w:type="dxa"/>
            <w:tcBorders>
              <w:top w:val="nil"/>
              <w:left w:val="nil"/>
              <w:bottom w:val="nil"/>
              <w:right w:val="nil"/>
            </w:tcBorders>
            <w:shd w:val="clear" w:color="000000" w:fill="FFFFFF"/>
            <w:noWrap/>
            <w:hideMark/>
          </w:tcPr>
          <w:p w14:paraId="4CC0D7B3"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0.03</w:t>
            </w:r>
          </w:p>
        </w:tc>
        <w:tc>
          <w:tcPr>
            <w:tcW w:w="780" w:type="dxa"/>
            <w:tcBorders>
              <w:top w:val="nil"/>
              <w:left w:val="nil"/>
              <w:bottom w:val="nil"/>
              <w:right w:val="nil"/>
            </w:tcBorders>
            <w:shd w:val="clear" w:color="000000" w:fill="FFFFFF"/>
            <w:noWrap/>
            <w:hideMark/>
          </w:tcPr>
          <w:p w14:paraId="1D1FCAB7"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0.78</w:t>
            </w:r>
          </w:p>
        </w:tc>
      </w:tr>
      <w:tr w:rsidR="006A33E5" w:rsidRPr="006A33E5" w14:paraId="13C59BF5" w14:textId="77777777" w:rsidTr="00FC6837">
        <w:trPr>
          <w:trHeight w:val="260"/>
        </w:trPr>
        <w:tc>
          <w:tcPr>
            <w:tcW w:w="3402" w:type="dxa"/>
            <w:tcBorders>
              <w:top w:val="nil"/>
              <w:left w:val="nil"/>
              <w:bottom w:val="nil"/>
              <w:right w:val="nil"/>
            </w:tcBorders>
            <w:shd w:val="clear" w:color="000000" w:fill="FFFFFF"/>
            <w:noWrap/>
            <w:hideMark/>
          </w:tcPr>
          <w:p w14:paraId="7D6D1805" w14:textId="64D7BAB0" w:rsidR="006A33E5" w:rsidRPr="006A33E5" w:rsidRDefault="00FC6837" w:rsidP="006A33E5">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Forest composition</w:t>
            </w:r>
          </w:p>
        </w:tc>
        <w:tc>
          <w:tcPr>
            <w:tcW w:w="7973" w:type="dxa"/>
            <w:tcBorders>
              <w:top w:val="nil"/>
              <w:left w:val="nil"/>
              <w:bottom w:val="nil"/>
              <w:right w:val="nil"/>
            </w:tcBorders>
            <w:shd w:val="clear" w:color="000000" w:fill="FFFFFF"/>
            <w:hideMark/>
          </w:tcPr>
          <w:p w14:paraId="5D3F7AA4" w14:textId="77777777" w:rsidR="006A33E5" w:rsidRPr="006A33E5" w:rsidRDefault="006A33E5" w:rsidP="006A33E5">
            <w:pPr>
              <w:spacing w:after="0" w:line="240" w:lineRule="auto"/>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Stand composition:Landscape composition + Julian day</w:t>
            </w:r>
          </w:p>
        </w:tc>
        <w:tc>
          <w:tcPr>
            <w:tcW w:w="419" w:type="dxa"/>
            <w:tcBorders>
              <w:top w:val="nil"/>
              <w:left w:val="nil"/>
              <w:bottom w:val="nil"/>
              <w:right w:val="nil"/>
            </w:tcBorders>
            <w:shd w:val="clear" w:color="000000" w:fill="FFFFFF"/>
            <w:noWrap/>
            <w:hideMark/>
          </w:tcPr>
          <w:p w14:paraId="6750C51C"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5</w:t>
            </w:r>
          </w:p>
        </w:tc>
        <w:tc>
          <w:tcPr>
            <w:tcW w:w="777" w:type="dxa"/>
            <w:tcBorders>
              <w:top w:val="nil"/>
              <w:left w:val="nil"/>
              <w:bottom w:val="nil"/>
              <w:right w:val="nil"/>
            </w:tcBorders>
            <w:shd w:val="clear" w:color="000000" w:fill="FFFFFF"/>
            <w:noWrap/>
            <w:hideMark/>
          </w:tcPr>
          <w:p w14:paraId="20A6B3B7"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331.91</w:t>
            </w:r>
          </w:p>
        </w:tc>
        <w:tc>
          <w:tcPr>
            <w:tcW w:w="797" w:type="dxa"/>
            <w:tcBorders>
              <w:top w:val="nil"/>
              <w:left w:val="nil"/>
              <w:bottom w:val="nil"/>
              <w:right w:val="nil"/>
            </w:tcBorders>
            <w:shd w:val="clear" w:color="000000" w:fill="FFFFFF"/>
            <w:noWrap/>
            <w:hideMark/>
          </w:tcPr>
          <w:p w14:paraId="36494694"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4.78</w:t>
            </w:r>
          </w:p>
        </w:tc>
        <w:tc>
          <w:tcPr>
            <w:tcW w:w="574" w:type="dxa"/>
            <w:tcBorders>
              <w:top w:val="nil"/>
              <w:left w:val="nil"/>
              <w:bottom w:val="nil"/>
              <w:right w:val="nil"/>
            </w:tcBorders>
            <w:shd w:val="clear" w:color="000000" w:fill="FFFFFF"/>
            <w:noWrap/>
            <w:hideMark/>
          </w:tcPr>
          <w:p w14:paraId="3425601A"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0.03</w:t>
            </w:r>
          </w:p>
        </w:tc>
        <w:tc>
          <w:tcPr>
            <w:tcW w:w="780" w:type="dxa"/>
            <w:tcBorders>
              <w:top w:val="nil"/>
              <w:left w:val="nil"/>
              <w:bottom w:val="nil"/>
              <w:right w:val="nil"/>
            </w:tcBorders>
            <w:shd w:val="clear" w:color="000000" w:fill="FFFFFF"/>
            <w:noWrap/>
            <w:hideMark/>
          </w:tcPr>
          <w:p w14:paraId="18E4921A"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0.81</w:t>
            </w:r>
          </w:p>
        </w:tc>
      </w:tr>
      <w:tr w:rsidR="006A33E5" w:rsidRPr="006A33E5" w14:paraId="7D19DFA5" w14:textId="77777777" w:rsidTr="00FC6837">
        <w:trPr>
          <w:trHeight w:val="260"/>
        </w:trPr>
        <w:tc>
          <w:tcPr>
            <w:tcW w:w="3402" w:type="dxa"/>
            <w:tcBorders>
              <w:top w:val="nil"/>
              <w:left w:val="nil"/>
              <w:bottom w:val="nil"/>
              <w:right w:val="nil"/>
            </w:tcBorders>
            <w:shd w:val="clear" w:color="000000" w:fill="FFFFFF"/>
            <w:noWrap/>
            <w:hideMark/>
          </w:tcPr>
          <w:p w14:paraId="1EFCB570" w14:textId="77777777" w:rsidR="006A33E5" w:rsidRPr="006A33E5" w:rsidRDefault="006A33E5" w:rsidP="006A33E5">
            <w:pPr>
              <w:spacing w:after="0" w:line="240" w:lineRule="auto"/>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Landscape</w:t>
            </w:r>
          </w:p>
        </w:tc>
        <w:tc>
          <w:tcPr>
            <w:tcW w:w="7973" w:type="dxa"/>
            <w:tcBorders>
              <w:top w:val="nil"/>
              <w:left w:val="nil"/>
              <w:bottom w:val="nil"/>
              <w:right w:val="nil"/>
            </w:tcBorders>
            <w:shd w:val="clear" w:color="000000" w:fill="FFFFFF"/>
            <w:hideMark/>
          </w:tcPr>
          <w:p w14:paraId="5FC93C56" w14:textId="77777777" w:rsidR="006A33E5" w:rsidRPr="006A33E5" w:rsidRDefault="006A33E5" w:rsidP="006A33E5">
            <w:pPr>
              <w:spacing w:after="0" w:line="240" w:lineRule="auto"/>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Landscape structure + Julian day</w:t>
            </w:r>
          </w:p>
        </w:tc>
        <w:tc>
          <w:tcPr>
            <w:tcW w:w="419" w:type="dxa"/>
            <w:tcBorders>
              <w:top w:val="nil"/>
              <w:left w:val="nil"/>
              <w:bottom w:val="nil"/>
              <w:right w:val="nil"/>
            </w:tcBorders>
            <w:shd w:val="clear" w:color="000000" w:fill="FFFFFF"/>
            <w:noWrap/>
            <w:hideMark/>
          </w:tcPr>
          <w:p w14:paraId="461CA75A"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5</w:t>
            </w:r>
          </w:p>
        </w:tc>
        <w:tc>
          <w:tcPr>
            <w:tcW w:w="777" w:type="dxa"/>
            <w:tcBorders>
              <w:top w:val="nil"/>
              <w:left w:val="nil"/>
              <w:bottom w:val="nil"/>
              <w:right w:val="nil"/>
            </w:tcBorders>
            <w:shd w:val="clear" w:color="000000" w:fill="FFFFFF"/>
            <w:noWrap/>
            <w:hideMark/>
          </w:tcPr>
          <w:p w14:paraId="544D080D"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331.92</w:t>
            </w:r>
          </w:p>
        </w:tc>
        <w:tc>
          <w:tcPr>
            <w:tcW w:w="797" w:type="dxa"/>
            <w:tcBorders>
              <w:top w:val="nil"/>
              <w:left w:val="nil"/>
              <w:bottom w:val="nil"/>
              <w:right w:val="nil"/>
            </w:tcBorders>
            <w:shd w:val="clear" w:color="000000" w:fill="FFFFFF"/>
            <w:noWrap/>
            <w:hideMark/>
          </w:tcPr>
          <w:p w14:paraId="2A3ACB31"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4.79</w:t>
            </w:r>
          </w:p>
        </w:tc>
        <w:tc>
          <w:tcPr>
            <w:tcW w:w="574" w:type="dxa"/>
            <w:tcBorders>
              <w:top w:val="nil"/>
              <w:left w:val="nil"/>
              <w:bottom w:val="nil"/>
              <w:right w:val="nil"/>
            </w:tcBorders>
            <w:shd w:val="clear" w:color="000000" w:fill="FFFFFF"/>
            <w:noWrap/>
            <w:hideMark/>
          </w:tcPr>
          <w:p w14:paraId="2C91E2EE"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0.03</w:t>
            </w:r>
          </w:p>
        </w:tc>
        <w:tc>
          <w:tcPr>
            <w:tcW w:w="780" w:type="dxa"/>
            <w:tcBorders>
              <w:top w:val="nil"/>
              <w:left w:val="nil"/>
              <w:bottom w:val="nil"/>
              <w:right w:val="nil"/>
            </w:tcBorders>
            <w:shd w:val="clear" w:color="000000" w:fill="FFFFFF"/>
            <w:noWrap/>
            <w:hideMark/>
          </w:tcPr>
          <w:p w14:paraId="73BB8CEA"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0.84</w:t>
            </w:r>
          </w:p>
        </w:tc>
      </w:tr>
      <w:tr w:rsidR="006A33E5" w:rsidRPr="006A33E5" w14:paraId="54CA23FA" w14:textId="77777777" w:rsidTr="00FC6837">
        <w:trPr>
          <w:trHeight w:val="520"/>
        </w:trPr>
        <w:tc>
          <w:tcPr>
            <w:tcW w:w="3402" w:type="dxa"/>
            <w:tcBorders>
              <w:top w:val="nil"/>
              <w:left w:val="nil"/>
              <w:bottom w:val="nil"/>
              <w:right w:val="nil"/>
            </w:tcBorders>
            <w:shd w:val="clear" w:color="000000" w:fill="FFFFFF"/>
            <w:noWrap/>
            <w:hideMark/>
          </w:tcPr>
          <w:p w14:paraId="64A5B9D8" w14:textId="060E7AE1" w:rsidR="006A33E5" w:rsidRPr="006A33E5" w:rsidRDefault="00FC6837" w:rsidP="006A33E5">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Forest composition</w:t>
            </w:r>
            <w:r w:rsidR="006A33E5" w:rsidRPr="006A33E5">
              <w:rPr>
                <w:rFonts w:ascii="Calibri" w:eastAsia="Times New Roman" w:hAnsi="Calibri" w:cs="Calibri"/>
                <w:color w:val="000000"/>
                <w:sz w:val="20"/>
                <w:szCs w:val="20"/>
                <w:lang w:eastAsia="en-GB"/>
              </w:rPr>
              <w:t>+Stand+Prey</w:t>
            </w:r>
          </w:p>
        </w:tc>
        <w:tc>
          <w:tcPr>
            <w:tcW w:w="7973" w:type="dxa"/>
            <w:tcBorders>
              <w:top w:val="nil"/>
              <w:left w:val="nil"/>
              <w:bottom w:val="nil"/>
              <w:right w:val="nil"/>
            </w:tcBorders>
            <w:shd w:val="clear" w:color="000000" w:fill="FFFFFF"/>
            <w:hideMark/>
          </w:tcPr>
          <w:p w14:paraId="44D78BE1" w14:textId="77777777" w:rsidR="006A33E5" w:rsidRPr="006A33E5" w:rsidRDefault="006A33E5" w:rsidP="006A33E5">
            <w:pPr>
              <w:spacing w:after="0" w:line="240" w:lineRule="auto"/>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Landscape composition + Moth abundance:Canopy Openness + Moth abundance + Canopy Openness + Julian day</w:t>
            </w:r>
          </w:p>
        </w:tc>
        <w:tc>
          <w:tcPr>
            <w:tcW w:w="419" w:type="dxa"/>
            <w:tcBorders>
              <w:top w:val="nil"/>
              <w:left w:val="nil"/>
              <w:bottom w:val="nil"/>
              <w:right w:val="nil"/>
            </w:tcBorders>
            <w:shd w:val="clear" w:color="000000" w:fill="FFFFFF"/>
            <w:noWrap/>
            <w:hideMark/>
          </w:tcPr>
          <w:p w14:paraId="1C1E0C9C"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8</w:t>
            </w:r>
          </w:p>
        </w:tc>
        <w:tc>
          <w:tcPr>
            <w:tcW w:w="777" w:type="dxa"/>
            <w:tcBorders>
              <w:top w:val="nil"/>
              <w:left w:val="nil"/>
              <w:bottom w:val="nil"/>
              <w:right w:val="nil"/>
            </w:tcBorders>
            <w:shd w:val="clear" w:color="000000" w:fill="FFFFFF"/>
            <w:noWrap/>
            <w:hideMark/>
          </w:tcPr>
          <w:p w14:paraId="47D6764B"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332.14</w:t>
            </w:r>
          </w:p>
        </w:tc>
        <w:tc>
          <w:tcPr>
            <w:tcW w:w="797" w:type="dxa"/>
            <w:tcBorders>
              <w:top w:val="nil"/>
              <w:left w:val="nil"/>
              <w:bottom w:val="nil"/>
              <w:right w:val="nil"/>
            </w:tcBorders>
            <w:shd w:val="clear" w:color="000000" w:fill="FFFFFF"/>
            <w:noWrap/>
            <w:hideMark/>
          </w:tcPr>
          <w:p w14:paraId="0984E8E0"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5.01</w:t>
            </w:r>
          </w:p>
        </w:tc>
        <w:tc>
          <w:tcPr>
            <w:tcW w:w="574" w:type="dxa"/>
            <w:tcBorders>
              <w:top w:val="nil"/>
              <w:left w:val="nil"/>
              <w:bottom w:val="nil"/>
              <w:right w:val="nil"/>
            </w:tcBorders>
            <w:shd w:val="clear" w:color="000000" w:fill="FFFFFF"/>
            <w:noWrap/>
            <w:hideMark/>
          </w:tcPr>
          <w:p w14:paraId="4AE693BE"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0.03</w:t>
            </w:r>
          </w:p>
        </w:tc>
        <w:tc>
          <w:tcPr>
            <w:tcW w:w="780" w:type="dxa"/>
            <w:tcBorders>
              <w:top w:val="nil"/>
              <w:left w:val="nil"/>
              <w:bottom w:val="nil"/>
              <w:right w:val="nil"/>
            </w:tcBorders>
            <w:shd w:val="clear" w:color="000000" w:fill="FFFFFF"/>
            <w:noWrap/>
            <w:hideMark/>
          </w:tcPr>
          <w:p w14:paraId="0ABECCF9"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0.87</w:t>
            </w:r>
          </w:p>
        </w:tc>
      </w:tr>
      <w:tr w:rsidR="006A33E5" w:rsidRPr="006A33E5" w14:paraId="7ACCDAAF" w14:textId="77777777" w:rsidTr="00FC6837">
        <w:trPr>
          <w:trHeight w:val="520"/>
        </w:trPr>
        <w:tc>
          <w:tcPr>
            <w:tcW w:w="3402" w:type="dxa"/>
            <w:tcBorders>
              <w:top w:val="nil"/>
              <w:left w:val="nil"/>
              <w:bottom w:val="nil"/>
              <w:right w:val="nil"/>
            </w:tcBorders>
            <w:shd w:val="clear" w:color="000000" w:fill="FFFFFF"/>
            <w:noWrap/>
            <w:hideMark/>
          </w:tcPr>
          <w:p w14:paraId="69D31E83" w14:textId="5477CD58" w:rsidR="006A33E5" w:rsidRPr="006A33E5" w:rsidRDefault="00FC6837" w:rsidP="006A33E5">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Forest composition</w:t>
            </w:r>
            <w:r w:rsidR="006A33E5" w:rsidRPr="006A33E5">
              <w:rPr>
                <w:rFonts w:ascii="Calibri" w:eastAsia="Times New Roman" w:hAnsi="Calibri" w:cs="Calibri"/>
                <w:color w:val="000000"/>
                <w:sz w:val="20"/>
                <w:szCs w:val="20"/>
                <w:lang w:eastAsia="en-GB"/>
              </w:rPr>
              <w:t>+Stand+Prey</w:t>
            </w:r>
          </w:p>
        </w:tc>
        <w:tc>
          <w:tcPr>
            <w:tcW w:w="7973" w:type="dxa"/>
            <w:tcBorders>
              <w:top w:val="nil"/>
              <w:left w:val="nil"/>
              <w:bottom w:val="nil"/>
              <w:right w:val="nil"/>
            </w:tcBorders>
            <w:shd w:val="clear" w:color="000000" w:fill="FFFFFF"/>
            <w:hideMark/>
          </w:tcPr>
          <w:p w14:paraId="6346689F" w14:textId="77777777" w:rsidR="006A33E5" w:rsidRPr="006A33E5" w:rsidRDefault="006A33E5" w:rsidP="006A33E5">
            <w:pPr>
              <w:spacing w:after="0" w:line="240" w:lineRule="auto"/>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Stand composition + Moth abundance:Canopy Openness + Moth abundance + Canopy Openness + Julian day</w:t>
            </w:r>
          </w:p>
        </w:tc>
        <w:tc>
          <w:tcPr>
            <w:tcW w:w="419" w:type="dxa"/>
            <w:tcBorders>
              <w:top w:val="nil"/>
              <w:left w:val="nil"/>
              <w:bottom w:val="nil"/>
              <w:right w:val="nil"/>
            </w:tcBorders>
            <w:shd w:val="clear" w:color="000000" w:fill="FFFFFF"/>
            <w:noWrap/>
            <w:hideMark/>
          </w:tcPr>
          <w:p w14:paraId="1F287E38"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8</w:t>
            </w:r>
          </w:p>
        </w:tc>
        <w:tc>
          <w:tcPr>
            <w:tcW w:w="777" w:type="dxa"/>
            <w:tcBorders>
              <w:top w:val="nil"/>
              <w:left w:val="nil"/>
              <w:bottom w:val="nil"/>
              <w:right w:val="nil"/>
            </w:tcBorders>
            <w:shd w:val="clear" w:color="000000" w:fill="FFFFFF"/>
            <w:noWrap/>
            <w:hideMark/>
          </w:tcPr>
          <w:p w14:paraId="6F7EF7BE"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332.20</w:t>
            </w:r>
          </w:p>
        </w:tc>
        <w:tc>
          <w:tcPr>
            <w:tcW w:w="797" w:type="dxa"/>
            <w:tcBorders>
              <w:top w:val="nil"/>
              <w:left w:val="nil"/>
              <w:bottom w:val="nil"/>
              <w:right w:val="nil"/>
            </w:tcBorders>
            <w:shd w:val="clear" w:color="000000" w:fill="FFFFFF"/>
            <w:noWrap/>
            <w:hideMark/>
          </w:tcPr>
          <w:p w14:paraId="74F32636"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5.08</w:t>
            </w:r>
          </w:p>
        </w:tc>
        <w:tc>
          <w:tcPr>
            <w:tcW w:w="574" w:type="dxa"/>
            <w:tcBorders>
              <w:top w:val="nil"/>
              <w:left w:val="nil"/>
              <w:bottom w:val="nil"/>
              <w:right w:val="nil"/>
            </w:tcBorders>
            <w:shd w:val="clear" w:color="000000" w:fill="FFFFFF"/>
            <w:noWrap/>
            <w:hideMark/>
          </w:tcPr>
          <w:p w14:paraId="2F0DDEED"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0.03</w:t>
            </w:r>
          </w:p>
        </w:tc>
        <w:tc>
          <w:tcPr>
            <w:tcW w:w="780" w:type="dxa"/>
            <w:tcBorders>
              <w:top w:val="nil"/>
              <w:left w:val="nil"/>
              <w:bottom w:val="nil"/>
              <w:right w:val="nil"/>
            </w:tcBorders>
            <w:shd w:val="clear" w:color="000000" w:fill="FFFFFF"/>
            <w:noWrap/>
            <w:hideMark/>
          </w:tcPr>
          <w:p w14:paraId="422E06EF"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0.90</w:t>
            </w:r>
          </w:p>
        </w:tc>
      </w:tr>
      <w:tr w:rsidR="006A33E5" w:rsidRPr="006A33E5" w14:paraId="75A97408" w14:textId="77777777" w:rsidTr="00FC6837">
        <w:trPr>
          <w:trHeight w:val="520"/>
        </w:trPr>
        <w:tc>
          <w:tcPr>
            <w:tcW w:w="3402" w:type="dxa"/>
            <w:tcBorders>
              <w:top w:val="nil"/>
              <w:left w:val="nil"/>
              <w:bottom w:val="nil"/>
              <w:right w:val="nil"/>
            </w:tcBorders>
            <w:shd w:val="clear" w:color="000000" w:fill="FFFFFF"/>
            <w:noWrap/>
            <w:hideMark/>
          </w:tcPr>
          <w:p w14:paraId="1FEE5FF1" w14:textId="096884FA" w:rsidR="006A33E5" w:rsidRPr="006A33E5" w:rsidRDefault="00FC6837" w:rsidP="006A33E5">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Forest composition</w:t>
            </w:r>
            <w:r w:rsidR="006A33E5" w:rsidRPr="006A33E5">
              <w:rPr>
                <w:rFonts w:ascii="Calibri" w:eastAsia="Times New Roman" w:hAnsi="Calibri" w:cs="Calibri"/>
                <w:color w:val="000000"/>
                <w:sz w:val="20"/>
                <w:szCs w:val="20"/>
                <w:lang w:eastAsia="en-GB"/>
              </w:rPr>
              <w:t>+Stand+Prey</w:t>
            </w:r>
          </w:p>
        </w:tc>
        <w:tc>
          <w:tcPr>
            <w:tcW w:w="7973" w:type="dxa"/>
            <w:tcBorders>
              <w:top w:val="nil"/>
              <w:left w:val="nil"/>
              <w:bottom w:val="nil"/>
              <w:right w:val="nil"/>
            </w:tcBorders>
            <w:shd w:val="clear" w:color="000000" w:fill="FFFFFF"/>
            <w:hideMark/>
          </w:tcPr>
          <w:p w14:paraId="16E3577A" w14:textId="77777777" w:rsidR="006A33E5" w:rsidRPr="006A33E5" w:rsidRDefault="006A33E5" w:rsidP="006A33E5">
            <w:pPr>
              <w:spacing w:after="0" w:line="240" w:lineRule="auto"/>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Stand composition:Landscape composition + Moth abundance:Canopy Openness + Moth abundance + Canopy Openness + Julian day</w:t>
            </w:r>
          </w:p>
        </w:tc>
        <w:tc>
          <w:tcPr>
            <w:tcW w:w="419" w:type="dxa"/>
            <w:tcBorders>
              <w:top w:val="nil"/>
              <w:left w:val="nil"/>
              <w:bottom w:val="nil"/>
              <w:right w:val="nil"/>
            </w:tcBorders>
            <w:shd w:val="clear" w:color="000000" w:fill="FFFFFF"/>
            <w:noWrap/>
            <w:hideMark/>
          </w:tcPr>
          <w:p w14:paraId="2A9F9C44"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8</w:t>
            </w:r>
          </w:p>
        </w:tc>
        <w:tc>
          <w:tcPr>
            <w:tcW w:w="777" w:type="dxa"/>
            <w:tcBorders>
              <w:top w:val="nil"/>
              <w:left w:val="nil"/>
              <w:bottom w:val="nil"/>
              <w:right w:val="nil"/>
            </w:tcBorders>
            <w:shd w:val="clear" w:color="000000" w:fill="FFFFFF"/>
            <w:noWrap/>
            <w:hideMark/>
          </w:tcPr>
          <w:p w14:paraId="483AB857"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332.27</w:t>
            </w:r>
          </w:p>
        </w:tc>
        <w:tc>
          <w:tcPr>
            <w:tcW w:w="797" w:type="dxa"/>
            <w:tcBorders>
              <w:top w:val="nil"/>
              <w:left w:val="nil"/>
              <w:bottom w:val="nil"/>
              <w:right w:val="nil"/>
            </w:tcBorders>
            <w:shd w:val="clear" w:color="000000" w:fill="FFFFFF"/>
            <w:noWrap/>
            <w:hideMark/>
          </w:tcPr>
          <w:p w14:paraId="0FBEC111"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5.14</w:t>
            </w:r>
          </w:p>
        </w:tc>
        <w:tc>
          <w:tcPr>
            <w:tcW w:w="574" w:type="dxa"/>
            <w:tcBorders>
              <w:top w:val="nil"/>
              <w:left w:val="nil"/>
              <w:bottom w:val="nil"/>
              <w:right w:val="nil"/>
            </w:tcBorders>
            <w:shd w:val="clear" w:color="000000" w:fill="FFFFFF"/>
            <w:noWrap/>
            <w:hideMark/>
          </w:tcPr>
          <w:p w14:paraId="24016C63"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0.03</w:t>
            </w:r>
          </w:p>
        </w:tc>
        <w:tc>
          <w:tcPr>
            <w:tcW w:w="780" w:type="dxa"/>
            <w:tcBorders>
              <w:top w:val="nil"/>
              <w:left w:val="nil"/>
              <w:bottom w:val="nil"/>
              <w:right w:val="nil"/>
            </w:tcBorders>
            <w:shd w:val="clear" w:color="000000" w:fill="FFFFFF"/>
            <w:noWrap/>
            <w:hideMark/>
          </w:tcPr>
          <w:p w14:paraId="65A7E92E"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0.92</w:t>
            </w:r>
          </w:p>
        </w:tc>
      </w:tr>
      <w:tr w:rsidR="006A33E5" w:rsidRPr="006A33E5" w14:paraId="2CF8EF61" w14:textId="77777777" w:rsidTr="00FC6837">
        <w:trPr>
          <w:trHeight w:val="260"/>
        </w:trPr>
        <w:tc>
          <w:tcPr>
            <w:tcW w:w="3402" w:type="dxa"/>
            <w:tcBorders>
              <w:top w:val="nil"/>
              <w:left w:val="nil"/>
              <w:bottom w:val="nil"/>
              <w:right w:val="nil"/>
            </w:tcBorders>
            <w:shd w:val="clear" w:color="000000" w:fill="FFFFFF"/>
            <w:noWrap/>
            <w:hideMark/>
          </w:tcPr>
          <w:p w14:paraId="00D54D72" w14:textId="77777777" w:rsidR="006A33E5" w:rsidRPr="006A33E5" w:rsidRDefault="006A33E5" w:rsidP="006A33E5">
            <w:pPr>
              <w:spacing w:after="0" w:line="240" w:lineRule="auto"/>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w:t>
            </w:r>
          </w:p>
        </w:tc>
        <w:tc>
          <w:tcPr>
            <w:tcW w:w="7973" w:type="dxa"/>
            <w:tcBorders>
              <w:top w:val="nil"/>
              <w:left w:val="nil"/>
              <w:bottom w:val="nil"/>
              <w:right w:val="nil"/>
            </w:tcBorders>
            <w:shd w:val="clear" w:color="000000" w:fill="FFFFFF"/>
            <w:hideMark/>
          </w:tcPr>
          <w:p w14:paraId="1208CFAE" w14:textId="77777777" w:rsidR="006A33E5" w:rsidRPr="006A33E5" w:rsidRDefault="006A33E5" w:rsidP="006A33E5">
            <w:pPr>
              <w:spacing w:after="0" w:line="240" w:lineRule="auto"/>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Null model</w:t>
            </w:r>
          </w:p>
        </w:tc>
        <w:tc>
          <w:tcPr>
            <w:tcW w:w="419" w:type="dxa"/>
            <w:tcBorders>
              <w:top w:val="nil"/>
              <w:left w:val="nil"/>
              <w:bottom w:val="nil"/>
              <w:right w:val="nil"/>
            </w:tcBorders>
            <w:shd w:val="clear" w:color="000000" w:fill="FFFFFF"/>
            <w:noWrap/>
            <w:hideMark/>
          </w:tcPr>
          <w:p w14:paraId="771401B4"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3</w:t>
            </w:r>
          </w:p>
        </w:tc>
        <w:tc>
          <w:tcPr>
            <w:tcW w:w="777" w:type="dxa"/>
            <w:tcBorders>
              <w:top w:val="nil"/>
              <w:left w:val="nil"/>
              <w:bottom w:val="nil"/>
              <w:right w:val="nil"/>
            </w:tcBorders>
            <w:shd w:val="clear" w:color="000000" w:fill="FFFFFF"/>
            <w:noWrap/>
            <w:hideMark/>
          </w:tcPr>
          <w:p w14:paraId="55924446"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332.39</w:t>
            </w:r>
          </w:p>
        </w:tc>
        <w:tc>
          <w:tcPr>
            <w:tcW w:w="797" w:type="dxa"/>
            <w:tcBorders>
              <w:top w:val="nil"/>
              <w:left w:val="nil"/>
              <w:bottom w:val="nil"/>
              <w:right w:val="nil"/>
            </w:tcBorders>
            <w:shd w:val="clear" w:color="000000" w:fill="FFFFFF"/>
            <w:noWrap/>
            <w:hideMark/>
          </w:tcPr>
          <w:p w14:paraId="6752069F"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5.26</w:t>
            </w:r>
          </w:p>
        </w:tc>
        <w:tc>
          <w:tcPr>
            <w:tcW w:w="574" w:type="dxa"/>
            <w:tcBorders>
              <w:top w:val="nil"/>
              <w:left w:val="nil"/>
              <w:bottom w:val="nil"/>
              <w:right w:val="nil"/>
            </w:tcBorders>
            <w:shd w:val="clear" w:color="000000" w:fill="FFFFFF"/>
            <w:noWrap/>
            <w:hideMark/>
          </w:tcPr>
          <w:p w14:paraId="50D4EFC1"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0.02</w:t>
            </w:r>
          </w:p>
        </w:tc>
        <w:tc>
          <w:tcPr>
            <w:tcW w:w="780" w:type="dxa"/>
            <w:tcBorders>
              <w:top w:val="nil"/>
              <w:left w:val="nil"/>
              <w:bottom w:val="nil"/>
              <w:right w:val="nil"/>
            </w:tcBorders>
            <w:shd w:val="clear" w:color="000000" w:fill="FFFFFF"/>
            <w:noWrap/>
            <w:hideMark/>
          </w:tcPr>
          <w:p w14:paraId="13FEB1D5"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0.95</w:t>
            </w:r>
          </w:p>
        </w:tc>
      </w:tr>
      <w:tr w:rsidR="006A33E5" w:rsidRPr="006A33E5" w14:paraId="4161BDAC" w14:textId="77777777" w:rsidTr="00FC6837">
        <w:trPr>
          <w:trHeight w:val="260"/>
        </w:trPr>
        <w:tc>
          <w:tcPr>
            <w:tcW w:w="3402" w:type="dxa"/>
            <w:tcBorders>
              <w:top w:val="nil"/>
              <w:left w:val="nil"/>
              <w:bottom w:val="nil"/>
              <w:right w:val="nil"/>
            </w:tcBorders>
            <w:shd w:val="clear" w:color="000000" w:fill="FFFFFF"/>
            <w:noWrap/>
            <w:hideMark/>
          </w:tcPr>
          <w:p w14:paraId="65041C26" w14:textId="77AC544B" w:rsidR="006A33E5" w:rsidRPr="006A33E5" w:rsidRDefault="00FC6837" w:rsidP="006A33E5">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Forest composition</w:t>
            </w:r>
          </w:p>
        </w:tc>
        <w:tc>
          <w:tcPr>
            <w:tcW w:w="7973" w:type="dxa"/>
            <w:tcBorders>
              <w:top w:val="nil"/>
              <w:left w:val="nil"/>
              <w:bottom w:val="nil"/>
              <w:right w:val="nil"/>
            </w:tcBorders>
            <w:shd w:val="clear" w:color="000000" w:fill="FFFFFF"/>
            <w:hideMark/>
          </w:tcPr>
          <w:p w14:paraId="69B8DBAF" w14:textId="77777777" w:rsidR="006A33E5" w:rsidRPr="006A33E5" w:rsidRDefault="006A33E5" w:rsidP="006A33E5">
            <w:pPr>
              <w:spacing w:after="0" w:line="240" w:lineRule="auto"/>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Stand composition + Landscape composition + Julian day</w:t>
            </w:r>
          </w:p>
        </w:tc>
        <w:tc>
          <w:tcPr>
            <w:tcW w:w="419" w:type="dxa"/>
            <w:tcBorders>
              <w:top w:val="nil"/>
              <w:left w:val="nil"/>
              <w:bottom w:val="nil"/>
              <w:right w:val="nil"/>
            </w:tcBorders>
            <w:shd w:val="clear" w:color="000000" w:fill="FFFFFF"/>
            <w:noWrap/>
            <w:hideMark/>
          </w:tcPr>
          <w:p w14:paraId="73D0A868"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6</w:t>
            </w:r>
          </w:p>
        </w:tc>
        <w:tc>
          <w:tcPr>
            <w:tcW w:w="777" w:type="dxa"/>
            <w:tcBorders>
              <w:top w:val="nil"/>
              <w:left w:val="nil"/>
              <w:bottom w:val="nil"/>
              <w:right w:val="nil"/>
            </w:tcBorders>
            <w:shd w:val="clear" w:color="000000" w:fill="FFFFFF"/>
            <w:noWrap/>
            <w:hideMark/>
          </w:tcPr>
          <w:p w14:paraId="26D983D6"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332.95</w:t>
            </w:r>
          </w:p>
        </w:tc>
        <w:tc>
          <w:tcPr>
            <w:tcW w:w="797" w:type="dxa"/>
            <w:tcBorders>
              <w:top w:val="nil"/>
              <w:left w:val="nil"/>
              <w:bottom w:val="nil"/>
              <w:right w:val="nil"/>
            </w:tcBorders>
            <w:shd w:val="clear" w:color="000000" w:fill="FFFFFF"/>
            <w:noWrap/>
            <w:hideMark/>
          </w:tcPr>
          <w:p w14:paraId="01A36B82"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5.82</w:t>
            </w:r>
          </w:p>
        </w:tc>
        <w:tc>
          <w:tcPr>
            <w:tcW w:w="574" w:type="dxa"/>
            <w:tcBorders>
              <w:top w:val="nil"/>
              <w:left w:val="nil"/>
              <w:bottom w:val="nil"/>
              <w:right w:val="nil"/>
            </w:tcBorders>
            <w:shd w:val="clear" w:color="000000" w:fill="FFFFFF"/>
            <w:noWrap/>
            <w:hideMark/>
          </w:tcPr>
          <w:p w14:paraId="756007A1"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0.02</w:t>
            </w:r>
          </w:p>
        </w:tc>
        <w:tc>
          <w:tcPr>
            <w:tcW w:w="780" w:type="dxa"/>
            <w:tcBorders>
              <w:top w:val="nil"/>
              <w:left w:val="nil"/>
              <w:bottom w:val="nil"/>
              <w:right w:val="nil"/>
            </w:tcBorders>
            <w:shd w:val="clear" w:color="000000" w:fill="FFFFFF"/>
            <w:noWrap/>
            <w:hideMark/>
          </w:tcPr>
          <w:p w14:paraId="0011AE8B"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0.97</w:t>
            </w:r>
          </w:p>
        </w:tc>
      </w:tr>
      <w:tr w:rsidR="006A33E5" w:rsidRPr="006A33E5" w14:paraId="56AB5AF1" w14:textId="77777777" w:rsidTr="00FC6837">
        <w:trPr>
          <w:trHeight w:val="520"/>
        </w:trPr>
        <w:tc>
          <w:tcPr>
            <w:tcW w:w="3402" w:type="dxa"/>
            <w:tcBorders>
              <w:top w:val="nil"/>
              <w:left w:val="nil"/>
              <w:bottom w:val="nil"/>
              <w:right w:val="nil"/>
            </w:tcBorders>
            <w:shd w:val="clear" w:color="000000" w:fill="FFFFFF"/>
            <w:noWrap/>
            <w:hideMark/>
          </w:tcPr>
          <w:p w14:paraId="5DB64BA5" w14:textId="69601E1B" w:rsidR="006A33E5" w:rsidRPr="006A33E5" w:rsidRDefault="00FC6837" w:rsidP="006A33E5">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Forest composition</w:t>
            </w:r>
            <w:r w:rsidR="006A33E5" w:rsidRPr="006A33E5">
              <w:rPr>
                <w:rFonts w:ascii="Calibri" w:eastAsia="Times New Roman" w:hAnsi="Calibri" w:cs="Calibri"/>
                <w:color w:val="000000"/>
                <w:sz w:val="20"/>
                <w:szCs w:val="20"/>
                <w:lang w:eastAsia="en-GB"/>
              </w:rPr>
              <w:t>+Stand+Landscape</w:t>
            </w:r>
          </w:p>
        </w:tc>
        <w:tc>
          <w:tcPr>
            <w:tcW w:w="7973" w:type="dxa"/>
            <w:tcBorders>
              <w:top w:val="nil"/>
              <w:left w:val="nil"/>
              <w:bottom w:val="nil"/>
              <w:right w:val="nil"/>
            </w:tcBorders>
            <w:shd w:val="clear" w:color="000000" w:fill="FFFFFF"/>
            <w:hideMark/>
          </w:tcPr>
          <w:p w14:paraId="3580F074" w14:textId="77777777" w:rsidR="006A33E5" w:rsidRPr="006A33E5" w:rsidRDefault="006A33E5" w:rsidP="006A33E5">
            <w:pPr>
              <w:spacing w:after="0" w:line="240" w:lineRule="auto"/>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Stand composition + Landscape composition + Canopy Openness + Landscape structure + Julian day</w:t>
            </w:r>
          </w:p>
        </w:tc>
        <w:tc>
          <w:tcPr>
            <w:tcW w:w="419" w:type="dxa"/>
            <w:tcBorders>
              <w:top w:val="nil"/>
              <w:left w:val="nil"/>
              <w:bottom w:val="nil"/>
              <w:right w:val="nil"/>
            </w:tcBorders>
            <w:shd w:val="clear" w:color="000000" w:fill="FFFFFF"/>
            <w:noWrap/>
            <w:hideMark/>
          </w:tcPr>
          <w:p w14:paraId="2E95611E"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8</w:t>
            </w:r>
          </w:p>
        </w:tc>
        <w:tc>
          <w:tcPr>
            <w:tcW w:w="777" w:type="dxa"/>
            <w:tcBorders>
              <w:top w:val="nil"/>
              <w:left w:val="nil"/>
              <w:bottom w:val="nil"/>
              <w:right w:val="nil"/>
            </w:tcBorders>
            <w:shd w:val="clear" w:color="000000" w:fill="FFFFFF"/>
            <w:noWrap/>
            <w:hideMark/>
          </w:tcPr>
          <w:p w14:paraId="33BB809C"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333.88</w:t>
            </w:r>
          </w:p>
        </w:tc>
        <w:tc>
          <w:tcPr>
            <w:tcW w:w="797" w:type="dxa"/>
            <w:tcBorders>
              <w:top w:val="nil"/>
              <w:left w:val="nil"/>
              <w:bottom w:val="nil"/>
              <w:right w:val="nil"/>
            </w:tcBorders>
            <w:shd w:val="clear" w:color="000000" w:fill="FFFFFF"/>
            <w:noWrap/>
            <w:hideMark/>
          </w:tcPr>
          <w:p w14:paraId="3B41A9CD"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6.75</w:t>
            </w:r>
          </w:p>
        </w:tc>
        <w:tc>
          <w:tcPr>
            <w:tcW w:w="574" w:type="dxa"/>
            <w:tcBorders>
              <w:top w:val="nil"/>
              <w:left w:val="nil"/>
              <w:bottom w:val="nil"/>
              <w:right w:val="nil"/>
            </w:tcBorders>
            <w:shd w:val="clear" w:color="000000" w:fill="FFFFFF"/>
            <w:noWrap/>
            <w:hideMark/>
          </w:tcPr>
          <w:p w14:paraId="611C021A"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0.01</w:t>
            </w:r>
          </w:p>
        </w:tc>
        <w:tc>
          <w:tcPr>
            <w:tcW w:w="780" w:type="dxa"/>
            <w:tcBorders>
              <w:top w:val="nil"/>
              <w:left w:val="nil"/>
              <w:bottom w:val="nil"/>
              <w:right w:val="nil"/>
            </w:tcBorders>
            <w:shd w:val="clear" w:color="000000" w:fill="FFFFFF"/>
            <w:noWrap/>
            <w:hideMark/>
          </w:tcPr>
          <w:p w14:paraId="0A89771D"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0.98</w:t>
            </w:r>
          </w:p>
        </w:tc>
      </w:tr>
      <w:tr w:rsidR="006A33E5" w:rsidRPr="006A33E5" w14:paraId="61CCBA79" w14:textId="77777777" w:rsidTr="00FC6837">
        <w:trPr>
          <w:trHeight w:val="520"/>
        </w:trPr>
        <w:tc>
          <w:tcPr>
            <w:tcW w:w="3402" w:type="dxa"/>
            <w:tcBorders>
              <w:top w:val="nil"/>
              <w:left w:val="nil"/>
              <w:bottom w:val="nil"/>
              <w:right w:val="nil"/>
            </w:tcBorders>
            <w:shd w:val="clear" w:color="000000" w:fill="FFFFFF"/>
            <w:noWrap/>
            <w:hideMark/>
          </w:tcPr>
          <w:p w14:paraId="06CCAD5D" w14:textId="0BD25835" w:rsidR="006A33E5" w:rsidRPr="006A33E5" w:rsidRDefault="00FC6837" w:rsidP="006A33E5">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Forest composition</w:t>
            </w:r>
            <w:r w:rsidR="006A33E5" w:rsidRPr="006A33E5">
              <w:rPr>
                <w:rFonts w:ascii="Calibri" w:eastAsia="Times New Roman" w:hAnsi="Calibri" w:cs="Calibri"/>
                <w:color w:val="000000"/>
                <w:sz w:val="20"/>
                <w:szCs w:val="20"/>
                <w:lang w:eastAsia="en-GB"/>
              </w:rPr>
              <w:t>+Stand+Prey</w:t>
            </w:r>
          </w:p>
        </w:tc>
        <w:tc>
          <w:tcPr>
            <w:tcW w:w="7973" w:type="dxa"/>
            <w:tcBorders>
              <w:top w:val="nil"/>
              <w:left w:val="nil"/>
              <w:bottom w:val="nil"/>
              <w:right w:val="nil"/>
            </w:tcBorders>
            <w:shd w:val="clear" w:color="000000" w:fill="FFFFFF"/>
            <w:hideMark/>
          </w:tcPr>
          <w:p w14:paraId="75238C25" w14:textId="77777777" w:rsidR="006A33E5" w:rsidRPr="006A33E5" w:rsidRDefault="006A33E5" w:rsidP="006A33E5">
            <w:pPr>
              <w:spacing w:after="0" w:line="240" w:lineRule="auto"/>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Stand composition + Landscape composition + Moth abundance:Canopy Openness + Moth abundance + Canopy Openness + Julian day</w:t>
            </w:r>
          </w:p>
        </w:tc>
        <w:tc>
          <w:tcPr>
            <w:tcW w:w="419" w:type="dxa"/>
            <w:tcBorders>
              <w:top w:val="nil"/>
              <w:left w:val="nil"/>
              <w:bottom w:val="nil"/>
              <w:right w:val="nil"/>
            </w:tcBorders>
            <w:shd w:val="clear" w:color="000000" w:fill="FFFFFF"/>
            <w:noWrap/>
            <w:hideMark/>
          </w:tcPr>
          <w:p w14:paraId="6FC44C98"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9</w:t>
            </w:r>
          </w:p>
        </w:tc>
        <w:tc>
          <w:tcPr>
            <w:tcW w:w="777" w:type="dxa"/>
            <w:tcBorders>
              <w:top w:val="nil"/>
              <w:left w:val="nil"/>
              <w:bottom w:val="nil"/>
              <w:right w:val="nil"/>
            </w:tcBorders>
            <w:shd w:val="clear" w:color="000000" w:fill="FFFFFF"/>
            <w:noWrap/>
            <w:hideMark/>
          </w:tcPr>
          <w:p w14:paraId="58BB4573"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334.15</w:t>
            </w:r>
          </w:p>
        </w:tc>
        <w:tc>
          <w:tcPr>
            <w:tcW w:w="797" w:type="dxa"/>
            <w:tcBorders>
              <w:top w:val="nil"/>
              <w:left w:val="nil"/>
              <w:bottom w:val="nil"/>
              <w:right w:val="nil"/>
            </w:tcBorders>
            <w:shd w:val="clear" w:color="000000" w:fill="FFFFFF"/>
            <w:noWrap/>
            <w:hideMark/>
          </w:tcPr>
          <w:p w14:paraId="23642BB7"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7.02</w:t>
            </w:r>
          </w:p>
        </w:tc>
        <w:tc>
          <w:tcPr>
            <w:tcW w:w="574" w:type="dxa"/>
            <w:tcBorders>
              <w:top w:val="nil"/>
              <w:left w:val="nil"/>
              <w:bottom w:val="nil"/>
              <w:right w:val="nil"/>
            </w:tcBorders>
            <w:shd w:val="clear" w:color="000000" w:fill="FFFFFF"/>
            <w:noWrap/>
            <w:hideMark/>
          </w:tcPr>
          <w:p w14:paraId="54EDC446"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0.01</w:t>
            </w:r>
          </w:p>
        </w:tc>
        <w:tc>
          <w:tcPr>
            <w:tcW w:w="780" w:type="dxa"/>
            <w:tcBorders>
              <w:top w:val="nil"/>
              <w:left w:val="nil"/>
              <w:bottom w:val="nil"/>
              <w:right w:val="nil"/>
            </w:tcBorders>
            <w:shd w:val="clear" w:color="000000" w:fill="FFFFFF"/>
            <w:noWrap/>
            <w:hideMark/>
          </w:tcPr>
          <w:p w14:paraId="408FA57E"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0.99</w:t>
            </w:r>
          </w:p>
        </w:tc>
      </w:tr>
      <w:tr w:rsidR="006A33E5" w:rsidRPr="006A33E5" w14:paraId="421EDBC3" w14:textId="77777777" w:rsidTr="00FC6837">
        <w:trPr>
          <w:trHeight w:val="520"/>
        </w:trPr>
        <w:tc>
          <w:tcPr>
            <w:tcW w:w="3402" w:type="dxa"/>
            <w:tcBorders>
              <w:top w:val="nil"/>
              <w:left w:val="nil"/>
              <w:bottom w:val="nil"/>
              <w:right w:val="nil"/>
            </w:tcBorders>
            <w:shd w:val="clear" w:color="000000" w:fill="FFFFFF"/>
            <w:noWrap/>
            <w:hideMark/>
          </w:tcPr>
          <w:p w14:paraId="061A9CC9" w14:textId="3C256EDB" w:rsidR="006A33E5" w:rsidRPr="006A33E5" w:rsidRDefault="00FC6837" w:rsidP="006A33E5">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Forest composition</w:t>
            </w:r>
          </w:p>
        </w:tc>
        <w:tc>
          <w:tcPr>
            <w:tcW w:w="7973" w:type="dxa"/>
            <w:tcBorders>
              <w:top w:val="nil"/>
              <w:left w:val="nil"/>
              <w:bottom w:val="nil"/>
              <w:right w:val="nil"/>
            </w:tcBorders>
            <w:shd w:val="clear" w:color="000000" w:fill="FFFFFF"/>
            <w:hideMark/>
          </w:tcPr>
          <w:p w14:paraId="45FD82EA" w14:textId="77777777" w:rsidR="006A33E5" w:rsidRPr="006A33E5" w:rsidRDefault="006A33E5" w:rsidP="006A33E5">
            <w:pPr>
              <w:spacing w:after="0" w:line="240" w:lineRule="auto"/>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Stand composition:Landscape composition + Stand composition + Landscape composition + Julian day</w:t>
            </w:r>
          </w:p>
        </w:tc>
        <w:tc>
          <w:tcPr>
            <w:tcW w:w="419" w:type="dxa"/>
            <w:tcBorders>
              <w:top w:val="nil"/>
              <w:left w:val="nil"/>
              <w:bottom w:val="nil"/>
              <w:right w:val="nil"/>
            </w:tcBorders>
            <w:shd w:val="clear" w:color="000000" w:fill="FFFFFF"/>
            <w:noWrap/>
            <w:hideMark/>
          </w:tcPr>
          <w:p w14:paraId="2994382E"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7</w:t>
            </w:r>
          </w:p>
        </w:tc>
        <w:tc>
          <w:tcPr>
            <w:tcW w:w="777" w:type="dxa"/>
            <w:tcBorders>
              <w:top w:val="nil"/>
              <w:left w:val="nil"/>
              <w:bottom w:val="nil"/>
              <w:right w:val="nil"/>
            </w:tcBorders>
            <w:shd w:val="clear" w:color="000000" w:fill="FFFFFF"/>
            <w:noWrap/>
            <w:hideMark/>
          </w:tcPr>
          <w:p w14:paraId="363C0924"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335.33</w:t>
            </w:r>
          </w:p>
        </w:tc>
        <w:tc>
          <w:tcPr>
            <w:tcW w:w="797" w:type="dxa"/>
            <w:tcBorders>
              <w:top w:val="nil"/>
              <w:left w:val="nil"/>
              <w:bottom w:val="nil"/>
              <w:right w:val="nil"/>
            </w:tcBorders>
            <w:shd w:val="clear" w:color="000000" w:fill="FFFFFF"/>
            <w:noWrap/>
            <w:hideMark/>
          </w:tcPr>
          <w:p w14:paraId="3837680B"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8.20</w:t>
            </w:r>
          </w:p>
        </w:tc>
        <w:tc>
          <w:tcPr>
            <w:tcW w:w="574" w:type="dxa"/>
            <w:tcBorders>
              <w:top w:val="nil"/>
              <w:left w:val="nil"/>
              <w:bottom w:val="nil"/>
              <w:right w:val="nil"/>
            </w:tcBorders>
            <w:shd w:val="clear" w:color="000000" w:fill="FFFFFF"/>
            <w:noWrap/>
            <w:hideMark/>
          </w:tcPr>
          <w:p w14:paraId="409F5027"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0.01</w:t>
            </w:r>
          </w:p>
        </w:tc>
        <w:tc>
          <w:tcPr>
            <w:tcW w:w="780" w:type="dxa"/>
            <w:tcBorders>
              <w:top w:val="nil"/>
              <w:left w:val="nil"/>
              <w:bottom w:val="nil"/>
              <w:right w:val="nil"/>
            </w:tcBorders>
            <w:shd w:val="clear" w:color="000000" w:fill="FFFFFF"/>
            <w:noWrap/>
            <w:hideMark/>
          </w:tcPr>
          <w:p w14:paraId="3AD2C00F"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0.99</w:t>
            </w:r>
          </w:p>
        </w:tc>
      </w:tr>
      <w:tr w:rsidR="006A33E5" w:rsidRPr="006A33E5" w14:paraId="2F7B7B4B" w14:textId="77777777" w:rsidTr="00FC6837">
        <w:trPr>
          <w:trHeight w:val="520"/>
        </w:trPr>
        <w:tc>
          <w:tcPr>
            <w:tcW w:w="3402" w:type="dxa"/>
            <w:tcBorders>
              <w:top w:val="nil"/>
              <w:left w:val="nil"/>
              <w:bottom w:val="nil"/>
              <w:right w:val="nil"/>
            </w:tcBorders>
            <w:shd w:val="clear" w:color="000000" w:fill="FFFFFF"/>
            <w:noWrap/>
            <w:hideMark/>
          </w:tcPr>
          <w:p w14:paraId="34E1994A" w14:textId="319A219D" w:rsidR="006A33E5" w:rsidRPr="006A33E5" w:rsidRDefault="00FC6837" w:rsidP="006A33E5">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Forest composition</w:t>
            </w:r>
            <w:r w:rsidR="006A33E5" w:rsidRPr="006A33E5">
              <w:rPr>
                <w:rFonts w:ascii="Calibri" w:eastAsia="Times New Roman" w:hAnsi="Calibri" w:cs="Calibri"/>
                <w:color w:val="000000"/>
                <w:sz w:val="20"/>
                <w:szCs w:val="20"/>
                <w:lang w:eastAsia="en-GB"/>
              </w:rPr>
              <w:t>+Stand+Landscape</w:t>
            </w:r>
          </w:p>
        </w:tc>
        <w:tc>
          <w:tcPr>
            <w:tcW w:w="7973" w:type="dxa"/>
            <w:tcBorders>
              <w:top w:val="nil"/>
              <w:left w:val="nil"/>
              <w:bottom w:val="nil"/>
              <w:right w:val="nil"/>
            </w:tcBorders>
            <w:shd w:val="clear" w:color="000000" w:fill="FFFFFF"/>
            <w:hideMark/>
          </w:tcPr>
          <w:p w14:paraId="4DC2705E" w14:textId="77777777" w:rsidR="006A33E5" w:rsidRPr="006A33E5" w:rsidRDefault="006A33E5" w:rsidP="006A33E5">
            <w:pPr>
              <w:spacing w:after="0" w:line="240" w:lineRule="auto"/>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Stand composition:Landscape composition + Stand composition + Landscape composition + Canopy Openness + Landscape structure + Julian day</w:t>
            </w:r>
          </w:p>
        </w:tc>
        <w:tc>
          <w:tcPr>
            <w:tcW w:w="419" w:type="dxa"/>
            <w:tcBorders>
              <w:top w:val="nil"/>
              <w:left w:val="nil"/>
              <w:bottom w:val="nil"/>
              <w:right w:val="nil"/>
            </w:tcBorders>
            <w:shd w:val="clear" w:color="000000" w:fill="FFFFFF"/>
            <w:noWrap/>
            <w:hideMark/>
          </w:tcPr>
          <w:p w14:paraId="375DA0BD"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9</w:t>
            </w:r>
          </w:p>
        </w:tc>
        <w:tc>
          <w:tcPr>
            <w:tcW w:w="777" w:type="dxa"/>
            <w:tcBorders>
              <w:top w:val="nil"/>
              <w:left w:val="nil"/>
              <w:bottom w:val="nil"/>
              <w:right w:val="nil"/>
            </w:tcBorders>
            <w:shd w:val="clear" w:color="000000" w:fill="FFFFFF"/>
            <w:noWrap/>
            <w:hideMark/>
          </w:tcPr>
          <w:p w14:paraId="1DEC3D4B"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336.36</w:t>
            </w:r>
          </w:p>
        </w:tc>
        <w:tc>
          <w:tcPr>
            <w:tcW w:w="797" w:type="dxa"/>
            <w:tcBorders>
              <w:top w:val="nil"/>
              <w:left w:val="nil"/>
              <w:bottom w:val="nil"/>
              <w:right w:val="nil"/>
            </w:tcBorders>
            <w:shd w:val="clear" w:color="000000" w:fill="FFFFFF"/>
            <w:noWrap/>
            <w:hideMark/>
          </w:tcPr>
          <w:p w14:paraId="0AF8166E"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9.23</w:t>
            </w:r>
          </w:p>
        </w:tc>
        <w:tc>
          <w:tcPr>
            <w:tcW w:w="574" w:type="dxa"/>
            <w:tcBorders>
              <w:top w:val="nil"/>
              <w:left w:val="nil"/>
              <w:bottom w:val="nil"/>
              <w:right w:val="nil"/>
            </w:tcBorders>
            <w:shd w:val="clear" w:color="000000" w:fill="FFFFFF"/>
            <w:noWrap/>
            <w:hideMark/>
          </w:tcPr>
          <w:p w14:paraId="6A812591"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0.00</w:t>
            </w:r>
          </w:p>
        </w:tc>
        <w:tc>
          <w:tcPr>
            <w:tcW w:w="780" w:type="dxa"/>
            <w:tcBorders>
              <w:top w:val="nil"/>
              <w:left w:val="nil"/>
              <w:bottom w:val="nil"/>
              <w:right w:val="nil"/>
            </w:tcBorders>
            <w:shd w:val="clear" w:color="000000" w:fill="FFFFFF"/>
            <w:noWrap/>
            <w:hideMark/>
          </w:tcPr>
          <w:p w14:paraId="778B20EF"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1.00</w:t>
            </w:r>
          </w:p>
        </w:tc>
      </w:tr>
      <w:tr w:rsidR="006A33E5" w:rsidRPr="006A33E5" w14:paraId="2030BC22" w14:textId="77777777" w:rsidTr="00FC6837">
        <w:trPr>
          <w:trHeight w:val="530"/>
        </w:trPr>
        <w:tc>
          <w:tcPr>
            <w:tcW w:w="3402" w:type="dxa"/>
            <w:tcBorders>
              <w:top w:val="nil"/>
              <w:left w:val="nil"/>
              <w:bottom w:val="single" w:sz="8" w:space="0" w:color="auto"/>
              <w:right w:val="nil"/>
            </w:tcBorders>
            <w:shd w:val="clear" w:color="000000" w:fill="FFFFFF"/>
            <w:noWrap/>
            <w:hideMark/>
          </w:tcPr>
          <w:p w14:paraId="2F35B980" w14:textId="36D5BC45" w:rsidR="006A33E5" w:rsidRPr="006A33E5" w:rsidRDefault="00FC6837" w:rsidP="006A33E5">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Forest composition</w:t>
            </w:r>
            <w:r w:rsidR="006A33E5" w:rsidRPr="006A33E5">
              <w:rPr>
                <w:rFonts w:ascii="Calibri" w:eastAsia="Times New Roman" w:hAnsi="Calibri" w:cs="Calibri"/>
                <w:color w:val="000000"/>
                <w:sz w:val="20"/>
                <w:szCs w:val="20"/>
                <w:lang w:eastAsia="en-GB"/>
              </w:rPr>
              <w:t>+Stand+Prey</w:t>
            </w:r>
          </w:p>
        </w:tc>
        <w:tc>
          <w:tcPr>
            <w:tcW w:w="7973" w:type="dxa"/>
            <w:tcBorders>
              <w:top w:val="nil"/>
              <w:left w:val="nil"/>
              <w:bottom w:val="single" w:sz="8" w:space="0" w:color="auto"/>
              <w:right w:val="nil"/>
            </w:tcBorders>
            <w:shd w:val="clear" w:color="000000" w:fill="FFFFFF"/>
            <w:hideMark/>
          </w:tcPr>
          <w:p w14:paraId="3B1A2164" w14:textId="77777777" w:rsidR="006A33E5" w:rsidRPr="006A33E5" w:rsidRDefault="006A33E5" w:rsidP="006A33E5">
            <w:pPr>
              <w:spacing w:after="0" w:line="240" w:lineRule="auto"/>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Stand composition:Landscape composition + Stand composition + Landscape composition + Moth abundance:Canopy Openness + Moth abundance + Canopy Openness + Julian day</w:t>
            </w:r>
          </w:p>
        </w:tc>
        <w:tc>
          <w:tcPr>
            <w:tcW w:w="419" w:type="dxa"/>
            <w:tcBorders>
              <w:top w:val="nil"/>
              <w:left w:val="nil"/>
              <w:bottom w:val="single" w:sz="8" w:space="0" w:color="auto"/>
              <w:right w:val="nil"/>
            </w:tcBorders>
            <w:shd w:val="clear" w:color="000000" w:fill="FFFFFF"/>
            <w:noWrap/>
            <w:hideMark/>
          </w:tcPr>
          <w:p w14:paraId="747FD483"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10</w:t>
            </w:r>
          </w:p>
        </w:tc>
        <w:tc>
          <w:tcPr>
            <w:tcW w:w="777" w:type="dxa"/>
            <w:tcBorders>
              <w:top w:val="nil"/>
              <w:left w:val="nil"/>
              <w:bottom w:val="single" w:sz="8" w:space="0" w:color="auto"/>
              <w:right w:val="nil"/>
            </w:tcBorders>
            <w:shd w:val="clear" w:color="000000" w:fill="FFFFFF"/>
            <w:noWrap/>
            <w:hideMark/>
          </w:tcPr>
          <w:p w14:paraId="6708A7F7"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336.47</w:t>
            </w:r>
          </w:p>
        </w:tc>
        <w:tc>
          <w:tcPr>
            <w:tcW w:w="797" w:type="dxa"/>
            <w:tcBorders>
              <w:top w:val="nil"/>
              <w:left w:val="nil"/>
              <w:bottom w:val="single" w:sz="8" w:space="0" w:color="auto"/>
              <w:right w:val="nil"/>
            </w:tcBorders>
            <w:shd w:val="clear" w:color="000000" w:fill="FFFFFF"/>
            <w:noWrap/>
            <w:hideMark/>
          </w:tcPr>
          <w:p w14:paraId="52208AAB"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9.34</w:t>
            </w:r>
          </w:p>
        </w:tc>
        <w:tc>
          <w:tcPr>
            <w:tcW w:w="574" w:type="dxa"/>
            <w:tcBorders>
              <w:top w:val="nil"/>
              <w:left w:val="nil"/>
              <w:bottom w:val="single" w:sz="8" w:space="0" w:color="auto"/>
              <w:right w:val="nil"/>
            </w:tcBorders>
            <w:shd w:val="clear" w:color="000000" w:fill="FFFFFF"/>
            <w:noWrap/>
            <w:hideMark/>
          </w:tcPr>
          <w:p w14:paraId="45749717"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0.00</w:t>
            </w:r>
          </w:p>
        </w:tc>
        <w:tc>
          <w:tcPr>
            <w:tcW w:w="780" w:type="dxa"/>
            <w:tcBorders>
              <w:top w:val="nil"/>
              <w:left w:val="nil"/>
              <w:bottom w:val="single" w:sz="8" w:space="0" w:color="auto"/>
              <w:right w:val="nil"/>
            </w:tcBorders>
            <w:shd w:val="clear" w:color="000000" w:fill="FFFFFF"/>
            <w:noWrap/>
            <w:hideMark/>
          </w:tcPr>
          <w:p w14:paraId="24D52672" w14:textId="77777777" w:rsidR="006A33E5" w:rsidRPr="006A33E5" w:rsidRDefault="006A33E5" w:rsidP="006A33E5">
            <w:pPr>
              <w:spacing w:after="0" w:line="240" w:lineRule="auto"/>
              <w:jc w:val="center"/>
              <w:rPr>
                <w:rFonts w:ascii="Calibri" w:eastAsia="Times New Roman" w:hAnsi="Calibri" w:cs="Calibri"/>
                <w:color w:val="000000"/>
                <w:sz w:val="20"/>
                <w:szCs w:val="20"/>
                <w:lang w:eastAsia="en-GB"/>
              </w:rPr>
            </w:pPr>
            <w:r w:rsidRPr="006A33E5">
              <w:rPr>
                <w:rFonts w:ascii="Calibri" w:eastAsia="Times New Roman" w:hAnsi="Calibri" w:cs="Calibri"/>
                <w:color w:val="000000"/>
                <w:sz w:val="20"/>
                <w:szCs w:val="20"/>
                <w:lang w:eastAsia="en-GB"/>
              </w:rPr>
              <w:t>1.00</w:t>
            </w:r>
          </w:p>
        </w:tc>
      </w:tr>
    </w:tbl>
    <w:p w14:paraId="3CB365ED" w14:textId="77777777" w:rsidR="00697E61" w:rsidRDefault="00697E61" w:rsidP="00697E61">
      <w:pPr>
        <w:pStyle w:val="ListParagraph"/>
        <w:rPr>
          <w:i/>
          <w:iCs/>
        </w:rPr>
      </w:pPr>
    </w:p>
    <w:p w14:paraId="18804355" w14:textId="267B2520" w:rsidR="00444A2F" w:rsidRDefault="00174899" w:rsidP="00174899">
      <w:pPr>
        <w:pStyle w:val="ListParagraph"/>
        <w:numPr>
          <w:ilvl w:val="0"/>
          <w:numId w:val="1"/>
        </w:numPr>
        <w:rPr>
          <w:rFonts w:ascii="Times New Roman" w:hAnsi="Times New Roman" w:cs="Times New Roman"/>
          <w:i/>
          <w:iCs/>
        </w:rPr>
      </w:pPr>
      <w:r w:rsidRPr="00697E61">
        <w:rPr>
          <w:rFonts w:ascii="Times New Roman" w:hAnsi="Times New Roman" w:cs="Times New Roman"/>
          <w:i/>
          <w:iCs/>
        </w:rPr>
        <w:lastRenderedPageBreak/>
        <w:t xml:space="preserve">Nyctalus spp. </w:t>
      </w:r>
    </w:p>
    <w:tbl>
      <w:tblPr>
        <w:tblW w:w="14900" w:type="dxa"/>
        <w:tblLook w:val="04A0" w:firstRow="1" w:lastRow="0" w:firstColumn="1" w:lastColumn="0" w:noHBand="0" w:noVBand="1"/>
      </w:tblPr>
      <w:tblGrid>
        <w:gridCol w:w="3580"/>
        <w:gridCol w:w="7973"/>
        <w:gridCol w:w="419"/>
        <w:gridCol w:w="777"/>
        <w:gridCol w:w="797"/>
        <w:gridCol w:w="574"/>
        <w:gridCol w:w="780"/>
      </w:tblGrid>
      <w:tr w:rsidR="00D674D5" w:rsidRPr="00D674D5" w14:paraId="0FB7A678" w14:textId="77777777" w:rsidTr="00D674D5">
        <w:trPr>
          <w:trHeight w:val="300"/>
        </w:trPr>
        <w:tc>
          <w:tcPr>
            <w:tcW w:w="3580" w:type="dxa"/>
            <w:tcBorders>
              <w:top w:val="single" w:sz="8" w:space="0" w:color="auto"/>
              <w:left w:val="nil"/>
              <w:bottom w:val="single" w:sz="4" w:space="0" w:color="auto"/>
              <w:right w:val="nil"/>
            </w:tcBorders>
            <w:shd w:val="clear" w:color="auto" w:fill="000000" w:themeFill="text1"/>
            <w:noWrap/>
            <w:vAlign w:val="center"/>
            <w:hideMark/>
          </w:tcPr>
          <w:p w14:paraId="0E7644A2" w14:textId="77777777" w:rsidR="00D674D5" w:rsidRPr="00D674D5" w:rsidRDefault="00D674D5" w:rsidP="00D674D5">
            <w:pPr>
              <w:spacing w:after="0" w:line="240" w:lineRule="auto"/>
              <w:rPr>
                <w:rFonts w:ascii="Calibri" w:eastAsia="Times New Roman" w:hAnsi="Calibri" w:cs="Calibri"/>
                <w:b/>
                <w:bCs/>
                <w:color w:val="FFFFFF" w:themeColor="background1"/>
                <w:sz w:val="20"/>
                <w:szCs w:val="20"/>
                <w:lang w:eastAsia="en-GB"/>
              </w:rPr>
            </w:pPr>
            <w:r w:rsidRPr="00D674D5">
              <w:rPr>
                <w:rFonts w:ascii="Calibri" w:eastAsia="Times New Roman" w:hAnsi="Calibri" w:cs="Calibri"/>
                <w:b/>
                <w:bCs/>
                <w:color w:val="FFFFFF" w:themeColor="background1"/>
                <w:sz w:val="20"/>
                <w:szCs w:val="20"/>
                <w:lang w:eastAsia="en-GB"/>
              </w:rPr>
              <w:t>Model type</w:t>
            </w:r>
          </w:p>
        </w:tc>
        <w:tc>
          <w:tcPr>
            <w:tcW w:w="8420" w:type="dxa"/>
            <w:tcBorders>
              <w:top w:val="single" w:sz="8" w:space="0" w:color="auto"/>
              <w:left w:val="nil"/>
              <w:bottom w:val="single" w:sz="4" w:space="0" w:color="auto"/>
              <w:right w:val="nil"/>
            </w:tcBorders>
            <w:shd w:val="clear" w:color="auto" w:fill="000000" w:themeFill="text1"/>
            <w:vAlign w:val="center"/>
            <w:hideMark/>
          </w:tcPr>
          <w:p w14:paraId="6A33B9F0" w14:textId="77777777" w:rsidR="00D674D5" w:rsidRPr="00D674D5" w:rsidRDefault="00D674D5" w:rsidP="00D674D5">
            <w:pPr>
              <w:spacing w:after="0" w:line="240" w:lineRule="auto"/>
              <w:rPr>
                <w:rFonts w:ascii="Calibri" w:eastAsia="Times New Roman" w:hAnsi="Calibri" w:cs="Calibri"/>
                <w:b/>
                <w:bCs/>
                <w:color w:val="FFFFFF" w:themeColor="background1"/>
                <w:sz w:val="20"/>
                <w:szCs w:val="20"/>
                <w:lang w:eastAsia="en-GB"/>
              </w:rPr>
            </w:pPr>
            <w:r w:rsidRPr="00D674D5">
              <w:rPr>
                <w:rFonts w:ascii="Calibri" w:eastAsia="Times New Roman" w:hAnsi="Calibri" w:cs="Calibri"/>
                <w:b/>
                <w:bCs/>
                <w:color w:val="FFFFFF" w:themeColor="background1"/>
                <w:sz w:val="20"/>
                <w:szCs w:val="20"/>
                <w:lang w:eastAsia="en-GB"/>
              </w:rPr>
              <w:t>Model</w:t>
            </w:r>
          </w:p>
        </w:tc>
        <w:tc>
          <w:tcPr>
            <w:tcW w:w="320" w:type="dxa"/>
            <w:tcBorders>
              <w:top w:val="single" w:sz="8" w:space="0" w:color="auto"/>
              <w:left w:val="nil"/>
              <w:bottom w:val="single" w:sz="4" w:space="0" w:color="auto"/>
              <w:right w:val="nil"/>
            </w:tcBorders>
            <w:shd w:val="clear" w:color="auto" w:fill="000000" w:themeFill="text1"/>
            <w:noWrap/>
            <w:vAlign w:val="center"/>
            <w:hideMark/>
          </w:tcPr>
          <w:p w14:paraId="5D712A24" w14:textId="77777777" w:rsidR="00D674D5" w:rsidRPr="00D674D5" w:rsidRDefault="00D674D5" w:rsidP="00D674D5">
            <w:pPr>
              <w:spacing w:after="0" w:line="240" w:lineRule="auto"/>
              <w:jc w:val="center"/>
              <w:rPr>
                <w:rFonts w:ascii="Times New Roman" w:eastAsia="Times New Roman" w:hAnsi="Times New Roman" w:cs="Times New Roman"/>
                <w:b/>
                <w:bCs/>
                <w:color w:val="FFFFFF" w:themeColor="background1"/>
                <w:sz w:val="20"/>
                <w:szCs w:val="20"/>
                <w:lang w:eastAsia="en-GB"/>
              </w:rPr>
            </w:pPr>
            <w:r w:rsidRPr="00D674D5">
              <w:rPr>
                <w:rFonts w:ascii="Times New Roman" w:eastAsia="Times New Roman" w:hAnsi="Times New Roman" w:cs="Times New Roman"/>
                <w:b/>
                <w:bCs/>
                <w:color w:val="FFFFFF" w:themeColor="background1"/>
                <w:sz w:val="20"/>
                <w:szCs w:val="20"/>
                <w:lang w:eastAsia="en-GB"/>
              </w:rPr>
              <w:t>K</w:t>
            </w:r>
          </w:p>
        </w:tc>
        <w:tc>
          <w:tcPr>
            <w:tcW w:w="660" w:type="dxa"/>
            <w:tcBorders>
              <w:top w:val="single" w:sz="8" w:space="0" w:color="auto"/>
              <w:left w:val="nil"/>
              <w:bottom w:val="single" w:sz="4" w:space="0" w:color="auto"/>
              <w:right w:val="nil"/>
            </w:tcBorders>
            <w:shd w:val="clear" w:color="auto" w:fill="000000" w:themeFill="text1"/>
            <w:noWrap/>
            <w:vAlign w:val="center"/>
            <w:hideMark/>
          </w:tcPr>
          <w:p w14:paraId="596A8DE1" w14:textId="77777777" w:rsidR="00D674D5" w:rsidRPr="00D674D5" w:rsidRDefault="00D674D5" w:rsidP="00D674D5">
            <w:pPr>
              <w:spacing w:after="0" w:line="240" w:lineRule="auto"/>
              <w:jc w:val="center"/>
              <w:rPr>
                <w:rFonts w:ascii="Times New Roman" w:eastAsia="Times New Roman" w:hAnsi="Times New Roman" w:cs="Times New Roman"/>
                <w:b/>
                <w:bCs/>
                <w:color w:val="FFFFFF" w:themeColor="background1"/>
                <w:sz w:val="20"/>
                <w:szCs w:val="20"/>
                <w:lang w:eastAsia="en-GB"/>
              </w:rPr>
            </w:pPr>
            <w:r w:rsidRPr="00D674D5">
              <w:rPr>
                <w:rFonts w:ascii="Times New Roman" w:eastAsia="Times New Roman" w:hAnsi="Times New Roman" w:cs="Times New Roman"/>
                <w:b/>
                <w:bCs/>
                <w:color w:val="FFFFFF" w:themeColor="background1"/>
                <w:sz w:val="20"/>
                <w:szCs w:val="20"/>
                <w:lang w:eastAsia="en-GB"/>
              </w:rPr>
              <w:t>AICc</w:t>
            </w:r>
          </w:p>
        </w:tc>
        <w:tc>
          <w:tcPr>
            <w:tcW w:w="680" w:type="dxa"/>
            <w:tcBorders>
              <w:top w:val="single" w:sz="8" w:space="0" w:color="auto"/>
              <w:left w:val="nil"/>
              <w:bottom w:val="single" w:sz="4" w:space="0" w:color="auto"/>
              <w:right w:val="nil"/>
            </w:tcBorders>
            <w:shd w:val="clear" w:color="auto" w:fill="000000" w:themeFill="text1"/>
            <w:noWrap/>
            <w:vAlign w:val="center"/>
            <w:hideMark/>
          </w:tcPr>
          <w:p w14:paraId="67D1D2AB" w14:textId="77777777" w:rsidR="00D674D5" w:rsidRPr="00D674D5" w:rsidRDefault="00D674D5" w:rsidP="00D674D5">
            <w:pPr>
              <w:spacing w:after="0" w:line="240" w:lineRule="auto"/>
              <w:jc w:val="center"/>
              <w:rPr>
                <w:rFonts w:ascii="Times New Roman" w:eastAsia="Times New Roman" w:hAnsi="Times New Roman" w:cs="Times New Roman"/>
                <w:b/>
                <w:bCs/>
                <w:color w:val="FFFFFF" w:themeColor="background1"/>
                <w:sz w:val="20"/>
                <w:szCs w:val="20"/>
                <w:lang w:eastAsia="en-GB"/>
              </w:rPr>
            </w:pPr>
            <w:r w:rsidRPr="00D674D5">
              <w:rPr>
                <w:rFonts w:ascii="Times New Roman" w:eastAsia="Times New Roman" w:hAnsi="Times New Roman" w:cs="Times New Roman"/>
                <w:b/>
                <w:bCs/>
                <w:color w:val="FFFFFF" w:themeColor="background1"/>
                <w:sz w:val="20"/>
                <w:szCs w:val="20"/>
                <w:lang w:eastAsia="en-GB"/>
              </w:rPr>
              <w:t>ΔAICc</w:t>
            </w:r>
          </w:p>
        </w:tc>
        <w:tc>
          <w:tcPr>
            <w:tcW w:w="460" w:type="dxa"/>
            <w:tcBorders>
              <w:top w:val="single" w:sz="8" w:space="0" w:color="auto"/>
              <w:left w:val="nil"/>
              <w:bottom w:val="single" w:sz="4" w:space="0" w:color="auto"/>
              <w:right w:val="nil"/>
            </w:tcBorders>
            <w:shd w:val="clear" w:color="auto" w:fill="000000" w:themeFill="text1"/>
            <w:noWrap/>
            <w:vAlign w:val="center"/>
            <w:hideMark/>
          </w:tcPr>
          <w:p w14:paraId="778BD378" w14:textId="77777777" w:rsidR="00D674D5" w:rsidRPr="00D674D5" w:rsidRDefault="00D674D5" w:rsidP="00D674D5">
            <w:pPr>
              <w:spacing w:after="0" w:line="240" w:lineRule="auto"/>
              <w:jc w:val="center"/>
              <w:rPr>
                <w:rFonts w:ascii="Times New Roman" w:eastAsia="Times New Roman" w:hAnsi="Times New Roman" w:cs="Times New Roman"/>
                <w:b/>
                <w:bCs/>
                <w:color w:val="FFFFFF" w:themeColor="background1"/>
                <w:sz w:val="20"/>
                <w:szCs w:val="20"/>
                <w:lang w:eastAsia="en-GB"/>
              </w:rPr>
            </w:pPr>
            <w:r w:rsidRPr="00D674D5">
              <w:rPr>
                <w:rFonts w:ascii="Times New Roman" w:eastAsia="Times New Roman" w:hAnsi="Times New Roman" w:cs="Times New Roman"/>
                <w:b/>
                <w:bCs/>
                <w:color w:val="FFFFFF" w:themeColor="background1"/>
                <w:sz w:val="20"/>
                <w:szCs w:val="20"/>
                <w:lang w:eastAsia="en-GB"/>
              </w:rPr>
              <w:t>ω</w:t>
            </w:r>
            <w:r w:rsidRPr="00D674D5">
              <w:rPr>
                <w:rFonts w:ascii="Times New Roman" w:eastAsia="Times New Roman" w:hAnsi="Times New Roman" w:cs="Times New Roman"/>
                <w:b/>
                <w:bCs/>
                <w:color w:val="FFFFFF" w:themeColor="background1"/>
                <w:sz w:val="20"/>
                <w:szCs w:val="20"/>
                <w:vertAlign w:val="subscript"/>
                <w:lang w:eastAsia="en-GB"/>
              </w:rPr>
              <w:t>i</w:t>
            </w:r>
          </w:p>
        </w:tc>
        <w:tc>
          <w:tcPr>
            <w:tcW w:w="780" w:type="dxa"/>
            <w:tcBorders>
              <w:top w:val="single" w:sz="8" w:space="0" w:color="auto"/>
              <w:left w:val="nil"/>
              <w:bottom w:val="single" w:sz="4" w:space="0" w:color="auto"/>
              <w:right w:val="nil"/>
            </w:tcBorders>
            <w:shd w:val="clear" w:color="auto" w:fill="000000" w:themeFill="text1"/>
            <w:noWrap/>
            <w:vAlign w:val="center"/>
            <w:hideMark/>
          </w:tcPr>
          <w:p w14:paraId="4A3C8B45" w14:textId="77777777" w:rsidR="00D674D5" w:rsidRPr="00D674D5" w:rsidRDefault="00D674D5" w:rsidP="00D674D5">
            <w:pPr>
              <w:spacing w:after="0" w:line="240" w:lineRule="auto"/>
              <w:jc w:val="center"/>
              <w:rPr>
                <w:rFonts w:ascii="Times New Roman" w:eastAsia="Times New Roman" w:hAnsi="Times New Roman" w:cs="Times New Roman"/>
                <w:b/>
                <w:bCs/>
                <w:color w:val="FFFFFF" w:themeColor="background1"/>
                <w:sz w:val="20"/>
                <w:szCs w:val="20"/>
                <w:lang w:eastAsia="en-GB"/>
              </w:rPr>
            </w:pPr>
            <w:r w:rsidRPr="00D674D5">
              <w:rPr>
                <w:rFonts w:ascii="Times New Roman" w:eastAsia="Times New Roman" w:hAnsi="Times New Roman" w:cs="Times New Roman"/>
                <w:b/>
                <w:bCs/>
                <w:color w:val="FFFFFF" w:themeColor="background1"/>
                <w:sz w:val="20"/>
                <w:szCs w:val="20"/>
                <w:lang w:eastAsia="en-GB"/>
              </w:rPr>
              <w:t>cum. ωi</w:t>
            </w:r>
          </w:p>
        </w:tc>
      </w:tr>
      <w:tr w:rsidR="00D674D5" w:rsidRPr="00D674D5" w14:paraId="0EEB0ACF" w14:textId="77777777" w:rsidTr="00D674D5">
        <w:trPr>
          <w:trHeight w:val="260"/>
        </w:trPr>
        <w:tc>
          <w:tcPr>
            <w:tcW w:w="3580" w:type="dxa"/>
            <w:tcBorders>
              <w:top w:val="nil"/>
              <w:left w:val="nil"/>
              <w:bottom w:val="nil"/>
              <w:right w:val="nil"/>
            </w:tcBorders>
            <w:shd w:val="clear" w:color="000000" w:fill="FFFFFF"/>
            <w:noWrap/>
            <w:hideMark/>
          </w:tcPr>
          <w:p w14:paraId="1379F940" w14:textId="77777777" w:rsidR="00D674D5" w:rsidRPr="00D674D5" w:rsidRDefault="00D674D5" w:rsidP="00D674D5">
            <w:pPr>
              <w:spacing w:after="0" w:line="240" w:lineRule="auto"/>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Forest composition</w:t>
            </w:r>
          </w:p>
        </w:tc>
        <w:tc>
          <w:tcPr>
            <w:tcW w:w="8420" w:type="dxa"/>
            <w:tcBorders>
              <w:top w:val="nil"/>
              <w:left w:val="nil"/>
              <w:bottom w:val="nil"/>
              <w:right w:val="nil"/>
            </w:tcBorders>
            <w:shd w:val="clear" w:color="000000" w:fill="FFFFFF"/>
            <w:hideMark/>
          </w:tcPr>
          <w:p w14:paraId="495BD3CE" w14:textId="77777777" w:rsidR="00D674D5" w:rsidRPr="00D674D5" w:rsidRDefault="00D674D5" w:rsidP="00D674D5">
            <w:pPr>
              <w:spacing w:after="0" w:line="240" w:lineRule="auto"/>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Landscape composition + Humidity + Temperature</w:t>
            </w:r>
          </w:p>
        </w:tc>
        <w:tc>
          <w:tcPr>
            <w:tcW w:w="320" w:type="dxa"/>
            <w:tcBorders>
              <w:top w:val="nil"/>
              <w:left w:val="nil"/>
              <w:bottom w:val="nil"/>
              <w:right w:val="nil"/>
            </w:tcBorders>
            <w:shd w:val="clear" w:color="000000" w:fill="FFFFFF"/>
            <w:noWrap/>
            <w:hideMark/>
          </w:tcPr>
          <w:p w14:paraId="62D97195"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6</w:t>
            </w:r>
          </w:p>
        </w:tc>
        <w:tc>
          <w:tcPr>
            <w:tcW w:w="660" w:type="dxa"/>
            <w:tcBorders>
              <w:top w:val="nil"/>
              <w:left w:val="nil"/>
              <w:bottom w:val="nil"/>
              <w:right w:val="nil"/>
            </w:tcBorders>
            <w:shd w:val="clear" w:color="000000" w:fill="FFFFFF"/>
            <w:noWrap/>
            <w:hideMark/>
          </w:tcPr>
          <w:p w14:paraId="4AE7429C"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620.35</w:t>
            </w:r>
          </w:p>
        </w:tc>
        <w:tc>
          <w:tcPr>
            <w:tcW w:w="680" w:type="dxa"/>
            <w:tcBorders>
              <w:top w:val="nil"/>
              <w:left w:val="nil"/>
              <w:bottom w:val="nil"/>
              <w:right w:val="nil"/>
            </w:tcBorders>
            <w:shd w:val="clear" w:color="000000" w:fill="FFFFFF"/>
            <w:noWrap/>
            <w:hideMark/>
          </w:tcPr>
          <w:p w14:paraId="24F34094"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0.00</w:t>
            </w:r>
          </w:p>
        </w:tc>
        <w:tc>
          <w:tcPr>
            <w:tcW w:w="460" w:type="dxa"/>
            <w:tcBorders>
              <w:top w:val="nil"/>
              <w:left w:val="nil"/>
              <w:bottom w:val="nil"/>
              <w:right w:val="nil"/>
            </w:tcBorders>
            <w:shd w:val="clear" w:color="000000" w:fill="FFFFFF"/>
            <w:noWrap/>
            <w:hideMark/>
          </w:tcPr>
          <w:p w14:paraId="23012271"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0.15</w:t>
            </w:r>
          </w:p>
        </w:tc>
        <w:tc>
          <w:tcPr>
            <w:tcW w:w="780" w:type="dxa"/>
            <w:tcBorders>
              <w:top w:val="nil"/>
              <w:left w:val="nil"/>
              <w:bottom w:val="nil"/>
              <w:right w:val="nil"/>
            </w:tcBorders>
            <w:shd w:val="clear" w:color="000000" w:fill="FFFFFF"/>
            <w:noWrap/>
            <w:hideMark/>
          </w:tcPr>
          <w:p w14:paraId="7D93171F"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0.15</w:t>
            </w:r>
          </w:p>
        </w:tc>
      </w:tr>
      <w:tr w:rsidR="00D674D5" w:rsidRPr="00D674D5" w14:paraId="17BD044A" w14:textId="77777777" w:rsidTr="00D674D5">
        <w:trPr>
          <w:trHeight w:val="260"/>
        </w:trPr>
        <w:tc>
          <w:tcPr>
            <w:tcW w:w="3580" w:type="dxa"/>
            <w:tcBorders>
              <w:top w:val="nil"/>
              <w:left w:val="nil"/>
              <w:bottom w:val="nil"/>
              <w:right w:val="nil"/>
            </w:tcBorders>
            <w:shd w:val="clear" w:color="000000" w:fill="FFFFFF"/>
            <w:noWrap/>
            <w:hideMark/>
          </w:tcPr>
          <w:p w14:paraId="6A0A5521" w14:textId="77777777" w:rsidR="00D674D5" w:rsidRPr="00D674D5" w:rsidRDefault="00D674D5" w:rsidP="00D674D5">
            <w:pPr>
              <w:spacing w:after="0" w:line="240" w:lineRule="auto"/>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Stand</w:t>
            </w:r>
          </w:p>
        </w:tc>
        <w:tc>
          <w:tcPr>
            <w:tcW w:w="8420" w:type="dxa"/>
            <w:tcBorders>
              <w:top w:val="nil"/>
              <w:left w:val="nil"/>
              <w:bottom w:val="nil"/>
              <w:right w:val="nil"/>
            </w:tcBorders>
            <w:shd w:val="clear" w:color="000000" w:fill="FFFFFF"/>
            <w:hideMark/>
          </w:tcPr>
          <w:p w14:paraId="2970BA17" w14:textId="77777777" w:rsidR="00D674D5" w:rsidRPr="00D674D5" w:rsidRDefault="00D674D5" w:rsidP="00D674D5">
            <w:pPr>
              <w:spacing w:after="0" w:line="240" w:lineRule="auto"/>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Live tree BA + Humidity + Temperature</w:t>
            </w:r>
          </w:p>
        </w:tc>
        <w:tc>
          <w:tcPr>
            <w:tcW w:w="320" w:type="dxa"/>
            <w:tcBorders>
              <w:top w:val="nil"/>
              <w:left w:val="nil"/>
              <w:bottom w:val="nil"/>
              <w:right w:val="nil"/>
            </w:tcBorders>
            <w:shd w:val="clear" w:color="000000" w:fill="FFFFFF"/>
            <w:noWrap/>
            <w:hideMark/>
          </w:tcPr>
          <w:p w14:paraId="649FDBCB"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6</w:t>
            </w:r>
          </w:p>
        </w:tc>
        <w:tc>
          <w:tcPr>
            <w:tcW w:w="660" w:type="dxa"/>
            <w:tcBorders>
              <w:top w:val="nil"/>
              <w:left w:val="nil"/>
              <w:bottom w:val="nil"/>
              <w:right w:val="nil"/>
            </w:tcBorders>
            <w:shd w:val="clear" w:color="000000" w:fill="FFFFFF"/>
            <w:noWrap/>
            <w:hideMark/>
          </w:tcPr>
          <w:p w14:paraId="63BFF9F9"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621.16</w:t>
            </w:r>
          </w:p>
        </w:tc>
        <w:tc>
          <w:tcPr>
            <w:tcW w:w="680" w:type="dxa"/>
            <w:tcBorders>
              <w:top w:val="nil"/>
              <w:left w:val="nil"/>
              <w:bottom w:val="nil"/>
              <w:right w:val="nil"/>
            </w:tcBorders>
            <w:shd w:val="clear" w:color="000000" w:fill="FFFFFF"/>
            <w:noWrap/>
            <w:hideMark/>
          </w:tcPr>
          <w:p w14:paraId="56E5AFA1"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0.81</w:t>
            </w:r>
          </w:p>
        </w:tc>
        <w:tc>
          <w:tcPr>
            <w:tcW w:w="460" w:type="dxa"/>
            <w:tcBorders>
              <w:top w:val="nil"/>
              <w:left w:val="nil"/>
              <w:bottom w:val="nil"/>
              <w:right w:val="nil"/>
            </w:tcBorders>
            <w:shd w:val="clear" w:color="000000" w:fill="FFFFFF"/>
            <w:noWrap/>
            <w:hideMark/>
          </w:tcPr>
          <w:p w14:paraId="448F9C17"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0.10</w:t>
            </w:r>
          </w:p>
        </w:tc>
        <w:tc>
          <w:tcPr>
            <w:tcW w:w="780" w:type="dxa"/>
            <w:tcBorders>
              <w:top w:val="nil"/>
              <w:left w:val="nil"/>
              <w:bottom w:val="nil"/>
              <w:right w:val="nil"/>
            </w:tcBorders>
            <w:shd w:val="clear" w:color="000000" w:fill="FFFFFF"/>
            <w:noWrap/>
            <w:hideMark/>
          </w:tcPr>
          <w:p w14:paraId="5463E7B6"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0.26</w:t>
            </w:r>
          </w:p>
        </w:tc>
      </w:tr>
      <w:tr w:rsidR="00D674D5" w:rsidRPr="00D674D5" w14:paraId="5F0E7C7F" w14:textId="77777777" w:rsidTr="00D674D5">
        <w:trPr>
          <w:trHeight w:val="260"/>
        </w:trPr>
        <w:tc>
          <w:tcPr>
            <w:tcW w:w="3580" w:type="dxa"/>
            <w:tcBorders>
              <w:top w:val="nil"/>
              <w:left w:val="nil"/>
              <w:bottom w:val="nil"/>
              <w:right w:val="nil"/>
            </w:tcBorders>
            <w:shd w:val="clear" w:color="000000" w:fill="FFFFFF"/>
            <w:noWrap/>
            <w:hideMark/>
          </w:tcPr>
          <w:p w14:paraId="495A562F" w14:textId="77777777" w:rsidR="00D674D5" w:rsidRPr="00D674D5" w:rsidRDefault="00D674D5" w:rsidP="00D674D5">
            <w:pPr>
              <w:spacing w:after="0" w:line="240" w:lineRule="auto"/>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Forest composition+Stand+Landscape</w:t>
            </w:r>
          </w:p>
        </w:tc>
        <w:tc>
          <w:tcPr>
            <w:tcW w:w="8420" w:type="dxa"/>
            <w:tcBorders>
              <w:top w:val="nil"/>
              <w:left w:val="nil"/>
              <w:bottom w:val="nil"/>
              <w:right w:val="nil"/>
            </w:tcBorders>
            <w:shd w:val="clear" w:color="000000" w:fill="FFFFFF"/>
            <w:hideMark/>
          </w:tcPr>
          <w:p w14:paraId="29A937F8" w14:textId="77777777" w:rsidR="00D674D5" w:rsidRPr="00D674D5" w:rsidRDefault="00D674D5" w:rsidP="00D674D5">
            <w:pPr>
              <w:spacing w:after="0" w:line="240" w:lineRule="auto"/>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Landscape composition + Live tree BA + Landscape structure + Humidity + Temperature</w:t>
            </w:r>
          </w:p>
        </w:tc>
        <w:tc>
          <w:tcPr>
            <w:tcW w:w="320" w:type="dxa"/>
            <w:tcBorders>
              <w:top w:val="nil"/>
              <w:left w:val="nil"/>
              <w:bottom w:val="nil"/>
              <w:right w:val="nil"/>
            </w:tcBorders>
            <w:shd w:val="clear" w:color="000000" w:fill="FFFFFF"/>
            <w:noWrap/>
            <w:hideMark/>
          </w:tcPr>
          <w:p w14:paraId="5BD4F856"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8</w:t>
            </w:r>
          </w:p>
        </w:tc>
        <w:tc>
          <w:tcPr>
            <w:tcW w:w="660" w:type="dxa"/>
            <w:tcBorders>
              <w:top w:val="nil"/>
              <w:left w:val="nil"/>
              <w:bottom w:val="nil"/>
              <w:right w:val="nil"/>
            </w:tcBorders>
            <w:shd w:val="clear" w:color="000000" w:fill="FFFFFF"/>
            <w:noWrap/>
            <w:hideMark/>
          </w:tcPr>
          <w:p w14:paraId="1447F3E1"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621.36</w:t>
            </w:r>
          </w:p>
        </w:tc>
        <w:tc>
          <w:tcPr>
            <w:tcW w:w="680" w:type="dxa"/>
            <w:tcBorders>
              <w:top w:val="nil"/>
              <w:left w:val="nil"/>
              <w:bottom w:val="nil"/>
              <w:right w:val="nil"/>
            </w:tcBorders>
            <w:shd w:val="clear" w:color="000000" w:fill="FFFFFF"/>
            <w:noWrap/>
            <w:hideMark/>
          </w:tcPr>
          <w:p w14:paraId="2763C326"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1.02</w:t>
            </w:r>
          </w:p>
        </w:tc>
        <w:tc>
          <w:tcPr>
            <w:tcW w:w="460" w:type="dxa"/>
            <w:tcBorders>
              <w:top w:val="nil"/>
              <w:left w:val="nil"/>
              <w:bottom w:val="nil"/>
              <w:right w:val="nil"/>
            </w:tcBorders>
            <w:shd w:val="clear" w:color="000000" w:fill="FFFFFF"/>
            <w:noWrap/>
            <w:hideMark/>
          </w:tcPr>
          <w:p w14:paraId="39425C6D"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0.09</w:t>
            </w:r>
          </w:p>
        </w:tc>
        <w:tc>
          <w:tcPr>
            <w:tcW w:w="780" w:type="dxa"/>
            <w:tcBorders>
              <w:top w:val="nil"/>
              <w:left w:val="nil"/>
              <w:bottom w:val="nil"/>
              <w:right w:val="nil"/>
            </w:tcBorders>
            <w:shd w:val="clear" w:color="000000" w:fill="FFFFFF"/>
            <w:noWrap/>
            <w:hideMark/>
          </w:tcPr>
          <w:p w14:paraId="41E09059"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0.35</w:t>
            </w:r>
          </w:p>
        </w:tc>
      </w:tr>
      <w:tr w:rsidR="00D674D5" w:rsidRPr="00D674D5" w14:paraId="2BD28401" w14:textId="77777777" w:rsidTr="00D674D5">
        <w:trPr>
          <w:trHeight w:val="520"/>
        </w:trPr>
        <w:tc>
          <w:tcPr>
            <w:tcW w:w="3580" w:type="dxa"/>
            <w:tcBorders>
              <w:top w:val="nil"/>
              <w:left w:val="nil"/>
              <w:bottom w:val="nil"/>
              <w:right w:val="nil"/>
            </w:tcBorders>
            <w:shd w:val="clear" w:color="000000" w:fill="FFFFFF"/>
            <w:noWrap/>
            <w:hideMark/>
          </w:tcPr>
          <w:p w14:paraId="49CB0FFE" w14:textId="77777777" w:rsidR="00D674D5" w:rsidRPr="00D674D5" w:rsidRDefault="00D674D5" w:rsidP="00D674D5">
            <w:pPr>
              <w:spacing w:after="0" w:line="240" w:lineRule="auto"/>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Forest composition</w:t>
            </w:r>
          </w:p>
        </w:tc>
        <w:tc>
          <w:tcPr>
            <w:tcW w:w="8420" w:type="dxa"/>
            <w:tcBorders>
              <w:top w:val="nil"/>
              <w:left w:val="nil"/>
              <w:bottom w:val="nil"/>
              <w:right w:val="nil"/>
            </w:tcBorders>
            <w:shd w:val="clear" w:color="000000" w:fill="FFFFFF"/>
            <w:hideMark/>
          </w:tcPr>
          <w:p w14:paraId="0E3166C8" w14:textId="77777777" w:rsidR="00D674D5" w:rsidRPr="00D674D5" w:rsidRDefault="00D674D5" w:rsidP="00D674D5">
            <w:pPr>
              <w:spacing w:after="0" w:line="240" w:lineRule="auto"/>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Stand composition:Landscape composition + Stand composition + Landscape composition + Humidity + Temperature</w:t>
            </w:r>
          </w:p>
        </w:tc>
        <w:tc>
          <w:tcPr>
            <w:tcW w:w="320" w:type="dxa"/>
            <w:tcBorders>
              <w:top w:val="nil"/>
              <w:left w:val="nil"/>
              <w:bottom w:val="nil"/>
              <w:right w:val="nil"/>
            </w:tcBorders>
            <w:shd w:val="clear" w:color="000000" w:fill="FFFFFF"/>
            <w:noWrap/>
            <w:hideMark/>
          </w:tcPr>
          <w:p w14:paraId="1840C287"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8</w:t>
            </w:r>
          </w:p>
        </w:tc>
        <w:tc>
          <w:tcPr>
            <w:tcW w:w="660" w:type="dxa"/>
            <w:tcBorders>
              <w:top w:val="nil"/>
              <w:left w:val="nil"/>
              <w:bottom w:val="nil"/>
              <w:right w:val="nil"/>
            </w:tcBorders>
            <w:shd w:val="clear" w:color="000000" w:fill="FFFFFF"/>
            <w:noWrap/>
            <w:hideMark/>
          </w:tcPr>
          <w:p w14:paraId="07736D8B"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621.77</w:t>
            </w:r>
          </w:p>
        </w:tc>
        <w:tc>
          <w:tcPr>
            <w:tcW w:w="680" w:type="dxa"/>
            <w:tcBorders>
              <w:top w:val="nil"/>
              <w:left w:val="nil"/>
              <w:bottom w:val="nil"/>
              <w:right w:val="nil"/>
            </w:tcBorders>
            <w:shd w:val="clear" w:color="000000" w:fill="FFFFFF"/>
            <w:noWrap/>
            <w:hideMark/>
          </w:tcPr>
          <w:p w14:paraId="723E1F52"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1.42</w:t>
            </w:r>
          </w:p>
        </w:tc>
        <w:tc>
          <w:tcPr>
            <w:tcW w:w="460" w:type="dxa"/>
            <w:tcBorders>
              <w:top w:val="nil"/>
              <w:left w:val="nil"/>
              <w:bottom w:val="nil"/>
              <w:right w:val="nil"/>
            </w:tcBorders>
            <w:shd w:val="clear" w:color="000000" w:fill="FFFFFF"/>
            <w:noWrap/>
            <w:hideMark/>
          </w:tcPr>
          <w:p w14:paraId="544484F9"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0.08</w:t>
            </w:r>
          </w:p>
        </w:tc>
        <w:tc>
          <w:tcPr>
            <w:tcW w:w="780" w:type="dxa"/>
            <w:tcBorders>
              <w:top w:val="nil"/>
              <w:left w:val="nil"/>
              <w:bottom w:val="nil"/>
              <w:right w:val="nil"/>
            </w:tcBorders>
            <w:shd w:val="clear" w:color="000000" w:fill="FFFFFF"/>
            <w:noWrap/>
            <w:hideMark/>
          </w:tcPr>
          <w:p w14:paraId="63AE2BC8"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0.42</w:t>
            </w:r>
          </w:p>
        </w:tc>
      </w:tr>
      <w:tr w:rsidR="00D674D5" w:rsidRPr="00D674D5" w14:paraId="64F0055B" w14:textId="77777777" w:rsidTr="00D674D5">
        <w:trPr>
          <w:trHeight w:val="260"/>
        </w:trPr>
        <w:tc>
          <w:tcPr>
            <w:tcW w:w="3580" w:type="dxa"/>
            <w:tcBorders>
              <w:top w:val="nil"/>
              <w:left w:val="nil"/>
              <w:bottom w:val="nil"/>
              <w:right w:val="nil"/>
            </w:tcBorders>
            <w:shd w:val="clear" w:color="000000" w:fill="FFFFFF"/>
            <w:noWrap/>
            <w:hideMark/>
          </w:tcPr>
          <w:p w14:paraId="461EE6DD" w14:textId="77777777" w:rsidR="00D674D5" w:rsidRPr="00D674D5" w:rsidRDefault="00D674D5" w:rsidP="00D674D5">
            <w:pPr>
              <w:spacing w:after="0" w:line="240" w:lineRule="auto"/>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Prey</w:t>
            </w:r>
          </w:p>
        </w:tc>
        <w:tc>
          <w:tcPr>
            <w:tcW w:w="8420" w:type="dxa"/>
            <w:tcBorders>
              <w:top w:val="nil"/>
              <w:left w:val="nil"/>
              <w:bottom w:val="nil"/>
              <w:right w:val="nil"/>
            </w:tcBorders>
            <w:shd w:val="clear" w:color="000000" w:fill="FFFFFF"/>
            <w:hideMark/>
          </w:tcPr>
          <w:p w14:paraId="2A8B9796" w14:textId="77777777" w:rsidR="00D674D5" w:rsidRPr="00D674D5" w:rsidRDefault="00D674D5" w:rsidP="00D674D5">
            <w:pPr>
              <w:spacing w:after="0" w:line="240" w:lineRule="auto"/>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Moth abundance + Humidity + Temperature</w:t>
            </w:r>
          </w:p>
        </w:tc>
        <w:tc>
          <w:tcPr>
            <w:tcW w:w="320" w:type="dxa"/>
            <w:tcBorders>
              <w:top w:val="nil"/>
              <w:left w:val="nil"/>
              <w:bottom w:val="nil"/>
              <w:right w:val="nil"/>
            </w:tcBorders>
            <w:shd w:val="clear" w:color="000000" w:fill="FFFFFF"/>
            <w:noWrap/>
            <w:hideMark/>
          </w:tcPr>
          <w:p w14:paraId="48430D2A"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6</w:t>
            </w:r>
          </w:p>
        </w:tc>
        <w:tc>
          <w:tcPr>
            <w:tcW w:w="660" w:type="dxa"/>
            <w:tcBorders>
              <w:top w:val="nil"/>
              <w:left w:val="nil"/>
              <w:bottom w:val="nil"/>
              <w:right w:val="nil"/>
            </w:tcBorders>
            <w:shd w:val="clear" w:color="000000" w:fill="FFFFFF"/>
            <w:noWrap/>
            <w:hideMark/>
          </w:tcPr>
          <w:p w14:paraId="4F5CDC86"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622.01</w:t>
            </w:r>
          </w:p>
        </w:tc>
        <w:tc>
          <w:tcPr>
            <w:tcW w:w="680" w:type="dxa"/>
            <w:tcBorders>
              <w:top w:val="nil"/>
              <w:left w:val="nil"/>
              <w:bottom w:val="nil"/>
              <w:right w:val="nil"/>
            </w:tcBorders>
            <w:shd w:val="clear" w:color="000000" w:fill="FFFFFF"/>
            <w:noWrap/>
            <w:hideMark/>
          </w:tcPr>
          <w:p w14:paraId="3884D978"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1.66</w:t>
            </w:r>
          </w:p>
        </w:tc>
        <w:tc>
          <w:tcPr>
            <w:tcW w:w="460" w:type="dxa"/>
            <w:tcBorders>
              <w:top w:val="nil"/>
              <w:left w:val="nil"/>
              <w:bottom w:val="nil"/>
              <w:right w:val="nil"/>
            </w:tcBorders>
            <w:shd w:val="clear" w:color="000000" w:fill="FFFFFF"/>
            <w:noWrap/>
            <w:hideMark/>
          </w:tcPr>
          <w:p w14:paraId="5B97B3CC"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0.07</w:t>
            </w:r>
          </w:p>
        </w:tc>
        <w:tc>
          <w:tcPr>
            <w:tcW w:w="780" w:type="dxa"/>
            <w:tcBorders>
              <w:top w:val="nil"/>
              <w:left w:val="nil"/>
              <w:bottom w:val="nil"/>
              <w:right w:val="nil"/>
            </w:tcBorders>
            <w:shd w:val="clear" w:color="000000" w:fill="FFFFFF"/>
            <w:noWrap/>
            <w:hideMark/>
          </w:tcPr>
          <w:p w14:paraId="65D985D4"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0.49</w:t>
            </w:r>
          </w:p>
        </w:tc>
      </w:tr>
      <w:tr w:rsidR="00D674D5" w:rsidRPr="00D674D5" w14:paraId="01E06F07" w14:textId="77777777" w:rsidTr="00D674D5">
        <w:trPr>
          <w:trHeight w:val="260"/>
        </w:trPr>
        <w:tc>
          <w:tcPr>
            <w:tcW w:w="3580" w:type="dxa"/>
            <w:tcBorders>
              <w:top w:val="nil"/>
              <w:left w:val="nil"/>
              <w:bottom w:val="nil"/>
              <w:right w:val="nil"/>
            </w:tcBorders>
            <w:shd w:val="clear" w:color="000000" w:fill="FFFFFF"/>
            <w:noWrap/>
            <w:hideMark/>
          </w:tcPr>
          <w:p w14:paraId="670A711D" w14:textId="77777777" w:rsidR="00D674D5" w:rsidRPr="00D674D5" w:rsidRDefault="00D674D5" w:rsidP="00D674D5">
            <w:pPr>
              <w:spacing w:after="0" w:line="240" w:lineRule="auto"/>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Forest composition</w:t>
            </w:r>
          </w:p>
        </w:tc>
        <w:tc>
          <w:tcPr>
            <w:tcW w:w="8420" w:type="dxa"/>
            <w:tcBorders>
              <w:top w:val="nil"/>
              <w:left w:val="nil"/>
              <w:bottom w:val="nil"/>
              <w:right w:val="nil"/>
            </w:tcBorders>
            <w:shd w:val="clear" w:color="000000" w:fill="FFFFFF"/>
            <w:hideMark/>
          </w:tcPr>
          <w:p w14:paraId="16A24572" w14:textId="77777777" w:rsidR="00D674D5" w:rsidRPr="00D674D5" w:rsidRDefault="00D674D5" w:rsidP="00D674D5">
            <w:pPr>
              <w:spacing w:after="0" w:line="240" w:lineRule="auto"/>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Stand composition + Landscape composition + Humidity + Temperature</w:t>
            </w:r>
          </w:p>
        </w:tc>
        <w:tc>
          <w:tcPr>
            <w:tcW w:w="320" w:type="dxa"/>
            <w:tcBorders>
              <w:top w:val="nil"/>
              <w:left w:val="nil"/>
              <w:bottom w:val="nil"/>
              <w:right w:val="nil"/>
            </w:tcBorders>
            <w:shd w:val="clear" w:color="000000" w:fill="FFFFFF"/>
            <w:noWrap/>
            <w:hideMark/>
          </w:tcPr>
          <w:p w14:paraId="6A4EED12"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7</w:t>
            </w:r>
          </w:p>
        </w:tc>
        <w:tc>
          <w:tcPr>
            <w:tcW w:w="660" w:type="dxa"/>
            <w:tcBorders>
              <w:top w:val="nil"/>
              <w:left w:val="nil"/>
              <w:bottom w:val="nil"/>
              <w:right w:val="nil"/>
            </w:tcBorders>
            <w:shd w:val="clear" w:color="000000" w:fill="FFFFFF"/>
            <w:noWrap/>
            <w:hideMark/>
          </w:tcPr>
          <w:p w14:paraId="70E9B064"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622.04</w:t>
            </w:r>
          </w:p>
        </w:tc>
        <w:tc>
          <w:tcPr>
            <w:tcW w:w="680" w:type="dxa"/>
            <w:tcBorders>
              <w:top w:val="nil"/>
              <w:left w:val="nil"/>
              <w:bottom w:val="nil"/>
              <w:right w:val="nil"/>
            </w:tcBorders>
            <w:shd w:val="clear" w:color="000000" w:fill="FFFFFF"/>
            <w:noWrap/>
            <w:hideMark/>
          </w:tcPr>
          <w:p w14:paraId="5020D8E6"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1.69</w:t>
            </w:r>
          </w:p>
        </w:tc>
        <w:tc>
          <w:tcPr>
            <w:tcW w:w="460" w:type="dxa"/>
            <w:tcBorders>
              <w:top w:val="nil"/>
              <w:left w:val="nil"/>
              <w:bottom w:val="nil"/>
              <w:right w:val="nil"/>
            </w:tcBorders>
            <w:shd w:val="clear" w:color="000000" w:fill="FFFFFF"/>
            <w:noWrap/>
            <w:hideMark/>
          </w:tcPr>
          <w:p w14:paraId="172DD10A"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0.07</w:t>
            </w:r>
          </w:p>
        </w:tc>
        <w:tc>
          <w:tcPr>
            <w:tcW w:w="780" w:type="dxa"/>
            <w:tcBorders>
              <w:top w:val="nil"/>
              <w:left w:val="nil"/>
              <w:bottom w:val="nil"/>
              <w:right w:val="nil"/>
            </w:tcBorders>
            <w:shd w:val="clear" w:color="000000" w:fill="FFFFFF"/>
            <w:noWrap/>
            <w:hideMark/>
          </w:tcPr>
          <w:p w14:paraId="53B92C2C" w14:textId="77777777" w:rsidR="00D674D5" w:rsidRPr="00D674D5" w:rsidRDefault="00D674D5" w:rsidP="00D674D5">
            <w:pPr>
              <w:spacing w:after="0" w:line="240" w:lineRule="auto"/>
              <w:jc w:val="center"/>
              <w:rPr>
                <w:rFonts w:ascii="Calibri" w:eastAsia="Times New Roman" w:hAnsi="Calibri" w:cs="Calibri"/>
                <w:b/>
                <w:bCs/>
                <w:color w:val="000000"/>
                <w:sz w:val="20"/>
                <w:szCs w:val="20"/>
                <w:lang w:eastAsia="en-GB"/>
              </w:rPr>
            </w:pPr>
            <w:r w:rsidRPr="00D674D5">
              <w:rPr>
                <w:rFonts w:ascii="Calibri" w:eastAsia="Times New Roman" w:hAnsi="Calibri" w:cs="Calibri"/>
                <w:b/>
                <w:bCs/>
                <w:color w:val="000000"/>
                <w:sz w:val="20"/>
                <w:szCs w:val="20"/>
                <w:lang w:eastAsia="en-GB"/>
              </w:rPr>
              <w:t>0.56</w:t>
            </w:r>
          </w:p>
        </w:tc>
      </w:tr>
      <w:tr w:rsidR="00D674D5" w:rsidRPr="00D674D5" w14:paraId="13464E8A" w14:textId="77777777" w:rsidTr="00D674D5">
        <w:trPr>
          <w:trHeight w:val="260"/>
        </w:trPr>
        <w:tc>
          <w:tcPr>
            <w:tcW w:w="3580" w:type="dxa"/>
            <w:tcBorders>
              <w:top w:val="nil"/>
              <w:left w:val="nil"/>
              <w:bottom w:val="nil"/>
              <w:right w:val="nil"/>
            </w:tcBorders>
            <w:shd w:val="clear" w:color="000000" w:fill="FFFFFF"/>
            <w:noWrap/>
            <w:hideMark/>
          </w:tcPr>
          <w:p w14:paraId="1A100742"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Stand+Prey</w:t>
            </w:r>
          </w:p>
        </w:tc>
        <w:tc>
          <w:tcPr>
            <w:tcW w:w="8420" w:type="dxa"/>
            <w:tcBorders>
              <w:top w:val="nil"/>
              <w:left w:val="nil"/>
              <w:bottom w:val="nil"/>
              <w:right w:val="nil"/>
            </w:tcBorders>
            <w:shd w:val="clear" w:color="000000" w:fill="FFFFFF"/>
            <w:hideMark/>
          </w:tcPr>
          <w:p w14:paraId="73F32CCB"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Moth abundance:Live tree BA + Moth abundance + Live tree BA + Humidity + Temperature</w:t>
            </w:r>
          </w:p>
        </w:tc>
        <w:tc>
          <w:tcPr>
            <w:tcW w:w="320" w:type="dxa"/>
            <w:tcBorders>
              <w:top w:val="nil"/>
              <w:left w:val="nil"/>
              <w:bottom w:val="nil"/>
              <w:right w:val="nil"/>
            </w:tcBorders>
            <w:shd w:val="clear" w:color="000000" w:fill="FFFFFF"/>
            <w:noWrap/>
            <w:hideMark/>
          </w:tcPr>
          <w:p w14:paraId="530A52F8"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8</w:t>
            </w:r>
          </w:p>
        </w:tc>
        <w:tc>
          <w:tcPr>
            <w:tcW w:w="660" w:type="dxa"/>
            <w:tcBorders>
              <w:top w:val="nil"/>
              <w:left w:val="nil"/>
              <w:bottom w:val="nil"/>
              <w:right w:val="nil"/>
            </w:tcBorders>
            <w:shd w:val="clear" w:color="000000" w:fill="FFFFFF"/>
            <w:noWrap/>
            <w:hideMark/>
          </w:tcPr>
          <w:p w14:paraId="4E1DCB3C"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622.67</w:t>
            </w:r>
          </w:p>
        </w:tc>
        <w:tc>
          <w:tcPr>
            <w:tcW w:w="680" w:type="dxa"/>
            <w:tcBorders>
              <w:top w:val="nil"/>
              <w:left w:val="nil"/>
              <w:bottom w:val="nil"/>
              <w:right w:val="nil"/>
            </w:tcBorders>
            <w:shd w:val="clear" w:color="000000" w:fill="FFFFFF"/>
            <w:noWrap/>
            <w:hideMark/>
          </w:tcPr>
          <w:p w14:paraId="680AA026"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2.32</w:t>
            </w:r>
          </w:p>
        </w:tc>
        <w:tc>
          <w:tcPr>
            <w:tcW w:w="460" w:type="dxa"/>
            <w:tcBorders>
              <w:top w:val="nil"/>
              <w:left w:val="nil"/>
              <w:bottom w:val="nil"/>
              <w:right w:val="nil"/>
            </w:tcBorders>
            <w:shd w:val="clear" w:color="000000" w:fill="FFFFFF"/>
            <w:noWrap/>
            <w:hideMark/>
          </w:tcPr>
          <w:p w14:paraId="7AAECC76"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0.05</w:t>
            </w:r>
          </w:p>
        </w:tc>
        <w:tc>
          <w:tcPr>
            <w:tcW w:w="780" w:type="dxa"/>
            <w:tcBorders>
              <w:top w:val="nil"/>
              <w:left w:val="nil"/>
              <w:bottom w:val="nil"/>
              <w:right w:val="nil"/>
            </w:tcBorders>
            <w:shd w:val="clear" w:color="000000" w:fill="FFFFFF"/>
            <w:noWrap/>
            <w:hideMark/>
          </w:tcPr>
          <w:p w14:paraId="1EE6B1F9"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0.61</w:t>
            </w:r>
          </w:p>
        </w:tc>
      </w:tr>
      <w:tr w:rsidR="00D674D5" w:rsidRPr="00D674D5" w14:paraId="6A0A7912" w14:textId="77777777" w:rsidTr="00D674D5">
        <w:trPr>
          <w:trHeight w:val="260"/>
        </w:trPr>
        <w:tc>
          <w:tcPr>
            <w:tcW w:w="3580" w:type="dxa"/>
            <w:tcBorders>
              <w:top w:val="nil"/>
              <w:left w:val="nil"/>
              <w:bottom w:val="nil"/>
              <w:right w:val="nil"/>
            </w:tcBorders>
            <w:shd w:val="clear" w:color="000000" w:fill="FFFFFF"/>
            <w:noWrap/>
            <w:hideMark/>
          </w:tcPr>
          <w:p w14:paraId="0B3FB6A3"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Forest composition</w:t>
            </w:r>
          </w:p>
        </w:tc>
        <w:tc>
          <w:tcPr>
            <w:tcW w:w="8420" w:type="dxa"/>
            <w:tcBorders>
              <w:top w:val="nil"/>
              <w:left w:val="nil"/>
              <w:bottom w:val="nil"/>
              <w:right w:val="nil"/>
            </w:tcBorders>
            <w:shd w:val="clear" w:color="000000" w:fill="FFFFFF"/>
            <w:hideMark/>
          </w:tcPr>
          <w:p w14:paraId="264E4F07"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Stand composition + Humidity + Temperature</w:t>
            </w:r>
          </w:p>
        </w:tc>
        <w:tc>
          <w:tcPr>
            <w:tcW w:w="320" w:type="dxa"/>
            <w:tcBorders>
              <w:top w:val="nil"/>
              <w:left w:val="nil"/>
              <w:bottom w:val="nil"/>
              <w:right w:val="nil"/>
            </w:tcBorders>
            <w:shd w:val="clear" w:color="000000" w:fill="FFFFFF"/>
            <w:noWrap/>
            <w:hideMark/>
          </w:tcPr>
          <w:p w14:paraId="253A81C8"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6</w:t>
            </w:r>
          </w:p>
        </w:tc>
        <w:tc>
          <w:tcPr>
            <w:tcW w:w="660" w:type="dxa"/>
            <w:tcBorders>
              <w:top w:val="nil"/>
              <w:left w:val="nil"/>
              <w:bottom w:val="nil"/>
              <w:right w:val="nil"/>
            </w:tcBorders>
            <w:shd w:val="clear" w:color="000000" w:fill="FFFFFF"/>
            <w:noWrap/>
            <w:hideMark/>
          </w:tcPr>
          <w:p w14:paraId="50919F03"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622.71</w:t>
            </w:r>
          </w:p>
        </w:tc>
        <w:tc>
          <w:tcPr>
            <w:tcW w:w="680" w:type="dxa"/>
            <w:tcBorders>
              <w:top w:val="nil"/>
              <w:left w:val="nil"/>
              <w:bottom w:val="nil"/>
              <w:right w:val="nil"/>
            </w:tcBorders>
            <w:shd w:val="clear" w:color="000000" w:fill="FFFFFF"/>
            <w:noWrap/>
            <w:hideMark/>
          </w:tcPr>
          <w:p w14:paraId="7D8E0942"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2.36</w:t>
            </w:r>
          </w:p>
        </w:tc>
        <w:tc>
          <w:tcPr>
            <w:tcW w:w="460" w:type="dxa"/>
            <w:tcBorders>
              <w:top w:val="nil"/>
              <w:left w:val="nil"/>
              <w:bottom w:val="nil"/>
              <w:right w:val="nil"/>
            </w:tcBorders>
            <w:shd w:val="clear" w:color="000000" w:fill="FFFFFF"/>
            <w:noWrap/>
            <w:hideMark/>
          </w:tcPr>
          <w:p w14:paraId="4D061AA4"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0.05</w:t>
            </w:r>
          </w:p>
        </w:tc>
        <w:tc>
          <w:tcPr>
            <w:tcW w:w="780" w:type="dxa"/>
            <w:tcBorders>
              <w:top w:val="nil"/>
              <w:left w:val="nil"/>
              <w:bottom w:val="nil"/>
              <w:right w:val="nil"/>
            </w:tcBorders>
            <w:shd w:val="clear" w:color="000000" w:fill="FFFFFF"/>
            <w:noWrap/>
            <w:hideMark/>
          </w:tcPr>
          <w:p w14:paraId="7E38F48B"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0.65</w:t>
            </w:r>
          </w:p>
        </w:tc>
      </w:tr>
      <w:tr w:rsidR="00D674D5" w:rsidRPr="00D674D5" w14:paraId="118331FE" w14:textId="77777777" w:rsidTr="00D674D5">
        <w:trPr>
          <w:trHeight w:val="260"/>
        </w:trPr>
        <w:tc>
          <w:tcPr>
            <w:tcW w:w="3580" w:type="dxa"/>
            <w:tcBorders>
              <w:top w:val="nil"/>
              <w:left w:val="nil"/>
              <w:bottom w:val="nil"/>
              <w:right w:val="nil"/>
            </w:tcBorders>
            <w:shd w:val="clear" w:color="000000" w:fill="FFFFFF"/>
            <w:noWrap/>
            <w:hideMark/>
          </w:tcPr>
          <w:p w14:paraId="2ED39C0E"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Forest composition</w:t>
            </w:r>
          </w:p>
        </w:tc>
        <w:tc>
          <w:tcPr>
            <w:tcW w:w="8420" w:type="dxa"/>
            <w:tcBorders>
              <w:top w:val="nil"/>
              <w:left w:val="nil"/>
              <w:bottom w:val="nil"/>
              <w:right w:val="nil"/>
            </w:tcBorders>
            <w:shd w:val="clear" w:color="000000" w:fill="FFFFFF"/>
            <w:hideMark/>
          </w:tcPr>
          <w:p w14:paraId="071689E0"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Stand composition:Landscape composition + Humidity + Temperature</w:t>
            </w:r>
          </w:p>
        </w:tc>
        <w:tc>
          <w:tcPr>
            <w:tcW w:w="320" w:type="dxa"/>
            <w:tcBorders>
              <w:top w:val="nil"/>
              <w:left w:val="nil"/>
              <w:bottom w:val="nil"/>
              <w:right w:val="nil"/>
            </w:tcBorders>
            <w:shd w:val="clear" w:color="000000" w:fill="FFFFFF"/>
            <w:noWrap/>
            <w:hideMark/>
          </w:tcPr>
          <w:p w14:paraId="06B4001D"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6</w:t>
            </w:r>
          </w:p>
        </w:tc>
        <w:tc>
          <w:tcPr>
            <w:tcW w:w="660" w:type="dxa"/>
            <w:tcBorders>
              <w:top w:val="nil"/>
              <w:left w:val="nil"/>
              <w:bottom w:val="nil"/>
              <w:right w:val="nil"/>
            </w:tcBorders>
            <w:shd w:val="clear" w:color="000000" w:fill="FFFFFF"/>
            <w:noWrap/>
            <w:hideMark/>
          </w:tcPr>
          <w:p w14:paraId="427512AE"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622.77</w:t>
            </w:r>
          </w:p>
        </w:tc>
        <w:tc>
          <w:tcPr>
            <w:tcW w:w="680" w:type="dxa"/>
            <w:tcBorders>
              <w:top w:val="nil"/>
              <w:left w:val="nil"/>
              <w:bottom w:val="nil"/>
              <w:right w:val="nil"/>
            </w:tcBorders>
            <w:shd w:val="clear" w:color="000000" w:fill="FFFFFF"/>
            <w:noWrap/>
            <w:hideMark/>
          </w:tcPr>
          <w:p w14:paraId="205A7541"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2.42</w:t>
            </w:r>
          </w:p>
        </w:tc>
        <w:tc>
          <w:tcPr>
            <w:tcW w:w="460" w:type="dxa"/>
            <w:tcBorders>
              <w:top w:val="nil"/>
              <w:left w:val="nil"/>
              <w:bottom w:val="nil"/>
              <w:right w:val="nil"/>
            </w:tcBorders>
            <w:shd w:val="clear" w:color="000000" w:fill="FFFFFF"/>
            <w:noWrap/>
            <w:hideMark/>
          </w:tcPr>
          <w:p w14:paraId="49510280"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0.05</w:t>
            </w:r>
          </w:p>
        </w:tc>
        <w:tc>
          <w:tcPr>
            <w:tcW w:w="780" w:type="dxa"/>
            <w:tcBorders>
              <w:top w:val="nil"/>
              <w:left w:val="nil"/>
              <w:bottom w:val="nil"/>
              <w:right w:val="nil"/>
            </w:tcBorders>
            <w:shd w:val="clear" w:color="000000" w:fill="FFFFFF"/>
            <w:noWrap/>
            <w:hideMark/>
          </w:tcPr>
          <w:p w14:paraId="43D9B1B4"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0.70</w:t>
            </w:r>
          </w:p>
        </w:tc>
      </w:tr>
      <w:tr w:rsidR="00D674D5" w:rsidRPr="00D674D5" w14:paraId="51A6327B" w14:textId="77777777" w:rsidTr="00D674D5">
        <w:trPr>
          <w:trHeight w:val="520"/>
        </w:trPr>
        <w:tc>
          <w:tcPr>
            <w:tcW w:w="3580" w:type="dxa"/>
            <w:tcBorders>
              <w:top w:val="nil"/>
              <w:left w:val="nil"/>
              <w:bottom w:val="nil"/>
              <w:right w:val="nil"/>
            </w:tcBorders>
            <w:shd w:val="clear" w:color="000000" w:fill="FFFFFF"/>
            <w:noWrap/>
            <w:hideMark/>
          </w:tcPr>
          <w:p w14:paraId="71218A74"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Forest composition+Stand+Prey</w:t>
            </w:r>
          </w:p>
        </w:tc>
        <w:tc>
          <w:tcPr>
            <w:tcW w:w="8420" w:type="dxa"/>
            <w:tcBorders>
              <w:top w:val="nil"/>
              <w:left w:val="nil"/>
              <w:bottom w:val="nil"/>
              <w:right w:val="nil"/>
            </w:tcBorders>
            <w:shd w:val="clear" w:color="000000" w:fill="FFFFFF"/>
            <w:hideMark/>
          </w:tcPr>
          <w:p w14:paraId="2EC97249"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Landscape composition + Moth abundance:Live tree BA + Moth abundance + Live tree BA + Humidity + Temperature</w:t>
            </w:r>
          </w:p>
        </w:tc>
        <w:tc>
          <w:tcPr>
            <w:tcW w:w="320" w:type="dxa"/>
            <w:tcBorders>
              <w:top w:val="nil"/>
              <w:left w:val="nil"/>
              <w:bottom w:val="nil"/>
              <w:right w:val="nil"/>
            </w:tcBorders>
            <w:shd w:val="clear" w:color="000000" w:fill="FFFFFF"/>
            <w:noWrap/>
            <w:hideMark/>
          </w:tcPr>
          <w:p w14:paraId="013234F6"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9</w:t>
            </w:r>
          </w:p>
        </w:tc>
        <w:tc>
          <w:tcPr>
            <w:tcW w:w="660" w:type="dxa"/>
            <w:tcBorders>
              <w:top w:val="nil"/>
              <w:left w:val="nil"/>
              <w:bottom w:val="nil"/>
              <w:right w:val="nil"/>
            </w:tcBorders>
            <w:shd w:val="clear" w:color="000000" w:fill="FFFFFF"/>
            <w:noWrap/>
            <w:hideMark/>
          </w:tcPr>
          <w:p w14:paraId="7E267E0E"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622.79</w:t>
            </w:r>
          </w:p>
        </w:tc>
        <w:tc>
          <w:tcPr>
            <w:tcW w:w="680" w:type="dxa"/>
            <w:tcBorders>
              <w:top w:val="nil"/>
              <w:left w:val="nil"/>
              <w:bottom w:val="nil"/>
              <w:right w:val="nil"/>
            </w:tcBorders>
            <w:shd w:val="clear" w:color="000000" w:fill="FFFFFF"/>
            <w:noWrap/>
            <w:hideMark/>
          </w:tcPr>
          <w:p w14:paraId="25BEE43D"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2.44</w:t>
            </w:r>
          </w:p>
        </w:tc>
        <w:tc>
          <w:tcPr>
            <w:tcW w:w="460" w:type="dxa"/>
            <w:tcBorders>
              <w:top w:val="nil"/>
              <w:left w:val="nil"/>
              <w:bottom w:val="nil"/>
              <w:right w:val="nil"/>
            </w:tcBorders>
            <w:shd w:val="clear" w:color="000000" w:fill="FFFFFF"/>
            <w:noWrap/>
            <w:hideMark/>
          </w:tcPr>
          <w:p w14:paraId="2746AEA3"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0.05</w:t>
            </w:r>
          </w:p>
        </w:tc>
        <w:tc>
          <w:tcPr>
            <w:tcW w:w="780" w:type="dxa"/>
            <w:tcBorders>
              <w:top w:val="nil"/>
              <w:left w:val="nil"/>
              <w:bottom w:val="nil"/>
              <w:right w:val="nil"/>
            </w:tcBorders>
            <w:shd w:val="clear" w:color="000000" w:fill="FFFFFF"/>
            <w:noWrap/>
            <w:hideMark/>
          </w:tcPr>
          <w:p w14:paraId="5DA658B6"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0.75</w:t>
            </w:r>
          </w:p>
        </w:tc>
      </w:tr>
      <w:tr w:rsidR="00D674D5" w:rsidRPr="00D674D5" w14:paraId="6A5DF510" w14:textId="77777777" w:rsidTr="00D674D5">
        <w:trPr>
          <w:trHeight w:val="260"/>
        </w:trPr>
        <w:tc>
          <w:tcPr>
            <w:tcW w:w="3580" w:type="dxa"/>
            <w:tcBorders>
              <w:top w:val="nil"/>
              <w:left w:val="nil"/>
              <w:bottom w:val="nil"/>
              <w:right w:val="nil"/>
            </w:tcBorders>
            <w:shd w:val="clear" w:color="000000" w:fill="FFFFFF"/>
            <w:noWrap/>
            <w:hideMark/>
          </w:tcPr>
          <w:p w14:paraId="6FEB75E4"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Stand+Landscape</w:t>
            </w:r>
          </w:p>
        </w:tc>
        <w:tc>
          <w:tcPr>
            <w:tcW w:w="8420" w:type="dxa"/>
            <w:tcBorders>
              <w:top w:val="nil"/>
              <w:left w:val="nil"/>
              <w:bottom w:val="nil"/>
              <w:right w:val="nil"/>
            </w:tcBorders>
            <w:shd w:val="clear" w:color="000000" w:fill="FFFFFF"/>
            <w:hideMark/>
          </w:tcPr>
          <w:p w14:paraId="3716AA88"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Landscape structure + Live tree BA + Humidity + Temperature</w:t>
            </w:r>
          </w:p>
        </w:tc>
        <w:tc>
          <w:tcPr>
            <w:tcW w:w="320" w:type="dxa"/>
            <w:tcBorders>
              <w:top w:val="nil"/>
              <w:left w:val="nil"/>
              <w:bottom w:val="nil"/>
              <w:right w:val="nil"/>
            </w:tcBorders>
            <w:shd w:val="clear" w:color="000000" w:fill="FFFFFF"/>
            <w:noWrap/>
            <w:hideMark/>
          </w:tcPr>
          <w:p w14:paraId="7B99033C"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7</w:t>
            </w:r>
          </w:p>
        </w:tc>
        <w:tc>
          <w:tcPr>
            <w:tcW w:w="660" w:type="dxa"/>
            <w:tcBorders>
              <w:top w:val="nil"/>
              <w:left w:val="nil"/>
              <w:bottom w:val="nil"/>
              <w:right w:val="nil"/>
            </w:tcBorders>
            <w:shd w:val="clear" w:color="000000" w:fill="FFFFFF"/>
            <w:noWrap/>
            <w:hideMark/>
          </w:tcPr>
          <w:p w14:paraId="381E2137"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622.98</w:t>
            </w:r>
          </w:p>
        </w:tc>
        <w:tc>
          <w:tcPr>
            <w:tcW w:w="680" w:type="dxa"/>
            <w:tcBorders>
              <w:top w:val="nil"/>
              <w:left w:val="nil"/>
              <w:bottom w:val="nil"/>
              <w:right w:val="nil"/>
            </w:tcBorders>
            <w:shd w:val="clear" w:color="000000" w:fill="FFFFFF"/>
            <w:noWrap/>
            <w:hideMark/>
          </w:tcPr>
          <w:p w14:paraId="76ECFDBD"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2.63</w:t>
            </w:r>
          </w:p>
        </w:tc>
        <w:tc>
          <w:tcPr>
            <w:tcW w:w="460" w:type="dxa"/>
            <w:tcBorders>
              <w:top w:val="nil"/>
              <w:left w:val="nil"/>
              <w:bottom w:val="nil"/>
              <w:right w:val="nil"/>
            </w:tcBorders>
            <w:shd w:val="clear" w:color="000000" w:fill="FFFFFF"/>
            <w:noWrap/>
            <w:hideMark/>
          </w:tcPr>
          <w:p w14:paraId="7CCF35CA"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0.04</w:t>
            </w:r>
          </w:p>
        </w:tc>
        <w:tc>
          <w:tcPr>
            <w:tcW w:w="780" w:type="dxa"/>
            <w:tcBorders>
              <w:top w:val="nil"/>
              <w:left w:val="nil"/>
              <w:bottom w:val="nil"/>
              <w:right w:val="nil"/>
            </w:tcBorders>
            <w:shd w:val="clear" w:color="000000" w:fill="FFFFFF"/>
            <w:noWrap/>
            <w:hideMark/>
          </w:tcPr>
          <w:p w14:paraId="344F8995"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0.79</w:t>
            </w:r>
          </w:p>
        </w:tc>
      </w:tr>
      <w:tr w:rsidR="00D674D5" w:rsidRPr="00D674D5" w14:paraId="4282F4BB" w14:textId="77777777" w:rsidTr="00D674D5">
        <w:trPr>
          <w:trHeight w:val="520"/>
        </w:trPr>
        <w:tc>
          <w:tcPr>
            <w:tcW w:w="3580" w:type="dxa"/>
            <w:tcBorders>
              <w:top w:val="nil"/>
              <w:left w:val="nil"/>
              <w:bottom w:val="nil"/>
              <w:right w:val="nil"/>
            </w:tcBorders>
            <w:shd w:val="clear" w:color="000000" w:fill="FFFFFF"/>
            <w:noWrap/>
            <w:hideMark/>
          </w:tcPr>
          <w:p w14:paraId="318F6225"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Forest composition+Stand+Prey</w:t>
            </w:r>
          </w:p>
        </w:tc>
        <w:tc>
          <w:tcPr>
            <w:tcW w:w="8420" w:type="dxa"/>
            <w:tcBorders>
              <w:top w:val="nil"/>
              <w:left w:val="nil"/>
              <w:bottom w:val="nil"/>
              <w:right w:val="nil"/>
            </w:tcBorders>
            <w:shd w:val="clear" w:color="000000" w:fill="FFFFFF"/>
            <w:hideMark/>
          </w:tcPr>
          <w:p w14:paraId="64B4FE87"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Stand composition:Landscape composition + Moth abundance:Live tree BA + Moth abundance + Live tree BA + Humidity + Temperature</w:t>
            </w:r>
          </w:p>
        </w:tc>
        <w:tc>
          <w:tcPr>
            <w:tcW w:w="320" w:type="dxa"/>
            <w:tcBorders>
              <w:top w:val="nil"/>
              <w:left w:val="nil"/>
              <w:bottom w:val="nil"/>
              <w:right w:val="nil"/>
            </w:tcBorders>
            <w:shd w:val="clear" w:color="000000" w:fill="FFFFFF"/>
            <w:noWrap/>
            <w:hideMark/>
          </w:tcPr>
          <w:p w14:paraId="0E958020"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9</w:t>
            </w:r>
          </w:p>
        </w:tc>
        <w:tc>
          <w:tcPr>
            <w:tcW w:w="660" w:type="dxa"/>
            <w:tcBorders>
              <w:top w:val="nil"/>
              <w:left w:val="nil"/>
              <w:bottom w:val="nil"/>
              <w:right w:val="nil"/>
            </w:tcBorders>
            <w:shd w:val="clear" w:color="000000" w:fill="FFFFFF"/>
            <w:noWrap/>
            <w:hideMark/>
          </w:tcPr>
          <w:p w14:paraId="18610180"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623.08</w:t>
            </w:r>
          </w:p>
        </w:tc>
        <w:tc>
          <w:tcPr>
            <w:tcW w:w="680" w:type="dxa"/>
            <w:tcBorders>
              <w:top w:val="nil"/>
              <w:left w:val="nil"/>
              <w:bottom w:val="nil"/>
              <w:right w:val="nil"/>
            </w:tcBorders>
            <w:shd w:val="clear" w:color="000000" w:fill="FFFFFF"/>
            <w:noWrap/>
            <w:hideMark/>
          </w:tcPr>
          <w:p w14:paraId="5C8355FA"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2.73</w:t>
            </w:r>
          </w:p>
        </w:tc>
        <w:tc>
          <w:tcPr>
            <w:tcW w:w="460" w:type="dxa"/>
            <w:tcBorders>
              <w:top w:val="nil"/>
              <w:left w:val="nil"/>
              <w:bottom w:val="nil"/>
              <w:right w:val="nil"/>
            </w:tcBorders>
            <w:shd w:val="clear" w:color="000000" w:fill="FFFFFF"/>
            <w:noWrap/>
            <w:hideMark/>
          </w:tcPr>
          <w:p w14:paraId="358646CA"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0.04</w:t>
            </w:r>
          </w:p>
        </w:tc>
        <w:tc>
          <w:tcPr>
            <w:tcW w:w="780" w:type="dxa"/>
            <w:tcBorders>
              <w:top w:val="nil"/>
              <w:left w:val="nil"/>
              <w:bottom w:val="nil"/>
              <w:right w:val="nil"/>
            </w:tcBorders>
            <w:shd w:val="clear" w:color="000000" w:fill="FFFFFF"/>
            <w:noWrap/>
            <w:hideMark/>
          </w:tcPr>
          <w:p w14:paraId="7B568D98"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0.83</w:t>
            </w:r>
          </w:p>
        </w:tc>
      </w:tr>
      <w:tr w:rsidR="00D674D5" w:rsidRPr="00D674D5" w14:paraId="7D69A42C" w14:textId="77777777" w:rsidTr="00D674D5">
        <w:trPr>
          <w:trHeight w:val="520"/>
        </w:trPr>
        <w:tc>
          <w:tcPr>
            <w:tcW w:w="3580" w:type="dxa"/>
            <w:tcBorders>
              <w:top w:val="nil"/>
              <w:left w:val="nil"/>
              <w:bottom w:val="nil"/>
              <w:right w:val="nil"/>
            </w:tcBorders>
            <w:shd w:val="clear" w:color="000000" w:fill="FFFFFF"/>
            <w:noWrap/>
            <w:hideMark/>
          </w:tcPr>
          <w:p w14:paraId="34F39528"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Forest composition+Stand+Landscape</w:t>
            </w:r>
          </w:p>
        </w:tc>
        <w:tc>
          <w:tcPr>
            <w:tcW w:w="8420" w:type="dxa"/>
            <w:tcBorders>
              <w:top w:val="nil"/>
              <w:left w:val="nil"/>
              <w:bottom w:val="nil"/>
              <w:right w:val="nil"/>
            </w:tcBorders>
            <w:shd w:val="clear" w:color="000000" w:fill="FFFFFF"/>
            <w:hideMark/>
          </w:tcPr>
          <w:p w14:paraId="7FADF698"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Stand composition:Landscape composition + Live tree BA + Landscape structure + Humidity + Temperature</w:t>
            </w:r>
          </w:p>
        </w:tc>
        <w:tc>
          <w:tcPr>
            <w:tcW w:w="320" w:type="dxa"/>
            <w:tcBorders>
              <w:top w:val="nil"/>
              <w:left w:val="nil"/>
              <w:bottom w:val="nil"/>
              <w:right w:val="nil"/>
            </w:tcBorders>
            <w:shd w:val="clear" w:color="000000" w:fill="FFFFFF"/>
            <w:noWrap/>
            <w:hideMark/>
          </w:tcPr>
          <w:p w14:paraId="4FDA27F8"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8</w:t>
            </w:r>
          </w:p>
        </w:tc>
        <w:tc>
          <w:tcPr>
            <w:tcW w:w="660" w:type="dxa"/>
            <w:tcBorders>
              <w:top w:val="nil"/>
              <w:left w:val="nil"/>
              <w:bottom w:val="nil"/>
              <w:right w:val="nil"/>
            </w:tcBorders>
            <w:shd w:val="clear" w:color="000000" w:fill="FFFFFF"/>
            <w:noWrap/>
            <w:hideMark/>
          </w:tcPr>
          <w:p w14:paraId="7F3C2D95"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623.62</w:t>
            </w:r>
          </w:p>
        </w:tc>
        <w:tc>
          <w:tcPr>
            <w:tcW w:w="680" w:type="dxa"/>
            <w:tcBorders>
              <w:top w:val="nil"/>
              <w:left w:val="nil"/>
              <w:bottom w:val="nil"/>
              <w:right w:val="nil"/>
            </w:tcBorders>
            <w:shd w:val="clear" w:color="000000" w:fill="FFFFFF"/>
            <w:noWrap/>
            <w:hideMark/>
          </w:tcPr>
          <w:p w14:paraId="42AD9AD3"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3.27</w:t>
            </w:r>
          </w:p>
        </w:tc>
        <w:tc>
          <w:tcPr>
            <w:tcW w:w="460" w:type="dxa"/>
            <w:tcBorders>
              <w:top w:val="nil"/>
              <w:left w:val="nil"/>
              <w:bottom w:val="nil"/>
              <w:right w:val="nil"/>
            </w:tcBorders>
            <w:shd w:val="clear" w:color="000000" w:fill="FFFFFF"/>
            <w:noWrap/>
            <w:hideMark/>
          </w:tcPr>
          <w:p w14:paraId="1919677F"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0.03</w:t>
            </w:r>
          </w:p>
        </w:tc>
        <w:tc>
          <w:tcPr>
            <w:tcW w:w="780" w:type="dxa"/>
            <w:tcBorders>
              <w:top w:val="nil"/>
              <w:left w:val="nil"/>
              <w:bottom w:val="nil"/>
              <w:right w:val="nil"/>
            </w:tcBorders>
            <w:shd w:val="clear" w:color="000000" w:fill="FFFFFF"/>
            <w:noWrap/>
            <w:hideMark/>
          </w:tcPr>
          <w:p w14:paraId="7EA43A9D"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0.86</w:t>
            </w:r>
          </w:p>
        </w:tc>
      </w:tr>
      <w:tr w:rsidR="00D674D5" w:rsidRPr="00D674D5" w14:paraId="3B16F74B" w14:textId="77777777" w:rsidTr="00D674D5">
        <w:trPr>
          <w:trHeight w:val="260"/>
        </w:trPr>
        <w:tc>
          <w:tcPr>
            <w:tcW w:w="3580" w:type="dxa"/>
            <w:tcBorders>
              <w:top w:val="nil"/>
              <w:left w:val="nil"/>
              <w:bottom w:val="nil"/>
              <w:right w:val="nil"/>
            </w:tcBorders>
            <w:shd w:val="clear" w:color="000000" w:fill="FFFFFF"/>
            <w:noWrap/>
            <w:hideMark/>
          </w:tcPr>
          <w:p w14:paraId="58CC3806"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Landscape</w:t>
            </w:r>
          </w:p>
        </w:tc>
        <w:tc>
          <w:tcPr>
            <w:tcW w:w="8420" w:type="dxa"/>
            <w:tcBorders>
              <w:top w:val="nil"/>
              <w:left w:val="nil"/>
              <w:bottom w:val="nil"/>
              <w:right w:val="nil"/>
            </w:tcBorders>
            <w:shd w:val="clear" w:color="000000" w:fill="FFFFFF"/>
            <w:hideMark/>
          </w:tcPr>
          <w:p w14:paraId="2D8E2AC1"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Landscape structure + Humidity + Temperature</w:t>
            </w:r>
          </w:p>
        </w:tc>
        <w:tc>
          <w:tcPr>
            <w:tcW w:w="320" w:type="dxa"/>
            <w:tcBorders>
              <w:top w:val="nil"/>
              <w:left w:val="nil"/>
              <w:bottom w:val="nil"/>
              <w:right w:val="nil"/>
            </w:tcBorders>
            <w:shd w:val="clear" w:color="000000" w:fill="FFFFFF"/>
            <w:noWrap/>
            <w:hideMark/>
          </w:tcPr>
          <w:p w14:paraId="420AE928"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6</w:t>
            </w:r>
          </w:p>
        </w:tc>
        <w:tc>
          <w:tcPr>
            <w:tcW w:w="660" w:type="dxa"/>
            <w:tcBorders>
              <w:top w:val="nil"/>
              <w:left w:val="nil"/>
              <w:bottom w:val="nil"/>
              <w:right w:val="nil"/>
            </w:tcBorders>
            <w:shd w:val="clear" w:color="000000" w:fill="FFFFFF"/>
            <w:noWrap/>
            <w:hideMark/>
          </w:tcPr>
          <w:p w14:paraId="379F8277"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623.62</w:t>
            </w:r>
          </w:p>
        </w:tc>
        <w:tc>
          <w:tcPr>
            <w:tcW w:w="680" w:type="dxa"/>
            <w:tcBorders>
              <w:top w:val="nil"/>
              <w:left w:val="nil"/>
              <w:bottom w:val="nil"/>
              <w:right w:val="nil"/>
            </w:tcBorders>
            <w:shd w:val="clear" w:color="000000" w:fill="FFFFFF"/>
            <w:noWrap/>
            <w:hideMark/>
          </w:tcPr>
          <w:p w14:paraId="7D5CEE63"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3.28</w:t>
            </w:r>
          </w:p>
        </w:tc>
        <w:tc>
          <w:tcPr>
            <w:tcW w:w="460" w:type="dxa"/>
            <w:tcBorders>
              <w:top w:val="nil"/>
              <w:left w:val="nil"/>
              <w:bottom w:val="nil"/>
              <w:right w:val="nil"/>
            </w:tcBorders>
            <w:shd w:val="clear" w:color="000000" w:fill="FFFFFF"/>
            <w:noWrap/>
            <w:hideMark/>
          </w:tcPr>
          <w:p w14:paraId="71324007"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0.03</w:t>
            </w:r>
          </w:p>
        </w:tc>
        <w:tc>
          <w:tcPr>
            <w:tcW w:w="780" w:type="dxa"/>
            <w:tcBorders>
              <w:top w:val="nil"/>
              <w:left w:val="nil"/>
              <w:bottom w:val="nil"/>
              <w:right w:val="nil"/>
            </w:tcBorders>
            <w:shd w:val="clear" w:color="000000" w:fill="FFFFFF"/>
            <w:noWrap/>
            <w:hideMark/>
          </w:tcPr>
          <w:p w14:paraId="2FCF3452"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0.89</w:t>
            </w:r>
          </w:p>
        </w:tc>
      </w:tr>
      <w:tr w:rsidR="00D674D5" w:rsidRPr="00D674D5" w14:paraId="73AAF817" w14:textId="77777777" w:rsidTr="00D674D5">
        <w:trPr>
          <w:trHeight w:val="520"/>
        </w:trPr>
        <w:tc>
          <w:tcPr>
            <w:tcW w:w="3580" w:type="dxa"/>
            <w:tcBorders>
              <w:top w:val="nil"/>
              <w:left w:val="nil"/>
              <w:bottom w:val="nil"/>
              <w:right w:val="nil"/>
            </w:tcBorders>
            <w:shd w:val="clear" w:color="000000" w:fill="FFFFFF"/>
            <w:noWrap/>
            <w:hideMark/>
          </w:tcPr>
          <w:p w14:paraId="7B19D95A"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Forest composition+Stand+Landscape</w:t>
            </w:r>
          </w:p>
        </w:tc>
        <w:tc>
          <w:tcPr>
            <w:tcW w:w="8420" w:type="dxa"/>
            <w:tcBorders>
              <w:top w:val="nil"/>
              <w:left w:val="nil"/>
              <w:bottom w:val="nil"/>
              <w:right w:val="nil"/>
            </w:tcBorders>
            <w:shd w:val="clear" w:color="000000" w:fill="FFFFFF"/>
            <w:hideMark/>
          </w:tcPr>
          <w:p w14:paraId="29B43B1F"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Stand composition:Landscape composition + Stand composition + Landscape composition + Live tree BA + Landscape structure + Humidity + Temperature</w:t>
            </w:r>
          </w:p>
        </w:tc>
        <w:tc>
          <w:tcPr>
            <w:tcW w:w="320" w:type="dxa"/>
            <w:tcBorders>
              <w:top w:val="nil"/>
              <w:left w:val="nil"/>
              <w:bottom w:val="nil"/>
              <w:right w:val="nil"/>
            </w:tcBorders>
            <w:shd w:val="clear" w:color="000000" w:fill="FFFFFF"/>
            <w:noWrap/>
            <w:hideMark/>
          </w:tcPr>
          <w:p w14:paraId="024CDD9F"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10</w:t>
            </w:r>
          </w:p>
        </w:tc>
        <w:tc>
          <w:tcPr>
            <w:tcW w:w="660" w:type="dxa"/>
            <w:tcBorders>
              <w:top w:val="nil"/>
              <w:left w:val="nil"/>
              <w:bottom w:val="nil"/>
              <w:right w:val="nil"/>
            </w:tcBorders>
            <w:shd w:val="clear" w:color="000000" w:fill="FFFFFF"/>
            <w:noWrap/>
            <w:hideMark/>
          </w:tcPr>
          <w:p w14:paraId="59DEC991"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623.66</w:t>
            </w:r>
          </w:p>
        </w:tc>
        <w:tc>
          <w:tcPr>
            <w:tcW w:w="680" w:type="dxa"/>
            <w:tcBorders>
              <w:top w:val="nil"/>
              <w:left w:val="nil"/>
              <w:bottom w:val="nil"/>
              <w:right w:val="nil"/>
            </w:tcBorders>
            <w:shd w:val="clear" w:color="000000" w:fill="FFFFFF"/>
            <w:noWrap/>
            <w:hideMark/>
          </w:tcPr>
          <w:p w14:paraId="52E7B158"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3.32</w:t>
            </w:r>
          </w:p>
        </w:tc>
        <w:tc>
          <w:tcPr>
            <w:tcW w:w="460" w:type="dxa"/>
            <w:tcBorders>
              <w:top w:val="nil"/>
              <w:left w:val="nil"/>
              <w:bottom w:val="nil"/>
              <w:right w:val="nil"/>
            </w:tcBorders>
            <w:shd w:val="clear" w:color="000000" w:fill="FFFFFF"/>
            <w:noWrap/>
            <w:hideMark/>
          </w:tcPr>
          <w:p w14:paraId="1D8B5C81"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0.03</w:t>
            </w:r>
          </w:p>
        </w:tc>
        <w:tc>
          <w:tcPr>
            <w:tcW w:w="780" w:type="dxa"/>
            <w:tcBorders>
              <w:top w:val="nil"/>
              <w:left w:val="nil"/>
              <w:bottom w:val="nil"/>
              <w:right w:val="nil"/>
            </w:tcBorders>
            <w:shd w:val="clear" w:color="000000" w:fill="FFFFFF"/>
            <w:noWrap/>
            <w:hideMark/>
          </w:tcPr>
          <w:p w14:paraId="06688B0C"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0.92</w:t>
            </w:r>
          </w:p>
        </w:tc>
      </w:tr>
      <w:tr w:rsidR="00D674D5" w:rsidRPr="00D674D5" w14:paraId="62185E07" w14:textId="77777777" w:rsidTr="00D674D5">
        <w:trPr>
          <w:trHeight w:val="520"/>
        </w:trPr>
        <w:tc>
          <w:tcPr>
            <w:tcW w:w="3580" w:type="dxa"/>
            <w:tcBorders>
              <w:top w:val="nil"/>
              <w:left w:val="nil"/>
              <w:bottom w:val="nil"/>
              <w:right w:val="nil"/>
            </w:tcBorders>
            <w:shd w:val="clear" w:color="000000" w:fill="FFFFFF"/>
            <w:noWrap/>
            <w:hideMark/>
          </w:tcPr>
          <w:p w14:paraId="00FC750F"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Forest composition+Stand+Landscape</w:t>
            </w:r>
          </w:p>
        </w:tc>
        <w:tc>
          <w:tcPr>
            <w:tcW w:w="8420" w:type="dxa"/>
            <w:tcBorders>
              <w:top w:val="nil"/>
              <w:left w:val="nil"/>
              <w:bottom w:val="nil"/>
              <w:right w:val="nil"/>
            </w:tcBorders>
            <w:shd w:val="clear" w:color="000000" w:fill="FFFFFF"/>
            <w:hideMark/>
          </w:tcPr>
          <w:p w14:paraId="702366BC"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Stand composition + Landscape composition + Live tree BA + Landscape structure + Humidity + Temperature</w:t>
            </w:r>
          </w:p>
        </w:tc>
        <w:tc>
          <w:tcPr>
            <w:tcW w:w="320" w:type="dxa"/>
            <w:tcBorders>
              <w:top w:val="nil"/>
              <w:left w:val="nil"/>
              <w:bottom w:val="nil"/>
              <w:right w:val="nil"/>
            </w:tcBorders>
            <w:shd w:val="clear" w:color="000000" w:fill="FFFFFF"/>
            <w:noWrap/>
            <w:hideMark/>
          </w:tcPr>
          <w:p w14:paraId="19293389"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9</w:t>
            </w:r>
          </w:p>
        </w:tc>
        <w:tc>
          <w:tcPr>
            <w:tcW w:w="660" w:type="dxa"/>
            <w:tcBorders>
              <w:top w:val="nil"/>
              <w:left w:val="nil"/>
              <w:bottom w:val="nil"/>
              <w:right w:val="nil"/>
            </w:tcBorders>
            <w:shd w:val="clear" w:color="000000" w:fill="FFFFFF"/>
            <w:noWrap/>
            <w:hideMark/>
          </w:tcPr>
          <w:p w14:paraId="5CAAC9BD"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623.87</w:t>
            </w:r>
          </w:p>
        </w:tc>
        <w:tc>
          <w:tcPr>
            <w:tcW w:w="680" w:type="dxa"/>
            <w:tcBorders>
              <w:top w:val="nil"/>
              <w:left w:val="nil"/>
              <w:bottom w:val="nil"/>
              <w:right w:val="nil"/>
            </w:tcBorders>
            <w:shd w:val="clear" w:color="000000" w:fill="FFFFFF"/>
            <w:noWrap/>
            <w:hideMark/>
          </w:tcPr>
          <w:p w14:paraId="1F0A2FA1"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3.52</w:t>
            </w:r>
          </w:p>
        </w:tc>
        <w:tc>
          <w:tcPr>
            <w:tcW w:w="460" w:type="dxa"/>
            <w:tcBorders>
              <w:top w:val="nil"/>
              <w:left w:val="nil"/>
              <w:bottom w:val="nil"/>
              <w:right w:val="nil"/>
            </w:tcBorders>
            <w:shd w:val="clear" w:color="000000" w:fill="FFFFFF"/>
            <w:noWrap/>
            <w:hideMark/>
          </w:tcPr>
          <w:p w14:paraId="64D1F067"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0.03</w:t>
            </w:r>
          </w:p>
        </w:tc>
        <w:tc>
          <w:tcPr>
            <w:tcW w:w="780" w:type="dxa"/>
            <w:tcBorders>
              <w:top w:val="nil"/>
              <w:left w:val="nil"/>
              <w:bottom w:val="nil"/>
              <w:right w:val="nil"/>
            </w:tcBorders>
            <w:shd w:val="clear" w:color="000000" w:fill="FFFFFF"/>
            <w:noWrap/>
            <w:hideMark/>
          </w:tcPr>
          <w:p w14:paraId="6500931B"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0.94</w:t>
            </w:r>
          </w:p>
        </w:tc>
      </w:tr>
      <w:tr w:rsidR="00D674D5" w:rsidRPr="00D674D5" w14:paraId="50721DB3" w14:textId="77777777" w:rsidTr="00D674D5">
        <w:trPr>
          <w:trHeight w:val="520"/>
        </w:trPr>
        <w:tc>
          <w:tcPr>
            <w:tcW w:w="3580" w:type="dxa"/>
            <w:tcBorders>
              <w:top w:val="nil"/>
              <w:left w:val="nil"/>
              <w:bottom w:val="nil"/>
              <w:right w:val="nil"/>
            </w:tcBorders>
            <w:shd w:val="clear" w:color="000000" w:fill="FFFFFF"/>
            <w:noWrap/>
            <w:hideMark/>
          </w:tcPr>
          <w:p w14:paraId="5BDC2FF9"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Forest composition+Stand+Prey</w:t>
            </w:r>
          </w:p>
        </w:tc>
        <w:tc>
          <w:tcPr>
            <w:tcW w:w="8420" w:type="dxa"/>
            <w:tcBorders>
              <w:top w:val="nil"/>
              <w:left w:val="nil"/>
              <w:bottom w:val="nil"/>
              <w:right w:val="nil"/>
            </w:tcBorders>
            <w:shd w:val="clear" w:color="000000" w:fill="FFFFFF"/>
            <w:hideMark/>
          </w:tcPr>
          <w:p w14:paraId="29293FD8"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Stand composition + Moth abundance:Live tree BA + Moth abundance + Live tree BA + Humidity + Temperature</w:t>
            </w:r>
          </w:p>
        </w:tc>
        <w:tc>
          <w:tcPr>
            <w:tcW w:w="320" w:type="dxa"/>
            <w:tcBorders>
              <w:top w:val="nil"/>
              <w:left w:val="nil"/>
              <w:bottom w:val="nil"/>
              <w:right w:val="nil"/>
            </w:tcBorders>
            <w:shd w:val="clear" w:color="000000" w:fill="FFFFFF"/>
            <w:noWrap/>
            <w:hideMark/>
          </w:tcPr>
          <w:p w14:paraId="2E8319E3"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9</w:t>
            </w:r>
          </w:p>
        </w:tc>
        <w:tc>
          <w:tcPr>
            <w:tcW w:w="660" w:type="dxa"/>
            <w:tcBorders>
              <w:top w:val="nil"/>
              <w:left w:val="nil"/>
              <w:bottom w:val="nil"/>
              <w:right w:val="nil"/>
            </w:tcBorders>
            <w:shd w:val="clear" w:color="000000" w:fill="FFFFFF"/>
            <w:noWrap/>
            <w:hideMark/>
          </w:tcPr>
          <w:p w14:paraId="7684D9D3"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624.91</w:t>
            </w:r>
          </w:p>
        </w:tc>
        <w:tc>
          <w:tcPr>
            <w:tcW w:w="680" w:type="dxa"/>
            <w:tcBorders>
              <w:top w:val="nil"/>
              <w:left w:val="nil"/>
              <w:bottom w:val="nil"/>
              <w:right w:val="nil"/>
            </w:tcBorders>
            <w:shd w:val="clear" w:color="000000" w:fill="FFFFFF"/>
            <w:noWrap/>
            <w:hideMark/>
          </w:tcPr>
          <w:p w14:paraId="61A574FA"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4.56</w:t>
            </w:r>
          </w:p>
        </w:tc>
        <w:tc>
          <w:tcPr>
            <w:tcW w:w="460" w:type="dxa"/>
            <w:tcBorders>
              <w:top w:val="nil"/>
              <w:left w:val="nil"/>
              <w:bottom w:val="nil"/>
              <w:right w:val="nil"/>
            </w:tcBorders>
            <w:shd w:val="clear" w:color="000000" w:fill="FFFFFF"/>
            <w:noWrap/>
            <w:hideMark/>
          </w:tcPr>
          <w:p w14:paraId="23858871"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0.02</w:t>
            </w:r>
          </w:p>
        </w:tc>
        <w:tc>
          <w:tcPr>
            <w:tcW w:w="780" w:type="dxa"/>
            <w:tcBorders>
              <w:top w:val="nil"/>
              <w:left w:val="nil"/>
              <w:bottom w:val="nil"/>
              <w:right w:val="nil"/>
            </w:tcBorders>
            <w:shd w:val="clear" w:color="000000" w:fill="FFFFFF"/>
            <w:noWrap/>
            <w:hideMark/>
          </w:tcPr>
          <w:p w14:paraId="54D026EC"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0.96</w:t>
            </w:r>
          </w:p>
        </w:tc>
      </w:tr>
      <w:tr w:rsidR="00D674D5" w:rsidRPr="00D674D5" w14:paraId="1C6858C7" w14:textId="77777777" w:rsidTr="00D674D5">
        <w:trPr>
          <w:trHeight w:val="520"/>
        </w:trPr>
        <w:tc>
          <w:tcPr>
            <w:tcW w:w="3580" w:type="dxa"/>
            <w:tcBorders>
              <w:top w:val="nil"/>
              <w:left w:val="nil"/>
              <w:bottom w:val="nil"/>
              <w:right w:val="nil"/>
            </w:tcBorders>
            <w:shd w:val="clear" w:color="000000" w:fill="FFFFFF"/>
            <w:noWrap/>
            <w:hideMark/>
          </w:tcPr>
          <w:p w14:paraId="44EA406E"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Forest composition+Stand+Prey</w:t>
            </w:r>
          </w:p>
        </w:tc>
        <w:tc>
          <w:tcPr>
            <w:tcW w:w="8420" w:type="dxa"/>
            <w:tcBorders>
              <w:top w:val="nil"/>
              <w:left w:val="nil"/>
              <w:bottom w:val="nil"/>
              <w:right w:val="nil"/>
            </w:tcBorders>
            <w:shd w:val="clear" w:color="000000" w:fill="FFFFFF"/>
            <w:hideMark/>
          </w:tcPr>
          <w:p w14:paraId="69B6A515"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Stand composition:Landscape composition + Stand composition + Landscape composition + Moth abundance:Live tree BA + Moth abundance + Live tree BA + Humidity + Temperature</w:t>
            </w:r>
          </w:p>
        </w:tc>
        <w:tc>
          <w:tcPr>
            <w:tcW w:w="320" w:type="dxa"/>
            <w:tcBorders>
              <w:top w:val="nil"/>
              <w:left w:val="nil"/>
              <w:bottom w:val="nil"/>
              <w:right w:val="nil"/>
            </w:tcBorders>
            <w:shd w:val="clear" w:color="000000" w:fill="FFFFFF"/>
            <w:noWrap/>
            <w:hideMark/>
          </w:tcPr>
          <w:p w14:paraId="1EE810C4"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11</w:t>
            </w:r>
          </w:p>
        </w:tc>
        <w:tc>
          <w:tcPr>
            <w:tcW w:w="660" w:type="dxa"/>
            <w:tcBorders>
              <w:top w:val="nil"/>
              <w:left w:val="nil"/>
              <w:bottom w:val="nil"/>
              <w:right w:val="nil"/>
            </w:tcBorders>
            <w:shd w:val="clear" w:color="000000" w:fill="FFFFFF"/>
            <w:noWrap/>
            <w:hideMark/>
          </w:tcPr>
          <w:p w14:paraId="47D7E587"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624.91</w:t>
            </w:r>
          </w:p>
        </w:tc>
        <w:tc>
          <w:tcPr>
            <w:tcW w:w="680" w:type="dxa"/>
            <w:tcBorders>
              <w:top w:val="nil"/>
              <w:left w:val="nil"/>
              <w:bottom w:val="nil"/>
              <w:right w:val="nil"/>
            </w:tcBorders>
            <w:shd w:val="clear" w:color="000000" w:fill="FFFFFF"/>
            <w:noWrap/>
            <w:hideMark/>
          </w:tcPr>
          <w:p w14:paraId="408D39F8"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4.56</w:t>
            </w:r>
          </w:p>
        </w:tc>
        <w:tc>
          <w:tcPr>
            <w:tcW w:w="460" w:type="dxa"/>
            <w:tcBorders>
              <w:top w:val="nil"/>
              <w:left w:val="nil"/>
              <w:bottom w:val="nil"/>
              <w:right w:val="nil"/>
            </w:tcBorders>
            <w:shd w:val="clear" w:color="000000" w:fill="FFFFFF"/>
            <w:noWrap/>
            <w:hideMark/>
          </w:tcPr>
          <w:p w14:paraId="04F5B557"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0.02</w:t>
            </w:r>
          </w:p>
        </w:tc>
        <w:tc>
          <w:tcPr>
            <w:tcW w:w="780" w:type="dxa"/>
            <w:tcBorders>
              <w:top w:val="nil"/>
              <w:left w:val="nil"/>
              <w:bottom w:val="nil"/>
              <w:right w:val="nil"/>
            </w:tcBorders>
            <w:shd w:val="clear" w:color="000000" w:fill="FFFFFF"/>
            <w:noWrap/>
            <w:hideMark/>
          </w:tcPr>
          <w:p w14:paraId="613A80B4"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0.97</w:t>
            </w:r>
          </w:p>
        </w:tc>
      </w:tr>
      <w:tr w:rsidR="00D674D5" w:rsidRPr="00D674D5" w14:paraId="713E5191" w14:textId="77777777" w:rsidTr="00D674D5">
        <w:trPr>
          <w:trHeight w:val="260"/>
        </w:trPr>
        <w:tc>
          <w:tcPr>
            <w:tcW w:w="3580" w:type="dxa"/>
            <w:tcBorders>
              <w:top w:val="nil"/>
              <w:left w:val="nil"/>
              <w:bottom w:val="nil"/>
              <w:right w:val="nil"/>
            </w:tcBorders>
            <w:shd w:val="clear" w:color="000000" w:fill="FFFFFF"/>
            <w:noWrap/>
            <w:hideMark/>
          </w:tcPr>
          <w:p w14:paraId="6A228688"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Forest composition+Stand+Landscape</w:t>
            </w:r>
          </w:p>
        </w:tc>
        <w:tc>
          <w:tcPr>
            <w:tcW w:w="8420" w:type="dxa"/>
            <w:tcBorders>
              <w:top w:val="nil"/>
              <w:left w:val="nil"/>
              <w:bottom w:val="nil"/>
              <w:right w:val="nil"/>
            </w:tcBorders>
            <w:shd w:val="clear" w:color="000000" w:fill="FFFFFF"/>
            <w:hideMark/>
          </w:tcPr>
          <w:p w14:paraId="4990111B"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Stand composition + Live tree BA + Landscape structure + Humidity + Temperature</w:t>
            </w:r>
          </w:p>
        </w:tc>
        <w:tc>
          <w:tcPr>
            <w:tcW w:w="320" w:type="dxa"/>
            <w:tcBorders>
              <w:top w:val="nil"/>
              <w:left w:val="nil"/>
              <w:bottom w:val="nil"/>
              <w:right w:val="nil"/>
            </w:tcBorders>
            <w:shd w:val="clear" w:color="000000" w:fill="FFFFFF"/>
            <w:noWrap/>
            <w:hideMark/>
          </w:tcPr>
          <w:p w14:paraId="36ED22C2"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8</w:t>
            </w:r>
          </w:p>
        </w:tc>
        <w:tc>
          <w:tcPr>
            <w:tcW w:w="660" w:type="dxa"/>
            <w:tcBorders>
              <w:top w:val="nil"/>
              <w:left w:val="nil"/>
              <w:bottom w:val="nil"/>
              <w:right w:val="nil"/>
            </w:tcBorders>
            <w:shd w:val="clear" w:color="000000" w:fill="FFFFFF"/>
            <w:noWrap/>
            <w:hideMark/>
          </w:tcPr>
          <w:p w14:paraId="425B402C"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625.16</w:t>
            </w:r>
          </w:p>
        </w:tc>
        <w:tc>
          <w:tcPr>
            <w:tcW w:w="680" w:type="dxa"/>
            <w:tcBorders>
              <w:top w:val="nil"/>
              <w:left w:val="nil"/>
              <w:bottom w:val="nil"/>
              <w:right w:val="nil"/>
            </w:tcBorders>
            <w:shd w:val="clear" w:color="000000" w:fill="FFFFFF"/>
            <w:noWrap/>
            <w:hideMark/>
          </w:tcPr>
          <w:p w14:paraId="41B9ADB4"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4.81</w:t>
            </w:r>
          </w:p>
        </w:tc>
        <w:tc>
          <w:tcPr>
            <w:tcW w:w="460" w:type="dxa"/>
            <w:tcBorders>
              <w:top w:val="nil"/>
              <w:left w:val="nil"/>
              <w:bottom w:val="nil"/>
              <w:right w:val="nil"/>
            </w:tcBorders>
            <w:shd w:val="clear" w:color="000000" w:fill="FFFFFF"/>
            <w:noWrap/>
            <w:hideMark/>
          </w:tcPr>
          <w:p w14:paraId="0B49A471"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0.01</w:t>
            </w:r>
          </w:p>
        </w:tc>
        <w:tc>
          <w:tcPr>
            <w:tcW w:w="780" w:type="dxa"/>
            <w:tcBorders>
              <w:top w:val="nil"/>
              <w:left w:val="nil"/>
              <w:bottom w:val="nil"/>
              <w:right w:val="nil"/>
            </w:tcBorders>
            <w:shd w:val="clear" w:color="000000" w:fill="FFFFFF"/>
            <w:noWrap/>
            <w:hideMark/>
          </w:tcPr>
          <w:p w14:paraId="2336328F"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0.99</w:t>
            </w:r>
          </w:p>
        </w:tc>
      </w:tr>
      <w:tr w:rsidR="00D674D5" w:rsidRPr="00D674D5" w14:paraId="3E89E1AC" w14:textId="77777777" w:rsidTr="00D674D5">
        <w:trPr>
          <w:trHeight w:val="520"/>
        </w:trPr>
        <w:tc>
          <w:tcPr>
            <w:tcW w:w="3580" w:type="dxa"/>
            <w:tcBorders>
              <w:top w:val="nil"/>
              <w:left w:val="nil"/>
              <w:bottom w:val="nil"/>
              <w:right w:val="nil"/>
            </w:tcBorders>
            <w:shd w:val="clear" w:color="000000" w:fill="FFFFFF"/>
            <w:noWrap/>
            <w:hideMark/>
          </w:tcPr>
          <w:p w14:paraId="7ECC1BA9"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Forest composition+Stand+Prey</w:t>
            </w:r>
          </w:p>
        </w:tc>
        <w:tc>
          <w:tcPr>
            <w:tcW w:w="8420" w:type="dxa"/>
            <w:tcBorders>
              <w:top w:val="nil"/>
              <w:left w:val="nil"/>
              <w:bottom w:val="nil"/>
              <w:right w:val="nil"/>
            </w:tcBorders>
            <w:shd w:val="clear" w:color="000000" w:fill="FFFFFF"/>
            <w:hideMark/>
          </w:tcPr>
          <w:p w14:paraId="774E297D"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Stand composition + Landscape composition + Moth abundance:Live tree BA + Moth abundance + Live tree BA + Humidity + Temperature</w:t>
            </w:r>
          </w:p>
        </w:tc>
        <w:tc>
          <w:tcPr>
            <w:tcW w:w="320" w:type="dxa"/>
            <w:tcBorders>
              <w:top w:val="nil"/>
              <w:left w:val="nil"/>
              <w:bottom w:val="nil"/>
              <w:right w:val="nil"/>
            </w:tcBorders>
            <w:shd w:val="clear" w:color="000000" w:fill="FFFFFF"/>
            <w:noWrap/>
            <w:hideMark/>
          </w:tcPr>
          <w:p w14:paraId="0C9A8D6F"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10</w:t>
            </w:r>
          </w:p>
        </w:tc>
        <w:tc>
          <w:tcPr>
            <w:tcW w:w="660" w:type="dxa"/>
            <w:tcBorders>
              <w:top w:val="nil"/>
              <w:left w:val="nil"/>
              <w:bottom w:val="nil"/>
              <w:right w:val="nil"/>
            </w:tcBorders>
            <w:shd w:val="clear" w:color="000000" w:fill="FFFFFF"/>
            <w:noWrap/>
            <w:hideMark/>
          </w:tcPr>
          <w:p w14:paraId="203099E4"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625.29</w:t>
            </w:r>
          </w:p>
        </w:tc>
        <w:tc>
          <w:tcPr>
            <w:tcW w:w="680" w:type="dxa"/>
            <w:tcBorders>
              <w:top w:val="nil"/>
              <w:left w:val="nil"/>
              <w:bottom w:val="nil"/>
              <w:right w:val="nil"/>
            </w:tcBorders>
            <w:shd w:val="clear" w:color="000000" w:fill="FFFFFF"/>
            <w:noWrap/>
            <w:hideMark/>
          </w:tcPr>
          <w:p w14:paraId="038C8D02"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4.95</w:t>
            </w:r>
          </w:p>
        </w:tc>
        <w:tc>
          <w:tcPr>
            <w:tcW w:w="460" w:type="dxa"/>
            <w:tcBorders>
              <w:top w:val="nil"/>
              <w:left w:val="nil"/>
              <w:bottom w:val="nil"/>
              <w:right w:val="nil"/>
            </w:tcBorders>
            <w:shd w:val="clear" w:color="000000" w:fill="FFFFFF"/>
            <w:noWrap/>
            <w:hideMark/>
          </w:tcPr>
          <w:p w14:paraId="420A3CA6"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0.01</w:t>
            </w:r>
          </w:p>
        </w:tc>
        <w:tc>
          <w:tcPr>
            <w:tcW w:w="780" w:type="dxa"/>
            <w:tcBorders>
              <w:top w:val="nil"/>
              <w:left w:val="nil"/>
              <w:bottom w:val="nil"/>
              <w:right w:val="nil"/>
            </w:tcBorders>
            <w:shd w:val="clear" w:color="000000" w:fill="FFFFFF"/>
            <w:noWrap/>
            <w:hideMark/>
          </w:tcPr>
          <w:p w14:paraId="1DC58B9E"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1.00</w:t>
            </w:r>
          </w:p>
        </w:tc>
      </w:tr>
      <w:tr w:rsidR="00D674D5" w:rsidRPr="00D674D5" w14:paraId="553B1B72" w14:textId="77777777" w:rsidTr="00D674D5">
        <w:trPr>
          <w:trHeight w:val="270"/>
        </w:trPr>
        <w:tc>
          <w:tcPr>
            <w:tcW w:w="3580" w:type="dxa"/>
            <w:tcBorders>
              <w:top w:val="nil"/>
              <w:left w:val="nil"/>
              <w:bottom w:val="single" w:sz="8" w:space="0" w:color="auto"/>
              <w:right w:val="nil"/>
            </w:tcBorders>
            <w:shd w:val="clear" w:color="000000" w:fill="FFFFFF"/>
            <w:noWrap/>
            <w:hideMark/>
          </w:tcPr>
          <w:p w14:paraId="4AA362F1"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w:t>
            </w:r>
          </w:p>
        </w:tc>
        <w:tc>
          <w:tcPr>
            <w:tcW w:w="8420" w:type="dxa"/>
            <w:tcBorders>
              <w:top w:val="nil"/>
              <w:left w:val="nil"/>
              <w:bottom w:val="single" w:sz="8" w:space="0" w:color="auto"/>
              <w:right w:val="nil"/>
            </w:tcBorders>
            <w:shd w:val="clear" w:color="000000" w:fill="FFFFFF"/>
            <w:hideMark/>
          </w:tcPr>
          <w:p w14:paraId="7917A11F" w14:textId="77777777" w:rsidR="00D674D5" w:rsidRPr="00D674D5" w:rsidRDefault="00D674D5" w:rsidP="00D674D5">
            <w:pPr>
              <w:spacing w:after="0" w:line="240" w:lineRule="auto"/>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Null model</w:t>
            </w:r>
          </w:p>
        </w:tc>
        <w:tc>
          <w:tcPr>
            <w:tcW w:w="320" w:type="dxa"/>
            <w:tcBorders>
              <w:top w:val="nil"/>
              <w:left w:val="nil"/>
              <w:bottom w:val="single" w:sz="8" w:space="0" w:color="auto"/>
              <w:right w:val="nil"/>
            </w:tcBorders>
            <w:shd w:val="clear" w:color="000000" w:fill="FFFFFF"/>
            <w:noWrap/>
            <w:hideMark/>
          </w:tcPr>
          <w:p w14:paraId="1A8D1FD8"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3</w:t>
            </w:r>
          </w:p>
        </w:tc>
        <w:tc>
          <w:tcPr>
            <w:tcW w:w="660" w:type="dxa"/>
            <w:tcBorders>
              <w:top w:val="nil"/>
              <w:left w:val="nil"/>
              <w:bottom w:val="single" w:sz="8" w:space="0" w:color="auto"/>
              <w:right w:val="nil"/>
            </w:tcBorders>
            <w:shd w:val="clear" w:color="000000" w:fill="FFFFFF"/>
            <w:noWrap/>
            <w:hideMark/>
          </w:tcPr>
          <w:p w14:paraId="330B656E"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650.21</w:t>
            </w:r>
          </w:p>
        </w:tc>
        <w:tc>
          <w:tcPr>
            <w:tcW w:w="680" w:type="dxa"/>
            <w:tcBorders>
              <w:top w:val="nil"/>
              <w:left w:val="nil"/>
              <w:bottom w:val="single" w:sz="8" w:space="0" w:color="auto"/>
              <w:right w:val="nil"/>
            </w:tcBorders>
            <w:shd w:val="clear" w:color="000000" w:fill="FFFFFF"/>
            <w:noWrap/>
            <w:hideMark/>
          </w:tcPr>
          <w:p w14:paraId="573EFD22"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29.86</w:t>
            </w:r>
          </w:p>
        </w:tc>
        <w:tc>
          <w:tcPr>
            <w:tcW w:w="460" w:type="dxa"/>
            <w:tcBorders>
              <w:top w:val="nil"/>
              <w:left w:val="nil"/>
              <w:bottom w:val="single" w:sz="8" w:space="0" w:color="auto"/>
              <w:right w:val="nil"/>
            </w:tcBorders>
            <w:shd w:val="clear" w:color="000000" w:fill="FFFFFF"/>
            <w:noWrap/>
            <w:hideMark/>
          </w:tcPr>
          <w:p w14:paraId="2681E8D4"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0.00</w:t>
            </w:r>
          </w:p>
        </w:tc>
        <w:tc>
          <w:tcPr>
            <w:tcW w:w="780" w:type="dxa"/>
            <w:tcBorders>
              <w:top w:val="nil"/>
              <w:left w:val="nil"/>
              <w:bottom w:val="single" w:sz="8" w:space="0" w:color="auto"/>
              <w:right w:val="nil"/>
            </w:tcBorders>
            <w:shd w:val="clear" w:color="000000" w:fill="FFFFFF"/>
            <w:noWrap/>
            <w:hideMark/>
          </w:tcPr>
          <w:p w14:paraId="60CDE0EF" w14:textId="77777777" w:rsidR="00D674D5" w:rsidRPr="00D674D5" w:rsidRDefault="00D674D5" w:rsidP="00D674D5">
            <w:pPr>
              <w:spacing w:after="0" w:line="240" w:lineRule="auto"/>
              <w:jc w:val="center"/>
              <w:rPr>
                <w:rFonts w:ascii="Calibri" w:eastAsia="Times New Roman" w:hAnsi="Calibri" w:cs="Calibri"/>
                <w:color w:val="000000"/>
                <w:sz w:val="20"/>
                <w:szCs w:val="20"/>
                <w:lang w:eastAsia="en-GB"/>
              </w:rPr>
            </w:pPr>
            <w:r w:rsidRPr="00D674D5">
              <w:rPr>
                <w:rFonts w:ascii="Calibri" w:eastAsia="Times New Roman" w:hAnsi="Calibri" w:cs="Calibri"/>
                <w:color w:val="000000"/>
                <w:sz w:val="20"/>
                <w:szCs w:val="20"/>
                <w:lang w:eastAsia="en-GB"/>
              </w:rPr>
              <w:t>1.00</w:t>
            </w:r>
          </w:p>
        </w:tc>
      </w:tr>
    </w:tbl>
    <w:p w14:paraId="5D4C0993" w14:textId="61835A19" w:rsidR="00D674D5" w:rsidRDefault="00D674D5" w:rsidP="00D674D5">
      <w:pPr>
        <w:rPr>
          <w:rFonts w:ascii="Times New Roman" w:hAnsi="Times New Roman" w:cs="Times New Roman"/>
          <w:i/>
          <w:iCs/>
        </w:rPr>
      </w:pPr>
    </w:p>
    <w:p w14:paraId="290A8BB9" w14:textId="2B9A1F9A" w:rsidR="001F464F" w:rsidRPr="00697E61" w:rsidRDefault="007F1E29" w:rsidP="0095311B">
      <w:pPr>
        <w:pStyle w:val="ListParagraph"/>
        <w:numPr>
          <w:ilvl w:val="0"/>
          <w:numId w:val="1"/>
        </w:numPr>
        <w:spacing w:after="0" w:line="240" w:lineRule="auto"/>
      </w:pPr>
      <w:r w:rsidRPr="00697E61">
        <w:rPr>
          <w:rFonts w:ascii="Times New Roman" w:eastAsia="Times New Roman" w:hAnsi="Times New Roman" w:cs="Times New Roman"/>
          <w:i/>
          <w:iCs/>
          <w:color w:val="000000"/>
          <w:lang w:eastAsia="en-GB"/>
        </w:rPr>
        <w:lastRenderedPageBreak/>
        <w:t xml:space="preserve">P. kuhlii/nathusii </w:t>
      </w:r>
    </w:p>
    <w:p w14:paraId="52BB0F37" w14:textId="77777777" w:rsidR="00697E61" w:rsidRDefault="00697E61" w:rsidP="00697E61">
      <w:pPr>
        <w:pStyle w:val="ListParagraph"/>
        <w:spacing w:after="0" w:line="240" w:lineRule="auto"/>
      </w:pPr>
    </w:p>
    <w:tbl>
      <w:tblPr>
        <w:tblW w:w="14722" w:type="dxa"/>
        <w:tblLook w:val="04A0" w:firstRow="1" w:lastRow="0" w:firstColumn="1" w:lastColumn="0" w:noHBand="0" w:noVBand="1"/>
      </w:tblPr>
      <w:tblGrid>
        <w:gridCol w:w="3402"/>
        <w:gridCol w:w="7973"/>
        <w:gridCol w:w="419"/>
        <w:gridCol w:w="777"/>
        <w:gridCol w:w="797"/>
        <w:gridCol w:w="574"/>
        <w:gridCol w:w="780"/>
      </w:tblGrid>
      <w:tr w:rsidR="007F1E29" w:rsidRPr="007F1E29" w14:paraId="7D434843" w14:textId="77777777" w:rsidTr="003F655D">
        <w:trPr>
          <w:trHeight w:val="300"/>
        </w:trPr>
        <w:tc>
          <w:tcPr>
            <w:tcW w:w="3402" w:type="dxa"/>
            <w:tcBorders>
              <w:top w:val="single" w:sz="8" w:space="0" w:color="auto"/>
              <w:left w:val="nil"/>
              <w:bottom w:val="single" w:sz="4" w:space="0" w:color="auto"/>
              <w:right w:val="nil"/>
            </w:tcBorders>
            <w:shd w:val="clear" w:color="auto" w:fill="000000" w:themeFill="text1"/>
            <w:noWrap/>
            <w:vAlign w:val="center"/>
            <w:hideMark/>
          </w:tcPr>
          <w:p w14:paraId="408B49FF" w14:textId="77777777" w:rsidR="007F1E29" w:rsidRPr="003F655D" w:rsidRDefault="007F1E29" w:rsidP="007F1E29">
            <w:pPr>
              <w:spacing w:after="0" w:line="240" w:lineRule="auto"/>
              <w:rPr>
                <w:rFonts w:ascii="Calibri" w:eastAsia="Times New Roman" w:hAnsi="Calibri" w:cs="Times New Roman"/>
                <w:b/>
                <w:bCs/>
                <w:color w:val="FFFFFF" w:themeColor="background1"/>
                <w:sz w:val="20"/>
                <w:szCs w:val="20"/>
                <w:lang w:eastAsia="en-GB"/>
              </w:rPr>
            </w:pPr>
            <w:r w:rsidRPr="003F655D">
              <w:rPr>
                <w:rFonts w:ascii="Calibri" w:eastAsia="Times New Roman" w:hAnsi="Calibri" w:cs="Times New Roman"/>
                <w:b/>
                <w:bCs/>
                <w:color w:val="FFFFFF" w:themeColor="background1"/>
                <w:sz w:val="20"/>
                <w:szCs w:val="20"/>
                <w:lang w:eastAsia="en-GB"/>
              </w:rPr>
              <w:t>Model type</w:t>
            </w:r>
          </w:p>
        </w:tc>
        <w:tc>
          <w:tcPr>
            <w:tcW w:w="7979" w:type="dxa"/>
            <w:tcBorders>
              <w:top w:val="single" w:sz="8" w:space="0" w:color="auto"/>
              <w:left w:val="nil"/>
              <w:bottom w:val="single" w:sz="4" w:space="0" w:color="auto"/>
              <w:right w:val="nil"/>
            </w:tcBorders>
            <w:shd w:val="clear" w:color="auto" w:fill="000000" w:themeFill="text1"/>
            <w:vAlign w:val="center"/>
            <w:hideMark/>
          </w:tcPr>
          <w:p w14:paraId="3AA298EC" w14:textId="77777777" w:rsidR="007F1E29" w:rsidRPr="003F655D" w:rsidRDefault="007F1E29" w:rsidP="007F1E29">
            <w:pPr>
              <w:spacing w:after="0" w:line="240" w:lineRule="auto"/>
              <w:rPr>
                <w:rFonts w:ascii="Calibri" w:eastAsia="Times New Roman" w:hAnsi="Calibri" w:cs="Times New Roman"/>
                <w:b/>
                <w:bCs/>
                <w:color w:val="FFFFFF" w:themeColor="background1"/>
                <w:sz w:val="20"/>
                <w:szCs w:val="20"/>
                <w:lang w:eastAsia="en-GB"/>
              </w:rPr>
            </w:pPr>
            <w:r w:rsidRPr="003F655D">
              <w:rPr>
                <w:rFonts w:ascii="Calibri" w:eastAsia="Times New Roman" w:hAnsi="Calibri" w:cs="Times New Roman"/>
                <w:b/>
                <w:bCs/>
                <w:color w:val="FFFFFF" w:themeColor="background1"/>
                <w:sz w:val="20"/>
                <w:szCs w:val="20"/>
                <w:lang w:eastAsia="en-GB"/>
              </w:rPr>
              <w:t>Model</w:t>
            </w:r>
          </w:p>
        </w:tc>
        <w:tc>
          <w:tcPr>
            <w:tcW w:w="419" w:type="dxa"/>
            <w:tcBorders>
              <w:top w:val="single" w:sz="8" w:space="0" w:color="auto"/>
              <w:left w:val="nil"/>
              <w:bottom w:val="single" w:sz="4" w:space="0" w:color="auto"/>
              <w:right w:val="nil"/>
            </w:tcBorders>
            <w:shd w:val="clear" w:color="auto" w:fill="000000" w:themeFill="text1"/>
            <w:noWrap/>
            <w:vAlign w:val="center"/>
            <w:hideMark/>
          </w:tcPr>
          <w:p w14:paraId="0AD1750C" w14:textId="77777777" w:rsidR="007F1E29" w:rsidRPr="003F655D" w:rsidRDefault="007F1E29" w:rsidP="007F1E29">
            <w:pPr>
              <w:spacing w:after="0" w:line="240" w:lineRule="auto"/>
              <w:jc w:val="center"/>
              <w:rPr>
                <w:rFonts w:ascii="Times New Roman" w:eastAsia="Times New Roman" w:hAnsi="Times New Roman" w:cs="Times New Roman"/>
                <w:b/>
                <w:bCs/>
                <w:color w:val="FFFFFF" w:themeColor="background1"/>
                <w:sz w:val="20"/>
                <w:szCs w:val="20"/>
                <w:lang w:eastAsia="en-GB"/>
              </w:rPr>
            </w:pPr>
            <w:r w:rsidRPr="003F655D">
              <w:rPr>
                <w:rFonts w:ascii="Times New Roman" w:eastAsia="Times New Roman" w:hAnsi="Times New Roman" w:cs="Times New Roman"/>
                <w:b/>
                <w:bCs/>
                <w:color w:val="FFFFFF" w:themeColor="background1"/>
                <w:sz w:val="20"/>
                <w:szCs w:val="20"/>
                <w:lang w:eastAsia="en-GB"/>
              </w:rPr>
              <w:t>K</w:t>
            </w:r>
          </w:p>
        </w:tc>
        <w:tc>
          <w:tcPr>
            <w:tcW w:w="774" w:type="dxa"/>
            <w:tcBorders>
              <w:top w:val="single" w:sz="8" w:space="0" w:color="auto"/>
              <w:left w:val="nil"/>
              <w:bottom w:val="single" w:sz="4" w:space="0" w:color="auto"/>
              <w:right w:val="nil"/>
            </w:tcBorders>
            <w:shd w:val="clear" w:color="auto" w:fill="000000" w:themeFill="text1"/>
            <w:noWrap/>
            <w:vAlign w:val="center"/>
            <w:hideMark/>
          </w:tcPr>
          <w:p w14:paraId="208402A3" w14:textId="77777777" w:rsidR="007F1E29" w:rsidRPr="003F655D" w:rsidRDefault="007F1E29" w:rsidP="007F1E29">
            <w:pPr>
              <w:spacing w:after="0" w:line="240" w:lineRule="auto"/>
              <w:jc w:val="center"/>
              <w:rPr>
                <w:rFonts w:ascii="Times New Roman" w:eastAsia="Times New Roman" w:hAnsi="Times New Roman" w:cs="Times New Roman"/>
                <w:b/>
                <w:bCs/>
                <w:color w:val="FFFFFF" w:themeColor="background1"/>
                <w:sz w:val="20"/>
                <w:szCs w:val="20"/>
                <w:lang w:eastAsia="en-GB"/>
              </w:rPr>
            </w:pPr>
            <w:r w:rsidRPr="003F655D">
              <w:rPr>
                <w:rFonts w:ascii="Times New Roman" w:eastAsia="Times New Roman" w:hAnsi="Times New Roman" w:cs="Times New Roman"/>
                <w:b/>
                <w:bCs/>
                <w:color w:val="FFFFFF" w:themeColor="background1"/>
                <w:sz w:val="20"/>
                <w:szCs w:val="20"/>
                <w:lang w:eastAsia="en-GB"/>
              </w:rPr>
              <w:t>AICc</w:t>
            </w:r>
          </w:p>
        </w:tc>
        <w:tc>
          <w:tcPr>
            <w:tcW w:w="797" w:type="dxa"/>
            <w:tcBorders>
              <w:top w:val="single" w:sz="8" w:space="0" w:color="auto"/>
              <w:left w:val="nil"/>
              <w:bottom w:val="single" w:sz="4" w:space="0" w:color="auto"/>
              <w:right w:val="nil"/>
            </w:tcBorders>
            <w:shd w:val="clear" w:color="auto" w:fill="000000" w:themeFill="text1"/>
            <w:noWrap/>
            <w:vAlign w:val="center"/>
            <w:hideMark/>
          </w:tcPr>
          <w:p w14:paraId="0365E050" w14:textId="77777777" w:rsidR="007F1E29" w:rsidRPr="003F655D" w:rsidRDefault="007F1E29" w:rsidP="007F1E29">
            <w:pPr>
              <w:spacing w:after="0" w:line="240" w:lineRule="auto"/>
              <w:jc w:val="center"/>
              <w:rPr>
                <w:rFonts w:ascii="Times New Roman" w:eastAsia="Times New Roman" w:hAnsi="Times New Roman" w:cs="Times New Roman"/>
                <w:b/>
                <w:bCs/>
                <w:color w:val="FFFFFF" w:themeColor="background1"/>
                <w:sz w:val="20"/>
                <w:szCs w:val="20"/>
                <w:lang w:eastAsia="en-GB"/>
              </w:rPr>
            </w:pPr>
            <w:r w:rsidRPr="003F655D">
              <w:rPr>
                <w:rFonts w:ascii="Times New Roman" w:eastAsia="Times New Roman" w:hAnsi="Times New Roman" w:cs="Times New Roman"/>
                <w:b/>
                <w:bCs/>
                <w:color w:val="FFFFFF" w:themeColor="background1"/>
                <w:sz w:val="20"/>
                <w:szCs w:val="20"/>
                <w:lang w:eastAsia="en-GB"/>
              </w:rPr>
              <w:t>ΔAICc</w:t>
            </w:r>
          </w:p>
        </w:tc>
        <w:tc>
          <w:tcPr>
            <w:tcW w:w="571" w:type="dxa"/>
            <w:tcBorders>
              <w:top w:val="single" w:sz="8" w:space="0" w:color="auto"/>
              <w:left w:val="nil"/>
              <w:bottom w:val="single" w:sz="4" w:space="0" w:color="auto"/>
              <w:right w:val="nil"/>
            </w:tcBorders>
            <w:shd w:val="clear" w:color="auto" w:fill="000000" w:themeFill="text1"/>
            <w:noWrap/>
            <w:vAlign w:val="center"/>
            <w:hideMark/>
          </w:tcPr>
          <w:p w14:paraId="765B2045" w14:textId="77777777" w:rsidR="007F1E29" w:rsidRPr="003F655D" w:rsidRDefault="007F1E29" w:rsidP="007F1E29">
            <w:pPr>
              <w:spacing w:after="0" w:line="240" w:lineRule="auto"/>
              <w:jc w:val="center"/>
              <w:rPr>
                <w:rFonts w:ascii="Times New Roman" w:eastAsia="Times New Roman" w:hAnsi="Times New Roman" w:cs="Times New Roman"/>
                <w:b/>
                <w:bCs/>
                <w:color w:val="FFFFFF" w:themeColor="background1"/>
                <w:sz w:val="20"/>
                <w:szCs w:val="20"/>
                <w:lang w:eastAsia="en-GB"/>
              </w:rPr>
            </w:pPr>
            <w:r w:rsidRPr="003F655D">
              <w:rPr>
                <w:rFonts w:ascii="Times New Roman" w:eastAsia="Times New Roman" w:hAnsi="Times New Roman" w:cs="Times New Roman"/>
                <w:b/>
                <w:bCs/>
                <w:color w:val="FFFFFF" w:themeColor="background1"/>
                <w:sz w:val="20"/>
                <w:szCs w:val="20"/>
                <w:lang w:eastAsia="en-GB"/>
              </w:rPr>
              <w:t>ω</w:t>
            </w:r>
            <w:r w:rsidRPr="003F655D">
              <w:rPr>
                <w:rFonts w:ascii="Times New Roman" w:eastAsia="Times New Roman" w:hAnsi="Times New Roman" w:cs="Times New Roman"/>
                <w:b/>
                <w:bCs/>
                <w:color w:val="FFFFFF" w:themeColor="background1"/>
                <w:sz w:val="20"/>
                <w:szCs w:val="20"/>
                <w:vertAlign w:val="subscript"/>
                <w:lang w:eastAsia="en-GB"/>
              </w:rPr>
              <w:t>i</w:t>
            </w:r>
          </w:p>
        </w:tc>
        <w:tc>
          <w:tcPr>
            <w:tcW w:w="780" w:type="dxa"/>
            <w:tcBorders>
              <w:top w:val="single" w:sz="8" w:space="0" w:color="auto"/>
              <w:left w:val="nil"/>
              <w:bottom w:val="single" w:sz="4" w:space="0" w:color="auto"/>
              <w:right w:val="nil"/>
            </w:tcBorders>
            <w:shd w:val="clear" w:color="auto" w:fill="000000" w:themeFill="text1"/>
            <w:noWrap/>
            <w:vAlign w:val="center"/>
            <w:hideMark/>
          </w:tcPr>
          <w:p w14:paraId="20F1F4A6" w14:textId="77777777" w:rsidR="007F1E29" w:rsidRPr="003F655D" w:rsidRDefault="007F1E29" w:rsidP="007F1E29">
            <w:pPr>
              <w:spacing w:after="0" w:line="240" w:lineRule="auto"/>
              <w:jc w:val="center"/>
              <w:rPr>
                <w:rFonts w:ascii="Times New Roman" w:eastAsia="Times New Roman" w:hAnsi="Times New Roman" w:cs="Times New Roman"/>
                <w:b/>
                <w:bCs/>
                <w:color w:val="FFFFFF" w:themeColor="background1"/>
                <w:sz w:val="20"/>
                <w:szCs w:val="20"/>
                <w:lang w:eastAsia="en-GB"/>
              </w:rPr>
            </w:pPr>
            <w:r w:rsidRPr="003F655D">
              <w:rPr>
                <w:rFonts w:ascii="Times New Roman" w:eastAsia="Times New Roman" w:hAnsi="Times New Roman" w:cs="Times New Roman"/>
                <w:b/>
                <w:bCs/>
                <w:color w:val="FFFFFF" w:themeColor="background1"/>
                <w:sz w:val="20"/>
                <w:szCs w:val="20"/>
                <w:lang w:eastAsia="en-GB"/>
              </w:rPr>
              <w:t>cum. ωi</w:t>
            </w:r>
          </w:p>
        </w:tc>
      </w:tr>
      <w:tr w:rsidR="007F1E29" w:rsidRPr="007F1E29" w14:paraId="7234E53D" w14:textId="77777777" w:rsidTr="007F1E29">
        <w:trPr>
          <w:trHeight w:val="260"/>
        </w:trPr>
        <w:tc>
          <w:tcPr>
            <w:tcW w:w="3402" w:type="dxa"/>
            <w:tcBorders>
              <w:top w:val="nil"/>
              <w:left w:val="nil"/>
              <w:bottom w:val="nil"/>
              <w:right w:val="nil"/>
            </w:tcBorders>
            <w:shd w:val="clear" w:color="000000" w:fill="FFFFFF"/>
            <w:noWrap/>
            <w:hideMark/>
          </w:tcPr>
          <w:p w14:paraId="193828E1" w14:textId="77777777" w:rsidR="007F1E29" w:rsidRPr="003A47F8" w:rsidRDefault="007F1E29" w:rsidP="007F1E29">
            <w:pPr>
              <w:spacing w:after="0" w:line="240" w:lineRule="auto"/>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Stand</w:t>
            </w:r>
          </w:p>
        </w:tc>
        <w:tc>
          <w:tcPr>
            <w:tcW w:w="7979" w:type="dxa"/>
            <w:tcBorders>
              <w:top w:val="nil"/>
              <w:left w:val="nil"/>
              <w:bottom w:val="nil"/>
              <w:right w:val="nil"/>
            </w:tcBorders>
            <w:shd w:val="clear" w:color="000000" w:fill="FFFFFF"/>
            <w:hideMark/>
          </w:tcPr>
          <w:p w14:paraId="1A850101" w14:textId="77777777" w:rsidR="007F1E29" w:rsidRPr="003A47F8" w:rsidRDefault="007F1E29" w:rsidP="007F1E29">
            <w:pPr>
              <w:spacing w:after="0" w:line="240" w:lineRule="auto"/>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Canopy Openness + Temperature</w:t>
            </w:r>
          </w:p>
        </w:tc>
        <w:tc>
          <w:tcPr>
            <w:tcW w:w="419" w:type="dxa"/>
            <w:tcBorders>
              <w:top w:val="nil"/>
              <w:left w:val="nil"/>
              <w:bottom w:val="nil"/>
              <w:right w:val="nil"/>
            </w:tcBorders>
            <w:shd w:val="clear" w:color="000000" w:fill="FFFFFF"/>
            <w:noWrap/>
            <w:hideMark/>
          </w:tcPr>
          <w:p w14:paraId="7B843EDA"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6</w:t>
            </w:r>
          </w:p>
        </w:tc>
        <w:tc>
          <w:tcPr>
            <w:tcW w:w="774" w:type="dxa"/>
            <w:tcBorders>
              <w:top w:val="nil"/>
              <w:left w:val="nil"/>
              <w:bottom w:val="nil"/>
              <w:right w:val="nil"/>
            </w:tcBorders>
            <w:shd w:val="clear" w:color="000000" w:fill="FFFFFF"/>
            <w:noWrap/>
            <w:hideMark/>
          </w:tcPr>
          <w:p w14:paraId="1B6C39F1"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382.79</w:t>
            </w:r>
          </w:p>
        </w:tc>
        <w:tc>
          <w:tcPr>
            <w:tcW w:w="797" w:type="dxa"/>
            <w:tcBorders>
              <w:top w:val="nil"/>
              <w:left w:val="nil"/>
              <w:bottom w:val="nil"/>
              <w:right w:val="nil"/>
            </w:tcBorders>
            <w:shd w:val="clear" w:color="000000" w:fill="FFFFFF"/>
            <w:noWrap/>
            <w:hideMark/>
          </w:tcPr>
          <w:p w14:paraId="21F7990F"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0.00</w:t>
            </w:r>
          </w:p>
        </w:tc>
        <w:tc>
          <w:tcPr>
            <w:tcW w:w="571" w:type="dxa"/>
            <w:tcBorders>
              <w:top w:val="nil"/>
              <w:left w:val="nil"/>
              <w:bottom w:val="nil"/>
              <w:right w:val="nil"/>
            </w:tcBorders>
            <w:shd w:val="clear" w:color="000000" w:fill="FFFFFF"/>
            <w:noWrap/>
            <w:hideMark/>
          </w:tcPr>
          <w:p w14:paraId="32B7AB5E"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0.27</w:t>
            </w:r>
          </w:p>
        </w:tc>
        <w:tc>
          <w:tcPr>
            <w:tcW w:w="780" w:type="dxa"/>
            <w:tcBorders>
              <w:top w:val="nil"/>
              <w:left w:val="nil"/>
              <w:bottom w:val="nil"/>
              <w:right w:val="nil"/>
            </w:tcBorders>
            <w:shd w:val="clear" w:color="000000" w:fill="FFFFFF"/>
            <w:noWrap/>
            <w:hideMark/>
          </w:tcPr>
          <w:p w14:paraId="4B360399"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0.27</w:t>
            </w:r>
          </w:p>
        </w:tc>
      </w:tr>
      <w:tr w:rsidR="007F1E29" w:rsidRPr="007F1E29" w14:paraId="31027903" w14:textId="77777777" w:rsidTr="007F1E29">
        <w:trPr>
          <w:trHeight w:val="520"/>
        </w:trPr>
        <w:tc>
          <w:tcPr>
            <w:tcW w:w="3402" w:type="dxa"/>
            <w:tcBorders>
              <w:top w:val="nil"/>
              <w:left w:val="nil"/>
              <w:bottom w:val="nil"/>
              <w:right w:val="nil"/>
            </w:tcBorders>
            <w:shd w:val="clear" w:color="000000" w:fill="FFFFFF"/>
            <w:noWrap/>
            <w:hideMark/>
          </w:tcPr>
          <w:p w14:paraId="724B3B23" w14:textId="77777777" w:rsidR="007F1E29" w:rsidRPr="003A47F8" w:rsidRDefault="007F1E29" w:rsidP="007F1E29">
            <w:pPr>
              <w:spacing w:after="0" w:line="240" w:lineRule="auto"/>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Forest composition+Stand+Prey</w:t>
            </w:r>
          </w:p>
        </w:tc>
        <w:tc>
          <w:tcPr>
            <w:tcW w:w="7979" w:type="dxa"/>
            <w:tcBorders>
              <w:top w:val="nil"/>
              <w:left w:val="nil"/>
              <w:bottom w:val="nil"/>
              <w:right w:val="nil"/>
            </w:tcBorders>
            <w:shd w:val="clear" w:color="000000" w:fill="FFFFFF"/>
            <w:hideMark/>
          </w:tcPr>
          <w:p w14:paraId="4B288FCC" w14:textId="77777777" w:rsidR="007F1E29" w:rsidRPr="003A47F8" w:rsidRDefault="007F1E29" w:rsidP="007F1E29">
            <w:pPr>
              <w:spacing w:after="0" w:line="240" w:lineRule="auto"/>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Landscape composition + Moth abundance:Canopy Openness + Moth abundance + Canopy Openness + Temperature</w:t>
            </w:r>
          </w:p>
        </w:tc>
        <w:tc>
          <w:tcPr>
            <w:tcW w:w="419" w:type="dxa"/>
            <w:tcBorders>
              <w:top w:val="nil"/>
              <w:left w:val="nil"/>
              <w:bottom w:val="nil"/>
              <w:right w:val="nil"/>
            </w:tcBorders>
            <w:shd w:val="clear" w:color="000000" w:fill="FFFFFF"/>
            <w:noWrap/>
            <w:hideMark/>
          </w:tcPr>
          <w:p w14:paraId="6E21561B"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9</w:t>
            </w:r>
          </w:p>
        </w:tc>
        <w:tc>
          <w:tcPr>
            <w:tcW w:w="774" w:type="dxa"/>
            <w:tcBorders>
              <w:top w:val="nil"/>
              <w:left w:val="nil"/>
              <w:bottom w:val="nil"/>
              <w:right w:val="nil"/>
            </w:tcBorders>
            <w:shd w:val="clear" w:color="000000" w:fill="FFFFFF"/>
            <w:noWrap/>
            <w:hideMark/>
          </w:tcPr>
          <w:p w14:paraId="0FF13137"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384.57</w:t>
            </w:r>
          </w:p>
        </w:tc>
        <w:tc>
          <w:tcPr>
            <w:tcW w:w="797" w:type="dxa"/>
            <w:tcBorders>
              <w:top w:val="nil"/>
              <w:left w:val="nil"/>
              <w:bottom w:val="nil"/>
              <w:right w:val="nil"/>
            </w:tcBorders>
            <w:shd w:val="clear" w:color="000000" w:fill="FFFFFF"/>
            <w:noWrap/>
            <w:hideMark/>
          </w:tcPr>
          <w:p w14:paraId="32F9B192"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1.79</w:t>
            </w:r>
          </w:p>
        </w:tc>
        <w:tc>
          <w:tcPr>
            <w:tcW w:w="571" w:type="dxa"/>
            <w:tcBorders>
              <w:top w:val="nil"/>
              <w:left w:val="nil"/>
              <w:bottom w:val="nil"/>
              <w:right w:val="nil"/>
            </w:tcBorders>
            <w:shd w:val="clear" w:color="000000" w:fill="FFFFFF"/>
            <w:noWrap/>
            <w:hideMark/>
          </w:tcPr>
          <w:p w14:paraId="301DF66C"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0.11</w:t>
            </w:r>
          </w:p>
        </w:tc>
        <w:tc>
          <w:tcPr>
            <w:tcW w:w="780" w:type="dxa"/>
            <w:tcBorders>
              <w:top w:val="nil"/>
              <w:left w:val="nil"/>
              <w:bottom w:val="nil"/>
              <w:right w:val="nil"/>
            </w:tcBorders>
            <w:shd w:val="clear" w:color="000000" w:fill="FFFFFF"/>
            <w:noWrap/>
            <w:hideMark/>
          </w:tcPr>
          <w:p w14:paraId="0883528C"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0.38</w:t>
            </w:r>
          </w:p>
        </w:tc>
      </w:tr>
      <w:tr w:rsidR="007F1E29" w:rsidRPr="007F1E29" w14:paraId="77EBEE0E" w14:textId="77777777" w:rsidTr="007F1E29">
        <w:trPr>
          <w:trHeight w:val="260"/>
        </w:trPr>
        <w:tc>
          <w:tcPr>
            <w:tcW w:w="3402" w:type="dxa"/>
            <w:tcBorders>
              <w:top w:val="nil"/>
              <w:left w:val="nil"/>
              <w:bottom w:val="nil"/>
              <w:right w:val="nil"/>
            </w:tcBorders>
            <w:shd w:val="clear" w:color="000000" w:fill="FFFFFF"/>
            <w:noWrap/>
            <w:hideMark/>
          </w:tcPr>
          <w:p w14:paraId="46E92BC0" w14:textId="77777777" w:rsidR="007F1E29" w:rsidRPr="003A47F8" w:rsidRDefault="007F1E29" w:rsidP="007F1E29">
            <w:pPr>
              <w:spacing w:after="0" w:line="240" w:lineRule="auto"/>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Forest composition+Stand+Landscape</w:t>
            </w:r>
          </w:p>
        </w:tc>
        <w:tc>
          <w:tcPr>
            <w:tcW w:w="7979" w:type="dxa"/>
            <w:tcBorders>
              <w:top w:val="nil"/>
              <w:left w:val="nil"/>
              <w:bottom w:val="nil"/>
              <w:right w:val="nil"/>
            </w:tcBorders>
            <w:shd w:val="clear" w:color="000000" w:fill="FFFFFF"/>
            <w:hideMark/>
          </w:tcPr>
          <w:p w14:paraId="7A403F69" w14:textId="6B1501AC" w:rsidR="007F1E29" w:rsidRPr="003A47F8" w:rsidRDefault="007F1E29" w:rsidP="007F1E29">
            <w:pPr>
              <w:spacing w:after="0" w:line="240" w:lineRule="auto"/>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 xml:space="preserve">Landscape composition + Canopy Openness + </w:t>
            </w:r>
            <w:r w:rsidR="004159B2">
              <w:rPr>
                <w:rFonts w:ascii="Calibri" w:eastAsia="Times New Roman" w:hAnsi="Calibri" w:cs="Times New Roman"/>
                <w:b/>
                <w:bCs/>
                <w:color w:val="000000"/>
                <w:sz w:val="20"/>
                <w:szCs w:val="20"/>
                <w:lang w:eastAsia="en-GB"/>
              </w:rPr>
              <w:t>Landscape structure</w:t>
            </w:r>
            <w:r w:rsidRPr="003A47F8">
              <w:rPr>
                <w:rFonts w:ascii="Calibri" w:eastAsia="Times New Roman" w:hAnsi="Calibri" w:cs="Times New Roman"/>
                <w:b/>
                <w:bCs/>
                <w:color w:val="000000"/>
                <w:sz w:val="20"/>
                <w:szCs w:val="20"/>
                <w:lang w:eastAsia="en-GB"/>
              </w:rPr>
              <w:t xml:space="preserve"> + Temperature</w:t>
            </w:r>
          </w:p>
        </w:tc>
        <w:tc>
          <w:tcPr>
            <w:tcW w:w="419" w:type="dxa"/>
            <w:tcBorders>
              <w:top w:val="nil"/>
              <w:left w:val="nil"/>
              <w:bottom w:val="nil"/>
              <w:right w:val="nil"/>
            </w:tcBorders>
            <w:shd w:val="clear" w:color="000000" w:fill="FFFFFF"/>
            <w:noWrap/>
            <w:hideMark/>
          </w:tcPr>
          <w:p w14:paraId="0DCD971C"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8</w:t>
            </w:r>
          </w:p>
        </w:tc>
        <w:tc>
          <w:tcPr>
            <w:tcW w:w="774" w:type="dxa"/>
            <w:tcBorders>
              <w:top w:val="nil"/>
              <w:left w:val="nil"/>
              <w:bottom w:val="nil"/>
              <w:right w:val="nil"/>
            </w:tcBorders>
            <w:shd w:val="clear" w:color="000000" w:fill="FFFFFF"/>
            <w:noWrap/>
            <w:hideMark/>
          </w:tcPr>
          <w:p w14:paraId="232AB94F"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384.62</w:t>
            </w:r>
          </w:p>
        </w:tc>
        <w:tc>
          <w:tcPr>
            <w:tcW w:w="797" w:type="dxa"/>
            <w:tcBorders>
              <w:top w:val="nil"/>
              <w:left w:val="nil"/>
              <w:bottom w:val="nil"/>
              <w:right w:val="nil"/>
            </w:tcBorders>
            <w:shd w:val="clear" w:color="000000" w:fill="FFFFFF"/>
            <w:noWrap/>
            <w:hideMark/>
          </w:tcPr>
          <w:p w14:paraId="3913BEA7"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1.83</w:t>
            </w:r>
          </w:p>
        </w:tc>
        <w:tc>
          <w:tcPr>
            <w:tcW w:w="571" w:type="dxa"/>
            <w:tcBorders>
              <w:top w:val="nil"/>
              <w:left w:val="nil"/>
              <w:bottom w:val="nil"/>
              <w:right w:val="nil"/>
            </w:tcBorders>
            <w:shd w:val="clear" w:color="000000" w:fill="FFFFFF"/>
            <w:noWrap/>
            <w:hideMark/>
          </w:tcPr>
          <w:p w14:paraId="4585D3ED"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0.11</w:t>
            </w:r>
          </w:p>
        </w:tc>
        <w:tc>
          <w:tcPr>
            <w:tcW w:w="780" w:type="dxa"/>
            <w:tcBorders>
              <w:top w:val="nil"/>
              <w:left w:val="nil"/>
              <w:bottom w:val="nil"/>
              <w:right w:val="nil"/>
            </w:tcBorders>
            <w:shd w:val="clear" w:color="000000" w:fill="FFFFFF"/>
            <w:noWrap/>
            <w:hideMark/>
          </w:tcPr>
          <w:p w14:paraId="3A1FFAF9"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0.48</w:t>
            </w:r>
          </w:p>
        </w:tc>
      </w:tr>
      <w:tr w:rsidR="007F1E29" w:rsidRPr="007F1E29" w14:paraId="4BCE02A2" w14:textId="77777777" w:rsidTr="007F1E29">
        <w:trPr>
          <w:trHeight w:val="260"/>
        </w:trPr>
        <w:tc>
          <w:tcPr>
            <w:tcW w:w="3402" w:type="dxa"/>
            <w:tcBorders>
              <w:top w:val="nil"/>
              <w:left w:val="nil"/>
              <w:bottom w:val="nil"/>
              <w:right w:val="nil"/>
            </w:tcBorders>
            <w:shd w:val="clear" w:color="000000" w:fill="FFFFFF"/>
            <w:noWrap/>
            <w:hideMark/>
          </w:tcPr>
          <w:p w14:paraId="311899DB" w14:textId="77777777" w:rsidR="007F1E29" w:rsidRPr="003A47F8" w:rsidRDefault="007F1E29" w:rsidP="007F1E29">
            <w:pPr>
              <w:spacing w:after="0" w:line="240" w:lineRule="auto"/>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Stand+Landscape</w:t>
            </w:r>
          </w:p>
        </w:tc>
        <w:tc>
          <w:tcPr>
            <w:tcW w:w="7979" w:type="dxa"/>
            <w:tcBorders>
              <w:top w:val="nil"/>
              <w:left w:val="nil"/>
              <w:bottom w:val="nil"/>
              <w:right w:val="nil"/>
            </w:tcBorders>
            <w:shd w:val="clear" w:color="000000" w:fill="FFFFFF"/>
            <w:hideMark/>
          </w:tcPr>
          <w:p w14:paraId="17D32953" w14:textId="09443DA8" w:rsidR="007F1E29" w:rsidRPr="003A47F8" w:rsidRDefault="004159B2" w:rsidP="007F1E29">
            <w:pPr>
              <w:spacing w:after="0" w:line="240" w:lineRule="auto"/>
              <w:rPr>
                <w:rFonts w:ascii="Calibri" w:eastAsia="Times New Roman" w:hAnsi="Calibri" w:cs="Times New Roman"/>
                <w:b/>
                <w:bCs/>
                <w:color w:val="000000"/>
                <w:sz w:val="20"/>
                <w:szCs w:val="20"/>
                <w:lang w:eastAsia="en-GB"/>
              </w:rPr>
            </w:pPr>
            <w:r>
              <w:rPr>
                <w:rFonts w:ascii="Calibri" w:eastAsia="Times New Roman" w:hAnsi="Calibri" w:cs="Times New Roman"/>
                <w:b/>
                <w:bCs/>
                <w:color w:val="000000"/>
                <w:sz w:val="20"/>
                <w:szCs w:val="20"/>
                <w:lang w:eastAsia="en-GB"/>
              </w:rPr>
              <w:t>Landscape structure</w:t>
            </w:r>
            <w:r w:rsidR="007F1E29" w:rsidRPr="003A47F8">
              <w:rPr>
                <w:rFonts w:ascii="Calibri" w:eastAsia="Times New Roman" w:hAnsi="Calibri" w:cs="Times New Roman"/>
                <w:b/>
                <w:bCs/>
                <w:color w:val="000000"/>
                <w:sz w:val="20"/>
                <w:szCs w:val="20"/>
                <w:lang w:eastAsia="en-GB"/>
              </w:rPr>
              <w:t xml:space="preserve"> + Canopy Openness + Temperature</w:t>
            </w:r>
          </w:p>
        </w:tc>
        <w:tc>
          <w:tcPr>
            <w:tcW w:w="419" w:type="dxa"/>
            <w:tcBorders>
              <w:top w:val="nil"/>
              <w:left w:val="nil"/>
              <w:bottom w:val="nil"/>
              <w:right w:val="nil"/>
            </w:tcBorders>
            <w:shd w:val="clear" w:color="000000" w:fill="FFFFFF"/>
            <w:noWrap/>
            <w:hideMark/>
          </w:tcPr>
          <w:p w14:paraId="1AE50290"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7</w:t>
            </w:r>
          </w:p>
        </w:tc>
        <w:tc>
          <w:tcPr>
            <w:tcW w:w="774" w:type="dxa"/>
            <w:tcBorders>
              <w:top w:val="nil"/>
              <w:left w:val="nil"/>
              <w:bottom w:val="nil"/>
              <w:right w:val="nil"/>
            </w:tcBorders>
            <w:shd w:val="clear" w:color="000000" w:fill="FFFFFF"/>
            <w:noWrap/>
            <w:hideMark/>
          </w:tcPr>
          <w:p w14:paraId="5EA004A2"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384.62</w:t>
            </w:r>
          </w:p>
        </w:tc>
        <w:tc>
          <w:tcPr>
            <w:tcW w:w="797" w:type="dxa"/>
            <w:tcBorders>
              <w:top w:val="nil"/>
              <w:left w:val="nil"/>
              <w:bottom w:val="nil"/>
              <w:right w:val="nil"/>
            </w:tcBorders>
            <w:shd w:val="clear" w:color="000000" w:fill="FFFFFF"/>
            <w:noWrap/>
            <w:hideMark/>
          </w:tcPr>
          <w:p w14:paraId="3BDEAF24"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1.83</w:t>
            </w:r>
          </w:p>
        </w:tc>
        <w:tc>
          <w:tcPr>
            <w:tcW w:w="571" w:type="dxa"/>
            <w:tcBorders>
              <w:top w:val="nil"/>
              <w:left w:val="nil"/>
              <w:bottom w:val="nil"/>
              <w:right w:val="nil"/>
            </w:tcBorders>
            <w:shd w:val="clear" w:color="000000" w:fill="FFFFFF"/>
            <w:noWrap/>
            <w:hideMark/>
          </w:tcPr>
          <w:p w14:paraId="68F1CE52"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0.11</w:t>
            </w:r>
          </w:p>
        </w:tc>
        <w:tc>
          <w:tcPr>
            <w:tcW w:w="780" w:type="dxa"/>
            <w:tcBorders>
              <w:top w:val="nil"/>
              <w:left w:val="nil"/>
              <w:bottom w:val="nil"/>
              <w:right w:val="nil"/>
            </w:tcBorders>
            <w:shd w:val="clear" w:color="000000" w:fill="FFFFFF"/>
            <w:noWrap/>
            <w:hideMark/>
          </w:tcPr>
          <w:p w14:paraId="1F84FC41"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0.59</w:t>
            </w:r>
          </w:p>
        </w:tc>
      </w:tr>
      <w:tr w:rsidR="007F1E29" w:rsidRPr="007F1E29" w14:paraId="38FBC4EE" w14:textId="77777777" w:rsidTr="007F1E29">
        <w:trPr>
          <w:trHeight w:val="260"/>
        </w:trPr>
        <w:tc>
          <w:tcPr>
            <w:tcW w:w="3402" w:type="dxa"/>
            <w:tcBorders>
              <w:top w:val="nil"/>
              <w:left w:val="nil"/>
              <w:bottom w:val="nil"/>
              <w:right w:val="nil"/>
            </w:tcBorders>
            <w:shd w:val="clear" w:color="000000" w:fill="FFFFFF"/>
            <w:noWrap/>
            <w:hideMark/>
          </w:tcPr>
          <w:p w14:paraId="3947E375"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Stand+Prey</w:t>
            </w:r>
          </w:p>
        </w:tc>
        <w:tc>
          <w:tcPr>
            <w:tcW w:w="7979" w:type="dxa"/>
            <w:tcBorders>
              <w:top w:val="nil"/>
              <w:left w:val="nil"/>
              <w:bottom w:val="nil"/>
              <w:right w:val="nil"/>
            </w:tcBorders>
            <w:shd w:val="clear" w:color="000000" w:fill="FFFFFF"/>
            <w:hideMark/>
          </w:tcPr>
          <w:p w14:paraId="15EDDAD8"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Moth abundance:Canopy Openness + Moth abundance + Canopy Openness + Temperature</w:t>
            </w:r>
          </w:p>
        </w:tc>
        <w:tc>
          <w:tcPr>
            <w:tcW w:w="419" w:type="dxa"/>
            <w:tcBorders>
              <w:top w:val="nil"/>
              <w:left w:val="nil"/>
              <w:bottom w:val="nil"/>
              <w:right w:val="nil"/>
            </w:tcBorders>
            <w:shd w:val="clear" w:color="000000" w:fill="FFFFFF"/>
            <w:noWrap/>
            <w:hideMark/>
          </w:tcPr>
          <w:p w14:paraId="60F1540D"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8</w:t>
            </w:r>
          </w:p>
        </w:tc>
        <w:tc>
          <w:tcPr>
            <w:tcW w:w="774" w:type="dxa"/>
            <w:tcBorders>
              <w:top w:val="nil"/>
              <w:left w:val="nil"/>
              <w:bottom w:val="nil"/>
              <w:right w:val="nil"/>
            </w:tcBorders>
            <w:shd w:val="clear" w:color="000000" w:fill="FFFFFF"/>
            <w:noWrap/>
            <w:hideMark/>
          </w:tcPr>
          <w:p w14:paraId="253270C8"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385.21</w:t>
            </w:r>
          </w:p>
        </w:tc>
        <w:tc>
          <w:tcPr>
            <w:tcW w:w="797" w:type="dxa"/>
            <w:tcBorders>
              <w:top w:val="nil"/>
              <w:left w:val="nil"/>
              <w:bottom w:val="nil"/>
              <w:right w:val="nil"/>
            </w:tcBorders>
            <w:shd w:val="clear" w:color="000000" w:fill="FFFFFF"/>
            <w:noWrap/>
            <w:hideMark/>
          </w:tcPr>
          <w:p w14:paraId="1B1D7E60"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2.42</w:t>
            </w:r>
          </w:p>
        </w:tc>
        <w:tc>
          <w:tcPr>
            <w:tcW w:w="571" w:type="dxa"/>
            <w:tcBorders>
              <w:top w:val="nil"/>
              <w:left w:val="nil"/>
              <w:bottom w:val="nil"/>
              <w:right w:val="nil"/>
            </w:tcBorders>
            <w:shd w:val="clear" w:color="000000" w:fill="FFFFFF"/>
            <w:noWrap/>
            <w:hideMark/>
          </w:tcPr>
          <w:p w14:paraId="5585FAEC"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0.08</w:t>
            </w:r>
          </w:p>
        </w:tc>
        <w:tc>
          <w:tcPr>
            <w:tcW w:w="780" w:type="dxa"/>
            <w:tcBorders>
              <w:top w:val="nil"/>
              <w:left w:val="nil"/>
              <w:bottom w:val="nil"/>
              <w:right w:val="nil"/>
            </w:tcBorders>
            <w:shd w:val="clear" w:color="000000" w:fill="FFFFFF"/>
            <w:noWrap/>
            <w:hideMark/>
          </w:tcPr>
          <w:p w14:paraId="0FF8059B"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0.67</w:t>
            </w:r>
          </w:p>
        </w:tc>
      </w:tr>
      <w:tr w:rsidR="007F1E29" w:rsidRPr="007F1E29" w14:paraId="25F9F468" w14:textId="77777777" w:rsidTr="007F1E29">
        <w:trPr>
          <w:trHeight w:val="260"/>
        </w:trPr>
        <w:tc>
          <w:tcPr>
            <w:tcW w:w="3402" w:type="dxa"/>
            <w:tcBorders>
              <w:top w:val="nil"/>
              <w:left w:val="nil"/>
              <w:bottom w:val="nil"/>
              <w:right w:val="nil"/>
            </w:tcBorders>
            <w:shd w:val="clear" w:color="000000" w:fill="FFFFFF"/>
            <w:noWrap/>
            <w:hideMark/>
          </w:tcPr>
          <w:p w14:paraId="2DBEAC17"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composition+Stand+Landscape</w:t>
            </w:r>
          </w:p>
        </w:tc>
        <w:tc>
          <w:tcPr>
            <w:tcW w:w="7979" w:type="dxa"/>
            <w:tcBorders>
              <w:top w:val="nil"/>
              <w:left w:val="nil"/>
              <w:bottom w:val="nil"/>
              <w:right w:val="nil"/>
            </w:tcBorders>
            <w:shd w:val="clear" w:color="000000" w:fill="FFFFFF"/>
            <w:hideMark/>
          </w:tcPr>
          <w:p w14:paraId="06DCA8BA" w14:textId="43661EE3"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 xml:space="preserve">Stand composition + Canopy Openness + </w:t>
            </w:r>
            <w:r w:rsidR="004159B2">
              <w:rPr>
                <w:rFonts w:ascii="Calibri" w:eastAsia="Times New Roman" w:hAnsi="Calibri" w:cs="Times New Roman"/>
                <w:color w:val="000000"/>
                <w:sz w:val="20"/>
                <w:szCs w:val="20"/>
                <w:lang w:eastAsia="en-GB"/>
              </w:rPr>
              <w:t>Landscape structure</w:t>
            </w:r>
            <w:r w:rsidRPr="007F1E29">
              <w:rPr>
                <w:rFonts w:ascii="Calibri" w:eastAsia="Times New Roman" w:hAnsi="Calibri" w:cs="Times New Roman"/>
                <w:color w:val="000000"/>
                <w:sz w:val="20"/>
                <w:szCs w:val="20"/>
                <w:lang w:eastAsia="en-GB"/>
              </w:rPr>
              <w:t xml:space="preserve"> + Temperature</w:t>
            </w:r>
          </w:p>
        </w:tc>
        <w:tc>
          <w:tcPr>
            <w:tcW w:w="419" w:type="dxa"/>
            <w:tcBorders>
              <w:top w:val="nil"/>
              <w:left w:val="nil"/>
              <w:bottom w:val="nil"/>
              <w:right w:val="nil"/>
            </w:tcBorders>
            <w:shd w:val="clear" w:color="000000" w:fill="FFFFFF"/>
            <w:noWrap/>
            <w:hideMark/>
          </w:tcPr>
          <w:p w14:paraId="5A41AE27"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8</w:t>
            </w:r>
          </w:p>
        </w:tc>
        <w:tc>
          <w:tcPr>
            <w:tcW w:w="774" w:type="dxa"/>
            <w:tcBorders>
              <w:top w:val="nil"/>
              <w:left w:val="nil"/>
              <w:bottom w:val="nil"/>
              <w:right w:val="nil"/>
            </w:tcBorders>
            <w:shd w:val="clear" w:color="000000" w:fill="FFFFFF"/>
            <w:noWrap/>
            <w:hideMark/>
          </w:tcPr>
          <w:p w14:paraId="24C2EC0E"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385.52</w:t>
            </w:r>
          </w:p>
        </w:tc>
        <w:tc>
          <w:tcPr>
            <w:tcW w:w="797" w:type="dxa"/>
            <w:tcBorders>
              <w:top w:val="nil"/>
              <w:left w:val="nil"/>
              <w:bottom w:val="nil"/>
              <w:right w:val="nil"/>
            </w:tcBorders>
            <w:shd w:val="clear" w:color="000000" w:fill="FFFFFF"/>
            <w:noWrap/>
            <w:hideMark/>
          </w:tcPr>
          <w:p w14:paraId="64E69F6A"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2.73</w:t>
            </w:r>
          </w:p>
        </w:tc>
        <w:tc>
          <w:tcPr>
            <w:tcW w:w="571" w:type="dxa"/>
            <w:tcBorders>
              <w:top w:val="nil"/>
              <w:left w:val="nil"/>
              <w:bottom w:val="nil"/>
              <w:right w:val="nil"/>
            </w:tcBorders>
            <w:shd w:val="clear" w:color="000000" w:fill="FFFFFF"/>
            <w:noWrap/>
            <w:hideMark/>
          </w:tcPr>
          <w:p w14:paraId="7E7E8689"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0.07</w:t>
            </w:r>
          </w:p>
        </w:tc>
        <w:tc>
          <w:tcPr>
            <w:tcW w:w="780" w:type="dxa"/>
            <w:tcBorders>
              <w:top w:val="nil"/>
              <w:left w:val="nil"/>
              <w:bottom w:val="nil"/>
              <w:right w:val="nil"/>
            </w:tcBorders>
            <w:shd w:val="clear" w:color="000000" w:fill="FFFFFF"/>
            <w:noWrap/>
            <w:hideMark/>
          </w:tcPr>
          <w:p w14:paraId="56FC3E96"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0.74</w:t>
            </w:r>
          </w:p>
        </w:tc>
      </w:tr>
      <w:tr w:rsidR="007F1E29" w:rsidRPr="007F1E29" w14:paraId="6AACC099" w14:textId="77777777" w:rsidTr="007F1E29">
        <w:trPr>
          <w:trHeight w:val="520"/>
        </w:trPr>
        <w:tc>
          <w:tcPr>
            <w:tcW w:w="3402" w:type="dxa"/>
            <w:tcBorders>
              <w:top w:val="nil"/>
              <w:left w:val="nil"/>
              <w:bottom w:val="nil"/>
              <w:right w:val="nil"/>
            </w:tcBorders>
            <w:shd w:val="clear" w:color="000000" w:fill="FFFFFF"/>
            <w:noWrap/>
            <w:hideMark/>
          </w:tcPr>
          <w:p w14:paraId="0122138D"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composition+Stand+Landscape</w:t>
            </w:r>
          </w:p>
        </w:tc>
        <w:tc>
          <w:tcPr>
            <w:tcW w:w="7979" w:type="dxa"/>
            <w:tcBorders>
              <w:top w:val="nil"/>
              <w:left w:val="nil"/>
              <w:bottom w:val="nil"/>
              <w:right w:val="nil"/>
            </w:tcBorders>
            <w:shd w:val="clear" w:color="000000" w:fill="FFFFFF"/>
            <w:hideMark/>
          </w:tcPr>
          <w:p w14:paraId="1354AC91" w14:textId="228908F3"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 xml:space="preserve">Stand composition + Landscape composition + Canopy Openness + </w:t>
            </w:r>
            <w:r w:rsidR="004159B2">
              <w:rPr>
                <w:rFonts w:ascii="Calibri" w:eastAsia="Times New Roman" w:hAnsi="Calibri" w:cs="Times New Roman"/>
                <w:color w:val="000000"/>
                <w:sz w:val="20"/>
                <w:szCs w:val="20"/>
                <w:lang w:eastAsia="en-GB"/>
              </w:rPr>
              <w:t>Landscape structure</w:t>
            </w:r>
            <w:r w:rsidRPr="007F1E29">
              <w:rPr>
                <w:rFonts w:ascii="Calibri" w:eastAsia="Times New Roman" w:hAnsi="Calibri" w:cs="Times New Roman"/>
                <w:color w:val="000000"/>
                <w:sz w:val="20"/>
                <w:szCs w:val="20"/>
                <w:lang w:eastAsia="en-GB"/>
              </w:rPr>
              <w:t xml:space="preserve"> + Temperature</w:t>
            </w:r>
          </w:p>
        </w:tc>
        <w:tc>
          <w:tcPr>
            <w:tcW w:w="419" w:type="dxa"/>
            <w:tcBorders>
              <w:top w:val="nil"/>
              <w:left w:val="nil"/>
              <w:bottom w:val="nil"/>
              <w:right w:val="nil"/>
            </w:tcBorders>
            <w:shd w:val="clear" w:color="000000" w:fill="FFFFFF"/>
            <w:noWrap/>
            <w:hideMark/>
          </w:tcPr>
          <w:p w14:paraId="326CEDD3"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9</w:t>
            </w:r>
          </w:p>
        </w:tc>
        <w:tc>
          <w:tcPr>
            <w:tcW w:w="774" w:type="dxa"/>
            <w:tcBorders>
              <w:top w:val="nil"/>
              <w:left w:val="nil"/>
              <w:bottom w:val="nil"/>
              <w:right w:val="nil"/>
            </w:tcBorders>
            <w:shd w:val="clear" w:color="000000" w:fill="FFFFFF"/>
            <w:noWrap/>
            <w:hideMark/>
          </w:tcPr>
          <w:p w14:paraId="17EC9102"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385.99</w:t>
            </w:r>
          </w:p>
        </w:tc>
        <w:tc>
          <w:tcPr>
            <w:tcW w:w="797" w:type="dxa"/>
            <w:tcBorders>
              <w:top w:val="nil"/>
              <w:left w:val="nil"/>
              <w:bottom w:val="nil"/>
              <w:right w:val="nil"/>
            </w:tcBorders>
            <w:shd w:val="clear" w:color="000000" w:fill="FFFFFF"/>
            <w:noWrap/>
            <w:hideMark/>
          </w:tcPr>
          <w:p w14:paraId="6983B149"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3.20</w:t>
            </w:r>
          </w:p>
        </w:tc>
        <w:tc>
          <w:tcPr>
            <w:tcW w:w="571" w:type="dxa"/>
            <w:tcBorders>
              <w:top w:val="nil"/>
              <w:left w:val="nil"/>
              <w:bottom w:val="nil"/>
              <w:right w:val="nil"/>
            </w:tcBorders>
            <w:shd w:val="clear" w:color="000000" w:fill="FFFFFF"/>
            <w:noWrap/>
            <w:hideMark/>
          </w:tcPr>
          <w:p w14:paraId="7C351E83"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0.05</w:t>
            </w:r>
          </w:p>
        </w:tc>
        <w:tc>
          <w:tcPr>
            <w:tcW w:w="780" w:type="dxa"/>
            <w:tcBorders>
              <w:top w:val="nil"/>
              <w:left w:val="nil"/>
              <w:bottom w:val="nil"/>
              <w:right w:val="nil"/>
            </w:tcBorders>
            <w:shd w:val="clear" w:color="000000" w:fill="FFFFFF"/>
            <w:noWrap/>
            <w:hideMark/>
          </w:tcPr>
          <w:p w14:paraId="1CE079C8"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0.79</w:t>
            </w:r>
          </w:p>
        </w:tc>
      </w:tr>
      <w:tr w:rsidR="007F1E29" w:rsidRPr="007F1E29" w14:paraId="1CFA2887" w14:textId="77777777" w:rsidTr="007F1E29">
        <w:trPr>
          <w:trHeight w:val="520"/>
        </w:trPr>
        <w:tc>
          <w:tcPr>
            <w:tcW w:w="3402" w:type="dxa"/>
            <w:tcBorders>
              <w:top w:val="nil"/>
              <w:left w:val="nil"/>
              <w:bottom w:val="nil"/>
              <w:right w:val="nil"/>
            </w:tcBorders>
            <w:shd w:val="clear" w:color="000000" w:fill="FFFFFF"/>
            <w:noWrap/>
            <w:hideMark/>
          </w:tcPr>
          <w:p w14:paraId="0065B0B6"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composition+Stand+Landscape</w:t>
            </w:r>
          </w:p>
        </w:tc>
        <w:tc>
          <w:tcPr>
            <w:tcW w:w="7979" w:type="dxa"/>
            <w:tcBorders>
              <w:top w:val="nil"/>
              <w:left w:val="nil"/>
              <w:bottom w:val="nil"/>
              <w:right w:val="nil"/>
            </w:tcBorders>
            <w:shd w:val="clear" w:color="000000" w:fill="FFFFFF"/>
            <w:hideMark/>
          </w:tcPr>
          <w:p w14:paraId="5838E4A6" w14:textId="079AA59B"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 xml:space="preserve">Stand composition:Landscape composition + Canopy Openness + </w:t>
            </w:r>
            <w:r w:rsidR="004159B2">
              <w:rPr>
                <w:rFonts w:ascii="Calibri" w:eastAsia="Times New Roman" w:hAnsi="Calibri" w:cs="Times New Roman"/>
                <w:color w:val="000000"/>
                <w:sz w:val="20"/>
                <w:szCs w:val="20"/>
                <w:lang w:eastAsia="en-GB"/>
              </w:rPr>
              <w:t>Landscape structure</w:t>
            </w:r>
            <w:r w:rsidRPr="007F1E29">
              <w:rPr>
                <w:rFonts w:ascii="Calibri" w:eastAsia="Times New Roman" w:hAnsi="Calibri" w:cs="Times New Roman"/>
                <w:color w:val="000000"/>
                <w:sz w:val="20"/>
                <w:szCs w:val="20"/>
                <w:lang w:eastAsia="en-GB"/>
              </w:rPr>
              <w:t xml:space="preserve"> + Temperature</w:t>
            </w:r>
          </w:p>
        </w:tc>
        <w:tc>
          <w:tcPr>
            <w:tcW w:w="419" w:type="dxa"/>
            <w:tcBorders>
              <w:top w:val="nil"/>
              <w:left w:val="nil"/>
              <w:bottom w:val="nil"/>
              <w:right w:val="nil"/>
            </w:tcBorders>
            <w:shd w:val="clear" w:color="000000" w:fill="FFFFFF"/>
            <w:noWrap/>
            <w:hideMark/>
          </w:tcPr>
          <w:p w14:paraId="19A8866E"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8</w:t>
            </w:r>
          </w:p>
        </w:tc>
        <w:tc>
          <w:tcPr>
            <w:tcW w:w="774" w:type="dxa"/>
            <w:tcBorders>
              <w:top w:val="nil"/>
              <w:left w:val="nil"/>
              <w:bottom w:val="nil"/>
              <w:right w:val="nil"/>
            </w:tcBorders>
            <w:shd w:val="clear" w:color="000000" w:fill="FFFFFF"/>
            <w:noWrap/>
            <w:hideMark/>
          </w:tcPr>
          <w:p w14:paraId="7139EED1"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386.27</w:t>
            </w:r>
          </w:p>
        </w:tc>
        <w:tc>
          <w:tcPr>
            <w:tcW w:w="797" w:type="dxa"/>
            <w:tcBorders>
              <w:top w:val="nil"/>
              <w:left w:val="nil"/>
              <w:bottom w:val="nil"/>
              <w:right w:val="nil"/>
            </w:tcBorders>
            <w:shd w:val="clear" w:color="000000" w:fill="FFFFFF"/>
            <w:noWrap/>
            <w:hideMark/>
          </w:tcPr>
          <w:p w14:paraId="568BC55B"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3.49</w:t>
            </w:r>
          </w:p>
        </w:tc>
        <w:tc>
          <w:tcPr>
            <w:tcW w:w="571" w:type="dxa"/>
            <w:tcBorders>
              <w:top w:val="nil"/>
              <w:left w:val="nil"/>
              <w:bottom w:val="nil"/>
              <w:right w:val="nil"/>
            </w:tcBorders>
            <w:shd w:val="clear" w:color="000000" w:fill="FFFFFF"/>
            <w:noWrap/>
            <w:hideMark/>
          </w:tcPr>
          <w:p w14:paraId="4B1F1098"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0.05</w:t>
            </w:r>
          </w:p>
        </w:tc>
        <w:tc>
          <w:tcPr>
            <w:tcW w:w="780" w:type="dxa"/>
            <w:tcBorders>
              <w:top w:val="nil"/>
              <w:left w:val="nil"/>
              <w:bottom w:val="nil"/>
              <w:right w:val="nil"/>
            </w:tcBorders>
            <w:shd w:val="clear" w:color="000000" w:fill="FFFFFF"/>
            <w:noWrap/>
            <w:hideMark/>
          </w:tcPr>
          <w:p w14:paraId="01CC7D93"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0.84</w:t>
            </w:r>
          </w:p>
        </w:tc>
      </w:tr>
      <w:tr w:rsidR="007F1E29" w:rsidRPr="007F1E29" w14:paraId="6E3C43E2" w14:textId="77777777" w:rsidTr="007F1E29">
        <w:trPr>
          <w:trHeight w:val="520"/>
        </w:trPr>
        <w:tc>
          <w:tcPr>
            <w:tcW w:w="3402" w:type="dxa"/>
            <w:tcBorders>
              <w:top w:val="nil"/>
              <w:left w:val="nil"/>
              <w:bottom w:val="nil"/>
              <w:right w:val="nil"/>
            </w:tcBorders>
            <w:shd w:val="clear" w:color="000000" w:fill="FFFFFF"/>
            <w:noWrap/>
            <w:hideMark/>
          </w:tcPr>
          <w:p w14:paraId="43F17865"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composition+Stand+Landscape</w:t>
            </w:r>
          </w:p>
        </w:tc>
        <w:tc>
          <w:tcPr>
            <w:tcW w:w="7979" w:type="dxa"/>
            <w:tcBorders>
              <w:top w:val="nil"/>
              <w:left w:val="nil"/>
              <w:bottom w:val="nil"/>
              <w:right w:val="nil"/>
            </w:tcBorders>
            <w:shd w:val="clear" w:color="000000" w:fill="FFFFFF"/>
            <w:hideMark/>
          </w:tcPr>
          <w:p w14:paraId="21A491C3" w14:textId="0DB93EA4"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 xml:space="preserve">Stand composition:Landscape composition + Stand composition + Landscape composition + Canopy Openness + </w:t>
            </w:r>
            <w:r w:rsidR="004159B2">
              <w:rPr>
                <w:rFonts w:ascii="Calibri" w:eastAsia="Times New Roman" w:hAnsi="Calibri" w:cs="Times New Roman"/>
                <w:color w:val="000000"/>
                <w:sz w:val="20"/>
                <w:szCs w:val="20"/>
                <w:lang w:eastAsia="en-GB"/>
              </w:rPr>
              <w:t>Landscape structure</w:t>
            </w:r>
            <w:r w:rsidRPr="007F1E29">
              <w:rPr>
                <w:rFonts w:ascii="Calibri" w:eastAsia="Times New Roman" w:hAnsi="Calibri" w:cs="Times New Roman"/>
                <w:color w:val="000000"/>
                <w:sz w:val="20"/>
                <w:szCs w:val="20"/>
                <w:lang w:eastAsia="en-GB"/>
              </w:rPr>
              <w:t xml:space="preserve"> + Temperature</w:t>
            </w:r>
          </w:p>
        </w:tc>
        <w:tc>
          <w:tcPr>
            <w:tcW w:w="419" w:type="dxa"/>
            <w:tcBorders>
              <w:top w:val="nil"/>
              <w:left w:val="nil"/>
              <w:bottom w:val="nil"/>
              <w:right w:val="nil"/>
            </w:tcBorders>
            <w:shd w:val="clear" w:color="000000" w:fill="FFFFFF"/>
            <w:noWrap/>
            <w:hideMark/>
          </w:tcPr>
          <w:p w14:paraId="41789BDD"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10</w:t>
            </w:r>
          </w:p>
        </w:tc>
        <w:tc>
          <w:tcPr>
            <w:tcW w:w="774" w:type="dxa"/>
            <w:tcBorders>
              <w:top w:val="nil"/>
              <w:left w:val="nil"/>
              <w:bottom w:val="nil"/>
              <w:right w:val="nil"/>
            </w:tcBorders>
            <w:shd w:val="clear" w:color="000000" w:fill="FFFFFF"/>
            <w:noWrap/>
            <w:hideMark/>
          </w:tcPr>
          <w:p w14:paraId="4B0045B3"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386.58</w:t>
            </w:r>
          </w:p>
        </w:tc>
        <w:tc>
          <w:tcPr>
            <w:tcW w:w="797" w:type="dxa"/>
            <w:tcBorders>
              <w:top w:val="nil"/>
              <w:left w:val="nil"/>
              <w:bottom w:val="nil"/>
              <w:right w:val="nil"/>
            </w:tcBorders>
            <w:shd w:val="clear" w:color="000000" w:fill="FFFFFF"/>
            <w:noWrap/>
            <w:hideMark/>
          </w:tcPr>
          <w:p w14:paraId="647ECAC1"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3.79</w:t>
            </w:r>
          </w:p>
        </w:tc>
        <w:tc>
          <w:tcPr>
            <w:tcW w:w="571" w:type="dxa"/>
            <w:tcBorders>
              <w:top w:val="nil"/>
              <w:left w:val="nil"/>
              <w:bottom w:val="nil"/>
              <w:right w:val="nil"/>
            </w:tcBorders>
            <w:shd w:val="clear" w:color="000000" w:fill="FFFFFF"/>
            <w:noWrap/>
            <w:hideMark/>
          </w:tcPr>
          <w:p w14:paraId="6F352913"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0.04</w:t>
            </w:r>
          </w:p>
        </w:tc>
        <w:tc>
          <w:tcPr>
            <w:tcW w:w="780" w:type="dxa"/>
            <w:tcBorders>
              <w:top w:val="nil"/>
              <w:left w:val="nil"/>
              <w:bottom w:val="nil"/>
              <w:right w:val="nil"/>
            </w:tcBorders>
            <w:shd w:val="clear" w:color="000000" w:fill="FFFFFF"/>
            <w:noWrap/>
            <w:hideMark/>
          </w:tcPr>
          <w:p w14:paraId="6575AB5F"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0.88</w:t>
            </w:r>
          </w:p>
        </w:tc>
      </w:tr>
      <w:tr w:rsidR="007F1E29" w:rsidRPr="007F1E29" w14:paraId="04DE158C" w14:textId="77777777" w:rsidTr="007F1E29">
        <w:trPr>
          <w:trHeight w:val="520"/>
        </w:trPr>
        <w:tc>
          <w:tcPr>
            <w:tcW w:w="3402" w:type="dxa"/>
            <w:tcBorders>
              <w:top w:val="nil"/>
              <w:left w:val="nil"/>
              <w:bottom w:val="nil"/>
              <w:right w:val="nil"/>
            </w:tcBorders>
            <w:shd w:val="clear" w:color="000000" w:fill="FFFFFF"/>
            <w:noWrap/>
            <w:hideMark/>
          </w:tcPr>
          <w:p w14:paraId="19053648"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composition+Stand+Prey</w:t>
            </w:r>
          </w:p>
        </w:tc>
        <w:tc>
          <w:tcPr>
            <w:tcW w:w="7979" w:type="dxa"/>
            <w:tcBorders>
              <w:top w:val="nil"/>
              <w:left w:val="nil"/>
              <w:bottom w:val="nil"/>
              <w:right w:val="nil"/>
            </w:tcBorders>
            <w:shd w:val="clear" w:color="000000" w:fill="FFFFFF"/>
            <w:hideMark/>
          </w:tcPr>
          <w:p w14:paraId="78002153"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Stand composition + Moth abundance:Canopy Openness + Moth abundance + Canopy Openness + Temperature</w:t>
            </w:r>
          </w:p>
        </w:tc>
        <w:tc>
          <w:tcPr>
            <w:tcW w:w="419" w:type="dxa"/>
            <w:tcBorders>
              <w:top w:val="nil"/>
              <w:left w:val="nil"/>
              <w:bottom w:val="nil"/>
              <w:right w:val="nil"/>
            </w:tcBorders>
            <w:shd w:val="clear" w:color="000000" w:fill="FFFFFF"/>
            <w:noWrap/>
            <w:hideMark/>
          </w:tcPr>
          <w:p w14:paraId="380B5DB2"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9</w:t>
            </w:r>
          </w:p>
        </w:tc>
        <w:tc>
          <w:tcPr>
            <w:tcW w:w="774" w:type="dxa"/>
            <w:tcBorders>
              <w:top w:val="nil"/>
              <w:left w:val="nil"/>
              <w:bottom w:val="nil"/>
              <w:right w:val="nil"/>
            </w:tcBorders>
            <w:shd w:val="clear" w:color="000000" w:fill="FFFFFF"/>
            <w:noWrap/>
            <w:hideMark/>
          </w:tcPr>
          <w:p w14:paraId="271648E9"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386.83</w:t>
            </w:r>
          </w:p>
        </w:tc>
        <w:tc>
          <w:tcPr>
            <w:tcW w:w="797" w:type="dxa"/>
            <w:tcBorders>
              <w:top w:val="nil"/>
              <w:left w:val="nil"/>
              <w:bottom w:val="nil"/>
              <w:right w:val="nil"/>
            </w:tcBorders>
            <w:shd w:val="clear" w:color="000000" w:fill="FFFFFF"/>
            <w:noWrap/>
            <w:hideMark/>
          </w:tcPr>
          <w:p w14:paraId="1CF7E4EB"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4.04</w:t>
            </w:r>
          </w:p>
        </w:tc>
        <w:tc>
          <w:tcPr>
            <w:tcW w:w="571" w:type="dxa"/>
            <w:tcBorders>
              <w:top w:val="nil"/>
              <w:left w:val="nil"/>
              <w:bottom w:val="nil"/>
              <w:right w:val="nil"/>
            </w:tcBorders>
            <w:shd w:val="clear" w:color="000000" w:fill="FFFFFF"/>
            <w:noWrap/>
            <w:hideMark/>
          </w:tcPr>
          <w:p w14:paraId="6D15CFC7"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0.04</w:t>
            </w:r>
          </w:p>
        </w:tc>
        <w:tc>
          <w:tcPr>
            <w:tcW w:w="780" w:type="dxa"/>
            <w:tcBorders>
              <w:top w:val="nil"/>
              <w:left w:val="nil"/>
              <w:bottom w:val="nil"/>
              <w:right w:val="nil"/>
            </w:tcBorders>
            <w:shd w:val="clear" w:color="000000" w:fill="FFFFFF"/>
            <w:noWrap/>
            <w:hideMark/>
          </w:tcPr>
          <w:p w14:paraId="78D0FF46"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0.91</w:t>
            </w:r>
          </w:p>
        </w:tc>
      </w:tr>
      <w:tr w:rsidR="007F1E29" w:rsidRPr="007F1E29" w14:paraId="14F88CE5" w14:textId="77777777" w:rsidTr="007F1E29">
        <w:trPr>
          <w:trHeight w:val="520"/>
        </w:trPr>
        <w:tc>
          <w:tcPr>
            <w:tcW w:w="3402" w:type="dxa"/>
            <w:tcBorders>
              <w:top w:val="nil"/>
              <w:left w:val="nil"/>
              <w:bottom w:val="nil"/>
              <w:right w:val="nil"/>
            </w:tcBorders>
            <w:shd w:val="clear" w:color="000000" w:fill="FFFFFF"/>
            <w:noWrap/>
            <w:hideMark/>
          </w:tcPr>
          <w:p w14:paraId="56ED4BBD"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composition+Stand+Prey</w:t>
            </w:r>
          </w:p>
        </w:tc>
        <w:tc>
          <w:tcPr>
            <w:tcW w:w="7979" w:type="dxa"/>
            <w:tcBorders>
              <w:top w:val="nil"/>
              <w:left w:val="nil"/>
              <w:bottom w:val="nil"/>
              <w:right w:val="nil"/>
            </w:tcBorders>
            <w:shd w:val="clear" w:color="000000" w:fill="FFFFFF"/>
            <w:hideMark/>
          </w:tcPr>
          <w:p w14:paraId="687F6E1F"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Stand composition:Landscape composition + Moth abundance:Canopy Openness + Moth abundance + Canopy Openness + Temperature</w:t>
            </w:r>
          </w:p>
        </w:tc>
        <w:tc>
          <w:tcPr>
            <w:tcW w:w="419" w:type="dxa"/>
            <w:tcBorders>
              <w:top w:val="nil"/>
              <w:left w:val="nil"/>
              <w:bottom w:val="nil"/>
              <w:right w:val="nil"/>
            </w:tcBorders>
            <w:shd w:val="clear" w:color="000000" w:fill="FFFFFF"/>
            <w:noWrap/>
            <w:hideMark/>
          </w:tcPr>
          <w:p w14:paraId="7BB07AA4"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9</w:t>
            </w:r>
          </w:p>
        </w:tc>
        <w:tc>
          <w:tcPr>
            <w:tcW w:w="774" w:type="dxa"/>
            <w:tcBorders>
              <w:top w:val="nil"/>
              <w:left w:val="nil"/>
              <w:bottom w:val="nil"/>
              <w:right w:val="nil"/>
            </w:tcBorders>
            <w:shd w:val="clear" w:color="000000" w:fill="FFFFFF"/>
            <w:noWrap/>
            <w:hideMark/>
          </w:tcPr>
          <w:p w14:paraId="3C5DEE8C"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386.91</w:t>
            </w:r>
          </w:p>
        </w:tc>
        <w:tc>
          <w:tcPr>
            <w:tcW w:w="797" w:type="dxa"/>
            <w:tcBorders>
              <w:top w:val="nil"/>
              <w:left w:val="nil"/>
              <w:bottom w:val="nil"/>
              <w:right w:val="nil"/>
            </w:tcBorders>
            <w:shd w:val="clear" w:color="000000" w:fill="FFFFFF"/>
            <w:noWrap/>
            <w:hideMark/>
          </w:tcPr>
          <w:p w14:paraId="7A954C32"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4.12</w:t>
            </w:r>
          </w:p>
        </w:tc>
        <w:tc>
          <w:tcPr>
            <w:tcW w:w="571" w:type="dxa"/>
            <w:tcBorders>
              <w:top w:val="nil"/>
              <w:left w:val="nil"/>
              <w:bottom w:val="nil"/>
              <w:right w:val="nil"/>
            </w:tcBorders>
            <w:shd w:val="clear" w:color="000000" w:fill="FFFFFF"/>
            <w:noWrap/>
            <w:hideMark/>
          </w:tcPr>
          <w:p w14:paraId="4C99041D"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0.03</w:t>
            </w:r>
          </w:p>
        </w:tc>
        <w:tc>
          <w:tcPr>
            <w:tcW w:w="780" w:type="dxa"/>
            <w:tcBorders>
              <w:top w:val="nil"/>
              <w:left w:val="nil"/>
              <w:bottom w:val="nil"/>
              <w:right w:val="nil"/>
            </w:tcBorders>
            <w:shd w:val="clear" w:color="000000" w:fill="FFFFFF"/>
            <w:noWrap/>
            <w:hideMark/>
          </w:tcPr>
          <w:p w14:paraId="253FA062"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0.95</w:t>
            </w:r>
          </w:p>
        </w:tc>
      </w:tr>
      <w:tr w:rsidR="007F1E29" w:rsidRPr="007F1E29" w14:paraId="30B4F548" w14:textId="77777777" w:rsidTr="007F1E29">
        <w:trPr>
          <w:trHeight w:val="520"/>
        </w:trPr>
        <w:tc>
          <w:tcPr>
            <w:tcW w:w="3402" w:type="dxa"/>
            <w:tcBorders>
              <w:top w:val="nil"/>
              <w:left w:val="nil"/>
              <w:bottom w:val="nil"/>
              <w:right w:val="nil"/>
            </w:tcBorders>
            <w:shd w:val="clear" w:color="000000" w:fill="FFFFFF"/>
            <w:noWrap/>
            <w:hideMark/>
          </w:tcPr>
          <w:p w14:paraId="1E41F700"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composition+Stand+Prey</w:t>
            </w:r>
          </w:p>
        </w:tc>
        <w:tc>
          <w:tcPr>
            <w:tcW w:w="7979" w:type="dxa"/>
            <w:tcBorders>
              <w:top w:val="nil"/>
              <w:left w:val="nil"/>
              <w:bottom w:val="nil"/>
              <w:right w:val="nil"/>
            </w:tcBorders>
            <w:shd w:val="clear" w:color="000000" w:fill="FFFFFF"/>
            <w:hideMark/>
          </w:tcPr>
          <w:p w14:paraId="63AD6B41"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Stand composition + Landscape composition + Moth abundance:Canopy Openness + Moth abundance + Canopy Openness + Temperature</w:t>
            </w:r>
          </w:p>
        </w:tc>
        <w:tc>
          <w:tcPr>
            <w:tcW w:w="419" w:type="dxa"/>
            <w:tcBorders>
              <w:top w:val="nil"/>
              <w:left w:val="nil"/>
              <w:bottom w:val="nil"/>
              <w:right w:val="nil"/>
            </w:tcBorders>
            <w:shd w:val="clear" w:color="000000" w:fill="FFFFFF"/>
            <w:noWrap/>
            <w:hideMark/>
          </w:tcPr>
          <w:p w14:paraId="0EF8758E"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10</w:t>
            </w:r>
          </w:p>
        </w:tc>
        <w:tc>
          <w:tcPr>
            <w:tcW w:w="774" w:type="dxa"/>
            <w:tcBorders>
              <w:top w:val="nil"/>
              <w:left w:val="nil"/>
              <w:bottom w:val="nil"/>
              <w:right w:val="nil"/>
            </w:tcBorders>
            <w:shd w:val="clear" w:color="000000" w:fill="FFFFFF"/>
            <w:noWrap/>
            <w:hideMark/>
          </w:tcPr>
          <w:p w14:paraId="6CC2935D"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386.96</w:t>
            </w:r>
          </w:p>
        </w:tc>
        <w:tc>
          <w:tcPr>
            <w:tcW w:w="797" w:type="dxa"/>
            <w:tcBorders>
              <w:top w:val="nil"/>
              <w:left w:val="nil"/>
              <w:bottom w:val="nil"/>
              <w:right w:val="nil"/>
            </w:tcBorders>
            <w:shd w:val="clear" w:color="000000" w:fill="FFFFFF"/>
            <w:noWrap/>
            <w:hideMark/>
          </w:tcPr>
          <w:p w14:paraId="7F9C3B43"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4.18</w:t>
            </w:r>
          </w:p>
        </w:tc>
        <w:tc>
          <w:tcPr>
            <w:tcW w:w="571" w:type="dxa"/>
            <w:tcBorders>
              <w:top w:val="nil"/>
              <w:left w:val="nil"/>
              <w:bottom w:val="nil"/>
              <w:right w:val="nil"/>
            </w:tcBorders>
            <w:shd w:val="clear" w:color="000000" w:fill="FFFFFF"/>
            <w:noWrap/>
            <w:hideMark/>
          </w:tcPr>
          <w:p w14:paraId="279A6982"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0.03</w:t>
            </w:r>
          </w:p>
        </w:tc>
        <w:tc>
          <w:tcPr>
            <w:tcW w:w="780" w:type="dxa"/>
            <w:tcBorders>
              <w:top w:val="nil"/>
              <w:left w:val="nil"/>
              <w:bottom w:val="nil"/>
              <w:right w:val="nil"/>
            </w:tcBorders>
            <w:shd w:val="clear" w:color="000000" w:fill="FFFFFF"/>
            <w:noWrap/>
            <w:hideMark/>
          </w:tcPr>
          <w:p w14:paraId="69CE76EB"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0.98</w:t>
            </w:r>
          </w:p>
        </w:tc>
      </w:tr>
      <w:tr w:rsidR="007F1E29" w:rsidRPr="007F1E29" w14:paraId="22D57B03" w14:textId="77777777" w:rsidTr="007F1E29">
        <w:trPr>
          <w:trHeight w:val="520"/>
        </w:trPr>
        <w:tc>
          <w:tcPr>
            <w:tcW w:w="3402" w:type="dxa"/>
            <w:tcBorders>
              <w:top w:val="nil"/>
              <w:left w:val="nil"/>
              <w:bottom w:val="nil"/>
              <w:right w:val="nil"/>
            </w:tcBorders>
            <w:shd w:val="clear" w:color="000000" w:fill="FFFFFF"/>
            <w:noWrap/>
            <w:hideMark/>
          </w:tcPr>
          <w:p w14:paraId="293291D1"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composition+Stand+Prey</w:t>
            </w:r>
          </w:p>
        </w:tc>
        <w:tc>
          <w:tcPr>
            <w:tcW w:w="7979" w:type="dxa"/>
            <w:tcBorders>
              <w:top w:val="nil"/>
              <w:left w:val="nil"/>
              <w:bottom w:val="nil"/>
              <w:right w:val="nil"/>
            </w:tcBorders>
            <w:shd w:val="clear" w:color="000000" w:fill="FFFFFF"/>
            <w:hideMark/>
          </w:tcPr>
          <w:p w14:paraId="1410BD6B"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Stand composition:Landscape composition + Stand composition + Landscape composition + Moth abundance:Canopy Openness + Moth abundance + Canopy Openness + Temperature</w:t>
            </w:r>
          </w:p>
        </w:tc>
        <w:tc>
          <w:tcPr>
            <w:tcW w:w="419" w:type="dxa"/>
            <w:tcBorders>
              <w:top w:val="nil"/>
              <w:left w:val="nil"/>
              <w:bottom w:val="nil"/>
              <w:right w:val="nil"/>
            </w:tcBorders>
            <w:shd w:val="clear" w:color="000000" w:fill="FFFFFF"/>
            <w:noWrap/>
            <w:hideMark/>
          </w:tcPr>
          <w:p w14:paraId="613F7814"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11</w:t>
            </w:r>
          </w:p>
        </w:tc>
        <w:tc>
          <w:tcPr>
            <w:tcW w:w="774" w:type="dxa"/>
            <w:tcBorders>
              <w:top w:val="nil"/>
              <w:left w:val="nil"/>
              <w:bottom w:val="nil"/>
              <w:right w:val="nil"/>
            </w:tcBorders>
            <w:shd w:val="clear" w:color="000000" w:fill="FFFFFF"/>
            <w:noWrap/>
            <w:hideMark/>
          </w:tcPr>
          <w:p w14:paraId="5AEE78AC"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388.28</w:t>
            </w:r>
          </w:p>
        </w:tc>
        <w:tc>
          <w:tcPr>
            <w:tcW w:w="797" w:type="dxa"/>
            <w:tcBorders>
              <w:top w:val="nil"/>
              <w:left w:val="nil"/>
              <w:bottom w:val="nil"/>
              <w:right w:val="nil"/>
            </w:tcBorders>
            <w:shd w:val="clear" w:color="000000" w:fill="FFFFFF"/>
            <w:noWrap/>
            <w:hideMark/>
          </w:tcPr>
          <w:p w14:paraId="09983D6C"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5.49</w:t>
            </w:r>
          </w:p>
        </w:tc>
        <w:tc>
          <w:tcPr>
            <w:tcW w:w="571" w:type="dxa"/>
            <w:tcBorders>
              <w:top w:val="nil"/>
              <w:left w:val="nil"/>
              <w:bottom w:val="nil"/>
              <w:right w:val="nil"/>
            </w:tcBorders>
            <w:shd w:val="clear" w:color="000000" w:fill="FFFFFF"/>
            <w:noWrap/>
            <w:hideMark/>
          </w:tcPr>
          <w:p w14:paraId="30791108"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0.02</w:t>
            </w:r>
          </w:p>
        </w:tc>
        <w:tc>
          <w:tcPr>
            <w:tcW w:w="780" w:type="dxa"/>
            <w:tcBorders>
              <w:top w:val="nil"/>
              <w:left w:val="nil"/>
              <w:bottom w:val="nil"/>
              <w:right w:val="nil"/>
            </w:tcBorders>
            <w:shd w:val="clear" w:color="000000" w:fill="FFFFFF"/>
            <w:noWrap/>
            <w:hideMark/>
          </w:tcPr>
          <w:p w14:paraId="2F8F2D9C"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1.00</w:t>
            </w:r>
          </w:p>
        </w:tc>
      </w:tr>
      <w:tr w:rsidR="007F1E29" w:rsidRPr="007F1E29" w14:paraId="2438DBF3" w14:textId="77777777" w:rsidTr="007F1E29">
        <w:trPr>
          <w:trHeight w:val="260"/>
        </w:trPr>
        <w:tc>
          <w:tcPr>
            <w:tcW w:w="3402" w:type="dxa"/>
            <w:tcBorders>
              <w:top w:val="nil"/>
              <w:left w:val="nil"/>
              <w:bottom w:val="nil"/>
              <w:right w:val="nil"/>
            </w:tcBorders>
            <w:shd w:val="clear" w:color="000000" w:fill="FFFFFF"/>
            <w:noWrap/>
            <w:hideMark/>
          </w:tcPr>
          <w:p w14:paraId="72DCE48C"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w:t>
            </w:r>
          </w:p>
        </w:tc>
        <w:tc>
          <w:tcPr>
            <w:tcW w:w="7979" w:type="dxa"/>
            <w:tcBorders>
              <w:top w:val="nil"/>
              <w:left w:val="nil"/>
              <w:bottom w:val="nil"/>
              <w:right w:val="nil"/>
            </w:tcBorders>
            <w:shd w:val="clear" w:color="000000" w:fill="FFFFFF"/>
            <w:hideMark/>
          </w:tcPr>
          <w:p w14:paraId="1F38D37C"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Stand composition:Landscape composition + Temperature</w:t>
            </w:r>
          </w:p>
        </w:tc>
        <w:tc>
          <w:tcPr>
            <w:tcW w:w="419" w:type="dxa"/>
            <w:tcBorders>
              <w:top w:val="nil"/>
              <w:left w:val="nil"/>
              <w:bottom w:val="nil"/>
              <w:right w:val="nil"/>
            </w:tcBorders>
            <w:shd w:val="clear" w:color="000000" w:fill="FFFFFF"/>
            <w:noWrap/>
            <w:hideMark/>
          </w:tcPr>
          <w:p w14:paraId="62160301"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6</w:t>
            </w:r>
          </w:p>
        </w:tc>
        <w:tc>
          <w:tcPr>
            <w:tcW w:w="774" w:type="dxa"/>
            <w:tcBorders>
              <w:top w:val="nil"/>
              <w:left w:val="nil"/>
              <w:bottom w:val="nil"/>
              <w:right w:val="nil"/>
            </w:tcBorders>
            <w:shd w:val="clear" w:color="000000" w:fill="FFFFFF"/>
            <w:noWrap/>
            <w:hideMark/>
          </w:tcPr>
          <w:p w14:paraId="017E17BB"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394.40</w:t>
            </w:r>
          </w:p>
        </w:tc>
        <w:tc>
          <w:tcPr>
            <w:tcW w:w="797" w:type="dxa"/>
            <w:tcBorders>
              <w:top w:val="nil"/>
              <w:left w:val="nil"/>
              <w:bottom w:val="nil"/>
              <w:right w:val="nil"/>
            </w:tcBorders>
            <w:shd w:val="clear" w:color="000000" w:fill="FFFFFF"/>
            <w:noWrap/>
            <w:hideMark/>
          </w:tcPr>
          <w:p w14:paraId="5D6116A8"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11.61</w:t>
            </w:r>
          </w:p>
        </w:tc>
        <w:tc>
          <w:tcPr>
            <w:tcW w:w="571" w:type="dxa"/>
            <w:tcBorders>
              <w:top w:val="nil"/>
              <w:left w:val="nil"/>
              <w:bottom w:val="nil"/>
              <w:right w:val="nil"/>
            </w:tcBorders>
            <w:shd w:val="clear" w:color="000000" w:fill="FFFFFF"/>
            <w:noWrap/>
            <w:hideMark/>
          </w:tcPr>
          <w:p w14:paraId="70AF0DEF"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06B68C81"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1.00</w:t>
            </w:r>
          </w:p>
        </w:tc>
      </w:tr>
      <w:tr w:rsidR="007F1E29" w:rsidRPr="007F1E29" w14:paraId="79163DC7" w14:textId="77777777" w:rsidTr="007F1E29">
        <w:trPr>
          <w:trHeight w:val="260"/>
        </w:trPr>
        <w:tc>
          <w:tcPr>
            <w:tcW w:w="3402" w:type="dxa"/>
            <w:tcBorders>
              <w:top w:val="nil"/>
              <w:left w:val="nil"/>
              <w:bottom w:val="nil"/>
              <w:right w:val="nil"/>
            </w:tcBorders>
            <w:shd w:val="clear" w:color="000000" w:fill="FFFFFF"/>
            <w:noWrap/>
            <w:hideMark/>
          </w:tcPr>
          <w:p w14:paraId="345ABDC3"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w:t>
            </w:r>
          </w:p>
        </w:tc>
        <w:tc>
          <w:tcPr>
            <w:tcW w:w="7979" w:type="dxa"/>
            <w:tcBorders>
              <w:top w:val="nil"/>
              <w:left w:val="nil"/>
              <w:bottom w:val="nil"/>
              <w:right w:val="nil"/>
            </w:tcBorders>
            <w:shd w:val="clear" w:color="000000" w:fill="FFFFFF"/>
            <w:hideMark/>
          </w:tcPr>
          <w:p w14:paraId="182EBC6E"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Landscape composition + Temperature</w:t>
            </w:r>
          </w:p>
        </w:tc>
        <w:tc>
          <w:tcPr>
            <w:tcW w:w="419" w:type="dxa"/>
            <w:tcBorders>
              <w:top w:val="nil"/>
              <w:left w:val="nil"/>
              <w:bottom w:val="nil"/>
              <w:right w:val="nil"/>
            </w:tcBorders>
            <w:shd w:val="clear" w:color="000000" w:fill="FFFFFF"/>
            <w:noWrap/>
            <w:hideMark/>
          </w:tcPr>
          <w:p w14:paraId="53FF9297"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6</w:t>
            </w:r>
          </w:p>
        </w:tc>
        <w:tc>
          <w:tcPr>
            <w:tcW w:w="774" w:type="dxa"/>
            <w:tcBorders>
              <w:top w:val="nil"/>
              <w:left w:val="nil"/>
              <w:bottom w:val="nil"/>
              <w:right w:val="nil"/>
            </w:tcBorders>
            <w:shd w:val="clear" w:color="000000" w:fill="FFFFFF"/>
            <w:noWrap/>
            <w:hideMark/>
          </w:tcPr>
          <w:p w14:paraId="0EA78167"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395.40</w:t>
            </w:r>
          </w:p>
        </w:tc>
        <w:tc>
          <w:tcPr>
            <w:tcW w:w="797" w:type="dxa"/>
            <w:tcBorders>
              <w:top w:val="nil"/>
              <w:left w:val="nil"/>
              <w:bottom w:val="nil"/>
              <w:right w:val="nil"/>
            </w:tcBorders>
            <w:shd w:val="clear" w:color="000000" w:fill="FFFFFF"/>
            <w:noWrap/>
            <w:hideMark/>
          </w:tcPr>
          <w:p w14:paraId="4B1BF807"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12.61</w:t>
            </w:r>
          </w:p>
        </w:tc>
        <w:tc>
          <w:tcPr>
            <w:tcW w:w="571" w:type="dxa"/>
            <w:tcBorders>
              <w:top w:val="nil"/>
              <w:left w:val="nil"/>
              <w:bottom w:val="nil"/>
              <w:right w:val="nil"/>
            </w:tcBorders>
            <w:shd w:val="clear" w:color="000000" w:fill="FFFFFF"/>
            <w:noWrap/>
            <w:hideMark/>
          </w:tcPr>
          <w:p w14:paraId="0B06F372"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24B61A28"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1.00</w:t>
            </w:r>
          </w:p>
        </w:tc>
      </w:tr>
      <w:tr w:rsidR="007F1E29" w:rsidRPr="007F1E29" w14:paraId="39096472" w14:textId="77777777" w:rsidTr="007F1E29">
        <w:trPr>
          <w:trHeight w:val="260"/>
        </w:trPr>
        <w:tc>
          <w:tcPr>
            <w:tcW w:w="3402" w:type="dxa"/>
            <w:tcBorders>
              <w:top w:val="nil"/>
              <w:left w:val="nil"/>
              <w:bottom w:val="nil"/>
              <w:right w:val="nil"/>
            </w:tcBorders>
            <w:shd w:val="clear" w:color="000000" w:fill="FFFFFF"/>
            <w:noWrap/>
            <w:hideMark/>
          </w:tcPr>
          <w:p w14:paraId="654D05E9"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Landscape</w:t>
            </w:r>
          </w:p>
        </w:tc>
        <w:tc>
          <w:tcPr>
            <w:tcW w:w="7979" w:type="dxa"/>
            <w:tcBorders>
              <w:top w:val="nil"/>
              <w:left w:val="nil"/>
              <w:bottom w:val="nil"/>
              <w:right w:val="nil"/>
            </w:tcBorders>
            <w:shd w:val="clear" w:color="000000" w:fill="FFFFFF"/>
            <w:hideMark/>
          </w:tcPr>
          <w:p w14:paraId="56E896FB" w14:textId="4B66E33D" w:rsidR="007F1E29" w:rsidRPr="007F1E29" w:rsidRDefault="004159B2" w:rsidP="007F1E29">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Landscape structure</w:t>
            </w:r>
            <w:r w:rsidR="007F1E29" w:rsidRPr="007F1E29">
              <w:rPr>
                <w:rFonts w:ascii="Calibri" w:eastAsia="Times New Roman" w:hAnsi="Calibri" w:cs="Times New Roman"/>
                <w:color w:val="000000"/>
                <w:sz w:val="20"/>
                <w:szCs w:val="20"/>
                <w:lang w:eastAsia="en-GB"/>
              </w:rPr>
              <w:t xml:space="preserve"> + Temperature</w:t>
            </w:r>
          </w:p>
        </w:tc>
        <w:tc>
          <w:tcPr>
            <w:tcW w:w="419" w:type="dxa"/>
            <w:tcBorders>
              <w:top w:val="nil"/>
              <w:left w:val="nil"/>
              <w:bottom w:val="nil"/>
              <w:right w:val="nil"/>
            </w:tcBorders>
            <w:shd w:val="clear" w:color="000000" w:fill="FFFFFF"/>
            <w:noWrap/>
            <w:hideMark/>
          </w:tcPr>
          <w:p w14:paraId="33F50522"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6</w:t>
            </w:r>
          </w:p>
        </w:tc>
        <w:tc>
          <w:tcPr>
            <w:tcW w:w="774" w:type="dxa"/>
            <w:tcBorders>
              <w:top w:val="nil"/>
              <w:left w:val="nil"/>
              <w:bottom w:val="nil"/>
              <w:right w:val="nil"/>
            </w:tcBorders>
            <w:shd w:val="clear" w:color="000000" w:fill="FFFFFF"/>
            <w:noWrap/>
            <w:hideMark/>
          </w:tcPr>
          <w:p w14:paraId="59D2BD0C"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395.84</w:t>
            </w:r>
          </w:p>
        </w:tc>
        <w:tc>
          <w:tcPr>
            <w:tcW w:w="797" w:type="dxa"/>
            <w:tcBorders>
              <w:top w:val="nil"/>
              <w:left w:val="nil"/>
              <w:bottom w:val="nil"/>
              <w:right w:val="nil"/>
            </w:tcBorders>
            <w:shd w:val="clear" w:color="000000" w:fill="FFFFFF"/>
            <w:noWrap/>
            <w:hideMark/>
          </w:tcPr>
          <w:p w14:paraId="04AB4B15"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13.06</w:t>
            </w:r>
          </w:p>
        </w:tc>
        <w:tc>
          <w:tcPr>
            <w:tcW w:w="571" w:type="dxa"/>
            <w:tcBorders>
              <w:top w:val="nil"/>
              <w:left w:val="nil"/>
              <w:bottom w:val="nil"/>
              <w:right w:val="nil"/>
            </w:tcBorders>
            <w:shd w:val="clear" w:color="000000" w:fill="FFFFFF"/>
            <w:noWrap/>
            <w:hideMark/>
          </w:tcPr>
          <w:p w14:paraId="3A6C1050"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5EBAA2EE"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1.00</w:t>
            </w:r>
          </w:p>
        </w:tc>
      </w:tr>
      <w:tr w:rsidR="007F1E29" w:rsidRPr="007F1E29" w14:paraId="1E06A646" w14:textId="77777777" w:rsidTr="007F1E29">
        <w:trPr>
          <w:trHeight w:val="260"/>
        </w:trPr>
        <w:tc>
          <w:tcPr>
            <w:tcW w:w="3402" w:type="dxa"/>
            <w:tcBorders>
              <w:top w:val="nil"/>
              <w:left w:val="nil"/>
              <w:bottom w:val="nil"/>
              <w:right w:val="nil"/>
            </w:tcBorders>
            <w:shd w:val="clear" w:color="000000" w:fill="FFFFFF"/>
            <w:noWrap/>
            <w:hideMark/>
          </w:tcPr>
          <w:p w14:paraId="385F370A"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w:t>
            </w:r>
          </w:p>
        </w:tc>
        <w:tc>
          <w:tcPr>
            <w:tcW w:w="7979" w:type="dxa"/>
            <w:tcBorders>
              <w:top w:val="nil"/>
              <w:left w:val="nil"/>
              <w:bottom w:val="nil"/>
              <w:right w:val="nil"/>
            </w:tcBorders>
            <w:shd w:val="clear" w:color="000000" w:fill="FFFFFF"/>
            <w:hideMark/>
          </w:tcPr>
          <w:p w14:paraId="37CF5B5E"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Null model</w:t>
            </w:r>
          </w:p>
        </w:tc>
        <w:tc>
          <w:tcPr>
            <w:tcW w:w="419" w:type="dxa"/>
            <w:tcBorders>
              <w:top w:val="nil"/>
              <w:left w:val="nil"/>
              <w:bottom w:val="nil"/>
              <w:right w:val="nil"/>
            </w:tcBorders>
            <w:shd w:val="clear" w:color="000000" w:fill="FFFFFF"/>
            <w:noWrap/>
            <w:hideMark/>
          </w:tcPr>
          <w:p w14:paraId="28F0EBBC"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4</w:t>
            </w:r>
          </w:p>
        </w:tc>
        <w:tc>
          <w:tcPr>
            <w:tcW w:w="774" w:type="dxa"/>
            <w:tcBorders>
              <w:top w:val="nil"/>
              <w:left w:val="nil"/>
              <w:bottom w:val="nil"/>
              <w:right w:val="nil"/>
            </w:tcBorders>
            <w:shd w:val="clear" w:color="000000" w:fill="FFFFFF"/>
            <w:noWrap/>
            <w:hideMark/>
          </w:tcPr>
          <w:p w14:paraId="3D9042D2"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396.02</w:t>
            </w:r>
          </w:p>
        </w:tc>
        <w:tc>
          <w:tcPr>
            <w:tcW w:w="797" w:type="dxa"/>
            <w:tcBorders>
              <w:top w:val="nil"/>
              <w:left w:val="nil"/>
              <w:bottom w:val="nil"/>
              <w:right w:val="nil"/>
            </w:tcBorders>
            <w:shd w:val="clear" w:color="000000" w:fill="FFFFFF"/>
            <w:noWrap/>
            <w:hideMark/>
          </w:tcPr>
          <w:p w14:paraId="62603C9E"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13.23</w:t>
            </w:r>
          </w:p>
        </w:tc>
        <w:tc>
          <w:tcPr>
            <w:tcW w:w="571" w:type="dxa"/>
            <w:tcBorders>
              <w:top w:val="nil"/>
              <w:left w:val="nil"/>
              <w:bottom w:val="nil"/>
              <w:right w:val="nil"/>
            </w:tcBorders>
            <w:shd w:val="clear" w:color="000000" w:fill="FFFFFF"/>
            <w:noWrap/>
            <w:hideMark/>
          </w:tcPr>
          <w:p w14:paraId="21025A6F"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7254106A"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1.00</w:t>
            </w:r>
          </w:p>
        </w:tc>
      </w:tr>
      <w:tr w:rsidR="007F1E29" w:rsidRPr="007F1E29" w14:paraId="19C4EA38" w14:textId="77777777" w:rsidTr="007F1E29">
        <w:trPr>
          <w:trHeight w:val="260"/>
        </w:trPr>
        <w:tc>
          <w:tcPr>
            <w:tcW w:w="3402" w:type="dxa"/>
            <w:tcBorders>
              <w:top w:val="nil"/>
              <w:left w:val="nil"/>
              <w:bottom w:val="nil"/>
              <w:right w:val="nil"/>
            </w:tcBorders>
            <w:shd w:val="clear" w:color="000000" w:fill="FFFFFF"/>
            <w:noWrap/>
            <w:hideMark/>
          </w:tcPr>
          <w:p w14:paraId="00259756"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w:t>
            </w:r>
          </w:p>
        </w:tc>
        <w:tc>
          <w:tcPr>
            <w:tcW w:w="7979" w:type="dxa"/>
            <w:tcBorders>
              <w:top w:val="nil"/>
              <w:left w:val="nil"/>
              <w:bottom w:val="nil"/>
              <w:right w:val="nil"/>
            </w:tcBorders>
            <w:shd w:val="clear" w:color="000000" w:fill="FFFFFF"/>
            <w:hideMark/>
          </w:tcPr>
          <w:p w14:paraId="3D2B71CB"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Stand composition + Temperature</w:t>
            </w:r>
          </w:p>
        </w:tc>
        <w:tc>
          <w:tcPr>
            <w:tcW w:w="419" w:type="dxa"/>
            <w:tcBorders>
              <w:top w:val="nil"/>
              <w:left w:val="nil"/>
              <w:bottom w:val="nil"/>
              <w:right w:val="nil"/>
            </w:tcBorders>
            <w:shd w:val="clear" w:color="000000" w:fill="FFFFFF"/>
            <w:noWrap/>
            <w:hideMark/>
          </w:tcPr>
          <w:p w14:paraId="46B95163"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6</w:t>
            </w:r>
          </w:p>
        </w:tc>
        <w:tc>
          <w:tcPr>
            <w:tcW w:w="774" w:type="dxa"/>
            <w:tcBorders>
              <w:top w:val="nil"/>
              <w:left w:val="nil"/>
              <w:bottom w:val="nil"/>
              <w:right w:val="nil"/>
            </w:tcBorders>
            <w:shd w:val="clear" w:color="000000" w:fill="FFFFFF"/>
            <w:noWrap/>
            <w:hideMark/>
          </w:tcPr>
          <w:p w14:paraId="4E74269E"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396.55</w:t>
            </w:r>
          </w:p>
        </w:tc>
        <w:tc>
          <w:tcPr>
            <w:tcW w:w="797" w:type="dxa"/>
            <w:tcBorders>
              <w:top w:val="nil"/>
              <w:left w:val="nil"/>
              <w:bottom w:val="nil"/>
              <w:right w:val="nil"/>
            </w:tcBorders>
            <w:shd w:val="clear" w:color="000000" w:fill="FFFFFF"/>
            <w:noWrap/>
            <w:hideMark/>
          </w:tcPr>
          <w:p w14:paraId="58FA6B91"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13.76</w:t>
            </w:r>
          </w:p>
        </w:tc>
        <w:tc>
          <w:tcPr>
            <w:tcW w:w="571" w:type="dxa"/>
            <w:tcBorders>
              <w:top w:val="nil"/>
              <w:left w:val="nil"/>
              <w:bottom w:val="nil"/>
              <w:right w:val="nil"/>
            </w:tcBorders>
            <w:shd w:val="clear" w:color="000000" w:fill="FFFFFF"/>
            <w:noWrap/>
            <w:hideMark/>
          </w:tcPr>
          <w:p w14:paraId="19FD704C"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2AC9C630"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1.00</w:t>
            </w:r>
          </w:p>
        </w:tc>
      </w:tr>
      <w:tr w:rsidR="007F1E29" w:rsidRPr="007F1E29" w14:paraId="7D9C64DB" w14:textId="77777777" w:rsidTr="007F1E29">
        <w:trPr>
          <w:trHeight w:val="260"/>
        </w:trPr>
        <w:tc>
          <w:tcPr>
            <w:tcW w:w="3402" w:type="dxa"/>
            <w:tcBorders>
              <w:top w:val="nil"/>
              <w:left w:val="nil"/>
              <w:bottom w:val="nil"/>
              <w:right w:val="nil"/>
            </w:tcBorders>
            <w:shd w:val="clear" w:color="000000" w:fill="FFFFFF"/>
            <w:noWrap/>
            <w:hideMark/>
          </w:tcPr>
          <w:p w14:paraId="325A2476"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w:t>
            </w:r>
          </w:p>
        </w:tc>
        <w:tc>
          <w:tcPr>
            <w:tcW w:w="7979" w:type="dxa"/>
            <w:tcBorders>
              <w:top w:val="nil"/>
              <w:left w:val="nil"/>
              <w:bottom w:val="nil"/>
              <w:right w:val="nil"/>
            </w:tcBorders>
            <w:shd w:val="clear" w:color="000000" w:fill="FFFFFF"/>
            <w:hideMark/>
          </w:tcPr>
          <w:p w14:paraId="47358C99"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Stand composition + Landscape composition + Temperature</w:t>
            </w:r>
          </w:p>
        </w:tc>
        <w:tc>
          <w:tcPr>
            <w:tcW w:w="419" w:type="dxa"/>
            <w:tcBorders>
              <w:top w:val="nil"/>
              <w:left w:val="nil"/>
              <w:bottom w:val="nil"/>
              <w:right w:val="nil"/>
            </w:tcBorders>
            <w:shd w:val="clear" w:color="000000" w:fill="FFFFFF"/>
            <w:noWrap/>
            <w:hideMark/>
          </w:tcPr>
          <w:p w14:paraId="6C5F993A"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7</w:t>
            </w:r>
          </w:p>
        </w:tc>
        <w:tc>
          <w:tcPr>
            <w:tcW w:w="774" w:type="dxa"/>
            <w:tcBorders>
              <w:top w:val="nil"/>
              <w:left w:val="nil"/>
              <w:bottom w:val="nil"/>
              <w:right w:val="nil"/>
            </w:tcBorders>
            <w:shd w:val="clear" w:color="000000" w:fill="FFFFFF"/>
            <w:noWrap/>
            <w:hideMark/>
          </w:tcPr>
          <w:p w14:paraId="2A86497F"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396.62</w:t>
            </w:r>
          </w:p>
        </w:tc>
        <w:tc>
          <w:tcPr>
            <w:tcW w:w="797" w:type="dxa"/>
            <w:tcBorders>
              <w:top w:val="nil"/>
              <w:left w:val="nil"/>
              <w:bottom w:val="nil"/>
              <w:right w:val="nil"/>
            </w:tcBorders>
            <w:shd w:val="clear" w:color="000000" w:fill="FFFFFF"/>
            <w:noWrap/>
            <w:hideMark/>
          </w:tcPr>
          <w:p w14:paraId="7CBE57B0"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13.83</w:t>
            </w:r>
          </w:p>
        </w:tc>
        <w:tc>
          <w:tcPr>
            <w:tcW w:w="571" w:type="dxa"/>
            <w:tcBorders>
              <w:top w:val="nil"/>
              <w:left w:val="nil"/>
              <w:bottom w:val="nil"/>
              <w:right w:val="nil"/>
            </w:tcBorders>
            <w:shd w:val="clear" w:color="000000" w:fill="FFFFFF"/>
            <w:noWrap/>
            <w:hideMark/>
          </w:tcPr>
          <w:p w14:paraId="2D36F0E0"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2FC3979E"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1.00</w:t>
            </w:r>
          </w:p>
        </w:tc>
      </w:tr>
      <w:tr w:rsidR="007F1E29" w:rsidRPr="007F1E29" w14:paraId="094C4A4C" w14:textId="77777777" w:rsidTr="007F1E29">
        <w:trPr>
          <w:trHeight w:val="520"/>
        </w:trPr>
        <w:tc>
          <w:tcPr>
            <w:tcW w:w="3402" w:type="dxa"/>
            <w:tcBorders>
              <w:top w:val="nil"/>
              <w:left w:val="nil"/>
              <w:bottom w:val="nil"/>
              <w:right w:val="nil"/>
            </w:tcBorders>
            <w:shd w:val="clear" w:color="000000" w:fill="FFFFFF"/>
            <w:noWrap/>
            <w:hideMark/>
          </w:tcPr>
          <w:p w14:paraId="73D62B4E"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w:t>
            </w:r>
          </w:p>
        </w:tc>
        <w:tc>
          <w:tcPr>
            <w:tcW w:w="7979" w:type="dxa"/>
            <w:tcBorders>
              <w:top w:val="nil"/>
              <w:left w:val="nil"/>
              <w:bottom w:val="nil"/>
              <w:right w:val="nil"/>
            </w:tcBorders>
            <w:shd w:val="clear" w:color="000000" w:fill="FFFFFF"/>
            <w:hideMark/>
          </w:tcPr>
          <w:p w14:paraId="7A483203"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Stand composition:Landscape composition + Stand composition + Landscape composition + Temperature</w:t>
            </w:r>
          </w:p>
        </w:tc>
        <w:tc>
          <w:tcPr>
            <w:tcW w:w="419" w:type="dxa"/>
            <w:tcBorders>
              <w:top w:val="nil"/>
              <w:left w:val="nil"/>
              <w:bottom w:val="nil"/>
              <w:right w:val="nil"/>
            </w:tcBorders>
            <w:shd w:val="clear" w:color="000000" w:fill="FFFFFF"/>
            <w:noWrap/>
            <w:hideMark/>
          </w:tcPr>
          <w:p w14:paraId="3EB3A5D6"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8</w:t>
            </w:r>
          </w:p>
        </w:tc>
        <w:tc>
          <w:tcPr>
            <w:tcW w:w="774" w:type="dxa"/>
            <w:tcBorders>
              <w:top w:val="nil"/>
              <w:left w:val="nil"/>
              <w:bottom w:val="nil"/>
              <w:right w:val="nil"/>
            </w:tcBorders>
            <w:shd w:val="clear" w:color="000000" w:fill="FFFFFF"/>
            <w:noWrap/>
            <w:hideMark/>
          </w:tcPr>
          <w:p w14:paraId="0CEDC941"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396.72</w:t>
            </w:r>
          </w:p>
        </w:tc>
        <w:tc>
          <w:tcPr>
            <w:tcW w:w="797" w:type="dxa"/>
            <w:tcBorders>
              <w:top w:val="nil"/>
              <w:left w:val="nil"/>
              <w:bottom w:val="nil"/>
              <w:right w:val="nil"/>
            </w:tcBorders>
            <w:shd w:val="clear" w:color="000000" w:fill="FFFFFF"/>
            <w:noWrap/>
            <w:hideMark/>
          </w:tcPr>
          <w:p w14:paraId="194E732B"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13.94</w:t>
            </w:r>
          </w:p>
        </w:tc>
        <w:tc>
          <w:tcPr>
            <w:tcW w:w="571" w:type="dxa"/>
            <w:tcBorders>
              <w:top w:val="nil"/>
              <w:left w:val="nil"/>
              <w:bottom w:val="nil"/>
              <w:right w:val="nil"/>
            </w:tcBorders>
            <w:shd w:val="clear" w:color="000000" w:fill="FFFFFF"/>
            <w:noWrap/>
            <w:hideMark/>
          </w:tcPr>
          <w:p w14:paraId="71A50711"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630D1E32"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1.00</w:t>
            </w:r>
          </w:p>
        </w:tc>
      </w:tr>
      <w:tr w:rsidR="007F1E29" w:rsidRPr="007F1E29" w14:paraId="40B7A5AE" w14:textId="77777777" w:rsidTr="007F1E29">
        <w:trPr>
          <w:trHeight w:val="270"/>
        </w:trPr>
        <w:tc>
          <w:tcPr>
            <w:tcW w:w="3402" w:type="dxa"/>
            <w:tcBorders>
              <w:top w:val="nil"/>
              <w:left w:val="nil"/>
              <w:bottom w:val="single" w:sz="8" w:space="0" w:color="auto"/>
              <w:right w:val="nil"/>
            </w:tcBorders>
            <w:shd w:val="clear" w:color="000000" w:fill="FFFFFF"/>
            <w:noWrap/>
            <w:hideMark/>
          </w:tcPr>
          <w:p w14:paraId="4ECAE8D3"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Prey</w:t>
            </w:r>
          </w:p>
        </w:tc>
        <w:tc>
          <w:tcPr>
            <w:tcW w:w="7979" w:type="dxa"/>
            <w:tcBorders>
              <w:top w:val="nil"/>
              <w:left w:val="nil"/>
              <w:bottom w:val="single" w:sz="8" w:space="0" w:color="auto"/>
              <w:right w:val="nil"/>
            </w:tcBorders>
            <w:shd w:val="clear" w:color="000000" w:fill="FFFFFF"/>
            <w:hideMark/>
          </w:tcPr>
          <w:p w14:paraId="5952CEBA"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Moth abundance + Temperature</w:t>
            </w:r>
          </w:p>
        </w:tc>
        <w:tc>
          <w:tcPr>
            <w:tcW w:w="419" w:type="dxa"/>
            <w:tcBorders>
              <w:top w:val="nil"/>
              <w:left w:val="nil"/>
              <w:bottom w:val="single" w:sz="8" w:space="0" w:color="auto"/>
              <w:right w:val="nil"/>
            </w:tcBorders>
            <w:shd w:val="clear" w:color="000000" w:fill="FFFFFF"/>
            <w:noWrap/>
            <w:hideMark/>
          </w:tcPr>
          <w:p w14:paraId="58D19ADF"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6</w:t>
            </w:r>
          </w:p>
        </w:tc>
        <w:tc>
          <w:tcPr>
            <w:tcW w:w="774" w:type="dxa"/>
            <w:tcBorders>
              <w:top w:val="nil"/>
              <w:left w:val="nil"/>
              <w:bottom w:val="single" w:sz="8" w:space="0" w:color="auto"/>
              <w:right w:val="nil"/>
            </w:tcBorders>
            <w:shd w:val="clear" w:color="000000" w:fill="FFFFFF"/>
            <w:noWrap/>
            <w:hideMark/>
          </w:tcPr>
          <w:p w14:paraId="7C2F4D07"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397.06</w:t>
            </w:r>
          </w:p>
        </w:tc>
        <w:tc>
          <w:tcPr>
            <w:tcW w:w="797" w:type="dxa"/>
            <w:tcBorders>
              <w:top w:val="nil"/>
              <w:left w:val="nil"/>
              <w:bottom w:val="single" w:sz="8" w:space="0" w:color="auto"/>
              <w:right w:val="nil"/>
            </w:tcBorders>
            <w:shd w:val="clear" w:color="000000" w:fill="FFFFFF"/>
            <w:noWrap/>
            <w:hideMark/>
          </w:tcPr>
          <w:p w14:paraId="3DAAF496"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14.27</w:t>
            </w:r>
          </w:p>
        </w:tc>
        <w:tc>
          <w:tcPr>
            <w:tcW w:w="571" w:type="dxa"/>
            <w:tcBorders>
              <w:top w:val="nil"/>
              <w:left w:val="nil"/>
              <w:bottom w:val="single" w:sz="8" w:space="0" w:color="auto"/>
              <w:right w:val="nil"/>
            </w:tcBorders>
            <w:shd w:val="clear" w:color="000000" w:fill="FFFFFF"/>
            <w:noWrap/>
            <w:hideMark/>
          </w:tcPr>
          <w:p w14:paraId="6275FFD2"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0.00</w:t>
            </w:r>
          </w:p>
        </w:tc>
        <w:tc>
          <w:tcPr>
            <w:tcW w:w="780" w:type="dxa"/>
            <w:tcBorders>
              <w:top w:val="nil"/>
              <w:left w:val="nil"/>
              <w:bottom w:val="single" w:sz="8" w:space="0" w:color="auto"/>
              <w:right w:val="nil"/>
            </w:tcBorders>
            <w:shd w:val="clear" w:color="000000" w:fill="FFFFFF"/>
            <w:noWrap/>
            <w:hideMark/>
          </w:tcPr>
          <w:p w14:paraId="63E4199E"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1.00</w:t>
            </w:r>
          </w:p>
        </w:tc>
      </w:tr>
    </w:tbl>
    <w:p w14:paraId="2FE4D28B" w14:textId="4FD832FE" w:rsidR="007F1E29" w:rsidRPr="00697E61" w:rsidRDefault="007F1E29" w:rsidP="007F1E29">
      <w:pPr>
        <w:pStyle w:val="ListParagraph"/>
        <w:numPr>
          <w:ilvl w:val="0"/>
          <w:numId w:val="1"/>
        </w:numPr>
        <w:rPr>
          <w:rFonts w:ascii="Times New Roman" w:hAnsi="Times New Roman" w:cs="Times New Roman"/>
          <w:i/>
          <w:iCs/>
        </w:rPr>
      </w:pPr>
      <w:r w:rsidRPr="00697E61">
        <w:rPr>
          <w:rFonts w:ascii="Times New Roman" w:hAnsi="Times New Roman" w:cs="Times New Roman"/>
          <w:i/>
          <w:iCs/>
        </w:rPr>
        <w:t>P. pipistrellus</w:t>
      </w:r>
    </w:p>
    <w:tbl>
      <w:tblPr>
        <w:tblW w:w="14722" w:type="dxa"/>
        <w:tblLook w:val="04A0" w:firstRow="1" w:lastRow="0" w:firstColumn="1" w:lastColumn="0" w:noHBand="0" w:noVBand="1"/>
      </w:tblPr>
      <w:tblGrid>
        <w:gridCol w:w="3402"/>
        <w:gridCol w:w="7973"/>
        <w:gridCol w:w="419"/>
        <w:gridCol w:w="777"/>
        <w:gridCol w:w="797"/>
        <w:gridCol w:w="574"/>
        <w:gridCol w:w="780"/>
      </w:tblGrid>
      <w:tr w:rsidR="007F1E29" w:rsidRPr="007F1E29" w14:paraId="778C717E" w14:textId="77777777" w:rsidTr="003F655D">
        <w:trPr>
          <w:trHeight w:val="300"/>
        </w:trPr>
        <w:tc>
          <w:tcPr>
            <w:tcW w:w="3402" w:type="dxa"/>
            <w:tcBorders>
              <w:top w:val="single" w:sz="8" w:space="0" w:color="auto"/>
              <w:left w:val="nil"/>
              <w:bottom w:val="single" w:sz="4" w:space="0" w:color="auto"/>
              <w:right w:val="nil"/>
            </w:tcBorders>
            <w:shd w:val="clear" w:color="auto" w:fill="000000" w:themeFill="text1"/>
            <w:noWrap/>
            <w:vAlign w:val="center"/>
            <w:hideMark/>
          </w:tcPr>
          <w:p w14:paraId="183E0F1D" w14:textId="77777777" w:rsidR="007F1E29" w:rsidRPr="003F655D" w:rsidRDefault="007F1E29" w:rsidP="007F1E29">
            <w:pPr>
              <w:spacing w:after="0" w:line="240" w:lineRule="auto"/>
              <w:rPr>
                <w:rFonts w:ascii="Calibri" w:eastAsia="Times New Roman" w:hAnsi="Calibri" w:cs="Times New Roman"/>
                <w:b/>
                <w:bCs/>
                <w:color w:val="FFFFFF" w:themeColor="background1"/>
                <w:sz w:val="20"/>
                <w:szCs w:val="20"/>
                <w:lang w:eastAsia="en-GB"/>
              </w:rPr>
            </w:pPr>
            <w:r w:rsidRPr="003F655D">
              <w:rPr>
                <w:rFonts w:ascii="Calibri" w:eastAsia="Times New Roman" w:hAnsi="Calibri" w:cs="Times New Roman"/>
                <w:b/>
                <w:bCs/>
                <w:color w:val="FFFFFF" w:themeColor="background1"/>
                <w:sz w:val="20"/>
                <w:szCs w:val="20"/>
                <w:lang w:eastAsia="en-GB"/>
              </w:rPr>
              <w:t>Model type</w:t>
            </w:r>
          </w:p>
        </w:tc>
        <w:tc>
          <w:tcPr>
            <w:tcW w:w="7979" w:type="dxa"/>
            <w:tcBorders>
              <w:top w:val="single" w:sz="8" w:space="0" w:color="auto"/>
              <w:left w:val="nil"/>
              <w:bottom w:val="single" w:sz="4" w:space="0" w:color="auto"/>
              <w:right w:val="nil"/>
            </w:tcBorders>
            <w:shd w:val="clear" w:color="auto" w:fill="000000" w:themeFill="text1"/>
            <w:vAlign w:val="center"/>
            <w:hideMark/>
          </w:tcPr>
          <w:p w14:paraId="1FD679FE" w14:textId="77777777" w:rsidR="007F1E29" w:rsidRPr="003F655D" w:rsidRDefault="007F1E29" w:rsidP="007F1E29">
            <w:pPr>
              <w:spacing w:after="0" w:line="240" w:lineRule="auto"/>
              <w:rPr>
                <w:rFonts w:ascii="Calibri" w:eastAsia="Times New Roman" w:hAnsi="Calibri" w:cs="Times New Roman"/>
                <w:b/>
                <w:bCs/>
                <w:color w:val="FFFFFF" w:themeColor="background1"/>
                <w:sz w:val="20"/>
                <w:szCs w:val="20"/>
                <w:lang w:eastAsia="en-GB"/>
              </w:rPr>
            </w:pPr>
            <w:r w:rsidRPr="003F655D">
              <w:rPr>
                <w:rFonts w:ascii="Calibri" w:eastAsia="Times New Roman" w:hAnsi="Calibri" w:cs="Times New Roman"/>
                <w:b/>
                <w:bCs/>
                <w:color w:val="FFFFFF" w:themeColor="background1"/>
                <w:sz w:val="20"/>
                <w:szCs w:val="20"/>
                <w:lang w:eastAsia="en-GB"/>
              </w:rPr>
              <w:t>Model</w:t>
            </w:r>
          </w:p>
        </w:tc>
        <w:tc>
          <w:tcPr>
            <w:tcW w:w="419" w:type="dxa"/>
            <w:tcBorders>
              <w:top w:val="single" w:sz="8" w:space="0" w:color="auto"/>
              <w:left w:val="nil"/>
              <w:bottom w:val="single" w:sz="4" w:space="0" w:color="auto"/>
              <w:right w:val="nil"/>
            </w:tcBorders>
            <w:shd w:val="clear" w:color="auto" w:fill="000000" w:themeFill="text1"/>
            <w:noWrap/>
            <w:vAlign w:val="center"/>
            <w:hideMark/>
          </w:tcPr>
          <w:p w14:paraId="0212D06E" w14:textId="77777777" w:rsidR="007F1E29" w:rsidRPr="003F655D" w:rsidRDefault="007F1E29" w:rsidP="007F1E29">
            <w:pPr>
              <w:spacing w:after="0" w:line="240" w:lineRule="auto"/>
              <w:jc w:val="center"/>
              <w:rPr>
                <w:rFonts w:ascii="Times New Roman" w:eastAsia="Times New Roman" w:hAnsi="Times New Roman" w:cs="Times New Roman"/>
                <w:b/>
                <w:bCs/>
                <w:color w:val="FFFFFF" w:themeColor="background1"/>
                <w:sz w:val="20"/>
                <w:szCs w:val="20"/>
                <w:lang w:eastAsia="en-GB"/>
              </w:rPr>
            </w:pPr>
            <w:r w:rsidRPr="003F655D">
              <w:rPr>
                <w:rFonts w:ascii="Times New Roman" w:eastAsia="Times New Roman" w:hAnsi="Times New Roman" w:cs="Times New Roman"/>
                <w:b/>
                <w:bCs/>
                <w:color w:val="FFFFFF" w:themeColor="background1"/>
                <w:sz w:val="20"/>
                <w:szCs w:val="20"/>
                <w:lang w:eastAsia="en-GB"/>
              </w:rPr>
              <w:t>K</w:t>
            </w:r>
          </w:p>
        </w:tc>
        <w:tc>
          <w:tcPr>
            <w:tcW w:w="774" w:type="dxa"/>
            <w:tcBorders>
              <w:top w:val="single" w:sz="8" w:space="0" w:color="auto"/>
              <w:left w:val="nil"/>
              <w:bottom w:val="single" w:sz="4" w:space="0" w:color="auto"/>
              <w:right w:val="nil"/>
            </w:tcBorders>
            <w:shd w:val="clear" w:color="auto" w:fill="000000" w:themeFill="text1"/>
            <w:noWrap/>
            <w:vAlign w:val="center"/>
            <w:hideMark/>
          </w:tcPr>
          <w:p w14:paraId="26D2C68F" w14:textId="77777777" w:rsidR="007F1E29" w:rsidRPr="003F655D" w:rsidRDefault="007F1E29" w:rsidP="007F1E29">
            <w:pPr>
              <w:spacing w:after="0" w:line="240" w:lineRule="auto"/>
              <w:jc w:val="center"/>
              <w:rPr>
                <w:rFonts w:ascii="Times New Roman" w:eastAsia="Times New Roman" w:hAnsi="Times New Roman" w:cs="Times New Roman"/>
                <w:b/>
                <w:bCs/>
                <w:color w:val="FFFFFF" w:themeColor="background1"/>
                <w:sz w:val="20"/>
                <w:szCs w:val="20"/>
                <w:lang w:eastAsia="en-GB"/>
              </w:rPr>
            </w:pPr>
            <w:r w:rsidRPr="003F655D">
              <w:rPr>
                <w:rFonts w:ascii="Times New Roman" w:eastAsia="Times New Roman" w:hAnsi="Times New Roman" w:cs="Times New Roman"/>
                <w:b/>
                <w:bCs/>
                <w:color w:val="FFFFFF" w:themeColor="background1"/>
                <w:sz w:val="20"/>
                <w:szCs w:val="20"/>
                <w:lang w:eastAsia="en-GB"/>
              </w:rPr>
              <w:t>AICc</w:t>
            </w:r>
          </w:p>
        </w:tc>
        <w:tc>
          <w:tcPr>
            <w:tcW w:w="797" w:type="dxa"/>
            <w:tcBorders>
              <w:top w:val="single" w:sz="8" w:space="0" w:color="auto"/>
              <w:left w:val="nil"/>
              <w:bottom w:val="single" w:sz="4" w:space="0" w:color="auto"/>
              <w:right w:val="nil"/>
            </w:tcBorders>
            <w:shd w:val="clear" w:color="auto" w:fill="000000" w:themeFill="text1"/>
            <w:noWrap/>
            <w:vAlign w:val="center"/>
            <w:hideMark/>
          </w:tcPr>
          <w:p w14:paraId="7F181112" w14:textId="77777777" w:rsidR="007F1E29" w:rsidRPr="003F655D" w:rsidRDefault="007F1E29" w:rsidP="007F1E29">
            <w:pPr>
              <w:spacing w:after="0" w:line="240" w:lineRule="auto"/>
              <w:jc w:val="center"/>
              <w:rPr>
                <w:rFonts w:ascii="Times New Roman" w:eastAsia="Times New Roman" w:hAnsi="Times New Roman" w:cs="Times New Roman"/>
                <w:b/>
                <w:bCs/>
                <w:color w:val="FFFFFF" w:themeColor="background1"/>
                <w:sz w:val="20"/>
                <w:szCs w:val="20"/>
                <w:lang w:eastAsia="en-GB"/>
              </w:rPr>
            </w:pPr>
            <w:r w:rsidRPr="003F655D">
              <w:rPr>
                <w:rFonts w:ascii="Times New Roman" w:eastAsia="Times New Roman" w:hAnsi="Times New Roman" w:cs="Times New Roman"/>
                <w:b/>
                <w:bCs/>
                <w:color w:val="FFFFFF" w:themeColor="background1"/>
                <w:sz w:val="20"/>
                <w:szCs w:val="20"/>
                <w:lang w:eastAsia="en-GB"/>
              </w:rPr>
              <w:t>ΔAICc</w:t>
            </w:r>
          </w:p>
        </w:tc>
        <w:tc>
          <w:tcPr>
            <w:tcW w:w="571" w:type="dxa"/>
            <w:tcBorders>
              <w:top w:val="single" w:sz="8" w:space="0" w:color="auto"/>
              <w:left w:val="nil"/>
              <w:bottom w:val="single" w:sz="4" w:space="0" w:color="auto"/>
              <w:right w:val="nil"/>
            </w:tcBorders>
            <w:shd w:val="clear" w:color="auto" w:fill="000000" w:themeFill="text1"/>
            <w:noWrap/>
            <w:vAlign w:val="center"/>
            <w:hideMark/>
          </w:tcPr>
          <w:p w14:paraId="5953EE6D" w14:textId="77777777" w:rsidR="007F1E29" w:rsidRPr="003F655D" w:rsidRDefault="007F1E29" w:rsidP="007F1E29">
            <w:pPr>
              <w:spacing w:after="0" w:line="240" w:lineRule="auto"/>
              <w:jc w:val="center"/>
              <w:rPr>
                <w:rFonts w:ascii="Times New Roman" w:eastAsia="Times New Roman" w:hAnsi="Times New Roman" w:cs="Times New Roman"/>
                <w:b/>
                <w:bCs/>
                <w:color w:val="FFFFFF" w:themeColor="background1"/>
                <w:sz w:val="20"/>
                <w:szCs w:val="20"/>
                <w:lang w:eastAsia="en-GB"/>
              </w:rPr>
            </w:pPr>
            <w:r w:rsidRPr="003F655D">
              <w:rPr>
                <w:rFonts w:ascii="Times New Roman" w:eastAsia="Times New Roman" w:hAnsi="Times New Roman" w:cs="Times New Roman"/>
                <w:b/>
                <w:bCs/>
                <w:color w:val="FFFFFF" w:themeColor="background1"/>
                <w:sz w:val="20"/>
                <w:szCs w:val="20"/>
                <w:lang w:eastAsia="en-GB"/>
              </w:rPr>
              <w:t>ω</w:t>
            </w:r>
            <w:r w:rsidRPr="003F655D">
              <w:rPr>
                <w:rFonts w:ascii="Times New Roman" w:eastAsia="Times New Roman" w:hAnsi="Times New Roman" w:cs="Times New Roman"/>
                <w:b/>
                <w:bCs/>
                <w:color w:val="FFFFFF" w:themeColor="background1"/>
                <w:sz w:val="20"/>
                <w:szCs w:val="20"/>
                <w:vertAlign w:val="subscript"/>
                <w:lang w:eastAsia="en-GB"/>
              </w:rPr>
              <w:t>i</w:t>
            </w:r>
          </w:p>
        </w:tc>
        <w:tc>
          <w:tcPr>
            <w:tcW w:w="780" w:type="dxa"/>
            <w:tcBorders>
              <w:top w:val="single" w:sz="8" w:space="0" w:color="auto"/>
              <w:left w:val="nil"/>
              <w:bottom w:val="single" w:sz="4" w:space="0" w:color="auto"/>
              <w:right w:val="nil"/>
            </w:tcBorders>
            <w:shd w:val="clear" w:color="auto" w:fill="000000" w:themeFill="text1"/>
            <w:noWrap/>
            <w:vAlign w:val="center"/>
            <w:hideMark/>
          </w:tcPr>
          <w:p w14:paraId="03EEB46D" w14:textId="77777777" w:rsidR="007F1E29" w:rsidRPr="003F655D" w:rsidRDefault="007F1E29" w:rsidP="007F1E29">
            <w:pPr>
              <w:spacing w:after="0" w:line="240" w:lineRule="auto"/>
              <w:jc w:val="center"/>
              <w:rPr>
                <w:rFonts w:ascii="Times New Roman" w:eastAsia="Times New Roman" w:hAnsi="Times New Roman" w:cs="Times New Roman"/>
                <w:b/>
                <w:bCs/>
                <w:color w:val="FFFFFF" w:themeColor="background1"/>
                <w:sz w:val="20"/>
                <w:szCs w:val="20"/>
                <w:lang w:eastAsia="en-GB"/>
              </w:rPr>
            </w:pPr>
            <w:r w:rsidRPr="003F655D">
              <w:rPr>
                <w:rFonts w:ascii="Times New Roman" w:eastAsia="Times New Roman" w:hAnsi="Times New Roman" w:cs="Times New Roman"/>
                <w:b/>
                <w:bCs/>
                <w:color w:val="FFFFFF" w:themeColor="background1"/>
                <w:sz w:val="20"/>
                <w:szCs w:val="20"/>
                <w:lang w:eastAsia="en-GB"/>
              </w:rPr>
              <w:t>cum. ωi</w:t>
            </w:r>
          </w:p>
        </w:tc>
      </w:tr>
      <w:tr w:rsidR="007F1E29" w:rsidRPr="007F1E29" w14:paraId="6DC86BCD" w14:textId="77777777" w:rsidTr="007F1E29">
        <w:trPr>
          <w:trHeight w:val="520"/>
        </w:trPr>
        <w:tc>
          <w:tcPr>
            <w:tcW w:w="3402" w:type="dxa"/>
            <w:tcBorders>
              <w:top w:val="nil"/>
              <w:left w:val="nil"/>
              <w:bottom w:val="nil"/>
              <w:right w:val="nil"/>
            </w:tcBorders>
            <w:shd w:val="clear" w:color="000000" w:fill="FFFFFF"/>
            <w:noWrap/>
            <w:hideMark/>
          </w:tcPr>
          <w:p w14:paraId="61EADBF1" w14:textId="77777777" w:rsidR="007F1E29" w:rsidRPr="003A47F8" w:rsidRDefault="007F1E29" w:rsidP="007F1E29">
            <w:pPr>
              <w:spacing w:after="0" w:line="240" w:lineRule="auto"/>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Forest composition+Stand+Landscape</w:t>
            </w:r>
          </w:p>
        </w:tc>
        <w:tc>
          <w:tcPr>
            <w:tcW w:w="7979" w:type="dxa"/>
            <w:tcBorders>
              <w:top w:val="nil"/>
              <w:left w:val="nil"/>
              <w:bottom w:val="nil"/>
              <w:right w:val="nil"/>
            </w:tcBorders>
            <w:shd w:val="clear" w:color="000000" w:fill="FFFFFF"/>
            <w:hideMark/>
          </w:tcPr>
          <w:p w14:paraId="0A049F6B" w14:textId="4EC162A7" w:rsidR="007F1E29" w:rsidRPr="003C51E4" w:rsidRDefault="007F1E29" w:rsidP="007F1E29">
            <w:pPr>
              <w:spacing w:after="0" w:line="240" w:lineRule="auto"/>
              <w:rPr>
                <w:rFonts w:ascii="Calibri" w:eastAsia="Times New Roman" w:hAnsi="Calibri" w:cs="Times New Roman"/>
                <w:b/>
                <w:bCs/>
                <w:color w:val="000000"/>
                <w:sz w:val="20"/>
                <w:szCs w:val="20"/>
                <w:lang w:eastAsia="en-GB"/>
              </w:rPr>
            </w:pPr>
            <w:r w:rsidRPr="003C51E4">
              <w:rPr>
                <w:rFonts w:ascii="Calibri" w:eastAsia="Times New Roman" w:hAnsi="Calibri" w:cs="Times New Roman"/>
                <w:b/>
                <w:bCs/>
                <w:color w:val="000000"/>
                <w:sz w:val="20"/>
                <w:szCs w:val="20"/>
                <w:lang w:eastAsia="en-GB"/>
              </w:rPr>
              <w:t xml:space="preserve">Stand composition:Landscape composition + Stand composition + Landscape composition + </w:t>
            </w:r>
            <w:r w:rsidR="003C51E4" w:rsidRPr="003C51E4">
              <w:rPr>
                <w:rFonts w:ascii="Calibri" w:eastAsia="Times New Roman" w:hAnsi="Calibri" w:cs="Times New Roman"/>
                <w:b/>
                <w:bCs/>
                <w:color w:val="000000"/>
                <w:sz w:val="20"/>
                <w:szCs w:val="20"/>
                <w:lang w:eastAsia="en-GB"/>
              </w:rPr>
              <w:t xml:space="preserve"> Dead tree BA + Live tree BA + Shrub cover + Canopy openness + </w:t>
            </w:r>
            <w:r w:rsidRPr="003C51E4">
              <w:rPr>
                <w:rFonts w:ascii="Calibri" w:eastAsia="Times New Roman" w:hAnsi="Calibri" w:cs="Times New Roman"/>
                <w:b/>
                <w:bCs/>
                <w:color w:val="000000"/>
                <w:sz w:val="20"/>
                <w:szCs w:val="20"/>
                <w:lang w:eastAsia="en-GB"/>
              </w:rPr>
              <w:t xml:space="preserve"> </w:t>
            </w:r>
            <w:r w:rsidR="004159B2" w:rsidRPr="003C51E4">
              <w:rPr>
                <w:rFonts w:ascii="Calibri" w:eastAsia="Times New Roman" w:hAnsi="Calibri" w:cs="Times New Roman"/>
                <w:b/>
                <w:bCs/>
                <w:color w:val="000000"/>
                <w:sz w:val="20"/>
                <w:szCs w:val="20"/>
                <w:lang w:eastAsia="en-GB"/>
              </w:rPr>
              <w:t>Landscape structure</w:t>
            </w:r>
            <w:r w:rsidRPr="003C51E4">
              <w:rPr>
                <w:rFonts w:ascii="Calibri" w:eastAsia="Times New Roman" w:hAnsi="Calibri" w:cs="Times New Roman"/>
                <w:b/>
                <w:bCs/>
                <w:color w:val="000000"/>
                <w:sz w:val="20"/>
                <w:szCs w:val="20"/>
                <w:lang w:eastAsia="en-GB"/>
              </w:rPr>
              <w:t xml:space="preserve"> + Humidity</w:t>
            </w:r>
          </w:p>
        </w:tc>
        <w:tc>
          <w:tcPr>
            <w:tcW w:w="419" w:type="dxa"/>
            <w:tcBorders>
              <w:top w:val="nil"/>
              <w:left w:val="nil"/>
              <w:bottom w:val="nil"/>
              <w:right w:val="nil"/>
            </w:tcBorders>
            <w:shd w:val="clear" w:color="000000" w:fill="FFFFFF"/>
            <w:noWrap/>
            <w:hideMark/>
          </w:tcPr>
          <w:p w14:paraId="6E6490CD"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13</w:t>
            </w:r>
          </w:p>
        </w:tc>
        <w:tc>
          <w:tcPr>
            <w:tcW w:w="774" w:type="dxa"/>
            <w:tcBorders>
              <w:top w:val="nil"/>
              <w:left w:val="nil"/>
              <w:bottom w:val="nil"/>
              <w:right w:val="nil"/>
            </w:tcBorders>
            <w:shd w:val="clear" w:color="000000" w:fill="FFFFFF"/>
            <w:noWrap/>
            <w:hideMark/>
          </w:tcPr>
          <w:p w14:paraId="23140CDF"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703.08</w:t>
            </w:r>
          </w:p>
        </w:tc>
        <w:tc>
          <w:tcPr>
            <w:tcW w:w="797" w:type="dxa"/>
            <w:tcBorders>
              <w:top w:val="nil"/>
              <w:left w:val="nil"/>
              <w:bottom w:val="nil"/>
              <w:right w:val="nil"/>
            </w:tcBorders>
            <w:shd w:val="clear" w:color="000000" w:fill="FFFFFF"/>
            <w:noWrap/>
            <w:hideMark/>
          </w:tcPr>
          <w:p w14:paraId="533E9F5A"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0.00</w:t>
            </w:r>
          </w:p>
        </w:tc>
        <w:tc>
          <w:tcPr>
            <w:tcW w:w="571" w:type="dxa"/>
            <w:tcBorders>
              <w:top w:val="nil"/>
              <w:left w:val="nil"/>
              <w:bottom w:val="nil"/>
              <w:right w:val="nil"/>
            </w:tcBorders>
            <w:shd w:val="clear" w:color="000000" w:fill="FFFFFF"/>
            <w:noWrap/>
            <w:hideMark/>
          </w:tcPr>
          <w:p w14:paraId="24741F75"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0.50</w:t>
            </w:r>
          </w:p>
        </w:tc>
        <w:tc>
          <w:tcPr>
            <w:tcW w:w="780" w:type="dxa"/>
            <w:tcBorders>
              <w:top w:val="nil"/>
              <w:left w:val="nil"/>
              <w:bottom w:val="nil"/>
              <w:right w:val="nil"/>
            </w:tcBorders>
            <w:shd w:val="clear" w:color="000000" w:fill="FFFFFF"/>
            <w:noWrap/>
            <w:hideMark/>
          </w:tcPr>
          <w:p w14:paraId="15E7843A"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0.50</w:t>
            </w:r>
          </w:p>
        </w:tc>
      </w:tr>
      <w:tr w:rsidR="007F1E29" w:rsidRPr="007F1E29" w14:paraId="3E05B568" w14:textId="77777777" w:rsidTr="007F1E29">
        <w:trPr>
          <w:trHeight w:val="520"/>
        </w:trPr>
        <w:tc>
          <w:tcPr>
            <w:tcW w:w="3402" w:type="dxa"/>
            <w:tcBorders>
              <w:top w:val="nil"/>
              <w:left w:val="nil"/>
              <w:bottom w:val="nil"/>
              <w:right w:val="nil"/>
            </w:tcBorders>
            <w:shd w:val="clear" w:color="000000" w:fill="FFFFFF"/>
            <w:noWrap/>
            <w:hideMark/>
          </w:tcPr>
          <w:p w14:paraId="3CDC834C" w14:textId="77777777" w:rsidR="007F1E29" w:rsidRPr="003A47F8" w:rsidRDefault="007F1E29" w:rsidP="007F1E29">
            <w:pPr>
              <w:spacing w:after="0" w:line="240" w:lineRule="auto"/>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Forest composition+Stand+Landscape</w:t>
            </w:r>
          </w:p>
        </w:tc>
        <w:tc>
          <w:tcPr>
            <w:tcW w:w="7979" w:type="dxa"/>
            <w:tcBorders>
              <w:top w:val="nil"/>
              <w:left w:val="nil"/>
              <w:bottom w:val="nil"/>
              <w:right w:val="nil"/>
            </w:tcBorders>
            <w:shd w:val="clear" w:color="000000" w:fill="FFFFFF"/>
            <w:hideMark/>
          </w:tcPr>
          <w:p w14:paraId="72A5BCC5" w14:textId="002850F6" w:rsidR="007F1E29" w:rsidRPr="003A47F8" w:rsidRDefault="007F1E29" w:rsidP="007F1E29">
            <w:pPr>
              <w:spacing w:after="0" w:line="240" w:lineRule="auto"/>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 xml:space="preserve">Stand </w:t>
            </w:r>
            <w:r w:rsidRPr="003C51E4">
              <w:rPr>
                <w:rFonts w:ascii="Calibri" w:eastAsia="Times New Roman" w:hAnsi="Calibri" w:cs="Times New Roman"/>
                <w:b/>
                <w:bCs/>
                <w:color w:val="000000"/>
                <w:sz w:val="20"/>
                <w:szCs w:val="20"/>
                <w:lang w:eastAsia="en-GB"/>
              </w:rPr>
              <w:t xml:space="preserve">composition:Landscape composition + </w:t>
            </w:r>
            <w:r w:rsidR="003C51E4" w:rsidRPr="003C51E4">
              <w:rPr>
                <w:rFonts w:ascii="Calibri" w:eastAsia="Times New Roman" w:hAnsi="Calibri" w:cs="Times New Roman"/>
                <w:b/>
                <w:bCs/>
                <w:color w:val="000000"/>
                <w:sz w:val="20"/>
                <w:szCs w:val="20"/>
                <w:lang w:eastAsia="en-GB"/>
              </w:rPr>
              <w:t xml:space="preserve"> Dead tree BA + Live tree BA + Shrub cover + Canopy openness </w:t>
            </w:r>
            <w:r w:rsidRPr="003C51E4">
              <w:rPr>
                <w:rFonts w:ascii="Calibri" w:eastAsia="Times New Roman" w:hAnsi="Calibri" w:cs="Times New Roman"/>
                <w:b/>
                <w:bCs/>
                <w:color w:val="000000"/>
                <w:sz w:val="20"/>
                <w:szCs w:val="20"/>
                <w:lang w:eastAsia="en-GB"/>
              </w:rPr>
              <w:t xml:space="preserve">+ </w:t>
            </w:r>
            <w:r w:rsidR="004159B2" w:rsidRPr="003C51E4">
              <w:rPr>
                <w:rFonts w:ascii="Calibri" w:eastAsia="Times New Roman" w:hAnsi="Calibri" w:cs="Times New Roman"/>
                <w:b/>
                <w:bCs/>
                <w:color w:val="000000"/>
                <w:sz w:val="20"/>
                <w:szCs w:val="20"/>
                <w:lang w:eastAsia="en-GB"/>
              </w:rPr>
              <w:t>Landscape structure</w:t>
            </w:r>
            <w:r w:rsidRPr="003C51E4">
              <w:rPr>
                <w:rFonts w:ascii="Calibri" w:eastAsia="Times New Roman" w:hAnsi="Calibri" w:cs="Times New Roman"/>
                <w:b/>
                <w:bCs/>
                <w:color w:val="000000"/>
                <w:sz w:val="20"/>
                <w:szCs w:val="20"/>
                <w:lang w:eastAsia="en-GB"/>
              </w:rPr>
              <w:t xml:space="preserve"> + Humidity</w:t>
            </w:r>
          </w:p>
        </w:tc>
        <w:tc>
          <w:tcPr>
            <w:tcW w:w="419" w:type="dxa"/>
            <w:tcBorders>
              <w:top w:val="nil"/>
              <w:left w:val="nil"/>
              <w:bottom w:val="nil"/>
              <w:right w:val="nil"/>
            </w:tcBorders>
            <w:shd w:val="clear" w:color="000000" w:fill="FFFFFF"/>
            <w:noWrap/>
            <w:hideMark/>
          </w:tcPr>
          <w:p w14:paraId="5B47BA51"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11</w:t>
            </w:r>
          </w:p>
        </w:tc>
        <w:tc>
          <w:tcPr>
            <w:tcW w:w="774" w:type="dxa"/>
            <w:tcBorders>
              <w:top w:val="nil"/>
              <w:left w:val="nil"/>
              <w:bottom w:val="nil"/>
              <w:right w:val="nil"/>
            </w:tcBorders>
            <w:shd w:val="clear" w:color="000000" w:fill="FFFFFF"/>
            <w:noWrap/>
            <w:hideMark/>
          </w:tcPr>
          <w:p w14:paraId="69C38CDD"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703.78</w:t>
            </w:r>
          </w:p>
        </w:tc>
        <w:tc>
          <w:tcPr>
            <w:tcW w:w="797" w:type="dxa"/>
            <w:tcBorders>
              <w:top w:val="nil"/>
              <w:left w:val="nil"/>
              <w:bottom w:val="nil"/>
              <w:right w:val="nil"/>
            </w:tcBorders>
            <w:shd w:val="clear" w:color="000000" w:fill="FFFFFF"/>
            <w:noWrap/>
            <w:hideMark/>
          </w:tcPr>
          <w:p w14:paraId="0DFFF984"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0.70</w:t>
            </w:r>
          </w:p>
        </w:tc>
        <w:tc>
          <w:tcPr>
            <w:tcW w:w="571" w:type="dxa"/>
            <w:tcBorders>
              <w:top w:val="nil"/>
              <w:left w:val="nil"/>
              <w:bottom w:val="nil"/>
              <w:right w:val="nil"/>
            </w:tcBorders>
            <w:shd w:val="clear" w:color="000000" w:fill="FFFFFF"/>
            <w:noWrap/>
            <w:hideMark/>
          </w:tcPr>
          <w:p w14:paraId="301400C4"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0.35</w:t>
            </w:r>
          </w:p>
        </w:tc>
        <w:tc>
          <w:tcPr>
            <w:tcW w:w="780" w:type="dxa"/>
            <w:tcBorders>
              <w:top w:val="nil"/>
              <w:left w:val="nil"/>
              <w:bottom w:val="nil"/>
              <w:right w:val="nil"/>
            </w:tcBorders>
            <w:shd w:val="clear" w:color="000000" w:fill="FFFFFF"/>
            <w:noWrap/>
            <w:hideMark/>
          </w:tcPr>
          <w:p w14:paraId="0A6E2171"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0.86</w:t>
            </w:r>
          </w:p>
        </w:tc>
      </w:tr>
      <w:tr w:rsidR="007F1E29" w:rsidRPr="007F1E29" w14:paraId="7DBFCA16" w14:textId="77777777" w:rsidTr="007F1E29">
        <w:trPr>
          <w:trHeight w:val="780"/>
        </w:trPr>
        <w:tc>
          <w:tcPr>
            <w:tcW w:w="3402" w:type="dxa"/>
            <w:tcBorders>
              <w:top w:val="nil"/>
              <w:left w:val="nil"/>
              <w:bottom w:val="nil"/>
              <w:right w:val="nil"/>
            </w:tcBorders>
            <w:shd w:val="clear" w:color="000000" w:fill="FFFFFF"/>
            <w:noWrap/>
            <w:hideMark/>
          </w:tcPr>
          <w:p w14:paraId="7C0D29F3"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composition+Stand+Prey</w:t>
            </w:r>
          </w:p>
        </w:tc>
        <w:tc>
          <w:tcPr>
            <w:tcW w:w="7979" w:type="dxa"/>
            <w:tcBorders>
              <w:top w:val="nil"/>
              <w:left w:val="nil"/>
              <w:bottom w:val="nil"/>
              <w:right w:val="nil"/>
            </w:tcBorders>
            <w:shd w:val="clear" w:color="000000" w:fill="FFFFFF"/>
            <w:hideMark/>
          </w:tcPr>
          <w:p w14:paraId="200F40F2" w14:textId="638DB489"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Stand composition:Landscape composition + Moth abundance:</w:t>
            </w:r>
            <w:r w:rsidR="004159B2">
              <w:rPr>
                <w:rFonts w:ascii="Calibri" w:eastAsia="Times New Roman" w:hAnsi="Calibri" w:cs="Times New Roman"/>
                <w:color w:val="000000"/>
                <w:sz w:val="20"/>
                <w:szCs w:val="20"/>
                <w:lang w:eastAsia="en-GB"/>
              </w:rPr>
              <w:t xml:space="preserve">Dead </w:t>
            </w:r>
            <w:r w:rsidR="00D74ACF">
              <w:rPr>
                <w:rFonts w:ascii="Calibri" w:eastAsia="Times New Roman" w:hAnsi="Calibri" w:cs="Times New Roman"/>
                <w:color w:val="000000"/>
                <w:sz w:val="20"/>
                <w:szCs w:val="20"/>
                <w:lang w:eastAsia="en-GB"/>
              </w:rPr>
              <w:t>tree</w:t>
            </w:r>
            <w:r w:rsidR="004159B2">
              <w:rPr>
                <w:rFonts w:ascii="Calibri" w:eastAsia="Times New Roman" w:hAnsi="Calibri" w:cs="Times New Roman"/>
                <w:color w:val="000000"/>
                <w:sz w:val="20"/>
                <w:szCs w:val="20"/>
                <w:lang w:eastAsia="en-GB"/>
              </w:rPr>
              <w:t xml:space="preserve"> BA</w:t>
            </w:r>
            <w:r w:rsidRPr="007F1E29">
              <w:rPr>
                <w:rFonts w:ascii="Calibri" w:eastAsia="Times New Roman" w:hAnsi="Calibri" w:cs="Times New Roman"/>
                <w:color w:val="000000"/>
                <w:sz w:val="20"/>
                <w:szCs w:val="20"/>
                <w:lang w:eastAsia="en-GB"/>
              </w:rPr>
              <w:t xml:space="preserve"> + Moth abundance:</w:t>
            </w:r>
            <w:r w:rsidR="005332E5">
              <w:rPr>
                <w:rFonts w:ascii="Calibri" w:eastAsia="Times New Roman" w:hAnsi="Calibri" w:cs="Times New Roman"/>
                <w:color w:val="000000"/>
                <w:sz w:val="20"/>
                <w:szCs w:val="20"/>
                <w:lang w:eastAsia="en-GB"/>
              </w:rPr>
              <w:t xml:space="preserve">Live </w:t>
            </w:r>
            <w:r w:rsidR="00D74ACF">
              <w:rPr>
                <w:rFonts w:ascii="Calibri" w:eastAsia="Times New Roman" w:hAnsi="Calibri" w:cs="Times New Roman"/>
                <w:color w:val="000000"/>
                <w:sz w:val="20"/>
                <w:szCs w:val="20"/>
                <w:lang w:eastAsia="en-GB"/>
              </w:rPr>
              <w:t>tree</w:t>
            </w:r>
            <w:r w:rsidR="005332E5">
              <w:rPr>
                <w:rFonts w:ascii="Calibri" w:eastAsia="Times New Roman" w:hAnsi="Calibri" w:cs="Times New Roman"/>
                <w:color w:val="000000"/>
                <w:sz w:val="20"/>
                <w:szCs w:val="20"/>
                <w:lang w:eastAsia="en-GB"/>
              </w:rPr>
              <w:t xml:space="preserve"> BA</w:t>
            </w:r>
            <w:r w:rsidRPr="007F1E29">
              <w:rPr>
                <w:rFonts w:ascii="Calibri" w:eastAsia="Times New Roman" w:hAnsi="Calibri" w:cs="Times New Roman"/>
                <w:color w:val="000000"/>
                <w:sz w:val="20"/>
                <w:szCs w:val="20"/>
                <w:lang w:eastAsia="en-GB"/>
              </w:rPr>
              <w:t xml:space="preserve"> + Moth abundance:Shrub cover + Moth abundance:Canopy Openness + Moth abundance + </w:t>
            </w:r>
            <w:r w:rsidR="004159B2">
              <w:rPr>
                <w:rFonts w:ascii="Calibri" w:eastAsia="Times New Roman" w:hAnsi="Calibri" w:cs="Times New Roman"/>
                <w:color w:val="000000"/>
                <w:sz w:val="20"/>
                <w:szCs w:val="20"/>
                <w:lang w:eastAsia="en-GB"/>
              </w:rPr>
              <w:t xml:space="preserve">Dead </w:t>
            </w:r>
            <w:r w:rsidR="00D74ACF">
              <w:rPr>
                <w:rFonts w:ascii="Calibri" w:eastAsia="Times New Roman" w:hAnsi="Calibri" w:cs="Times New Roman"/>
                <w:color w:val="000000"/>
                <w:sz w:val="20"/>
                <w:szCs w:val="20"/>
                <w:lang w:eastAsia="en-GB"/>
              </w:rPr>
              <w:t>tree</w:t>
            </w:r>
            <w:r w:rsidR="004159B2">
              <w:rPr>
                <w:rFonts w:ascii="Calibri" w:eastAsia="Times New Roman" w:hAnsi="Calibri" w:cs="Times New Roman"/>
                <w:color w:val="000000"/>
                <w:sz w:val="20"/>
                <w:szCs w:val="20"/>
                <w:lang w:eastAsia="en-GB"/>
              </w:rPr>
              <w:t xml:space="preserve"> BA</w:t>
            </w:r>
            <w:r w:rsidRPr="007F1E29">
              <w:rPr>
                <w:rFonts w:ascii="Calibri" w:eastAsia="Times New Roman" w:hAnsi="Calibri" w:cs="Times New Roman"/>
                <w:color w:val="000000"/>
                <w:sz w:val="20"/>
                <w:szCs w:val="20"/>
                <w:lang w:eastAsia="en-GB"/>
              </w:rPr>
              <w:t xml:space="preserve"> + </w:t>
            </w:r>
            <w:r w:rsidR="005332E5">
              <w:rPr>
                <w:rFonts w:ascii="Calibri" w:eastAsia="Times New Roman" w:hAnsi="Calibri" w:cs="Times New Roman"/>
                <w:color w:val="000000"/>
                <w:sz w:val="20"/>
                <w:szCs w:val="20"/>
                <w:lang w:eastAsia="en-GB"/>
              </w:rPr>
              <w:t xml:space="preserve">Live </w:t>
            </w:r>
            <w:r w:rsidR="00D74ACF">
              <w:rPr>
                <w:rFonts w:ascii="Calibri" w:eastAsia="Times New Roman" w:hAnsi="Calibri" w:cs="Times New Roman"/>
                <w:color w:val="000000"/>
                <w:sz w:val="20"/>
                <w:szCs w:val="20"/>
                <w:lang w:eastAsia="en-GB"/>
              </w:rPr>
              <w:t>tree</w:t>
            </w:r>
            <w:r w:rsidR="005332E5">
              <w:rPr>
                <w:rFonts w:ascii="Calibri" w:eastAsia="Times New Roman" w:hAnsi="Calibri" w:cs="Times New Roman"/>
                <w:color w:val="000000"/>
                <w:sz w:val="20"/>
                <w:szCs w:val="20"/>
                <w:lang w:eastAsia="en-GB"/>
              </w:rPr>
              <w:t xml:space="preserve"> BA</w:t>
            </w:r>
            <w:r w:rsidRPr="007F1E29">
              <w:rPr>
                <w:rFonts w:ascii="Calibri" w:eastAsia="Times New Roman" w:hAnsi="Calibri" w:cs="Times New Roman"/>
                <w:color w:val="000000"/>
                <w:sz w:val="20"/>
                <w:szCs w:val="20"/>
                <w:lang w:eastAsia="en-GB"/>
              </w:rPr>
              <w:t xml:space="preserve"> + Shrub cover + Canopy openness + Humidity</w:t>
            </w:r>
          </w:p>
        </w:tc>
        <w:tc>
          <w:tcPr>
            <w:tcW w:w="419" w:type="dxa"/>
            <w:tcBorders>
              <w:top w:val="nil"/>
              <w:left w:val="nil"/>
              <w:bottom w:val="nil"/>
              <w:right w:val="nil"/>
            </w:tcBorders>
            <w:shd w:val="clear" w:color="000000" w:fill="FFFFFF"/>
            <w:noWrap/>
            <w:hideMark/>
          </w:tcPr>
          <w:p w14:paraId="043B4C86"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15</w:t>
            </w:r>
          </w:p>
        </w:tc>
        <w:tc>
          <w:tcPr>
            <w:tcW w:w="774" w:type="dxa"/>
            <w:tcBorders>
              <w:top w:val="nil"/>
              <w:left w:val="nil"/>
              <w:bottom w:val="nil"/>
              <w:right w:val="nil"/>
            </w:tcBorders>
            <w:shd w:val="clear" w:color="000000" w:fill="FFFFFF"/>
            <w:noWrap/>
            <w:hideMark/>
          </w:tcPr>
          <w:p w14:paraId="71F36487"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707.60</w:t>
            </w:r>
          </w:p>
        </w:tc>
        <w:tc>
          <w:tcPr>
            <w:tcW w:w="797" w:type="dxa"/>
            <w:tcBorders>
              <w:top w:val="nil"/>
              <w:left w:val="nil"/>
              <w:bottom w:val="nil"/>
              <w:right w:val="nil"/>
            </w:tcBorders>
            <w:shd w:val="clear" w:color="000000" w:fill="FFFFFF"/>
            <w:noWrap/>
            <w:hideMark/>
          </w:tcPr>
          <w:p w14:paraId="2164838F"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4.52</w:t>
            </w:r>
          </w:p>
        </w:tc>
        <w:tc>
          <w:tcPr>
            <w:tcW w:w="571" w:type="dxa"/>
            <w:tcBorders>
              <w:top w:val="nil"/>
              <w:left w:val="nil"/>
              <w:bottom w:val="nil"/>
              <w:right w:val="nil"/>
            </w:tcBorders>
            <w:shd w:val="clear" w:color="000000" w:fill="FFFFFF"/>
            <w:noWrap/>
            <w:hideMark/>
          </w:tcPr>
          <w:p w14:paraId="2817C9CF"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0.05</w:t>
            </w:r>
          </w:p>
        </w:tc>
        <w:tc>
          <w:tcPr>
            <w:tcW w:w="780" w:type="dxa"/>
            <w:tcBorders>
              <w:top w:val="nil"/>
              <w:left w:val="nil"/>
              <w:bottom w:val="nil"/>
              <w:right w:val="nil"/>
            </w:tcBorders>
            <w:shd w:val="clear" w:color="000000" w:fill="FFFFFF"/>
            <w:noWrap/>
            <w:hideMark/>
          </w:tcPr>
          <w:p w14:paraId="33A5E144"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0.91</w:t>
            </w:r>
          </w:p>
        </w:tc>
      </w:tr>
      <w:tr w:rsidR="007F1E29" w:rsidRPr="007F1E29" w14:paraId="44AE0FF8" w14:textId="77777777" w:rsidTr="007F1E29">
        <w:trPr>
          <w:trHeight w:val="260"/>
        </w:trPr>
        <w:tc>
          <w:tcPr>
            <w:tcW w:w="3402" w:type="dxa"/>
            <w:tcBorders>
              <w:top w:val="nil"/>
              <w:left w:val="nil"/>
              <w:bottom w:val="nil"/>
              <w:right w:val="nil"/>
            </w:tcBorders>
            <w:shd w:val="clear" w:color="000000" w:fill="FFFFFF"/>
            <w:noWrap/>
            <w:hideMark/>
          </w:tcPr>
          <w:p w14:paraId="41B8ACC5"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composition+Stand+Landscape</w:t>
            </w:r>
          </w:p>
        </w:tc>
        <w:tc>
          <w:tcPr>
            <w:tcW w:w="7979" w:type="dxa"/>
            <w:tcBorders>
              <w:top w:val="nil"/>
              <w:left w:val="nil"/>
              <w:bottom w:val="nil"/>
              <w:right w:val="nil"/>
            </w:tcBorders>
            <w:shd w:val="clear" w:color="000000" w:fill="FFFFFF"/>
            <w:hideMark/>
          </w:tcPr>
          <w:p w14:paraId="64C8E84B" w14:textId="754BCF82"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 xml:space="preserve">Stand composition + </w:t>
            </w:r>
            <w:r w:rsidR="003C51E4">
              <w:rPr>
                <w:rFonts w:ascii="Calibri" w:eastAsia="Times New Roman" w:hAnsi="Calibri" w:cs="Times New Roman"/>
                <w:color w:val="000000"/>
                <w:sz w:val="20"/>
                <w:szCs w:val="20"/>
                <w:lang w:eastAsia="en-GB"/>
              </w:rPr>
              <w:t>Dead tree BA</w:t>
            </w:r>
            <w:r w:rsidR="003C51E4" w:rsidRPr="007F1E29">
              <w:rPr>
                <w:rFonts w:ascii="Calibri" w:eastAsia="Times New Roman" w:hAnsi="Calibri" w:cs="Times New Roman"/>
                <w:color w:val="000000"/>
                <w:sz w:val="20"/>
                <w:szCs w:val="20"/>
                <w:lang w:eastAsia="en-GB"/>
              </w:rPr>
              <w:t xml:space="preserve"> + </w:t>
            </w:r>
            <w:r w:rsidR="003C51E4">
              <w:rPr>
                <w:rFonts w:ascii="Calibri" w:eastAsia="Times New Roman" w:hAnsi="Calibri" w:cs="Times New Roman"/>
                <w:color w:val="000000"/>
                <w:sz w:val="20"/>
                <w:szCs w:val="20"/>
                <w:lang w:eastAsia="en-GB"/>
              </w:rPr>
              <w:t>Live tree BA</w:t>
            </w:r>
            <w:r w:rsidR="003C51E4" w:rsidRPr="007F1E29">
              <w:rPr>
                <w:rFonts w:ascii="Calibri" w:eastAsia="Times New Roman" w:hAnsi="Calibri" w:cs="Times New Roman"/>
                <w:color w:val="000000"/>
                <w:sz w:val="20"/>
                <w:szCs w:val="20"/>
                <w:lang w:eastAsia="en-GB"/>
              </w:rPr>
              <w:t xml:space="preserve"> + Shrub cover + Canopy openness </w:t>
            </w:r>
            <w:r w:rsidRPr="007F1E29">
              <w:rPr>
                <w:rFonts w:ascii="Calibri" w:eastAsia="Times New Roman" w:hAnsi="Calibri" w:cs="Times New Roman"/>
                <w:color w:val="000000"/>
                <w:sz w:val="20"/>
                <w:szCs w:val="20"/>
                <w:lang w:eastAsia="en-GB"/>
              </w:rPr>
              <w:t xml:space="preserve">+ </w:t>
            </w:r>
            <w:r w:rsidR="004159B2">
              <w:rPr>
                <w:rFonts w:ascii="Calibri" w:eastAsia="Times New Roman" w:hAnsi="Calibri" w:cs="Times New Roman"/>
                <w:color w:val="000000"/>
                <w:sz w:val="20"/>
                <w:szCs w:val="20"/>
                <w:lang w:eastAsia="en-GB"/>
              </w:rPr>
              <w:t>Landscape structure</w:t>
            </w:r>
            <w:r w:rsidRPr="007F1E29">
              <w:rPr>
                <w:rFonts w:ascii="Calibri" w:eastAsia="Times New Roman" w:hAnsi="Calibri" w:cs="Times New Roman"/>
                <w:color w:val="000000"/>
                <w:sz w:val="20"/>
                <w:szCs w:val="20"/>
                <w:lang w:eastAsia="en-GB"/>
              </w:rPr>
              <w:t xml:space="preserve"> + Humidity</w:t>
            </w:r>
          </w:p>
        </w:tc>
        <w:tc>
          <w:tcPr>
            <w:tcW w:w="419" w:type="dxa"/>
            <w:tcBorders>
              <w:top w:val="nil"/>
              <w:left w:val="nil"/>
              <w:bottom w:val="nil"/>
              <w:right w:val="nil"/>
            </w:tcBorders>
            <w:shd w:val="clear" w:color="000000" w:fill="FFFFFF"/>
            <w:noWrap/>
            <w:hideMark/>
          </w:tcPr>
          <w:p w14:paraId="0A846036"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11</w:t>
            </w:r>
          </w:p>
        </w:tc>
        <w:tc>
          <w:tcPr>
            <w:tcW w:w="774" w:type="dxa"/>
            <w:tcBorders>
              <w:top w:val="nil"/>
              <w:left w:val="nil"/>
              <w:bottom w:val="nil"/>
              <w:right w:val="nil"/>
            </w:tcBorders>
            <w:shd w:val="clear" w:color="000000" w:fill="FFFFFF"/>
            <w:noWrap/>
            <w:hideMark/>
          </w:tcPr>
          <w:p w14:paraId="136BBEBA"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708.82</w:t>
            </w:r>
          </w:p>
        </w:tc>
        <w:tc>
          <w:tcPr>
            <w:tcW w:w="797" w:type="dxa"/>
            <w:tcBorders>
              <w:top w:val="nil"/>
              <w:left w:val="nil"/>
              <w:bottom w:val="nil"/>
              <w:right w:val="nil"/>
            </w:tcBorders>
            <w:shd w:val="clear" w:color="000000" w:fill="FFFFFF"/>
            <w:noWrap/>
            <w:hideMark/>
          </w:tcPr>
          <w:p w14:paraId="2780A782"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5.75</w:t>
            </w:r>
          </w:p>
        </w:tc>
        <w:tc>
          <w:tcPr>
            <w:tcW w:w="571" w:type="dxa"/>
            <w:tcBorders>
              <w:top w:val="nil"/>
              <w:left w:val="nil"/>
              <w:bottom w:val="nil"/>
              <w:right w:val="nil"/>
            </w:tcBorders>
            <w:shd w:val="clear" w:color="000000" w:fill="FFFFFF"/>
            <w:noWrap/>
            <w:hideMark/>
          </w:tcPr>
          <w:p w14:paraId="0DA6FA13"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0.03</w:t>
            </w:r>
          </w:p>
        </w:tc>
        <w:tc>
          <w:tcPr>
            <w:tcW w:w="780" w:type="dxa"/>
            <w:tcBorders>
              <w:top w:val="nil"/>
              <w:left w:val="nil"/>
              <w:bottom w:val="nil"/>
              <w:right w:val="nil"/>
            </w:tcBorders>
            <w:shd w:val="clear" w:color="000000" w:fill="FFFFFF"/>
            <w:noWrap/>
            <w:hideMark/>
          </w:tcPr>
          <w:p w14:paraId="59D46831"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0.94</w:t>
            </w:r>
          </w:p>
        </w:tc>
      </w:tr>
      <w:tr w:rsidR="007F1E29" w:rsidRPr="007F1E29" w14:paraId="6C3EA451" w14:textId="77777777" w:rsidTr="007F1E29">
        <w:trPr>
          <w:trHeight w:val="1040"/>
        </w:trPr>
        <w:tc>
          <w:tcPr>
            <w:tcW w:w="3402" w:type="dxa"/>
            <w:tcBorders>
              <w:top w:val="nil"/>
              <w:left w:val="nil"/>
              <w:bottom w:val="nil"/>
              <w:right w:val="nil"/>
            </w:tcBorders>
            <w:shd w:val="clear" w:color="000000" w:fill="FFFFFF"/>
            <w:noWrap/>
            <w:hideMark/>
          </w:tcPr>
          <w:p w14:paraId="64A773B5"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composition+Stand+Prey</w:t>
            </w:r>
          </w:p>
        </w:tc>
        <w:tc>
          <w:tcPr>
            <w:tcW w:w="7979" w:type="dxa"/>
            <w:tcBorders>
              <w:top w:val="nil"/>
              <w:left w:val="nil"/>
              <w:bottom w:val="nil"/>
              <w:right w:val="nil"/>
            </w:tcBorders>
            <w:shd w:val="clear" w:color="000000" w:fill="FFFFFF"/>
            <w:hideMark/>
          </w:tcPr>
          <w:p w14:paraId="070EE610" w14:textId="0B28ADFA"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Stand composition:Landscape composition + Stand composition + Landscape composition + Moth abundance:</w:t>
            </w:r>
            <w:r w:rsidR="004159B2">
              <w:rPr>
                <w:rFonts w:ascii="Calibri" w:eastAsia="Times New Roman" w:hAnsi="Calibri" w:cs="Times New Roman"/>
                <w:color w:val="000000"/>
                <w:sz w:val="20"/>
                <w:szCs w:val="20"/>
                <w:lang w:eastAsia="en-GB"/>
              </w:rPr>
              <w:t xml:space="preserve">Dead </w:t>
            </w:r>
            <w:r w:rsidR="00D74ACF">
              <w:rPr>
                <w:rFonts w:ascii="Calibri" w:eastAsia="Times New Roman" w:hAnsi="Calibri" w:cs="Times New Roman"/>
                <w:color w:val="000000"/>
                <w:sz w:val="20"/>
                <w:szCs w:val="20"/>
                <w:lang w:eastAsia="en-GB"/>
              </w:rPr>
              <w:t>tree</w:t>
            </w:r>
            <w:r w:rsidR="004159B2">
              <w:rPr>
                <w:rFonts w:ascii="Calibri" w:eastAsia="Times New Roman" w:hAnsi="Calibri" w:cs="Times New Roman"/>
                <w:color w:val="000000"/>
                <w:sz w:val="20"/>
                <w:szCs w:val="20"/>
                <w:lang w:eastAsia="en-GB"/>
              </w:rPr>
              <w:t xml:space="preserve"> BA</w:t>
            </w:r>
            <w:r w:rsidRPr="007F1E29">
              <w:rPr>
                <w:rFonts w:ascii="Calibri" w:eastAsia="Times New Roman" w:hAnsi="Calibri" w:cs="Times New Roman"/>
                <w:color w:val="000000"/>
                <w:sz w:val="20"/>
                <w:szCs w:val="20"/>
                <w:lang w:eastAsia="en-GB"/>
              </w:rPr>
              <w:t xml:space="preserve"> + Moth abundance:</w:t>
            </w:r>
            <w:r w:rsidR="005332E5">
              <w:rPr>
                <w:rFonts w:ascii="Calibri" w:eastAsia="Times New Roman" w:hAnsi="Calibri" w:cs="Times New Roman"/>
                <w:color w:val="000000"/>
                <w:sz w:val="20"/>
                <w:szCs w:val="20"/>
                <w:lang w:eastAsia="en-GB"/>
              </w:rPr>
              <w:t xml:space="preserve">Live </w:t>
            </w:r>
            <w:r w:rsidR="00D74ACF">
              <w:rPr>
                <w:rFonts w:ascii="Calibri" w:eastAsia="Times New Roman" w:hAnsi="Calibri" w:cs="Times New Roman"/>
                <w:color w:val="000000"/>
                <w:sz w:val="20"/>
                <w:szCs w:val="20"/>
                <w:lang w:eastAsia="en-GB"/>
              </w:rPr>
              <w:t>tree</w:t>
            </w:r>
            <w:r w:rsidR="005332E5">
              <w:rPr>
                <w:rFonts w:ascii="Calibri" w:eastAsia="Times New Roman" w:hAnsi="Calibri" w:cs="Times New Roman"/>
                <w:color w:val="000000"/>
                <w:sz w:val="20"/>
                <w:szCs w:val="20"/>
                <w:lang w:eastAsia="en-GB"/>
              </w:rPr>
              <w:t xml:space="preserve"> BA</w:t>
            </w:r>
            <w:r w:rsidRPr="007F1E29">
              <w:rPr>
                <w:rFonts w:ascii="Calibri" w:eastAsia="Times New Roman" w:hAnsi="Calibri" w:cs="Times New Roman"/>
                <w:color w:val="000000"/>
                <w:sz w:val="20"/>
                <w:szCs w:val="20"/>
                <w:lang w:eastAsia="en-GB"/>
              </w:rPr>
              <w:t xml:space="preserve"> + Moth abundance:Shrub cover + Moth abundance:Canopy Openness + Moth abundance + </w:t>
            </w:r>
            <w:r w:rsidR="004159B2">
              <w:rPr>
                <w:rFonts w:ascii="Calibri" w:eastAsia="Times New Roman" w:hAnsi="Calibri" w:cs="Times New Roman"/>
                <w:color w:val="000000"/>
                <w:sz w:val="20"/>
                <w:szCs w:val="20"/>
                <w:lang w:eastAsia="en-GB"/>
              </w:rPr>
              <w:t xml:space="preserve">Dead </w:t>
            </w:r>
            <w:r w:rsidR="00D74ACF">
              <w:rPr>
                <w:rFonts w:ascii="Calibri" w:eastAsia="Times New Roman" w:hAnsi="Calibri" w:cs="Times New Roman"/>
                <w:color w:val="000000"/>
                <w:sz w:val="20"/>
                <w:szCs w:val="20"/>
                <w:lang w:eastAsia="en-GB"/>
              </w:rPr>
              <w:t>tree</w:t>
            </w:r>
            <w:r w:rsidR="004159B2">
              <w:rPr>
                <w:rFonts w:ascii="Calibri" w:eastAsia="Times New Roman" w:hAnsi="Calibri" w:cs="Times New Roman"/>
                <w:color w:val="000000"/>
                <w:sz w:val="20"/>
                <w:szCs w:val="20"/>
                <w:lang w:eastAsia="en-GB"/>
              </w:rPr>
              <w:t xml:space="preserve"> BA</w:t>
            </w:r>
            <w:r w:rsidRPr="007F1E29">
              <w:rPr>
                <w:rFonts w:ascii="Calibri" w:eastAsia="Times New Roman" w:hAnsi="Calibri" w:cs="Times New Roman"/>
                <w:color w:val="000000"/>
                <w:sz w:val="20"/>
                <w:szCs w:val="20"/>
                <w:lang w:eastAsia="en-GB"/>
              </w:rPr>
              <w:t xml:space="preserve"> + </w:t>
            </w:r>
            <w:r w:rsidR="005332E5">
              <w:rPr>
                <w:rFonts w:ascii="Calibri" w:eastAsia="Times New Roman" w:hAnsi="Calibri" w:cs="Times New Roman"/>
                <w:color w:val="000000"/>
                <w:sz w:val="20"/>
                <w:szCs w:val="20"/>
                <w:lang w:eastAsia="en-GB"/>
              </w:rPr>
              <w:t xml:space="preserve">Live </w:t>
            </w:r>
            <w:r w:rsidR="00D74ACF">
              <w:rPr>
                <w:rFonts w:ascii="Calibri" w:eastAsia="Times New Roman" w:hAnsi="Calibri" w:cs="Times New Roman"/>
                <w:color w:val="000000"/>
                <w:sz w:val="20"/>
                <w:szCs w:val="20"/>
                <w:lang w:eastAsia="en-GB"/>
              </w:rPr>
              <w:t>tree</w:t>
            </w:r>
            <w:r w:rsidR="005332E5">
              <w:rPr>
                <w:rFonts w:ascii="Calibri" w:eastAsia="Times New Roman" w:hAnsi="Calibri" w:cs="Times New Roman"/>
                <w:color w:val="000000"/>
                <w:sz w:val="20"/>
                <w:szCs w:val="20"/>
                <w:lang w:eastAsia="en-GB"/>
              </w:rPr>
              <w:t xml:space="preserve"> BA</w:t>
            </w:r>
            <w:r w:rsidRPr="007F1E29">
              <w:rPr>
                <w:rFonts w:ascii="Calibri" w:eastAsia="Times New Roman" w:hAnsi="Calibri" w:cs="Times New Roman"/>
                <w:color w:val="000000"/>
                <w:sz w:val="20"/>
                <w:szCs w:val="20"/>
                <w:lang w:eastAsia="en-GB"/>
              </w:rPr>
              <w:t xml:space="preserve"> + Shrub cover + Canopy openness + Humidity</w:t>
            </w:r>
          </w:p>
        </w:tc>
        <w:tc>
          <w:tcPr>
            <w:tcW w:w="419" w:type="dxa"/>
            <w:tcBorders>
              <w:top w:val="nil"/>
              <w:left w:val="nil"/>
              <w:bottom w:val="nil"/>
              <w:right w:val="nil"/>
            </w:tcBorders>
            <w:shd w:val="clear" w:color="000000" w:fill="FFFFFF"/>
            <w:noWrap/>
            <w:hideMark/>
          </w:tcPr>
          <w:p w14:paraId="619C983A"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17</w:t>
            </w:r>
          </w:p>
        </w:tc>
        <w:tc>
          <w:tcPr>
            <w:tcW w:w="774" w:type="dxa"/>
            <w:tcBorders>
              <w:top w:val="nil"/>
              <w:left w:val="nil"/>
              <w:bottom w:val="nil"/>
              <w:right w:val="nil"/>
            </w:tcBorders>
            <w:shd w:val="clear" w:color="000000" w:fill="FFFFFF"/>
            <w:noWrap/>
            <w:hideMark/>
          </w:tcPr>
          <w:p w14:paraId="4F88CD8C"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709.49</w:t>
            </w:r>
          </w:p>
        </w:tc>
        <w:tc>
          <w:tcPr>
            <w:tcW w:w="797" w:type="dxa"/>
            <w:tcBorders>
              <w:top w:val="nil"/>
              <w:left w:val="nil"/>
              <w:bottom w:val="nil"/>
              <w:right w:val="nil"/>
            </w:tcBorders>
            <w:shd w:val="clear" w:color="000000" w:fill="FFFFFF"/>
            <w:noWrap/>
            <w:hideMark/>
          </w:tcPr>
          <w:p w14:paraId="4E4263F4"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6.41</w:t>
            </w:r>
          </w:p>
        </w:tc>
        <w:tc>
          <w:tcPr>
            <w:tcW w:w="571" w:type="dxa"/>
            <w:tcBorders>
              <w:top w:val="nil"/>
              <w:left w:val="nil"/>
              <w:bottom w:val="nil"/>
              <w:right w:val="nil"/>
            </w:tcBorders>
            <w:shd w:val="clear" w:color="000000" w:fill="FFFFFF"/>
            <w:noWrap/>
            <w:hideMark/>
          </w:tcPr>
          <w:p w14:paraId="6401574A"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0.02</w:t>
            </w:r>
          </w:p>
        </w:tc>
        <w:tc>
          <w:tcPr>
            <w:tcW w:w="780" w:type="dxa"/>
            <w:tcBorders>
              <w:top w:val="nil"/>
              <w:left w:val="nil"/>
              <w:bottom w:val="nil"/>
              <w:right w:val="nil"/>
            </w:tcBorders>
            <w:shd w:val="clear" w:color="000000" w:fill="FFFFFF"/>
            <w:noWrap/>
            <w:hideMark/>
          </w:tcPr>
          <w:p w14:paraId="227E8EF2"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0.96</w:t>
            </w:r>
          </w:p>
        </w:tc>
      </w:tr>
      <w:tr w:rsidR="007F1E29" w:rsidRPr="007F1E29" w14:paraId="2EC90EA8" w14:textId="77777777" w:rsidTr="007F1E29">
        <w:trPr>
          <w:trHeight w:val="260"/>
        </w:trPr>
        <w:tc>
          <w:tcPr>
            <w:tcW w:w="3402" w:type="dxa"/>
            <w:tcBorders>
              <w:top w:val="nil"/>
              <w:left w:val="nil"/>
              <w:bottom w:val="nil"/>
              <w:right w:val="nil"/>
            </w:tcBorders>
            <w:shd w:val="clear" w:color="000000" w:fill="FFFFFF"/>
            <w:noWrap/>
            <w:hideMark/>
          </w:tcPr>
          <w:p w14:paraId="3A329F6D"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Stand+Landscape</w:t>
            </w:r>
          </w:p>
        </w:tc>
        <w:tc>
          <w:tcPr>
            <w:tcW w:w="7979" w:type="dxa"/>
            <w:tcBorders>
              <w:top w:val="nil"/>
              <w:left w:val="nil"/>
              <w:bottom w:val="nil"/>
              <w:right w:val="nil"/>
            </w:tcBorders>
            <w:shd w:val="clear" w:color="000000" w:fill="FFFFFF"/>
            <w:hideMark/>
          </w:tcPr>
          <w:p w14:paraId="431AF6EF" w14:textId="4EF96F59" w:rsidR="007F1E29" w:rsidRPr="007F1E29" w:rsidRDefault="004159B2" w:rsidP="007F1E29">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Landscape structure</w:t>
            </w:r>
            <w:r w:rsidR="007F1E29" w:rsidRPr="007F1E29">
              <w:rPr>
                <w:rFonts w:ascii="Calibri" w:eastAsia="Times New Roman" w:hAnsi="Calibri" w:cs="Times New Roman"/>
                <w:color w:val="000000"/>
                <w:sz w:val="20"/>
                <w:szCs w:val="20"/>
                <w:lang w:eastAsia="en-GB"/>
              </w:rPr>
              <w:t xml:space="preserve"> + </w:t>
            </w:r>
            <w:r>
              <w:rPr>
                <w:rFonts w:ascii="Calibri" w:eastAsia="Times New Roman" w:hAnsi="Calibri" w:cs="Times New Roman"/>
                <w:color w:val="000000"/>
                <w:sz w:val="20"/>
                <w:szCs w:val="20"/>
                <w:lang w:eastAsia="en-GB"/>
              </w:rPr>
              <w:t xml:space="preserve">Dead </w:t>
            </w:r>
            <w:r w:rsidR="00D74ACF">
              <w:rPr>
                <w:rFonts w:ascii="Calibri" w:eastAsia="Times New Roman" w:hAnsi="Calibri" w:cs="Times New Roman"/>
                <w:color w:val="000000"/>
                <w:sz w:val="20"/>
                <w:szCs w:val="20"/>
                <w:lang w:eastAsia="en-GB"/>
              </w:rPr>
              <w:t>tree</w:t>
            </w:r>
            <w:r>
              <w:rPr>
                <w:rFonts w:ascii="Calibri" w:eastAsia="Times New Roman" w:hAnsi="Calibri" w:cs="Times New Roman"/>
                <w:color w:val="000000"/>
                <w:sz w:val="20"/>
                <w:szCs w:val="20"/>
                <w:lang w:eastAsia="en-GB"/>
              </w:rPr>
              <w:t xml:space="preserve"> BA</w:t>
            </w:r>
            <w:r w:rsidR="007F1E29" w:rsidRPr="007F1E29">
              <w:rPr>
                <w:rFonts w:ascii="Calibri" w:eastAsia="Times New Roman" w:hAnsi="Calibri" w:cs="Times New Roman"/>
                <w:color w:val="000000"/>
                <w:sz w:val="20"/>
                <w:szCs w:val="20"/>
                <w:lang w:eastAsia="en-GB"/>
              </w:rPr>
              <w:t xml:space="preserve"> + </w:t>
            </w:r>
            <w:r w:rsidR="005332E5">
              <w:rPr>
                <w:rFonts w:ascii="Calibri" w:eastAsia="Times New Roman" w:hAnsi="Calibri" w:cs="Times New Roman"/>
                <w:color w:val="000000"/>
                <w:sz w:val="20"/>
                <w:szCs w:val="20"/>
                <w:lang w:eastAsia="en-GB"/>
              </w:rPr>
              <w:t xml:space="preserve">Live </w:t>
            </w:r>
            <w:r w:rsidR="00D74ACF">
              <w:rPr>
                <w:rFonts w:ascii="Calibri" w:eastAsia="Times New Roman" w:hAnsi="Calibri" w:cs="Times New Roman"/>
                <w:color w:val="000000"/>
                <w:sz w:val="20"/>
                <w:szCs w:val="20"/>
                <w:lang w:eastAsia="en-GB"/>
              </w:rPr>
              <w:t>tree</w:t>
            </w:r>
            <w:r w:rsidR="005332E5">
              <w:rPr>
                <w:rFonts w:ascii="Calibri" w:eastAsia="Times New Roman" w:hAnsi="Calibri" w:cs="Times New Roman"/>
                <w:color w:val="000000"/>
                <w:sz w:val="20"/>
                <w:szCs w:val="20"/>
                <w:lang w:eastAsia="en-GB"/>
              </w:rPr>
              <w:t xml:space="preserve"> BA</w:t>
            </w:r>
            <w:r w:rsidR="007F1E29" w:rsidRPr="007F1E29">
              <w:rPr>
                <w:rFonts w:ascii="Calibri" w:eastAsia="Times New Roman" w:hAnsi="Calibri" w:cs="Times New Roman"/>
                <w:color w:val="000000"/>
                <w:sz w:val="20"/>
                <w:szCs w:val="20"/>
                <w:lang w:eastAsia="en-GB"/>
              </w:rPr>
              <w:t xml:space="preserve"> + Shrub cover + Canopy openness + Humidity</w:t>
            </w:r>
          </w:p>
        </w:tc>
        <w:tc>
          <w:tcPr>
            <w:tcW w:w="419" w:type="dxa"/>
            <w:tcBorders>
              <w:top w:val="nil"/>
              <w:left w:val="nil"/>
              <w:bottom w:val="nil"/>
              <w:right w:val="nil"/>
            </w:tcBorders>
            <w:shd w:val="clear" w:color="000000" w:fill="FFFFFF"/>
            <w:noWrap/>
            <w:hideMark/>
          </w:tcPr>
          <w:p w14:paraId="7C7FFC99"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10</w:t>
            </w:r>
          </w:p>
        </w:tc>
        <w:tc>
          <w:tcPr>
            <w:tcW w:w="774" w:type="dxa"/>
            <w:tcBorders>
              <w:top w:val="nil"/>
              <w:left w:val="nil"/>
              <w:bottom w:val="nil"/>
              <w:right w:val="nil"/>
            </w:tcBorders>
            <w:shd w:val="clear" w:color="000000" w:fill="FFFFFF"/>
            <w:noWrap/>
            <w:hideMark/>
          </w:tcPr>
          <w:p w14:paraId="550A6840"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710.27</w:t>
            </w:r>
          </w:p>
        </w:tc>
        <w:tc>
          <w:tcPr>
            <w:tcW w:w="797" w:type="dxa"/>
            <w:tcBorders>
              <w:top w:val="nil"/>
              <w:left w:val="nil"/>
              <w:bottom w:val="nil"/>
              <w:right w:val="nil"/>
            </w:tcBorders>
            <w:shd w:val="clear" w:color="000000" w:fill="FFFFFF"/>
            <w:noWrap/>
            <w:hideMark/>
          </w:tcPr>
          <w:p w14:paraId="0B4E4408"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7.19</w:t>
            </w:r>
          </w:p>
        </w:tc>
        <w:tc>
          <w:tcPr>
            <w:tcW w:w="571" w:type="dxa"/>
            <w:tcBorders>
              <w:top w:val="nil"/>
              <w:left w:val="nil"/>
              <w:bottom w:val="nil"/>
              <w:right w:val="nil"/>
            </w:tcBorders>
            <w:shd w:val="clear" w:color="000000" w:fill="FFFFFF"/>
            <w:noWrap/>
            <w:hideMark/>
          </w:tcPr>
          <w:p w14:paraId="5494A625"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0.01</w:t>
            </w:r>
          </w:p>
        </w:tc>
        <w:tc>
          <w:tcPr>
            <w:tcW w:w="780" w:type="dxa"/>
            <w:tcBorders>
              <w:top w:val="nil"/>
              <w:left w:val="nil"/>
              <w:bottom w:val="nil"/>
              <w:right w:val="nil"/>
            </w:tcBorders>
            <w:shd w:val="clear" w:color="000000" w:fill="FFFFFF"/>
            <w:noWrap/>
            <w:hideMark/>
          </w:tcPr>
          <w:p w14:paraId="65B6BEF8"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0.97</w:t>
            </w:r>
          </w:p>
        </w:tc>
      </w:tr>
      <w:tr w:rsidR="007F1E29" w:rsidRPr="007F1E29" w14:paraId="4D15A2E3" w14:textId="77777777" w:rsidTr="007F1E29">
        <w:trPr>
          <w:trHeight w:val="260"/>
        </w:trPr>
        <w:tc>
          <w:tcPr>
            <w:tcW w:w="3402" w:type="dxa"/>
            <w:tcBorders>
              <w:top w:val="nil"/>
              <w:left w:val="nil"/>
              <w:bottom w:val="nil"/>
              <w:right w:val="nil"/>
            </w:tcBorders>
            <w:shd w:val="clear" w:color="000000" w:fill="FFFFFF"/>
            <w:noWrap/>
            <w:hideMark/>
          </w:tcPr>
          <w:p w14:paraId="7243FF59"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Stand</w:t>
            </w:r>
          </w:p>
        </w:tc>
        <w:tc>
          <w:tcPr>
            <w:tcW w:w="7979" w:type="dxa"/>
            <w:tcBorders>
              <w:top w:val="nil"/>
              <w:left w:val="nil"/>
              <w:bottom w:val="nil"/>
              <w:right w:val="nil"/>
            </w:tcBorders>
            <w:shd w:val="clear" w:color="000000" w:fill="FFFFFF"/>
            <w:hideMark/>
          </w:tcPr>
          <w:p w14:paraId="35A7DBA4" w14:textId="38791256" w:rsidR="007F1E29" w:rsidRPr="007F1E29" w:rsidRDefault="004159B2" w:rsidP="007F1E29">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 xml:space="preserve">Dead </w:t>
            </w:r>
            <w:r w:rsidR="00D74ACF">
              <w:rPr>
                <w:rFonts w:ascii="Calibri" w:eastAsia="Times New Roman" w:hAnsi="Calibri" w:cs="Times New Roman"/>
                <w:color w:val="000000"/>
                <w:sz w:val="20"/>
                <w:szCs w:val="20"/>
                <w:lang w:eastAsia="en-GB"/>
              </w:rPr>
              <w:t>tree</w:t>
            </w:r>
            <w:r>
              <w:rPr>
                <w:rFonts w:ascii="Calibri" w:eastAsia="Times New Roman" w:hAnsi="Calibri" w:cs="Times New Roman"/>
                <w:color w:val="000000"/>
                <w:sz w:val="20"/>
                <w:szCs w:val="20"/>
                <w:lang w:eastAsia="en-GB"/>
              </w:rPr>
              <w:t xml:space="preserve"> BA</w:t>
            </w:r>
            <w:r w:rsidR="007F1E29" w:rsidRPr="007F1E29">
              <w:rPr>
                <w:rFonts w:ascii="Calibri" w:eastAsia="Times New Roman" w:hAnsi="Calibri" w:cs="Times New Roman"/>
                <w:color w:val="000000"/>
                <w:sz w:val="20"/>
                <w:szCs w:val="20"/>
                <w:lang w:eastAsia="en-GB"/>
              </w:rPr>
              <w:t xml:space="preserve"> + </w:t>
            </w:r>
            <w:r w:rsidR="005332E5">
              <w:rPr>
                <w:rFonts w:ascii="Calibri" w:eastAsia="Times New Roman" w:hAnsi="Calibri" w:cs="Times New Roman"/>
                <w:color w:val="000000"/>
                <w:sz w:val="20"/>
                <w:szCs w:val="20"/>
                <w:lang w:eastAsia="en-GB"/>
              </w:rPr>
              <w:t xml:space="preserve">Live </w:t>
            </w:r>
            <w:r w:rsidR="00D74ACF">
              <w:rPr>
                <w:rFonts w:ascii="Calibri" w:eastAsia="Times New Roman" w:hAnsi="Calibri" w:cs="Times New Roman"/>
                <w:color w:val="000000"/>
                <w:sz w:val="20"/>
                <w:szCs w:val="20"/>
                <w:lang w:eastAsia="en-GB"/>
              </w:rPr>
              <w:t>tree</w:t>
            </w:r>
            <w:r w:rsidR="005332E5">
              <w:rPr>
                <w:rFonts w:ascii="Calibri" w:eastAsia="Times New Roman" w:hAnsi="Calibri" w:cs="Times New Roman"/>
                <w:color w:val="000000"/>
                <w:sz w:val="20"/>
                <w:szCs w:val="20"/>
                <w:lang w:eastAsia="en-GB"/>
              </w:rPr>
              <w:t xml:space="preserve"> BA</w:t>
            </w:r>
            <w:r w:rsidR="007F1E29" w:rsidRPr="007F1E29">
              <w:rPr>
                <w:rFonts w:ascii="Calibri" w:eastAsia="Times New Roman" w:hAnsi="Calibri" w:cs="Times New Roman"/>
                <w:color w:val="000000"/>
                <w:sz w:val="20"/>
                <w:szCs w:val="20"/>
                <w:lang w:eastAsia="en-GB"/>
              </w:rPr>
              <w:t xml:space="preserve"> + Shrub cover + Canopy openness + Humidity</w:t>
            </w:r>
          </w:p>
        </w:tc>
        <w:tc>
          <w:tcPr>
            <w:tcW w:w="419" w:type="dxa"/>
            <w:tcBorders>
              <w:top w:val="nil"/>
              <w:left w:val="nil"/>
              <w:bottom w:val="nil"/>
              <w:right w:val="nil"/>
            </w:tcBorders>
            <w:shd w:val="clear" w:color="000000" w:fill="FFFFFF"/>
            <w:noWrap/>
            <w:hideMark/>
          </w:tcPr>
          <w:p w14:paraId="03A1E20C"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9</w:t>
            </w:r>
          </w:p>
        </w:tc>
        <w:tc>
          <w:tcPr>
            <w:tcW w:w="774" w:type="dxa"/>
            <w:tcBorders>
              <w:top w:val="nil"/>
              <w:left w:val="nil"/>
              <w:bottom w:val="nil"/>
              <w:right w:val="nil"/>
            </w:tcBorders>
            <w:shd w:val="clear" w:color="000000" w:fill="FFFFFF"/>
            <w:noWrap/>
            <w:hideMark/>
          </w:tcPr>
          <w:p w14:paraId="74699410"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710.43</w:t>
            </w:r>
          </w:p>
        </w:tc>
        <w:tc>
          <w:tcPr>
            <w:tcW w:w="797" w:type="dxa"/>
            <w:tcBorders>
              <w:top w:val="nil"/>
              <w:left w:val="nil"/>
              <w:bottom w:val="nil"/>
              <w:right w:val="nil"/>
            </w:tcBorders>
            <w:shd w:val="clear" w:color="000000" w:fill="FFFFFF"/>
            <w:noWrap/>
            <w:hideMark/>
          </w:tcPr>
          <w:p w14:paraId="11622260"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7.35</w:t>
            </w:r>
          </w:p>
        </w:tc>
        <w:tc>
          <w:tcPr>
            <w:tcW w:w="571" w:type="dxa"/>
            <w:tcBorders>
              <w:top w:val="nil"/>
              <w:left w:val="nil"/>
              <w:bottom w:val="nil"/>
              <w:right w:val="nil"/>
            </w:tcBorders>
            <w:shd w:val="clear" w:color="000000" w:fill="FFFFFF"/>
            <w:noWrap/>
            <w:hideMark/>
          </w:tcPr>
          <w:p w14:paraId="7CCD7A63"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0.01</w:t>
            </w:r>
          </w:p>
        </w:tc>
        <w:tc>
          <w:tcPr>
            <w:tcW w:w="780" w:type="dxa"/>
            <w:tcBorders>
              <w:top w:val="nil"/>
              <w:left w:val="nil"/>
              <w:bottom w:val="nil"/>
              <w:right w:val="nil"/>
            </w:tcBorders>
            <w:shd w:val="clear" w:color="000000" w:fill="FFFFFF"/>
            <w:noWrap/>
            <w:hideMark/>
          </w:tcPr>
          <w:p w14:paraId="71DD2D09"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0.99</w:t>
            </w:r>
          </w:p>
        </w:tc>
      </w:tr>
      <w:tr w:rsidR="007F1E29" w:rsidRPr="007F1E29" w14:paraId="69EC117F" w14:textId="77777777" w:rsidTr="007F1E29">
        <w:trPr>
          <w:trHeight w:val="520"/>
        </w:trPr>
        <w:tc>
          <w:tcPr>
            <w:tcW w:w="3402" w:type="dxa"/>
            <w:tcBorders>
              <w:top w:val="nil"/>
              <w:left w:val="nil"/>
              <w:bottom w:val="nil"/>
              <w:right w:val="nil"/>
            </w:tcBorders>
            <w:shd w:val="clear" w:color="000000" w:fill="FFFFFF"/>
            <w:noWrap/>
            <w:hideMark/>
          </w:tcPr>
          <w:p w14:paraId="5216B89A"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composition+Stand+Landscape</w:t>
            </w:r>
          </w:p>
        </w:tc>
        <w:tc>
          <w:tcPr>
            <w:tcW w:w="7979" w:type="dxa"/>
            <w:tcBorders>
              <w:top w:val="nil"/>
              <w:left w:val="nil"/>
              <w:bottom w:val="nil"/>
              <w:right w:val="nil"/>
            </w:tcBorders>
            <w:shd w:val="clear" w:color="000000" w:fill="FFFFFF"/>
            <w:hideMark/>
          </w:tcPr>
          <w:p w14:paraId="4CB4D97D" w14:textId="4A143D3E"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 xml:space="preserve">Stand composition + Landscape composition </w:t>
            </w:r>
            <w:r w:rsidR="003C51E4" w:rsidRPr="007F1E29">
              <w:rPr>
                <w:rFonts w:ascii="Calibri" w:eastAsia="Times New Roman" w:hAnsi="Calibri" w:cs="Times New Roman"/>
                <w:color w:val="000000"/>
                <w:sz w:val="20"/>
                <w:szCs w:val="20"/>
                <w:lang w:eastAsia="en-GB"/>
              </w:rPr>
              <w:t xml:space="preserve">+ </w:t>
            </w:r>
            <w:r w:rsidR="003C51E4">
              <w:rPr>
                <w:rFonts w:ascii="Calibri" w:eastAsia="Times New Roman" w:hAnsi="Calibri" w:cs="Times New Roman"/>
                <w:color w:val="000000"/>
                <w:sz w:val="20"/>
                <w:szCs w:val="20"/>
                <w:lang w:eastAsia="en-GB"/>
              </w:rPr>
              <w:t>Dead tree BA</w:t>
            </w:r>
            <w:r w:rsidR="003C51E4" w:rsidRPr="007F1E29">
              <w:rPr>
                <w:rFonts w:ascii="Calibri" w:eastAsia="Times New Roman" w:hAnsi="Calibri" w:cs="Times New Roman"/>
                <w:color w:val="000000"/>
                <w:sz w:val="20"/>
                <w:szCs w:val="20"/>
                <w:lang w:eastAsia="en-GB"/>
              </w:rPr>
              <w:t xml:space="preserve"> + </w:t>
            </w:r>
            <w:r w:rsidR="003C51E4">
              <w:rPr>
                <w:rFonts w:ascii="Calibri" w:eastAsia="Times New Roman" w:hAnsi="Calibri" w:cs="Times New Roman"/>
                <w:color w:val="000000"/>
                <w:sz w:val="20"/>
                <w:szCs w:val="20"/>
                <w:lang w:eastAsia="en-GB"/>
              </w:rPr>
              <w:t>Live tree BA</w:t>
            </w:r>
            <w:r w:rsidR="003C51E4" w:rsidRPr="007F1E29">
              <w:rPr>
                <w:rFonts w:ascii="Calibri" w:eastAsia="Times New Roman" w:hAnsi="Calibri" w:cs="Times New Roman"/>
                <w:color w:val="000000"/>
                <w:sz w:val="20"/>
                <w:szCs w:val="20"/>
                <w:lang w:eastAsia="en-GB"/>
              </w:rPr>
              <w:t xml:space="preserve"> + Shrub cover + Canopy openness </w:t>
            </w:r>
            <w:r w:rsidRPr="007F1E29">
              <w:rPr>
                <w:rFonts w:ascii="Calibri" w:eastAsia="Times New Roman" w:hAnsi="Calibri" w:cs="Times New Roman"/>
                <w:color w:val="000000"/>
                <w:sz w:val="20"/>
                <w:szCs w:val="20"/>
                <w:lang w:eastAsia="en-GB"/>
              </w:rPr>
              <w:t xml:space="preserve">+ </w:t>
            </w:r>
            <w:r w:rsidR="004159B2">
              <w:rPr>
                <w:rFonts w:ascii="Calibri" w:eastAsia="Times New Roman" w:hAnsi="Calibri" w:cs="Times New Roman"/>
                <w:color w:val="000000"/>
                <w:sz w:val="20"/>
                <w:szCs w:val="20"/>
                <w:lang w:eastAsia="en-GB"/>
              </w:rPr>
              <w:t>Landscape structure</w:t>
            </w:r>
            <w:r w:rsidRPr="007F1E29">
              <w:rPr>
                <w:rFonts w:ascii="Calibri" w:eastAsia="Times New Roman" w:hAnsi="Calibri" w:cs="Times New Roman"/>
                <w:color w:val="000000"/>
                <w:sz w:val="20"/>
                <w:szCs w:val="20"/>
                <w:lang w:eastAsia="en-GB"/>
              </w:rPr>
              <w:t xml:space="preserve"> + Humidity</w:t>
            </w:r>
          </w:p>
        </w:tc>
        <w:tc>
          <w:tcPr>
            <w:tcW w:w="419" w:type="dxa"/>
            <w:tcBorders>
              <w:top w:val="nil"/>
              <w:left w:val="nil"/>
              <w:bottom w:val="nil"/>
              <w:right w:val="nil"/>
            </w:tcBorders>
            <w:shd w:val="clear" w:color="000000" w:fill="FFFFFF"/>
            <w:noWrap/>
            <w:hideMark/>
          </w:tcPr>
          <w:p w14:paraId="51087FAE"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12</w:t>
            </w:r>
          </w:p>
        </w:tc>
        <w:tc>
          <w:tcPr>
            <w:tcW w:w="774" w:type="dxa"/>
            <w:tcBorders>
              <w:top w:val="nil"/>
              <w:left w:val="nil"/>
              <w:bottom w:val="nil"/>
              <w:right w:val="nil"/>
            </w:tcBorders>
            <w:shd w:val="clear" w:color="000000" w:fill="FFFFFF"/>
            <w:noWrap/>
            <w:hideMark/>
          </w:tcPr>
          <w:p w14:paraId="4E1705EF"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711.53</w:t>
            </w:r>
          </w:p>
        </w:tc>
        <w:tc>
          <w:tcPr>
            <w:tcW w:w="797" w:type="dxa"/>
            <w:tcBorders>
              <w:top w:val="nil"/>
              <w:left w:val="nil"/>
              <w:bottom w:val="nil"/>
              <w:right w:val="nil"/>
            </w:tcBorders>
            <w:shd w:val="clear" w:color="000000" w:fill="FFFFFF"/>
            <w:noWrap/>
            <w:hideMark/>
          </w:tcPr>
          <w:p w14:paraId="644B85DA"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8.45</w:t>
            </w:r>
          </w:p>
        </w:tc>
        <w:tc>
          <w:tcPr>
            <w:tcW w:w="571" w:type="dxa"/>
            <w:tcBorders>
              <w:top w:val="nil"/>
              <w:left w:val="nil"/>
              <w:bottom w:val="nil"/>
              <w:right w:val="nil"/>
            </w:tcBorders>
            <w:shd w:val="clear" w:color="000000" w:fill="FFFFFF"/>
            <w:noWrap/>
            <w:hideMark/>
          </w:tcPr>
          <w:p w14:paraId="405AE8D7"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0.01</w:t>
            </w:r>
          </w:p>
        </w:tc>
        <w:tc>
          <w:tcPr>
            <w:tcW w:w="780" w:type="dxa"/>
            <w:tcBorders>
              <w:top w:val="nil"/>
              <w:left w:val="nil"/>
              <w:bottom w:val="nil"/>
              <w:right w:val="nil"/>
            </w:tcBorders>
            <w:shd w:val="clear" w:color="000000" w:fill="FFFFFF"/>
            <w:noWrap/>
            <w:hideMark/>
          </w:tcPr>
          <w:p w14:paraId="7AA3687A"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0.99</w:t>
            </w:r>
          </w:p>
        </w:tc>
      </w:tr>
      <w:tr w:rsidR="007F1E29" w:rsidRPr="007F1E29" w14:paraId="6EBFE424" w14:textId="77777777" w:rsidTr="007F1E29">
        <w:trPr>
          <w:trHeight w:val="260"/>
        </w:trPr>
        <w:tc>
          <w:tcPr>
            <w:tcW w:w="3402" w:type="dxa"/>
            <w:tcBorders>
              <w:top w:val="nil"/>
              <w:left w:val="nil"/>
              <w:bottom w:val="nil"/>
              <w:right w:val="nil"/>
            </w:tcBorders>
            <w:shd w:val="clear" w:color="000000" w:fill="FFFFFF"/>
            <w:noWrap/>
            <w:hideMark/>
          </w:tcPr>
          <w:p w14:paraId="206814AC"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composition+Stand+Landscape</w:t>
            </w:r>
          </w:p>
        </w:tc>
        <w:tc>
          <w:tcPr>
            <w:tcW w:w="7979" w:type="dxa"/>
            <w:tcBorders>
              <w:top w:val="nil"/>
              <w:left w:val="nil"/>
              <w:bottom w:val="nil"/>
              <w:right w:val="nil"/>
            </w:tcBorders>
            <w:shd w:val="clear" w:color="000000" w:fill="FFFFFF"/>
            <w:hideMark/>
          </w:tcPr>
          <w:p w14:paraId="53EDD4AA" w14:textId="7E71C30B"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 xml:space="preserve">Landscape composition </w:t>
            </w:r>
            <w:r w:rsidR="003C51E4" w:rsidRPr="007F1E29">
              <w:rPr>
                <w:rFonts w:ascii="Calibri" w:eastAsia="Times New Roman" w:hAnsi="Calibri" w:cs="Times New Roman"/>
                <w:color w:val="000000"/>
                <w:sz w:val="20"/>
                <w:szCs w:val="20"/>
                <w:lang w:eastAsia="en-GB"/>
              </w:rPr>
              <w:t xml:space="preserve">+ </w:t>
            </w:r>
            <w:r w:rsidR="003C51E4">
              <w:rPr>
                <w:rFonts w:ascii="Calibri" w:eastAsia="Times New Roman" w:hAnsi="Calibri" w:cs="Times New Roman"/>
                <w:color w:val="000000"/>
                <w:sz w:val="20"/>
                <w:szCs w:val="20"/>
                <w:lang w:eastAsia="en-GB"/>
              </w:rPr>
              <w:t>Dead tree BA</w:t>
            </w:r>
            <w:r w:rsidR="003C51E4" w:rsidRPr="007F1E29">
              <w:rPr>
                <w:rFonts w:ascii="Calibri" w:eastAsia="Times New Roman" w:hAnsi="Calibri" w:cs="Times New Roman"/>
                <w:color w:val="000000"/>
                <w:sz w:val="20"/>
                <w:szCs w:val="20"/>
                <w:lang w:eastAsia="en-GB"/>
              </w:rPr>
              <w:t xml:space="preserve"> + </w:t>
            </w:r>
            <w:r w:rsidR="003C51E4">
              <w:rPr>
                <w:rFonts w:ascii="Calibri" w:eastAsia="Times New Roman" w:hAnsi="Calibri" w:cs="Times New Roman"/>
                <w:color w:val="000000"/>
                <w:sz w:val="20"/>
                <w:szCs w:val="20"/>
                <w:lang w:eastAsia="en-GB"/>
              </w:rPr>
              <w:t>Live tree BA</w:t>
            </w:r>
            <w:r w:rsidR="003C51E4" w:rsidRPr="007F1E29">
              <w:rPr>
                <w:rFonts w:ascii="Calibri" w:eastAsia="Times New Roman" w:hAnsi="Calibri" w:cs="Times New Roman"/>
                <w:color w:val="000000"/>
                <w:sz w:val="20"/>
                <w:szCs w:val="20"/>
                <w:lang w:eastAsia="en-GB"/>
              </w:rPr>
              <w:t xml:space="preserve"> + Shrub cover + Canopy openness</w:t>
            </w:r>
            <w:r w:rsidRPr="007F1E29">
              <w:rPr>
                <w:rFonts w:ascii="Calibri" w:eastAsia="Times New Roman" w:hAnsi="Calibri" w:cs="Times New Roman"/>
                <w:color w:val="000000"/>
                <w:sz w:val="20"/>
                <w:szCs w:val="20"/>
                <w:lang w:eastAsia="en-GB"/>
              </w:rPr>
              <w:t xml:space="preserve"> + </w:t>
            </w:r>
            <w:r w:rsidR="004159B2">
              <w:rPr>
                <w:rFonts w:ascii="Calibri" w:eastAsia="Times New Roman" w:hAnsi="Calibri" w:cs="Times New Roman"/>
                <w:color w:val="000000"/>
                <w:sz w:val="20"/>
                <w:szCs w:val="20"/>
                <w:lang w:eastAsia="en-GB"/>
              </w:rPr>
              <w:t>Landscape structure</w:t>
            </w:r>
            <w:r w:rsidRPr="007F1E29">
              <w:rPr>
                <w:rFonts w:ascii="Calibri" w:eastAsia="Times New Roman" w:hAnsi="Calibri" w:cs="Times New Roman"/>
                <w:color w:val="000000"/>
                <w:sz w:val="20"/>
                <w:szCs w:val="20"/>
                <w:lang w:eastAsia="en-GB"/>
              </w:rPr>
              <w:t xml:space="preserve"> + Humidity</w:t>
            </w:r>
          </w:p>
        </w:tc>
        <w:tc>
          <w:tcPr>
            <w:tcW w:w="419" w:type="dxa"/>
            <w:tcBorders>
              <w:top w:val="nil"/>
              <w:left w:val="nil"/>
              <w:bottom w:val="nil"/>
              <w:right w:val="nil"/>
            </w:tcBorders>
            <w:shd w:val="clear" w:color="000000" w:fill="FFFFFF"/>
            <w:noWrap/>
            <w:hideMark/>
          </w:tcPr>
          <w:p w14:paraId="660450DA"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11</w:t>
            </w:r>
          </w:p>
        </w:tc>
        <w:tc>
          <w:tcPr>
            <w:tcW w:w="774" w:type="dxa"/>
            <w:tcBorders>
              <w:top w:val="nil"/>
              <w:left w:val="nil"/>
              <w:bottom w:val="nil"/>
              <w:right w:val="nil"/>
            </w:tcBorders>
            <w:shd w:val="clear" w:color="000000" w:fill="FFFFFF"/>
            <w:noWrap/>
            <w:hideMark/>
          </w:tcPr>
          <w:p w14:paraId="4E9EA5E5"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712.80</w:t>
            </w:r>
          </w:p>
        </w:tc>
        <w:tc>
          <w:tcPr>
            <w:tcW w:w="797" w:type="dxa"/>
            <w:tcBorders>
              <w:top w:val="nil"/>
              <w:left w:val="nil"/>
              <w:bottom w:val="nil"/>
              <w:right w:val="nil"/>
            </w:tcBorders>
            <w:shd w:val="clear" w:color="000000" w:fill="FFFFFF"/>
            <w:noWrap/>
            <w:hideMark/>
          </w:tcPr>
          <w:p w14:paraId="374F0ED8"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9.72</w:t>
            </w:r>
          </w:p>
        </w:tc>
        <w:tc>
          <w:tcPr>
            <w:tcW w:w="571" w:type="dxa"/>
            <w:tcBorders>
              <w:top w:val="nil"/>
              <w:left w:val="nil"/>
              <w:bottom w:val="nil"/>
              <w:right w:val="nil"/>
            </w:tcBorders>
            <w:shd w:val="clear" w:color="000000" w:fill="FFFFFF"/>
            <w:noWrap/>
            <w:hideMark/>
          </w:tcPr>
          <w:p w14:paraId="6EF94756"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6C32AA65"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1.00</w:t>
            </w:r>
          </w:p>
        </w:tc>
      </w:tr>
      <w:tr w:rsidR="007F1E29" w:rsidRPr="007F1E29" w14:paraId="7B883752" w14:textId="77777777" w:rsidTr="007F1E29">
        <w:trPr>
          <w:trHeight w:val="780"/>
        </w:trPr>
        <w:tc>
          <w:tcPr>
            <w:tcW w:w="3402" w:type="dxa"/>
            <w:tcBorders>
              <w:top w:val="nil"/>
              <w:left w:val="nil"/>
              <w:bottom w:val="nil"/>
              <w:right w:val="nil"/>
            </w:tcBorders>
            <w:shd w:val="clear" w:color="000000" w:fill="FFFFFF"/>
            <w:noWrap/>
            <w:hideMark/>
          </w:tcPr>
          <w:p w14:paraId="52A0383B"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composition+Stand+Prey</w:t>
            </w:r>
          </w:p>
        </w:tc>
        <w:tc>
          <w:tcPr>
            <w:tcW w:w="7979" w:type="dxa"/>
            <w:tcBorders>
              <w:top w:val="nil"/>
              <w:left w:val="nil"/>
              <w:bottom w:val="nil"/>
              <w:right w:val="nil"/>
            </w:tcBorders>
            <w:shd w:val="clear" w:color="000000" w:fill="FFFFFF"/>
            <w:hideMark/>
          </w:tcPr>
          <w:p w14:paraId="679A12B6" w14:textId="46E70AB4"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Stand composition + Moth abundance:</w:t>
            </w:r>
            <w:r w:rsidR="004159B2">
              <w:rPr>
                <w:rFonts w:ascii="Calibri" w:eastAsia="Times New Roman" w:hAnsi="Calibri" w:cs="Times New Roman"/>
                <w:color w:val="000000"/>
                <w:sz w:val="20"/>
                <w:szCs w:val="20"/>
                <w:lang w:eastAsia="en-GB"/>
              </w:rPr>
              <w:t xml:space="preserve">Dead </w:t>
            </w:r>
            <w:r w:rsidR="00D74ACF">
              <w:rPr>
                <w:rFonts w:ascii="Calibri" w:eastAsia="Times New Roman" w:hAnsi="Calibri" w:cs="Times New Roman"/>
                <w:color w:val="000000"/>
                <w:sz w:val="20"/>
                <w:szCs w:val="20"/>
                <w:lang w:eastAsia="en-GB"/>
              </w:rPr>
              <w:t>tree</w:t>
            </w:r>
            <w:r w:rsidR="004159B2">
              <w:rPr>
                <w:rFonts w:ascii="Calibri" w:eastAsia="Times New Roman" w:hAnsi="Calibri" w:cs="Times New Roman"/>
                <w:color w:val="000000"/>
                <w:sz w:val="20"/>
                <w:szCs w:val="20"/>
                <w:lang w:eastAsia="en-GB"/>
              </w:rPr>
              <w:t xml:space="preserve"> BA</w:t>
            </w:r>
            <w:r w:rsidRPr="007F1E29">
              <w:rPr>
                <w:rFonts w:ascii="Calibri" w:eastAsia="Times New Roman" w:hAnsi="Calibri" w:cs="Times New Roman"/>
                <w:color w:val="000000"/>
                <w:sz w:val="20"/>
                <w:szCs w:val="20"/>
                <w:lang w:eastAsia="en-GB"/>
              </w:rPr>
              <w:t xml:space="preserve"> + Moth abundance:</w:t>
            </w:r>
            <w:r w:rsidR="005332E5">
              <w:rPr>
                <w:rFonts w:ascii="Calibri" w:eastAsia="Times New Roman" w:hAnsi="Calibri" w:cs="Times New Roman"/>
                <w:color w:val="000000"/>
                <w:sz w:val="20"/>
                <w:szCs w:val="20"/>
                <w:lang w:eastAsia="en-GB"/>
              </w:rPr>
              <w:t xml:space="preserve">Live </w:t>
            </w:r>
            <w:r w:rsidR="00D74ACF">
              <w:rPr>
                <w:rFonts w:ascii="Calibri" w:eastAsia="Times New Roman" w:hAnsi="Calibri" w:cs="Times New Roman"/>
                <w:color w:val="000000"/>
                <w:sz w:val="20"/>
                <w:szCs w:val="20"/>
                <w:lang w:eastAsia="en-GB"/>
              </w:rPr>
              <w:t>tree</w:t>
            </w:r>
            <w:r w:rsidR="005332E5">
              <w:rPr>
                <w:rFonts w:ascii="Calibri" w:eastAsia="Times New Roman" w:hAnsi="Calibri" w:cs="Times New Roman"/>
                <w:color w:val="000000"/>
                <w:sz w:val="20"/>
                <w:szCs w:val="20"/>
                <w:lang w:eastAsia="en-GB"/>
              </w:rPr>
              <w:t xml:space="preserve"> BA</w:t>
            </w:r>
            <w:r w:rsidRPr="007F1E29">
              <w:rPr>
                <w:rFonts w:ascii="Calibri" w:eastAsia="Times New Roman" w:hAnsi="Calibri" w:cs="Times New Roman"/>
                <w:color w:val="000000"/>
                <w:sz w:val="20"/>
                <w:szCs w:val="20"/>
                <w:lang w:eastAsia="en-GB"/>
              </w:rPr>
              <w:t xml:space="preserve"> + Moth abundance:Shrub cover + Moth abundance:Canopy Openness + Moth abundance + </w:t>
            </w:r>
            <w:r w:rsidR="004159B2">
              <w:rPr>
                <w:rFonts w:ascii="Calibri" w:eastAsia="Times New Roman" w:hAnsi="Calibri" w:cs="Times New Roman"/>
                <w:color w:val="000000"/>
                <w:sz w:val="20"/>
                <w:szCs w:val="20"/>
                <w:lang w:eastAsia="en-GB"/>
              </w:rPr>
              <w:t xml:space="preserve">Dead </w:t>
            </w:r>
            <w:r w:rsidR="00D74ACF">
              <w:rPr>
                <w:rFonts w:ascii="Calibri" w:eastAsia="Times New Roman" w:hAnsi="Calibri" w:cs="Times New Roman"/>
                <w:color w:val="000000"/>
                <w:sz w:val="20"/>
                <w:szCs w:val="20"/>
                <w:lang w:eastAsia="en-GB"/>
              </w:rPr>
              <w:t>tree</w:t>
            </w:r>
            <w:r w:rsidR="004159B2">
              <w:rPr>
                <w:rFonts w:ascii="Calibri" w:eastAsia="Times New Roman" w:hAnsi="Calibri" w:cs="Times New Roman"/>
                <w:color w:val="000000"/>
                <w:sz w:val="20"/>
                <w:szCs w:val="20"/>
                <w:lang w:eastAsia="en-GB"/>
              </w:rPr>
              <w:t xml:space="preserve"> BA</w:t>
            </w:r>
            <w:r w:rsidRPr="007F1E29">
              <w:rPr>
                <w:rFonts w:ascii="Calibri" w:eastAsia="Times New Roman" w:hAnsi="Calibri" w:cs="Times New Roman"/>
                <w:color w:val="000000"/>
                <w:sz w:val="20"/>
                <w:szCs w:val="20"/>
                <w:lang w:eastAsia="en-GB"/>
              </w:rPr>
              <w:t xml:space="preserve"> + </w:t>
            </w:r>
            <w:r w:rsidR="005332E5">
              <w:rPr>
                <w:rFonts w:ascii="Calibri" w:eastAsia="Times New Roman" w:hAnsi="Calibri" w:cs="Times New Roman"/>
                <w:color w:val="000000"/>
                <w:sz w:val="20"/>
                <w:szCs w:val="20"/>
                <w:lang w:eastAsia="en-GB"/>
              </w:rPr>
              <w:t xml:space="preserve">Live </w:t>
            </w:r>
            <w:r w:rsidR="00D74ACF">
              <w:rPr>
                <w:rFonts w:ascii="Calibri" w:eastAsia="Times New Roman" w:hAnsi="Calibri" w:cs="Times New Roman"/>
                <w:color w:val="000000"/>
                <w:sz w:val="20"/>
                <w:szCs w:val="20"/>
                <w:lang w:eastAsia="en-GB"/>
              </w:rPr>
              <w:t>tree</w:t>
            </w:r>
            <w:r w:rsidR="005332E5">
              <w:rPr>
                <w:rFonts w:ascii="Calibri" w:eastAsia="Times New Roman" w:hAnsi="Calibri" w:cs="Times New Roman"/>
                <w:color w:val="000000"/>
                <w:sz w:val="20"/>
                <w:szCs w:val="20"/>
                <w:lang w:eastAsia="en-GB"/>
              </w:rPr>
              <w:t xml:space="preserve"> BA</w:t>
            </w:r>
            <w:r w:rsidRPr="007F1E29">
              <w:rPr>
                <w:rFonts w:ascii="Calibri" w:eastAsia="Times New Roman" w:hAnsi="Calibri" w:cs="Times New Roman"/>
                <w:color w:val="000000"/>
                <w:sz w:val="20"/>
                <w:szCs w:val="20"/>
                <w:lang w:eastAsia="en-GB"/>
              </w:rPr>
              <w:t xml:space="preserve"> + Shrub cover + Canopy openness + Humidity</w:t>
            </w:r>
          </w:p>
        </w:tc>
        <w:tc>
          <w:tcPr>
            <w:tcW w:w="419" w:type="dxa"/>
            <w:tcBorders>
              <w:top w:val="nil"/>
              <w:left w:val="nil"/>
              <w:bottom w:val="nil"/>
              <w:right w:val="nil"/>
            </w:tcBorders>
            <w:shd w:val="clear" w:color="000000" w:fill="FFFFFF"/>
            <w:noWrap/>
            <w:hideMark/>
          </w:tcPr>
          <w:p w14:paraId="1CCCC3CF"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15</w:t>
            </w:r>
          </w:p>
        </w:tc>
        <w:tc>
          <w:tcPr>
            <w:tcW w:w="774" w:type="dxa"/>
            <w:tcBorders>
              <w:top w:val="nil"/>
              <w:left w:val="nil"/>
              <w:bottom w:val="nil"/>
              <w:right w:val="nil"/>
            </w:tcBorders>
            <w:shd w:val="clear" w:color="000000" w:fill="FFFFFF"/>
            <w:noWrap/>
            <w:hideMark/>
          </w:tcPr>
          <w:p w14:paraId="7680A10E"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715.99</w:t>
            </w:r>
          </w:p>
        </w:tc>
        <w:tc>
          <w:tcPr>
            <w:tcW w:w="797" w:type="dxa"/>
            <w:tcBorders>
              <w:top w:val="nil"/>
              <w:left w:val="nil"/>
              <w:bottom w:val="nil"/>
              <w:right w:val="nil"/>
            </w:tcBorders>
            <w:shd w:val="clear" w:color="000000" w:fill="FFFFFF"/>
            <w:noWrap/>
            <w:hideMark/>
          </w:tcPr>
          <w:p w14:paraId="3FAF9384"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12.91</w:t>
            </w:r>
          </w:p>
        </w:tc>
        <w:tc>
          <w:tcPr>
            <w:tcW w:w="571" w:type="dxa"/>
            <w:tcBorders>
              <w:top w:val="nil"/>
              <w:left w:val="nil"/>
              <w:bottom w:val="nil"/>
              <w:right w:val="nil"/>
            </w:tcBorders>
            <w:shd w:val="clear" w:color="000000" w:fill="FFFFFF"/>
            <w:noWrap/>
            <w:hideMark/>
          </w:tcPr>
          <w:p w14:paraId="4DBB0B7D"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1BB4A0C4"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1.00</w:t>
            </w:r>
          </w:p>
        </w:tc>
      </w:tr>
      <w:tr w:rsidR="007F1E29" w:rsidRPr="007F1E29" w14:paraId="20731B52" w14:textId="77777777" w:rsidTr="007F1E29">
        <w:trPr>
          <w:trHeight w:val="260"/>
        </w:trPr>
        <w:tc>
          <w:tcPr>
            <w:tcW w:w="3402" w:type="dxa"/>
            <w:tcBorders>
              <w:top w:val="nil"/>
              <w:left w:val="nil"/>
              <w:bottom w:val="nil"/>
              <w:right w:val="nil"/>
            </w:tcBorders>
            <w:shd w:val="clear" w:color="000000" w:fill="FFFFFF"/>
            <w:noWrap/>
            <w:hideMark/>
          </w:tcPr>
          <w:p w14:paraId="33BF46DE"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w:t>
            </w:r>
          </w:p>
        </w:tc>
        <w:tc>
          <w:tcPr>
            <w:tcW w:w="7979" w:type="dxa"/>
            <w:tcBorders>
              <w:top w:val="nil"/>
              <w:left w:val="nil"/>
              <w:bottom w:val="nil"/>
              <w:right w:val="nil"/>
            </w:tcBorders>
            <w:shd w:val="clear" w:color="000000" w:fill="FFFFFF"/>
            <w:hideMark/>
          </w:tcPr>
          <w:p w14:paraId="4C0E72B6"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Stand composition + Humidity</w:t>
            </w:r>
          </w:p>
        </w:tc>
        <w:tc>
          <w:tcPr>
            <w:tcW w:w="419" w:type="dxa"/>
            <w:tcBorders>
              <w:top w:val="nil"/>
              <w:left w:val="nil"/>
              <w:bottom w:val="nil"/>
              <w:right w:val="nil"/>
            </w:tcBorders>
            <w:shd w:val="clear" w:color="000000" w:fill="FFFFFF"/>
            <w:noWrap/>
            <w:hideMark/>
          </w:tcPr>
          <w:p w14:paraId="61539592"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6</w:t>
            </w:r>
          </w:p>
        </w:tc>
        <w:tc>
          <w:tcPr>
            <w:tcW w:w="774" w:type="dxa"/>
            <w:tcBorders>
              <w:top w:val="nil"/>
              <w:left w:val="nil"/>
              <w:bottom w:val="nil"/>
              <w:right w:val="nil"/>
            </w:tcBorders>
            <w:shd w:val="clear" w:color="000000" w:fill="FFFFFF"/>
            <w:noWrap/>
            <w:hideMark/>
          </w:tcPr>
          <w:p w14:paraId="5E9DD9A1"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716.75</w:t>
            </w:r>
          </w:p>
        </w:tc>
        <w:tc>
          <w:tcPr>
            <w:tcW w:w="797" w:type="dxa"/>
            <w:tcBorders>
              <w:top w:val="nil"/>
              <w:left w:val="nil"/>
              <w:bottom w:val="nil"/>
              <w:right w:val="nil"/>
            </w:tcBorders>
            <w:shd w:val="clear" w:color="000000" w:fill="FFFFFF"/>
            <w:noWrap/>
            <w:hideMark/>
          </w:tcPr>
          <w:p w14:paraId="68B2DC4A"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13.67</w:t>
            </w:r>
          </w:p>
        </w:tc>
        <w:tc>
          <w:tcPr>
            <w:tcW w:w="571" w:type="dxa"/>
            <w:tcBorders>
              <w:top w:val="nil"/>
              <w:left w:val="nil"/>
              <w:bottom w:val="nil"/>
              <w:right w:val="nil"/>
            </w:tcBorders>
            <w:shd w:val="clear" w:color="000000" w:fill="FFFFFF"/>
            <w:noWrap/>
            <w:hideMark/>
          </w:tcPr>
          <w:p w14:paraId="30B9E4D1"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668BE8E9"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1.00</w:t>
            </w:r>
          </w:p>
        </w:tc>
      </w:tr>
      <w:tr w:rsidR="007F1E29" w:rsidRPr="007F1E29" w14:paraId="28EC5A57" w14:textId="77777777" w:rsidTr="007F1E29">
        <w:trPr>
          <w:trHeight w:val="520"/>
        </w:trPr>
        <w:tc>
          <w:tcPr>
            <w:tcW w:w="3402" w:type="dxa"/>
            <w:tcBorders>
              <w:top w:val="nil"/>
              <w:left w:val="nil"/>
              <w:bottom w:val="nil"/>
              <w:right w:val="nil"/>
            </w:tcBorders>
            <w:shd w:val="clear" w:color="000000" w:fill="FFFFFF"/>
            <w:noWrap/>
            <w:hideMark/>
          </w:tcPr>
          <w:p w14:paraId="7AEBE91C"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w:t>
            </w:r>
          </w:p>
        </w:tc>
        <w:tc>
          <w:tcPr>
            <w:tcW w:w="7979" w:type="dxa"/>
            <w:tcBorders>
              <w:top w:val="nil"/>
              <w:left w:val="nil"/>
              <w:bottom w:val="nil"/>
              <w:right w:val="nil"/>
            </w:tcBorders>
            <w:shd w:val="clear" w:color="000000" w:fill="FFFFFF"/>
            <w:hideMark/>
          </w:tcPr>
          <w:p w14:paraId="475ACC96"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Stand composition:Landscape composition + Stand composition + Landscape composition + Humidity</w:t>
            </w:r>
          </w:p>
        </w:tc>
        <w:tc>
          <w:tcPr>
            <w:tcW w:w="419" w:type="dxa"/>
            <w:tcBorders>
              <w:top w:val="nil"/>
              <w:left w:val="nil"/>
              <w:bottom w:val="nil"/>
              <w:right w:val="nil"/>
            </w:tcBorders>
            <w:shd w:val="clear" w:color="000000" w:fill="FFFFFF"/>
            <w:noWrap/>
            <w:hideMark/>
          </w:tcPr>
          <w:p w14:paraId="01676240"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8</w:t>
            </w:r>
          </w:p>
        </w:tc>
        <w:tc>
          <w:tcPr>
            <w:tcW w:w="774" w:type="dxa"/>
            <w:tcBorders>
              <w:top w:val="nil"/>
              <w:left w:val="nil"/>
              <w:bottom w:val="nil"/>
              <w:right w:val="nil"/>
            </w:tcBorders>
            <w:shd w:val="clear" w:color="000000" w:fill="FFFFFF"/>
            <w:noWrap/>
            <w:hideMark/>
          </w:tcPr>
          <w:p w14:paraId="7630D6DC"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717.56</w:t>
            </w:r>
          </w:p>
        </w:tc>
        <w:tc>
          <w:tcPr>
            <w:tcW w:w="797" w:type="dxa"/>
            <w:tcBorders>
              <w:top w:val="nil"/>
              <w:left w:val="nil"/>
              <w:bottom w:val="nil"/>
              <w:right w:val="nil"/>
            </w:tcBorders>
            <w:shd w:val="clear" w:color="000000" w:fill="FFFFFF"/>
            <w:noWrap/>
            <w:hideMark/>
          </w:tcPr>
          <w:p w14:paraId="4AAFBD2B"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14.48</w:t>
            </w:r>
          </w:p>
        </w:tc>
        <w:tc>
          <w:tcPr>
            <w:tcW w:w="571" w:type="dxa"/>
            <w:tcBorders>
              <w:top w:val="nil"/>
              <w:left w:val="nil"/>
              <w:bottom w:val="nil"/>
              <w:right w:val="nil"/>
            </w:tcBorders>
            <w:shd w:val="clear" w:color="000000" w:fill="FFFFFF"/>
            <w:noWrap/>
            <w:hideMark/>
          </w:tcPr>
          <w:p w14:paraId="52F8FAC1"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34B899AD"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1.00</w:t>
            </w:r>
          </w:p>
        </w:tc>
      </w:tr>
      <w:tr w:rsidR="007F1E29" w:rsidRPr="007F1E29" w14:paraId="11B4C5E7" w14:textId="77777777" w:rsidTr="007F1E29">
        <w:trPr>
          <w:trHeight w:val="780"/>
        </w:trPr>
        <w:tc>
          <w:tcPr>
            <w:tcW w:w="3402" w:type="dxa"/>
            <w:tcBorders>
              <w:top w:val="nil"/>
              <w:left w:val="nil"/>
              <w:bottom w:val="nil"/>
              <w:right w:val="nil"/>
            </w:tcBorders>
            <w:shd w:val="clear" w:color="000000" w:fill="FFFFFF"/>
            <w:noWrap/>
            <w:hideMark/>
          </w:tcPr>
          <w:p w14:paraId="0E5282F1"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composition+Stand+Prey</w:t>
            </w:r>
          </w:p>
        </w:tc>
        <w:tc>
          <w:tcPr>
            <w:tcW w:w="7979" w:type="dxa"/>
            <w:tcBorders>
              <w:top w:val="nil"/>
              <w:left w:val="nil"/>
              <w:bottom w:val="nil"/>
              <w:right w:val="nil"/>
            </w:tcBorders>
            <w:shd w:val="clear" w:color="000000" w:fill="FFFFFF"/>
            <w:hideMark/>
          </w:tcPr>
          <w:p w14:paraId="0E760808" w14:textId="5F2EEEC2"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Stand composition + Landscape composition + Moth abundance:</w:t>
            </w:r>
            <w:r w:rsidR="004159B2">
              <w:rPr>
                <w:rFonts w:ascii="Calibri" w:eastAsia="Times New Roman" w:hAnsi="Calibri" w:cs="Times New Roman"/>
                <w:color w:val="000000"/>
                <w:sz w:val="20"/>
                <w:szCs w:val="20"/>
                <w:lang w:eastAsia="en-GB"/>
              </w:rPr>
              <w:t xml:space="preserve">Dead </w:t>
            </w:r>
            <w:r w:rsidR="00D74ACF">
              <w:rPr>
                <w:rFonts w:ascii="Calibri" w:eastAsia="Times New Roman" w:hAnsi="Calibri" w:cs="Times New Roman"/>
                <w:color w:val="000000"/>
                <w:sz w:val="20"/>
                <w:szCs w:val="20"/>
                <w:lang w:eastAsia="en-GB"/>
              </w:rPr>
              <w:t>tree</w:t>
            </w:r>
            <w:r w:rsidR="004159B2">
              <w:rPr>
                <w:rFonts w:ascii="Calibri" w:eastAsia="Times New Roman" w:hAnsi="Calibri" w:cs="Times New Roman"/>
                <w:color w:val="000000"/>
                <w:sz w:val="20"/>
                <w:szCs w:val="20"/>
                <w:lang w:eastAsia="en-GB"/>
              </w:rPr>
              <w:t xml:space="preserve"> BA</w:t>
            </w:r>
            <w:r w:rsidRPr="007F1E29">
              <w:rPr>
                <w:rFonts w:ascii="Calibri" w:eastAsia="Times New Roman" w:hAnsi="Calibri" w:cs="Times New Roman"/>
                <w:color w:val="000000"/>
                <w:sz w:val="20"/>
                <w:szCs w:val="20"/>
                <w:lang w:eastAsia="en-GB"/>
              </w:rPr>
              <w:t xml:space="preserve"> + Moth abundance:</w:t>
            </w:r>
            <w:r w:rsidR="005332E5">
              <w:rPr>
                <w:rFonts w:ascii="Calibri" w:eastAsia="Times New Roman" w:hAnsi="Calibri" w:cs="Times New Roman"/>
                <w:color w:val="000000"/>
                <w:sz w:val="20"/>
                <w:szCs w:val="20"/>
                <w:lang w:eastAsia="en-GB"/>
              </w:rPr>
              <w:t xml:space="preserve">Live </w:t>
            </w:r>
            <w:r w:rsidR="00D74ACF">
              <w:rPr>
                <w:rFonts w:ascii="Calibri" w:eastAsia="Times New Roman" w:hAnsi="Calibri" w:cs="Times New Roman"/>
                <w:color w:val="000000"/>
                <w:sz w:val="20"/>
                <w:szCs w:val="20"/>
                <w:lang w:eastAsia="en-GB"/>
              </w:rPr>
              <w:t>tree</w:t>
            </w:r>
            <w:r w:rsidR="005332E5">
              <w:rPr>
                <w:rFonts w:ascii="Calibri" w:eastAsia="Times New Roman" w:hAnsi="Calibri" w:cs="Times New Roman"/>
                <w:color w:val="000000"/>
                <w:sz w:val="20"/>
                <w:szCs w:val="20"/>
                <w:lang w:eastAsia="en-GB"/>
              </w:rPr>
              <w:t xml:space="preserve"> BA</w:t>
            </w:r>
            <w:r w:rsidRPr="007F1E29">
              <w:rPr>
                <w:rFonts w:ascii="Calibri" w:eastAsia="Times New Roman" w:hAnsi="Calibri" w:cs="Times New Roman"/>
                <w:color w:val="000000"/>
                <w:sz w:val="20"/>
                <w:szCs w:val="20"/>
                <w:lang w:eastAsia="en-GB"/>
              </w:rPr>
              <w:t xml:space="preserve"> + Moth abundance:Shrub cover + Moth abundance:Canopy Openness + Moth abundance + </w:t>
            </w:r>
            <w:r w:rsidR="004159B2">
              <w:rPr>
                <w:rFonts w:ascii="Calibri" w:eastAsia="Times New Roman" w:hAnsi="Calibri" w:cs="Times New Roman"/>
                <w:color w:val="000000"/>
                <w:sz w:val="20"/>
                <w:szCs w:val="20"/>
                <w:lang w:eastAsia="en-GB"/>
              </w:rPr>
              <w:t xml:space="preserve">Dead </w:t>
            </w:r>
            <w:r w:rsidR="00D74ACF">
              <w:rPr>
                <w:rFonts w:ascii="Calibri" w:eastAsia="Times New Roman" w:hAnsi="Calibri" w:cs="Times New Roman"/>
                <w:color w:val="000000"/>
                <w:sz w:val="20"/>
                <w:szCs w:val="20"/>
                <w:lang w:eastAsia="en-GB"/>
              </w:rPr>
              <w:t>tree</w:t>
            </w:r>
            <w:r w:rsidR="004159B2">
              <w:rPr>
                <w:rFonts w:ascii="Calibri" w:eastAsia="Times New Roman" w:hAnsi="Calibri" w:cs="Times New Roman"/>
                <w:color w:val="000000"/>
                <w:sz w:val="20"/>
                <w:szCs w:val="20"/>
                <w:lang w:eastAsia="en-GB"/>
              </w:rPr>
              <w:t xml:space="preserve"> BA</w:t>
            </w:r>
            <w:r w:rsidRPr="007F1E29">
              <w:rPr>
                <w:rFonts w:ascii="Calibri" w:eastAsia="Times New Roman" w:hAnsi="Calibri" w:cs="Times New Roman"/>
                <w:color w:val="000000"/>
                <w:sz w:val="20"/>
                <w:szCs w:val="20"/>
                <w:lang w:eastAsia="en-GB"/>
              </w:rPr>
              <w:t xml:space="preserve"> + </w:t>
            </w:r>
            <w:r w:rsidR="005332E5">
              <w:rPr>
                <w:rFonts w:ascii="Calibri" w:eastAsia="Times New Roman" w:hAnsi="Calibri" w:cs="Times New Roman"/>
                <w:color w:val="000000"/>
                <w:sz w:val="20"/>
                <w:szCs w:val="20"/>
                <w:lang w:eastAsia="en-GB"/>
              </w:rPr>
              <w:t xml:space="preserve">Live </w:t>
            </w:r>
            <w:r w:rsidR="00D74ACF">
              <w:rPr>
                <w:rFonts w:ascii="Calibri" w:eastAsia="Times New Roman" w:hAnsi="Calibri" w:cs="Times New Roman"/>
                <w:color w:val="000000"/>
                <w:sz w:val="20"/>
                <w:szCs w:val="20"/>
                <w:lang w:eastAsia="en-GB"/>
              </w:rPr>
              <w:t>tree</w:t>
            </w:r>
            <w:r w:rsidR="005332E5">
              <w:rPr>
                <w:rFonts w:ascii="Calibri" w:eastAsia="Times New Roman" w:hAnsi="Calibri" w:cs="Times New Roman"/>
                <w:color w:val="000000"/>
                <w:sz w:val="20"/>
                <w:szCs w:val="20"/>
                <w:lang w:eastAsia="en-GB"/>
              </w:rPr>
              <w:t xml:space="preserve"> BA</w:t>
            </w:r>
            <w:r w:rsidRPr="007F1E29">
              <w:rPr>
                <w:rFonts w:ascii="Calibri" w:eastAsia="Times New Roman" w:hAnsi="Calibri" w:cs="Times New Roman"/>
                <w:color w:val="000000"/>
                <w:sz w:val="20"/>
                <w:szCs w:val="20"/>
                <w:lang w:eastAsia="en-GB"/>
              </w:rPr>
              <w:t xml:space="preserve"> + Shrub cover + Canopy openness + Humidity</w:t>
            </w:r>
          </w:p>
        </w:tc>
        <w:tc>
          <w:tcPr>
            <w:tcW w:w="419" w:type="dxa"/>
            <w:tcBorders>
              <w:top w:val="nil"/>
              <w:left w:val="nil"/>
              <w:bottom w:val="nil"/>
              <w:right w:val="nil"/>
            </w:tcBorders>
            <w:shd w:val="clear" w:color="000000" w:fill="FFFFFF"/>
            <w:noWrap/>
            <w:hideMark/>
          </w:tcPr>
          <w:p w14:paraId="611EE263"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16</w:t>
            </w:r>
          </w:p>
        </w:tc>
        <w:tc>
          <w:tcPr>
            <w:tcW w:w="774" w:type="dxa"/>
            <w:tcBorders>
              <w:top w:val="nil"/>
              <w:left w:val="nil"/>
              <w:bottom w:val="nil"/>
              <w:right w:val="nil"/>
            </w:tcBorders>
            <w:shd w:val="clear" w:color="000000" w:fill="FFFFFF"/>
            <w:noWrap/>
            <w:hideMark/>
          </w:tcPr>
          <w:p w14:paraId="78DFD4BE"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718.50</w:t>
            </w:r>
          </w:p>
        </w:tc>
        <w:tc>
          <w:tcPr>
            <w:tcW w:w="797" w:type="dxa"/>
            <w:tcBorders>
              <w:top w:val="nil"/>
              <w:left w:val="nil"/>
              <w:bottom w:val="nil"/>
              <w:right w:val="nil"/>
            </w:tcBorders>
            <w:shd w:val="clear" w:color="000000" w:fill="FFFFFF"/>
            <w:noWrap/>
            <w:hideMark/>
          </w:tcPr>
          <w:p w14:paraId="3DF162A0"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15.42</w:t>
            </w:r>
          </w:p>
        </w:tc>
        <w:tc>
          <w:tcPr>
            <w:tcW w:w="571" w:type="dxa"/>
            <w:tcBorders>
              <w:top w:val="nil"/>
              <w:left w:val="nil"/>
              <w:bottom w:val="nil"/>
              <w:right w:val="nil"/>
            </w:tcBorders>
            <w:shd w:val="clear" w:color="000000" w:fill="FFFFFF"/>
            <w:noWrap/>
            <w:hideMark/>
          </w:tcPr>
          <w:p w14:paraId="706179A6"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6684DA3A"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1.00</w:t>
            </w:r>
          </w:p>
        </w:tc>
      </w:tr>
      <w:tr w:rsidR="007F1E29" w:rsidRPr="007F1E29" w14:paraId="5FA9C291" w14:textId="77777777" w:rsidTr="007F1E29">
        <w:trPr>
          <w:trHeight w:val="260"/>
        </w:trPr>
        <w:tc>
          <w:tcPr>
            <w:tcW w:w="3402" w:type="dxa"/>
            <w:tcBorders>
              <w:top w:val="nil"/>
              <w:left w:val="nil"/>
              <w:bottom w:val="nil"/>
              <w:right w:val="nil"/>
            </w:tcBorders>
            <w:shd w:val="clear" w:color="000000" w:fill="FFFFFF"/>
            <w:noWrap/>
            <w:hideMark/>
          </w:tcPr>
          <w:p w14:paraId="5F18F8CC"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w:t>
            </w:r>
          </w:p>
        </w:tc>
        <w:tc>
          <w:tcPr>
            <w:tcW w:w="7979" w:type="dxa"/>
            <w:tcBorders>
              <w:top w:val="nil"/>
              <w:left w:val="nil"/>
              <w:bottom w:val="nil"/>
              <w:right w:val="nil"/>
            </w:tcBorders>
            <w:shd w:val="clear" w:color="000000" w:fill="FFFFFF"/>
            <w:hideMark/>
          </w:tcPr>
          <w:p w14:paraId="5C0D87B2"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Stand composition + Landscape composition + Humidity</w:t>
            </w:r>
          </w:p>
        </w:tc>
        <w:tc>
          <w:tcPr>
            <w:tcW w:w="419" w:type="dxa"/>
            <w:tcBorders>
              <w:top w:val="nil"/>
              <w:left w:val="nil"/>
              <w:bottom w:val="nil"/>
              <w:right w:val="nil"/>
            </w:tcBorders>
            <w:shd w:val="clear" w:color="000000" w:fill="FFFFFF"/>
            <w:noWrap/>
            <w:hideMark/>
          </w:tcPr>
          <w:p w14:paraId="0E1B8C7C"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7</w:t>
            </w:r>
          </w:p>
        </w:tc>
        <w:tc>
          <w:tcPr>
            <w:tcW w:w="774" w:type="dxa"/>
            <w:tcBorders>
              <w:top w:val="nil"/>
              <w:left w:val="nil"/>
              <w:bottom w:val="nil"/>
              <w:right w:val="nil"/>
            </w:tcBorders>
            <w:shd w:val="clear" w:color="000000" w:fill="FFFFFF"/>
            <w:noWrap/>
            <w:hideMark/>
          </w:tcPr>
          <w:p w14:paraId="51E93C33"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718.98</w:t>
            </w:r>
          </w:p>
        </w:tc>
        <w:tc>
          <w:tcPr>
            <w:tcW w:w="797" w:type="dxa"/>
            <w:tcBorders>
              <w:top w:val="nil"/>
              <w:left w:val="nil"/>
              <w:bottom w:val="nil"/>
              <w:right w:val="nil"/>
            </w:tcBorders>
            <w:shd w:val="clear" w:color="000000" w:fill="FFFFFF"/>
            <w:noWrap/>
            <w:hideMark/>
          </w:tcPr>
          <w:p w14:paraId="7BB7517B"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15.90</w:t>
            </w:r>
          </w:p>
        </w:tc>
        <w:tc>
          <w:tcPr>
            <w:tcW w:w="571" w:type="dxa"/>
            <w:tcBorders>
              <w:top w:val="nil"/>
              <w:left w:val="nil"/>
              <w:bottom w:val="nil"/>
              <w:right w:val="nil"/>
            </w:tcBorders>
            <w:shd w:val="clear" w:color="000000" w:fill="FFFFFF"/>
            <w:noWrap/>
            <w:hideMark/>
          </w:tcPr>
          <w:p w14:paraId="42BDDD89"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08E8A25F"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1.00</w:t>
            </w:r>
          </w:p>
        </w:tc>
      </w:tr>
      <w:tr w:rsidR="007F1E29" w:rsidRPr="007F1E29" w14:paraId="388ED098" w14:textId="77777777" w:rsidTr="007F1E29">
        <w:trPr>
          <w:trHeight w:val="780"/>
        </w:trPr>
        <w:tc>
          <w:tcPr>
            <w:tcW w:w="3402" w:type="dxa"/>
            <w:tcBorders>
              <w:top w:val="nil"/>
              <w:left w:val="nil"/>
              <w:bottom w:val="nil"/>
              <w:right w:val="nil"/>
            </w:tcBorders>
            <w:shd w:val="clear" w:color="000000" w:fill="FFFFFF"/>
            <w:noWrap/>
            <w:hideMark/>
          </w:tcPr>
          <w:p w14:paraId="0E9A2D63"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Stand+Prey</w:t>
            </w:r>
          </w:p>
        </w:tc>
        <w:tc>
          <w:tcPr>
            <w:tcW w:w="7979" w:type="dxa"/>
            <w:tcBorders>
              <w:top w:val="nil"/>
              <w:left w:val="nil"/>
              <w:bottom w:val="nil"/>
              <w:right w:val="nil"/>
            </w:tcBorders>
            <w:shd w:val="clear" w:color="000000" w:fill="FFFFFF"/>
            <w:hideMark/>
          </w:tcPr>
          <w:p w14:paraId="4BCBFA58" w14:textId="3302AD10"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Moth abundance:</w:t>
            </w:r>
            <w:r w:rsidR="004159B2">
              <w:rPr>
                <w:rFonts w:ascii="Calibri" w:eastAsia="Times New Roman" w:hAnsi="Calibri" w:cs="Times New Roman"/>
                <w:color w:val="000000"/>
                <w:sz w:val="20"/>
                <w:szCs w:val="20"/>
                <w:lang w:eastAsia="en-GB"/>
              </w:rPr>
              <w:t xml:space="preserve">Dead </w:t>
            </w:r>
            <w:r w:rsidR="00D74ACF">
              <w:rPr>
                <w:rFonts w:ascii="Calibri" w:eastAsia="Times New Roman" w:hAnsi="Calibri" w:cs="Times New Roman"/>
                <w:color w:val="000000"/>
                <w:sz w:val="20"/>
                <w:szCs w:val="20"/>
                <w:lang w:eastAsia="en-GB"/>
              </w:rPr>
              <w:t>tree</w:t>
            </w:r>
            <w:r w:rsidR="004159B2">
              <w:rPr>
                <w:rFonts w:ascii="Calibri" w:eastAsia="Times New Roman" w:hAnsi="Calibri" w:cs="Times New Roman"/>
                <w:color w:val="000000"/>
                <w:sz w:val="20"/>
                <w:szCs w:val="20"/>
                <w:lang w:eastAsia="en-GB"/>
              </w:rPr>
              <w:t xml:space="preserve"> BA</w:t>
            </w:r>
            <w:r w:rsidRPr="007F1E29">
              <w:rPr>
                <w:rFonts w:ascii="Calibri" w:eastAsia="Times New Roman" w:hAnsi="Calibri" w:cs="Times New Roman"/>
                <w:color w:val="000000"/>
                <w:sz w:val="20"/>
                <w:szCs w:val="20"/>
                <w:lang w:eastAsia="en-GB"/>
              </w:rPr>
              <w:t xml:space="preserve"> + Moth abundance:</w:t>
            </w:r>
            <w:r w:rsidR="005332E5">
              <w:rPr>
                <w:rFonts w:ascii="Calibri" w:eastAsia="Times New Roman" w:hAnsi="Calibri" w:cs="Times New Roman"/>
                <w:color w:val="000000"/>
                <w:sz w:val="20"/>
                <w:szCs w:val="20"/>
                <w:lang w:eastAsia="en-GB"/>
              </w:rPr>
              <w:t xml:space="preserve">Live </w:t>
            </w:r>
            <w:r w:rsidR="00D74ACF">
              <w:rPr>
                <w:rFonts w:ascii="Calibri" w:eastAsia="Times New Roman" w:hAnsi="Calibri" w:cs="Times New Roman"/>
                <w:color w:val="000000"/>
                <w:sz w:val="20"/>
                <w:szCs w:val="20"/>
                <w:lang w:eastAsia="en-GB"/>
              </w:rPr>
              <w:t>tree</w:t>
            </w:r>
            <w:r w:rsidR="005332E5">
              <w:rPr>
                <w:rFonts w:ascii="Calibri" w:eastAsia="Times New Roman" w:hAnsi="Calibri" w:cs="Times New Roman"/>
                <w:color w:val="000000"/>
                <w:sz w:val="20"/>
                <w:szCs w:val="20"/>
                <w:lang w:eastAsia="en-GB"/>
              </w:rPr>
              <w:t xml:space="preserve"> BA</w:t>
            </w:r>
            <w:r w:rsidRPr="007F1E29">
              <w:rPr>
                <w:rFonts w:ascii="Calibri" w:eastAsia="Times New Roman" w:hAnsi="Calibri" w:cs="Times New Roman"/>
                <w:color w:val="000000"/>
                <w:sz w:val="20"/>
                <w:szCs w:val="20"/>
                <w:lang w:eastAsia="en-GB"/>
              </w:rPr>
              <w:t xml:space="preserve"> + Moth abundance:Shrub cover + Moth abundance:Canopy Openness + Moth abundance + </w:t>
            </w:r>
            <w:r w:rsidR="004159B2">
              <w:rPr>
                <w:rFonts w:ascii="Calibri" w:eastAsia="Times New Roman" w:hAnsi="Calibri" w:cs="Times New Roman"/>
                <w:color w:val="000000"/>
                <w:sz w:val="20"/>
                <w:szCs w:val="20"/>
                <w:lang w:eastAsia="en-GB"/>
              </w:rPr>
              <w:t xml:space="preserve">Dead </w:t>
            </w:r>
            <w:r w:rsidR="00D74ACF">
              <w:rPr>
                <w:rFonts w:ascii="Calibri" w:eastAsia="Times New Roman" w:hAnsi="Calibri" w:cs="Times New Roman"/>
                <w:color w:val="000000"/>
                <w:sz w:val="20"/>
                <w:szCs w:val="20"/>
                <w:lang w:eastAsia="en-GB"/>
              </w:rPr>
              <w:t>tree</w:t>
            </w:r>
            <w:r w:rsidR="004159B2">
              <w:rPr>
                <w:rFonts w:ascii="Calibri" w:eastAsia="Times New Roman" w:hAnsi="Calibri" w:cs="Times New Roman"/>
                <w:color w:val="000000"/>
                <w:sz w:val="20"/>
                <w:szCs w:val="20"/>
                <w:lang w:eastAsia="en-GB"/>
              </w:rPr>
              <w:t xml:space="preserve"> BA</w:t>
            </w:r>
            <w:r w:rsidRPr="007F1E29">
              <w:rPr>
                <w:rFonts w:ascii="Calibri" w:eastAsia="Times New Roman" w:hAnsi="Calibri" w:cs="Times New Roman"/>
                <w:color w:val="000000"/>
                <w:sz w:val="20"/>
                <w:szCs w:val="20"/>
                <w:lang w:eastAsia="en-GB"/>
              </w:rPr>
              <w:t xml:space="preserve"> + </w:t>
            </w:r>
            <w:r w:rsidR="005332E5">
              <w:rPr>
                <w:rFonts w:ascii="Calibri" w:eastAsia="Times New Roman" w:hAnsi="Calibri" w:cs="Times New Roman"/>
                <w:color w:val="000000"/>
                <w:sz w:val="20"/>
                <w:szCs w:val="20"/>
                <w:lang w:eastAsia="en-GB"/>
              </w:rPr>
              <w:t xml:space="preserve">Live </w:t>
            </w:r>
            <w:r w:rsidR="00D74ACF">
              <w:rPr>
                <w:rFonts w:ascii="Calibri" w:eastAsia="Times New Roman" w:hAnsi="Calibri" w:cs="Times New Roman"/>
                <w:color w:val="000000"/>
                <w:sz w:val="20"/>
                <w:szCs w:val="20"/>
                <w:lang w:eastAsia="en-GB"/>
              </w:rPr>
              <w:t>tree</w:t>
            </w:r>
            <w:r w:rsidR="005332E5">
              <w:rPr>
                <w:rFonts w:ascii="Calibri" w:eastAsia="Times New Roman" w:hAnsi="Calibri" w:cs="Times New Roman"/>
                <w:color w:val="000000"/>
                <w:sz w:val="20"/>
                <w:szCs w:val="20"/>
                <w:lang w:eastAsia="en-GB"/>
              </w:rPr>
              <w:t xml:space="preserve"> BA</w:t>
            </w:r>
            <w:r w:rsidRPr="007F1E29">
              <w:rPr>
                <w:rFonts w:ascii="Calibri" w:eastAsia="Times New Roman" w:hAnsi="Calibri" w:cs="Times New Roman"/>
                <w:color w:val="000000"/>
                <w:sz w:val="20"/>
                <w:szCs w:val="20"/>
                <w:lang w:eastAsia="en-GB"/>
              </w:rPr>
              <w:t xml:space="preserve"> + Shrub cover + Canopy openness + Humidity</w:t>
            </w:r>
          </w:p>
        </w:tc>
        <w:tc>
          <w:tcPr>
            <w:tcW w:w="419" w:type="dxa"/>
            <w:tcBorders>
              <w:top w:val="nil"/>
              <w:left w:val="nil"/>
              <w:bottom w:val="nil"/>
              <w:right w:val="nil"/>
            </w:tcBorders>
            <w:shd w:val="clear" w:color="000000" w:fill="FFFFFF"/>
            <w:noWrap/>
            <w:hideMark/>
          </w:tcPr>
          <w:p w14:paraId="6B4FD177"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14</w:t>
            </w:r>
          </w:p>
        </w:tc>
        <w:tc>
          <w:tcPr>
            <w:tcW w:w="774" w:type="dxa"/>
            <w:tcBorders>
              <w:top w:val="nil"/>
              <w:left w:val="nil"/>
              <w:bottom w:val="nil"/>
              <w:right w:val="nil"/>
            </w:tcBorders>
            <w:shd w:val="clear" w:color="000000" w:fill="FFFFFF"/>
            <w:noWrap/>
            <w:hideMark/>
          </w:tcPr>
          <w:p w14:paraId="7023B7B7"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721.49</w:t>
            </w:r>
          </w:p>
        </w:tc>
        <w:tc>
          <w:tcPr>
            <w:tcW w:w="797" w:type="dxa"/>
            <w:tcBorders>
              <w:top w:val="nil"/>
              <w:left w:val="nil"/>
              <w:bottom w:val="nil"/>
              <w:right w:val="nil"/>
            </w:tcBorders>
            <w:shd w:val="clear" w:color="000000" w:fill="FFFFFF"/>
            <w:noWrap/>
            <w:hideMark/>
          </w:tcPr>
          <w:p w14:paraId="254BE07E"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18.42</w:t>
            </w:r>
          </w:p>
        </w:tc>
        <w:tc>
          <w:tcPr>
            <w:tcW w:w="571" w:type="dxa"/>
            <w:tcBorders>
              <w:top w:val="nil"/>
              <w:left w:val="nil"/>
              <w:bottom w:val="nil"/>
              <w:right w:val="nil"/>
            </w:tcBorders>
            <w:shd w:val="clear" w:color="000000" w:fill="FFFFFF"/>
            <w:noWrap/>
            <w:hideMark/>
          </w:tcPr>
          <w:p w14:paraId="6AF002BC"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14A5D2A5"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1.00</w:t>
            </w:r>
          </w:p>
        </w:tc>
      </w:tr>
      <w:tr w:rsidR="007F1E29" w:rsidRPr="007F1E29" w14:paraId="20FB52FE" w14:textId="77777777" w:rsidTr="007F1E29">
        <w:trPr>
          <w:trHeight w:val="260"/>
        </w:trPr>
        <w:tc>
          <w:tcPr>
            <w:tcW w:w="3402" w:type="dxa"/>
            <w:tcBorders>
              <w:top w:val="nil"/>
              <w:left w:val="nil"/>
              <w:bottom w:val="nil"/>
              <w:right w:val="nil"/>
            </w:tcBorders>
            <w:shd w:val="clear" w:color="000000" w:fill="FFFFFF"/>
            <w:noWrap/>
            <w:hideMark/>
          </w:tcPr>
          <w:p w14:paraId="59E52A17"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Landscape</w:t>
            </w:r>
          </w:p>
        </w:tc>
        <w:tc>
          <w:tcPr>
            <w:tcW w:w="7979" w:type="dxa"/>
            <w:tcBorders>
              <w:top w:val="nil"/>
              <w:left w:val="nil"/>
              <w:bottom w:val="nil"/>
              <w:right w:val="nil"/>
            </w:tcBorders>
            <w:shd w:val="clear" w:color="000000" w:fill="FFFFFF"/>
            <w:hideMark/>
          </w:tcPr>
          <w:p w14:paraId="478C8A26" w14:textId="76669139" w:rsidR="007F1E29" w:rsidRPr="007F1E29" w:rsidRDefault="004159B2" w:rsidP="007F1E29">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Landscape structure</w:t>
            </w:r>
            <w:r w:rsidR="007F1E29" w:rsidRPr="007F1E29">
              <w:rPr>
                <w:rFonts w:ascii="Calibri" w:eastAsia="Times New Roman" w:hAnsi="Calibri" w:cs="Times New Roman"/>
                <w:color w:val="000000"/>
                <w:sz w:val="20"/>
                <w:szCs w:val="20"/>
                <w:lang w:eastAsia="en-GB"/>
              </w:rPr>
              <w:t xml:space="preserve"> + Humidity</w:t>
            </w:r>
          </w:p>
        </w:tc>
        <w:tc>
          <w:tcPr>
            <w:tcW w:w="419" w:type="dxa"/>
            <w:tcBorders>
              <w:top w:val="nil"/>
              <w:left w:val="nil"/>
              <w:bottom w:val="nil"/>
              <w:right w:val="nil"/>
            </w:tcBorders>
            <w:shd w:val="clear" w:color="000000" w:fill="FFFFFF"/>
            <w:noWrap/>
            <w:hideMark/>
          </w:tcPr>
          <w:p w14:paraId="759CACD1"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6</w:t>
            </w:r>
          </w:p>
        </w:tc>
        <w:tc>
          <w:tcPr>
            <w:tcW w:w="774" w:type="dxa"/>
            <w:tcBorders>
              <w:top w:val="nil"/>
              <w:left w:val="nil"/>
              <w:bottom w:val="nil"/>
              <w:right w:val="nil"/>
            </w:tcBorders>
            <w:shd w:val="clear" w:color="000000" w:fill="FFFFFF"/>
            <w:noWrap/>
            <w:hideMark/>
          </w:tcPr>
          <w:p w14:paraId="169EC60A"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721.56</w:t>
            </w:r>
          </w:p>
        </w:tc>
        <w:tc>
          <w:tcPr>
            <w:tcW w:w="797" w:type="dxa"/>
            <w:tcBorders>
              <w:top w:val="nil"/>
              <w:left w:val="nil"/>
              <w:bottom w:val="nil"/>
              <w:right w:val="nil"/>
            </w:tcBorders>
            <w:shd w:val="clear" w:color="000000" w:fill="FFFFFF"/>
            <w:noWrap/>
            <w:hideMark/>
          </w:tcPr>
          <w:p w14:paraId="642027B3"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18.48</w:t>
            </w:r>
          </w:p>
        </w:tc>
        <w:tc>
          <w:tcPr>
            <w:tcW w:w="571" w:type="dxa"/>
            <w:tcBorders>
              <w:top w:val="nil"/>
              <w:left w:val="nil"/>
              <w:bottom w:val="nil"/>
              <w:right w:val="nil"/>
            </w:tcBorders>
            <w:shd w:val="clear" w:color="000000" w:fill="FFFFFF"/>
            <w:noWrap/>
            <w:hideMark/>
          </w:tcPr>
          <w:p w14:paraId="409FF577"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53989E3C"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1.00</w:t>
            </w:r>
          </w:p>
        </w:tc>
      </w:tr>
      <w:tr w:rsidR="007F1E29" w:rsidRPr="007F1E29" w14:paraId="7224E464" w14:textId="77777777" w:rsidTr="007F1E29">
        <w:trPr>
          <w:trHeight w:val="260"/>
        </w:trPr>
        <w:tc>
          <w:tcPr>
            <w:tcW w:w="3402" w:type="dxa"/>
            <w:tcBorders>
              <w:top w:val="nil"/>
              <w:left w:val="nil"/>
              <w:bottom w:val="nil"/>
              <w:right w:val="nil"/>
            </w:tcBorders>
            <w:shd w:val="clear" w:color="000000" w:fill="FFFFFF"/>
            <w:noWrap/>
            <w:hideMark/>
          </w:tcPr>
          <w:p w14:paraId="64ABA307"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w:t>
            </w:r>
          </w:p>
        </w:tc>
        <w:tc>
          <w:tcPr>
            <w:tcW w:w="7979" w:type="dxa"/>
            <w:tcBorders>
              <w:top w:val="nil"/>
              <w:left w:val="nil"/>
              <w:bottom w:val="nil"/>
              <w:right w:val="nil"/>
            </w:tcBorders>
            <w:shd w:val="clear" w:color="000000" w:fill="FFFFFF"/>
            <w:hideMark/>
          </w:tcPr>
          <w:p w14:paraId="279A2BB2"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Stand composition:Landscape composition + Humidity</w:t>
            </w:r>
          </w:p>
        </w:tc>
        <w:tc>
          <w:tcPr>
            <w:tcW w:w="419" w:type="dxa"/>
            <w:tcBorders>
              <w:top w:val="nil"/>
              <w:left w:val="nil"/>
              <w:bottom w:val="nil"/>
              <w:right w:val="nil"/>
            </w:tcBorders>
            <w:shd w:val="clear" w:color="000000" w:fill="FFFFFF"/>
            <w:noWrap/>
            <w:hideMark/>
          </w:tcPr>
          <w:p w14:paraId="608B1192"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6</w:t>
            </w:r>
          </w:p>
        </w:tc>
        <w:tc>
          <w:tcPr>
            <w:tcW w:w="774" w:type="dxa"/>
            <w:tcBorders>
              <w:top w:val="nil"/>
              <w:left w:val="nil"/>
              <w:bottom w:val="nil"/>
              <w:right w:val="nil"/>
            </w:tcBorders>
            <w:shd w:val="clear" w:color="000000" w:fill="FFFFFF"/>
            <w:noWrap/>
            <w:hideMark/>
          </w:tcPr>
          <w:p w14:paraId="522DF9EF"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722.34</w:t>
            </w:r>
          </w:p>
        </w:tc>
        <w:tc>
          <w:tcPr>
            <w:tcW w:w="797" w:type="dxa"/>
            <w:tcBorders>
              <w:top w:val="nil"/>
              <w:left w:val="nil"/>
              <w:bottom w:val="nil"/>
              <w:right w:val="nil"/>
            </w:tcBorders>
            <w:shd w:val="clear" w:color="000000" w:fill="FFFFFF"/>
            <w:noWrap/>
            <w:hideMark/>
          </w:tcPr>
          <w:p w14:paraId="48DA353E"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19.26</w:t>
            </w:r>
          </w:p>
        </w:tc>
        <w:tc>
          <w:tcPr>
            <w:tcW w:w="571" w:type="dxa"/>
            <w:tcBorders>
              <w:top w:val="nil"/>
              <w:left w:val="nil"/>
              <w:bottom w:val="nil"/>
              <w:right w:val="nil"/>
            </w:tcBorders>
            <w:shd w:val="clear" w:color="000000" w:fill="FFFFFF"/>
            <w:noWrap/>
            <w:hideMark/>
          </w:tcPr>
          <w:p w14:paraId="7639692E"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13850BDD"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1.00</w:t>
            </w:r>
          </w:p>
        </w:tc>
      </w:tr>
      <w:tr w:rsidR="007F1E29" w:rsidRPr="007F1E29" w14:paraId="6734C617" w14:textId="77777777" w:rsidTr="007F1E29">
        <w:trPr>
          <w:trHeight w:val="780"/>
        </w:trPr>
        <w:tc>
          <w:tcPr>
            <w:tcW w:w="3402" w:type="dxa"/>
            <w:tcBorders>
              <w:top w:val="nil"/>
              <w:left w:val="nil"/>
              <w:bottom w:val="nil"/>
              <w:right w:val="nil"/>
            </w:tcBorders>
            <w:shd w:val="clear" w:color="000000" w:fill="FFFFFF"/>
            <w:noWrap/>
            <w:hideMark/>
          </w:tcPr>
          <w:p w14:paraId="0C5AB8A2"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composition+Stand+Prey</w:t>
            </w:r>
          </w:p>
        </w:tc>
        <w:tc>
          <w:tcPr>
            <w:tcW w:w="7979" w:type="dxa"/>
            <w:tcBorders>
              <w:top w:val="nil"/>
              <w:left w:val="nil"/>
              <w:bottom w:val="nil"/>
              <w:right w:val="nil"/>
            </w:tcBorders>
            <w:shd w:val="clear" w:color="000000" w:fill="FFFFFF"/>
            <w:hideMark/>
          </w:tcPr>
          <w:p w14:paraId="0F69CC56" w14:textId="1EB25200"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Landscape composition + Moth abundance:</w:t>
            </w:r>
            <w:r w:rsidR="004159B2">
              <w:rPr>
                <w:rFonts w:ascii="Calibri" w:eastAsia="Times New Roman" w:hAnsi="Calibri" w:cs="Times New Roman"/>
                <w:color w:val="000000"/>
                <w:sz w:val="20"/>
                <w:szCs w:val="20"/>
                <w:lang w:eastAsia="en-GB"/>
              </w:rPr>
              <w:t xml:space="preserve">Dead </w:t>
            </w:r>
            <w:r w:rsidR="00D74ACF">
              <w:rPr>
                <w:rFonts w:ascii="Calibri" w:eastAsia="Times New Roman" w:hAnsi="Calibri" w:cs="Times New Roman"/>
                <w:color w:val="000000"/>
                <w:sz w:val="20"/>
                <w:szCs w:val="20"/>
                <w:lang w:eastAsia="en-GB"/>
              </w:rPr>
              <w:t>tree</w:t>
            </w:r>
            <w:r w:rsidR="004159B2">
              <w:rPr>
                <w:rFonts w:ascii="Calibri" w:eastAsia="Times New Roman" w:hAnsi="Calibri" w:cs="Times New Roman"/>
                <w:color w:val="000000"/>
                <w:sz w:val="20"/>
                <w:szCs w:val="20"/>
                <w:lang w:eastAsia="en-GB"/>
              </w:rPr>
              <w:t xml:space="preserve"> BA</w:t>
            </w:r>
            <w:r w:rsidRPr="007F1E29">
              <w:rPr>
                <w:rFonts w:ascii="Calibri" w:eastAsia="Times New Roman" w:hAnsi="Calibri" w:cs="Times New Roman"/>
                <w:color w:val="000000"/>
                <w:sz w:val="20"/>
                <w:szCs w:val="20"/>
                <w:lang w:eastAsia="en-GB"/>
              </w:rPr>
              <w:t xml:space="preserve"> + Moth abundance:</w:t>
            </w:r>
            <w:r w:rsidR="005332E5">
              <w:rPr>
                <w:rFonts w:ascii="Calibri" w:eastAsia="Times New Roman" w:hAnsi="Calibri" w:cs="Times New Roman"/>
                <w:color w:val="000000"/>
                <w:sz w:val="20"/>
                <w:szCs w:val="20"/>
                <w:lang w:eastAsia="en-GB"/>
              </w:rPr>
              <w:t xml:space="preserve">Live </w:t>
            </w:r>
            <w:r w:rsidR="00D74ACF">
              <w:rPr>
                <w:rFonts w:ascii="Calibri" w:eastAsia="Times New Roman" w:hAnsi="Calibri" w:cs="Times New Roman"/>
                <w:color w:val="000000"/>
                <w:sz w:val="20"/>
                <w:szCs w:val="20"/>
                <w:lang w:eastAsia="en-GB"/>
              </w:rPr>
              <w:t>tree</w:t>
            </w:r>
            <w:r w:rsidR="005332E5">
              <w:rPr>
                <w:rFonts w:ascii="Calibri" w:eastAsia="Times New Roman" w:hAnsi="Calibri" w:cs="Times New Roman"/>
                <w:color w:val="000000"/>
                <w:sz w:val="20"/>
                <w:szCs w:val="20"/>
                <w:lang w:eastAsia="en-GB"/>
              </w:rPr>
              <w:t xml:space="preserve"> BA</w:t>
            </w:r>
            <w:r w:rsidRPr="007F1E29">
              <w:rPr>
                <w:rFonts w:ascii="Calibri" w:eastAsia="Times New Roman" w:hAnsi="Calibri" w:cs="Times New Roman"/>
                <w:color w:val="000000"/>
                <w:sz w:val="20"/>
                <w:szCs w:val="20"/>
                <w:lang w:eastAsia="en-GB"/>
              </w:rPr>
              <w:t xml:space="preserve"> + Moth abundance:Shrub cover + Moth abundance:Canopy Openness + Moth abundance + </w:t>
            </w:r>
            <w:r w:rsidR="004159B2">
              <w:rPr>
                <w:rFonts w:ascii="Calibri" w:eastAsia="Times New Roman" w:hAnsi="Calibri" w:cs="Times New Roman"/>
                <w:color w:val="000000"/>
                <w:sz w:val="20"/>
                <w:szCs w:val="20"/>
                <w:lang w:eastAsia="en-GB"/>
              </w:rPr>
              <w:t xml:space="preserve">Dead </w:t>
            </w:r>
            <w:r w:rsidR="00D74ACF">
              <w:rPr>
                <w:rFonts w:ascii="Calibri" w:eastAsia="Times New Roman" w:hAnsi="Calibri" w:cs="Times New Roman"/>
                <w:color w:val="000000"/>
                <w:sz w:val="20"/>
                <w:szCs w:val="20"/>
                <w:lang w:eastAsia="en-GB"/>
              </w:rPr>
              <w:t>tree</w:t>
            </w:r>
            <w:r w:rsidR="004159B2">
              <w:rPr>
                <w:rFonts w:ascii="Calibri" w:eastAsia="Times New Roman" w:hAnsi="Calibri" w:cs="Times New Roman"/>
                <w:color w:val="000000"/>
                <w:sz w:val="20"/>
                <w:szCs w:val="20"/>
                <w:lang w:eastAsia="en-GB"/>
              </w:rPr>
              <w:t xml:space="preserve"> BA</w:t>
            </w:r>
            <w:r w:rsidRPr="007F1E29">
              <w:rPr>
                <w:rFonts w:ascii="Calibri" w:eastAsia="Times New Roman" w:hAnsi="Calibri" w:cs="Times New Roman"/>
                <w:color w:val="000000"/>
                <w:sz w:val="20"/>
                <w:szCs w:val="20"/>
                <w:lang w:eastAsia="en-GB"/>
              </w:rPr>
              <w:t xml:space="preserve"> + </w:t>
            </w:r>
            <w:r w:rsidR="005332E5">
              <w:rPr>
                <w:rFonts w:ascii="Calibri" w:eastAsia="Times New Roman" w:hAnsi="Calibri" w:cs="Times New Roman"/>
                <w:color w:val="000000"/>
                <w:sz w:val="20"/>
                <w:szCs w:val="20"/>
                <w:lang w:eastAsia="en-GB"/>
              </w:rPr>
              <w:t xml:space="preserve">Live </w:t>
            </w:r>
            <w:r w:rsidR="00D74ACF">
              <w:rPr>
                <w:rFonts w:ascii="Calibri" w:eastAsia="Times New Roman" w:hAnsi="Calibri" w:cs="Times New Roman"/>
                <w:color w:val="000000"/>
                <w:sz w:val="20"/>
                <w:szCs w:val="20"/>
                <w:lang w:eastAsia="en-GB"/>
              </w:rPr>
              <w:t>tree</w:t>
            </w:r>
            <w:r w:rsidR="005332E5">
              <w:rPr>
                <w:rFonts w:ascii="Calibri" w:eastAsia="Times New Roman" w:hAnsi="Calibri" w:cs="Times New Roman"/>
                <w:color w:val="000000"/>
                <w:sz w:val="20"/>
                <w:szCs w:val="20"/>
                <w:lang w:eastAsia="en-GB"/>
              </w:rPr>
              <w:t xml:space="preserve"> BA</w:t>
            </w:r>
            <w:r w:rsidRPr="007F1E29">
              <w:rPr>
                <w:rFonts w:ascii="Calibri" w:eastAsia="Times New Roman" w:hAnsi="Calibri" w:cs="Times New Roman"/>
                <w:color w:val="000000"/>
                <w:sz w:val="20"/>
                <w:szCs w:val="20"/>
                <w:lang w:eastAsia="en-GB"/>
              </w:rPr>
              <w:t xml:space="preserve"> + Shrub cover + Canopy openness + Humidity</w:t>
            </w:r>
          </w:p>
        </w:tc>
        <w:tc>
          <w:tcPr>
            <w:tcW w:w="419" w:type="dxa"/>
            <w:tcBorders>
              <w:top w:val="nil"/>
              <w:left w:val="nil"/>
              <w:bottom w:val="nil"/>
              <w:right w:val="nil"/>
            </w:tcBorders>
            <w:shd w:val="clear" w:color="000000" w:fill="FFFFFF"/>
            <w:noWrap/>
            <w:hideMark/>
          </w:tcPr>
          <w:p w14:paraId="68D0BC88"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15</w:t>
            </w:r>
          </w:p>
        </w:tc>
        <w:tc>
          <w:tcPr>
            <w:tcW w:w="774" w:type="dxa"/>
            <w:tcBorders>
              <w:top w:val="nil"/>
              <w:left w:val="nil"/>
              <w:bottom w:val="nil"/>
              <w:right w:val="nil"/>
            </w:tcBorders>
            <w:shd w:val="clear" w:color="000000" w:fill="FFFFFF"/>
            <w:noWrap/>
            <w:hideMark/>
          </w:tcPr>
          <w:p w14:paraId="2ADD9D93"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724.34</w:t>
            </w:r>
          </w:p>
        </w:tc>
        <w:tc>
          <w:tcPr>
            <w:tcW w:w="797" w:type="dxa"/>
            <w:tcBorders>
              <w:top w:val="nil"/>
              <w:left w:val="nil"/>
              <w:bottom w:val="nil"/>
              <w:right w:val="nil"/>
            </w:tcBorders>
            <w:shd w:val="clear" w:color="000000" w:fill="FFFFFF"/>
            <w:noWrap/>
            <w:hideMark/>
          </w:tcPr>
          <w:p w14:paraId="12F2E706"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21.26</w:t>
            </w:r>
          </w:p>
        </w:tc>
        <w:tc>
          <w:tcPr>
            <w:tcW w:w="571" w:type="dxa"/>
            <w:tcBorders>
              <w:top w:val="nil"/>
              <w:left w:val="nil"/>
              <w:bottom w:val="nil"/>
              <w:right w:val="nil"/>
            </w:tcBorders>
            <w:shd w:val="clear" w:color="000000" w:fill="FFFFFF"/>
            <w:noWrap/>
            <w:hideMark/>
          </w:tcPr>
          <w:p w14:paraId="0B9583C3"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01EC7442"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1.00</w:t>
            </w:r>
          </w:p>
        </w:tc>
      </w:tr>
      <w:tr w:rsidR="007F1E29" w:rsidRPr="007F1E29" w14:paraId="39E8F4E7" w14:textId="77777777" w:rsidTr="007F1E29">
        <w:trPr>
          <w:trHeight w:val="260"/>
        </w:trPr>
        <w:tc>
          <w:tcPr>
            <w:tcW w:w="3402" w:type="dxa"/>
            <w:tcBorders>
              <w:top w:val="nil"/>
              <w:left w:val="nil"/>
              <w:bottom w:val="nil"/>
              <w:right w:val="nil"/>
            </w:tcBorders>
            <w:shd w:val="clear" w:color="000000" w:fill="FFFFFF"/>
            <w:noWrap/>
            <w:hideMark/>
          </w:tcPr>
          <w:p w14:paraId="6EA05073"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Prey</w:t>
            </w:r>
          </w:p>
        </w:tc>
        <w:tc>
          <w:tcPr>
            <w:tcW w:w="7979" w:type="dxa"/>
            <w:tcBorders>
              <w:top w:val="nil"/>
              <w:left w:val="nil"/>
              <w:bottom w:val="nil"/>
              <w:right w:val="nil"/>
            </w:tcBorders>
            <w:shd w:val="clear" w:color="000000" w:fill="FFFFFF"/>
            <w:hideMark/>
          </w:tcPr>
          <w:p w14:paraId="173B326F"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Moth abundance + Humidity</w:t>
            </w:r>
          </w:p>
        </w:tc>
        <w:tc>
          <w:tcPr>
            <w:tcW w:w="419" w:type="dxa"/>
            <w:tcBorders>
              <w:top w:val="nil"/>
              <w:left w:val="nil"/>
              <w:bottom w:val="nil"/>
              <w:right w:val="nil"/>
            </w:tcBorders>
            <w:shd w:val="clear" w:color="000000" w:fill="FFFFFF"/>
            <w:noWrap/>
            <w:hideMark/>
          </w:tcPr>
          <w:p w14:paraId="550A7A1B"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6</w:t>
            </w:r>
          </w:p>
        </w:tc>
        <w:tc>
          <w:tcPr>
            <w:tcW w:w="774" w:type="dxa"/>
            <w:tcBorders>
              <w:top w:val="nil"/>
              <w:left w:val="nil"/>
              <w:bottom w:val="nil"/>
              <w:right w:val="nil"/>
            </w:tcBorders>
            <w:shd w:val="clear" w:color="000000" w:fill="FFFFFF"/>
            <w:noWrap/>
            <w:hideMark/>
          </w:tcPr>
          <w:p w14:paraId="0DFB36FA"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727.04</w:t>
            </w:r>
          </w:p>
        </w:tc>
        <w:tc>
          <w:tcPr>
            <w:tcW w:w="797" w:type="dxa"/>
            <w:tcBorders>
              <w:top w:val="nil"/>
              <w:left w:val="nil"/>
              <w:bottom w:val="nil"/>
              <w:right w:val="nil"/>
            </w:tcBorders>
            <w:shd w:val="clear" w:color="000000" w:fill="FFFFFF"/>
            <w:noWrap/>
            <w:hideMark/>
          </w:tcPr>
          <w:p w14:paraId="7978CE23"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23.96</w:t>
            </w:r>
          </w:p>
        </w:tc>
        <w:tc>
          <w:tcPr>
            <w:tcW w:w="571" w:type="dxa"/>
            <w:tcBorders>
              <w:top w:val="nil"/>
              <w:left w:val="nil"/>
              <w:bottom w:val="nil"/>
              <w:right w:val="nil"/>
            </w:tcBorders>
            <w:shd w:val="clear" w:color="000000" w:fill="FFFFFF"/>
            <w:noWrap/>
            <w:hideMark/>
          </w:tcPr>
          <w:p w14:paraId="2A891332"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67B23004"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1.00</w:t>
            </w:r>
          </w:p>
        </w:tc>
      </w:tr>
      <w:tr w:rsidR="007F1E29" w:rsidRPr="007F1E29" w14:paraId="50A2F115" w14:textId="77777777" w:rsidTr="007F1E29">
        <w:trPr>
          <w:trHeight w:val="260"/>
        </w:trPr>
        <w:tc>
          <w:tcPr>
            <w:tcW w:w="3402" w:type="dxa"/>
            <w:tcBorders>
              <w:top w:val="nil"/>
              <w:left w:val="nil"/>
              <w:bottom w:val="nil"/>
              <w:right w:val="nil"/>
            </w:tcBorders>
            <w:shd w:val="clear" w:color="000000" w:fill="FFFFFF"/>
            <w:noWrap/>
            <w:hideMark/>
          </w:tcPr>
          <w:p w14:paraId="39080787"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w:t>
            </w:r>
          </w:p>
        </w:tc>
        <w:tc>
          <w:tcPr>
            <w:tcW w:w="7979" w:type="dxa"/>
            <w:tcBorders>
              <w:top w:val="nil"/>
              <w:left w:val="nil"/>
              <w:bottom w:val="nil"/>
              <w:right w:val="nil"/>
            </w:tcBorders>
            <w:shd w:val="clear" w:color="000000" w:fill="FFFFFF"/>
            <w:hideMark/>
          </w:tcPr>
          <w:p w14:paraId="04159612"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Landscape composition + Humidity</w:t>
            </w:r>
          </w:p>
        </w:tc>
        <w:tc>
          <w:tcPr>
            <w:tcW w:w="419" w:type="dxa"/>
            <w:tcBorders>
              <w:top w:val="nil"/>
              <w:left w:val="nil"/>
              <w:bottom w:val="nil"/>
              <w:right w:val="nil"/>
            </w:tcBorders>
            <w:shd w:val="clear" w:color="000000" w:fill="FFFFFF"/>
            <w:noWrap/>
            <w:hideMark/>
          </w:tcPr>
          <w:p w14:paraId="4B2AE3B7"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6</w:t>
            </w:r>
          </w:p>
        </w:tc>
        <w:tc>
          <w:tcPr>
            <w:tcW w:w="774" w:type="dxa"/>
            <w:tcBorders>
              <w:top w:val="nil"/>
              <w:left w:val="nil"/>
              <w:bottom w:val="nil"/>
              <w:right w:val="nil"/>
            </w:tcBorders>
            <w:shd w:val="clear" w:color="000000" w:fill="FFFFFF"/>
            <w:noWrap/>
            <w:hideMark/>
          </w:tcPr>
          <w:p w14:paraId="476EBFA4"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727.83</w:t>
            </w:r>
          </w:p>
        </w:tc>
        <w:tc>
          <w:tcPr>
            <w:tcW w:w="797" w:type="dxa"/>
            <w:tcBorders>
              <w:top w:val="nil"/>
              <w:left w:val="nil"/>
              <w:bottom w:val="nil"/>
              <w:right w:val="nil"/>
            </w:tcBorders>
            <w:shd w:val="clear" w:color="000000" w:fill="FFFFFF"/>
            <w:noWrap/>
            <w:hideMark/>
          </w:tcPr>
          <w:p w14:paraId="7EBAE073"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24.75</w:t>
            </w:r>
          </w:p>
        </w:tc>
        <w:tc>
          <w:tcPr>
            <w:tcW w:w="571" w:type="dxa"/>
            <w:tcBorders>
              <w:top w:val="nil"/>
              <w:left w:val="nil"/>
              <w:bottom w:val="nil"/>
              <w:right w:val="nil"/>
            </w:tcBorders>
            <w:shd w:val="clear" w:color="000000" w:fill="FFFFFF"/>
            <w:noWrap/>
            <w:hideMark/>
          </w:tcPr>
          <w:p w14:paraId="62418EDE"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0812B47E"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1.00</w:t>
            </w:r>
          </w:p>
        </w:tc>
      </w:tr>
      <w:tr w:rsidR="007F1E29" w:rsidRPr="007F1E29" w14:paraId="1CD0179B" w14:textId="77777777" w:rsidTr="007F1E29">
        <w:trPr>
          <w:trHeight w:val="270"/>
        </w:trPr>
        <w:tc>
          <w:tcPr>
            <w:tcW w:w="3402" w:type="dxa"/>
            <w:tcBorders>
              <w:top w:val="nil"/>
              <w:left w:val="nil"/>
              <w:bottom w:val="single" w:sz="8" w:space="0" w:color="auto"/>
              <w:right w:val="nil"/>
            </w:tcBorders>
            <w:shd w:val="clear" w:color="000000" w:fill="FFFFFF"/>
            <w:noWrap/>
            <w:hideMark/>
          </w:tcPr>
          <w:p w14:paraId="16078C05"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w:t>
            </w:r>
          </w:p>
        </w:tc>
        <w:tc>
          <w:tcPr>
            <w:tcW w:w="7979" w:type="dxa"/>
            <w:tcBorders>
              <w:top w:val="nil"/>
              <w:left w:val="nil"/>
              <w:bottom w:val="single" w:sz="8" w:space="0" w:color="auto"/>
              <w:right w:val="nil"/>
            </w:tcBorders>
            <w:shd w:val="clear" w:color="000000" w:fill="FFFFFF"/>
            <w:hideMark/>
          </w:tcPr>
          <w:p w14:paraId="3A936A0B"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Null model</w:t>
            </w:r>
          </w:p>
        </w:tc>
        <w:tc>
          <w:tcPr>
            <w:tcW w:w="419" w:type="dxa"/>
            <w:tcBorders>
              <w:top w:val="nil"/>
              <w:left w:val="nil"/>
              <w:bottom w:val="single" w:sz="8" w:space="0" w:color="auto"/>
              <w:right w:val="nil"/>
            </w:tcBorders>
            <w:shd w:val="clear" w:color="000000" w:fill="FFFFFF"/>
            <w:noWrap/>
            <w:hideMark/>
          </w:tcPr>
          <w:p w14:paraId="4457F3C0"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4</w:t>
            </w:r>
          </w:p>
        </w:tc>
        <w:tc>
          <w:tcPr>
            <w:tcW w:w="774" w:type="dxa"/>
            <w:tcBorders>
              <w:top w:val="nil"/>
              <w:left w:val="nil"/>
              <w:bottom w:val="single" w:sz="8" w:space="0" w:color="auto"/>
              <w:right w:val="nil"/>
            </w:tcBorders>
            <w:shd w:val="clear" w:color="000000" w:fill="FFFFFF"/>
            <w:noWrap/>
            <w:hideMark/>
          </w:tcPr>
          <w:p w14:paraId="7D2ED8B9"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735.02</w:t>
            </w:r>
          </w:p>
        </w:tc>
        <w:tc>
          <w:tcPr>
            <w:tcW w:w="797" w:type="dxa"/>
            <w:tcBorders>
              <w:top w:val="nil"/>
              <w:left w:val="nil"/>
              <w:bottom w:val="single" w:sz="8" w:space="0" w:color="auto"/>
              <w:right w:val="nil"/>
            </w:tcBorders>
            <w:shd w:val="clear" w:color="000000" w:fill="FFFFFF"/>
            <w:noWrap/>
            <w:hideMark/>
          </w:tcPr>
          <w:p w14:paraId="093D3875"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31.94</w:t>
            </w:r>
          </w:p>
        </w:tc>
        <w:tc>
          <w:tcPr>
            <w:tcW w:w="571" w:type="dxa"/>
            <w:tcBorders>
              <w:top w:val="nil"/>
              <w:left w:val="nil"/>
              <w:bottom w:val="single" w:sz="8" w:space="0" w:color="auto"/>
              <w:right w:val="nil"/>
            </w:tcBorders>
            <w:shd w:val="clear" w:color="000000" w:fill="FFFFFF"/>
            <w:noWrap/>
            <w:hideMark/>
          </w:tcPr>
          <w:p w14:paraId="0CAB8EBD"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0.00</w:t>
            </w:r>
          </w:p>
        </w:tc>
        <w:tc>
          <w:tcPr>
            <w:tcW w:w="780" w:type="dxa"/>
            <w:tcBorders>
              <w:top w:val="nil"/>
              <w:left w:val="nil"/>
              <w:bottom w:val="single" w:sz="8" w:space="0" w:color="auto"/>
              <w:right w:val="nil"/>
            </w:tcBorders>
            <w:shd w:val="clear" w:color="000000" w:fill="FFFFFF"/>
            <w:noWrap/>
            <w:hideMark/>
          </w:tcPr>
          <w:p w14:paraId="2C8F9EE9"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1.00</w:t>
            </w:r>
          </w:p>
        </w:tc>
      </w:tr>
    </w:tbl>
    <w:p w14:paraId="68399DB7" w14:textId="47CBF3DB" w:rsidR="007F1E29" w:rsidRDefault="007F1E29"/>
    <w:p w14:paraId="7656FEE8" w14:textId="77777777" w:rsidR="007F1E29" w:rsidRDefault="007F1E29">
      <w:r>
        <w:br w:type="page"/>
      </w:r>
    </w:p>
    <w:p w14:paraId="39E585D1" w14:textId="3FC82344" w:rsidR="007F1E29" w:rsidRPr="00697E61" w:rsidRDefault="007F1E29" w:rsidP="00697E61">
      <w:pPr>
        <w:pStyle w:val="ListParagraph"/>
        <w:numPr>
          <w:ilvl w:val="0"/>
          <w:numId w:val="1"/>
        </w:numPr>
        <w:rPr>
          <w:rFonts w:ascii="Times New Roman" w:hAnsi="Times New Roman" w:cs="Times New Roman"/>
          <w:i/>
          <w:iCs/>
        </w:rPr>
      </w:pPr>
      <w:r w:rsidRPr="00697E61">
        <w:rPr>
          <w:rFonts w:ascii="Times New Roman" w:hAnsi="Times New Roman" w:cs="Times New Roman"/>
          <w:i/>
          <w:iCs/>
        </w:rPr>
        <w:t>P. pygmaeus/M. schreibersii</w:t>
      </w:r>
    </w:p>
    <w:tbl>
      <w:tblPr>
        <w:tblW w:w="14722" w:type="dxa"/>
        <w:tblLook w:val="04A0" w:firstRow="1" w:lastRow="0" w:firstColumn="1" w:lastColumn="0" w:noHBand="0" w:noVBand="1"/>
      </w:tblPr>
      <w:tblGrid>
        <w:gridCol w:w="3402"/>
        <w:gridCol w:w="7973"/>
        <w:gridCol w:w="419"/>
        <w:gridCol w:w="777"/>
        <w:gridCol w:w="797"/>
        <w:gridCol w:w="574"/>
        <w:gridCol w:w="780"/>
      </w:tblGrid>
      <w:tr w:rsidR="007F1E29" w:rsidRPr="007F1E29" w14:paraId="5EC573D5" w14:textId="77777777" w:rsidTr="003F655D">
        <w:trPr>
          <w:trHeight w:val="300"/>
        </w:trPr>
        <w:tc>
          <w:tcPr>
            <w:tcW w:w="3402" w:type="dxa"/>
            <w:tcBorders>
              <w:top w:val="single" w:sz="8" w:space="0" w:color="auto"/>
              <w:left w:val="nil"/>
              <w:bottom w:val="single" w:sz="4" w:space="0" w:color="auto"/>
              <w:right w:val="nil"/>
            </w:tcBorders>
            <w:shd w:val="clear" w:color="auto" w:fill="000000" w:themeFill="text1"/>
            <w:noWrap/>
            <w:vAlign w:val="center"/>
            <w:hideMark/>
          </w:tcPr>
          <w:p w14:paraId="33902EBA" w14:textId="77777777" w:rsidR="007F1E29" w:rsidRPr="003F655D" w:rsidRDefault="007F1E29" w:rsidP="007F1E29">
            <w:pPr>
              <w:spacing w:after="0" w:line="240" w:lineRule="auto"/>
              <w:rPr>
                <w:rFonts w:ascii="Calibri" w:eastAsia="Times New Roman" w:hAnsi="Calibri" w:cs="Times New Roman"/>
                <w:b/>
                <w:bCs/>
                <w:color w:val="FFFFFF" w:themeColor="background1"/>
                <w:sz w:val="20"/>
                <w:szCs w:val="20"/>
                <w:lang w:eastAsia="en-GB"/>
              </w:rPr>
            </w:pPr>
            <w:r w:rsidRPr="003F655D">
              <w:rPr>
                <w:rFonts w:ascii="Calibri" w:eastAsia="Times New Roman" w:hAnsi="Calibri" w:cs="Times New Roman"/>
                <w:b/>
                <w:bCs/>
                <w:color w:val="FFFFFF" w:themeColor="background1"/>
                <w:sz w:val="20"/>
                <w:szCs w:val="20"/>
                <w:lang w:eastAsia="en-GB"/>
              </w:rPr>
              <w:t>Model type</w:t>
            </w:r>
          </w:p>
        </w:tc>
        <w:tc>
          <w:tcPr>
            <w:tcW w:w="7979" w:type="dxa"/>
            <w:tcBorders>
              <w:top w:val="single" w:sz="8" w:space="0" w:color="auto"/>
              <w:left w:val="nil"/>
              <w:bottom w:val="single" w:sz="4" w:space="0" w:color="auto"/>
              <w:right w:val="nil"/>
            </w:tcBorders>
            <w:shd w:val="clear" w:color="auto" w:fill="000000" w:themeFill="text1"/>
            <w:vAlign w:val="center"/>
            <w:hideMark/>
          </w:tcPr>
          <w:p w14:paraId="3D5D6E83" w14:textId="77777777" w:rsidR="007F1E29" w:rsidRPr="003F655D" w:rsidRDefault="007F1E29" w:rsidP="007F1E29">
            <w:pPr>
              <w:spacing w:after="0" w:line="240" w:lineRule="auto"/>
              <w:rPr>
                <w:rFonts w:ascii="Calibri" w:eastAsia="Times New Roman" w:hAnsi="Calibri" w:cs="Times New Roman"/>
                <w:b/>
                <w:bCs/>
                <w:color w:val="FFFFFF" w:themeColor="background1"/>
                <w:sz w:val="20"/>
                <w:szCs w:val="20"/>
                <w:lang w:eastAsia="en-GB"/>
              </w:rPr>
            </w:pPr>
            <w:r w:rsidRPr="003F655D">
              <w:rPr>
                <w:rFonts w:ascii="Calibri" w:eastAsia="Times New Roman" w:hAnsi="Calibri" w:cs="Times New Roman"/>
                <w:b/>
                <w:bCs/>
                <w:color w:val="FFFFFF" w:themeColor="background1"/>
                <w:sz w:val="20"/>
                <w:szCs w:val="20"/>
                <w:lang w:eastAsia="en-GB"/>
              </w:rPr>
              <w:t>Model</w:t>
            </w:r>
          </w:p>
        </w:tc>
        <w:tc>
          <w:tcPr>
            <w:tcW w:w="419" w:type="dxa"/>
            <w:tcBorders>
              <w:top w:val="single" w:sz="8" w:space="0" w:color="auto"/>
              <w:left w:val="nil"/>
              <w:bottom w:val="single" w:sz="4" w:space="0" w:color="auto"/>
              <w:right w:val="nil"/>
            </w:tcBorders>
            <w:shd w:val="clear" w:color="auto" w:fill="000000" w:themeFill="text1"/>
            <w:noWrap/>
            <w:vAlign w:val="center"/>
            <w:hideMark/>
          </w:tcPr>
          <w:p w14:paraId="4465625E" w14:textId="77777777" w:rsidR="007F1E29" w:rsidRPr="003F655D" w:rsidRDefault="007F1E29" w:rsidP="007F1E29">
            <w:pPr>
              <w:spacing w:after="0" w:line="240" w:lineRule="auto"/>
              <w:jc w:val="center"/>
              <w:rPr>
                <w:rFonts w:ascii="Times New Roman" w:eastAsia="Times New Roman" w:hAnsi="Times New Roman" w:cs="Times New Roman"/>
                <w:b/>
                <w:bCs/>
                <w:color w:val="FFFFFF" w:themeColor="background1"/>
                <w:sz w:val="20"/>
                <w:szCs w:val="20"/>
                <w:lang w:eastAsia="en-GB"/>
              </w:rPr>
            </w:pPr>
            <w:r w:rsidRPr="003F655D">
              <w:rPr>
                <w:rFonts w:ascii="Times New Roman" w:eastAsia="Times New Roman" w:hAnsi="Times New Roman" w:cs="Times New Roman"/>
                <w:b/>
                <w:bCs/>
                <w:color w:val="FFFFFF" w:themeColor="background1"/>
                <w:sz w:val="20"/>
                <w:szCs w:val="20"/>
                <w:lang w:eastAsia="en-GB"/>
              </w:rPr>
              <w:t>K</w:t>
            </w:r>
          </w:p>
        </w:tc>
        <w:tc>
          <w:tcPr>
            <w:tcW w:w="774" w:type="dxa"/>
            <w:tcBorders>
              <w:top w:val="single" w:sz="8" w:space="0" w:color="auto"/>
              <w:left w:val="nil"/>
              <w:bottom w:val="single" w:sz="4" w:space="0" w:color="auto"/>
              <w:right w:val="nil"/>
            </w:tcBorders>
            <w:shd w:val="clear" w:color="auto" w:fill="000000" w:themeFill="text1"/>
            <w:noWrap/>
            <w:vAlign w:val="center"/>
            <w:hideMark/>
          </w:tcPr>
          <w:p w14:paraId="007B94A2" w14:textId="77777777" w:rsidR="007F1E29" w:rsidRPr="003F655D" w:rsidRDefault="007F1E29" w:rsidP="007F1E29">
            <w:pPr>
              <w:spacing w:after="0" w:line="240" w:lineRule="auto"/>
              <w:jc w:val="center"/>
              <w:rPr>
                <w:rFonts w:ascii="Times New Roman" w:eastAsia="Times New Roman" w:hAnsi="Times New Roman" w:cs="Times New Roman"/>
                <w:b/>
                <w:bCs/>
                <w:color w:val="FFFFFF" w:themeColor="background1"/>
                <w:sz w:val="20"/>
                <w:szCs w:val="20"/>
                <w:lang w:eastAsia="en-GB"/>
              </w:rPr>
            </w:pPr>
            <w:r w:rsidRPr="003F655D">
              <w:rPr>
                <w:rFonts w:ascii="Times New Roman" w:eastAsia="Times New Roman" w:hAnsi="Times New Roman" w:cs="Times New Roman"/>
                <w:b/>
                <w:bCs/>
                <w:color w:val="FFFFFF" w:themeColor="background1"/>
                <w:sz w:val="20"/>
                <w:szCs w:val="20"/>
                <w:lang w:eastAsia="en-GB"/>
              </w:rPr>
              <w:t>AICc</w:t>
            </w:r>
          </w:p>
        </w:tc>
        <w:tc>
          <w:tcPr>
            <w:tcW w:w="797" w:type="dxa"/>
            <w:tcBorders>
              <w:top w:val="single" w:sz="8" w:space="0" w:color="auto"/>
              <w:left w:val="nil"/>
              <w:bottom w:val="single" w:sz="4" w:space="0" w:color="auto"/>
              <w:right w:val="nil"/>
            </w:tcBorders>
            <w:shd w:val="clear" w:color="auto" w:fill="000000" w:themeFill="text1"/>
            <w:noWrap/>
            <w:vAlign w:val="center"/>
            <w:hideMark/>
          </w:tcPr>
          <w:p w14:paraId="2001AE38" w14:textId="77777777" w:rsidR="007F1E29" w:rsidRPr="003F655D" w:rsidRDefault="007F1E29" w:rsidP="007F1E29">
            <w:pPr>
              <w:spacing w:after="0" w:line="240" w:lineRule="auto"/>
              <w:jc w:val="center"/>
              <w:rPr>
                <w:rFonts w:ascii="Times New Roman" w:eastAsia="Times New Roman" w:hAnsi="Times New Roman" w:cs="Times New Roman"/>
                <w:b/>
                <w:bCs/>
                <w:color w:val="FFFFFF" w:themeColor="background1"/>
                <w:sz w:val="20"/>
                <w:szCs w:val="20"/>
                <w:lang w:eastAsia="en-GB"/>
              </w:rPr>
            </w:pPr>
            <w:r w:rsidRPr="003F655D">
              <w:rPr>
                <w:rFonts w:ascii="Times New Roman" w:eastAsia="Times New Roman" w:hAnsi="Times New Roman" w:cs="Times New Roman"/>
                <w:b/>
                <w:bCs/>
                <w:color w:val="FFFFFF" w:themeColor="background1"/>
                <w:sz w:val="20"/>
                <w:szCs w:val="20"/>
                <w:lang w:eastAsia="en-GB"/>
              </w:rPr>
              <w:t>ΔAICc</w:t>
            </w:r>
          </w:p>
        </w:tc>
        <w:tc>
          <w:tcPr>
            <w:tcW w:w="571" w:type="dxa"/>
            <w:tcBorders>
              <w:top w:val="single" w:sz="8" w:space="0" w:color="auto"/>
              <w:left w:val="nil"/>
              <w:bottom w:val="single" w:sz="4" w:space="0" w:color="auto"/>
              <w:right w:val="nil"/>
            </w:tcBorders>
            <w:shd w:val="clear" w:color="auto" w:fill="000000" w:themeFill="text1"/>
            <w:noWrap/>
            <w:vAlign w:val="center"/>
            <w:hideMark/>
          </w:tcPr>
          <w:p w14:paraId="7B8569FE" w14:textId="77777777" w:rsidR="007F1E29" w:rsidRPr="003F655D" w:rsidRDefault="007F1E29" w:rsidP="007F1E29">
            <w:pPr>
              <w:spacing w:after="0" w:line="240" w:lineRule="auto"/>
              <w:jc w:val="center"/>
              <w:rPr>
                <w:rFonts w:ascii="Times New Roman" w:eastAsia="Times New Roman" w:hAnsi="Times New Roman" w:cs="Times New Roman"/>
                <w:b/>
                <w:bCs/>
                <w:color w:val="FFFFFF" w:themeColor="background1"/>
                <w:sz w:val="20"/>
                <w:szCs w:val="20"/>
                <w:lang w:eastAsia="en-GB"/>
              </w:rPr>
            </w:pPr>
            <w:r w:rsidRPr="003F655D">
              <w:rPr>
                <w:rFonts w:ascii="Times New Roman" w:eastAsia="Times New Roman" w:hAnsi="Times New Roman" w:cs="Times New Roman"/>
                <w:b/>
                <w:bCs/>
                <w:color w:val="FFFFFF" w:themeColor="background1"/>
                <w:sz w:val="20"/>
                <w:szCs w:val="20"/>
                <w:lang w:eastAsia="en-GB"/>
              </w:rPr>
              <w:t>ω</w:t>
            </w:r>
            <w:r w:rsidRPr="003F655D">
              <w:rPr>
                <w:rFonts w:ascii="Times New Roman" w:eastAsia="Times New Roman" w:hAnsi="Times New Roman" w:cs="Times New Roman"/>
                <w:b/>
                <w:bCs/>
                <w:color w:val="FFFFFF" w:themeColor="background1"/>
                <w:sz w:val="20"/>
                <w:szCs w:val="20"/>
                <w:vertAlign w:val="subscript"/>
                <w:lang w:eastAsia="en-GB"/>
              </w:rPr>
              <w:t>i</w:t>
            </w:r>
          </w:p>
        </w:tc>
        <w:tc>
          <w:tcPr>
            <w:tcW w:w="780" w:type="dxa"/>
            <w:tcBorders>
              <w:top w:val="single" w:sz="8" w:space="0" w:color="auto"/>
              <w:left w:val="nil"/>
              <w:bottom w:val="single" w:sz="4" w:space="0" w:color="auto"/>
              <w:right w:val="nil"/>
            </w:tcBorders>
            <w:shd w:val="clear" w:color="auto" w:fill="000000" w:themeFill="text1"/>
            <w:noWrap/>
            <w:vAlign w:val="center"/>
            <w:hideMark/>
          </w:tcPr>
          <w:p w14:paraId="48401DD6" w14:textId="77777777" w:rsidR="007F1E29" w:rsidRPr="003F655D" w:rsidRDefault="007F1E29" w:rsidP="007F1E29">
            <w:pPr>
              <w:spacing w:after="0" w:line="240" w:lineRule="auto"/>
              <w:jc w:val="center"/>
              <w:rPr>
                <w:rFonts w:ascii="Times New Roman" w:eastAsia="Times New Roman" w:hAnsi="Times New Roman" w:cs="Times New Roman"/>
                <w:b/>
                <w:bCs/>
                <w:color w:val="FFFFFF" w:themeColor="background1"/>
                <w:sz w:val="20"/>
                <w:szCs w:val="20"/>
                <w:lang w:eastAsia="en-GB"/>
              </w:rPr>
            </w:pPr>
            <w:r w:rsidRPr="003F655D">
              <w:rPr>
                <w:rFonts w:ascii="Times New Roman" w:eastAsia="Times New Roman" w:hAnsi="Times New Roman" w:cs="Times New Roman"/>
                <w:b/>
                <w:bCs/>
                <w:color w:val="FFFFFF" w:themeColor="background1"/>
                <w:sz w:val="20"/>
                <w:szCs w:val="20"/>
                <w:lang w:eastAsia="en-GB"/>
              </w:rPr>
              <w:t>cum. ωi</w:t>
            </w:r>
          </w:p>
        </w:tc>
      </w:tr>
      <w:tr w:rsidR="007F1E29" w:rsidRPr="007F1E29" w14:paraId="41C2D427" w14:textId="77777777" w:rsidTr="007F1E29">
        <w:trPr>
          <w:trHeight w:val="520"/>
        </w:trPr>
        <w:tc>
          <w:tcPr>
            <w:tcW w:w="3402" w:type="dxa"/>
            <w:tcBorders>
              <w:top w:val="nil"/>
              <w:left w:val="nil"/>
              <w:bottom w:val="nil"/>
              <w:right w:val="nil"/>
            </w:tcBorders>
            <w:shd w:val="clear" w:color="000000" w:fill="FFFFFF"/>
            <w:noWrap/>
            <w:hideMark/>
          </w:tcPr>
          <w:p w14:paraId="57F98B18" w14:textId="77777777" w:rsidR="007F1E29" w:rsidRPr="003A47F8" w:rsidRDefault="007F1E29" w:rsidP="007F1E29">
            <w:pPr>
              <w:spacing w:after="0" w:line="240" w:lineRule="auto"/>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Forest composition+Stand+Prey</w:t>
            </w:r>
          </w:p>
        </w:tc>
        <w:tc>
          <w:tcPr>
            <w:tcW w:w="7979" w:type="dxa"/>
            <w:tcBorders>
              <w:top w:val="nil"/>
              <w:left w:val="nil"/>
              <w:bottom w:val="nil"/>
              <w:right w:val="nil"/>
            </w:tcBorders>
            <w:shd w:val="clear" w:color="000000" w:fill="FFFFFF"/>
            <w:hideMark/>
          </w:tcPr>
          <w:p w14:paraId="1B59F3F5" w14:textId="77777777" w:rsidR="007F1E29" w:rsidRPr="003A47F8" w:rsidRDefault="007F1E29" w:rsidP="007F1E29">
            <w:pPr>
              <w:spacing w:after="0" w:line="240" w:lineRule="auto"/>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Stand composition:Landscape composition + Moth abundance:Shrub cover + Moth abundance + Shrub cover + Humidity</w:t>
            </w:r>
          </w:p>
        </w:tc>
        <w:tc>
          <w:tcPr>
            <w:tcW w:w="419" w:type="dxa"/>
            <w:tcBorders>
              <w:top w:val="nil"/>
              <w:left w:val="nil"/>
              <w:bottom w:val="nil"/>
              <w:right w:val="nil"/>
            </w:tcBorders>
            <w:shd w:val="clear" w:color="000000" w:fill="FFFFFF"/>
            <w:noWrap/>
            <w:hideMark/>
          </w:tcPr>
          <w:p w14:paraId="64F0C87B"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9</w:t>
            </w:r>
          </w:p>
        </w:tc>
        <w:tc>
          <w:tcPr>
            <w:tcW w:w="774" w:type="dxa"/>
            <w:tcBorders>
              <w:top w:val="nil"/>
              <w:left w:val="nil"/>
              <w:bottom w:val="nil"/>
              <w:right w:val="nil"/>
            </w:tcBorders>
            <w:shd w:val="clear" w:color="000000" w:fill="FFFFFF"/>
            <w:noWrap/>
            <w:hideMark/>
          </w:tcPr>
          <w:p w14:paraId="044805A8"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535.64</w:t>
            </w:r>
          </w:p>
        </w:tc>
        <w:tc>
          <w:tcPr>
            <w:tcW w:w="797" w:type="dxa"/>
            <w:tcBorders>
              <w:top w:val="nil"/>
              <w:left w:val="nil"/>
              <w:bottom w:val="nil"/>
              <w:right w:val="nil"/>
            </w:tcBorders>
            <w:shd w:val="clear" w:color="000000" w:fill="FFFFFF"/>
            <w:noWrap/>
            <w:hideMark/>
          </w:tcPr>
          <w:p w14:paraId="5A0DB1E1"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0.00</w:t>
            </w:r>
          </w:p>
        </w:tc>
        <w:tc>
          <w:tcPr>
            <w:tcW w:w="571" w:type="dxa"/>
            <w:tcBorders>
              <w:top w:val="nil"/>
              <w:left w:val="nil"/>
              <w:bottom w:val="nil"/>
              <w:right w:val="nil"/>
            </w:tcBorders>
            <w:shd w:val="clear" w:color="000000" w:fill="FFFFFF"/>
            <w:noWrap/>
            <w:hideMark/>
          </w:tcPr>
          <w:p w14:paraId="5A6DF940"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0.22</w:t>
            </w:r>
          </w:p>
        </w:tc>
        <w:tc>
          <w:tcPr>
            <w:tcW w:w="780" w:type="dxa"/>
            <w:tcBorders>
              <w:top w:val="nil"/>
              <w:left w:val="nil"/>
              <w:bottom w:val="nil"/>
              <w:right w:val="nil"/>
            </w:tcBorders>
            <w:shd w:val="clear" w:color="000000" w:fill="FFFFFF"/>
            <w:noWrap/>
            <w:hideMark/>
          </w:tcPr>
          <w:p w14:paraId="47FFF766"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0.22</w:t>
            </w:r>
          </w:p>
        </w:tc>
      </w:tr>
      <w:tr w:rsidR="007F1E29" w:rsidRPr="007F1E29" w14:paraId="36FB13E0" w14:textId="77777777" w:rsidTr="007F1E29">
        <w:trPr>
          <w:trHeight w:val="260"/>
        </w:trPr>
        <w:tc>
          <w:tcPr>
            <w:tcW w:w="3402" w:type="dxa"/>
            <w:tcBorders>
              <w:top w:val="nil"/>
              <w:left w:val="nil"/>
              <w:bottom w:val="nil"/>
              <w:right w:val="nil"/>
            </w:tcBorders>
            <w:shd w:val="clear" w:color="000000" w:fill="FFFFFF"/>
            <w:noWrap/>
            <w:hideMark/>
          </w:tcPr>
          <w:p w14:paraId="6A51BCAC" w14:textId="77777777" w:rsidR="007F1E29" w:rsidRPr="003A47F8" w:rsidRDefault="007F1E29" w:rsidP="007F1E29">
            <w:pPr>
              <w:spacing w:after="0" w:line="240" w:lineRule="auto"/>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Stand</w:t>
            </w:r>
          </w:p>
        </w:tc>
        <w:tc>
          <w:tcPr>
            <w:tcW w:w="7979" w:type="dxa"/>
            <w:tcBorders>
              <w:top w:val="nil"/>
              <w:left w:val="nil"/>
              <w:bottom w:val="nil"/>
              <w:right w:val="nil"/>
            </w:tcBorders>
            <w:shd w:val="clear" w:color="000000" w:fill="FFFFFF"/>
            <w:hideMark/>
          </w:tcPr>
          <w:p w14:paraId="5CC010E3" w14:textId="77777777" w:rsidR="007F1E29" w:rsidRPr="003A47F8" w:rsidRDefault="007F1E29" w:rsidP="007F1E29">
            <w:pPr>
              <w:spacing w:after="0" w:line="240" w:lineRule="auto"/>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Shrub cover + Humidity</w:t>
            </w:r>
          </w:p>
        </w:tc>
        <w:tc>
          <w:tcPr>
            <w:tcW w:w="419" w:type="dxa"/>
            <w:tcBorders>
              <w:top w:val="nil"/>
              <w:left w:val="nil"/>
              <w:bottom w:val="nil"/>
              <w:right w:val="nil"/>
            </w:tcBorders>
            <w:shd w:val="clear" w:color="000000" w:fill="FFFFFF"/>
            <w:noWrap/>
            <w:hideMark/>
          </w:tcPr>
          <w:p w14:paraId="4F54BEB6"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6</w:t>
            </w:r>
          </w:p>
        </w:tc>
        <w:tc>
          <w:tcPr>
            <w:tcW w:w="774" w:type="dxa"/>
            <w:tcBorders>
              <w:top w:val="nil"/>
              <w:left w:val="nil"/>
              <w:bottom w:val="nil"/>
              <w:right w:val="nil"/>
            </w:tcBorders>
            <w:shd w:val="clear" w:color="000000" w:fill="FFFFFF"/>
            <w:noWrap/>
            <w:hideMark/>
          </w:tcPr>
          <w:p w14:paraId="01253BB1"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535.92</w:t>
            </w:r>
          </w:p>
        </w:tc>
        <w:tc>
          <w:tcPr>
            <w:tcW w:w="797" w:type="dxa"/>
            <w:tcBorders>
              <w:top w:val="nil"/>
              <w:left w:val="nil"/>
              <w:bottom w:val="nil"/>
              <w:right w:val="nil"/>
            </w:tcBorders>
            <w:shd w:val="clear" w:color="000000" w:fill="FFFFFF"/>
            <w:noWrap/>
            <w:hideMark/>
          </w:tcPr>
          <w:p w14:paraId="0C6F942D"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0.27</w:t>
            </w:r>
          </w:p>
        </w:tc>
        <w:tc>
          <w:tcPr>
            <w:tcW w:w="571" w:type="dxa"/>
            <w:tcBorders>
              <w:top w:val="nil"/>
              <w:left w:val="nil"/>
              <w:bottom w:val="nil"/>
              <w:right w:val="nil"/>
            </w:tcBorders>
            <w:shd w:val="clear" w:color="000000" w:fill="FFFFFF"/>
            <w:noWrap/>
            <w:hideMark/>
          </w:tcPr>
          <w:p w14:paraId="2F942F88"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0.19</w:t>
            </w:r>
          </w:p>
        </w:tc>
        <w:tc>
          <w:tcPr>
            <w:tcW w:w="780" w:type="dxa"/>
            <w:tcBorders>
              <w:top w:val="nil"/>
              <w:left w:val="nil"/>
              <w:bottom w:val="nil"/>
              <w:right w:val="nil"/>
            </w:tcBorders>
            <w:shd w:val="clear" w:color="000000" w:fill="FFFFFF"/>
            <w:noWrap/>
            <w:hideMark/>
          </w:tcPr>
          <w:p w14:paraId="62F047B0"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0.41</w:t>
            </w:r>
          </w:p>
        </w:tc>
      </w:tr>
      <w:tr w:rsidR="007F1E29" w:rsidRPr="007F1E29" w14:paraId="22C6644E" w14:textId="77777777" w:rsidTr="007F1E29">
        <w:trPr>
          <w:trHeight w:val="260"/>
        </w:trPr>
        <w:tc>
          <w:tcPr>
            <w:tcW w:w="3402" w:type="dxa"/>
            <w:tcBorders>
              <w:top w:val="nil"/>
              <w:left w:val="nil"/>
              <w:bottom w:val="nil"/>
              <w:right w:val="nil"/>
            </w:tcBorders>
            <w:shd w:val="clear" w:color="000000" w:fill="FFFFFF"/>
            <w:noWrap/>
            <w:hideMark/>
          </w:tcPr>
          <w:p w14:paraId="59364DF1" w14:textId="77777777" w:rsidR="007F1E29" w:rsidRPr="003A47F8" w:rsidRDefault="007F1E29" w:rsidP="007F1E29">
            <w:pPr>
              <w:spacing w:after="0" w:line="240" w:lineRule="auto"/>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Forest composition+Stand+Landscape</w:t>
            </w:r>
          </w:p>
        </w:tc>
        <w:tc>
          <w:tcPr>
            <w:tcW w:w="7979" w:type="dxa"/>
            <w:tcBorders>
              <w:top w:val="nil"/>
              <w:left w:val="nil"/>
              <w:bottom w:val="nil"/>
              <w:right w:val="nil"/>
            </w:tcBorders>
            <w:shd w:val="clear" w:color="000000" w:fill="FFFFFF"/>
            <w:hideMark/>
          </w:tcPr>
          <w:p w14:paraId="13590107" w14:textId="0189E930" w:rsidR="007F1E29" w:rsidRPr="003A47F8" w:rsidRDefault="007F1E29" w:rsidP="007F1E29">
            <w:pPr>
              <w:spacing w:after="0" w:line="240" w:lineRule="auto"/>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 xml:space="preserve">Stand composition:Landscape composition + </w:t>
            </w:r>
            <w:r w:rsidR="004159B2">
              <w:rPr>
                <w:rFonts w:ascii="Calibri" w:eastAsia="Times New Roman" w:hAnsi="Calibri" w:cs="Times New Roman"/>
                <w:b/>
                <w:bCs/>
                <w:color w:val="000000"/>
                <w:sz w:val="20"/>
                <w:szCs w:val="20"/>
                <w:lang w:eastAsia="en-GB"/>
              </w:rPr>
              <w:t>Landscape structure</w:t>
            </w:r>
            <w:r w:rsidRPr="003A47F8">
              <w:rPr>
                <w:rFonts w:ascii="Calibri" w:eastAsia="Times New Roman" w:hAnsi="Calibri" w:cs="Times New Roman"/>
                <w:b/>
                <w:bCs/>
                <w:color w:val="000000"/>
                <w:sz w:val="20"/>
                <w:szCs w:val="20"/>
                <w:lang w:eastAsia="en-GB"/>
              </w:rPr>
              <w:t xml:space="preserve"> + Humidity</w:t>
            </w:r>
          </w:p>
        </w:tc>
        <w:tc>
          <w:tcPr>
            <w:tcW w:w="419" w:type="dxa"/>
            <w:tcBorders>
              <w:top w:val="nil"/>
              <w:left w:val="nil"/>
              <w:bottom w:val="nil"/>
              <w:right w:val="nil"/>
            </w:tcBorders>
            <w:shd w:val="clear" w:color="000000" w:fill="FFFFFF"/>
            <w:noWrap/>
            <w:hideMark/>
          </w:tcPr>
          <w:p w14:paraId="5889214A"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8</w:t>
            </w:r>
          </w:p>
        </w:tc>
        <w:tc>
          <w:tcPr>
            <w:tcW w:w="774" w:type="dxa"/>
            <w:tcBorders>
              <w:top w:val="nil"/>
              <w:left w:val="nil"/>
              <w:bottom w:val="nil"/>
              <w:right w:val="nil"/>
            </w:tcBorders>
            <w:shd w:val="clear" w:color="000000" w:fill="FFFFFF"/>
            <w:noWrap/>
            <w:hideMark/>
          </w:tcPr>
          <w:p w14:paraId="1FCEF31E"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537.06</w:t>
            </w:r>
          </w:p>
        </w:tc>
        <w:tc>
          <w:tcPr>
            <w:tcW w:w="797" w:type="dxa"/>
            <w:tcBorders>
              <w:top w:val="nil"/>
              <w:left w:val="nil"/>
              <w:bottom w:val="nil"/>
              <w:right w:val="nil"/>
            </w:tcBorders>
            <w:shd w:val="clear" w:color="000000" w:fill="FFFFFF"/>
            <w:noWrap/>
            <w:hideMark/>
          </w:tcPr>
          <w:p w14:paraId="61519A91"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1.42</w:t>
            </w:r>
          </w:p>
        </w:tc>
        <w:tc>
          <w:tcPr>
            <w:tcW w:w="571" w:type="dxa"/>
            <w:tcBorders>
              <w:top w:val="nil"/>
              <w:left w:val="nil"/>
              <w:bottom w:val="nil"/>
              <w:right w:val="nil"/>
            </w:tcBorders>
            <w:shd w:val="clear" w:color="000000" w:fill="FFFFFF"/>
            <w:noWrap/>
            <w:hideMark/>
          </w:tcPr>
          <w:p w14:paraId="12A39042"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0.11</w:t>
            </w:r>
          </w:p>
        </w:tc>
        <w:tc>
          <w:tcPr>
            <w:tcW w:w="780" w:type="dxa"/>
            <w:tcBorders>
              <w:top w:val="nil"/>
              <w:left w:val="nil"/>
              <w:bottom w:val="nil"/>
              <w:right w:val="nil"/>
            </w:tcBorders>
            <w:shd w:val="clear" w:color="000000" w:fill="FFFFFF"/>
            <w:noWrap/>
            <w:hideMark/>
          </w:tcPr>
          <w:p w14:paraId="27E1F6D0"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0.52</w:t>
            </w:r>
          </w:p>
        </w:tc>
      </w:tr>
      <w:tr w:rsidR="007F1E29" w:rsidRPr="007F1E29" w14:paraId="4E6AAFDE" w14:textId="77777777" w:rsidTr="007F1E29">
        <w:trPr>
          <w:trHeight w:val="260"/>
        </w:trPr>
        <w:tc>
          <w:tcPr>
            <w:tcW w:w="3402" w:type="dxa"/>
            <w:tcBorders>
              <w:top w:val="nil"/>
              <w:left w:val="nil"/>
              <w:bottom w:val="nil"/>
              <w:right w:val="nil"/>
            </w:tcBorders>
            <w:shd w:val="clear" w:color="000000" w:fill="FFFFFF"/>
            <w:noWrap/>
            <w:hideMark/>
          </w:tcPr>
          <w:p w14:paraId="3002B68A" w14:textId="77777777" w:rsidR="007F1E29" w:rsidRPr="003A47F8" w:rsidRDefault="007F1E29" w:rsidP="007F1E29">
            <w:pPr>
              <w:spacing w:after="0" w:line="240" w:lineRule="auto"/>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Stand+Prey</w:t>
            </w:r>
          </w:p>
        </w:tc>
        <w:tc>
          <w:tcPr>
            <w:tcW w:w="7979" w:type="dxa"/>
            <w:tcBorders>
              <w:top w:val="nil"/>
              <w:left w:val="nil"/>
              <w:bottom w:val="nil"/>
              <w:right w:val="nil"/>
            </w:tcBorders>
            <w:shd w:val="clear" w:color="000000" w:fill="FFFFFF"/>
            <w:hideMark/>
          </w:tcPr>
          <w:p w14:paraId="73219A6E" w14:textId="77777777" w:rsidR="007F1E29" w:rsidRPr="003A47F8" w:rsidRDefault="007F1E29" w:rsidP="007F1E29">
            <w:pPr>
              <w:spacing w:after="0" w:line="240" w:lineRule="auto"/>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Moth abundance:Shrub cover + Moth abundance + Shrub cover + Humidity</w:t>
            </w:r>
          </w:p>
        </w:tc>
        <w:tc>
          <w:tcPr>
            <w:tcW w:w="419" w:type="dxa"/>
            <w:tcBorders>
              <w:top w:val="nil"/>
              <w:left w:val="nil"/>
              <w:bottom w:val="nil"/>
              <w:right w:val="nil"/>
            </w:tcBorders>
            <w:shd w:val="clear" w:color="000000" w:fill="FFFFFF"/>
            <w:noWrap/>
            <w:hideMark/>
          </w:tcPr>
          <w:p w14:paraId="6B2E670B"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8</w:t>
            </w:r>
          </w:p>
        </w:tc>
        <w:tc>
          <w:tcPr>
            <w:tcW w:w="774" w:type="dxa"/>
            <w:tcBorders>
              <w:top w:val="nil"/>
              <w:left w:val="nil"/>
              <w:bottom w:val="nil"/>
              <w:right w:val="nil"/>
            </w:tcBorders>
            <w:shd w:val="clear" w:color="000000" w:fill="FFFFFF"/>
            <w:noWrap/>
            <w:hideMark/>
          </w:tcPr>
          <w:p w14:paraId="6E33FF37"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537.62</w:t>
            </w:r>
          </w:p>
        </w:tc>
        <w:tc>
          <w:tcPr>
            <w:tcW w:w="797" w:type="dxa"/>
            <w:tcBorders>
              <w:top w:val="nil"/>
              <w:left w:val="nil"/>
              <w:bottom w:val="nil"/>
              <w:right w:val="nil"/>
            </w:tcBorders>
            <w:shd w:val="clear" w:color="000000" w:fill="FFFFFF"/>
            <w:noWrap/>
            <w:hideMark/>
          </w:tcPr>
          <w:p w14:paraId="5BD2C250"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1.98</w:t>
            </w:r>
          </w:p>
        </w:tc>
        <w:tc>
          <w:tcPr>
            <w:tcW w:w="571" w:type="dxa"/>
            <w:tcBorders>
              <w:top w:val="nil"/>
              <w:left w:val="nil"/>
              <w:bottom w:val="nil"/>
              <w:right w:val="nil"/>
            </w:tcBorders>
            <w:shd w:val="clear" w:color="000000" w:fill="FFFFFF"/>
            <w:noWrap/>
            <w:hideMark/>
          </w:tcPr>
          <w:p w14:paraId="3F754F1B"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0.08</w:t>
            </w:r>
          </w:p>
        </w:tc>
        <w:tc>
          <w:tcPr>
            <w:tcW w:w="780" w:type="dxa"/>
            <w:tcBorders>
              <w:top w:val="nil"/>
              <w:left w:val="nil"/>
              <w:bottom w:val="nil"/>
              <w:right w:val="nil"/>
            </w:tcBorders>
            <w:shd w:val="clear" w:color="000000" w:fill="FFFFFF"/>
            <w:noWrap/>
            <w:hideMark/>
          </w:tcPr>
          <w:p w14:paraId="126882B2" w14:textId="77777777" w:rsidR="007F1E29" w:rsidRPr="003A47F8" w:rsidRDefault="007F1E29" w:rsidP="007F1E29">
            <w:pPr>
              <w:spacing w:after="0" w:line="240" w:lineRule="auto"/>
              <w:jc w:val="center"/>
              <w:rPr>
                <w:rFonts w:ascii="Calibri" w:eastAsia="Times New Roman" w:hAnsi="Calibri" w:cs="Times New Roman"/>
                <w:b/>
                <w:bCs/>
                <w:color w:val="000000"/>
                <w:sz w:val="20"/>
                <w:szCs w:val="20"/>
                <w:lang w:eastAsia="en-GB"/>
              </w:rPr>
            </w:pPr>
            <w:r w:rsidRPr="003A47F8">
              <w:rPr>
                <w:rFonts w:ascii="Calibri" w:eastAsia="Times New Roman" w:hAnsi="Calibri" w:cs="Times New Roman"/>
                <w:b/>
                <w:bCs/>
                <w:color w:val="000000"/>
                <w:sz w:val="20"/>
                <w:szCs w:val="20"/>
                <w:lang w:eastAsia="en-GB"/>
              </w:rPr>
              <w:t>0.60</w:t>
            </w:r>
          </w:p>
        </w:tc>
      </w:tr>
      <w:tr w:rsidR="007F1E29" w:rsidRPr="007F1E29" w14:paraId="054AA958" w14:textId="77777777" w:rsidTr="007F1E29">
        <w:trPr>
          <w:trHeight w:val="260"/>
        </w:trPr>
        <w:tc>
          <w:tcPr>
            <w:tcW w:w="3402" w:type="dxa"/>
            <w:tcBorders>
              <w:top w:val="nil"/>
              <w:left w:val="nil"/>
              <w:bottom w:val="nil"/>
              <w:right w:val="nil"/>
            </w:tcBorders>
            <w:shd w:val="clear" w:color="000000" w:fill="FFFFFF"/>
            <w:noWrap/>
            <w:hideMark/>
          </w:tcPr>
          <w:p w14:paraId="6DE9C33E"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w:t>
            </w:r>
          </w:p>
        </w:tc>
        <w:tc>
          <w:tcPr>
            <w:tcW w:w="7979" w:type="dxa"/>
            <w:tcBorders>
              <w:top w:val="nil"/>
              <w:left w:val="nil"/>
              <w:bottom w:val="nil"/>
              <w:right w:val="nil"/>
            </w:tcBorders>
            <w:shd w:val="clear" w:color="000000" w:fill="FFFFFF"/>
            <w:hideMark/>
          </w:tcPr>
          <w:p w14:paraId="3BF41B6F"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Stand composition:Landscape composition + Humidity</w:t>
            </w:r>
          </w:p>
        </w:tc>
        <w:tc>
          <w:tcPr>
            <w:tcW w:w="419" w:type="dxa"/>
            <w:tcBorders>
              <w:top w:val="nil"/>
              <w:left w:val="nil"/>
              <w:bottom w:val="nil"/>
              <w:right w:val="nil"/>
            </w:tcBorders>
            <w:shd w:val="clear" w:color="000000" w:fill="FFFFFF"/>
            <w:noWrap/>
            <w:hideMark/>
          </w:tcPr>
          <w:p w14:paraId="1ECD392F"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6</w:t>
            </w:r>
          </w:p>
        </w:tc>
        <w:tc>
          <w:tcPr>
            <w:tcW w:w="774" w:type="dxa"/>
            <w:tcBorders>
              <w:top w:val="nil"/>
              <w:left w:val="nil"/>
              <w:bottom w:val="nil"/>
              <w:right w:val="nil"/>
            </w:tcBorders>
            <w:shd w:val="clear" w:color="000000" w:fill="FFFFFF"/>
            <w:noWrap/>
            <w:hideMark/>
          </w:tcPr>
          <w:p w14:paraId="42177AF8"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538.27</w:t>
            </w:r>
          </w:p>
        </w:tc>
        <w:tc>
          <w:tcPr>
            <w:tcW w:w="797" w:type="dxa"/>
            <w:tcBorders>
              <w:top w:val="nil"/>
              <w:left w:val="nil"/>
              <w:bottom w:val="nil"/>
              <w:right w:val="nil"/>
            </w:tcBorders>
            <w:shd w:val="clear" w:color="000000" w:fill="FFFFFF"/>
            <w:noWrap/>
            <w:hideMark/>
          </w:tcPr>
          <w:p w14:paraId="19D54D18"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2.62</w:t>
            </w:r>
          </w:p>
        </w:tc>
        <w:tc>
          <w:tcPr>
            <w:tcW w:w="571" w:type="dxa"/>
            <w:tcBorders>
              <w:top w:val="nil"/>
              <w:left w:val="nil"/>
              <w:bottom w:val="nil"/>
              <w:right w:val="nil"/>
            </w:tcBorders>
            <w:shd w:val="clear" w:color="000000" w:fill="FFFFFF"/>
            <w:noWrap/>
            <w:hideMark/>
          </w:tcPr>
          <w:p w14:paraId="26FB52C2"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0.06</w:t>
            </w:r>
          </w:p>
        </w:tc>
        <w:tc>
          <w:tcPr>
            <w:tcW w:w="780" w:type="dxa"/>
            <w:tcBorders>
              <w:top w:val="nil"/>
              <w:left w:val="nil"/>
              <w:bottom w:val="nil"/>
              <w:right w:val="nil"/>
            </w:tcBorders>
            <w:shd w:val="clear" w:color="000000" w:fill="FFFFFF"/>
            <w:noWrap/>
            <w:hideMark/>
          </w:tcPr>
          <w:p w14:paraId="12A2A96E"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0.66</w:t>
            </w:r>
          </w:p>
        </w:tc>
      </w:tr>
      <w:tr w:rsidR="007F1E29" w:rsidRPr="007F1E29" w14:paraId="55A57A58" w14:textId="77777777" w:rsidTr="007F1E29">
        <w:trPr>
          <w:trHeight w:val="260"/>
        </w:trPr>
        <w:tc>
          <w:tcPr>
            <w:tcW w:w="3402" w:type="dxa"/>
            <w:tcBorders>
              <w:top w:val="nil"/>
              <w:left w:val="nil"/>
              <w:bottom w:val="nil"/>
              <w:right w:val="nil"/>
            </w:tcBorders>
            <w:shd w:val="clear" w:color="000000" w:fill="FFFFFF"/>
            <w:noWrap/>
            <w:hideMark/>
          </w:tcPr>
          <w:p w14:paraId="1C4F5A48"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Stand+Landscape</w:t>
            </w:r>
          </w:p>
        </w:tc>
        <w:tc>
          <w:tcPr>
            <w:tcW w:w="7979" w:type="dxa"/>
            <w:tcBorders>
              <w:top w:val="nil"/>
              <w:left w:val="nil"/>
              <w:bottom w:val="nil"/>
              <w:right w:val="nil"/>
            </w:tcBorders>
            <w:shd w:val="clear" w:color="000000" w:fill="FFFFFF"/>
            <w:hideMark/>
          </w:tcPr>
          <w:p w14:paraId="2B47304F" w14:textId="42F34328" w:rsidR="007F1E29" w:rsidRPr="007F1E29" w:rsidRDefault="004159B2" w:rsidP="007F1E29">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Landscape structure</w:t>
            </w:r>
            <w:r w:rsidR="007F1E29" w:rsidRPr="007F1E29">
              <w:rPr>
                <w:rFonts w:ascii="Calibri" w:eastAsia="Times New Roman" w:hAnsi="Calibri" w:cs="Times New Roman"/>
                <w:color w:val="000000"/>
                <w:sz w:val="20"/>
                <w:szCs w:val="20"/>
                <w:lang w:eastAsia="en-GB"/>
              </w:rPr>
              <w:t xml:space="preserve"> + Shrub cover + Humidity</w:t>
            </w:r>
          </w:p>
        </w:tc>
        <w:tc>
          <w:tcPr>
            <w:tcW w:w="419" w:type="dxa"/>
            <w:tcBorders>
              <w:top w:val="nil"/>
              <w:left w:val="nil"/>
              <w:bottom w:val="nil"/>
              <w:right w:val="nil"/>
            </w:tcBorders>
            <w:shd w:val="clear" w:color="000000" w:fill="FFFFFF"/>
            <w:noWrap/>
            <w:hideMark/>
          </w:tcPr>
          <w:p w14:paraId="65150A5C"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7</w:t>
            </w:r>
          </w:p>
        </w:tc>
        <w:tc>
          <w:tcPr>
            <w:tcW w:w="774" w:type="dxa"/>
            <w:tcBorders>
              <w:top w:val="nil"/>
              <w:left w:val="nil"/>
              <w:bottom w:val="nil"/>
              <w:right w:val="nil"/>
            </w:tcBorders>
            <w:shd w:val="clear" w:color="000000" w:fill="FFFFFF"/>
            <w:noWrap/>
            <w:hideMark/>
          </w:tcPr>
          <w:p w14:paraId="733B4615"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538.31</w:t>
            </w:r>
          </w:p>
        </w:tc>
        <w:tc>
          <w:tcPr>
            <w:tcW w:w="797" w:type="dxa"/>
            <w:tcBorders>
              <w:top w:val="nil"/>
              <w:left w:val="nil"/>
              <w:bottom w:val="nil"/>
              <w:right w:val="nil"/>
            </w:tcBorders>
            <w:shd w:val="clear" w:color="000000" w:fill="FFFFFF"/>
            <w:noWrap/>
            <w:hideMark/>
          </w:tcPr>
          <w:p w14:paraId="43FC8B97"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2.67</w:t>
            </w:r>
          </w:p>
        </w:tc>
        <w:tc>
          <w:tcPr>
            <w:tcW w:w="571" w:type="dxa"/>
            <w:tcBorders>
              <w:top w:val="nil"/>
              <w:left w:val="nil"/>
              <w:bottom w:val="nil"/>
              <w:right w:val="nil"/>
            </w:tcBorders>
            <w:shd w:val="clear" w:color="000000" w:fill="FFFFFF"/>
            <w:noWrap/>
            <w:hideMark/>
          </w:tcPr>
          <w:p w14:paraId="4A83F25A"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0.06</w:t>
            </w:r>
          </w:p>
        </w:tc>
        <w:tc>
          <w:tcPr>
            <w:tcW w:w="780" w:type="dxa"/>
            <w:tcBorders>
              <w:top w:val="nil"/>
              <w:left w:val="nil"/>
              <w:bottom w:val="nil"/>
              <w:right w:val="nil"/>
            </w:tcBorders>
            <w:shd w:val="clear" w:color="000000" w:fill="FFFFFF"/>
            <w:noWrap/>
            <w:hideMark/>
          </w:tcPr>
          <w:p w14:paraId="42F54003"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0.71</w:t>
            </w:r>
          </w:p>
        </w:tc>
      </w:tr>
      <w:tr w:rsidR="007F1E29" w:rsidRPr="007F1E29" w14:paraId="341CE872" w14:textId="77777777" w:rsidTr="007F1E29">
        <w:trPr>
          <w:trHeight w:val="520"/>
        </w:trPr>
        <w:tc>
          <w:tcPr>
            <w:tcW w:w="3402" w:type="dxa"/>
            <w:tcBorders>
              <w:top w:val="nil"/>
              <w:left w:val="nil"/>
              <w:bottom w:val="nil"/>
              <w:right w:val="nil"/>
            </w:tcBorders>
            <w:shd w:val="clear" w:color="000000" w:fill="FFFFFF"/>
            <w:noWrap/>
            <w:hideMark/>
          </w:tcPr>
          <w:p w14:paraId="48537835"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composition+Stand+Landscape</w:t>
            </w:r>
          </w:p>
        </w:tc>
        <w:tc>
          <w:tcPr>
            <w:tcW w:w="7979" w:type="dxa"/>
            <w:tcBorders>
              <w:top w:val="nil"/>
              <w:left w:val="nil"/>
              <w:bottom w:val="nil"/>
              <w:right w:val="nil"/>
            </w:tcBorders>
            <w:shd w:val="clear" w:color="000000" w:fill="FFFFFF"/>
            <w:hideMark/>
          </w:tcPr>
          <w:p w14:paraId="453754DB" w14:textId="60C3F060"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 xml:space="preserve">Stand composition:Landscape composition + Stand composition + Landscape composition + </w:t>
            </w:r>
            <w:r w:rsidR="004159B2">
              <w:rPr>
                <w:rFonts w:ascii="Calibri" w:eastAsia="Times New Roman" w:hAnsi="Calibri" w:cs="Times New Roman"/>
                <w:color w:val="000000"/>
                <w:sz w:val="20"/>
                <w:szCs w:val="20"/>
                <w:lang w:eastAsia="en-GB"/>
              </w:rPr>
              <w:t>Landscape structure</w:t>
            </w:r>
            <w:r w:rsidRPr="007F1E29">
              <w:rPr>
                <w:rFonts w:ascii="Calibri" w:eastAsia="Times New Roman" w:hAnsi="Calibri" w:cs="Times New Roman"/>
                <w:color w:val="000000"/>
                <w:sz w:val="20"/>
                <w:szCs w:val="20"/>
                <w:lang w:eastAsia="en-GB"/>
              </w:rPr>
              <w:t xml:space="preserve"> + Humidity</w:t>
            </w:r>
          </w:p>
        </w:tc>
        <w:tc>
          <w:tcPr>
            <w:tcW w:w="419" w:type="dxa"/>
            <w:tcBorders>
              <w:top w:val="nil"/>
              <w:left w:val="nil"/>
              <w:bottom w:val="nil"/>
              <w:right w:val="nil"/>
            </w:tcBorders>
            <w:shd w:val="clear" w:color="000000" w:fill="FFFFFF"/>
            <w:noWrap/>
            <w:hideMark/>
          </w:tcPr>
          <w:p w14:paraId="76BF39F6"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10</w:t>
            </w:r>
          </w:p>
        </w:tc>
        <w:tc>
          <w:tcPr>
            <w:tcW w:w="774" w:type="dxa"/>
            <w:tcBorders>
              <w:top w:val="nil"/>
              <w:left w:val="nil"/>
              <w:bottom w:val="nil"/>
              <w:right w:val="nil"/>
            </w:tcBorders>
            <w:shd w:val="clear" w:color="000000" w:fill="FFFFFF"/>
            <w:noWrap/>
            <w:hideMark/>
          </w:tcPr>
          <w:p w14:paraId="211F7B7E"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538.80</w:t>
            </w:r>
          </w:p>
        </w:tc>
        <w:tc>
          <w:tcPr>
            <w:tcW w:w="797" w:type="dxa"/>
            <w:tcBorders>
              <w:top w:val="nil"/>
              <w:left w:val="nil"/>
              <w:bottom w:val="nil"/>
              <w:right w:val="nil"/>
            </w:tcBorders>
            <w:shd w:val="clear" w:color="000000" w:fill="FFFFFF"/>
            <w:noWrap/>
            <w:hideMark/>
          </w:tcPr>
          <w:p w14:paraId="4FD1649E"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3.15</w:t>
            </w:r>
          </w:p>
        </w:tc>
        <w:tc>
          <w:tcPr>
            <w:tcW w:w="571" w:type="dxa"/>
            <w:tcBorders>
              <w:top w:val="nil"/>
              <w:left w:val="nil"/>
              <w:bottom w:val="nil"/>
              <w:right w:val="nil"/>
            </w:tcBorders>
            <w:shd w:val="clear" w:color="000000" w:fill="FFFFFF"/>
            <w:noWrap/>
            <w:hideMark/>
          </w:tcPr>
          <w:p w14:paraId="2F0DE50E"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0.05</w:t>
            </w:r>
          </w:p>
        </w:tc>
        <w:tc>
          <w:tcPr>
            <w:tcW w:w="780" w:type="dxa"/>
            <w:tcBorders>
              <w:top w:val="nil"/>
              <w:left w:val="nil"/>
              <w:bottom w:val="nil"/>
              <w:right w:val="nil"/>
            </w:tcBorders>
            <w:shd w:val="clear" w:color="000000" w:fill="FFFFFF"/>
            <w:noWrap/>
            <w:hideMark/>
          </w:tcPr>
          <w:p w14:paraId="431913E4"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0.76</w:t>
            </w:r>
          </w:p>
        </w:tc>
      </w:tr>
      <w:tr w:rsidR="007F1E29" w:rsidRPr="007F1E29" w14:paraId="26EBA9AA" w14:textId="77777777" w:rsidTr="007F1E29">
        <w:trPr>
          <w:trHeight w:val="520"/>
        </w:trPr>
        <w:tc>
          <w:tcPr>
            <w:tcW w:w="3402" w:type="dxa"/>
            <w:tcBorders>
              <w:top w:val="nil"/>
              <w:left w:val="nil"/>
              <w:bottom w:val="nil"/>
              <w:right w:val="nil"/>
            </w:tcBorders>
            <w:shd w:val="clear" w:color="000000" w:fill="FFFFFF"/>
            <w:noWrap/>
            <w:hideMark/>
          </w:tcPr>
          <w:p w14:paraId="540E365A"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composition+Stand+Prey</w:t>
            </w:r>
          </w:p>
        </w:tc>
        <w:tc>
          <w:tcPr>
            <w:tcW w:w="7979" w:type="dxa"/>
            <w:tcBorders>
              <w:top w:val="nil"/>
              <w:left w:val="nil"/>
              <w:bottom w:val="nil"/>
              <w:right w:val="nil"/>
            </w:tcBorders>
            <w:shd w:val="clear" w:color="000000" w:fill="FFFFFF"/>
            <w:hideMark/>
          </w:tcPr>
          <w:p w14:paraId="40480BD6"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Stand composition:Landscape composition + Stand composition + Landscape composition + Moth abundance:Shrub cover + Moth abundance + Shrub cover + Humidity</w:t>
            </w:r>
          </w:p>
        </w:tc>
        <w:tc>
          <w:tcPr>
            <w:tcW w:w="419" w:type="dxa"/>
            <w:tcBorders>
              <w:top w:val="nil"/>
              <w:left w:val="nil"/>
              <w:bottom w:val="nil"/>
              <w:right w:val="nil"/>
            </w:tcBorders>
            <w:shd w:val="clear" w:color="000000" w:fill="FFFFFF"/>
            <w:noWrap/>
            <w:hideMark/>
          </w:tcPr>
          <w:p w14:paraId="26FAF539"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11</w:t>
            </w:r>
          </w:p>
        </w:tc>
        <w:tc>
          <w:tcPr>
            <w:tcW w:w="774" w:type="dxa"/>
            <w:tcBorders>
              <w:top w:val="nil"/>
              <w:left w:val="nil"/>
              <w:bottom w:val="nil"/>
              <w:right w:val="nil"/>
            </w:tcBorders>
            <w:shd w:val="clear" w:color="000000" w:fill="FFFFFF"/>
            <w:noWrap/>
            <w:hideMark/>
          </w:tcPr>
          <w:p w14:paraId="049E5571"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539.24</w:t>
            </w:r>
          </w:p>
        </w:tc>
        <w:tc>
          <w:tcPr>
            <w:tcW w:w="797" w:type="dxa"/>
            <w:tcBorders>
              <w:top w:val="nil"/>
              <w:left w:val="nil"/>
              <w:bottom w:val="nil"/>
              <w:right w:val="nil"/>
            </w:tcBorders>
            <w:shd w:val="clear" w:color="000000" w:fill="FFFFFF"/>
            <w:noWrap/>
            <w:hideMark/>
          </w:tcPr>
          <w:p w14:paraId="49407956"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3.60</w:t>
            </w:r>
          </w:p>
        </w:tc>
        <w:tc>
          <w:tcPr>
            <w:tcW w:w="571" w:type="dxa"/>
            <w:tcBorders>
              <w:top w:val="nil"/>
              <w:left w:val="nil"/>
              <w:bottom w:val="nil"/>
              <w:right w:val="nil"/>
            </w:tcBorders>
            <w:shd w:val="clear" w:color="000000" w:fill="FFFFFF"/>
            <w:noWrap/>
            <w:hideMark/>
          </w:tcPr>
          <w:p w14:paraId="497BB54E"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0.04</w:t>
            </w:r>
          </w:p>
        </w:tc>
        <w:tc>
          <w:tcPr>
            <w:tcW w:w="780" w:type="dxa"/>
            <w:tcBorders>
              <w:top w:val="nil"/>
              <w:left w:val="nil"/>
              <w:bottom w:val="nil"/>
              <w:right w:val="nil"/>
            </w:tcBorders>
            <w:shd w:val="clear" w:color="000000" w:fill="FFFFFF"/>
            <w:noWrap/>
            <w:hideMark/>
          </w:tcPr>
          <w:p w14:paraId="29E73BBE"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0.79</w:t>
            </w:r>
          </w:p>
        </w:tc>
      </w:tr>
      <w:tr w:rsidR="007F1E29" w:rsidRPr="007F1E29" w14:paraId="3F8137B7" w14:textId="77777777" w:rsidTr="007F1E29">
        <w:trPr>
          <w:trHeight w:val="520"/>
        </w:trPr>
        <w:tc>
          <w:tcPr>
            <w:tcW w:w="3402" w:type="dxa"/>
            <w:tcBorders>
              <w:top w:val="nil"/>
              <w:left w:val="nil"/>
              <w:bottom w:val="nil"/>
              <w:right w:val="nil"/>
            </w:tcBorders>
            <w:shd w:val="clear" w:color="000000" w:fill="FFFFFF"/>
            <w:noWrap/>
            <w:hideMark/>
          </w:tcPr>
          <w:p w14:paraId="39D896BB"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composition+Stand+Prey</w:t>
            </w:r>
          </w:p>
        </w:tc>
        <w:tc>
          <w:tcPr>
            <w:tcW w:w="7979" w:type="dxa"/>
            <w:tcBorders>
              <w:top w:val="nil"/>
              <w:left w:val="nil"/>
              <w:bottom w:val="nil"/>
              <w:right w:val="nil"/>
            </w:tcBorders>
            <w:shd w:val="clear" w:color="000000" w:fill="FFFFFF"/>
            <w:hideMark/>
          </w:tcPr>
          <w:p w14:paraId="451B51B6"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Landscape composition + Moth abundance:Shrub cover + Moth abundance + Shrub cover + Humidity</w:t>
            </w:r>
          </w:p>
        </w:tc>
        <w:tc>
          <w:tcPr>
            <w:tcW w:w="419" w:type="dxa"/>
            <w:tcBorders>
              <w:top w:val="nil"/>
              <w:left w:val="nil"/>
              <w:bottom w:val="nil"/>
              <w:right w:val="nil"/>
            </w:tcBorders>
            <w:shd w:val="clear" w:color="000000" w:fill="FFFFFF"/>
            <w:noWrap/>
            <w:hideMark/>
          </w:tcPr>
          <w:p w14:paraId="441A7B6C"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9</w:t>
            </w:r>
          </w:p>
        </w:tc>
        <w:tc>
          <w:tcPr>
            <w:tcW w:w="774" w:type="dxa"/>
            <w:tcBorders>
              <w:top w:val="nil"/>
              <w:left w:val="nil"/>
              <w:bottom w:val="nil"/>
              <w:right w:val="nil"/>
            </w:tcBorders>
            <w:shd w:val="clear" w:color="000000" w:fill="FFFFFF"/>
            <w:noWrap/>
            <w:hideMark/>
          </w:tcPr>
          <w:p w14:paraId="46FDC2F0"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539.34</w:t>
            </w:r>
          </w:p>
        </w:tc>
        <w:tc>
          <w:tcPr>
            <w:tcW w:w="797" w:type="dxa"/>
            <w:tcBorders>
              <w:top w:val="nil"/>
              <w:left w:val="nil"/>
              <w:bottom w:val="nil"/>
              <w:right w:val="nil"/>
            </w:tcBorders>
            <w:shd w:val="clear" w:color="000000" w:fill="FFFFFF"/>
            <w:noWrap/>
            <w:hideMark/>
          </w:tcPr>
          <w:p w14:paraId="102C4FD3"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3.70</w:t>
            </w:r>
          </w:p>
        </w:tc>
        <w:tc>
          <w:tcPr>
            <w:tcW w:w="571" w:type="dxa"/>
            <w:tcBorders>
              <w:top w:val="nil"/>
              <w:left w:val="nil"/>
              <w:bottom w:val="nil"/>
              <w:right w:val="nil"/>
            </w:tcBorders>
            <w:shd w:val="clear" w:color="000000" w:fill="FFFFFF"/>
            <w:noWrap/>
            <w:hideMark/>
          </w:tcPr>
          <w:p w14:paraId="0EFF14F1"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0.03</w:t>
            </w:r>
          </w:p>
        </w:tc>
        <w:tc>
          <w:tcPr>
            <w:tcW w:w="780" w:type="dxa"/>
            <w:tcBorders>
              <w:top w:val="nil"/>
              <w:left w:val="nil"/>
              <w:bottom w:val="nil"/>
              <w:right w:val="nil"/>
            </w:tcBorders>
            <w:shd w:val="clear" w:color="000000" w:fill="FFFFFF"/>
            <w:noWrap/>
            <w:hideMark/>
          </w:tcPr>
          <w:p w14:paraId="6AD3195F"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0.83</w:t>
            </w:r>
          </w:p>
        </w:tc>
      </w:tr>
      <w:tr w:rsidR="007F1E29" w:rsidRPr="007F1E29" w14:paraId="070AD46A" w14:textId="77777777" w:rsidTr="007F1E29">
        <w:trPr>
          <w:trHeight w:val="260"/>
        </w:trPr>
        <w:tc>
          <w:tcPr>
            <w:tcW w:w="3402" w:type="dxa"/>
            <w:tcBorders>
              <w:top w:val="nil"/>
              <w:left w:val="nil"/>
              <w:bottom w:val="nil"/>
              <w:right w:val="nil"/>
            </w:tcBorders>
            <w:shd w:val="clear" w:color="000000" w:fill="FFFFFF"/>
            <w:noWrap/>
            <w:hideMark/>
          </w:tcPr>
          <w:p w14:paraId="5B433807"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composition+Stand+Landscape</w:t>
            </w:r>
          </w:p>
        </w:tc>
        <w:tc>
          <w:tcPr>
            <w:tcW w:w="7979" w:type="dxa"/>
            <w:tcBorders>
              <w:top w:val="nil"/>
              <w:left w:val="nil"/>
              <w:bottom w:val="nil"/>
              <w:right w:val="nil"/>
            </w:tcBorders>
            <w:shd w:val="clear" w:color="000000" w:fill="FFFFFF"/>
            <w:hideMark/>
          </w:tcPr>
          <w:p w14:paraId="3CC9487F" w14:textId="35D0828B"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 xml:space="preserve">Stand composition + </w:t>
            </w:r>
            <w:r w:rsidR="004159B2">
              <w:rPr>
                <w:rFonts w:ascii="Calibri" w:eastAsia="Times New Roman" w:hAnsi="Calibri" w:cs="Times New Roman"/>
                <w:color w:val="000000"/>
                <w:sz w:val="20"/>
                <w:szCs w:val="20"/>
                <w:lang w:eastAsia="en-GB"/>
              </w:rPr>
              <w:t>Landscape structure</w:t>
            </w:r>
            <w:r w:rsidRPr="007F1E29">
              <w:rPr>
                <w:rFonts w:ascii="Calibri" w:eastAsia="Times New Roman" w:hAnsi="Calibri" w:cs="Times New Roman"/>
                <w:color w:val="000000"/>
                <w:sz w:val="20"/>
                <w:szCs w:val="20"/>
                <w:lang w:eastAsia="en-GB"/>
              </w:rPr>
              <w:t xml:space="preserve"> + Humidity</w:t>
            </w:r>
          </w:p>
        </w:tc>
        <w:tc>
          <w:tcPr>
            <w:tcW w:w="419" w:type="dxa"/>
            <w:tcBorders>
              <w:top w:val="nil"/>
              <w:left w:val="nil"/>
              <w:bottom w:val="nil"/>
              <w:right w:val="nil"/>
            </w:tcBorders>
            <w:shd w:val="clear" w:color="000000" w:fill="FFFFFF"/>
            <w:noWrap/>
            <w:hideMark/>
          </w:tcPr>
          <w:p w14:paraId="10EF15D1"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8</w:t>
            </w:r>
          </w:p>
        </w:tc>
        <w:tc>
          <w:tcPr>
            <w:tcW w:w="774" w:type="dxa"/>
            <w:tcBorders>
              <w:top w:val="nil"/>
              <w:left w:val="nil"/>
              <w:bottom w:val="nil"/>
              <w:right w:val="nil"/>
            </w:tcBorders>
            <w:shd w:val="clear" w:color="000000" w:fill="FFFFFF"/>
            <w:noWrap/>
            <w:hideMark/>
          </w:tcPr>
          <w:p w14:paraId="3F24B90F"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539.90</w:t>
            </w:r>
          </w:p>
        </w:tc>
        <w:tc>
          <w:tcPr>
            <w:tcW w:w="797" w:type="dxa"/>
            <w:tcBorders>
              <w:top w:val="nil"/>
              <w:left w:val="nil"/>
              <w:bottom w:val="nil"/>
              <w:right w:val="nil"/>
            </w:tcBorders>
            <w:shd w:val="clear" w:color="000000" w:fill="FFFFFF"/>
            <w:noWrap/>
            <w:hideMark/>
          </w:tcPr>
          <w:p w14:paraId="7EDC4EE2"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4.26</w:t>
            </w:r>
          </w:p>
        </w:tc>
        <w:tc>
          <w:tcPr>
            <w:tcW w:w="571" w:type="dxa"/>
            <w:tcBorders>
              <w:top w:val="nil"/>
              <w:left w:val="nil"/>
              <w:bottom w:val="nil"/>
              <w:right w:val="nil"/>
            </w:tcBorders>
            <w:shd w:val="clear" w:color="000000" w:fill="FFFFFF"/>
            <w:noWrap/>
            <w:hideMark/>
          </w:tcPr>
          <w:p w14:paraId="64CB3D85"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0.03</w:t>
            </w:r>
          </w:p>
        </w:tc>
        <w:tc>
          <w:tcPr>
            <w:tcW w:w="780" w:type="dxa"/>
            <w:tcBorders>
              <w:top w:val="nil"/>
              <w:left w:val="nil"/>
              <w:bottom w:val="nil"/>
              <w:right w:val="nil"/>
            </w:tcBorders>
            <w:shd w:val="clear" w:color="000000" w:fill="FFFFFF"/>
            <w:noWrap/>
            <w:hideMark/>
          </w:tcPr>
          <w:p w14:paraId="6403F640"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0.85</w:t>
            </w:r>
          </w:p>
        </w:tc>
      </w:tr>
      <w:tr w:rsidR="007F1E29" w:rsidRPr="007F1E29" w14:paraId="0455258A" w14:textId="77777777" w:rsidTr="007F1E29">
        <w:trPr>
          <w:trHeight w:val="260"/>
        </w:trPr>
        <w:tc>
          <w:tcPr>
            <w:tcW w:w="3402" w:type="dxa"/>
            <w:tcBorders>
              <w:top w:val="nil"/>
              <w:left w:val="nil"/>
              <w:bottom w:val="nil"/>
              <w:right w:val="nil"/>
            </w:tcBorders>
            <w:shd w:val="clear" w:color="000000" w:fill="FFFFFF"/>
            <w:noWrap/>
            <w:hideMark/>
          </w:tcPr>
          <w:p w14:paraId="45838DD8"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composition+Stand+Prey</w:t>
            </w:r>
          </w:p>
        </w:tc>
        <w:tc>
          <w:tcPr>
            <w:tcW w:w="7979" w:type="dxa"/>
            <w:tcBorders>
              <w:top w:val="nil"/>
              <w:left w:val="nil"/>
              <w:bottom w:val="nil"/>
              <w:right w:val="nil"/>
            </w:tcBorders>
            <w:shd w:val="clear" w:color="000000" w:fill="FFFFFF"/>
            <w:hideMark/>
          </w:tcPr>
          <w:p w14:paraId="62E57F2B"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Stand composition + Moth abundance:Shrub cover + Moth abundance + Shrub cover + Humidity</w:t>
            </w:r>
          </w:p>
        </w:tc>
        <w:tc>
          <w:tcPr>
            <w:tcW w:w="419" w:type="dxa"/>
            <w:tcBorders>
              <w:top w:val="nil"/>
              <w:left w:val="nil"/>
              <w:bottom w:val="nil"/>
              <w:right w:val="nil"/>
            </w:tcBorders>
            <w:shd w:val="clear" w:color="000000" w:fill="FFFFFF"/>
            <w:noWrap/>
            <w:hideMark/>
          </w:tcPr>
          <w:p w14:paraId="194C7D73"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9</w:t>
            </w:r>
          </w:p>
        </w:tc>
        <w:tc>
          <w:tcPr>
            <w:tcW w:w="774" w:type="dxa"/>
            <w:tcBorders>
              <w:top w:val="nil"/>
              <w:left w:val="nil"/>
              <w:bottom w:val="nil"/>
              <w:right w:val="nil"/>
            </w:tcBorders>
            <w:shd w:val="clear" w:color="000000" w:fill="FFFFFF"/>
            <w:noWrap/>
            <w:hideMark/>
          </w:tcPr>
          <w:p w14:paraId="26755CAD"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540.10</w:t>
            </w:r>
          </w:p>
        </w:tc>
        <w:tc>
          <w:tcPr>
            <w:tcW w:w="797" w:type="dxa"/>
            <w:tcBorders>
              <w:top w:val="nil"/>
              <w:left w:val="nil"/>
              <w:bottom w:val="nil"/>
              <w:right w:val="nil"/>
            </w:tcBorders>
            <w:shd w:val="clear" w:color="000000" w:fill="FFFFFF"/>
            <w:noWrap/>
            <w:hideMark/>
          </w:tcPr>
          <w:p w14:paraId="7F711FA7"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4.45</w:t>
            </w:r>
          </w:p>
        </w:tc>
        <w:tc>
          <w:tcPr>
            <w:tcW w:w="571" w:type="dxa"/>
            <w:tcBorders>
              <w:top w:val="nil"/>
              <w:left w:val="nil"/>
              <w:bottom w:val="nil"/>
              <w:right w:val="nil"/>
            </w:tcBorders>
            <w:shd w:val="clear" w:color="000000" w:fill="FFFFFF"/>
            <w:noWrap/>
            <w:hideMark/>
          </w:tcPr>
          <w:p w14:paraId="31D83C76"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0.02</w:t>
            </w:r>
          </w:p>
        </w:tc>
        <w:tc>
          <w:tcPr>
            <w:tcW w:w="780" w:type="dxa"/>
            <w:tcBorders>
              <w:top w:val="nil"/>
              <w:left w:val="nil"/>
              <w:bottom w:val="nil"/>
              <w:right w:val="nil"/>
            </w:tcBorders>
            <w:shd w:val="clear" w:color="000000" w:fill="FFFFFF"/>
            <w:noWrap/>
            <w:hideMark/>
          </w:tcPr>
          <w:p w14:paraId="4F9438D5"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0.88</w:t>
            </w:r>
          </w:p>
        </w:tc>
      </w:tr>
      <w:tr w:rsidR="007F1E29" w:rsidRPr="007F1E29" w14:paraId="78F90846" w14:textId="77777777" w:rsidTr="007F1E29">
        <w:trPr>
          <w:trHeight w:val="260"/>
        </w:trPr>
        <w:tc>
          <w:tcPr>
            <w:tcW w:w="3402" w:type="dxa"/>
            <w:tcBorders>
              <w:top w:val="nil"/>
              <w:left w:val="nil"/>
              <w:bottom w:val="nil"/>
              <w:right w:val="nil"/>
            </w:tcBorders>
            <w:shd w:val="clear" w:color="000000" w:fill="FFFFFF"/>
            <w:noWrap/>
            <w:hideMark/>
          </w:tcPr>
          <w:p w14:paraId="518DD0A9"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composition+Stand+Landscape</w:t>
            </w:r>
          </w:p>
        </w:tc>
        <w:tc>
          <w:tcPr>
            <w:tcW w:w="7979" w:type="dxa"/>
            <w:tcBorders>
              <w:top w:val="nil"/>
              <w:left w:val="nil"/>
              <w:bottom w:val="nil"/>
              <w:right w:val="nil"/>
            </w:tcBorders>
            <w:shd w:val="clear" w:color="000000" w:fill="FFFFFF"/>
            <w:hideMark/>
          </w:tcPr>
          <w:p w14:paraId="488ABFB5" w14:textId="23AF0A5E"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 xml:space="preserve">Landscape composition + </w:t>
            </w:r>
            <w:r w:rsidR="004159B2">
              <w:rPr>
                <w:rFonts w:ascii="Calibri" w:eastAsia="Times New Roman" w:hAnsi="Calibri" w:cs="Times New Roman"/>
                <w:color w:val="000000"/>
                <w:sz w:val="20"/>
                <w:szCs w:val="20"/>
                <w:lang w:eastAsia="en-GB"/>
              </w:rPr>
              <w:t>Landscape structure</w:t>
            </w:r>
            <w:r w:rsidRPr="007F1E29">
              <w:rPr>
                <w:rFonts w:ascii="Calibri" w:eastAsia="Times New Roman" w:hAnsi="Calibri" w:cs="Times New Roman"/>
                <w:color w:val="000000"/>
                <w:sz w:val="20"/>
                <w:szCs w:val="20"/>
                <w:lang w:eastAsia="en-GB"/>
              </w:rPr>
              <w:t xml:space="preserve"> + Humidity</w:t>
            </w:r>
          </w:p>
        </w:tc>
        <w:tc>
          <w:tcPr>
            <w:tcW w:w="419" w:type="dxa"/>
            <w:tcBorders>
              <w:top w:val="nil"/>
              <w:left w:val="nil"/>
              <w:bottom w:val="nil"/>
              <w:right w:val="nil"/>
            </w:tcBorders>
            <w:shd w:val="clear" w:color="000000" w:fill="FFFFFF"/>
            <w:noWrap/>
            <w:hideMark/>
          </w:tcPr>
          <w:p w14:paraId="0DE95434"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8</w:t>
            </w:r>
          </w:p>
        </w:tc>
        <w:tc>
          <w:tcPr>
            <w:tcW w:w="774" w:type="dxa"/>
            <w:tcBorders>
              <w:top w:val="nil"/>
              <w:left w:val="nil"/>
              <w:bottom w:val="nil"/>
              <w:right w:val="nil"/>
            </w:tcBorders>
            <w:shd w:val="clear" w:color="000000" w:fill="FFFFFF"/>
            <w:noWrap/>
            <w:hideMark/>
          </w:tcPr>
          <w:p w14:paraId="4B501360"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540.20</w:t>
            </w:r>
          </w:p>
        </w:tc>
        <w:tc>
          <w:tcPr>
            <w:tcW w:w="797" w:type="dxa"/>
            <w:tcBorders>
              <w:top w:val="nil"/>
              <w:left w:val="nil"/>
              <w:bottom w:val="nil"/>
              <w:right w:val="nil"/>
            </w:tcBorders>
            <w:shd w:val="clear" w:color="000000" w:fill="FFFFFF"/>
            <w:noWrap/>
            <w:hideMark/>
          </w:tcPr>
          <w:p w14:paraId="5A042476"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4.55</w:t>
            </w:r>
          </w:p>
        </w:tc>
        <w:tc>
          <w:tcPr>
            <w:tcW w:w="571" w:type="dxa"/>
            <w:tcBorders>
              <w:top w:val="nil"/>
              <w:left w:val="nil"/>
              <w:bottom w:val="nil"/>
              <w:right w:val="nil"/>
            </w:tcBorders>
            <w:shd w:val="clear" w:color="000000" w:fill="FFFFFF"/>
            <w:noWrap/>
            <w:hideMark/>
          </w:tcPr>
          <w:p w14:paraId="6BF7B3DB"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0.02</w:t>
            </w:r>
          </w:p>
        </w:tc>
        <w:tc>
          <w:tcPr>
            <w:tcW w:w="780" w:type="dxa"/>
            <w:tcBorders>
              <w:top w:val="nil"/>
              <w:left w:val="nil"/>
              <w:bottom w:val="nil"/>
              <w:right w:val="nil"/>
            </w:tcBorders>
            <w:shd w:val="clear" w:color="000000" w:fill="FFFFFF"/>
            <w:noWrap/>
            <w:hideMark/>
          </w:tcPr>
          <w:p w14:paraId="18BBD577"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0.90</w:t>
            </w:r>
          </w:p>
        </w:tc>
      </w:tr>
      <w:tr w:rsidR="007F1E29" w:rsidRPr="007F1E29" w14:paraId="7CEB3513" w14:textId="77777777" w:rsidTr="007F1E29">
        <w:trPr>
          <w:trHeight w:val="260"/>
        </w:trPr>
        <w:tc>
          <w:tcPr>
            <w:tcW w:w="3402" w:type="dxa"/>
            <w:tcBorders>
              <w:top w:val="nil"/>
              <w:left w:val="nil"/>
              <w:bottom w:val="nil"/>
              <w:right w:val="nil"/>
            </w:tcBorders>
            <w:shd w:val="clear" w:color="000000" w:fill="FFFFFF"/>
            <w:noWrap/>
            <w:hideMark/>
          </w:tcPr>
          <w:p w14:paraId="04BF61AA"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Prey</w:t>
            </w:r>
          </w:p>
        </w:tc>
        <w:tc>
          <w:tcPr>
            <w:tcW w:w="7979" w:type="dxa"/>
            <w:tcBorders>
              <w:top w:val="nil"/>
              <w:left w:val="nil"/>
              <w:bottom w:val="nil"/>
              <w:right w:val="nil"/>
            </w:tcBorders>
            <w:shd w:val="clear" w:color="000000" w:fill="FFFFFF"/>
            <w:hideMark/>
          </w:tcPr>
          <w:p w14:paraId="3D127087"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Moth abundance + Humidity</w:t>
            </w:r>
          </w:p>
        </w:tc>
        <w:tc>
          <w:tcPr>
            <w:tcW w:w="419" w:type="dxa"/>
            <w:tcBorders>
              <w:top w:val="nil"/>
              <w:left w:val="nil"/>
              <w:bottom w:val="nil"/>
              <w:right w:val="nil"/>
            </w:tcBorders>
            <w:shd w:val="clear" w:color="000000" w:fill="FFFFFF"/>
            <w:noWrap/>
            <w:hideMark/>
          </w:tcPr>
          <w:p w14:paraId="0773C69C"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6</w:t>
            </w:r>
          </w:p>
        </w:tc>
        <w:tc>
          <w:tcPr>
            <w:tcW w:w="774" w:type="dxa"/>
            <w:tcBorders>
              <w:top w:val="nil"/>
              <w:left w:val="nil"/>
              <w:bottom w:val="nil"/>
              <w:right w:val="nil"/>
            </w:tcBorders>
            <w:shd w:val="clear" w:color="000000" w:fill="FFFFFF"/>
            <w:noWrap/>
            <w:hideMark/>
          </w:tcPr>
          <w:p w14:paraId="7F9700CC"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540.27</w:t>
            </w:r>
          </w:p>
        </w:tc>
        <w:tc>
          <w:tcPr>
            <w:tcW w:w="797" w:type="dxa"/>
            <w:tcBorders>
              <w:top w:val="nil"/>
              <w:left w:val="nil"/>
              <w:bottom w:val="nil"/>
              <w:right w:val="nil"/>
            </w:tcBorders>
            <w:shd w:val="clear" w:color="000000" w:fill="FFFFFF"/>
            <w:noWrap/>
            <w:hideMark/>
          </w:tcPr>
          <w:p w14:paraId="5F067FCE"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4.63</w:t>
            </w:r>
          </w:p>
        </w:tc>
        <w:tc>
          <w:tcPr>
            <w:tcW w:w="571" w:type="dxa"/>
            <w:tcBorders>
              <w:top w:val="nil"/>
              <w:left w:val="nil"/>
              <w:bottom w:val="nil"/>
              <w:right w:val="nil"/>
            </w:tcBorders>
            <w:shd w:val="clear" w:color="000000" w:fill="FFFFFF"/>
            <w:noWrap/>
            <w:hideMark/>
          </w:tcPr>
          <w:p w14:paraId="1761D8AE"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0.02</w:t>
            </w:r>
          </w:p>
        </w:tc>
        <w:tc>
          <w:tcPr>
            <w:tcW w:w="780" w:type="dxa"/>
            <w:tcBorders>
              <w:top w:val="nil"/>
              <w:left w:val="nil"/>
              <w:bottom w:val="nil"/>
              <w:right w:val="nil"/>
            </w:tcBorders>
            <w:shd w:val="clear" w:color="000000" w:fill="FFFFFF"/>
            <w:noWrap/>
            <w:hideMark/>
          </w:tcPr>
          <w:p w14:paraId="1FC252B2"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0.92</w:t>
            </w:r>
          </w:p>
        </w:tc>
      </w:tr>
      <w:tr w:rsidR="007F1E29" w:rsidRPr="007F1E29" w14:paraId="50FDB38C" w14:textId="77777777" w:rsidTr="007F1E29">
        <w:trPr>
          <w:trHeight w:val="260"/>
        </w:trPr>
        <w:tc>
          <w:tcPr>
            <w:tcW w:w="3402" w:type="dxa"/>
            <w:tcBorders>
              <w:top w:val="nil"/>
              <w:left w:val="nil"/>
              <w:bottom w:val="nil"/>
              <w:right w:val="nil"/>
            </w:tcBorders>
            <w:shd w:val="clear" w:color="000000" w:fill="FFFFFF"/>
            <w:noWrap/>
            <w:hideMark/>
          </w:tcPr>
          <w:p w14:paraId="666025DE"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w:t>
            </w:r>
          </w:p>
        </w:tc>
        <w:tc>
          <w:tcPr>
            <w:tcW w:w="7979" w:type="dxa"/>
            <w:tcBorders>
              <w:top w:val="nil"/>
              <w:left w:val="nil"/>
              <w:bottom w:val="nil"/>
              <w:right w:val="nil"/>
            </w:tcBorders>
            <w:shd w:val="clear" w:color="000000" w:fill="FFFFFF"/>
            <w:hideMark/>
          </w:tcPr>
          <w:p w14:paraId="11999B2E"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Stand composition + Humidity</w:t>
            </w:r>
          </w:p>
        </w:tc>
        <w:tc>
          <w:tcPr>
            <w:tcW w:w="419" w:type="dxa"/>
            <w:tcBorders>
              <w:top w:val="nil"/>
              <w:left w:val="nil"/>
              <w:bottom w:val="nil"/>
              <w:right w:val="nil"/>
            </w:tcBorders>
            <w:shd w:val="clear" w:color="000000" w:fill="FFFFFF"/>
            <w:noWrap/>
            <w:hideMark/>
          </w:tcPr>
          <w:p w14:paraId="4CE2EBE8"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6</w:t>
            </w:r>
          </w:p>
        </w:tc>
        <w:tc>
          <w:tcPr>
            <w:tcW w:w="774" w:type="dxa"/>
            <w:tcBorders>
              <w:top w:val="nil"/>
              <w:left w:val="nil"/>
              <w:bottom w:val="nil"/>
              <w:right w:val="nil"/>
            </w:tcBorders>
            <w:shd w:val="clear" w:color="000000" w:fill="FFFFFF"/>
            <w:noWrap/>
            <w:hideMark/>
          </w:tcPr>
          <w:p w14:paraId="388105F6"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540.49</w:t>
            </w:r>
          </w:p>
        </w:tc>
        <w:tc>
          <w:tcPr>
            <w:tcW w:w="797" w:type="dxa"/>
            <w:tcBorders>
              <w:top w:val="nil"/>
              <w:left w:val="nil"/>
              <w:bottom w:val="nil"/>
              <w:right w:val="nil"/>
            </w:tcBorders>
            <w:shd w:val="clear" w:color="000000" w:fill="FFFFFF"/>
            <w:noWrap/>
            <w:hideMark/>
          </w:tcPr>
          <w:p w14:paraId="48CE90AC"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4.84</w:t>
            </w:r>
          </w:p>
        </w:tc>
        <w:tc>
          <w:tcPr>
            <w:tcW w:w="571" w:type="dxa"/>
            <w:tcBorders>
              <w:top w:val="nil"/>
              <w:left w:val="nil"/>
              <w:bottom w:val="nil"/>
              <w:right w:val="nil"/>
            </w:tcBorders>
            <w:shd w:val="clear" w:color="000000" w:fill="FFFFFF"/>
            <w:noWrap/>
            <w:hideMark/>
          </w:tcPr>
          <w:p w14:paraId="3790FC50"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0.02</w:t>
            </w:r>
          </w:p>
        </w:tc>
        <w:tc>
          <w:tcPr>
            <w:tcW w:w="780" w:type="dxa"/>
            <w:tcBorders>
              <w:top w:val="nil"/>
              <w:left w:val="nil"/>
              <w:bottom w:val="nil"/>
              <w:right w:val="nil"/>
            </w:tcBorders>
            <w:shd w:val="clear" w:color="000000" w:fill="FFFFFF"/>
            <w:noWrap/>
            <w:hideMark/>
          </w:tcPr>
          <w:p w14:paraId="502C5D22"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0.94</w:t>
            </w:r>
          </w:p>
        </w:tc>
      </w:tr>
      <w:tr w:rsidR="007F1E29" w:rsidRPr="007F1E29" w14:paraId="4ED60110" w14:textId="77777777" w:rsidTr="007F1E29">
        <w:trPr>
          <w:trHeight w:val="260"/>
        </w:trPr>
        <w:tc>
          <w:tcPr>
            <w:tcW w:w="3402" w:type="dxa"/>
            <w:tcBorders>
              <w:top w:val="nil"/>
              <w:left w:val="nil"/>
              <w:bottom w:val="nil"/>
              <w:right w:val="nil"/>
            </w:tcBorders>
            <w:shd w:val="clear" w:color="000000" w:fill="FFFFFF"/>
            <w:noWrap/>
            <w:hideMark/>
          </w:tcPr>
          <w:p w14:paraId="2FDDE5AA"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w:t>
            </w:r>
          </w:p>
        </w:tc>
        <w:tc>
          <w:tcPr>
            <w:tcW w:w="7979" w:type="dxa"/>
            <w:tcBorders>
              <w:top w:val="nil"/>
              <w:left w:val="nil"/>
              <w:bottom w:val="nil"/>
              <w:right w:val="nil"/>
            </w:tcBorders>
            <w:shd w:val="clear" w:color="000000" w:fill="FFFFFF"/>
            <w:hideMark/>
          </w:tcPr>
          <w:p w14:paraId="6EC0827F"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Landscape composition + Humidity</w:t>
            </w:r>
          </w:p>
        </w:tc>
        <w:tc>
          <w:tcPr>
            <w:tcW w:w="419" w:type="dxa"/>
            <w:tcBorders>
              <w:top w:val="nil"/>
              <w:left w:val="nil"/>
              <w:bottom w:val="nil"/>
              <w:right w:val="nil"/>
            </w:tcBorders>
            <w:shd w:val="clear" w:color="000000" w:fill="FFFFFF"/>
            <w:noWrap/>
            <w:hideMark/>
          </w:tcPr>
          <w:p w14:paraId="6A5B36DF"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6</w:t>
            </w:r>
          </w:p>
        </w:tc>
        <w:tc>
          <w:tcPr>
            <w:tcW w:w="774" w:type="dxa"/>
            <w:tcBorders>
              <w:top w:val="nil"/>
              <w:left w:val="nil"/>
              <w:bottom w:val="nil"/>
              <w:right w:val="nil"/>
            </w:tcBorders>
            <w:shd w:val="clear" w:color="000000" w:fill="FFFFFF"/>
            <w:noWrap/>
            <w:hideMark/>
          </w:tcPr>
          <w:p w14:paraId="48550937"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541.62</w:t>
            </w:r>
          </w:p>
        </w:tc>
        <w:tc>
          <w:tcPr>
            <w:tcW w:w="797" w:type="dxa"/>
            <w:tcBorders>
              <w:top w:val="nil"/>
              <w:left w:val="nil"/>
              <w:bottom w:val="nil"/>
              <w:right w:val="nil"/>
            </w:tcBorders>
            <w:shd w:val="clear" w:color="000000" w:fill="FFFFFF"/>
            <w:noWrap/>
            <w:hideMark/>
          </w:tcPr>
          <w:p w14:paraId="014F54A8"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5.97</w:t>
            </w:r>
          </w:p>
        </w:tc>
        <w:tc>
          <w:tcPr>
            <w:tcW w:w="571" w:type="dxa"/>
            <w:tcBorders>
              <w:top w:val="nil"/>
              <w:left w:val="nil"/>
              <w:bottom w:val="nil"/>
              <w:right w:val="nil"/>
            </w:tcBorders>
            <w:shd w:val="clear" w:color="000000" w:fill="FFFFFF"/>
            <w:noWrap/>
            <w:hideMark/>
          </w:tcPr>
          <w:p w14:paraId="5B6F640E"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0.01</w:t>
            </w:r>
          </w:p>
        </w:tc>
        <w:tc>
          <w:tcPr>
            <w:tcW w:w="780" w:type="dxa"/>
            <w:tcBorders>
              <w:top w:val="nil"/>
              <w:left w:val="nil"/>
              <w:bottom w:val="nil"/>
              <w:right w:val="nil"/>
            </w:tcBorders>
            <w:shd w:val="clear" w:color="000000" w:fill="FFFFFF"/>
            <w:noWrap/>
            <w:hideMark/>
          </w:tcPr>
          <w:p w14:paraId="5B5E61AD"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0.95</w:t>
            </w:r>
          </w:p>
        </w:tc>
      </w:tr>
      <w:tr w:rsidR="007F1E29" w:rsidRPr="007F1E29" w14:paraId="28AB4541" w14:textId="77777777" w:rsidTr="007F1E29">
        <w:trPr>
          <w:trHeight w:val="260"/>
        </w:trPr>
        <w:tc>
          <w:tcPr>
            <w:tcW w:w="3402" w:type="dxa"/>
            <w:tcBorders>
              <w:top w:val="nil"/>
              <w:left w:val="nil"/>
              <w:bottom w:val="nil"/>
              <w:right w:val="nil"/>
            </w:tcBorders>
            <w:shd w:val="clear" w:color="000000" w:fill="FFFFFF"/>
            <w:noWrap/>
            <w:hideMark/>
          </w:tcPr>
          <w:p w14:paraId="02F3AD24"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Landscape</w:t>
            </w:r>
          </w:p>
        </w:tc>
        <w:tc>
          <w:tcPr>
            <w:tcW w:w="7979" w:type="dxa"/>
            <w:tcBorders>
              <w:top w:val="nil"/>
              <w:left w:val="nil"/>
              <w:bottom w:val="nil"/>
              <w:right w:val="nil"/>
            </w:tcBorders>
            <w:shd w:val="clear" w:color="000000" w:fill="FFFFFF"/>
            <w:hideMark/>
          </w:tcPr>
          <w:p w14:paraId="5945E7E3" w14:textId="23726032" w:rsidR="007F1E29" w:rsidRPr="007F1E29" w:rsidRDefault="004159B2" w:rsidP="007F1E29">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Landscape structure</w:t>
            </w:r>
            <w:r w:rsidR="007F1E29" w:rsidRPr="007F1E29">
              <w:rPr>
                <w:rFonts w:ascii="Calibri" w:eastAsia="Times New Roman" w:hAnsi="Calibri" w:cs="Times New Roman"/>
                <w:color w:val="000000"/>
                <w:sz w:val="20"/>
                <w:szCs w:val="20"/>
                <w:lang w:eastAsia="en-GB"/>
              </w:rPr>
              <w:t xml:space="preserve"> + Humidity</w:t>
            </w:r>
          </w:p>
        </w:tc>
        <w:tc>
          <w:tcPr>
            <w:tcW w:w="419" w:type="dxa"/>
            <w:tcBorders>
              <w:top w:val="nil"/>
              <w:left w:val="nil"/>
              <w:bottom w:val="nil"/>
              <w:right w:val="nil"/>
            </w:tcBorders>
            <w:shd w:val="clear" w:color="000000" w:fill="FFFFFF"/>
            <w:noWrap/>
            <w:hideMark/>
          </w:tcPr>
          <w:p w14:paraId="69DDD6F1"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6</w:t>
            </w:r>
          </w:p>
        </w:tc>
        <w:tc>
          <w:tcPr>
            <w:tcW w:w="774" w:type="dxa"/>
            <w:tcBorders>
              <w:top w:val="nil"/>
              <w:left w:val="nil"/>
              <w:bottom w:val="nil"/>
              <w:right w:val="nil"/>
            </w:tcBorders>
            <w:shd w:val="clear" w:color="000000" w:fill="FFFFFF"/>
            <w:noWrap/>
            <w:hideMark/>
          </w:tcPr>
          <w:p w14:paraId="7E8BC678"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541.68</w:t>
            </w:r>
          </w:p>
        </w:tc>
        <w:tc>
          <w:tcPr>
            <w:tcW w:w="797" w:type="dxa"/>
            <w:tcBorders>
              <w:top w:val="nil"/>
              <w:left w:val="nil"/>
              <w:bottom w:val="nil"/>
              <w:right w:val="nil"/>
            </w:tcBorders>
            <w:shd w:val="clear" w:color="000000" w:fill="FFFFFF"/>
            <w:noWrap/>
            <w:hideMark/>
          </w:tcPr>
          <w:p w14:paraId="5349F183"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6.03</w:t>
            </w:r>
          </w:p>
        </w:tc>
        <w:tc>
          <w:tcPr>
            <w:tcW w:w="571" w:type="dxa"/>
            <w:tcBorders>
              <w:top w:val="nil"/>
              <w:left w:val="nil"/>
              <w:bottom w:val="nil"/>
              <w:right w:val="nil"/>
            </w:tcBorders>
            <w:shd w:val="clear" w:color="000000" w:fill="FFFFFF"/>
            <w:noWrap/>
            <w:hideMark/>
          </w:tcPr>
          <w:p w14:paraId="56C31B9C"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0.01</w:t>
            </w:r>
          </w:p>
        </w:tc>
        <w:tc>
          <w:tcPr>
            <w:tcW w:w="780" w:type="dxa"/>
            <w:tcBorders>
              <w:top w:val="nil"/>
              <w:left w:val="nil"/>
              <w:bottom w:val="nil"/>
              <w:right w:val="nil"/>
            </w:tcBorders>
            <w:shd w:val="clear" w:color="000000" w:fill="FFFFFF"/>
            <w:noWrap/>
            <w:hideMark/>
          </w:tcPr>
          <w:p w14:paraId="16071487"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0.96</w:t>
            </w:r>
          </w:p>
        </w:tc>
      </w:tr>
      <w:tr w:rsidR="007F1E29" w:rsidRPr="007F1E29" w14:paraId="6D977BBA" w14:textId="77777777" w:rsidTr="007F1E29">
        <w:trPr>
          <w:trHeight w:val="520"/>
        </w:trPr>
        <w:tc>
          <w:tcPr>
            <w:tcW w:w="3402" w:type="dxa"/>
            <w:tcBorders>
              <w:top w:val="nil"/>
              <w:left w:val="nil"/>
              <w:bottom w:val="nil"/>
              <w:right w:val="nil"/>
            </w:tcBorders>
            <w:shd w:val="clear" w:color="000000" w:fill="FFFFFF"/>
            <w:noWrap/>
            <w:hideMark/>
          </w:tcPr>
          <w:p w14:paraId="4D8C89A8"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composition+Stand+Prey</w:t>
            </w:r>
          </w:p>
        </w:tc>
        <w:tc>
          <w:tcPr>
            <w:tcW w:w="7979" w:type="dxa"/>
            <w:tcBorders>
              <w:top w:val="nil"/>
              <w:left w:val="nil"/>
              <w:bottom w:val="nil"/>
              <w:right w:val="nil"/>
            </w:tcBorders>
            <w:shd w:val="clear" w:color="000000" w:fill="FFFFFF"/>
            <w:hideMark/>
          </w:tcPr>
          <w:p w14:paraId="2389D0F8"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Stand composition + Landscape composition + Moth abundance:Shrub cover + Moth abundance + Shrub cover + Humidity</w:t>
            </w:r>
          </w:p>
        </w:tc>
        <w:tc>
          <w:tcPr>
            <w:tcW w:w="419" w:type="dxa"/>
            <w:tcBorders>
              <w:top w:val="nil"/>
              <w:left w:val="nil"/>
              <w:bottom w:val="nil"/>
              <w:right w:val="nil"/>
            </w:tcBorders>
            <w:shd w:val="clear" w:color="000000" w:fill="FFFFFF"/>
            <w:noWrap/>
            <w:hideMark/>
          </w:tcPr>
          <w:p w14:paraId="792272E3"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10</w:t>
            </w:r>
          </w:p>
        </w:tc>
        <w:tc>
          <w:tcPr>
            <w:tcW w:w="774" w:type="dxa"/>
            <w:tcBorders>
              <w:top w:val="nil"/>
              <w:left w:val="nil"/>
              <w:bottom w:val="nil"/>
              <w:right w:val="nil"/>
            </w:tcBorders>
            <w:shd w:val="clear" w:color="000000" w:fill="FFFFFF"/>
            <w:noWrap/>
            <w:hideMark/>
          </w:tcPr>
          <w:p w14:paraId="399E6288"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541.93</w:t>
            </w:r>
          </w:p>
        </w:tc>
        <w:tc>
          <w:tcPr>
            <w:tcW w:w="797" w:type="dxa"/>
            <w:tcBorders>
              <w:top w:val="nil"/>
              <w:left w:val="nil"/>
              <w:bottom w:val="nil"/>
              <w:right w:val="nil"/>
            </w:tcBorders>
            <w:shd w:val="clear" w:color="000000" w:fill="FFFFFF"/>
            <w:noWrap/>
            <w:hideMark/>
          </w:tcPr>
          <w:p w14:paraId="0C36BCD2"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6.29</w:t>
            </w:r>
          </w:p>
        </w:tc>
        <w:tc>
          <w:tcPr>
            <w:tcW w:w="571" w:type="dxa"/>
            <w:tcBorders>
              <w:top w:val="nil"/>
              <w:left w:val="nil"/>
              <w:bottom w:val="nil"/>
              <w:right w:val="nil"/>
            </w:tcBorders>
            <w:shd w:val="clear" w:color="000000" w:fill="FFFFFF"/>
            <w:noWrap/>
            <w:hideMark/>
          </w:tcPr>
          <w:p w14:paraId="2AF68DB8"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0.01</w:t>
            </w:r>
          </w:p>
        </w:tc>
        <w:tc>
          <w:tcPr>
            <w:tcW w:w="780" w:type="dxa"/>
            <w:tcBorders>
              <w:top w:val="nil"/>
              <w:left w:val="nil"/>
              <w:bottom w:val="nil"/>
              <w:right w:val="nil"/>
            </w:tcBorders>
            <w:shd w:val="clear" w:color="000000" w:fill="FFFFFF"/>
            <w:noWrap/>
            <w:hideMark/>
          </w:tcPr>
          <w:p w14:paraId="4FA7A5FB"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0.97</w:t>
            </w:r>
          </w:p>
        </w:tc>
      </w:tr>
      <w:tr w:rsidR="007F1E29" w:rsidRPr="007F1E29" w14:paraId="00A3152F" w14:textId="77777777" w:rsidTr="007F1E29">
        <w:trPr>
          <w:trHeight w:val="260"/>
        </w:trPr>
        <w:tc>
          <w:tcPr>
            <w:tcW w:w="3402" w:type="dxa"/>
            <w:tcBorders>
              <w:top w:val="nil"/>
              <w:left w:val="nil"/>
              <w:bottom w:val="nil"/>
              <w:right w:val="nil"/>
            </w:tcBorders>
            <w:shd w:val="clear" w:color="000000" w:fill="FFFFFF"/>
            <w:noWrap/>
            <w:hideMark/>
          </w:tcPr>
          <w:p w14:paraId="67727DD6"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composition+Stand+Landscape</w:t>
            </w:r>
          </w:p>
        </w:tc>
        <w:tc>
          <w:tcPr>
            <w:tcW w:w="7979" w:type="dxa"/>
            <w:tcBorders>
              <w:top w:val="nil"/>
              <w:left w:val="nil"/>
              <w:bottom w:val="nil"/>
              <w:right w:val="nil"/>
            </w:tcBorders>
            <w:shd w:val="clear" w:color="000000" w:fill="FFFFFF"/>
            <w:hideMark/>
          </w:tcPr>
          <w:p w14:paraId="2E5270E8" w14:textId="5777065A"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 xml:space="preserve">Stand composition + Landscape composition + </w:t>
            </w:r>
            <w:r w:rsidR="004159B2">
              <w:rPr>
                <w:rFonts w:ascii="Calibri" w:eastAsia="Times New Roman" w:hAnsi="Calibri" w:cs="Times New Roman"/>
                <w:color w:val="000000"/>
                <w:sz w:val="20"/>
                <w:szCs w:val="20"/>
                <w:lang w:eastAsia="en-GB"/>
              </w:rPr>
              <w:t>Landscape structure</w:t>
            </w:r>
            <w:r w:rsidRPr="007F1E29">
              <w:rPr>
                <w:rFonts w:ascii="Calibri" w:eastAsia="Times New Roman" w:hAnsi="Calibri" w:cs="Times New Roman"/>
                <w:color w:val="000000"/>
                <w:sz w:val="20"/>
                <w:szCs w:val="20"/>
                <w:lang w:eastAsia="en-GB"/>
              </w:rPr>
              <w:t xml:space="preserve"> + Humidity</w:t>
            </w:r>
          </w:p>
        </w:tc>
        <w:tc>
          <w:tcPr>
            <w:tcW w:w="419" w:type="dxa"/>
            <w:tcBorders>
              <w:top w:val="nil"/>
              <w:left w:val="nil"/>
              <w:bottom w:val="nil"/>
              <w:right w:val="nil"/>
            </w:tcBorders>
            <w:shd w:val="clear" w:color="000000" w:fill="FFFFFF"/>
            <w:noWrap/>
            <w:hideMark/>
          </w:tcPr>
          <w:p w14:paraId="2BC238EB"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9</w:t>
            </w:r>
          </w:p>
        </w:tc>
        <w:tc>
          <w:tcPr>
            <w:tcW w:w="774" w:type="dxa"/>
            <w:tcBorders>
              <w:top w:val="nil"/>
              <w:left w:val="nil"/>
              <w:bottom w:val="nil"/>
              <w:right w:val="nil"/>
            </w:tcBorders>
            <w:shd w:val="clear" w:color="000000" w:fill="FFFFFF"/>
            <w:noWrap/>
            <w:hideMark/>
          </w:tcPr>
          <w:p w14:paraId="550E5188"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542.01</w:t>
            </w:r>
          </w:p>
        </w:tc>
        <w:tc>
          <w:tcPr>
            <w:tcW w:w="797" w:type="dxa"/>
            <w:tcBorders>
              <w:top w:val="nil"/>
              <w:left w:val="nil"/>
              <w:bottom w:val="nil"/>
              <w:right w:val="nil"/>
            </w:tcBorders>
            <w:shd w:val="clear" w:color="000000" w:fill="FFFFFF"/>
            <w:noWrap/>
            <w:hideMark/>
          </w:tcPr>
          <w:p w14:paraId="215AB728"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6.37</w:t>
            </w:r>
          </w:p>
        </w:tc>
        <w:tc>
          <w:tcPr>
            <w:tcW w:w="571" w:type="dxa"/>
            <w:tcBorders>
              <w:top w:val="nil"/>
              <w:left w:val="nil"/>
              <w:bottom w:val="nil"/>
              <w:right w:val="nil"/>
            </w:tcBorders>
            <w:shd w:val="clear" w:color="000000" w:fill="FFFFFF"/>
            <w:noWrap/>
            <w:hideMark/>
          </w:tcPr>
          <w:p w14:paraId="303150D3"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0.01</w:t>
            </w:r>
          </w:p>
        </w:tc>
        <w:tc>
          <w:tcPr>
            <w:tcW w:w="780" w:type="dxa"/>
            <w:tcBorders>
              <w:top w:val="nil"/>
              <w:left w:val="nil"/>
              <w:bottom w:val="nil"/>
              <w:right w:val="nil"/>
            </w:tcBorders>
            <w:shd w:val="clear" w:color="000000" w:fill="FFFFFF"/>
            <w:noWrap/>
            <w:hideMark/>
          </w:tcPr>
          <w:p w14:paraId="6EF67994"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0.98</w:t>
            </w:r>
          </w:p>
        </w:tc>
      </w:tr>
      <w:tr w:rsidR="007F1E29" w:rsidRPr="007F1E29" w14:paraId="65E9E5B5" w14:textId="77777777" w:rsidTr="007F1E29">
        <w:trPr>
          <w:trHeight w:val="520"/>
        </w:trPr>
        <w:tc>
          <w:tcPr>
            <w:tcW w:w="3402" w:type="dxa"/>
            <w:tcBorders>
              <w:top w:val="nil"/>
              <w:left w:val="nil"/>
              <w:bottom w:val="nil"/>
              <w:right w:val="nil"/>
            </w:tcBorders>
            <w:shd w:val="clear" w:color="000000" w:fill="FFFFFF"/>
            <w:noWrap/>
            <w:hideMark/>
          </w:tcPr>
          <w:p w14:paraId="0B706DA4"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w:t>
            </w:r>
          </w:p>
        </w:tc>
        <w:tc>
          <w:tcPr>
            <w:tcW w:w="7979" w:type="dxa"/>
            <w:tcBorders>
              <w:top w:val="nil"/>
              <w:left w:val="nil"/>
              <w:bottom w:val="nil"/>
              <w:right w:val="nil"/>
            </w:tcBorders>
            <w:shd w:val="clear" w:color="000000" w:fill="FFFFFF"/>
            <w:hideMark/>
          </w:tcPr>
          <w:p w14:paraId="732ADD94"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Stand composition:Landscape composition + Stand composition + Landscape composition + Humidity</w:t>
            </w:r>
          </w:p>
        </w:tc>
        <w:tc>
          <w:tcPr>
            <w:tcW w:w="419" w:type="dxa"/>
            <w:tcBorders>
              <w:top w:val="nil"/>
              <w:left w:val="nil"/>
              <w:bottom w:val="nil"/>
              <w:right w:val="nil"/>
            </w:tcBorders>
            <w:shd w:val="clear" w:color="000000" w:fill="FFFFFF"/>
            <w:noWrap/>
            <w:hideMark/>
          </w:tcPr>
          <w:p w14:paraId="4E837A87"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8</w:t>
            </w:r>
          </w:p>
        </w:tc>
        <w:tc>
          <w:tcPr>
            <w:tcW w:w="774" w:type="dxa"/>
            <w:tcBorders>
              <w:top w:val="nil"/>
              <w:left w:val="nil"/>
              <w:bottom w:val="nil"/>
              <w:right w:val="nil"/>
            </w:tcBorders>
            <w:shd w:val="clear" w:color="000000" w:fill="FFFFFF"/>
            <w:noWrap/>
            <w:hideMark/>
          </w:tcPr>
          <w:p w14:paraId="250063BD"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542.39</w:t>
            </w:r>
          </w:p>
        </w:tc>
        <w:tc>
          <w:tcPr>
            <w:tcW w:w="797" w:type="dxa"/>
            <w:tcBorders>
              <w:top w:val="nil"/>
              <w:left w:val="nil"/>
              <w:bottom w:val="nil"/>
              <w:right w:val="nil"/>
            </w:tcBorders>
            <w:shd w:val="clear" w:color="000000" w:fill="FFFFFF"/>
            <w:noWrap/>
            <w:hideMark/>
          </w:tcPr>
          <w:p w14:paraId="1AFF0335"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6.74</w:t>
            </w:r>
          </w:p>
        </w:tc>
        <w:tc>
          <w:tcPr>
            <w:tcW w:w="571" w:type="dxa"/>
            <w:tcBorders>
              <w:top w:val="nil"/>
              <w:left w:val="nil"/>
              <w:bottom w:val="nil"/>
              <w:right w:val="nil"/>
            </w:tcBorders>
            <w:shd w:val="clear" w:color="000000" w:fill="FFFFFF"/>
            <w:noWrap/>
            <w:hideMark/>
          </w:tcPr>
          <w:p w14:paraId="442ACEE9"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0.01</w:t>
            </w:r>
          </w:p>
        </w:tc>
        <w:tc>
          <w:tcPr>
            <w:tcW w:w="780" w:type="dxa"/>
            <w:tcBorders>
              <w:top w:val="nil"/>
              <w:left w:val="nil"/>
              <w:bottom w:val="nil"/>
              <w:right w:val="nil"/>
            </w:tcBorders>
            <w:shd w:val="clear" w:color="000000" w:fill="FFFFFF"/>
            <w:noWrap/>
            <w:hideMark/>
          </w:tcPr>
          <w:p w14:paraId="3950A580"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0.99</w:t>
            </w:r>
          </w:p>
        </w:tc>
      </w:tr>
      <w:tr w:rsidR="007F1E29" w:rsidRPr="007F1E29" w14:paraId="46FF8763" w14:textId="77777777" w:rsidTr="007F1E29">
        <w:trPr>
          <w:trHeight w:val="260"/>
        </w:trPr>
        <w:tc>
          <w:tcPr>
            <w:tcW w:w="3402" w:type="dxa"/>
            <w:tcBorders>
              <w:top w:val="nil"/>
              <w:left w:val="nil"/>
              <w:bottom w:val="nil"/>
              <w:right w:val="nil"/>
            </w:tcBorders>
            <w:shd w:val="clear" w:color="000000" w:fill="FFFFFF"/>
            <w:noWrap/>
            <w:hideMark/>
          </w:tcPr>
          <w:p w14:paraId="591E3229"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Forest composition</w:t>
            </w:r>
          </w:p>
        </w:tc>
        <w:tc>
          <w:tcPr>
            <w:tcW w:w="7979" w:type="dxa"/>
            <w:tcBorders>
              <w:top w:val="nil"/>
              <w:left w:val="nil"/>
              <w:bottom w:val="nil"/>
              <w:right w:val="nil"/>
            </w:tcBorders>
            <w:shd w:val="clear" w:color="000000" w:fill="FFFFFF"/>
            <w:hideMark/>
          </w:tcPr>
          <w:p w14:paraId="76772DD3"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Stand composition + Landscape composition + Humidity</w:t>
            </w:r>
          </w:p>
        </w:tc>
        <w:tc>
          <w:tcPr>
            <w:tcW w:w="419" w:type="dxa"/>
            <w:tcBorders>
              <w:top w:val="nil"/>
              <w:left w:val="nil"/>
              <w:bottom w:val="nil"/>
              <w:right w:val="nil"/>
            </w:tcBorders>
            <w:shd w:val="clear" w:color="000000" w:fill="FFFFFF"/>
            <w:noWrap/>
            <w:hideMark/>
          </w:tcPr>
          <w:p w14:paraId="5525FD2C"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7</w:t>
            </w:r>
          </w:p>
        </w:tc>
        <w:tc>
          <w:tcPr>
            <w:tcW w:w="774" w:type="dxa"/>
            <w:tcBorders>
              <w:top w:val="nil"/>
              <w:left w:val="nil"/>
              <w:bottom w:val="nil"/>
              <w:right w:val="nil"/>
            </w:tcBorders>
            <w:shd w:val="clear" w:color="000000" w:fill="FFFFFF"/>
            <w:noWrap/>
            <w:hideMark/>
          </w:tcPr>
          <w:p w14:paraId="2D6E7533"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542.66</w:t>
            </w:r>
          </w:p>
        </w:tc>
        <w:tc>
          <w:tcPr>
            <w:tcW w:w="797" w:type="dxa"/>
            <w:tcBorders>
              <w:top w:val="nil"/>
              <w:left w:val="nil"/>
              <w:bottom w:val="nil"/>
              <w:right w:val="nil"/>
            </w:tcBorders>
            <w:shd w:val="clear" w:color="000000" w:fill="FFFFFF"/>
            <w:noWrap/>
            <w:hideMark/>
          </w:tcPr>
          <w:p w14:paraId="0192F4CE"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7.02</w:t>
            </w:r>
          </w:p>
        </w:tc>
        <w:tc>
          <w:tcPr>
            <w:tcW w:w="571" w:type="dxa"/>
            <w:tcBorders>
              <w:top w:val="nil"/>
              <w:left w:val="nil"/>
              <w:bottom w:val="nil"/>
              <w:right w:val="nil"/>
            </w:tcBorders>
            <w:shd w:val="clear" w:color="000000" w:fill="FFFFFF"/>
            <w:noWrap/>
            <w:hideMark/>
          </w:tcPr>
          <w:p w14:paraId="7DC63D0D"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0.01</w:t>
            </w:r>
          </w:p>
        </w:tc>
        <w:tc>
          <w:tcPr>
            <w:tcW w:w="780" w:type="dxa"/>
            <w:tcBorders>
              <w:top w:val="nil"/>
              <w:left w:val="nil"/>
              <w:bottom w:val="nil"/>
              <w:right w:val="nil"/>
            </w:tcBorders>
            <w:shd w:val="clear" w:color="000000" w:fill="FFFFFF"/>
            <w:noWrap/>
            <w:hideMark/>
          </w:tcPr>
          <w:p w14:paraId="39212119"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1.00</w:t>
            </w:r>
          </w:p>
        </w:tc>
      </w:tr>
      <w:tr w:rsidR="007F1E29" w:rsidRPr="007F1E29" w14:paraId="77ED0937" w14:textId="77777777" w:rsidTr="007F1E29">
        <w:trPr>
          <w:trHeight w:val="270"/>
        </w:trPr>
        <w:tc>
          <w:tcPr>
            <w:tcW w:w="3402" w:type="dxa"/>
            <w:tcBorders>
              <w:top w:val="nil"/>
              <w:left w:val="nil"/>
              <w:bottom w:val="single" w:sz="8" w:space="0" w:color="auto"/>
              <w:right w:val="nil"/>
            </w:tcBorders>
            <w:shd w:val="clear" w:color="000000" w:fill="FFFFFF"/>
            <w:noWrap/>
            <w:hideMark/>
          </w:tcPr>
          <w:p w14:paraId="53F9A97F"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w:t>
            </w:r>
          </w:p>
        </w:tc>
        <w:tc>
          <w:tcPr>
            <w:tcW w:w="7979" w:type="dxa"/>
            <w:tcBorders>
              <w:top w:val="nil"/>
              <w:left w:val="nil"/>
              <w:bottom w:val="single" w:sz="8" w:space="0" w:color="auto"/>
              <w:right w:val="nil"/>
            </w:tcBorders>
            <w:shd w:val="clear" w:color="000000" w:fill="FFFFFF"/>
            <w:hideMark/>
          </w:tcPr>
          <w:p w14:paraId="2BE84062" w14:textId="77777777" w:rsidR="007F1E29" w:rsidRPr="007F1E29" w:rsidRDefault="007F1E29" w:rsidP="007F1E29">
            <w:pPr>
              <w:spacing w:after="0" w:line="240" w:lineRule="auto"/>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Null model</w:t>
            </w:r>
          </w:p>
        </w:tc>
        <w:tc>
          <w:tcPr>
            <w:tcW w:w="419" w:type="dxa"/>
            <w:tcBorders>
              <w:top w:val="nil"/>
              <w:left w:val="nil"/>
              <w:bottom w:val="single" w:sz="8" w:space="0" w:color="auto"/>
              <w:right w:val="nil"/>
            </w:tcBorders>
            <w:shd w:val="clear" w:color="000000" w:fill="FFFFFF"/>
            <w:noWrap/>
            <w:hideMark/>
          </w:tcPr>
          <w:p w14:paraId="07FAC1E0"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4</w:t>
            </w:r>
          </w:p>
        </w:tc>
        <w:tc>
          <w:tcPr>
            <w:tcW w:w="774" w:type="dxa"/>
            <w:tcBorders>
              <w:top w:val="nil"/>
              <w:left w:val="nil"/>
              <w:bottom w:val="single" w:sz="8" w:space="0" w:color="auto"/>
              <w:right w:val="nil"/>
            </w:tcBorders>
            <w:shd w:val="clear" w:color="000000" w:fill="FFFFFF"/>
            <w:noWrap/>
            <w:hideMark/>
          </w:tcPr>
          <w:p w14:paraId="39EC72C9"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543.50</w:t>
            </w:r>
          </w:p>
        </w:tc>
        <w:tc>
          <w:tcPr>
            <w:tcW w:w="797" w:type="dxa"/>
            <w:tcBorders>
              <w:top w:val="nil"/>
              <w:left w:val="nil"/>
              <w:bottom w:val="single" w:sz="8" w:space="0" w:color="auto"/>
              <w:right w:val="nil"/>
            </w:tcBorders>
            <w:shd w:val="clear" w:color="000000" w:fill="FFFFFF"/>
            <w:noWrap/>
            <w:hideMark/>
          </w:tcPr>
          <w:p w14:paraId="3EFC5CA4"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7.86</w:t>
            </w:r>
          </w:p>
        </w:tc>
        <w:tc>
          <w:tcPr>
            <w:tcW w:w="571" w:type="dxa"/>
            <w:tcBorders>
              <w:top w:val="nil"/>
              <w:left w:val="nil"/>
              <w:bottom w:val="single" w:sz="8" w:space="0" w:color="auto"/>
              <w:right w:val="nil"/>
            </w:tcBorders>
            <w:shd w:val="clear" w:color="000000" w:fill="FFFFFF"/>
            <w:noWrap/>
            <w:hideMark/>
          </w:tcPr>
          <w:p w14:paraId="727ACE53"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0.00</w:t>
            </w:r>
          </w:p>
        </w:tc>
        <w:tc>
          <w:tcPr>
            <w:tcW w:w="780" w:type="dxa"/>
            <w:tcBorders>
              <w:top w:val="nil"/>
              <w:left w:val="nil"/>
              <w:bottom w:val="single" w:sz="8" w:space="0" w:color="auto"/>
              <w:right w:val="nil"/>
            </w:tcBorders>
            <w:shd w:val="clear" w:color="000000" w:fill="FFFFFF"/>
            <w:noWrap/>
            <w:hideMark/>
          </w:tcPr>
          <w:p w14:paraId="6C4A42AE" w14:textId="77777777" w:rsidR="007F1E29" w:rsidRPr="007F1E29" w:rsidRDefault="007F1E29" w:rsidP="007F1E29">
            <w:pPr>
              <w:spacing w:after="0" w:line="240" w:lineRule="auto"/>
              <w:jc w:val="center"/>
              <w:rPr>
                <w:rFonts w:ascii="Calibri" w:eastAsia="Times New Roman" w:hAnsi="Calibri" w:cs="Times New Roman"/>
                <w:color w:val="000000"/>
                <w:sz w:val="20"/>
                <w:szCs w:val="20"/>
                <w:lang w:eastAsia="en-GB"/>
              </w:rPr>
            </w:pPr>
            <w:r w:rsidRPr="007F1E29">
              <w:rPr>
                <w:rFonts w:ascii="Calibri" w:eastAsia="Times New Roman" w:hAnsi="Calibri" w:cs="Times New Roman"/>
                <w:color w:val="000000"/>
                <w:sz w:val="20"/>
                <w:szCs w:val="20"/>
                <w:lang w:eastAsia="en-GB"/>
              </w:rPr>
              <w:t>1.00</w:t>
            </w:r>
          </w:p>
        </w:tc>
      </w:tr>
    </w:tbl>
    <w:p w14:paraId="1C125C32" w14:textId="7BFDC37D" w:rsidR="007F1E29" w:rsidRDefault="007F1E29" w:rsidP="007F1E29"/>
    <w:p w14:paraId="51417FCE" w14:textId="77777777" w:rsidR="00697E61" w:rsidRDefault="00697E61" w:rsidP="007F1E29"/>
    <w:p w14:paraId="2790B5E5" w14:textId="74D83535" w:rsidR="007F1E29" w:rsidRPr="00697E61" w:rsidRDefault="007F1E29" w:rsidP="007F1E29">
      <w:pPr>
        <w:pStyle w:val="ListParagraph"/>
        <w:numPr>
          <w:ilvl w:val="0"/>
          <w:numId w:val="1"/>
        </w:numPr>
        <w:rPr>
          <w:rFonts w:ascii="Times New Roman" w:hAnsi="Times New Roman" w:cs="Times New Roman"/>
          <w:i/>
          <w:iCs/>
        </w:rPr>
      </w:pPr>
      <w:r w:rsidRPr="00697E61">
        <w:rPr>
          <w:rFonts w:ascii="Times New Roman" w:hAnsi="Times New Roman" w:cs="Times New Roman"/>
          <w:i/>
          <w:iCs/>
        </w:rPr>
        <w:t xml:space="preserve">Plecotus </w:t>
      </w:r>
      <w:r w:rsidRPr="00697E61">
        <w:rPr>
          <w:rFonts w:ascii="Times New Roman" w:hAnsi="Times New Roman" w:cs="Times New Roman"/>
        </w:rPr>
        <w:t>spp.</w:t>
      </w:r>
    </w:p>
    <w:tbl>
      <w:tblPr>
        <w:tblW w:w="14722" w:type="dxa"/>
        <w:tblLook w:val="04A0" w:firstRow="1" w:lastRow="0" w:firstColumn="1" w:lastColumn="0" w:noHBand="0" w:noVBand="1"/>
      </w:tblPr>
      <w:tblGrid>
        <w:gridCol w:w="3402"/>
        <w:gridCol w:w="7973"/>
        <w:gridCol w:w="419"/>
        <w:gridCol w:w="777"/>
        <w:gridCol w:w="797"/>
        <w:gridCol w:w="574"/>
        <w:gridCol w:w="780"/>
      </w:tblGrid>
      <w:tr w:rsidR="00420F23" w:rsidRPr="00420F23" w14:paraId="74CDB59F" w14:textId="77777777" w:rsidTr="003F655D">
        <w:trPr>
          <w:trHeight w:val="300"/>
        </w:trPr>
        <w:tc>
          <w:tcPr>
            <w:tcW w:w="3402" w:type="dxa"/>
            <w:tcBorders>
              <w:top w:val="single" w:sz="8" w:space="0" w:color="auto"/>
              <w:left w:val="nil"/>
              <w:bottom w:val="single" w:sz="4" w:space="0" w:color="auto"/>
              <w:right w:val="nil"/>
            </w:tcBorders>
            <w:shd w:val="clear" w:color="auto" w:fill="000000" w:themeFill="text1"/>
            <w:noWrap/>
            <w:vAlign w:val="center"/>
            <w:hideMark/>
          </w:tcPr>
          <w:p w14:paraId="0CB5970F" w14:textId="77777777" w:rsidR="00420F23" w:rsidRPr="003F655D" w:rsidRDefault="00420F23" w:rsidP="00420F23">
            <w:pPr>
              <w:spacing w:after="0" w:line="240" w:lineRule="auto"/>
              <w:rPr>
                <w:rFonts w:ascii="Calibri" w:eastAsia="Times New Roman" w:hAnsi="Calibri" w:cs="Times New Roman"/>
                <w:b/>
                <w:bCs/>
                <w:color w:val="FFFFFF" w:themeColor="background1"/>
                <w:sz w:val="20"/>
                <w:szCs w:val="20"/>
                <w:lang w:eastAsia="en-GB"/>
              </w:rPr>
            </w:pPr>
            <w:r w:rsidRPr="003F655D">
              <w:rPr>
                <w:rFonts w:ascii="Calibri" w:eastAsia="Times New Roman" w:hAnsi="Calibri" w:cs="Times New Roman"/>
                <w:b/>
                <w:bCs/>
                <w:color w:val="FFFFFF" w:themeColor="background1"/>
                <w:sz w:val="20"/>
                <w:szCs w:val="20"/>
                <w:lang w:eastAsia="en-GB"/>
              </w:rPr>
              <w:t>Model type</w:t>
            </w:r>
          </w:p>
        </w:tc>
        <w:tc>
          <w:tcPr>
            <w:tcW w:w="7979" w:type="dxa"/>
            <w:tcBorders>
              <w:top w:val="single" w:sz="8" w:space="0" w:color="auto"/>
              <w:left w:val="nil"/>
              <w:bottom w:val="single" w:sz="4" w:space="0" w:color="auto"/>
              <w:right w:val="nil"/>
            </w:tcBorders>
            <w:shd w:val="clear" w:color="auto" w:fill="000000" w:themeFill="text1"/>
            <w:vAlign w:val="center"/>
            <w:hideMark/>
          </w:tcPr>
          <w:p w14:paraId="2D70DE1C" w14:textId="77777777" w:rsidR="00420F23" w:rsidRPr="003F655D" w:rsidRDefault="00420F23" w:rsidP="00420F23">
            <w:pPr>
              <w:spacing w:after="0" w:line="240" w:lineRule="auto"/>
              <w:rPr>
                <w:rFonts w:ascii="Calibri" w:eastAsia="Times New Roman" w:hAnsi="Calibri" w:cs="Times New Roman"/>
                <w:b/>
                <w:bCs/>
                <w:color w:val="FFFFFF" w:themeColor="background1"/>
                <w:sz w:val="20"/>
                <w:szCs w:val="20"/>
                <w:lang w:eastAsia="en-GB"/>
              </w:rPr>
            </w:pPr>
            <w:r w:rsidRPr="003F655D">
              <w:rPr>
                <w:rFonts w:ascii="Calibri" w:eastAsia="Times New Roman" w:hAnsi="Calibri" w:cs="Times New Roman"/>
                <w:b/>
                <w:bCs/>
                <w:color w:val="FFFFFF" w:themeColor="background1"/>
                <w:sz w:val="20"/>
                <w:szCs w:val="20"/>
                <w:lang w:eastAsia="en-GB"/>
              </w:rPr>
              <w:t>Model</w:t>
            </w:r>
          </w:p>
        </w:tc>
        <w:tc>
          <w:tcPr>
            <w:tcW w:w="419" w:type="dxa"/>
            <w:tcBorders>
              <w:top w:val="single" w:sz="8" w:space="0" w:color="auto"/>
              <w:left w:val="nil"/>
              <w:bottom w:val="single" w:sz="4" w:space="0" w:color="auto"/>
              <w:right w:val="nil"/>
            </w:tcBorders>
            <w:shd w:val="clear" w:color="auto" w:fill="000000" w:themeFill="text1"/>
            <w:noWrap/>
            <w:vAlign w:val="center"/>
            <w:hideMark/>
          </w:tcPr>
          <w:p w14:paraId="5E05B2D5" w14:textId="77777777" w:rsidR="00420F23" w:rsidRPr="003F655D" w:rsidRDefault="00420F23" w:rsidP="00420F23">
            <w:pPr>
              <w:spacing w:after="0" w:line="240" w:lineRule="auto"/>
              <w:jc w:val="center"/>
              <w:rPr>
                <w:rFonts w:ascii="Times New Roman" w:eastAsia="Times New Roman" w:hAnsi="Times New Roman" w:cs="Times New Roman"/>
                <w:b/>
                <w:bCs/>
                <w:color w:val="FFFFFF" w:themeColor="background1"/>
                <w:sz w:val="20"/>
                <w:szCs w:val="20"/>
                <w:lang w:eastAsia="en-GB"/>
              </w:rPr>
            </w:pPr>
            <w:r w:rsidRPr="003F655D">
              <w:rPr>
                <w:rFonts w:ascii="Times New Roman" w:eastAsia="Times New Roman" w:hAnsi="Times New Roman" w:cs="Times New Roman"/>
                <w:b/>
                <w:bCs/>
                <w:color w:val="FFFFFF" w:themeColor="background1"/>
                <w:sz w:val="20"/>
                <w:szCs w:val="20"/>
                <w:lang w:eastAsia="en-GB"/>
              </w:rPr>
              <w:t>K</w:t>
            </w:r>
          </w:p>
        </w:tc>
        <w:tc>
          <w:tcPr>
            <w:tcW w:w="774" w:type="dxa"/>
            <w:tcBorders>
              <w:top w:val="single" w:sz="8" w:space="0" w:color="auto"/>
              <w:left w:val="nil"/>
              <w:bottom w:val="single" w:sz="4" w:space="0" w:color="auto"/>
              <w:right w:val="nil"/>
            </w:tcBorders>
            <w:shd w:val="clear" w:color="auto" w:fill="000000" w:themeFill="text1"/>
            <w:noWrap/>
            <w:vAlign w:val="center"/>
            <w:hideMark/>
          </w:tcPr>
          <w:p w14:paraId="1BAA8D57" w14:textId="77777777" w:rsidR="00420F23" w:rsidRPr="003F655D" w:rsidRDefault="00420F23" w:rsidP="00420F23">
            <w:pPr>
              <w:spacing w:after="0" w:line="240" w:lineRule="auto"/>
              <w:jc w:val="center"/>
              <w:rPr>
                <w:rFonts w:ascii="Times New Roman" w:eastAsia="Times New Roman" w:hAnsi="Times New Roman" w:cs="Times New Roman"/>
                <w:b/>
                <w:bCs/>
                <w:color w:val="FFFFFF" w:themeColor="background1"/>
                <w:sz w:val="20"/>
                <w:szCs w:val="20"/>
                <w:lang w:eastAsia="en-GB"/>
              </w:rPr>
            </w:pPr>
            <w:r w:rsidRPr="003F655D">
              <w:rPr>
                <w:rFonts w:ascii="Times New Roman" w:eastAsia="Times New Roman" w:hAnsi="Times New Roman" w:cs="Times New Roman"/>
                <w:b/>
                <w:bCs/>
                <w:color w:val="FFFFFF" w:themeColor="background1"/>
                <w:sz w:val="20"/>
                <w:szCs w:val="20"/>
                <w:lang w:eastAsia="en-GB"/>
              </w:rPr>
              <w:t>AICc</w:t>
            </w:r>
          </w:p>
        </w:tc>
        <w:tc>
          <w:tcPr>
            <w:tcW w:w="797" w:type="dxa"/>
            <w:tcBorders>
              <w:top w:val="single" w:sz="8" w:space="0" w:color="auto"/>
              <w:left w:val="nil"/>
              <w:bottom w:val="single" w:sz="4" w:space="0" w:color="auto"/>
              <w:right w:val="nil"/>
            </w:tcBorders>
            <w:shd w:val="clear" w:color="auto" w:fill="000000" w:themeFill="text1"/>
            <w:noWrap/>
            <w:vAlign w:val="center"/>
            <w:hideMark/>
          </w:tcPr>
          <w:p w14:paraId="78FD1506" w14:textId="77777777" w:rsidR="00420F23" w:rsidRPr="003F655D" w:rsidRDefault="00420F23" w:rsidP="00420F23">
            <w:pPr>
              <w:spacing w:after="0" w:line="240" w:lineRule="auto"/>
              <w:jc w:val="center"/>
              <w:rPr>
                <w:rFonts w:ascii="Times New Roman" w:eastAsia="Times New Roman" w:hAnsi="Times New Roman" w:cs="Times New Roman"/>
                <w:b/>
                <w:bCs/>
                <w:color w:val="FFFFFF" w:themeColor="background1"/>
                <w:sz w:val="20"/>
                <w:szCs w:val="20"/>
                <w:lang w:eastAsia="en-GB"/>
              </w:rPr>
            </w:pPr>
            <w:r w:rsidRPr="003F655D">
              <w:rPr>
                <w:rFonts w:ascii="Times New Roman" w:eastAsia="Times New Roman" w:hAnsi="Times New Roman" w:cs="Times New Roman"/>
                <w:b/>
                <w:bCs/>
                <w:color w:val="FFFFFF" w:themeColor="background1"/>
                <w:sz w:val="20"/>
                <w:szCs w:val="20"/>
                <w:lang w:eastAsia="en-GB"/>
              </w:rPr>
              <w:t>ΔAICc</w:t>
            </w:r>
          </w:p>
        </w:tc>
        <w:tc>
          <w:tcPr>
            <w:tcW w:w="571" w:type="dxa"/>
            <w:tcBorders>
              <w:top w:val="single" w:sz="8" w:space="0" w:color="auto"/>
              <w:left w:val="nil"/>
              <w:bottom w:val="single" w:sz="4" w:space="0" w:color="auto"/>
              <w:right w:val="nil"/>
            </w:tcBorders>
            <w:shd w:val="clear" w:color="auto" w:fill="000000" w:themeFill="text1"/>
            <w:noWrap/>
            <w:vAlign w:val="center"/>
            <w:hideMark/>
          </w:tcPr>
          <w:p w14:paraId="201C7FE4" w14:textId="77777777" w:rsidR="00420F23" w:rsidRPr="003F655D" w:rsidRDefault="00420F23" w:rsidP="00420F23">
            <w:pPr>
              <w:spacing w:after="0" w:line="240" w:lineRule="auto"/>
              <w:jc w:val="center"/>
              <w:rPr>
                <w:rFonts w:ascii="Times New Roman" w:eastAsia="Times New Roman" w:hAnsi="Times New Roman" w:cs="Times New Roman"/>
                <w:b/>
                <w:bCs/>
                <w:color w:val="FFFFFF" w:themeColor="background1"/>
                <w:sz w:val="20"/>
                <w:szCs w:val="20"/>
                <w:lang w:eastAsia="en-GB"/>
              </w:rPr>
            </w:pPr>
            <w:r w:rsidRPr="003F655D">
              <w:rPr>
                <w:rFonts w:ascii="Times New Roman" w:eastAsia="Times New Roman" w:hAnsi="Times New Roman" w:cs="Times New Roman"/>
                <w:b/>
                <w:bCs/>
                <w:color w:val="FFFFFF" w:themeColor="background1"/>
                <w:sz w:val="20"/>
                <w:szCs w:val="20"/>
                <w:lang w:eastAsia="en-GB"/>
              </w:rPr>
              <w:t>ω</w:t>
            </w:r>
            <w:r w:rsidRPr="003F655D">
              <w:rPr>
                <w:rFonts w:ascii="Times New Roman" w:eastAsia="Times New Roman" w:hAnsi="Times New Roman" w:cs="Times New Roman"/>
                <w:b/>
                <w:bCs/>
                <w:color w:val="FFFFFF" w:themeColor="background1"/>
                <w:sz w:val="20"/>
                <w:szCs w:val="20"/>
                <w:vertAlign w:val="subscript"/>
                <w:lang w:eastAsia="en-GB"/>
              </w:rPr>
              <w:t>i</w:t>
            </w:r>
          </w:p>
        </w:tc>
        <w:tc>
          <w:tcPr>
            <w:tcW w:w="780" w:type="dxa"/>
            <w:tcBorders>
              <w:top w:val="single" w:sz="8" w:space="0" w:color="auto"/>
              <w:left w:val="nil"/>
              <w:bottom w:val="single" w:sz="4" w:space="0" w:color="auto"/>
              <w:right w:val="nil"/>
            </w:tcBorders>
            <w:shd w:val="clear" w:color="auto" w:fill="000000" w:themeFill="text1"/>
            <w:noWrap/>
            <w:vAlign w:val="center"/>
            <w:hideMark/>
          </w:tcPr>
          <w:p w14:paraId="00631949" w14:textId="77777777" w:rsidR="00420F23" w:rsidRPr="003F655D" w:rsidRDefault="00420F23" w:rsidP="00420F23">
            <w:pPr>
              <w:spacing w:after="0" w:line="240" w:lineRule="auto"/>
              <w:jc w:val="center"/>
              <w:rPr>
                <w:rFonts w:ascii="Times New Roman" w:eastAsia="Times New Roman" w:hAnsi="Times New Roman" w:cs="Times New Roman"/>
                <w:b/>
                <w:bCs/>
                <w:color w:val="FFFFFF" w:themeColor="background1"/>
                <w:sz w:val="20"/>
                <w:szCs w:val="20"/>
                <w:lang w:eastAsia="en-GB"/>
              </w:rPr>
            </w:pPr>
            <w:r w:rsidRPr="003F655D">
              <w:rPr>
                <w:rFonts w:ascii="Times New Roman" w:eastAsia="Times New Roman" w:hAnsi="Times New Roman" w:cs="Times New Roman"/>
                <w:b/>
                <w:bCs/>
                <w:color w:val="FFFFFF" w:themeColor="background1"/>
                <w:sz w:val="20"/>
                <w:szCs w:val="20"/>
                <w:lang w:eastAsia="en-GB"/>
              </w:rPr>
              <w:t>cum. ωi</w:t>
            </w:r>
          </w:p>
        </w:tc>
      </w:tr>
      <w:tr w:rsidR="00420F23" w:rsidRPr="00420F23" w14:paraId="2B7ABDB4" w14:textId="77777777" w:rsidTr="00420F23">
        <w:trPr>
          <w:trHeight w:val="260"/>
        </w:trPr>
        <w:tc>
          <w:tcPr>
            <w:tcW w:w="3402" w:type="dxa"/>
            <w:tcBorders>
              <w:top w:val="nil"/>
              <w:left w:val="nil"/>
              <w:bottom w:val="nil"/>
              <w:right w:val="nil"/>
            </w:tcBorders>
            <w:shd w:val="clear" w:color="000000" w:fill="FFFFFF"/>
            <w:noWrap/>
            <w:hideMark/>
          </w:tcPr>
          <w:p w14:paraId="12BD8622" w14:textId="77777777" w:rsidR="00420F23" w:rsidRPr="00420F23" w:rsidRDefault="00420F23" w:rsidP="00420F23">
            <w:pPr>
              <w:spacing w:after="0" w:line="240" w:lineRule="auto"/>
              <w:rPr>
                <w:rFonts w:ascii="Calibri" w:eastAsia="Times New Roman" w:hAnsi="Calibri" w:cs="Times New Roman"/>
                <w:b/>
                <w:bCs/>
                <w:color w:val="000000"/>
                <w:sz w:val="20"/>
                <w:szCs w:val="20"/>
                <w:lang w:eastAsia="en-GB"/>
              </w:rPr>
            </w:pPr>
            <w:r w:rsidRPr="00420F23">
              <w:rPr>
                <w:rFonts w:ascii="Calibri" w:eastAsia="Times New Roman" w:hAnsi="Calibri" w:cs="Times New Roman"/>
                <w:b/>
                <w:bCs/>
                <w:color w:val="000000"/>
                <w:sz w:val="20"/>
                <w:szCs w:val="20"/>
                <w:lang w:eastAsia="en-GB"/>
              </w:rPr>
              <w:t>Forest composition</w:t>
            </w:r>
          </w:p>
        </w:tc>
        <w:tc>
          <w:tcPr>
            <w:tcW w:w="7979" w:type="dxa"/>
            <w:tcBorders>
              <w:top w:val="nil"/>
              <w:left w:val="nil"/>
              <w:bottom w:val="nil"/>
              <w:right w:val="nil"/>
            </w:tcBorders>
            <w:shd w:val="clear" w:color="000000" w:fill="FFFFFF"/>
            <w:hideMark/>
          </w:tcPr>
          <w:p w14:paraId="0BCF8179" w14:textId="77777777" w:rsidR="00420F23" w:rsidRPr="00420F23" w:rsidRDefault="00420F23" w:rsidP="00420F23">
            <w:pPr>
              <w:spacing w:after="0" w:line="240" w:lineRule="auto"/>
              <w:rPr>
                <w:rFonts w:ascii="Calibri" w:eastAsia="Times New Roman" w:hAnsi="Calibri" w:cs="Times New Roman"/>
                <w:b/>
                <w:bCs/>
                <w:color w:val="000000"/>
                <w:sz w:val="20"/>
                <w:szCs w:val="20"/>
                <w:lang w:eastAsia="en-GB"/>
              </w:rPr>
            </w:pPr>
            <w:r w:rsidRPr="00420F23">
              <w:rPr>
                <w:rFonts w:ascii="Calibri" w:eastAsia="Times New Roman" w:hAnsi="Calibri" w:cs="Times New Roman"/>
                <w:b/>
                <w:bCs/>
                <w:color w:val="000000"/>
                <w:sz w:val="20"/>
                <w:szCs w:val="20"/>
                <w:lang w:eastAsia="en-GB"/>
              </w:rPr>
              <w:t>Stand composition + Julian day</w:t>
            </w:r>
          </w:p>
        </w:tc>
        <w:tc>
          <w:tcPr>
            <w:tcW w:w="419" w:type="dxa"/>
            <w:tcBorders>
              <w:top w:val="nil"/>
              <w:left w:val="nil"/>
              <w:bottom w:val="nil"/>
              <w:right w:val="nil"/>
            </w:tcBorders>
            <w:shd w:val="clear" w:color="000000" w:fill="FFFFFF"/>
            <w:noWrap/>
            <w:hideMark/>
          </w:tcPr>
          <w:p w14:paraId="32A6BE7F" w14:textId="77777777" w:rsidR="00420F23" w:rsidRPr="00420F23" w:rsidRDefault="00420F23" w:rsidP="00420F23">
            <w:pPr>
              <w:spacing w:after="0" w:line="240" w:lineRule="auto"/>
              <w:jc w:val="center"/>
              <w:rPr>
                <w:rFonts w:ascii="Calibri" w:eastAsia="Times New Roman" w:hAnsi="Calibri" w:cs="Times New Roman"/>
                <w:b/>
                <w:bCs/>
                <w:color w:val="000000"/>
                <w:sz w:val="20"/>
                <w:szCs w:val="20"/>
                <w:lang w:eastAsia="en-GB"/>
              </w:rPr>
            </w:pPr>
            <w:r w:rsidRPr="00420F23">
              <w:rPr>
                <w:rFonts w:ascii="Calibri" w:eastAsia="Times New Roman" w:hAnsi="Calibri" w:cs="Times New Roman"/>
                <w:b/>
                <w:bCs/>
                <w:color w:val="000000"/>
                <w:sz w:val="20"/>
                <w:szCs w:val="20"/>
                <w:lang w:eastAsia="en-GB"/>
              </w:rPr>
              <w:t>5</w:t>
            </w:r>
          </w:p>
        </w:tc>
        <w:tc>
          <w:tcPr>
            <w:tcW w:w="774" w:type="dxa"/>
            <w:tcBorders>
              <w:top w:val="nil"/>
              <w:left w:val="nil"/>
              <w:bottom w:val="nil"/>
              <w:right w:val="nil"/>
            </w:tcBorders>
            <w:shd w:val="clear" w:color="000000" w:fill="FFFFFF"/>
            <w:noWrap/>
            <w:hideMark/>
          </w:tcPr>
          <w:p w14:paraId="41E6E92D" w14:textId="77777777" w:rsidR="00420F23" w:rsidRPr="00420F23" w:rsidRDefault="00420F23" w:rsidP="00420F23">
            <w:pPr>
              <w:spacing w:after="0" w:line="240" w:lineRule="auto"/>
              <w:jc w:val="center"/>
              <w:rPr>
                <w:rFonts w:ascii="Calibri" w:eastAsia="Times New Roman" w:hAnsi="Calibri" w:cs="Times New Roman"/>
                <w:b/>
                <w:bCs/>
                <w:color w:val="000000"/>
                <w:sz w:val="20"/>
                <w:szCs w:val="20"/>
                <w:lang w:eastAsia="en-GB"/>
              </w:rPr>
            </w:pPr>
            <w:r w:rsidRPr="00420F23">
              <w:rPr>
                <w:rFonts w:ascii="Calibri" w:eastAsia="Times New Roman" w:hAnsi="Calibri" w:cs="Times New Roman"/>
                <w:b/>
                <w:bCs/>
                <w:color w:val="000000"/>
                <w:sz w:val="20"/>
                <w:szCs w:val="20"/>
                <w:lang w:eastAsia="en-GB"/>
              </w:rPr>
              <w:t>263.40</w:t>
            </w:r>
          </w:p>
        </w:tc>
        <w:tc>
          <w:tcPr>
            <w:tcW w:w="797" w:type="dxa"/>
            <w:tcBorders>
              <w:top w:val="nil"/>
              <w:left w:val="nil"/>
              <w:bottom w:val="nil"/>
              <w:right w:val="nil"/>
            </w:tcBorders>
            <w:shd w:val="clear" w:color="000000" w:fill="FFFFFF"/>
            <w:noWrap/>
            <w:hideMark/>
          </w:tcPr>
          <w:p w14:paraId="528C316C" w14:textId="77777777" w:rsidR="00420F23" w:rsidRPr="00420F23" w:rsidRDefault="00420F23" w:rsidP="00420F23">
            <w:pPr>
              <w:spacing w:after="0" w:line="240" w:lineRule="auto"/>
              <w:jc w:val="center"/>
              <w:rPr>
                <w:rFonts w:ascii="Calibri" w:eastAsia="Times New Roman" w:hAnsi="Calibri" w:cs="Times New Roman"/>
                <w:b/>
                <w:bCs/>
                <w:color w:val="000000"/>
                <w:sz w:val="20"/>
                <w:szCs w:val="20"/>
                <w:lang w:eastAsia="en-GB"/>
              </w:rPr>
            </w:pPr>
            <w:r w:rsidRPr="00420F23">
              <w:rPr>
                <w:rFonts w:ascii="Calibri" w:eastAsia="Times New Roman" w:hAnsi="Calibri" w:cs="Times New Roman"/>
                <w:b/>
                <w:bCs/>
                <w:color w:val="000000"/>
                <w:sz w:val="20"/>
                <w:szCs w:val="20"/>
                <w:lang w:eastAsia="en-GB"/>
              </w:rPr>
              <w:t>0.00</w:t>
            </w:r>
          </w:p>
        </w:tc>
        <w:tc>
          <w:tcPr>
            <w:tcW w:w="571" w:type="dxa"/>
            <w:tcBorders>
              <w:top w:val="nil"/>
              <w:left w:val="nil"/>
              <w:bottom w:val="nil"/>
              <w:right w:val="nil"/>
            </w:tcBorders>
            <w:shd w:val="clear" w:color="000000" w:fill="FFFFFF"/>
            <w:noWrap/>
            <w:hideMark/>
          </w:tcPr>
          <w:p w14:paraId="6750E069" w14:textId="77777777" w:rsidR="00420F23" w:rsidRPr="00420F23" w:rsidRDefault="00420F23" w:rsidP="00420F23">
            <w:pPr>
              <w:spacing w:after="0" w:line="240" w:lineRule="auto"/>
              <w:jc w:val="center"/>
              <w:rPr>
                <w:rFonts w:ascii="Calibri" w:eastAsia="Times New Roman" w:hAnsi="Calibri" w:cs="Times New Roman"/>
                <w:b/>
                <w:bCs/>
                <w:color w:val="000000"/>
                <w:sz w:val="20"/>
                <w:szCs w:val="20"/>
                <w:lang w:eastAsia="en-GB"/>
              </w:rPr>
            </w:pPr>
            <w:r w:rsidRPr="00420F23">
              <w:rPr>
                <w:rFonts w:ascii="Calibri" w:eastAsia="Times New Roman" w:hAnsi="Calibri" w:cs="Times New Roman"/>
                <w:b/>
                <w:bCs/>
                <w:color w:val="000000"/>
                <w:sz w:val="20"/>
                <w:szCs w:val="20"/>
                <w:lang w:eastAsia="en-GB"/>
              </w:rPr>
              <w:t>0.41</w:t>
            </w:r>
          </w:p>
        </w:tc>
        <w:tc>
          <w:tcPr>
            <w:tcW w:w="780" w:type="dxa"/>
            <w:tcBorders>
              <w:top w:val="nil"/>
              <w:left w:val="nil"/>
              <w:bottom w:val="nil"/>
              <w:right w:val="nil"/>
            </w:tcBorders>
            <w:shd w:val="clear" w:color="000000" w:fill="FFFFFF"/>
            <w:noWrap/>
            <w:hideMark/>
          </w:tcPr>
          <w:p w14:paraId="24BE16BB" w14:textId="77777777" w:rsidR="00420F23" w:rsidRPr="00420F23" w:rsidRDefault="00420F23" w:rsidP="00420F23">
            <w:pPr>
              <w:spacing w:after="0" w:line="240" w:lineRule="auto"/>
              <w:jc w:val="center"/>
              <w:rPr>
                <w:rFonts w:ascii="Calibri" w:eastAsia="Times New Roman" w:hAnsi="Calibri" w:cs="Times New Roman"/>
                <w:b/>
                <w:bCs/>
                <w:color w:val="000000"/>
                <w:sz w:val="20"/>
                <w:szCs w:val="20"/>
                <w:lang w:eastAsia="en-GB"/>
              </w:rPr>
            </w:pPr>
            <w:r w:rsidRPr="00420F23">
              <w:rPr>
                <w:rFonts w:ascii="Calibri" w:eastAsia="Times New Roman" w:hAnsi="Calibri" w:cs="Times New Roman"/>
                <w:b/>
                <w:bCs/>
                <w:color w:val="000000"/>
                <w:sz w:val="20"/>
                <w:szCs w:val="20"/>
                <w:lang w:eastAsia="en-GB"/>
              </w:rPr>
              <w:t>0.41</w:t>
            </w:r>
          </w:p>
        </w:tc>
      </w:tr>
      <w:tr w:rsidR="00420F23" w:rsidRPr="00420F23" w14:paraId="49F51C7A" w14:textId="77777777" w:rsidTr="00420F23">
        <w:trPr>
          <w:trHeight w:val="520"/>
        </w:trPr>
        <w:tc>
          <w:tcPr>
            <w:tcW w:w="3402" w:type="dxa"/>
            <w:tcBorders>
              <w:top w:val="nil"/>
              <w:left w:val="nil"/>
              <w:bottom w:val="nil"/>
              <w:right w:val="nil"/>
            </w:tcBorders>
            <w:shd w:val="clear" w:color="000000" w:fill="FFFFFF"/>
            <w:noWrap/>
            <w:hideMark/>
          </w:tcPr>
          <w:p w14:paraId="1ECC7DF5" w14:textId="77777777" w:rsidR="00420F23" w:rsidRPr="00420F23" w:rsidRDefault="00420F23" w:rsidP="00420F23">
            <w:pPr>
              <w:spacing w:after="0" w:line="240" w:lineRule="auto"/>
              <w:rPr>
                <w:rFonts w:ascii="Calibri" w:eastAsia="Times New Roman" w:hAnsi="Calibri" w:cs="Times New Roman"/>
                <w:b/>
                <w:bCs/>
                <w:color w:val="000000"/>
                <w:sz w:val="20"/>
                <w:szCs w:val="20"/>
                <w:lang w:eastAsia="en-GB"/>
              </w:rPr>
            </w:pPr>
            <w:r w:rsidRPr="00420F23">
              <w:rPr>
                <w:rFonts w:ascii="Calibri" w:eastAsia="Times New Roman" w:hAnsi="Calibri" w:cs="Times New Roman"/>
                <w:b/>
                <w:bCs/>
                <w:color w:val="000000"/>
                <w:sz w:val="20"/>
                <w:szCs w:val="20"/>
                <w:lang w:eastAsia="en-GB"/>
              </w:rPr>
              <w:t>Forest composition+Stand+Prey</w:t>
            </w:r>
          </w:p>
        </w:tc>
        <w:tc>
          <w:tcPr>
            <w:tcW w:w="7979" w:type="dxa"/>
            <w:tcBorders>
              <w:top w:val="nil"/>
              <w:left w:val="nil"/>
              <w:bottom w:val="nil"/>
              <w:right w:val="nil"/>
            </w:tcBorders>
            <w:shd w:val="clear" w:color="000000" w:fill="FFFFFF"/>
            <w:hideMark/>
          </w:tcPr>
          <w:p w14:paraId="2608D222" w14:textId="77777777" w:rsidR="00420F23" w:rsidRPr="00420F23" w:rsidRDefault="00420F23" w:rsidP="00420F23">
            <w:pPr>
              <w:spacing w:after="0" w:line="240" w:lineRule="auto"/>
              <w:rPr>
                <w:rFonts w:ascii="Calibri" w:eastAsia="Times New Roman" w:hAnsi="Calibri" w:cs="Times New Roman"/>
                <w:b/>
                <w:bCs/>
                <w:color w:val="000000"/>
                <w:sz w:val="20"/>
                <w:szCs w:val="20"/>
                <w:lang w:eastAsia="en-GB"/>
              </w:rPr>
            </w:pPr>
            <w:r w:rsidRPr="00420F23">
              <w:rPr>
                <w:rFonts w:ascii="Calibri" w:eastAsia="Times New Roman" w:hAnsi="Calibri" w:cs="Times New Roman"/>
                <w:b/>
                <w:bCs/>
                <w:color w:val="000000"/>
                <w:sz w:val="20"/>
                <w:szCs w:val="20"/>
                <w:lang w:eastAsia="en-GB"/>
              </w:rPr>
              <w:t>Stand composition + Moth abundance:Shrub cover + Moth abundance + Shrub cover + Julian day</w:t>
            </w:r>
          </w:p>
        </w:tc>
        <w:tc>
          <w:tcPr>
            <w:tcW w:w="419" w:type="dxa"/>
            <w:tcBorders>
              <w:top w:val="nil"/>
              <w:left w:val="nil"/>
              <w:bottom w:val="nil"/>
              <w:right w:val="nil"/>
            </w:tcBorders>
            <w:shd w:val="clear" w:color="000000" w:fill="FFFFFF"/>
            <w:noWrap/>
            <w:hideMark/>
          </w:tcPr>
          <w:p w14:paraId="3B7229AF" w14:textId="77777777" w:rsidR="00420F23" w:rsidRPr="00420F23" w:rsidRDefault="00420F23" w:rsidP="00420F23">
            <w:pPr>
              <w:spacing w:after="0" w:line="240" w:lineRule="auto"/>
              <w:jc w:val="center"/>
              <w:rPr>
                <w:rFonts w:ascii="Calibri" w:eastAsia="Times New Roman" w:hAnsi="Calibri" w:cs="Times New Roman"/>
                <w:b/>
                <w:bCs/>
                <w:color w:val="000000"/>
                <w:sz w:val="20"/>
                <w:szCs w:val="20"/>
                <w:lang w:eastAsia="en-GB"/>
              </w:rPr>
            </w:pPr>
            <w:r w:rsidRPr="00420F23">
              <w:rPr>
                <w:rFonts w:ascii="Calibri" w:eastAsia="Times New Roman" w:hAnsi="Calibri" w:cs="Times New Roman"/>
                <w:b/>
                <w:bCs/>
                <w:color w:val="000000"/>
                <w:sz w:val="20"/>
                <w:szCs w:val="20"/>
                <w:lang w:eastAsia="en-GB"/>
              </w:rPr>
              <w:t>8</w:t>
            </w:r>
          </w:p>
        </w:tc>
        <w:tc>
          <w:tcPr>
            <w:tcW w:w="774" w:type="dxa"/>
            <w:tcBorders>
              <w:top w:val="nil"/>
              <w:left w:val="nil"/>
              <w:bottom w:val="nil"/>
              <w:right w:val="nil"/>
            </w:tcBorders>
            <w:shd w:val="clear" w:color="000000" w:fill="FFFFFF"/>
            <w:noWrap/>
            <w:hideMark/>
          </w:tcPr>
          <w:p w14:paraId="25B5F56B" w14:textId="77777777" w:rsidR="00420F23" w:rsidRPr="00420F23" w:rsidRDefault="00420F23" w:rsidP="00420F23">
            <w:pPr>
              <w:spacing w:after="0" w:line="240" w:lineRule="auto"/>
              <w:jc w:val="center"/>
              <w:rPr>
                <w:rFonts w:ascii="Calibri" w:eastAsia="Times New Roman" w:hAnsi="Calibri" w:cs="Times New Roman"/>
                <w:b/>
                <w:bCs/>
                <w:color w:val="000000"/>
                <w:sz w:val="20"/>
                <w:szCs w:val="20"/>
                <w:lang w:eastAsia="en-GB"/>
              </w:rPr>
            </w:pPr>
            <w:r w:rsidRPr="00420F23">
              <w:rPr>
                <w:rFonts w:ascii="Calibri" w:eastAsia="Times New Roman" w:hAnsi="Calibri" w:cs="Times New Roman"/>
                <w:b/>
                <w:bCs/>
                <w:color w:val="000000"/>
                <w:sz w:val="20"/>
                <w:szCs w:val="20"/>
                <w:lang w:eastAsia="en-GB"/>
              </w:rPr>
              <w:t>265.12</w:t>
            </w:r>
          </w:p>
        </w:tc>
        <w:tc>
          <w:tcPr>
            <w:tcW w:w="797" w:type="dxa"/>
            <w:tcBorders>
              <w:top w:val="nil"/>
              <w:left w:val="nil"/>
              <w:bottom w:val="nil"/>
              <w:right w:val="nil"/>
            </w:tcBorders>
            <w:shd w:val="clear" w:color="000000" w:fill="FFFFFF"/>
            <w:noWrap/>
            <w:hideMark/>
          </w:tcPr>
          <w:p w14:paraId="5094D15A" w14:textId="77777777" w:rsidR="00420F23" w:rsidRPr="00420F23" w:rsidRDefault="00420F23" w:rsidP="00420F23">
            <w:pPr>
              <w:spacing w:after="0" w:line="240" w:lineRule="auto"/>
              <w:jc w:val="center"/>
              <w:rPr>
                <w:rFonts w:ascii="Calibri" w:eastAsia="Times New Roman" w:hAnsi="Calibri" w:cs="Times New Roman"/>
                <w:b/>
                <w:bCs/>
                <w:color w:val="000000"/>
                <w:sz w:val="20"/>
                <w:szCs w:val="20"/>
                <w:lang w:eastAsia="en-GB"/>
              </w:rPr>
            </w:pPr>
            <w:r w:rsidRPr="00420F23">
              <w:rPr>
                <w:rFonts w:ascii="Calibri" w:eastAsia="Times New Roman" w:hAnsi="Calibri" w:cs="Times New Roman"/>
                <w:b/>
                <w:bCs/>
                <w:color w:val="000000"/>
                <w:sz w:val="20"/>
                <w:szCs w:val="20"/>
                <w:lang w:eastAsia="en-GB"/>
              </w:rPr>
              <w:t>1.72</w:t>
            </w:r>
          </w:p>
        </w:tc>
        <w:tc>
          <w:tcPr>
            <w:tcW w:w="571" w:type="dxa"/>
            <w:tcBorders>
              <w:top w:val="nil"/>
              <w:left w:val="nil"/>
              <w:bottom w:val="nil"/>
              <w:right w:val="nil"/>
            </w:tcBorders>
            <w:shd w:val="clear" w:color="000000" w:fill="FFFFFF"/>
            <w:noWrap/>
            <w:hideMark/>
          </w:tcPr>
          <w:p w14:paraId="78304E79" w14:textId="77777777" w:rsidR="00420F23" w:rsidRPr="00420F23" w:rsidRDefault="00420F23" w:rsidP="00420F23">
            <w:pPr>
              <w:spacing w:after="0" w:line="240" w:lineRule="auto"/>
              <w:jc w:val="center"/>
              <w:rPr>
                <w:rFonts w:ascii="Calibri" w:eastAsia="Times New Roman" w:hAnsi="Calibri" w:cs="Times New Roman"/>
                <w:b/>
                <w:bCs/>
                <w:color w:val="000000"/>
                <w:sz w:val="20"/>
                <w:szCs w:val="20"/>
                <w:lang w:eastAsia="en-GB"/>
              </w:rPr>
            </w:pPr>
            <w:r w:rsidRPr="00420F23">
              <w:rPr>
                <w:rFonts w:ascii="Calibri" w:eastAsia="Times New Roman" w:hAnsi="Calibri" w:cs="Times New Roman"/>
                <w:b/>
                <w:bCs/>
                <w:color w:val="000000"/>
                <w:sz w:val="20"/>
                <w:szCs w:val="20"/>
                <w:lang w:eastAsia="en-GB"/>
              </w:rPr>
              <w:t>0.18</w:t>
            </w:r>
          </w:p>
        </w:tc>
        <w:tc>
          <w:tcPr>
            <w:tcW w:w="780" w:type="dxa"/>
            <w:tcBorders>
              <w:top w:val="nil"/>
              <w:left w:val="nil"/>
              <w:bottom w:val="nil"/>
              <w:right w:val="nil"/>
            </w:tcBorders>
            <w:shd w:val="clear" w:color="000000" w:fill="FFFFFF"/>
            <w:noWrap/>
            <w:hideMark/>
          </w:tcPr>
          <w:p w14:paraId="703F5D8F" w14:textId="77777777" w:rsidR="00420F23" w:rsidRPr="00420F23" w:rsidRDefault="00420F23" w:rsidP="00420F23">
            <w:pPr>
              <w:spacing w:after="0" w:line="240" w:lineRule="auto"/>
              <w:jc w:val="center"/>
              <w:rPr>
                <w:rFonts w:ascii="Calibri" w:eastAsia="Times New Roman" w:hAnsi="Calibri" w:cs="Times New Roman"/>
                <w:b/>
                <w:bCs/>
                <w:color w:val="000000"/>
                <w:sz w:val="20"/>
                <w:szCs w:val="20"/>
                <w:lang w:eastAsia="en-GB"/>
              </w:rPr>
            </w:pPr>
            <w:r w:rsidRPr="00420F23">
              <w:rPr>
                <w:rFonts w:ascii="Calibri" w:eastAsia="Times New Roman" w:hAnsi="Calibri" w:cs="Times New Roman"/>
                <w:b/>
                <w:bCs/>
                <w:color w:val="000000"/>
                <w:sz w:val="20"/>
                <w:szCs w:val="20"/>
                <w:lang w:eastAsia="en-GB"/>
              </w:rPr>
              <w:t>0.59</w:t>
            </w:r>
          </w:p>
        </w:tc>
      </w:tr>
      <w:tr w:rsidR="00420F23" w:rsidRPr="00420F23" w14:paraId="20769FDB" w14:textId="77777777" w:rsidTr="00420F23">
        <w:trPr>
          <w:trHeight w:val="260"/>
        </w:trPr>
        <w:tc>
          <w:tcPr>
            <w:tcW w:w="3402" w:type="dxa"/>
            <w:tcBorders>
              <w:top w:val="nil"/>
              <w:left w:val="nil"/>
              <w:bottom w:val="nil"/>
              <w:right w:val="nil"/>
            </w:tcBorders>
            <w:shd w:val="clear" w:color="000000" w:fill="FFFFFF"/>
            <w:noWrap/>
            <w:hideMark/>
          </w:tcPr>
          <w:p w14:paraId="5B5252F4"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Forest composition</w:t>
            </w:r>
          </w:p>
        </w:tc>
        <w:tc>
          <w:tcPr>
            <w:tcW w:w="7979" w:type="dxa"/>
            <w:tcBorders>
              <w:top w:val="nil"/>
              <w:left w:val="nil"/>
              <w:bottom w:val="nil"/>
              <w:right w:val="nil"/>
            </w:tcBorders>
            <w:shd w:val="clear" w:color="000000" w:fill="FFFFFF"/>
            <w:hideMark/>
          </w:tcPr>
          <w:p w14:paraId="0045444B"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Stand composition + Landscape composition + Julian day</w:t>
            </w:r>
          </w:p>
        </w:tc>
        <w:tc>
          <w:tcPr>
            <w:tcW w:w="419" w:type="dxa"/>
            <w:tcBorders>
              <w:top w:val="nil"/>
              <w:left w:val="nil"/>
              <w:bottom w:val="nil"/>
              <w:right w:val="nil"/>
            </w:tcBorders>
            <w:shd w:val="clear" w:color="000000" w:fill="FFFFFF"/>
            <w:noWrap/>
            <w:hideMark/>
          </w:tcPr>
          <w:p w14:paraId="7C59A910"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6</w:t>
            </w:r>
          </w:p>
        </w:tc>
        <w:tc>
          <w:tcPr>
            <w:tcW w:w="774" w:type="dxa"/>
            <w:tcBorders>
              <w:top w:val="nil"/>
              <w:left w:val="nil"/>
              <w:bottom w:val="nil"/>
              <w:right w:val="nil"/>
            </w:tcBorders>
            <w:shd w:val="clear" w:color="000000" w:fill="FFFFFF"/>
            <w:noWrap/>
            <w:hideMark/>
          </w:tcPr>
          <w:p w14:paraId="16B7D762"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265.71</w:t>
            </w:r>
          </w:p>
        </w:tc>
        <w:tc>
          <w:tcPr>
            <w:tcW w:w="797" w:type="dxa"/>
            <w:tcBorders>
              <w:top w:val="nil"/>
              <w:left w:val="nil"/>
              <w:bottom w:val="nil"/>
              <w:right w:val="nil"/>
            </w:tcBorders>
            <w:shd w:val="clear" w:color="000000" w:fill="FFFFFF"/>
            <w:noWrap/>
            <w:hideMark/>
          </w:tcPr>
          <w:p w14:paraId="25CE832D"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2.31</w:t>
            </w:r>
          </w:p>
        </w:tc>
        <w:tc>
          <w:tcPr>
            <w:tcW w:w="571" w:type="dxa"/>
            <w:tcBorders>
              <w:top w:val="nil"/>
              <w:left w:val="nil"/>
              <w:bottom w:val="nil"/>
              <w:right w:val="nil"/>
            </w:tcBorders>
            <w:shd w:val="clear" w:color="000000" w:fill="FFFFFF"/>
            <w:noWrap/>
            <w:hideMark/>
          </w:tcPr>
          <w:p w14:paraId="7E8B0E24"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0.13</w:t>
            </w:r>
          </w:p>
        </w:tc>
        <w:tc>
          <w:tcPr>
            <w:tcW w:w="780" w:type="dxa"/>
            <w:tcBorders>
              <w:top w:val="nil"/>
              <w:left w:val="nil"/>
              <w:bottom w:val="nil"/>
              <w:right w:val="nil"/>
            </w:tcBorders>
            <w:shd w:val="clear" w:color="000000" w:fill="FFFFFF"/>
            <w:noWrap/>
            <w:hideMark/>
          </w:tcPr>
          <w:p w14:paraId="37AA6F25"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0.72</w:t>
            </w:r>
          </w:p>
        </w:tc>
      </w:tr>
      <w:tr w:rsidR="00420F23" w:rsidRPr="00420F23" w14:paraId="4072C523" w14:textId="77777777" w:rsidTr="00420F23">
        <w:trPr>
          <w:trHeight w:val="260"/>
        </w:trPr>
        <w:tc>
          <w:tcPr>
            <w:tcW w:w="3402" w:type="dxa"/>
            <w:tcBorders>
              <w:top w:val="nil"/>
              <w:left w:val="nil"/>
              <w:bottom w:val="nil"/>
              <w:right w:val="nil"/>
            </w:tcBorders>
            <w:shd w:val="clear" w:color="000000" w:fill="FFFFFF"/>
            <w:noWrap/>
            <w:hideMark/>
          </w:tcPr>
          <w:p w14:paraId="01DF5DFE"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Forest composition+Stand+Landscape</w:t>
            </w:r>
          </w:p>
        </w:tc>
        <w:tc>
          <w:tcPr>
            <w:tcW w:w="7979" w:type="dxa"/>
            <w:tcBorders>
              <w:top w:val="nil"/>
              <w:left w:val="nil"/>
              <w:bottom w:val="nil"/>
              <w:right w:val="nil"/>
            </w:tcBorders>
            <w:shd w:val="clear" w:color="000000" w:fill="FFFFFF"/>
            <w:hideMark/>
          </w:tcPr>
          <w:p w14:paraId="71258D0C" w14:textId="62F94633"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 xml:space="preserve">Stand composition + Shrub cover + </w:t>
            </w:r>
            <w:r w:rsidR="004159B2">
              <w:rPr>
                <w:rFonts w:ascii="Calibri" w:eastAsia="Times New Roman" w:hAnsi="Calibri" w:cs="Times New Roman"/>
                <w:color w:val="000000"/>
                <w:sz w:val="20"/>
                <w:szCs w:val="20"/>
                <w:lang w:eastAsia="en-GB"/>
              </w:rPr>
              <w:t>Landscape structure</w:t>
            </w:r>
            <w:r w:rsidRPr="00420F23">
              <w:rPr>
                <w:rFonts w:ascii="Calibri" w:eastAsia="Times New Roman" w:hAnsi="Calibri" w:cs="Times New Roman"/>
                <w:color w:val="000000"/>
                <w:sz w:val="20"/>
                <w:szCs w:val="20"/>
                <w:lang w:eastAsia="en-GB"/>
              </w:rPr>
              <w:t xml:space="preserve"> + Julian day</w:t>
            </w:r>
          </w:p>
        </w:tc>
        <w:tc>
          <w:tcPr>
            <w:tcW w:w="419" w:type="dxa"/>
            <w:tcBorders>
              <w:top w:val="nil"/>
              <w:left w:val="nil"/>
              <w:bottom w:val="nil"/>
              <w:right w:val="nil"/>
            </w:tcBorders>
            <w:shd w:val="clear" w:color="000000" w:fill="FFFFFF"/>
            <w:noWrap/>
            <w:hideMark/>
          </w:tcPr>
          <w:p w14:paraId="48A0F2E8"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7</w:t>
            </w:r>
          </w:p>
        </w:tc>
        <w:tc>
          <w:tcPr>
            <w:tcW w:w="774" w:type="dxa"/>
            <w:tcBorders>
              <w:top w:val="nil"/>
              <w:left w:val="nil"/>
              <w:bottom w:val="nil"/>
              <w:right w:val="nil"/>
            </w:tcBorders>
            <w:shd w:val="clear" w:color="000000" w:fill="FFFFFF"/>
            <w:noWrap/>
            <w:hideMark/>
          </w:tcPr>
          <w:p w14:paraId="61938E43"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266.89</w:t>
            </w:r>
          </w:p>
        </w:tc>
        <w:tc>
          <w:tcPr>
            <w:tcW w:w="797" w:type="dxa"/>
            <w:tcBorders>
              <w:top w:val="nil"/>
              <w:left w:val="nil"/>
              <w:bottom w:val="nil"/>
              <w:right w:val="nil"/>
            </w:tcBorders>
            <w:shd w:val="clear" w:color="000000" w:fill="FFFFFF"/>
            <w:noWrap/>
            <w:hideMark/>
          </w:tcPr>
          <w:p w14:paraId="74C59453"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3.49</w:t>
            </w:r>
          </w:p>
        </w:tc>
        <w:tc>
          <w:tcPr>
            <w:tcW w:w="571" w:type="dxa"/>
            <w:tcBorders>
              <w:top w:val="nil"/>
              <w:left w:val="nil"/>
              <w:bottom w:val="nil"/>
              <w:right w:val="nil"/>
            </w:tcBorders>
            <w:shd w:val="clear" w:color="000000" w:fill="FFFFFF"/>
            <w:noWrap/>
            <w:hideMark/>
          </w:tcPr>
          <w:p w14:paraId="5AD83B3F"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0.07</w:t>
            </w:r>
          </w:p>
        </w:tc>
        <w:tc>
          <w:tcPr>
            <w:tcW w:w="780" w:type="dxa"/>
            <w:tcBorders>
              <w:top w:val="nil"/>
              <w:left w:val="nil"/>
              <w:bottom w:val="nil"/>
              <w:right w:val="nil"/>
            </w:tcBorders>
            <w:shd w:val="clear" w:color="000000" w:fill="FFFFFF"/>
            <w:noWrap/>
            <w:hideMark/>
          </w:tcPr>
          <w:p w14:paraId="3465CCE9"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0.79</w:t>
            </w:r>
          </w:p>
        </w:tc>
      </w:tr>
      <w:tr w:rsidR="00420F23" w:rsidRPr="00420F23" w14:paraId="2E8E7FAA" w14:textId="77777777" w:rsidTr="00420F23">
        <w:trPr>
          <w:trHeight w:val="520"/>
        </w:trPr>
        <w:tc>
          <w:tcPr>
            <w:tcW w:w="3402" w:type="dxa"/>
            <w:tcBorders>
              <w:top w:val="nil"/>
              <w:left w:val="nil"/>
              <w:bottom w:val="nil"/>
              <w:right w:val="nil"/>
            </w:tcBorders>
            <w:shd w:val="clear" w:color="000000" w:fill="FFFFFF"/>
            <w:noWrap/>
            <w:hideMark/>
          </w:tcPr>
          <w:p w14:paraId="0E0195ED"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Forest composition+Stand+Prey</w:t>
            </w:r>
          </w:p>
        </w:tc>
        <w:tc>
          <w:tcPr>
            <w:tcW w:w="7979" w:type="dxa"/>
            <w:tcBorders>
              <w:top w:val="nil"/>
              <w:left w:val="nil"/>
              <w:bottom w:val="nil"/>
              <w:right w:val="nil"/>
            </w:tcBorders>
            <w:shd w:val="clear" w:color="000000" w:fill="FFFFFF"/>
            <w:hideMark/>
          </w:tcPr>
          <w:p w14:paraId="6DE16024"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Stand composition + Landscape composition + Moth abundance:Shrub cover + Moth abundance + Shrub cover + Julian day</w:t>
            </w:r>
          </w:p>
        </w:tc>
        <w:tc>
          <w:tcPr>
            <w:tcW w:w="419" w:type="dxa"/>
            <w:tcBorders>
              <w:top w:val="nil"/>
              <w:left w:val="nil"/>
              <w:bottom w:val="nil"/>
              <w:right w:val="nil"/>
            </w:tcBorders>
            <w:shd w:val="clear" w:color="000000" w:fill="FFFFFF"/>
            <w:noWrap/>
            <w:hideMark/>
          </w:tcPr>
          <w:p w14:paraId="7A322402"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9</w:t>
            </w:r>
          </w:p>
        </w:tc>
        <w:tc>
          <w:tcPr>
            <w:tcW w:w="774" w:type="dxa"/>
            <w:tcBorders>
              <w:top w:val="nil"/>
              <w:left w:val="nil"/>
              <w:bottom w:val="nil"/>
              <w:right w:val="nil"/>
            </w:tcBorders>
            <w:shd w:val="clear" w:color="000000" w:fill="FFFFFF"/>
            <w:noWrap/>
            <w:hideMark/>
          </w:tcPr>
          <w:p w14:paraId="709C6652"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267.63</w:t>
            </w:r>
          </w:p>
        </w:tc>
        <w:tc>
          <w:tcPr>
            <w:tcW w:w="797" w:type="dxa"/>
            <w:tcBorders>
              <w:top w:val="nil"/>
              <w:left w:val="nil"/>
              <w:bottom w:val="nil"/>
              <w:right w:val="nil"/>
            </w:tcBorders>
            <w:shd w:val="clear" w:color="000000" w:fill="FFFFFF"/>
            <w:noWrap/>
            <w:hideMark/>
          </w:tcPr>
          <w:p w14:paraId="3B0E52E6"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4.22</w:t>
            </w:r>
          </w:p>
        </w:tc>
        <w:tc>
          <w:tcPr>
            <w:tcW w:w="571" w:type="dxa"/>
            <w:tcBorders>
              <w:top w:val="nil"/>
              <w:left w:val="nil"/>
              <w:bottom w:val="nil"/>
              <w:right w:val="nil"/>
            </w:tcBorders>
            <w:shd w:val="clear" w:color="000000" w:fill="FFFFFF"/>
            <w:noWrap/>
            <w:hideMark/>
          </w:tcPr>
          <w:p w14:paraId="2F8F05D1"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0.05</w:t>
            </w:r>
          </w:p>
        </w:tc>
        <w:tc>
          <w:tcPr>
            <w:tcW w:w="780" w:type="dxa"/>
            <w:tcBorders>
              <w:top w:val="nil"/>
              <w:left w:val="nil"/>
              <w:bottom w:val="nil"/>
              <w:right w:val="nil"/>
            </w:tcBorders>
            <w:shd w:val="clear" w:color="000000" w:fill="FFFFFF"/>
            <w:noWrap/>
            <w:hideMark/>
          </w:tcPr>
          <w:p w14:paraId="1CDEE89D"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0.84</w:t>
            </w:r>
          </w:p>
        </w:tc>
      </w:tr>
      <w:tr w:rsidR="00420F23" w:rsidRPr="00420F23" w14:paraId="128A44A5" w14:textId="77777777" w:rsidTr="00420F23">
        <w:trPr>
          <w:trHeight w:val="520"/>
        </w:trPr>
        <w:tc>
          <w:tcPr>
            <w:tcW w:w="3402" w:type="dxa"/>
            <w:tcBorders>
              <w:top w:val="nil"/>
              <w:left w:val="nil"/>
              <w:bottom w:val="nil"/>
              <w:right w:val="nil"/>
            </w:tcBorders>
            <w:shd w:val="clear" w:color="000000" w:fill="FFFFFF"/>
            <w:noWrap/>
            <w:hideMark/>
          </w:tcPr>
          <w:p w14:paraId="2BC4722D"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Forest composition</w:t>
            </w:r>
          </w:p>
        </w:tc>
        <w:tc>
          <w:tcPr>
            <w:tcW w:w="7979" w:type="dxa"/>
            <w:tcBorders>
              <w:top w:val="nil"/>
              <w:left w:val="nil"/>
              <w:bottom w:val="nil"/>
              <w:right w:val="nil"/>
            </w:tcBorders>
            <w:shd w:val="clear" w:color="000000" w:fill="FFFFFF"/>
            <w:hideMark/>
          </w:tcPr>
          <w:p w14:paraId="2A5D04E3"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Stand composition:Landscape composition + Stand composition + Landscape composition + Julian day</w:t>
            </w:r>
          </w:p>
        </w:tc>
        <w:tc>
          <w:tcPr>
            <w:tcW w:w="419" w:type="dxa"/>
            <w:tcBorders>
              <w:top w:val="nil"/>
              <w:left w:val="nil"/>
              <w:bottom w:val="nil"/>
              <w:right w:val="nil"/>
            </w:tcBorders>
            <w:shd w:val="clear" w:color="000000" w:fill="FFFFFF"/>
            <w:noWrap/>
            <w:hideMark/>
          </w:tcPr>
          <w:p w14:paraId="4D913874"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7</w:t>
            </w:r>
          </w:p>
        </w:tc>
        <w:tc>
          <w:tcPr>
            <w:tcW w:w="774" w:type="dxa"/>
            <w:tcBorders>
              <w:top w:val="nil"/>
              <w:left w:val="nil"/>
              <w:bottom w:val="nil"/>
              <w:right w:val="nil"/>
            </w:tcBorders>
            <w:shd w:val="clear" w:color="000000" w:fill="FFFFFF"/>
            <w:noWrap/>
            <w:hideMark/>
          </w:tcPr>
          <w:p w14:paraId="572F98A0"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267.81</w:t>
            </w:r>
          </w:p>
        </w:tc>
        <w:tc>
          <w:tcPr>
            <w:tcW w:w="797" w:type="dxa"/>
            <w:tcBorders>
              <w:top w:val="nil"/>
              <w:left w:val="nil"/>
              <w:bottom w:val="nil"/>
              <w:right w:val="nil"/>
            </w:tcBorders>
            <w:shd w:val="clear" w:color="000000" w:fill="FFFFFF"/>
            <w:noWrap/>
            <w:hideMark/>
          </w:tcPr>
          <w:p w14:paraId="57FF0DD6"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4.41</w:t>
            </w:r>
          </w:p>
        </w:tc>
        <w:tc>
          <w:tcPr>
            <w:tcW w:w="571" w:type="dxa"/>
            <w:tcBorders>
              <w:top w:val="nil"/>
              <w:left w:val="nil"/>
              <w:bottom w:val="nil"/>
              <w:right w:val="nil"/>
            </w:tcBorders>
            <w:shd w:val="clear" w:color="000000" w:fill="FFFFFF"/>
            <w:noWrap/>
            <w:hideMark/>
          </w:tcPr>
          <w:p w14:paraId="6EC2B12B"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0.05</w:t>
            </w:r>
          </w:p>
        </w:tc>
        <w:tc>
          <w:tcPr>
            <w:tcW w:w="780" w:type="dxa"/>
            <w:tcBorders>
              <w:top w:val="nil"/>
              <w:left w:val="nil"/>
              <w:bottom w:val="nil"/>
              <w:right w:val="nil"/>
            </w:tcBorders>
            <w:shd w:val="clear" w:color="000000" w:fill="FFFFFF"/>
            <w:noWrap/>
            <w:hideMark/>
          </w:tcPr>
          <w:p w14:paraId="3E13A413"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0.89</w:t>
            </w:r>
          </w:p>
        </w:tc>
      </w:tr>
      <w:tr w:rsidR="00420F23" w:rsidRPr="00420F23" w14:paraId="32994F73" w14:textId="77777777" w:rsidTr="00420F23">
        <w:trPr>
          <w:trHeight w:val="260"/>
        </w:trPr>
        <w:tc>
          <w:tcPr>
            <w:tcW w:w="3402" w:type="dxa"/>
            <w:tcBorders>
              <w:top w:val="nil"/>
              <w:left w:val="nil"/>
              <w:bottom w:val="nil"/>
              <w:right w:val="nil"/>
            </w:tcBorders>
            <w:shd w:val="clear" w:color="000000" w:fill="FFFFFF"/>
            <w:noWrap/>
            <w:hideMark/>
          </w:tcPr>
          <w:p w14:paraId="5D783C51"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Forest composition+Stand+Landscape</w:t>
            </w:r>
          </w:p>
        </w:tc>
        <w:tc>
          <w:tcPr>
            <w:tcW w:w="7979" w:type="dxa"/>
            <w:tcBorders>
              <w:top w:val="nil"/>
              <w:left w:val="nil"/>
              <w:bottom w:val="nil"/>
              <w:right w:val="nil"/>
            </w:tcBorders>
            <w:shd w:val="clear" w:color="000000" w:fill="FFFFFF"/>
            <w:hideMark/>
          </w:tcPr>
          <w:p w14:paraId="68AEC91D" w14:textId="747E65A1"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 xml:space="preserve">Stand composition + Landscape composition + Shrub cover + </w:t>
            </w:r>
            <w:r w:rsidR="004159B2">
              <w:rPr>
                <w:rFonts w:ascii="Calibri" w:eastAsia="Times New Roman" w:hAnsi="Calibri" w:cs="Times New Roman"/>
                <w:color w:val="000000"/>
                <w:sz w:val="20"/>
                <w:szCs w:val="20"/>
                <w:lang w:eastAsia="en-GB"/>
              </w:rPr>
              <w:t>Landscape structure</w:t>
            </w:r>
            <w:r w:rsidRPr="00420F23">
              <w:rPr>
                <w:rFonts w:ascii="Calibri" w:eastAsia="Times New Roman" w:hAnsi="Calibri" w:cs="Times New Roman"/>
                <w:color w:val="000000"/>
                <w:sz w:val="20"/>
                <w:szCs w:val="20"/>
                <w:lang w:eastAsia="en-GB"/>
              </w:rPr>
              <w:t xml:space="preserve"> + Julian day</w:t>
            </w:r>
          </w:p>
        </w:tc>
        <w:tc>
          <w:tcPr>
            <w:tcW w:w="419" w:type="dxa"/>
            <w:tcBorders>
              <w:top w:val="nil"/>
              <w:left w:val="nil"/>
              <w:bottom w:val="nil"/>
              <w:right w:val="nil"/>
            </w:tcBorders>
            <w:shd w:val="clear" w:color="000000" w:fill="FFFFFF"/>
            <w:noWrap/>
            <w:hideMark/>
          </w:tcPr>
          <w:p w14:paraId="146647A3"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8</w:t>
            </w:r>
          </w:p>
        </w:tc>
        <w:tc>
          <w:tcPr>
            <w:tcW w:w="774" w:type="dxa"/>
            <w:tcBorders>
              <w:top w:val="nil"/>
              <w:left w:val="nil"/>
              <w:bottom w:val="nil"/>
              <w:right w:val="nil"/>
            </w:tcBorders>
            <w:shd w:val="clear" w:color="000000" w:fill="FFFFFF"/>
            <w:noWrap/>
            <w:hideMark/>
          </w:tcPr>
          <w:p w14:paraId="32D6F37C"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269.18</w:t>
            </w:r>
          </w:p>
        </w:tc>
        <w:tc>
          <w:tcPr>
            <w:tcW w:w="797" w:type="dxa"/>
            <w:tcBorders>
              <w:top w:val="nil"/>
              <w:left w:val="nil"/>
              <w:bottom w:val="nil"/>
              <w:right w:val="nil"/>
            </w:tcBorders>
            <w:shd w:val="clear" w:color="000000" w:fill="FFFFFF"/>
            <w:noWrap/>
            <w:hideMark/>
          </w:tcPr>
          <w:p w14:paraId="7B47A985"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5.78</w:t>
            </w:r>
          </w:p>
        </w:tc>
        <w:tc>
          <w:tcPr>
            <w:tcW w:w="571" w:type="dxa"/>
            <w:tcBorders>
              <w:top w:val="nil"/>
              <w:left w:val="nil"/>
              <w:bottom w:val="nil"/>
              <w:right w:val="nil"/>
            </w:tcBorders>
            <w:shd w:val="clear" w:color="000000" w:fill="FFFFFF"/>
            <w:noWrap/>
            <w:hideMark/>
          </w:tcPr>
          <w:p w14:paraId="073F4C7B"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0.02</w:t>
            </w:r>
          </w:p>
        </w:tc>
        <w:tc>
          <w:tcPr>
            <w:tcW w:w="780" w:type="dxa"/>
            <w:tcBorders>
              <w:top w:val="nil"/>
              <w:left w:val="nil"/>
              <w:bottom w:val="nil"/>
              <w:right w:val="nil"/>
            </w:tcBorders>
            <w:shd w:val="clear" w:color="000000" w:fill="FFFFFF"/>
            <w:noWrap/>
            <w:hideMark/>
          </w:tcPr>
          <w:p w14:paraId="2265B339"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0.91</w:t>
            </w:r>
          </w:p>
        </w:tc>
      </w:tr>
      <w:tr w:rsidR="00420F23" w:rsidRPr="00420F23" w14:paraId="5AE2A907" w14:textId="77777777" w:rsidTr="00420F23">
        <w:trPr>
          <w:trHeight w:val="260"/>
        </w:trPr>
        <w:tc>
          <w:tcPr>
            <w:tcW w:w="3402" w:type="dxa"/>
            <w:tcBorders>
              <w:top w:val="nil"/>
              <w:left w:val="nil"/>
              <w:bottom w:val="nil"/>
              <w:right w:val="nil"/>
            </w:tcBorders>
            <w:shd w:val="clear" w:color="000000" w:fill="FFFFFF"/>
            <w:noWrap/>
            <w:hideMark/>
          </w:tcPr>
          <w:p w14:paraId="3E89BC07"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Stand+Prey</w:t>
            </w:r>
          </w:p>
        </w:tc>
        <w:tc>
          <w:tcPr>
            <w:tcW w:w="7979" w:type="dxa"/>
            <w:tcBorders>
              <w:top w:val="nil"/>
              <w:left w:val="nil"/>
              <w:bottom w:val="nil"/>
              <w:right w:val="nil"/>
            </w:tcBorders>
            <w:shd w:val="clear" w:color="000000" w:fill="FFFFFF"/>
            <w:hideMark/>
          </w:tcPr>
          <w:p w14:paraId="44FF3CCC"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Moth abundance:Shrub cover + Moth abundance + Shrub cover + Julian day</w:t>
            </w:r>
          </w:p>
        </w:tc>
        <w:tc>
          <w:tcPr>
            <w:tcW w:w="419" w:type="dxa"/>
            <w:tcBorders>
              <w:top w:val="nil"/>
              <w:left w:val="nil"/>
              <w:bottom w:val="nil"/>
              <w:right w:val="nil"/>
            </w:tcBorders>
            <w:shd w:val="clear" w:color="000000" w:fill="FFFFFF"/>
            <w:noWrap/>
            <w:hideMark/>
          </w:tcPr>
          <w:p w14:paraId="0ECC394D"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7</w:t>
            </w:r>
          </w:p>
        </w:tc>
        <w:tc>
          <w:tcPr>
            <w:tcW w:w="774" w:type="dxa"/>
            <w:tcBorders>
              <w:top w:val="nil"/>
              <w:left w:val="nil"/>
              <w:bottom w:val="nil"/>
              <w:right w:val="nil"/>
            </w:tcBorders>
            <w:shd w:val="clear" w:color="000000" w:fill="FFFFFF"/>
            <w:noWrap/>
            <w:hideMark/>
          </w:tcPr>
          <w:p w14:paraId="4BBEF49F"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269.22</w:t>
            </w:r>
          </w:p>
        </w:tc>
        <w:tc>
          <w:tcPr>
            <w:tcW w:w="797" w:type="dxa"/>
            <w:tcBorders>
              <w:top w:val="nil"/>
              <w:left w:val="nil"/>
              <w:bottom w:val="nil"/>
              <w:right w:val="nil"/>
            </w:tcBorders>
            <w:shd w:val="clear" w:color="000000" w:fill="FFFFFF"/>
            <w:noWrap/>
            <w:hideMark/>
          </w:tcPr>
          <w:p w14:paraId="77BB53B2"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5.81</w:t>
            </w:r>
          </w:p>
        </w:tc>
        <w:tc>
          <w:tcPr>
            <w:tcW w:w="571" w:type="dxa"/>
            <w:tcBorders>
              <w:top w:val="nil"/>
              <w:left w:val="nil"/>
              <w:bottom w:val="nil"/>
              <w:right w:val="nil"/>
            </w:tcBorders>
            <w:shd w:val="clear" w:color="000000" w:fill="FFFFFF"/>
            <w:noWrap/>
            <w:hideMark/>
          </w:tcPr>
          <w:p w14:paraId="6886CEFE"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0.02</w:t>
            </w:r>
          </w:p>
        </w:tc>
        <w:tc>
          <w:tcPr>
            <w:tcW w:w="780" w:type="dxa"/>
            <w:tcBorders>
              <w:top w:val="nil"/>
              <w:left w:val="nil"/>
              <w:bottom w:val="nil"/>
              <w:right w:val="nil"/>
            </w:tcBorders>
            <w:shd w:val="clear" w:color="000000" w:fill="FFFFFF"/>
            <w:noWrap/>
            <w:hideMark/>
          </w:tcPr>
          <w:p w14:paraId="16BFE5E1"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0.93</w:t>
            </w:r>
          </w:p>
        </w:tc>
      </w:tr>
      <w:tr w:rsidR="00420F23" w:rsidRPr="00420F23" w14:paraId="0889EA72" w14:textId="77777777" w:rsidTr="00420F23">
        <w:trPr>
          <w:trHeight w:val="520"/>
        </w:trPr>
        <w:tc>
          <w:tcPr>
            <w:tcW w:w="3402" w:type="dxa"/>
            <w:tcBorders>
              <w:top w:val="nil"/>
              <w:left w:val="nil"/>
              <w:bottom w:val="nil"/>
              <w:right w:val="nil"/>
            </w:tcBorders>
            <w:shd w:val="clear" w:color="000000" w:fill="FFFFFF"/>
            <w:noWrap/>
            <w:hideMark/>
          </w:tcPr>
          <w:p w14:paraId="447B458A"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Forest composition+Stand+Prey</w:t>
            </w:r>
          </w:p>
        </w:tc>
        <w:tc>
          <w:tcPr>
            <w:tcW w:w="7979" w:type="dxa"/>
            <w:tcBorders>
              <w:top w:val="nil"/>
              <w:left w:val="nil"/>
              <w:bottom w:val="nil"/>
              <w:right w:val="nil"/>
            </w:tcBorders>
            <w:shd w:val="clear" w:color="000000" w:fill="FFFFFF"/>
            <w:hideMark/>
          </w:tcPr>
          <w:p w14:paraId="48278A5C"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Stand composition:Landscape composition + Stand composition + Landscape composition + Moth abundance:Shrub cover + Moth abundance + Shrub cover + Julian day</w:t>
            </w:r>
          </w:p>
        </w:tc>
        <w:tc>
          <w:tcPr>
            <w:tcW w:w="419" w:type="dxa"/>
            <w:tcBorders>
              <w:top w:val="nil"/>
              <w:left w:val="nil"/>
              <w:bottom w:val="nil"/>
              <w:right w:val="nil"/>
            </w:tcBorders>
            <w:shd w:val="clear" w:color="000000" w:fill="FFFFFF"/>
            <w:noWrap/>
            <w:hideMark/>
          </w:tcPr>
          <w:p w14:paraId="2FF3D359"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10</w:t>
            </w:r>
          </w:p>
        </w:tc>
        <w:tc>
          <w:tcPr>
            <w:tcW w:w="774" w:type="dxa"/>
            <w:tcBorders>
              <w:top w:val="nil"/>
              <w:left w:val="nil"/>
              <w:bottom w:val="nil"/>
              <w:right w:val="nil"/>
            </w:tcBorders>
            <w:shd w:val="clear" w:color="000000" w:fill="FFFFFF"/>
            <w:noWrap/>
            <w:hideMark/>
          </w:tcPr>
          <w:p w14:paraId="37FFD4B3"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269.36</w:t>
            </w:r>
          </w:p>
        </w:tc>
        <w:tc>
          <w:tcPr>
            <w:tcW w:w="797" w:type="dxa"/>
            <w:tcBorders>
              <w:top w:val="nil"/>
              <w:left w:val="nil"/>
              <w:bottom w:val="nil"/>
              <w:right w:val="nil"/>
            </w:tcBorders>
            <w:shd w:val="clear" w:color="000000" w:fill="FFFFFF"/>
            <w:noWrap/>
            <w:hideMark/>
          </w:tcPr>
          <w:p w14:paraId="6C8FA8EC"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5.96</w:t>
            </w:r>
          </w:p>
        </w:tc>
        <w:tc>
          <w:tcPr>
            <w:tcW w:w="571" w:type="dxa"/>
            <w:tcBorders>
              <w:top w:val="nil"/>
              <w:left w:val="nil"/>
              <w:bottom w:val="nil"/>
              <w:right w:val="nil"/>
            </w:tcBorders>
            <w:shd w:val="clear" w:color="000000" w:fill="FFFFFF"/>
            <w:noWrap/>
            <w:hideMark/>
          </w:tcPr>
          <w:p w14:paraId="5E505407"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0.02</w:t>
            </w:r>
          </w:p>
        </w:tc>
        <w:tc>
          <w:tcPr>
            <w:tcW w:w="780" w:type="dxa"/>
            <w:tcBorders>
              <w:top w:val="nil"/>
              <w:left w:val="nil"/>
              <w:bottom w:val="nil"/>
              <w:right w:val="nil"/>
            </w:tcBorders>
            <w:shd w:val="clear" w:color="000000" w:fill="FFFFFF"/>
            <w:noWrap/>
            <w:hideMark/>
          </w:tcPr>
          <w:p w14:paraId="4AB478C5"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0.95</w:t>
            </w:r>
          </w:p>
        </w:tc>
      </w:tr>
      <w:tr w:rsidR="00420F23" w:rsidRPr="00420F23" w14:paraId="64032178" w14:textId="77777777" w:rsidTr="00420F23">
        <w:trPr>
          <w:trHeight w:val="520"/>
        </w:trPr>
        <w:tc>
          <w:tcPr>
            <w:tcW w:w="3402" w:type="dxa"/>
            <w:tcBorders>
              <w:top w:val="nil"/>
              <w:left w:val="nil"/>
              <w:bottom w:val="nil"/>
              <w:right w:val="nil"/>
            </w:tcBorders>
            <w:shd w:val="clear" w:color="000000" w:fill="FFFFFF"/>
            <w:noWrap/>
            <w:hideMark/>
          </w:tcPr>
          <w:p w14:paraId="2DF3D8D4"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Forest composition+Stand+Prey</w:t>
            </w:r>
          </w:p>
        </w:tc>
        <w:tc>
          <w:tcPr>
            <w:tcW w:w="7979" w:type="dxa"/>
            <w:tcBorders>
              <w:top w:val="nil"/>
              <w:left w:val="nil"/>
              <w:bottom w:val="nil"/>
              <w:right w:val="nil"/>
            </w:tcBorders>
            <w:shd w:val="clear" w:color="000000" w:fill="FFFFFF"/>
            <w:hideMark/>
          </w:tcPr>
          <w:p w14:paraId="7ED20671"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Stand composition:Landscape composition + Moth abundance:Shrub cover + Moth abundance + Shrub cover + Julian day</w:t>
            </w:r>
          </w:p>
        </w:tc>
        <w:tc>
          <w:tcPr>
            <w:tcW w:w="419" w:type="dxa"/>
            <w:tcBorders>
              <w:top w:val="nil"/>
              <w:left w:val="nil"/>
              <w:bottom w:val="nil"/>
              <w:right w:val="nil"/>
            </w:tcBorders>
            <w:shd w:val="clear" w:color="000000" w:fill="FFFFFF"/>
            <w:noWrap/>
            <w:hideMark/>
          </w:tcPr>
          <w:p w14:paraId="5A4E1D8D"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8</w:t>
            </w:r>
          </w:p>
        </w:tc>
        <w:tc>
          <w:tcPr>
            <w:tcW w:w="774" w:type="dxa"/>
            <w:tcBorders>
              <w:top w:val="nil"/>
              <w:left w:val="nil"/>
              <w:bottom w:val="nil"/>
              <w:right w:val="nil"/>
            </w:tcBorders>
            <w:shd w:val="clear" w:color="000000" w:fill="FFFFFF"/>
            <w:noWrap/>
            <w:hideMark/>
          </w:tcPr>
          <w:p w14:paraId="01D097D9"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269.39</w:t>
            </w:r>
          </w:p>
        </w:tc>
        <w:tc>
          <w:tcPr>
            <w:tcW w:w="797" w:type="dxa"/>
            <w:tcBorders>
              <w:top w:val="nil"/>
              <w:left w:val="nil"/>
              <w:bottom w:val="nil"/>
              <w:right w:val="nil"/>
            </w:tcBorders>
            <w:shd w:val="clear" w:color="000000" w:fill="FFFFFF"/>
            <w:noWrap/>
            <w:hideMark/>
          </w:tcPr>
          <w:p w14:paraId="3A5E0958"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5.98</w:t>
            </w:r>
          </w:p>
        </w:tc>
        <w:tc>
          <w:tcPr>
            <w:tcW w:w="571" w:type="dxa"/>
            <w:tcBorders>
              <w:top w:val="nil"/>
              <w:left w:val="nil"/>
              <w:bottom w:val="nil"/>
              <w:right w:val="nil"/>
            </w:tcBorders>
            <w:shd w:val="clear" w:color="000000" w:fill="FFFFFF"/>
            <w:noWrap/>
            <w:hideMark/>
          </w:tcPr>
          <w:p w14:paraId="44994093"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0.02</w:t>
            </w:r>
          </w:p>
        </w:tc>
        <w:tc>
          <w:tcPr>
            <w:tcW w:w="780" w:type="dxa"/>
            <w:tcBorders>
              <w:top w:val="nil"/>
              <w:left w:val="nil"/>
              <w:bottom w:val="nil"/>
              <w:right w:val="nil"/>
            </w:tcBorders>
            <w:shd w:val="clear" w:color="000000" w:fill="FFFFFF"/>
            <w:noWrap/>
            <w:hideMark/>
          </w:tcPr>
          <w:p w14:paraId="464F1C72"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0.98</w:t>
            </w:r>
          </w:p>
        </w:tc>
      </w:tr>
      <w:tr w:rsidR="00420F23" w:rsidRPr="00420F23" w14:paraId="26396FC6" w14:textId="77777777" w:rsidTr="00420F23">
        <w:trPr>
          <w:trHeight w:val="520"/>
        </w:trPr>
        <w:tc>
          <w:tcPr>
            <w:tcW w:w="3402" w:type="dxa"/>
            <w:tcBorders>
              <w:top w:val="nil"/>
              <w:left w:val="nil"/>
              <w:bottom w:val="nil"/>
              <w:right w:val="nil"/>
            </w:tcBorders>
            <w:shd w:val="clear" w:color="000000" w:fill="FFFFFF"/>
            <w:noWrap/>
            <w:hideMark/>
          </w:tcPr>
          <w:p w14:paraId="6727F38D"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Forest composition+Stand+Landscape</w:t>
            </w:r>
          </w:p>
        </w:tc>
        <w:tc>
          <w:tcPr>
            <w:tcW w:w="7979" w:type="dxa"/>
            <w:tcBorders>
              <w:top w:val="nil"/>
              <w:left w:val="nil"/>
              <w:bottom w:val="nil"/>
              <w:right w:val="nil"/>
            </w:tcBorders>
            <w:shd w:val="clear" w:color="000000" w:fill="FFFFFF"/>
            <w:hideMark/>
          </w:tcPr>
          <w:p w14:paraId="02B744D7" w14:textId="1A46E6AD"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 xml:space="preserve">Stand composition:Landscape composition + Stand composition + Landscape composition + Shrub cover + </w:t>
            </w:r>
            <w:r w:rsidR="004159B2">
              <w:rPr>
                <w:rFonts w:ascii="Calibri" w:eastAsia="Times New Roman" w:hAnsi="Calibri" w:cs="Times New Roman"/>
                <w:color w:val="000000"/>
                <w:sz w:val="20"/>
                <w:szCs w:val="20"/>
                <w:lang w:eastAsia="en-GB"/>
              </w:rPr>
              <w:t>Landscape structure</w:t>
            </w:r>
            <w:r w:rsidRPr="00420F23">
              <w:rPr>
                <w:rFonts w:ascii="Calibri" w:eastAsia="Times New Roman" w:hAnsi="Calibri" w:cs="Times New Roman"/>
                <w:color w:val="000000"/>
                <w:sz w:val="20"/>
                <w:szCs w:val="20"/>
                <w:lang w:eastAsia="en-GB"/>
              </w:rPr>
              <w:t xml:space="preserve"> + Julian day</w:t>
            </w:r>
          </w:p>
        </w:tc>
        <w:tc>
          <w:tcPr>
            <w:tcW w:w="419" w:type="dxa"/>
            <w:tcBorders>
              <w:top w:val="nil"/>
              <w:left w:val="nil"/>
              <w:bottom w:val="nil"/>
              <w:right w:val="nil"/>
            </w:tcBorders>
            <w:shd w:val="clear" w:color="000000" w:fill="FFFFFF"/>
            <w:noWrap/>
            <w:hideMark/>
          </w:tcPr>
          <w:p w14:paraId="4BD88CB3"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9</w:t>
            </w:r>
          </w:p>
        </w:tc>
        <w:tc>
          <w:tcPr>
            <w:tcW w:w="774" w:type="dxa"/>
            <w:tcBorders>
              <w:top w:val="nil"/>
              <w:left w:val="nil"/>
              <w:bottom w:val="nil"/>
              <w:right w:val="nil"/>
            </w:tcBorders>
            <w:shd w:val="clear" w:color="000000" w:fill="FFFFFF"/>
            <w:noWrap/>
            <w:hideMark/>
          </w:tcPr>
          <w:p w14:paraId="4D9A8965"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271.27</w:t>
            </w:r>
          </w:p>
        </w:tc>
        <w:tc>
          <w:tcPr>
            <w:tcW w:w="797" w:type="dxa"/>
            <w:tcBorders>
              <w:top w:val="nil"/>
              <w:left w:val="nil"/>
              <w:bottom w:val="nil"/>
              <w:right w:val="nil"/>
            </w:tcBorders>
            <w:shd w:val="clear" w:color="000000" w:fill="FFFFFF"/>
            <w:noWrap/>
            <w:hideMark/>
          </w:tcPr>
          <w:p w14:paraId="3C95B46B"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7.87</w:t>
            </w:r>
          </w:p>
        </w:tc>
        <w:tc>
          <w:tcPr>
            <w:tcW w:w="571" w:type="dxa"/>
            <w:tcBorders>
              <w:top w:val="nil"/>
              <w:left w:val="nil"/>
              <w:bottom w:val="nil"/>
              <w:right w:val="nil"/>
            </w:tcBorders>
            <w:shd w:val="clear" w:color="000000" w:fill="FFFFFF"/>
            <w:noWrap/>
            <w:hideMark/>
          </w:tcPr>
          <w:p w14:paraId="563746B6"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0.01</w:t>
            </w:r>
          </w:p>
        </w:tc>
        <w:tc>
          <w:tcPr>
            <w:tcW w:w="780" w:type="dxa"/>
            <w:tcBorders>
              <w:top w:val="nil"/>
              <w:left w:val="nil"/>
              <w:bottom w:val="nil"/>
              <w:right w:val="nil"/>
            </w:tcBorders>
            <w:shd w:val="clear" w:color="000000" w:fill="FFFFFF"/>
            <w:noWrap/>
            <w:hideMark/>
          </w:tcPr>
          <w:p w14:paraId="21A085CB"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0.98</w:t>
            </w:r>
          </w:p>
        </w:tc>
      </w:tr>
      <w:tr w:rsidR="00420F23" w:rsidRPr="00420F23" w14:paraId="424409D1" w14:textId="77777777" w:rsidTr="00420F23">
        <w:trPr>
          <w:trHeight w:val="520"/>
        </w:trPr>
        <w:tc>
          <w:tcPr>
            <w:tcW w:w="3402" w:type="dxa"/>
            <w:tcBorders>
              <w:top w:val="nil"/>
              <w:left w:val="nil"/>
              <w:bottom w:val="nil"/>
              <w:right w:val="nil"/>
            </w:tcBorders>
            <w:shd w:val="clear" w:color="000000" w:fill="FFFFFF"/>
            <w:noWrap/>
            <w:hideMark/>
          </w:tcPr>
          <w:p w14:paraId="0481CD29"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Forest composition+Stand+Prey</w:t>
            </w:r>
          </w:p>
        </w:tc>
        <w:tc>
          <w:tcPr>
            <w:tcW w:w="7979" w:type="dxa"/>
            <w:tcBorders>
              <w:top w:val="nil"/>
              <w:left w:val="nil"/>
              <w:bottom w:val="nil"/>
              <w:right w:val="nil"/>
            </w:tcBorders>
            <w:shd w:val="clear" w:color="000000" w:fill="FFFFFF"/>
            <w:hideMark/>
          </w:tcPr>
          <w:p w14:paraId="02A8434A"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Landscape composition + Moth abundance:Shrub cover + Moth abundance + Shrub cover + Julian day</w:t>
            </w:r>
          </w:p>
        </w:tc>
        <w:tc>
          <w:tcPr>
            <w:tcW w:w="419" w:type="dxa"/>
            <w:tcBorders>
              <w:top w:val="nil"/>
              <w:left w:val="nil"/>
              <w:bottom w:val="nil"/>
              <w:right w:val="nil"/>
            </w:tcBorders>
            <w:shd w:val="clear" w:color="000000" w:fill="FFFFFF"/>
            <w:noWrap/>
            <w:hideMark/>
          </w:tcPr>
          <w:p w14:paraId="0C2A1380"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8</w:t>
            </w:r>
          </w:p>
        </w:tc>
        <w:tc>
          <w:tcPr>
            <w:tcW w:w="774" w:type="dxa"/>
            <w:tcBorders>
              <w:top w:val="nil"/>
              <w:left w:val="nil"/>
              <w:bottom w:val="nil"/>
              <w:right w:val="nil"/>
            </w:tcBorders>
            <w:shd w:val="clear" w:color="000000" w:fill="FFFFFF"/>
            <w:noWrap/>
            <w:hideMark/>
          </w:tcPr>
          <w:p w14:paraId="453AD005"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271.59</w:t>
            </w:r>
          </w:p>
        </w:tc>
        <w:tc>
          <w:tcPr>
            <w:tcW w:w="797" w:type="dxa"/>
            <w:tcBorders>
              <w:top w:val="nil"/>
              <w:left w:val="nil"/>
              <w:bottom w:val="nil"/>
              <w:right w:val="nil"/>
            </w:tcBorders>
            <w:shd w:val="clear" w:color="000000" w:fill="FFFFFF"/>
            <w:noWrap/>
            <w:hideMark/>
          </w:tcPr>
          <w:p w14:paraId="7C4B3B53"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8.19</w:t>
            </w:r>
          </w:p>
        </w:tc>
        <w:tc>
          <w:tcPr>
            <w:tcW w:w="571" w:type="dxa"/>
            <w:tcBorders>
              <w:top w:val="nil"/>
              <w:left w:val="nil"/>
              <w:bottom w:val="nil"/>
              <w:right w:val="nil"/>
            </w:tcBorders>
            <w:shd w:val="clear" w:color="000000" w:fill="FFFFFF"/>
            <w:noWrap/>
            <w:hideMark/>
          </w:tcPr>
          <w:p w14:paraId="6D2FE92B"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0.01</w:t>
            </w:r>
          </w:p>
        </w:tc>
        <w:tc>
          <w:tcPr>
            <w:tcW w:w="780" w:type="dxa"/>
            <w:tcBorders>
              <w:top w:val="nil"/>
              <w:left w:val="nil"/>
              <w:bottom w:val="nil"/>
              <w:right w:val="nil"/>
            </w:tcBorders>
            <w:shd w:val="clear" w:color="000000" w:fill="FFFFFF"/>
            <w:noWrap/>
            <w:hideMark/>
          </w:tcPr>
          <w:p w14:paraId="621106F0"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0.99</w:t>
            </w:r>
          </w:p>
        </w:tc>
      </w:tr>
      <w:tr w:rsidR="00420F23" w:rsidRPr="00420F23" w14:paraId="33CB34E5" w14:textId="77777777" w:rsidTr="00420F23">
        <w:trPr>
          <w:trHeight w:val="260"/>
        </w:trPr>
        <w:tc>
          <w:tcPr>
            <w:tcW w:w="3402" w:type="dxa"/>
            <w:tcBorders>
              <w:top w:val="nil"/>
              <w:left w:val="nil"/>
              <w:bottom w:val="nil"/>
              <w:right w:val="nil"/>
            </w:tcBorders>
            <w:shd w:val="clear" w:color="000000" w:fill="FFFFFF"/>
            <w:noWrap/>
            <w:hideMark/>
          </w:tcPr>
          <w:p w14:paraId="47396E97"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Prey</w:t>
            </w:r>
          </w:p>
        </w:tc>
        <w:tc>
          <w:tcPr>
            <w:tcW w:w="7979" w:type="dxa"/>
            <w:tcBorders>
              <w:top w:val="nil"/>
              <w:left w:val="nil"/>
              <w:bottom w:val="nil"/>
              <w:right w:val="nil"/>
            </w:tcBorders>
            <w:shd w:val="clear" w:color="000000" w:fill="FFFFFF"/>
            <w:hideMark/>
          </w:tcPr>
          <w:p w14:paraId="015484A1"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Moth abundance + Julian day</w:t>
            </w:r>
          </w:p>
        </w:tc>
        <w:tc>
          <w:tcPr>
            <w:tcW w:w="419" w:type="dxa"/>
            <w:tcBorders>
              <w:top w:val="nil"/>
              <w:left w:val="nil"/>
              <w:bottom w:val="nil"/>
              <w:right w:val="nil"/>
            </w:tcBorders>
            <w:shd w:val="clear" w:color="000000" w:fill="FFFFFF"/>
            <w:noWrap/>
            <w:hideMark/>
          </w:tcPr>
          <w:p w14:paraId="2270CBF0"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5</w:t>
            </w:r>
          </w:p>
        </w:tc>
        <w:tc>
          <w:tcPr>
            <w:tcW w:w="774" w:type="dxa"/>
            <w:tcBorders>
              <w:top w:val="nil"/>
              <w:left w:val="nil"/>
              <w:bottom w:val="nil"/>
              <w:right w:val="nil"/>
            </w:tcBorders>
            <w:shd w:val="clear" w:color="000000" w:fill="FFFFFF"/>
            <w:noWrap/>
            <w:hideMark/>
          </w:tcPr>
          <w:p w14:paraId="5C4C798C"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272.67</w:t>
            </w:r>
          </w:p>
        </w:tc>
        <w:tc>
          <w:tcPr>
            <w:tcW w:w="797" w:type="dxa"/>
            <w:tcBorders>
              <w:top w:val="nil"/>
              <w:left w:val="nil"/>
              <w:bottom w:val="nil"/>
              <w:right w:val="nil"/>
            </w:tcBorders>
            <w:shd w:val="clear" w:color="000000" w:fill="FFFFFF"/>
            <w:noWrap/>
            <w:hideMark/>
          </w:tcPr>
          <w:p w14:paraId="7CDFE083"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9.26</w:t>
            </w:r>
          </w:p>
        </w:tc>
        <w:tc>
          <w:tcPr>
            <w:tcW w:w="571" w:type="dxa"/>
            <w:tcBorders>
              <w:top w:val="nil"/>
              <w:left w:val="nil"/>
              <w:bottom w:val="nil"/>
              <w:right w:val="nil"/>
            </w:tcBorders>
            <w:shd w:val="clear" w:color="000000" w:fill="FFFFFF"/>
            <w:noWrap/>
            <w:hideMark/>
          </w:tcPr>
          <w:p w14:paraId="33B4F248"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3FBF9530"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0.99</w:t>
            </w:r>
          </w:p>
        </w:tc>
      </w:tr>
      <w:tr w:rsidR="00420F23" w:rsidRPr="00420F23" w14:paraId="40C56AFA" w14:textId="77777777" w:rsidTr="00420F23">
        <w:trPr>
          <w:trHeight w:val="260"/>
        </w:trPr>
        <w:tc>
          <w:tcPr>
            <w:tcW w:w="3402" w:type="dxa"/>
            <w:tcBorders>
              <w:top w:val="nil"/>
              <w:left w:val="nil"/>
              <w:bottom w:val="nil"/>
              <w:right w:val="nil"/>
            </w:tcBorders>
            <w:shd w:val="clear" w:color="000000" w:fill="FFFFFF"/>
            <w:noWrap/>
            <w:hideMark/>
          </w:tcPr>
          <w:p w14:paraId="15B90298"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Stand</w:t>
            </w:r>
          </w:p>
        </w:tc>
        <w:tc>
          <w:tcPr>
            <w:tcW w:w="7979" w:type="dxa"/>
            <w:tcBorders>
              <w:top w:val="nil"/>
              <w:left w:val="nil"/>
              <w:bottom w:val="nil"/>
              <w:right w:val="nil"/>
            </w:tcBorders>
            <w:shd w:val="clear" w:color="000000" w:fill="FFFFFF"/>
            <w:hideMark/>
          </w:tcPr>
          <w:p w14:paraId="75A54D0B"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Shrub cover + Julian day</w:t>
            </w:r>
          </w:p>
        </w:tc>
        <w:tc>
          <w:tcPr>
            <w:tcW w:w="419" w:type="dxa"/>
            <w:tcBorders>
              <w:top w:val="nil"/>
              <w:left w:val="nil"/>
              <w:bottom w:val="nil"/>
              <w:right w:val="nil"/>
            </w:tcBorders>
            <w:shd w:val="clear" w:color="000000" w:fill="FFFFFF"/>
            <w:noWrap/>
            <w:hideMark/>
          </w:tcPr>
          <w:p w14:paraId="6189984E"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5</w:t>
            </w:r>
          </w:p>
        </w:tc>
        <w:tc>
          <w:tcPr>
            <w:tcW w:w="774" w:type="dxa"/>
            <w:tcBorders>
              <w:top w:val="nil"/>
              <w:left w:val="nil"/>
              <w:bottom w:val="nil"/>
              <w:right w:val="nil"/>
            </w:tcBorders>
            <w:shd w:val="clear" w:color="000000" w:fill="FFFFFF"/>
            <w:noWrap/>
            <w:hideMark/>
          </w:tcPr>
          <w:p w14:paraId="76A4C52B"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274.22</w:t>
            </w:r>
          </w:p>
        </w:tc>
        <w:tc>
          <w:tcPr>
            <w:tcW w:w="797" w:type="dxa"/>
            <w:tcBorders>
              <w:top w:val="nil"/>
              <w:left w:val="nil"/>
              <w:bottom w:val="nil"/>
              <w:right w:val="nil"/>
            </w:tcBorders>
            <w:shd w:val="clear" w:color="000000" w:fill="FFFFFF"/>
            <w:noWrap/>
            <w:hideMark/>
          </w:tcPr>
          <w:p w14:paraId="2A2D04D9"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10.82</w:t>
            </w:r>
          </w:p>
        </w:tc>
        <w:tc>
          <w:tcPr>
            <w:tcW w:w="571" w:type="dxa"/>
            <w:tcBorders>
              <w:top w:val="nil"/>
              <w:left w:val="nil"/>
              <w:bottom w:val="nil"/>
              <w:right w:val="nil"/>
            </w:tcBorders>
            <w:shd w:val="clear" w:color="000000" w:fill="FFFFFF"/>
            <w:noWrap/>
            <w:hideMark/>
          </w:tcPr>
          <w:p w14:paraId="1C1FC6FC"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0A217656"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1.00</w:t>
            </w:r>
          </w:p>
        </w:tc>
      </w:tr>
      <w:tr w:rsidR="00420F23" w:rsidRPr="00420F23" w14:paraId="09E5FD56" w14:textId="77777777" w:rsidTr="00420F23">
        <w:trPr>
          <w:trHeight w:val="260"/>
        </w:trPr>
        <w:tc>
          <w:tcPr>
            <w:tcW w:w="3402" w:type="dxa"/>
            <w:tcBorders>
              <w:top w:val="nil"/>
              <w:left w:val="nil"/>
              <w:bottom w:val="nil"/>
              <w:right w:val="nil"/>
            </w:tcBorders>
            <w:shd w:val="clear" w:color="000000" w:fill="FFFFFF"/>
            <w:noWrap/>
            <w:hideMark/>
          </w:tcPr>
          <w:p w14:paraId="70A5D953"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Stand+Landscape</w:t>
            </w:r>
          </w:p>
        </w:tc>
        <w:tc>
          <w:tcPr>
            <w:tcW w:w="7979" w:type="dxa"/>
            <w:tcBorders>
              <w:top w:val="nil"/>
              <w:left w:val="nil"/>
              <w:bottom w:val="nil"/>
              <w:right w:val="nil"/>
            </w:tcBorders>
            <w:shd w:val="clear" w:color="000000" w:fill="FFFFFF"/>
            <w:hideMark/>
          </w:tcPr>
          <w:p w14:paraId="258F438F" w14:textId="47EC913A" w:rsidR="00420F23" w:rsidRPr="00420F23" w:rsidRDefault="004159B2" w:rsidP="00420F23">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Landscape structure</w:t>
            </w:r>
            <w:r w:rsidR="00420F23" w:rsidRPr="00420F23">
              <w:rPr>
                <w:rFonts w:ascii="Calibri" w:eastAsia="Times New Roman" w:hAnsi="Calibri" w:cs="Times New Roman"/>
                <w:color w:val="000000"/>
                <w:sz w:val="20"/>
                <w:szCs w:val="20"/>
                <w:lang w:eastAsia="en-GB"/>
              </w:rPr>
              <w:t xml:space="preserve"> + Shrub cover + Julian day</w:t>
            </w:r>
          </w:p>
        </w:tc>
        <w:tc>
          <w:tcPr>
            <w:tcW w:w="419" w:type="dxa"/>
            <w:tcBorders>
              <w:top w:val="nil"/>
              <w:left w:val="nil"/>
              <w:bottom w:val="nil"/>
              <w:right w:val="nil"/>
            </w:tcBorders>
            <w:shd w:val="clear" w:color="000000" w:fill="FFFFFF"/>
            <w:noWrap/>
            <w:hideMark/>
          </w:tcPr>
          <w:p w14:paraId="041F88EA"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6</w:t>
            </w:r>
          </w:p>
        </w:tc>
        <w:tc>
          <w:tcPr>
            <w:tcW w:w="774" w:type="dxa"/>
            <w:tcBorders>
              <w:top w:val="nil"/>
              <w:left w:val="nil"/>
              <w:bottom w:val="nil"/>
              <w:right w:val="nil"/>
            </w:tcBorders>
            <w:shd w:val="clear" w:color="000000" w:fill="FFFFFF"/>
            <w:noWrap/>
            <w:hideMark/>
          </w:tcPr>
          <w:p w14:paraId="48D422D1"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275.05</w:t>
            </w:r>
          </w:p>
        </w:tc>
        <w:tc>
          <w:tcPr>
            <w:tcW w:w="797" w:type="dxa"/>
            <w:tcBorders>
              <w:top w:val="nil"/>
              <w:left w:val="nil"/>
              <w:bottom w:val="nil"/>
              <w:right w:val="nil"/>
            </w:tcBorders>
            <w:shd w:val="clear" w:color="000000" w:fill="FFFFFF"/>
            <w:noWrap/>
            <w:hideMark/>
          </w:tcPr>
          <w:p w14:paraId="0D489368"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11.64</w:t>
            </w:r>
          </w:p>
        </w:tc>
        <w:tc>
          <w:tcPr>
            <w:tcW w:w="571" w:type="dxa"/>
            <w:tcBorders>
              <w:top w:val="nil"/>
              <w:left w:val="nil"/>
              <w:bottom w:val="nil"/>
              <w:right w:val="nil"/>
            </w:tcBorders>
            <w:shd w:val="clear" w:color="000000" w:fill="FFFFFF"/>
            <w:noWrap/>
            <w:hideMark/>
          </w:tcPr>
          <w:p w14:paraId="344BAA57"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55D28FDD"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1.00</w:t>
            </w:r>
          </w:p>
        </w:tc>
      </w:tr>
      <w:tr w:rsidR="00420F23" w:rsidRPr="00420F23" w14:paraId="529B2E50" w14:textId="77777777" w:rsidTr="00420F23">
        <w:trPr>
          <w:trHeight w:val="260"/>
        </w:trPr>
        <w:tc>
          <w:tcPr>
            <w:tcW w:w="3402" w:type="dxa"/>
            <w:tcBorders>
              <w:top w:val="nil"/>
              <w:left w:val="nil"/>
              <w:bottom w:val="nil"/>
              <w:right w:val="nil"/>
            </w:tcBorders>
            <w:shd w:val="clear" w:color="000000" w:fill="FFFFFF"/>
            <w:noWrap/>
            <w:hideMark/>
          </w:tcPr>
          <w:p w14:paraId="57347CDF"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Forest composition+Stand+Landscape</w:t>
            </w:r>
          </w:p>
        </w:tc>
        <w:tc>
          <w:tcPr>
            <w:tcW w:w="7979" w:type="dxa"/>
            <w:tcBorders>
              <w:top w:val="nil"/>
              <w:left w:val="nil"/>
              <w:bottom w:val="nil"/>
              <w:right w:val="nil"/>
            </w:tcBorders>
            <w:shd w:val="clear" w:color="000000" w:fill="FFFFFF"/>
            <w:hideMark/>
          </w:tcPr>
          <w:p w14:paraId="13A74C6F" w14:textId="7637F58F"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 xml:space="preserve">Stand composition:Landscape composition + Shrub cover + </w:t>
            </w:r>
            <w:r w:rsidR="004159B2">
              <w:rPr>
                <w:rFonts w:ascii="Calibri" w:eastAsia="Times New Roman" w:hAnsi="Calibri" w:cs="Times New Roman"/>
                <w:color w:val="000000"/>
                <w:sz w:val="20"/>
                <w:szCs w:val="20"/>
                <w:lang w:eastAsia="en-GB"/>
              </w:rPr>
              <w:t>Landscape structure</w:t>
            </w:r>
            <w:r w:rsidRPr="00420F23">
              <w:rPr>
                <w:rFonts w:ascii="Calibri" w:eastAsia="Times New Roman" w:hAnsi="Calibri" w:cs="Times New Roman"/>
                <w:color w:val="000000"/>
                <w:sz w:val="20"/>
                <w:szCs w:val="20"/>
                <w:lang w:eastAsia="en-GB"/>
              </w:rPr>
              <w:t xml:space="preserve"> + Julian day</w:t>
            </w:r>
          </w:p>
        </w:tc>
        <w:tc>
          <w:tcPr>
            <w:tcW w:w="419" w:type="dxa"/>
            <w:tcBorders>
              <w:top w:val="nil"/>
              <w:left w:val="nil"/>
              <w:bottom w:val="nil"/>
              <w:right w:val="nil"/>
            </w:tcBorders>
            <w:shd w:val="clear" w:color="000000" w:fill="FFFFFF"/>
            <w:noWrap/>
            <w:hideMark/>
          </w:tcPr>
          <w:p w14:paraId="142BF480"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7</w:t>
            </w:r>
          </w:p>
        </w:tc>
        <w:tc>
          <w:tcPr>
            <w:tcW w:w="774" w:type="dxa"/>
            <w:tcBorders>
              <w:top w:val="nil"/>
              <w:left w:val="nil"/>
              <w:bottom w:val="nil"/>
              <w:right w:val="nil"/>
            </w:tcBorders>
            <w:shd w:val="clear" w:color="000000" w:fill="FFFFFF"/>
            <w:noWrap/>
            <w:hideMark/>
          </w:tcPr>
          <w:p w14:paraId="754F927C"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275.71</w:t>
            </w:r>
          </w:p>
        </w:tc>
        <w:tc>
          <w:tcPr>
            <w:tcW w:w="797" w:type="dxa"/>
            <w:tcBorders>
              <w:top w:val="nil"/>
              <w:left w:val="nil"/>
              <w:bottom w:val="nil"/>
              <w:right w:val="nil"/>
            </w:tcBorders>
            <w:shd w:val="clear" w:color="000000" w:fill="FFFFFF"/>
            <w:noWrap/>
            <w:hideMark/>
          </w:tcPr>
          <w:p w14:paraId="08B3A3E6"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12.31</w:t>
            </w:r>
          </w:p>
        </w:tc>
        <w:tc>
          <w:tcPr>
            <w:tcW w:w="571" w:type="dxa"/>
            <w:tcBorders>
              <w:top w:val="nil"/>
              <w:left w:val="nil"/>
              <w:bottom w:val="nil"/>
              <w:right w:val="nil"/>
            </w:tcBorders>
            <w:shd w:val="clear" w:color="000000" w:fill="FFFFFF"/>
            <w:noWrap/>
            <w:hideMark/>
          </w:tcPr>
          <w:p w14:paraId="6EA363FA"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0D3F5B38"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1.00</w:t>
            </w:r>
          </w:p>
        </w:tc>
      </w:tr>
      <w:tr w:rsidR="00420F23" w:rsidRPr="00420F23" w14:paraId="3BAB2247" w14:textId="77777777" w:rsidTr="00420F23">
        <w:trPr>
          <w:trHeight w:val="260"/>
        </w:trPr>
        <w:tc>
          <w:tcPr>
            <w:tcW w:w="3402" w:type="dxa"/>
            <w:tcBorders>
              <w:top w:val="nil"/>
              <w:left w:val="nil"/>
              <w:bottom w:val="nil"/>
              <w:right w:val="nil"/>
            </w:tcBorders>
            <w:shd w:val="clear" w:color="000000" w:fill="FFFFFF"/>
            <w:noWrap/>
            <w:hideMark/>
          </w:tcPr>
          <w:p w14:paraId="264C8B08"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Forest composition+Stand+Landscape</w:t>
            </w:r>
          </w:p>
        </w:tc>
        <w:tc>
          <w:tcPr>
            <w:tcW w:w="7979" w:type="dxa"/>
            <w:tcBorders>
              <w:top w:val="nil"/>
              <w:left w:val="nil"/>
              <w:bottom w:val="nil"/>
              <w:right w:val="nil"/>
            </w:tcBorders>
            <w:shd w:val="clear" w:color="000000" w:fill="FFFFFF"/>
            <w:hideMark/>
          </w:tcPr>
          <w:p w14:paraId="617E6ED2" w14:textId="7F712038"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 xml:space="preserve">Landscape composition + Shrub cover + </w:t>
            </w:r>
            <w:r w:rsidR="004159B2">
              <w:rPr>
                <w:rFonts w:ascii="Calibri" w:eastAsia="Times New Roman" w:hAnsi="Calibri" w:cs="Times New Roman"/>
                <w:color w:val="000000"/>
                <w:sz w:val="20"/>
                <w:szCs w:val="20"/>
                <w:lang w:eastAsia="en-GB"/>
              </w:rPr>
              <w:t>Landscape structure</w:t>
            </w:r>
            <w:r w:rsidRPr="00420F23">
              <w:rPr>
                <w:rFonts w:ascii="Calibri" w:eastAsia="Times New Roman" w:hAnsi="Calibri" w:cs="Times New Roman"/>
                <w:color w:val="000000"/>
                <w:sz w:val="20"/>
                <w:szCs w:val="20"/>
                <w:lang w:eastAsia="en-GB"/>
              </w:rPr>
              <w:t xml:space="preserve"> + Julian day</w:t>
            </w:r>
          </w:p>
        </w:tc>
        <w:tc>
          <w:tcPr>
            <w:tcW w:w="419" w:type="dxa"/>
            <w:tcBorders>
              <w:top w:val="nil"/>
              <w:left w:val="nil"/>
              <w:bottom w:val="nil"/>
              <w:right w:val="nil"/>
            </w:tcBorders>
            <w:shd w:val="clear" w:color="000000" w:fill="FFFFFF"/>
            <w:noWrap/>
            <w:hideMark/>
          </w:tcPr>
          <w:p w14:paraId="4A6E61FA"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7</w:t>
            </w:r>
          </w:p>
        </w:tc>
        <w:tc>
          <w:tcPr>
            <w:tcW w:w="774" w:type="dxa"/>
            <w:tcBorders>
              <w:top w:val="nil"/>
              <w:left w:val="nil"/>
              <w:bottom w:val="nil"/>
              <w:right w:val="nil"/>
            </w:tcBorders>
            <w:shd w:val="clear" w:color="000000" w:fill="FFFFFF"/>
            <w:noWrap/>
            <w:hideMark/>
          </w:tcPr>
          <w:p w14:paraId="07B19F0C"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276.91</w:t>
            </w:r>
          </w:p>
        </w:tc>
        <w:tc>
          <w:tcPr>
            <w:tcW w:w="797" w:type="dxa"/>
            <w:tcBorders>
              <w:top w:val="nil"/>
              <w:left w:val="nil"/>
              <w:bottom w:val="nil"/>
              <w:right w:val="nil"/>
            </w:tcBorders>
            <w:shd w:val="clear" w:color="000000" w:fill="FFFFFF"/>
            <w:noWrap/>
            <w:hideMark/>
          </w:tcPr>
          <w:p w14:paraId="442F4010"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13.51</w:t>
            </w:r>
          </w:p>
        </w:tc>
        <w:tc>
          <w:tcPr>
            <w:tcW w:w="571" w:type="dxa"/>
            <w:tcBorders>
              <w:top w:val="nil"/>
              <w:left w:val="nil"/>
              <w:bottom w:val="nil"/>
              <w:right w:val="nil"/>
            </w:tcBorders>
            <w:shd w:val="clear" w:color="000000" w:fill="FFFFFF"/>
            <w:noWrap/>
            <w:hideMark/>
          </w:tcPr>
          <w:p w14:paraId="63B98232"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5EC4B6F1"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1.00</w:t>
            </w:r>
          </w:p>
        </w:tc>
      </w:tr>
      <w:tr w:rsidR="00420F23" w:rsidRPr="00420F23" w14:paraId="38DDFD8B" w14:textId="77777777" w:rsidTr="00420F23">
        <w:trPr>
          <w:trHeight w:val="260"/>
        </w:trPr>
        <w:tc>
          <w:tcPr>
            <w:tcW w:w="3402" w:type="dxa"/>
            <w:tcBorders>
              <w:top w:val="nil"/>
              <w:left w:val="nil"/>
              <w:bottom w:val="nil"/>
              <w:right w:val="nil"/>
            </w:tcBorders>
            <w:shd w:val="clear" w:color="000000" w:fill="FFFFFF"/>
            <w:noWrap/>
            <w:hideMark/>
          </w:tcPr>
          <w:p w14:paraId="2F4ED8C2"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Forest composition</w:t>
            </w:r>
          </w:p>
        </w:tc>
        <w:tc>
          <w:tcPr>
            <w:tcW w:w="7979" w:type="dxa"/>
            <w:tcBorders>
              <w:top w:val="nil"/>
              <w:left w:val="nil"/>
              <w:bottom w:val="nil"/>
              <w:right w:val="nil"/>
            </w:tcBorders>
            <w:shd w:val="clear" w:color="000000" w:fill="FFFFFF"/>
            <w:hideMark/>
          </w:tcPr>
          <w:p w14:paraId="7EDE5194"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Stand composition:Landscape composition + Julian day</w:t>
            </w:r>
          </w:p>
        </w:tc>
        <w:tc>
          <w:tcPr>
            <w:tcW w:w="419" w:type="dxa"/>
            <w:tcBorders>
              <w:top w:val="nil"/>
              <w:left w:val="nil"/>
              <w:bottom w:val="nil"/>
              <w:right w:val="nil"/>
            </w:tcBorders>
            <w:shd w:val="clear" w:color="000000" w:fill="FFFFFF"/>
            <w:noWrap/>
            <w:hideMark/>
          </w:tcPr>
          <w:p w14:paraId="31ECA96E"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5</w:t>
            </w:r>
          </w:p>
        </w:tc>
        <w:tc>
          <w:tcPr>
            <w:tcW w:w="774" w:type="dxa"/>
            <w:tcBorders>
              <w:top w:val="nil"/>
              <w:left w:val="nil"/>
              <w:bottom w:val="nil"/>
              <w:right w:val="nil"/>
            </w:tcBorders>
            <w:shd w:val="clear" w:color="000000" w:fill="FFFFFF"/>
            <w:noWrap/>
            <w:hideMark/>
          </w:tcPr>
          <w:p w14:paraId="5F2CB4CE"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278.19</w:t>
            </w:r>
          </w:p>
        </w:tc>
        <w:tc>
          <w:tcPr>
            <w:tcW w:w="797" w:type="dxa"/>
            <w:tcBorders>
              <w:top w:val="nil"/>
              <w:left w:val="nil"/>
              <w:bottom w:val="nil"/>
              <w:right w:val="nil"/>
            </w:tcBorders>
            <w:shd w:val="clear" w:color="000000" w:fill="FFFFFF"/>
            <w:noWrap/>
            <w:hideMark/>
          </w:tcPr>
          <w:p w14:paraId="5121267D"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14.79</w:t>
            </w:r>
          </w:p>
        </w:tc>
        <w:tc>
          <w:tcPr>
            <w:tcW w:w="571" w:type="dxa"/>
            <w:tcBorders>
              <w:top w:val="nil"/>
              <w:left w:val="nil"/>
              <w:bottom w:val="nil"/>
              <w:right w:val="nil"/>
            </w:tcBorders>
            <w:shd w:val="clear" w:color="000000" w:fill="FFFFFF"/>
            <w:noWrap/>
            <w:hideMark/>
          </w:tcPr>
          <w:p w14:paraId="7FCE7993"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2F1AF962"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1.00</w:t>
            </w:r>
          </w:p>
        </w:tc>
      </w:tr>
      <w:tr w:rsidR="00420F23" w:rsidRPr="00420F23" w14:paraId="00455BEC" w14:textId="77777777" w:rsidTr="00420F23">
        <w:trPr>
          <w:trHeight w:val="260"/>
        </w:trPr>
        <w:tc>
          <w:tcPr>
            <w:tcW w:w="3402" w:type="dxa"/>
            <w:tcBorders>
              <w:top w:val="nil"/>
              <w:left w:val="nil"/>
              <w:bottom w:val="nil"/>
              <w:right w:val="nil"/>
            </w:tcBorders>
            <w:shd w:val="clear" w:color="000000" w:fill="FFFFFF"/>
            <w:noWrap/>
            <w:hideMark/>
          </w:tcPr>
          <w:p w14:paraId="37548846"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Landscape</w:t>
            </w:r>
          </w:p>
        </w:tc>
        <w:tc>
          <w:tcPr>
            <w:tcW w:w="7979" w:type="dxa"/>
            <w:tcBorders>
              <w:top w:val="nil"/>
              <w:left w:val="nil"/>
              <w:bottom w:val="nil"/>
              <w:right w:val="nil"/>
            </w:tcBorders>
            <w:shd w:val="clear" w:color="000000" w:fill="FFFFFF"/>
            <w:hideMark/>
          </w:tcPr>
          <w:p w14:paraId="40FCC9E9" w14:textId="1367DE3A" w:rsidR="00420F23" w:rsidRPr="00420F23" w:rsidRDefault="004159B2" w:rsidP="00420F23">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Landscape structure</w:t>
            </w:r>
            <w:r w:rsidR="00420F23" w:rsidRPr="00420F23">
              <w:rPr>
                <w:rFonts w:ascii="Calibri" w:eastAsia="Times New Roman" w:hAnsi="Calibri" w:cs="Times New Roman"/>
                <w:color w:val="000000"/>
                <w:sz w:val="20"/>
                <w:szCs w:val="20"/>
                <w:lang w:eastAsia="en-GB"/>
              </w:rPr>
              <w:t xml:space="preserve"> + Julian day</w:t>
            </w:r>
          </w:p>
        </w:tc>
        <w:tc>
          <w:tcPr>
            <w:tcW w:w="419" w:type="dxa"/>
            <w:tcBorders>
              <w:top w:val="nil"/>
              <w:left w:val="nil"/>
              <w:bottom w:val="nil"/>
              <w:right w:val="nil"/>
            </w:tcBorders>
            <w:shd w:val="clear" w:color="000000" w:fill="FFFFFF"/>
            <w:noWrap/>
            <w:hideMark/>
          </w:tcPr>
          <w:p w14:paraId="3CDAB960"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5</w:t>
            </w:r>
          </w:p>
        </w:tc>
        <w:tc>
          <w:tcPr>
            <w:tcW w:w="774" w:type="dxa"/>
            <w:tcBorders>
              <w:top w:val="nil"/>
              <w:left w:val="nil"/>
              <w:bottom w:val="nil"/>
              <w:right w:val="nil"/>
            </w:tcBorders>
            <w:shd w:val="clear" w:color="000000" w:fill="FFFFFF"/>
            <w:noWrap/>
            <w:hideMark/>
          </w:tcPr>
          <w:p w14:paraId="2E066786"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278.37</w:t>
            </w:r>
          </w:p>
        </w:tc>
        <w:tc>
          <w:tcPr>
            <w:tcW w:w="797" w:type="dxa"/>
            <w:tcBorders>
              <w:top w:val="nil"/>
              <w:left w:val="nil"/>
              <w:bottom w:val="nil"/>
              <w:right w:val="nil"/>
            </w:tcBorders>
            <w:shd w:val="clear" w:color="000000" w:fill="FFFFFF"/>
            <w:noWrap/>
            <w:hideMark/>
          </w:tcPr>
          <w:p w14:paraId="46BE5CBE"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14.96</w:t>
            </w:r>
          </w:p>
        </w:tc>
        <w:tc>
          <w:tcPr>
            <w:tcW w:w="571" w:type="dxa"/>
            <w:tcBorders>
              <w:top w:val="nil"/>
              <w:left w:val="nil"/>
              <w:bottom w:val="nil"/>
              <w:right w:val="nil"/>
            </w:tcBorders>
            <w:shd w:val="clear" w:color="000000" w:fill="FFFFFF"/>
            <w:noWrap/>
            <w:hideMark/>
          </w:tcPr>
          <w:p w14:paraId="0FF8AF6E"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526ED099"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1.00</w:t>
            </w:r>
          </w:p>
        </w:tc>
      </w:tr>
      <w:tr w:rsidR="00420F23" w:rsidRPr="00420F23" w14:paraId="6577E366" w14:textId="77777777" w:rsidTr="00420F23">
        <w:trPr>
          <w:trHeight w:val="260"/>
        </w:trPr>
        <w:tc>
          <w:tcPr>
            <w:tcW w:w="3402" w:type="dxa"/>
            <w:tcBorders>
              <w:top w:val="nil"/>
              <w:left w:val="nil"/>
              <w:bottom w:val="nil"/>
              <w:right w:val="nil"/>
            </w:tcBorders>
            <w:shd w:val="clear" w:color="000000" w:fill="FFFFFF"/>
            <w:noWrap/>
            <w:hideMark/>
          </w:tcPr>
          <w:p w14:paraId="7FE41425"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Forest composition</w:t>
            </w:r>
          </w:p>
        </w:tc>
        <w:tc>
          <w:tcPr>
            <w:tcW w:w="7979" w:type="dxa"/>
            <w:tcBorders>
              <w:top w:val="nil"/>
              <w:left w:val="nil"/>
              <w:bottom w:val="nil"/>
              <w:right w:val="nil"/>
            </w:tcBorders>
            <w:shd w:val="clear" w:color="000000" w:fill="FFFFFF"/>
            <w:hideMark/>
          </w:tcPr>
          <w:p w14:paraId="6BE5BE1C"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Landscape composition + Julian day</w:t>
            </w:r>
          </w:p>
        </w:tc>
        <w:tc>
          <w:tcPr>
            <w:tcW w:w="419" w:type="dxa"/>
            <w:tcBorders>
              <w:top w:val="nil"/>
              <w:left w:val="nil"/>
              <w:bottom w:val="nil"/>
              <w:right w:val="nil"/>
            </w:tcBorders>
            <w:shd w:val="clear" w:color="000000" w:fill="FFFFFF"/>
            <w:noWrap/>
            <w:hideMark/>
          </w:tcPr>
          <w:p w14:paraId="67BB2B56"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5</w:t>
            </w:r>
          </w:p>
        </w:tc>
        <w:tc>
          <w:tcPr>
            <w:tcW w:w="774" w:type="dxa"/>
            <w:tcBorders>
              <w:top w:val="nil"/>
              <w:left w:val="nil"/>
              <w:bottom w:val="nil"/>
              <w:right w:val="nil"/>
            </w:tcBorders>
            <w:shd w:val="clear" w:color="000000" w:fill="FFFFFF"/>
            <w:noWrap/>
            <w:hideMark/>
          </w:tcPr>
          <w:p w14:paraId="127A6321"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279.38</w:t>
            </w:r>
          </w:p>
        </w:tc>
        <w:tc>
          <w:tcPr>
            <w:tcW w:w="797" w:type="dxa"/>
            <w:tcBorders>
              <w:top w:val="nil"/>
              <w:left w:val="nil"/>
              <w:bottom w:val="nil"/>
              <w:right w:val="nil"/>
            </w:tcBorders>
            <w:shd w:val="clear" w:color="000000" w:fill="FFFFFF"/>
            <w:noWrap/>
            <w:hideMark/>
          </w:tcPr>
          <w:p w14:paraId="7C399724"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15.98</w:t>
            </w:r>
          </w:p>
        </w:tc>
        <w:tc>
          <w:tcPr>
            <w:tcW w:w="571" w:type="dxa"/>
            <w:tcBorders>
              <w:top w:val="nil"/>
              <w:left w:val="nil"/>
              <w:bottom w:val="nil"/>
              <w:right w:val="nil"/>
            </w:tcBorders>
            <w:shd w:val="clear" w:color="000000" w:fill="FFFFFF"/>
            <w:noWrap/>
            <w:hideMark/>
          </w:tcPr>
          <w:p w14:paraId="48683C16"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0.00</w:t>
            </w:r>
          </w:p>
        </w:tc>
        <w:tc>
          <w:tcPr>
            <w:tcW w:w="780" w:type="dxa"/>
            <w:tcBorders>
              <w:top w:val="nil"/>
              <w:left w:val="nil"/>
              <w:bottom w:val="nil"/>
              <w:right w:val="nil"/>
            </w:tcBorders>
            <w:shd w:val="clear" w:color="000000" w:fill="FFFFFF"/>
            <w:noWrap/>
            <w:hideMark/>
          </w:tcPr>
          <w:p w14:paraId="61D5E325"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1.00</w:t>
            </w:r>
          </w:p>
        </w:tc>
      </w:tr>
      <w:tr w:rsidR="00420F23" w:rsidRPr="00420F23" w14:paraId="37CA5493" w14:textId="77777777" w:rsidTr="00420F23">
        <w:trPr>
          <w:trHeight w:val="270"/>
        </w:trPr>
        <w:tc>
          <w:tcPr>
            <w:tcW w:w="3402" w:type="dxa"/>
            <w:tcBorders>
              <w:top w:val="nil"/>
              <w:left w:val="nil"/>
              <w:bottom w:val="single" w:sz="8" w:space="0" w:color="auto"/>
              <w:right w:val="nil"/>
            </w:tcBorders>
            <w:shd w:val="clear" w:color="000000" w:fill="FFFFFF"/>
            <w:noWrap/>
            <w:hideMark/>
          </w:tcPr>
          <w:p w14:paraId="435B9B8B"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w:t>
            </w:r>
          </w:p>
        </w:tc>
        <w:tc>
          <w:tcPr>
            <w:tcW w:w="7979" w:type="dxa"/>
            <w:tcBorders>
              <w:top w:val="nil"/>
              <w:left w:val="nil"/>
              <w:bottom w:val="single" w:sz="8" w:space="0" w:color="auto"/>
              <w:right w:val="nil"/>
            </w:tcBorders>
            <w:shd w:val="clear" w:color="000000" w:fill="FFFFFF"/>
            <w:hideMark/>
          </w:tcPr>
          <w:p w14:paraId="2C6AF505"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Null model</w:t>
            </w:r>
          </w:p>
        </w:tc>
        <w:tc>
          <w:tcPr>
            <w:tcW w:w="419" w:type="dxa"/>
            <w:tcBorders>
              <w:top w:val="nil"/>
              <w:left w:val="nil"/>
              <w:bottom w:val="single" w:sz="8" w:space="0" w:color="auto"/>
              <w:right w:val="nil"/>
            </w:tcBorders>
            <w:shd w:val="clear" w:color="000000" w:fill="FFFFFF"/>
            <w:noWrap/>
            <w:hideMark/>
          </w:tcPr>
          <w:p w14:paraId="1E468C46"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3</w:t>
            </w:r>
          </w:p>
        </w:tc>
        <w:tc>
          <w:tcPr>
            <w:tcW w:w="774" w:type="dxa"/>
            <w:tcBorders>
              <w:top w:val="nil"/>
              <w:left w:val="nil"/>
              <w:bottom w:val="single" w:sz="8" w:space="0" w:color="auto"/>
              <w:right w:val="nil"/>
            </w:tcBorders>
            <w:shd w:val="clear" w:color="000000" w:fill="FFFFFF"/>
            <w:noWrap/>
            <w:hideMark/>
          </w:tcPr>
          <w:p w14:paraId="13800989"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279.72</w:t>
            </w:r>
          </w:p>
        </w:tc>
        <w:tc>
          <w:tcPr>
            <w:tcW w:w="797" w:type="dxa"/>
            <w:tcBorders>
              <w:top w:val="nil"/>
              <w:left w:val="nil"/>
              <w:bottom w:val="single" w:sz="8" w:space="0" w:color="auto"/>
              <w:right w:val="nil"/>
            </w:tcBorders>
            <w:shd w:val="clear" w:color="000000" w:fill="FFFFFF"/>
            <w:noWrap/>
            <w:hideMark/>
          </w:tcPr>
          <w:p w14:paraId="31FA97C6"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16.32</w:t>
            </w:r>
          </w:p>
        </w:tc>
        <w:tc>
          <w:tcPr>
            <w:tcW w:w="571" w:type="dxa"/>
            <w:tcBorders>
              <w:top w:val="nil"/>
              <w:left w:val="nil"/>
              <w:bottom w:val="single" w:sz="8" w:space="0" w:color="auto"/>
              <w:right w:val="nil"/>
            </w:tcBorders>
            <w:shd w:val="clear" w:color="000000" w:fill="FFFFFF"/>
            <w:noWrap/>
            <w:hideMark/>
          </w:tcPr>
          <w:p w14:paraId="759D59F3"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0.00</w:t>
            </w:r>
          </w:p>
        </w:tc>
        <w:tc>
          <w:tcPr>
            <w:tcW w:w="780" w:type="dxa"/>
            <w:tcBorders>
              <w:top w:val="nil"/>
              <w:left w:val="nil"/>
              <w:bottom w:val="single" w:sz="8" w:space="0" w:color="auto"/>
              <w:right w:val="nil"/>
            </w:tcBorders>
            <w:shd w:val="clear" w:color="000000" w:fill="FFFFFF"/>
            <w:noWrap/>
            <w:hideMark/>
          </w:tcPr>
          <w:p w14:paraId="3090A302"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1.00</w:t>
            </w:r>
          </w:p>
        </w:tc>
      </w:tr>
    </w:tbl>
    <w:p w14:paraId="257E2AD1" w14:textId="32908A87" w:rsidR="00420F23" w:rsidRDefault="00420F23" w:rsidP="00420F23">
      <w:pPr>
        <w:rPr>
          <w:i/>
          <w:iCs/>
        </w:rPr>
      </w:pPr>
    </w:p>
    <w:p w14:paraId="6E1F3CE0" w14:textId="3F6F4EEE" w:rsidR="00420F23" w:rsidRDefault="00420F23" w:rsidP="00420F23">
      <w:pPr>
        <w:rPr>
          <w:i/>
          <w:iCs/>
        </w:rPr>
      </w:pPr>
    </w:p>
    <w:p w14:paraId="2C33D1C2" w14:textId="058B7540" w:rsidR="00420F23" w:rsidRPr="00697E61" w:rsidRDefault="00420F23" w:rsidP="00420F23">
      <w:pPr>
        <w:pStyle w:val="ListParagraph"/>
        <w:numPr>
          <w:ilvl w:val="0"/>
          <w:numId w:val="1"/>
        </w:numPr>
        <w:rPr>
          <w:rFonts w:ascii="Times New Roman" w:hAnsi="Times New Roman" w:cs="Times New Roman"/>
          <w:i/>
          <w:iCs/>
        </w:rPr>
      </w:pPr>
      <w:r w:rsidRPr="00697E61">
        <w:rPr>
          <w:rFonts w:ascii="Times New Roman" w:hAnsi="Times New Roman" w:cs="Times New Roman"/>
          <w:i/>
          <w:iCs/>
        </w:rPr>
        <w:t>R. hipposideros</w:t>
      </w:r>
    </w:p>
    <w:tbl>
      <w:tblPr>
        <w:tblW w:w="14722" w:type="dxa"/>
        <w:tblLook w:val="04A0" w:firstRow="1" w:lastRow="0" w:firstColumn="1" w:lastColumn="0" w:noHBand="0" w:noVBand="1"/>
      </w:tblPr>
      <w:tblGrid>
        <w:gridCol w:w="3402"/>
        <w:gridCol w:w="7973"/>
        <w:gridCol w:w="419"/>
        <w:gridCol w:w="777"/>
        <w:gridCol w:w="797"/>
        <w:gridCol w:w="574"/>
        <w:gridCol w:w="780"/>
      </w:tblGrid>
      <w:tr w:rsidR="00420F23" w:rsidRPr="00420F23" w14:paraId="3FDCCE71" w14:textId="77777777" w:rsidTr="003F655D">
        <w:trPr>
          <w:trHeight w:val="300"/>
        </w:trPr>
        <w:tc>
          <w:tcPr>
            <w:tcW w:w="3402" w:type="dxa"/>
            <w:tcBorders>
              <w:top w:val="single" w:sz="8" w:space="0" w:color="auto"/>
              <w:left w:val="nil"/>
              <w:bottom w:val="single" w:sz="4" w:space="0" w:color="auto"/>
              <w:right w:val="nil"/>
            </w:tcBorders>
            <w:shd w:val="clear" w:color="auto" w:fill="000000" w:themeFill="text1"/>
            <w:noWrap/>
            <w:vAlign w:val="center"/>
            <w:hideMark/>
          </w:tcPr>
          <w:p w14:paraId="07E888AA" w14:textId="77777777" w:rsidR="00420F23" w:rsidRPr="003F655D" w:rsidRDefault="00420F23" w:rsidP="00420F23">
            <w:pPr>
              <w:spacing w:after="0" w:line="240" w:lineRule="auto"/>
              <w:rPr>
                <w:rFonts w:ascii="Calibri" w:eastAsia="Times New Roman" w:hAnsi="Calibri" w:cs="Times New Roman"/>
                <w:b/>
                <w:bCs/>
                <w:color w:val="FFFFFF" w:themeColor="background1"/>
                <w:sz w:val="20"/>
                <w:szCs w:val="20"/>
                <w:lang w:eastAsia="en-GB"/>
              </w:rPr>
            </w:pPr>
            <w:r w:rsidRPr="003F655D">
              <w:rPr>
                <w:rFonts w:ascii="Calibri" w:eastAsia="Times New Roman" w:hAnsi="Calibri" w:cs="Times New Roman"/>
                <w:b/>
                <w:bCs/>
                <w:color w:val="FFFFFF" w:themeColor="background1"/>
                <w:sz w:val="20"/>
                <w:szCs w:val="20"/>
                <w:lang w:eastAsia="en-GB"/>
              </w:rPr>
              <w:t>Model type</w:t>
            </w:r>
          </w:p>
        </w:tc>
        <w:tc>
          <w:tcPr>
            <w:tcW w:w="7973" w:type="dxa"/>
            <w:tcBorders>
              <w:top w:val="single" w:sz="8" w:space="0" w:color="auto"/>
              <w:left w:val="nil"/>
              <w:bottom w:val="single" w:sz="4" w:space="0" w:color="auto"/>
              <w:right w:val="nil"/>
            </w:tcBorders>
            <w:shd w:val="clear" w:color="auto" w:fill="000000" w:themeFill="text1"/>
            <w:vAlign w:val="center"/>
            <w:hideMark/>
          </w:tcPr>
          <w:p w14:paraId="7ECF9A53" w14:textId="77777777" w:rsidR="00420F23" w:rsidRPr="003F655D" w:rsidRDefault="00420F23" w:rsidP="00420F23">
            <w:pPr>
              <w:spacing w:after="0" w:line="240" w:lineRule="auto"/>
              <w:rPr>
                <w:rFonts w:ascii="Calibri" w:eastAsia="Times New Roman" w:hAnsi="Calibri" w:cs="Times New Roman"/>
                <w:b/>
                <w:bCs/>
                <w:color w:val="FFFFFF" w:themeColor="background1"/>
                <w:sz w:val="20"/>
                <w:szCs w:val="20"/>
                <w:lang w:eastAsia="en-GB"/>
              </w:rPr>
            </w:pPr>
            <w:r w:rsidRPr="003F655D">
              <w:rPr>
                <w:rFonts w:ascii="Calibri" w:eastAsia="Times New Roman" w:hAnsi="Calibri" w:cs="Times New Roman"/>
                <w:b/>
                <w:bCs/>
                <w:color w:val="FFFFFF" w:themeColor="background1"/>
                <w:sz w:val="20"/>
                <w:szCs w:val="20"/>
                <w:lang w:eastAsia="en-GB"/>
              </w:rPr>
              <w:t>Model</w:t>
            </w:r>
          </w:p>
        </w:tc>
        <w:tc>
          <w:tcPr>
            <w:tcW w:w="419" w:type="dxa"/>
            <w:tcBorders>
              <w:top w:val="single" w:sz="8" w:space="0" w:color="auto"/>
              <w:left w:val="nil"/>
              <w:bottom w:val="single" w:sz="4" w:space="0" w:color="auto"/>
              <w:right w:val="nil"/>
            </w:tcBorders>
            <w:shd w:val="clear" w:color="auto" w:fill="000000" w:themeFill="text1"/>
            <w:noWrap/>
            <w:vAlign w:val="center"/>
            <w:hideMark/>
          </w:tcPr>
          <w:p w14:paraId="7D6067AC" w14:textId="77777777" w:rsidR="00420F23" w:rsidRPr="003F655D" w:rsidRDefault="00420F23" w:rsidP="00420F23">
            <w:pPr>
              <w:spacing w:after="0" w:line="240" w:lineRule="auto"/>
              <w:jc w:val="center"/>
              <w:rPr>
                <w:rFonts w:ascii="Times New Roman" w:eastAsia="Times New Roman" w:hAnsi="Times New Roman" w:cs="Times New Roman"/>
                <w:b/>
                <w:bCs/>
                <w:color w:val="FFFFFF" w:themeColor="background1"/>
                <w:sz w:val="20"/>
                <w:szCs w:val="20"/>
                <w:lang w:eastAsia="en-GB"/>
              </w:rPr>
            </w:pPr>
            <w:r w:rsidRPr="003F655D">
              <w:rPr>
                <w:rFonts w:ascii="Times New Roman" w:eastAsia="Times New Roman" w:hAnsi="Times New Roman" w:cs="Times New Roman"/>
                <w:b/>
                <w:bCs/>
                <w:color w:val="FFFFFF" w:themeColor="background1"/>
                <w:sz w:val="20"/>
                <w:szCs w:val="20"/>
                <w:lang w:eastAsia="en-GB"/>
              </w:rPr>
              <w:t>K</w:t>
            </w:r>
          </w:p>
        </w:tc>
        <w:tc>
          <w:tcPr>
            <w:tcW w:w="777" w:type="dxa"/>
            <w:tcBorders>
              <w:top w:val="single" w:sz="8" w:space="0" w:color="auto"/>
              <w:left w:val="nil"/>
              <w:bottom w:val="single" w:sz="4" w:space="0" w:color="auto"/>
              <w:right w:val="nil"/>
            </w:tcBorders>
            <w:shd w:val="clear" w:color="auto" w:fill="000000" w:themeFill="text1"/>
            <w:noWrap/>
            <w:vAlign w:val="center"/>
            <w:hideMark/>
          </w:tcPr>
          <w:p w14:paraId="767625B2" w14:textId="77777777" w:rsidR="00420F23" w:rsidRPr="003F655D" w:rsidRDefault="00420F23" w:rsidP="00420F23">
            <w:pPr>
              <w:spacing w:after="0" w:line="240" w:lineRule="auto"/>
              <w:jc w:val="center"/>
              <w:rPr>
                <w:rFonts w:ascii="Times New Roman" w:eastAsia="Times New Roman" w:hAnsi="Times New Roman" w:cs="Times New Roman"/>
                <w:b/>
                <w:bCs/>
                <w:color w:val="FFFFFF" w:themeColor="background1"/>
                <w:sz w:val="20"/>
                <w:szCs w:val="20"/>
                <w:lang w:eastAsia="en-GB"/>
              </w:rPr>
            </w:pPr>
            <w:r w:rsidRPr="003F655D">
              <w:rPr>
                <w:rFonts w:ascii="Times New Roman" w:eastAsia="Times New Roman" w:hAnsi="Times New Roman" w:cs="Times New Roman"/>
                <w:b/>
                <w:bCs/>
                <w:color w:val="FFFFFF" w:themeColor="background1"/>
                <w:sz w:val="20"/>
                <w:szCs w:val="20"/>
                <w:lang w:eastAsia="en-GB"/>
              </w:rPr>
              <w:t>AICc</w:t>
            </w:r>
          </w:p>
        </w:tc>
        <w:tc>
          <w:tcPr>
            <w:tcW w:w="797" w:type="dxa"/>
            <w:tcBorders>
              <w:top w:val="single" w:sz="8" w:space="0" w:color="auto"/>
              <w:left w:val="nil"/>
              <w:bottom w:val="single" w:sz="4" w:space="0" w:color="auto"/>
              <w:right w:val="nil"/>
            </w:tcBorders>
            <w:shd w:val="clear" w:color="auto" w:fill="000000" w:themeFill="text1"/>
            <w:noWrap/>
            <w:vAlign w:val="center"/>
            <w:hideMark/>
          </w:tcPr>
          <w:p w14:paraId="2D911361" w14:textId="77777777" w:rsidR="00420F23" w:rsidRPr="003F655D" w:rsidRDefault="00420F23" w:rsidP="00420F23">
            <w:pPr>
              <w:spacing w:after="0" w:line="240" w:lineRule="auto"/>
              <w:jc w:val="center"/>
              <w:rPr>
                <w:rFonts w:ascii="Times New Roman" w:eastAsia="Times New Roman" w:hAnsi="Times New Roman" w:cs="Times New Roman"/>
                <w:b/>
                <w:bCs/>
                <w:color w:val="FFFFFF" w:themeColor="background1"/>
                <w:sz w:val="20"/>
                <w:szCs w:val="20"/>
                <w:lang w:eastAsia="en-GB"/>
              </w:rPr>
            </w:pPr>
            <w:r w:rsidRPr="003F655D">
              <w:rPr>
                <w:rFonts w:ascii="Times New Roman" w:eastAsia="Times New Roman" w:hAnsi="Times New Roman" w:cs="Times New Roman"/>
                <w:b/>
                <w:bCs/>
                <w:color w:val="FFFFFF" w:themeColor="background1"/>
                <w:sz w:val="20"/>
                <w:szCs w:val="20"/>
                <w:lang w:eastAsia="en-GB"/>
              </w:rPr>
              <w:t>ΔAICc</w:t>
            </w:r>
          </w:p>
        </w:tc>
        <w:tc>
          <w:tcPr>
            <w:tcW w:w="574" w:type="dxa"/>
            <w:tcBorders>
              <w:top w:val="single" w:sz="8" w:space="0" w:color="auto"/>
              <w:left w:val="nil"/>
              <w:bottom w:val="single" w:sz="4" w:space="0" w:color="auto"/>
              <w:right w:val="nil"/>
            </w:tcBorders>
            <w:shd w:val="clear" w:color="auto" w:fill="000000" w:themeFill="text1"/>
            <w:noWrap/>
            <w:vAlign w:val="center"/>
            <w:hideMark/>
          </w:tcPr>
          <w:p w14:paraId="31A13181" w14:textId="77777777" w:rsidR="00420F23" w:rsidRPr="003F655D" w:rsidRDefault="00420F23" w:rsidP="00420F23">
            <w:pPr>
              <w:spacing w:after="0" w:line="240" w:lineRule="auto"/>
              <w:jc w:val="center"/>
              <w:rPr>
                <w:rFonts w:ascii="Times New Roman" w:eastAsia="Times New Roman" w:hAnsi="Times New Roman" w:cs="Times New Roman"/>
                <w:b/>
                <w:bCs/>
                <w:color w:val="FFFFFF" w:themeColor="background1"/>
                <w:sz w:val="20"/>
                <w:szCs w:val="20"/>
                <w:lang w:eastAsia="en-GB"/>
              </w:rPr>
            </w:pPr>
            <w:r w:rsidRPr="003F655D">
              <w:rPr>
                <w:rFonts w:ascii="Times New Roman" w:eastAsia="Times New Roman" w:hAnsi="Times New Roman" w:cs="Times New Roman"/>
                <w:b/>
                <w:bCs/>
                <w:color w:val="FFFFFF" w:themeColor="background1"/>
                <w:sz w:val="20"/>
                <w:szCs w:val="20"/>
                <w:lang w:eastAsia="en-GB"/>
              </w:rPr>
              <w:t>ω</w:t>
            </w:r>
            <w:r w:rsidRPr="003F655D">
              <w:rPr>
                <w:rFonts w:ascii="Times New Roman" w:eastAsia="Times New Roman" w:hAnsi="Times New Roman" w:cs="Times New Roman"/>
                <w:b/>
                <w:bCs/>
                <w:color w:val="FFFFFF" w:themeColor="background1"/>
                <w:sz w:val="20"/>
                <w:szCs w:val="20"/>
                <w:vertAlign w:val="subscript"/>
                <w:lang w:eastAsia="en-GB"/>
              </w:rPr>
              <w:t>i</w:t>
            </w:r>
          </w:p>
        </w:tc>
        <w:tc>
          <w:tcPr>
            <w:tcW w:w="780" w:type="dxa"/>
            <w:tcBorders>
              <w:top w:val="single" w:sz="8" w:space="0" w:color="auto"/>
              <w:left w:val="nil"/>
              <w:bottom w:val="single" w:sz="4" w:space="0" w:color="auto"/>
              <w:right w:val="nil"/>
            </w:tcBorders>
            <w:shd w:val="clear" w:color="auto" w:fill="000000" w:themeFill="text1"/>
            <w:noWrap/>
            <w:vAlign w:val="center"/>
            <w:hideMark/>
          </w:tcPr>
          <w:p w14:paraId="0FF4DD5C" w14:textId="77777777" w:rsidR="00420F23" w:rsidRPr="003F655D" w:rsidRDefault="00420F23" w:rsidP="00420F23">
            <w:pPr>
              <w:spacing w:after="0" w:line="240" w:lineRule="auto"/>
              <w:jc w:val="center"/>
              <w:rPr>
                <w:rFonts w:ascii="Times New Roman" w:eastAsia="Times New Roman" w:hAnsi="Times New Roman" w:cs="Times New Roman"/>
                <w:b/>
                <w:bCs/>
                <w:color w:val="FFFFFF" w:themeColor="background1"/>
                <w:sz w:val="20"/>
                <w:szCs w:val="20"/>
                <w:lang w:eastAsia="en-GB"/>
              </w:rPr>
            </w:pPr>
            <w:r w:rsidRPr="003F655D">
              <w:rPr>
                <w:rFonts w:ascii="Times New Roman" w:eastAsia="Times New Roman" w:hAnsi="Times New Roman" w:cs="Times New Roman"/>
                <w:b/>
                <w:bCs/>
                <w:color w:val="FFFFFF" w:themeColor="background1"/>
                <w:sz w:val="20"/>
                <w:szCs w:val="20"/>
                <w:lang w:eastAsia="en-GB"/>
              </w:rPr>
              <w:t>cum. ωi</w:t>
            </w:r>
          </w:p>
        </w:tc>
      </w:tr>
      <w:tr w:rsidR="00420F23" w:rsidRPr="00420F23" w14:paraId="627DEF3A" w14:textId="77777777" w:rsidTr="00834E38">
        <w:trPr>
          <w:trHeight w:val="260"/>
        </w:trPr>
        <w:tc>
          <w:tcPr>
            <w:tcW w:w="3402" w:type="dxa"/>
            <w:tcBorders>
              <w:top w:val="nil"/>
              <w:left w:val="nil"/>
              <w:bottom w:val="nil"/>
              <w:right w:val="nil"/>
            </w:tcBorders>
            <w:shd w:val="clear" w:color="000000" w:fill="FFFFFF"/>
            <w:noWrap/>
            <w:hideMark/>
          </w:tcPr>
          <w:p w14:paraId="14E88B7D" w14:textId="77777777" w:rsidR="00420F23" w:rsidRPr="00420F23" w:rsidRDefault="00420F23" w:rsidP="00420F23">
            <w:pPr>
              <w:spacing w:after="0" w:line="240" w:lineRule="auto"/>
              <w:rPr>
                <w:rFonts w:ascii="Calibri" w:eastAsia="Times New Roman" w:hAnsi="Calibri" w:cs="Times New Roman"/>
                <w:b/>
                <w:bCs/>
                <w:color w:val="000000"/>
                <w:sz w:val="20"/>
                <w:szCs w:val="20"/>
                <w:lang w:eastAsia="en-GB"/>
              </w:rPr>
            </w:pPr>
            <w:r w:rsidRPr="00420F23">
              <w:rPr>
                <w:rFonts w:ascii="Calibri" w:eastAsia="Times New Roman" w:hAnsi="Calibri" w:cs="Times New Roman"/>
                <w:b/>
                <w:bCs/>
                <w:color w:val="000000"/>
                <w:sz w:val="20"/>
                <w:szCs w:val="20"/>
                <w:lang w:eastAsia="en-GB"/>
              </w:rPr>
              <w:t>Stand</w:t>
            </w:r>
          </w:p>
        </w:tc>
        <w:tc>
          <w:tcPr>
            <w:tcW w:w="7973" w:type="dxa"/>
            <w:tcBorders>
              <w:top w:val="nil"/>
              <w:left w:val="nil"/>
              <w:bottom w:val="nil"/>
              <w:right w:val="nil"/>
            </w:tcBorders>
            <w:shd w:val="clear" w:color="000000" w:fill="FFFFFF"/>
            <w:hideMark/>
          </w:tcPr>
          <w:p w14:paraId="383BE3FF" w14:textId="77777777" w:rsidR="00420F23" w:rsidRPr="00420F23" w:rsidRDefault="00420F23" w:rsidP="00420F23">
            <w:pPr>
              <w:spacing w:after="0" w:line="240" w:lineRule="auto"/>
              <w:rPr>
                <w:rFonts w:ascii="Calibri" w:eastAsia="Times New Roman" w:hAnsi="Calibri" w:cs="Times New Roman"/>
                <w:b/>
                <w:bCs/>
                <w:color w:val="000000"/>
                <w:sz w:val="20"/>
                <w:szCs w:val="20"/>
                <w:lang w:eastAsia="en-GB"/>
              </w:rPr>
            </w:pPr>
            <w:r w:rsidRPr="00420F23">
              <w:rPr>
                <w:rFonts w:ascii="Calibri" w:eastAsia="Times New Roman" w:hAnsi="Calibri" w:cs="Times New Roman"/>
                <w:b/>
                <w:bCs/>
                <w:color w:val="000000"/>
                <w:sz w:val="20"/>
                <w:szCs w:val="20"/>
                <w:lang w:eastAsia="en-GB"/>
              </w:rPr>
              <w:t>Canopy Openness + Julian day</w:t>
            </w:r>
          </w:p>
        </w:tc>
        <w:tc>
          <w:tcPr>
            <w:tcW w:w="419" w:type="dxa"/>
            <w:tcBorders>
              <w:top w:val="nil"/>
              <w:left w:val="nil"/>
              <w:bottom w:val="nil"/>
              <w:right w:val="nil"/>
            </w:tcBorders>
            <w:shd w:val="clear" w:color="000000" w:fill="FFFFFF"/>
            <w:noWrap/>
            <w:hideMark/>
          </w:tcPr>
          <w:p w14:paraId="6CA68035" w14:textId="77777777" w:rsidR="00420F23" w:rsidRPr="00420F23" w:rsidRDefault="00420F23" w:rsidP="00420F23">
            <w:pPr>
              <w:spacing w:after="0" w:line="240" w:lineRule="auto"/>
              <w:jc w:val="center"/>
              <w:rPr>
                <w:rFonts w:ascii="Calibri" w:eastAsia="Times New Roman" w:hAnsi="Calibri" w:cs="Times New Roman"/>
                <w:b/>
                <w:bCs/>
                <w:color w:val="000000"/>
                <w:sz w:val="20"/>
                <w:szCs w:val="20"/>
                <w:lang w:eastAsia="en-GB"/>
              </w:rPr>
            </w:pPr>
            <w:r w:rsidRPr="00420F23">
              <w:rPr>
                <w:rFonts w:ascii="Calibri" w:eastAsia="Times New Roman" w:hAnsi="Calibri" w:cs="Times New Roman"/>
                <w:b/>
                <w:bCs/>
                <w:color w:val="000000"/>
                <w:sz w:val="20"/>
                <w:szCs w:val="20"/>
                <w:lang w:eastAsia="en-GB"/>
              </w:rPr>
              <w:t>6</w:t>
            </w:r>
          </w:p>
        </w:tc>
        <w:tc>
          <w:tcPr>
            <w:tcW w:w="777" w:type="dxa"/>
            <w:tcBorders>
              <w:top w:val="nil"/>
              <w:left w:val="nil"/>
              <w:bottom w:val="nil"/>
              <w:right w:val="nil"/>
            </w:tcBorders>
            <w:shd w:val="clear" w:color="000000" w:fill="FFFFFF"/>
            <w:noWrap/>
            <w:hideMark/>
          </w:tcPr>
          <w:p w14:paraId="4A915189" w14:textId="77777777" w:rsidR="00420F23" w:rsidRPr="00420F23" w:rsidRDefault="00420F23" w:rsidP="00420F23">
            <w:pPr>
              <w:spacing w:after="0" w:line="240" w:lineRule="auto"/>
              <w:jc w:val="center"/>
              <w:rPr>
                <w:rFonts w:ascii="Calibri" w:eastAsia="Times New Roman" w:hAnsi="Calibri" w:cs="Times New Roman"/>
                <w:b/>
                <w:bCs/>
                <w:color w:val="000000"/>
                <w:sz w:val="20"/>
                <w:szCs w:val="20"/>
                <w:lang w:eastAsia="en-GB"/>
              </w:rPr>
            </w:pPr>
            <w:r w:rsidRPr="00420F23">
              <w:rPr>
                <w:rFonts w:ascii="Calibri" w:eastAsia="Times New Roman" w:hAnsi="Calibri" w:cs="Times New Roman"/>
                <w:b/>
                <w:bCs/>
                <w:color w:val="000000"/>
                <w:sz w:val="20"/>
                <w:szCs w:val="20"/>
                <w:lang w:eastAsia="en-GB"/>
              </w:rPr>
              <w:t>361.79</w:t>
            </w:r>
          </w:p>
        </w:tc>
        <w:tc>
          <w:tcPr>
            <w:tcW w:w="797" w:type="dxa"/>
            <w:tcBorders>
              <w:top w:val="nil"/>
              <w:left w:val="nil"/>
              <w:bottom w:val="nil"/>
              <w:right w:val="nil"/>
            </w:tcBorders>
            <w:shd w:val="clear" w:color="000000" w:fill="FFFFFF"/>
            <w:noWrap/>
            <w:hideMark/>
          </w:tcPr>
          <w:p w14:paraId="43F1DE58" w14:textId="77777777" w:rsidR="00420F23" w:rsidRPr="00420F23" w:rsidRDefault="00420F23" w:rsidP="00420F23">
            <w:pPr>
              <w:spacing w:after="0" w:line="240" w:lineRule="auto"/>
              <w:jc w:val="center"/>
              <w:rPr>
                <w:rFonts w:ascii="Calibri" w:eastAsia="Times New Roman" w:hAnsi="Calibri" w:cs="Times New Roman"/>
                <w:b/>
                <w:bCs/>
                <w:color w:val="000000"/>
                <w:sz w:val="20"/>
                <w:szCs w:val="20"/>
                <w:lang w:eastAsia="en-GB"/>
              </w:rPr>
            </w:pPr>
            <w:r w:rsidRPr="00420F23">
              <w:rPr>
                <w:rFonts w:ascii="Calibri" w:eastAsia="Times New Roman" w:hAnsi="Calibri" w:cs="Times New Roman"/>
                <w:b/>
                <w:bCs/>
                <w:color w:val="000000"/>
                <w:sz w:val="20"/>
                <w:szCs w:val="20"/>
                <w:lang w:eastAsia="en-GB"/>
              </w:rPr>
              <w:t>0.00</w:t>
            </w:r>
          </w:p>
        </w:tc>
        <w:tc>
          <w:tcPr>
            <w:tcW w:w="574" w:type="dxa"/>
            <w:tcBorders>
              <w:top w:val="nil"/>
              <w:left w:val="nil"/>
              <w:bottom w:val="nil"/>
              <w:right w:val="nil"/>
            </w:tcBorders>
            <w:shd w:val="clear" w:color="000000" w:fill="FFFFFF"/>
            <w:noWrap/>
            <w:hideMark/>
          </w:tcPr>
          <w:p w14:paraId="30EBAD30" w14:textId="77777777" w:rsidR="00420F23" w:rsidRPr="00420F23" w:rsidRDefault="00420F23" w:rsidP="00420F23">
            <w:pPr>
              <w:spacing w:after="0" w:line="240" w:lineRule="auto"/>
              <w:jc w:val="center"/>
              <w:rPr>
                <w:rFonts w:ascii="Calibri" w:eastAsia="Times New Roman" w:hAnsi="Calibri" w:cs="Times New Roman"/>
                <w:b/>
                <w:bCs/>
                <w:color w:val="000000"/>
                <w:sz w:val="20"/>
                <w:szCs w:val="20"/>
                <w:lang w:eastAsia="en-GB"/>
              </w:rPr>
            </w:pPr>
            <w:r w:rsidRPr="00420F23">
              <w:rPr>
                <w:rFonts w:ascii="Calibri" w:eastAsia="Times New Roman" w:hAnsi="Calibri" w:cs="Times New Roman"/>
                <w:b/>
                <w:bCs/>
                <w:color w:val="000000"/>
                <w:sz w:val="20"/>
                <w:szCs w:val="20"/>
                <w:lang w:eastAsia="en-GB"/>
              </w:rPr>
              <w:t>0.24</w:t>
            </w:r>
          </w:p>
        </w:tc>
        <w:tc>
          <w:tcPr>
            <w:tcW w:w="780" w:type="dxa"/>
            <w:tcBorders>
              <w:top w:val="nil"/>
              <w:left w:val="nil"/>
              <w:bottom w:val="nil"/>
              <w:right w:val="nil"/>
            </w:tcBorders>
            <w:shd w:val="clear" w:color="000000" w:fill="FFFFFF"/>
            <w:noWrap/>
            <w:hideMark/>
          </w:tcPr>
          <w:p w14:paraId="5C5FCE65" w14:textId="77777777" w:rsidR="00420F23" w:rsidRPr="00420F23" w:rsidRDefault="00420F23" w:rsidP="00420F23">
            <w:pPr>
              <w:spacing w:after="0" w:line="240" w:lineRule="auto"/>
              <w:jc w:val="center"/>
              <w:rPr>
                <w:rFonts w:ascii="Calibri" w:eastAsia="Times New Roman" w:hAnsi="Calibri" w:cs="Times New Roman"/>
                <w:b/>
                <w:bCs/>
                <w:color w:val="000000"/>
                <w:sz w:val="20"/>
                <w:szCs w:val="20"/>
                <w:lang w:eastAsia="en-GB"/>
              </w:rPr>
            </w:pPr>
            <w:r w:rsidRPr="00420F23">
              <w:rPr>
                <w:rFonts w:ascii="Calibri" w:eastAsia="Times New Roman" w:hAnsi="Calibri" w:cs="Times New Roman"/>
                <w:b/>
                <w:bCs/>
                <w:color w:val="000000"/>
                <w:sz w:val="20"/>
                <w:szCs w:val="20"/>
                <w:lang w:eastAsia="en-GB"/>
              </w:rPr>
              <w:t>0.24</w:t>
            </w:r>
          </w:p>
        </w:tc>
      </w:tr>
      <w:tr w:rsidR="00420F23" w:rsidRPr="00420F23" w14:paraId="2512B887" w14:textId="77777777" w:rsidTr="00834E38">
        <w:trPr>
          <w:trHeight w:val="260"/>
        </w:trPr>
        <w:tc>
          <w:tcPr>
            <w:tcW w:w="3402" w:type="dxa"/>
            <w:tcBorders>
              <w:top w:val="nil"/>
              <w:left w:val="nil"/>
              <w:bottom w:val="nil"/>
              <w:right w:val="nil"/>
            </w:tcBorders>
            <w:shd w:val="clear" w:color="000000" w:fill="FFFFFF"/>
            <w:noWrap/>
            <w:hideMark/>
          </w:tcPr>
          <w:p w14:paraId="144F6B8D" w14:textId="77777777" w:rsidR="00420F23" w:rsidRPr="00420F23" w:rsidRDefault="00420F23" w:rsidP="00420F23">
            <w:pPr>
              <w:spacing w:after="0" w:line="240" w:lineRule="auto"/>
              <w:rPr>
                <w:rFonts w:ascii="Calibri" w:eastAsia="Times New Roman" w:hAnsi="Calibri" w:cs="Times New Roman"/>
                <w:b/>
                <w:bCs/>
                <w:color w:val="000000"/>
                <w:sz w:val="20"/>
                <w:szCs w:val="20"/>
                <w:lang w:eastAsia="en-GB"/>
              </w:rPr>
            </w:pPr>
            <w:r w:rsidRPr="00420F23">
              <w:rPr>
                <w:rFonts w:ascii="Calibri" w:eastAsia="Times New Roman" w:hAnsi="Calibri" w:cs="Times New Roman"/>
                <w:b/>
                <w:bCs/>
                <w:color w:val="000000"/>
                <w:sz w:val="20"/>
                <w:szCs w:val="20"/>
                <w:lang w:eastAsia="en-GB"/>
              </w:rPr>
              <w:t>Forest composition</w:t>
            </w:r>
          </w:p>
        </w:tc>
        <w:tc>
          <w:tcPr>
            <w:tcW w:w="7973" w:type="dxa"/>
            <w:tcBorders>
              <w:top w:val="nil"/>
              <w:left w:val="nil"/>
              <w:bottom w:val="nil"/>
              <w:right w:val="nil"/>
            </w:tcBorders>
            <w:shd w:val="clear" w:color="000000" w:fill="FFFFFF"/>
            <w:hideMark/>
          </w:tcPr>
          <w:p w14:paraId="45DDADC7" w14:textId="77777777" w:rsidR="00420F23" w:rsidRPr="00420F23" w:rsidRDefault="00420F23" w:rsidP="00420F23">
            <w:pPr>
              <w:spacing w:after="0" w:line="240" w:lineRule="auto"/>
              <w:rPr>
                <w:rFonts w:ascii="Calibri" w:eastAsia="Times New Roman" w:hAnsi="Calibri" w:cs="Times New Roman"/>
                <w:b/>
                <w:bCs/>
                <w:color w:val="000000"/>
                <w:sz w:val="20"/>
                <w:szCs w:val="20"/>
                <w:lang w:eastAsia="en-GB"/>
              </w:rPr>
            </w:pPr>
            <w:r w:rsidRPr="00420F23">
              <w:rPr>
                <w:rFonts w:ascii="Calibri" w:eastAsia="Times New Roman" w:hAnsi="Calibri" w:cs="Times New Roman"/>
                <w:b/>
                <w:bCs/>
                <w:color w:val="000000"/>
                <w:sz w:val="20"/>
                <w:szCs w:val="20"/>
                <w:lang w:eastAsia="en-GB"/>
              </w:rPr>
              <w:t>Landscape composition + Julian day</w:t>
            </w:r>
          </w:p>
        </w:tc>
        <w:tc>
          <w:tcPr>
            <w:tcW w:w="419" w:type="dxa"/>
            <w:tcBorders>
              <w:top w:val="nil"/>
              <w:left w:val="nil"/>
              <w:bottom w:val="nil"/>
              <w:right w:val="nil"/>
            </w:tcBorders>
            <w:shd w:val="clear" w:color="000000" w:fill="FFFFFF"/>
            <w:noWrap/>
            <w:hideMark/>
          </w:tcPr>
          <w:p w14:paraId="646095EA" w14:textId="77777777" w:rsidR="00420F23" w:rsidRPr="00420F23" w:rsidRDefault="00420F23" w:rsidP="00420F23">
            <w:pPr>
              <w:spacing w:after="0" w:line="240" w:lineRule="auto"/>
              <w:jc w:val="center"/>
              <w:rPr>
                <w:rFonts w:ascii="Calibri" w:eastAsia="Times New Roman" w:hAnsi="Calibri" w:cs="Times New Roman"/>
                <w:b/>
                <w:bCs/>
                <w:color w:val="000000"/>
                <w:sz w:val="20"/>
                <w:szCs w:val="20"/>
                <w:lang w:eastAsia="en-GB"/>
              </w:rPr>
            </w:pPr>
            <w:r w:rsidRPr="00420F23">
              <w:rPr>
                <w:rFonts w:ascii="Calibri" w:eastAsia="Times New Roman" w:hAnsi="Calibri" w:cs="Times New Roman"/>
                <w:b/>
                <w:bCs/>
                <w:color w:val="000000"/>
                <w:sz w:val="20"/>
                <w:szCs w:val="20"/>
                <w:lang w:eastAsia="en-GB"/>
              </w:rPr>
              <w:t>6</w:t>
            </w:r>
          </w:p>
        </w:tc>
        <w:tc>
          <w:tcPr>
            <w:tcW w:w="777" w:type="dxa"/>
            <w:tcBorders>
              <w:top w:val="nil"/>
              <w:left w:val="nil"/>
              <w:bottom w:val="nil"/>
              <w:right w:val="nil"/>
            </w:tcBorders>
            <w:shd w:val="clear" w:color="000000" w:fill="FFFFFF"/>
            <w:noWrap/>
            <w:hideMark/>
          </w:tcPr>
          <w:p w14:paraId="68641E0D" w14:textId="77777777" w:rsidR="00420F23" w:rsidRPr="00420F23" w:rsidRDefault="00420F23" w:rsidP="00420F23">
            <w:pPr>
              <w:spacing w:after="0" w:line="240" w:lineRule="auto"/>
              <w:jc w:val="center"/>
              <w:rPr>
                <w:rFonts w:ascii="Calibri" w:eastAsia="Times New Roman" w:hAnsi="Calibri" w:cs="Times New Roman"/>
                <w:b/>
                <w:bCs/>
                <w:color w:val="000000"/>
                <w:sz w:val="20"/>
                <w:szCs w:val="20"/>
                <w:lang w:eastAsia="en-GB"/>
              </w:rPr>
            </w:pPr>
            <w:r w:rsidRPr="00420F23">
              <w:rPr>
                <w:rFonts w:ascii="Calibri" w:eastAsia="Times New Roman" w:hAnsi="Calibri" w:cs="Times New Roman"/>
                <w:b/>
                <w:bCs/>
                <w:color w:val="000000"/>
                <w:sz w:val="20"/>
                <w:szCs w:val="20"/>
                <w:lang w:eastAsia="en-GB"/>
              </w:rPr>
              <w:t>363.41</w:t>
            </w:r>
          </w:p>
        </w:tc>
        <w:tc>
          <w:tcPr>
            <w:tcW w:w="797" w:type="dxa"/>
            <w:tcBorders>
              <w:top w:val="nil"/>
              <w:left w:val="nil"/>
              <w:bottom w:val="nil"/>
              <w:right w:val="nil"/>
            </w:tcBorders>
            <w:shd w:val="clear" w:color="000000" w:fill="FFFFFF"/>
            <w:noWrap/>
            <w:hideMark/>
          </w:tcPr>
          <w:p w14:paraId="63E1D613" w14:textId="77777777" w:rsidR="00420F23" w:rsidRPr="00420F23" w:rsidRDefault="00420F23" w:rsidP="00420F23">
            <w:pPr>
              <w:spacing w:after="0" w:line="240" w:lineRule="auto"/>
              <w:jc w:val="center"/>
              <w:rPr>
                <w:rFonts w:ascii="Calibri" w:eastAsia="Times New Roman" w:hAnsi="Calibri" w:cs="Times New Roman"/>
                <w:b/>
                <w:bCs/>
                <w:color w:val="000000"/>
                <w:sz w:val="20"/>
                <w:szCs w:val="20"/>
                <w:lang w:eastAsia="en-GB"/>
              </w:rPr>
            </w:pPr>
            <w:r w:rsidRPr="00420F23">
              <w:rPr>
                <w:rFonts w:ascii="Calibri" w:eastAsia="Times New Roman" w:hAnsi="Calibri" w:cs="Times New Roman"/>
                <w:b/>
                <w:bCs/>
                <w:color w:val="000000"/>
                <w:sz w:val="20"/>
                <w:szCs w:val="20"/>
                <w:lang w:eastAsia="en-GB"/>
              </w:rPr>
              <w:t>1.62</w:t>
            </w:r>
          </w:p>
        </w:tc>
        <w:tc>
          <w:tcPr>
            <w:tcW w:w="574" w:type="dxa"/>
            <w:tcBorders>
              <w:top w:val="nil"/>
              <w:left w:val="nil"/>
              <w:bottom w:val="nil"/>
              <w:right w:val="nil"/>
            </w:tcBorders>
            <w:shd w:val="clear" w:color="000000" w:fill="FFFFFF"/>
            <w:noWrap/>
            <w:hideMark/>
          </w:tcPr>
          <w:p w14:paraId="69DE92AF" w14:textId="77777777" w:rsidR="00420F23" w:rsidRPr="00420F23" w:rsidRDefault="00420F23" w:rsidP="00420F23">
            <w:pPr>
              <w:spacing w:after="0" w:line="240" w:lineRule="auto"/>
              <w:jc w:val="center"/>
              <w:rPr>
                <w:rFonts w:ascii="Calibri" w:eastAsia="Times New Roman" w:hAnsi="Calibri" w:cs="Times New Roman"/>
                <w:b/>
                <w:bCs/>
                <w:color w:val="000000"/>
                <w:sz w:val="20"/>
                <w:szCs w:val="20"/>
                <w:lang w:eastAsia="en-GB"/>
              </w:rPr>
            </w:pPr>
            <w:r w:rsidRPr="00420F23">
              <w:rPr>
                <w:rFonts w:ascii="Calibri" w:eastAsia="Times New Roman" w:hAnsi="Calibri" w:cs="Times New Roman"/>
                <w:b/>
                <w:bCs/>
                <w:color w:val="000000"/>
                <w:sz w:val="20"/>
                <w:szCs w:val="20"/>
                <w:lang w:eastAsia="en-GB"/>
              </w:rPr>
              <w:t>0.11</w:t>
            </w:r>
          </w:p>
        </w:tc>
        <w:tc>
          <w:tcPr>
            <w:tcW w:w="780" w:type="dxa"/>
            <w:tcBorders>
              <w:top w:val="nil"/>
              <w:left w:val="nil"/>
              <w:bottom w:val="nil"/>
              <w:right w:val="nil"/>
            </w:tcBorders>
            <w:shd w:val="clear" w:color="000000" w:fill="FFFFFF"/>
            <w:noWrap/>
            <w:hideMark/>
          </w:tcPr>
          <w:p w14:paraId="1AAE201D" w14:textId="77777777" w:rsidR="00420F23" w:rsidRPr="00420F23" w:rsidRDefault="00420F23" w:rsidP="00420F23">
            <w:pPr>
              <w:spacing w:after="0" w:line="240" w:lineRule="auto"/>
              <w:jc w:val="center"/>
              <w:rPr>
                <w:rFonts w:ascii="Calibri" w:eastAsia="Times New Roman" w:hAnsi="Calibri" w:cs="Times New Roman"/>
                <w:b/>
                <w:bCs/>
                <w:color w:val="000000"/>
                <w:sz w:val="20"/>
                <w:szCs w:val="20"/>
                <w:lang w:eastAsia="en-GB"/>
              </w:rPr>
            </w:pPr>
            <w:r w:rsidRPr="00420F23">
              <w:rPr>
                <w:rFonts w:ascii="Calibri" w:eastAsia="Times New Roman" w:hAnsi="Calibri" w:cs="Times New Roman"/>
                <w:b/>
                <w:bCs/>
                <w:color w:val="000000"/>
                <w:sz w:val="20"/>
                <w:szCs w:val="20"/>
                <w:lang w:eastAsia="en-GB"/>
              </w:rPr>
              <w:t>0.35</w:t>
            </w:r>
          </w:p>
        </w:tc>
      </w:tr>
      <w:tr w:rsidR="00420F23" w:rsidRPr="00420F23" w14:paraId="0E90628E" w14:textId="77777777" w:rsidTr="00834E38">
        <w:trPr>
          <w:trHeight w:val="260"/>
        </w:trPr>
        <w:tc>
          <w:tcPr>
            <w:tcW w:w="3402" w:type="dxa"/>
            <w:tcBorders>
              <w:top w:val="nil"/>
              <w:left w:val="nil"/>
              <w:bottom w:val="nil"/>
              <w:right w:val="nil"/>
            </w:tcBorders>
            <w:shd w:val="clear" w:color="000000" w:fill="FFFFFF"/>
            <w:noWrap/>
            <w:hideMark/>
          </w:tcPr>
          <w:p w14:paraId="5A3DCB2A"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Forest composition</w:t>
            </w:r>
          </w:p>
        </w:tc>
        <w:tc>
          <w:tcPr>
            <w:tcW w:w="7973" w:type="dxa"/>
            <w:tcBorders>
              <w:top w:val="nil"/>
              <w:left w:val="nil"/>
              <w:bottom w:val="nil"/>
              <w:right w:val="nil"/>
            </w:tcBorders>
            <w:shd w:val="clear" w:color="000000" w:fill="FFFFFF"/>
            <w:hideMark/>
          </w:tcPr>
          <w:p w14:paraId="0FA7E5F9"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Stand composition:Landscape composition + Julian day</w:t>
            </w:r>
          </w:p>
        </w:tc>
        <w:tc>
          <w:tcPr>
            <w:tcW w:w="419" w:type="dxa"/>
            <w:tcBorders>
              <w:top w:val="nil"/>
              <w:left w:val="nil"/>
              <w:bottom w:val="nil"/>
              <w:right w:val="nil"/>
            </w:tcBorders>
            <w:shd w:val="clear" w:color="000000" w:fill="FFFFFF"/>
            <w:noWrap/>
            <w:hideMark/>
          </w:tcPr>
          <w:p w14:paraId="372E4186"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6</w:t>
            </w:r>
          </w:p>
        </w:tc>
        <w:tc>
          <w:tcPr>
            <w:tcW w:w="777" w:type="dxa"/>
            <w:tcBorders>
              <w:top w:val="nil"/>
              <w:left w:val="nil"/>
              <w:bottom w:val="nil"/>
              <w:right w:val="nil"/>
            </w:tcBorders>
            <w:shd w:val="clear" w:color="000000" w:fill="FFFFFF"/>
            <w:noWrap/>
            <w:hideMark/>
          </w:tcPr>
          <w:p w14:paraId="049470C6"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363.86</w:t>
            </w:r>
          </w:p>
        </w:tc>
        <w:tc>
          <w:tcPr>
            <w:tcW w:w="797" w:type="dxa"/>
            <w:tcBorders>
              <w:top w:val="nil"/>
              <w:left w:val="nil"/>
              <w:bottom w:val="nil"/>
              <w:right w:val="nil"/>
            </w:tcBorders>
            <w:shd w:val="clear" w:color="000000" w:fill="FFFFFF"/>
            <w:noWrap/>
            <w:hideMark/>
          </w:tcPr>
          <w:p w14:paraId="4DB70D28"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2.07</w:t>
            </w:r>
          </w:p>
        </w:tc>
        <w:tc>
          <w:tcPr>
            <w:tcW w:w="574" w:type="dxa"/>
            <w:tcBorders>
              <w:top w:val="nil"/>
              <w:left w:val="nil"/>
              <w:bottom w:val="nil"/>
              <w:right w:val="nil"/>
            </w:tcBorders>
            <w:shd w:val="clear" w:color="000000" w:fill="FFFFFF"/>
            <w:noWrap/>
            <w:hideMark/>
          </w:tcPr>
          <w:p w14:paraId="02809E56"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0.09</w:t>
            </w:r>
          </w:p>
        </w:tc>
        <w:tc>
          <w:tcPr>
            <w:tcW w:w="780" w:type="dxa"/>
            <w:tcBorders>
              <w:top w:val="nil"/>
              <w:left w:val="nil"/>
              <w:bottom w:val="nil"/>
              <w:right w:val="nil"/>
            </w:tcBorders>
            <w:shd w:val="clear" w:color="000000" w:fill="FFFFFF"/>
            <w:noWrap/>
            <w:hideMark/>
          </w:tcPr>
          <w:p w14:paraId="1B4704D0"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0.43</w:t>
            </w:r>
          </w:p>
        </w:tc>
      </w:tr>
      <w:tr w:rsidR="00420F23" w:rsidRPr="00420F23" w14:paraId="28439D42" w14:textId="77777777" w:rsidTr="00834E38">
        <w:trPr>
          <w:trHeight w:val="260"/>
        </w:trPr>
        <w:tc>
          <w:tcPr>
            <w:tcW w:w="3402" w:type="dxa"/>
            <w:tcBorders>
              <w:top w:val="nil"/>
              <w:left w:val="nil"/>
              <w:bottom w:val="nil"/>
              <w:right w:val="nil"/>
            </w:tcBorders>
            <w:shd w:val="clear" w:color="000000" w:fill="FFFFFF"/>
            <w:noWrap/>
            <w:hideMark/>
          </w:tcPr>
          <w:p w14:paraId="54219489"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Stand+Landscape</w:t>
            </w:r>
          </w:p>
        </w:tc>
        <w:tc>
          <w:tcPr>
            <w:tcW w:w="7973" w:type="dxa"/>
            <w:tcBorders>
              <w:top w:val="nil"/>
              <w:left w:val="nil"/>
              <w:bottom w:val="nil"/>
              <w:right w:val="nil"/>
            </w:tcBorders>
            <w:shd w:val="clear" w:color="000000" w:fill="FFFFFF"/>
            <w:hideMark/>
          </w:tcPr>
          <w:p w14:paraId="274C3964" w14:textId="2DFB79F8" w:rsidR="00420F23" w:rsidRPr="00420F23" w:rsidRDefault="004159B2" w:rsidP="00420F23">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Landscape structure</w:t>
            </w:r>
            <w:r w:rsidR="00420F23" w:rsidRPr="00420F23">
              <w:rPr>
                <w:rFonts w:ascii="Calibri" w:eastAsia="Times New Roman" w:hAnsi="Calibri" w:cs="Times New Roman"/>
                <w:color w:val="000000"/>
                <w:sz w:val="20"/>
                <w:szCs w:val="20"/>
                <w:lang w:eastAsia="en-GB"/>
              </w:rPr>
              <w:t xml:space="preserve"> + Canopy Openness + Julian day</w:t>
            </w:r>
          </w:p>
        </w:tc>
        <w:tc>
          <w:tcPr>
            <w:tcW w:w="419" w:type="dxa"/>
            <w:tcBorders>
              <w:top w:val="nil"/>
              <w:left w:val="nil"/>
              <w:bottom w:val="nil"/>
              <w:right w:val="nil"/>
            </w:tcBorders>
            <w:shd w:val="clear" w:color="000000" w:fill="FFFFFF"/>
            <w:noWrap/>
            <w:hideMark/>
          </w:tcPr>
          <w:p w14:paraId="32428134"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7</w:t>
            </w:r>
          </w:p>
        </w:tc>
        <w:tc>
          <w:tcPr>
            <w:tcW w:w="777" w:type="dxa"/>
            <w:tcBorders>
              <w:top w:val="nil"/>
              <w:left w:val="nil"/>
              <w:bottom w:val="nil"/>
              <w:right w:val="nil"/>
            </w:tcBorders>
            <w:shd w:val="clear" w:color="000000" w:fill="FFFFFF"/>
            <w:noWrap/>
            <w:hideMark/>
          </w:tcPr>
          <w:p w14:paraId="3C63737E"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363.86</w:t>
            </w:r>
          </w:p>
        </w:tc>
        <w:tc>
          <w:tcPr>
            <w:tcW w:w="797" w:type="dxa"/>
            <w:tcBorders>
              <w:top w:val="nil"/>
              <w:left w:val="nil"/>
              <w:bottom w:val="nil"/>
              <w:right w:val="nil"/>
            </w:tcBorders>
            <w:shd w:val="clear" w:color="000000" w:fill="FFFFFF"/>
            <w:noWrap/>
            <w:hideMark/>
          </w:tcPr>
          <w:p w14:paraId="4E528D2D"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2.08</w:t>
            </w:r>
          </w:p>
        </w:tc>
        <w:tc>
          <w:tcPr>
            <w:tcW w:w="574" w:type="dxa"/>
            <w:tcBorders>
              <w:top w:val="nil"/>
              <w:left w:val="nil"/>
              <w:bottom w:val="nil"/>
              <w:right w:val="nil"/>
            </w:tcBorders>
            <w:shd w:val="clear" w:color="000000" w:fill="FFFFFF"/>
            <w:noWrap/>
            <w:hideMark/>
          </w:tcPr>
          <w:p w14:paraId="4FFEE079"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0.09</w:t>
            </w:r>
          </w:p>
        </w:tc>
        <w:tc>
          <w:tcPr>
            <w:tcW w:w="780" w:type="dxa"/>
            <w:tcBorders>
              <w:top w:val="nil"/>
              <w:left w:val="nil"/>
              <w:bottom w:val="nil"/>
              <w:right w:val="nil"/>
            </w:tcBorders>
            <w:shd w:val="clear" w:color="000000" w:fill="FFFFFF"/>
            <w:noWrap/>
            <w:hideMark/>
          </w:tcPr>
          <w:p w14:paraId="7FF655B9"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0.52</w:t>
            </w:r>
          </w:p>
        </w:tc>
      </w:tr>
      <w:tr w:rsidR="00420F23" w:rsidRPr="00420F23" w14:paraId="1FD31912" w14:textId="77777777" w:rsidTr="00834E38">
        <w:trPr>
          <w:trHeight w:val="260"/>
        </w:trPr>
        <w:tc>
          <w:tcPr>
            <w:tcW w:w="3402" w:type="dxa"/>
            <w:tcBorders>
              <w:top w:val="nil"/>
              <w:left w:val="nil"/>
              <w:bottom w:val="nil"/>
              <w:right w:val="nil"/>
            </w:tcBorders>
            <w:shd w:val="clear" w:color="000000" w:fill="FFFFFF"/>
            <w:noWrap/>
            <w:hideMark/>
          </w:tcPr>
          <w:p w14:paraId="44F4BAFA"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Forest composition+Stand+Landscape</w:t>
            </w:r>
          </w:p>
        </w:tc>
        <w:tc>
          <w:tcPr>
            <w:tcW w:w="7973" w:type="dxa"/>
            <w:tcBorders>
              <w:top w:val="nil"/>
              <w:left w:val="nil"/>
              <w:bottom w:val="nil"/>
              <w:right w:val="nil"/>
            </w:tcBorders>
            <w:shd w:val="clear" w:color="000000" w:fill="FFFFFF"/>
            <w:hideMark/>
          </w:tcPr>
          <w:p w14:paraId="7BB5E607" w14:textId="720DA092"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 xml:space="preserve">Landscape composition + Canopy Openness + </w:t>
            </w:r>
            <w:r w:rsidR="004159B2">
              <w:rPr>
                <w:rFonts w:ascii="Calibri" w:eastAsia="Times New Roman" w:hAnsi="Calibri" w:cs="Times New Roman"/>
                <w:color w:val="000000"/>
                <w:sz w:val="20"/>
                <w:szCs w:val="20"/>
                <w:lang w:eastAsia="en-GB"/>
              </w:rPr>
              <w:t>Landscape structure</w:t>
            </w:r>
            <w:r w:rsidRPr="00420F23">
              <w:rPr>
                <w:rFonts w:ascii="Calibri" w:eastAsia="Times New Roman" w:hAnsi="Calibri" w:cs="Times New Roman"/>
                <w:color w:val="000000"/>
                <w:sz w:val="20"/>
                <w:szCs w:val="20"/>
                <w:lang w:eastAsia="en-GB"/>
              </w:rPr>
              <w:t xml:space="preserve"> + Julian day</w:t>
            </w:r>
          </w:p>
        </w:tc>
        <w:tc>
          <w:tcPr>
            <w:tcW w:w="419" w:type="dxa"/>
            <w:tcBorders>
              <w:top w:val="nil"/>
              <w:left w:val="nil"/>
              <w:bottom w:val="nil"/>
              <w:right w:val="nil"/>
            </w:tcBorders>
            <w:shd w:val="clear" w:color="000000" w:fill="FFFFFF"/>
            <w:noWrap/>
            <w:hideMark/>
          </w:tcPr>
          <w:p w14:paraId="0C469940"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8</w:t>
            </w:r>
          </w:p>
        </w:tc>
        <w:tc>
          <w:tcPr>
            <w:tcW w:w="777" w:type="dxa"/>
            <w:tcBorders>
              <w:top w:val="nil"/>
              <w:left w:val="nil"/>
              <w:bottom w:val="nil"/>
              <w:right w:val="nil"/>
            </w:tcBorders>
            <w:shd w:val="clear" w:color="000000" w:fill="FFFFFF"/>
            <w:noWrap/>
            <w:hideMark/>
          </w:tcPr>
          <w:p w14:paraId="0B71E5B9"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363.99</w:t>
            </w:r>
          </w:p>
        </w:tc>
        <w:tc>
          <w:tcPr>
            <w:tcW w:w="797" w:type="dxa"/>
            <w:tcBorders>
              <w:top w:val="nil"/>
              <w:left w:val="nil"/>
              <w:bottom w:val="nil"/>
              <w:right w:val="nil"/>
            </w:tcBorders>
            <w:shd w:val="clear" w:color="000000" w:fill="FFFFFF"/>
            <w:noWrap/>
            <w:hideMark/>
          </w:tcPr>
          <w:p w14:paraId="2B86A9E6"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2.20</w:t>
            </w:r>
          </w:p>
        </w:tc>
        <w:tc>
          <w:tcPr>
            <w:tcW w:w="574" w:type="dxa"/>
            <w:tcBorders>
              <w:top w:val="nil"/>
              <w:left w:val="nil"/>
              <w:bottom w:val="nil"/>
              <w:right w:val="nil"/>
            </w:tcBorders>
            <w:shd w:val="clear" w:color="000000" w:fill="FFFFFF"/>
            <w:noWrap/>
            <w:hideMark/>
          </w:tcPr>
          <w:p w14:paraId="68309F2A"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0.08</w:t>
            </w:r>
          </w:p>
        </w:tc>
        <w:tc>
          <w:tcPr>
            <w:tcW w:w="780" w:type="dxa"/>
            <w:tcBorders>
              <w:top w:val="nil"/>
              <w:left w:val="nil"/>
              <w:bottom w:val="nil"/>
              <w:right w:val="nil"/>
            </w:tcBorders>
            <w:shd w:val="clear" w:color="000000" w:fill="FFFFFF"/>
            <w:noWrap/>
            <w:hideMark/>
          </w:tcPr>
          <w:p w14:paraId="2C56FA75"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0.60</w:t>
            </w:r>
          </w:p>
        </w:tc>
      </w:tr>
      <w:tr w:rsidR="00420F23" w:rsidRPr="00420F23" w14:paraId="52AAE8D0" w14:textId="77777777" w:rsidTr="00834E38">
        <w:trPr>
          <w:trHeight w:val="260"/>
        </w:trPr>
        <w:tc>
          <w:tcPr>
            <w:tcW w:w="3402" w:type="dxa"/>
            <w:tcBorders>
              <w:top w:val="nil"/>
              <w:left w:val="nil"/>
              <w:bottom w:val="nil"/>
              <w:right w:val="nil"/>
            </w:tcBorders>
            <w:shd w:val="clear" w:color="000000" w:fill="FFFFFF"/>
            <w:noWrap/>
            <w:hideMark/>
          </w:tcPr>
          <w:p w14:paraId="007594B8"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Landscape</w:t>
            </w:r>
          </w:p>
        </w:tc>
        <w:tc>
          <w:tcPr>
            <w:tcW w:w="7973" w:type="dxa"/>
            <w:tcBorders>
              <w:top w:val="nil"/>
              <w:left w:val="nil"/>
              <w:bottom w:val="nil"/>
              <w:right w:val="nil"/>
            </w:tcBorders>
            <w:shd w:val="clear" w:color="000000" w:fill="FFFFFF"/>
            <w:hideMark/>
          </w:tcPr>
          <w:p w14:paraId="39D70DC4" w14:textId="203116E4" w:rsidR="00420F23" w:rsidRPr="00420F23" w:rsidRDefault="004159B2" w:rsidP="00420F23">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Landscape structure</w:t>
            </w:r>
            <w:r w:rsidR="00420F23" w:rsidRPr="00420F23">
              <w:rPr>
                <w:rFonts w:ascii="Calibri" w:eastAsia="Times New Roman" w:hAnsi="Calibri" w:cs="Times New Roman"/>
                <w:color w:val="000000"/>
                <w:sz w:val="20"/>
                <w:szCs w:val="20"/>
                <w:lang w:eastAsia="en-GB"/>
              </w:rPr>
              <w:t xml:space="preserve"> + Julian day</w:t>
            </w:r>
          </w:p>
        </w:tc>
        <w:tc>
          <w:tcPr>
            <w:tcW w:w="419" w:type="dxa"/>
            <w:tcBorders>
              <w:top w:val="nil"/>
              <w:left w:val="nil"/>
              <w:bottom w:val="nil"/>
              <w:right w:val="nil"/>
            </w:tcBorders>
            <w:shd w:val="clear" w:color="000000" w:fill="FFFFFF"/>
            <w:noWrap/>
            <w:hideMark/>
          </w:tcPr>
          <w:p w14:paraId="0A37F784"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6</w:t>
            </w:r>
          </w:p>
        </w:tc>
        <w:tc>
          <w:tcPr>
            <w:tcW w:w="777" w:type="dxa"/>
            <w:tcBorders>
              <w:top w:val="nil"/>
              <w:left w:val="nil"/>
              <w:bottom w:val="nil"/>
              <w:right w:val="nil"/>
            </w:tcBorders>
            <w:shd w:val="clear" w:color="000000" w:fill="FFFFFF"/>
            <w:noWrap/>
            <w:hideMark/>
          </w:tcPr>
          <w:p w14:paraId="201F43B2"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365.16</w:t>
            </w:r>
          </w:p>
        </w:tc>
        <w:tc>
          <w:tcPr>
            <w:tcW w:w="797" w:type="dxa"/>
            <w:tcBorders>
              <w:top w:val="nil"/>
              <w:left w:val="nil"/>
              <w:bottom w:val="nil"/>
              <w:right w:val="nil"/>
            </w:tcBorders>
            <w:shd w:val="clear" w:color="000000" w:fill="FFFFFF"/>
            <w:noWrap/>
            <w:hideMark/>
          </w:tcPr>
          <w:p w14:paraId="6A74B4BD"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3.37</w:t>
            </w:r>
          </w:p>
        </w:tc>
        <w:tc>
          <w:tcPr>
            <w:tcW w:w="574" w:type="dxa"/>
            <w:tcBorders>
              <w:top w:val="nil"/>
              <w:left w:val="nil"/>
              <w:bottom w:val="nil"/>
              <w:right w:val="nil"/>
            </w:tcBorders>
            <w:shd w:val="clear" w:color="000000" w:fill="FFFFFF"/>
            <w:noWrap/>
            <w:hideMark/>
          </w:tcPr>
          <w:p w14:paraId="1A46B5E4"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0.04</w:t>
            </w:r>
          </w:p>
        </w:tc>
        <w:tc>
          <w:tcPr>
            <w:tcW w:w="780" w:type="dxa"/>
            <w:tcBorders>
              <w:top w:val="nil"/>
              <w:left w:val="nil"/>
              <w:bottom w:val="nil"/>
              <w:right w:val="nil"/>
            </w:tcBorders>
            <w:shd w:val="clear" w:color="000000" w:fill="FFFFFF"/>
            <w:noWrap/>
            <w:hideMark/>
          </w:tcPr>
          <w:p w14:paraId="25BCAFA4"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0.64</w:t>
            </w:r>
          </w:p>
        </w:tc>
      </w:tr>
      <w:tr w:rsidR="00420F23" w:rsidRPr="00420F23" w14:paraId="46B6D3AF" w14:textId="77777777" w:rsidTr="00834E38">
        <w:trPr>
          <w:trHeight w:val="260"/>
        </w:trPr>
        <w:tc>
          <w:tcPr>
            <w:tcW w:w="3402" w:type="dxa"/>
            <w:tcBorders>
              <w:top w:val="nil"/>
              <w:left w:val="nil"/>
              <w:bottom w:val="nil"/>
              <w:right w:val="nil"/>
            </w:tcBorders>
            <w:shd w:val="clear" w:color="000000" w:fill="FFFFFF"/>
            <w:noWrap/>
            <w:hideMark/>
          </w:tcPr>
          <w:p w14:paraId="01B26349"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Forest composition</w:t>
            </w:r>
          </w:p>
        </w:tc>
        <w:tc>
          <w:tcPr>
            <w:tcW w:w="7973" w:type="dxa"/>
            <w:tcBorders>
              <w:top w:val="nil"/>
              <w:left w:val="nil"/>
              <w:bottom w:val="nil"/>
              <w:right w:val="nil"/>
            </w:tcBorders>
            <w:shd w:val="clear" w:color="000000" w:fill="FFFFFF"/>
            <w:hideMark/>
          </w:tcPr>
          <w:p w14:paraId="33979454"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Stand composition + Landscape composition + Julian day</w:t>
            </w:r>
          </w:p>
        </w:tc>
        <w:tc>
          <w:tcPr>
            <w:tcW w:w="419" w:type="dxa"/>
            <w:tcBorders>
              <w:top w:val="nil"/>
              <w:left w:val="nil"/>
              <w:bottom w:val="nil"/>
              <w:right w:val="nil"/>
            </w:tcBorders>
            <w:shd w:val="clear" w:color="000000" w:fill="FFFFFF"/>
            <w:noWrap/>
            <w:hideMark/>
          </w:tcPr>
          <w:p w14:paraId="592225D2"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7</w:t>
            </w:r>
          </w:p>
        </w:tc>
        <w:tc>
          <w:tcPr>
            <w:tcW w:w="777" w:type="dxa"/>
            <w:tcBorders>
              <w:top w:val="nil"/>
              <w:left w:val="nil"/>
              <w:bottom w:val="nil"/>
              <w:right w:val="nil"/>
            </w:tcBorders>
            <w:shd w:val="clear" w:color="000000" w:fill="FFFFFF"/>
            <w:noWrap/>
            <w:hideMark/>
          </w:tcPr>
          <w:p w14:paraId="0E11C8D3"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365.30</w:t>
            </w:r>
          </w:p>
        </w:tc>
        <w:tc>
          <w:tcPr>
            <w:tcW w:w="797" w:type="dxa"/>
            <w:tcBorders>
              <w:top w:val="nil"/>
              <w:left w:val="nil"/>
              <w:bottom w:val="nil"/>
              <w:right w:val="nil"/>
            </w:tcBorders>
            <w:shd w:val="clear" w:color="000000" w:fill="FFFFFF"/>
            <w:noWrap/>
            <w:hideMark/>
          </w:tcPr>
          <w:p w14:paraId="5B5210D4"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3.51</w:t>
            </w:r>
          </w:p>
        </w:tc>
        <w:tc>
          <w:tcPr>
            <w:tcW w:w="574" w:type="dxa"/>
            <w:tcBorders>
              <w:top w:val="nil"/>
              <w:left w:val="nil"/>
              <w:bottom w:val="nil"/>
              <w:right w:val="nil"/>
            </w:tcBorders>
            <w:shd w:val="clear" w:color="000000" w:fill="FFFFFF"/>
            <w:noWrap/>
            <w:hideMark/>
          </w:tcPr>
          <w:p w14:paraId="765C8E79"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0.04</w:t>
            </w:r>
          </w:p>
        </w:tc>
        <w:tc>
          <w:tcPr>
            <w:tcW w:w="780" w:type="dxa"/>
            <w:tcBorders>
              <w:top w:val="nil"/>
              <w:left w:val="nil"/>
              <w:bottom w:val="nil"/>
              <w:right w:val="nil"/>
            </w:tcBorders>
            <w:shd w:val="clear" w:color="000000" w:fill="FFFFFF"/>
            <w:noWrap/>
            <w:hideMark/>
          </w:tcPr>
          <w:p w14:paraId="57D2A2A7"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0.68</w:t>
            </w:r>
          </w:p>
        </w:tc>
      </w:tr>
      <w:tr w:rsidR="00420F23" w:rsidRPr="00420F23" w14:paraId="6BD99F28" w14:textId="77777777" w:rsidTr="00834E38">
        <w:trPr>
          <w:trHeight w:val="520"/>
        </w:trPr>
        <w:tc>
          <w:tcPr>
            <w:tcW w:w="3402" w:type="dxa"/>
            <w:tcBorders>
              <w:top w:val="nil"/>
              <w:left w:val="nil"/>
              <w:bottom w:val="nil"/>
              <w:right w:val="nil"/>
            </w:tcBorders>
            <w:shd w:val="clear" w:color="000000" w:fill="FFFFFF"/>
            <w:noWrap/>
            <w:hideMark/>
          </w:tcPr>
          <w:p w14:paraId="6EE3B371"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Forest composition+Stand+Landscape</w:t>
            </w:r>
          </w:p>
        </w:tc>
        <w:tc>
          <w:tcPr>
            <w:tcW w:w="7973" w:type="dxa"/>
            <w:tcBorders>
              <w:top w:val="nil"/>
              <w:left w:val="nil"/>
              <w:bottom w:val="nil"/>
              <w:right w:val="nil"/>
            </w:tcBorders>
            <w:shd w:val="clear" w:color="000000" w:fill="FFFFFF"/>
            <w:hideMark/>
          </w:tcPr>
          <w:p w14:paraId="3067F235" w14:textId="2DA0E9D0"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 xml:space="preserve">Stand composition:Landscape composition + Canopy Openness + </w:t>
            </w:r>
            <w:r w:rsidR="004159B2">
              <w:rPr>
                <w:rFonts w:ascii="Calibri" w:eastAsia="Times New Roman" w:hAnsi="Calibri" w:cs="Times New Roman"/>
                <w:color w:val="000000"/>
                <w:sz w:val="20"/>
                <w:szCs w:val="20"/>
                <w:lang w:eastAsia="en-GB"/>
              </w:rPr>
              <w:t>Landscape structure</w:t>
            </w:r>
            <w:r w:rsidRPr="00420F23">
              <w:rPr>
                <w:rFonts w:ascii="Calibri" w:eastAsia="Times New Roman" w:hAnsi="Calibri" w:cs="Times New Roman"/>
                <w:color w:val="000000"/>
                <w:sz w:val="20"/>
                <w:szCs w:val="20"/>
                <w:lang w:eastAsia="en-GB"/>
              </w:rPr>
              <w:t xml:space="preserve"> + Julian day</w:t>
            </w:r>
          </w:p>
        </w:tc>
        <w:tc>
          <w:tcPr>
            <w:tcW w:w="419" w:type="dxa"/>
            <w:tcBorders>
              <w:top w:val="nil"/>
              <w:left w:val="nil"/>
              <w:bottom w:val="nil"/>
              <w:right w:val="nil"/>
            </w:tcBorders>
            <w:shd w:val="clear" w:color="000000" w:fill="FFFFFF"/>
            <w:noWrap/>
            <w:hideMark/>
          </w:tcPr>
          <w:p w14:paraId="1EC3B459"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8</w:t>
            </w:r>
          </w:p>
        </w:tc>
        <w:tc>
          <w:tcPr>
            <w:tcW w:w="777" w:type="dxa"/>
            <w:tcBorders>
              <w:top w:val="nil"/>
              <w:left w:val="nil"/>
              <w:bottom w:val="nil"/>
              <w:right w:val="nil"/>
            </w:tcBorders>
            <w:shd w:val="clear" w:color="000000" w:fill="FFFFFF"/>
            <w:noWrap/>
            <w:hideMark/>
          </w:tcPr>
          <w:p w14:paraId="54EA6CAF"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365.53</w:t>
            </w:r>
          </w:p>
        </w:tc>
        <w:tc>
          <w:tcPr>
            <w:tcW w:w="797" w:type="dxa"/>
            <w:tcBorders>
              <w:top w:val="nil"/>
              <w:left w:val="nil"/>
              <w:bottom w:val="nil"/>
              <w:right w:val="nil"/>
            </w:tcBorders>
            <w:shd w:val="clear" w:color="000000" w:fill="FFFFFF"/>
            <w:noWrap/>
            <w:hideMark/>
          </w:tcPr>
          <w:p w14:paraId="405851D0"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3.74</w:t>
            </w:r>
          </w:p>
        </w:tc>
        <w:tc>
          <w:tcPr>
            <w:tcW w:w="574" w:type="dxa"/>
            <w:tcBorders>
              <w:top w:val="nil"/>
              <w:left w:val="nil"/>
              <w:bottom w:val="nil"/>
              <w:right w:val="nil"/>
            </w:tcBorders>
            <w:shd w:val="clear" w:color="000000" w:fill="FFFFFF"/>
            <w:noWrap/>
            <w:hideMark/>
          </w:tcPr>
          <w:p w14:paraId="1747630B"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0.04</w:t>
            </w:r>
          </w:p>
        </w:tc>
        <w:tc>
          <w:tcPr>
            <w:tcW w:w="780" w:type="dxa"/>
            <w:tcBorders>
              <w:top w:val="nil"/>
              <w:left w:val="nil"/>
              <w:bottom w:val="nil"/>
              <w:right w:val="nil"/>
            </w:tcBorders>
            <w:shd w:val="clear" w:color="000000" w:fill="FFFFFF"/>
            <w:noWrap/>
            <w:hideMark/>
          </w:tcPr>
          <w:p w14:paraId="28AF659A"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0.72</w:t>
            </w:r>
          </w:p>
        </w:tc>
      </w:tr>
      <w:tr w:rsidR="00420F23" w:rsidRPr="00420F23" w14:paraId="5FA775FA" w14:textId="77777777" w:rsidTr="00834E38">
        <w:trPr>
          <w:trHeight w:val="260"/>
        </w:trPr>
        <w:tc>
          <w:tcPr>
            <w:tcW w:w="3402" w:type="dxa"/>
            <w:tcBorders>
              <w:top w:val="nil"/>
              <w:left w:val="nil"/>
              <w:bottom w:val="nil"/>
              <w:right w:val="nil"/>
            </w:tcBorders>
            <w:shd w:val="clear" w:color="000000" w:fill="FFFFFF"/>
            <w:noWrap/>
            <w:hideMark/>
          </w:tcPr>
          <w:p w14:paraId="16BBB60C"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Forest composition</w:t>
            </w:r>
          </w:p>
        </w:tc>
        <w:tc>
          <w:tcPr>
            <w:tcW w:w="7973" w:type="dxa"/>
            <w:tcBorders>
              <w:top w:val="nil"/>
              <w:left w:val="nil"/>
              <w:bottom w:val="nil"/>
              <w:right w:val="nil"/>
            </w:tcBorders>
            <w:shd w:val="clear" w:color="000000" w:fill="FFFFFF"/>
            <w:hideMark/>
          </w:tcPr>
          <w:p w14:paraId="3A43AF38"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Stand composition + Julian day</w:t>
            </w:r>
          </w:p>
        </w:tc>
        <w:tc>
          <w:tcPr>
            <w:tcW w:w="419" w:type="dxa"/>
            <w:tcBorders>
              <w:top w:val="nil"/>
              <w:left w:val="nil"/>
              <w:bottom w:val="nil"/>
              <w:right w:val="nil"/>
            </w:tcBorders>
            <w:shd w:val="clear" w:color="000000" w:fill="FFFFFF"/>
            <w:noWrap/>
            <w:hideMark/>
          </w:tcPr>
          <w:p w14:paraId="51A5CE69"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6</w:t>
            </w:r>
          </w:p>
        </w:tc>
        <w:tc>
          <w:tcPr>
            <w:tcW w:w="777" w:type="dxa"/>
            <w:tcBorders>
              <w:top w:val="nil"/>
              <w:left w:val="nil"/>
              <w:bottom w:val="nil"/>
              <w:right w:val="nil"/>
            </w:tcBorders>
            <w:shd w:val="clear" w:color="000000" w:fill="FFFFFF"/>
            <w:noWrap/>
            <w:hideMark/>
          </w:tcPr>
          <w:p w14:paraId="60EC6E88"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365.59</w:t>
            </w:r>
          </w:p>
        </w:tc>
        <w:tc>
          <w:tcPr>
            <w:tcW w:w="797" w:type="dxa"/>
            <w:tcBorders>
              <w:top w:val="nil"/>
              <w:left w:val="nil"/>
              <w:bottom w:val="nil"/>
              <w:right w:val="nil"/>
            </w:tcBorders>
            <w:shd w:val="clear" w:color="000000" w:fill="FFFFFF"/>
            <w:noWrap/>
            <w:hideMark/>
          </w:tcPr>
          <w:p w14:paraId="69592FD2"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3.80</w:t>
            </w:r>
          </w:p>
        </w:tc>
        <w:tc>
          <w:tcPr>
            <w:tcW w:w="574" w:type="dxa"/>
            <w:tcBorders>
              <w:top w:val="nil"/>
              <w:left w:val="nil"/>
              <w:bottom w:val="nil"/>
              <w:right w:val="nil"/>
            </w:tcBorders>
            <w:shd w:val="clear" w:color="000000" w:fill="FFFFFF"/>
            <w:noWrap/>
            <w:hideMark/>
          </w:tcPr>
          <w:p w14:paraId="1D8C7205"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0.04</w:t>
            </w:r>
          </w:p>
        </w:tc>
        <w:tc>
          <w:tcPr>
            <w:tcW w:w="780" w:type="dxa"/>
            <w:tcBorders>
              <w:top w:val="nil"/>
              <w:left w:val="nil"/>
              <w:bottom w:val="nil"/>
              <w:right w:val="nil"/>
            </w:tcBorders>
            <w:shd w:val="clear" w:color="000000" w:fill="FFFFFF"/>
            <w:noWrap/>
            <w:hideMark/>
          </w:tcPr>
          <w:p w14:paraId="2FFEDE6B"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0.76</w:t>
            </w:r>
          </w:p>
        </w:tc>
      </w:tr>
      <w:tr w:rsidR="00420F23" w:rsidRPr="00420F23" w14:paraId="4590942B" w14:textId="77777777" w:rsidTr="00834E38">
        <w:trPr>
          <w:trHeight w:val="260"/>
        </w:trPr>
        <w:tc>
          <w:tcPr>
            <w:tcW w:w="3402" w:type="dxa"/>
            <w:tcBorders>
              <w:top w:val="nil"/>
              <w:left w:val="nil"/>
              <w:bottom w:val="nil"/>
              <w:right w:val="nil"/>
            </w:tcBorders>
            <w:shd w:val="clear" w:color="000000" w:fill="FFFFFF"/>
            <w:noWrap/>
            <w:hideMark/>
          </w:tcPr>
          <w:p w14:paraId="3665E01F"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Prey</w:t>
            </w:r>
          </w:p>
        </w:tc>
        <w:tc>
          <w:tcPr>
            <w:tcW w:w="7973" w:type="dxa"/>
            <w:tcBorders>
              <w:top w:val="nil"/>
              <w:left w:val="nil"/>
              <w:bottom w:val="nil"/>
              <w:right w:val="nil"/>
            </w:tcBorders>
            <w:shd w:val="clear" w:color="000000" w:fill="FFFFFF"/>
            <w:hideMark/>
          </w:tcPr>
          <w:p w14:paraId="7D53D91A"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Moth abundance + Julian day</w:t>
            </w:r>
          </w:p>
        </w:tc>
        <w:tc>
          <w:tcPr>
            <w:tcW w:w="419" w:type="dxa"/>
            <w:tcBorders>
              <w:top w:val="nil"/>
              <w:left w:val="nil"/>
              <w:bottom w:val="nil"/>
              <w:right w:val="nil"/>
            </w:tcBorders>
            <w:shd w:val="clear" w:color="000000" w:fill="FFFFFF"/>
            <w:noWrap/>
            <w:hideMark/>
          </w:tcPr>
          <w:p w14:paraId="14BCC477"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6</w:t>
            </w:r>
          </w:p>
        </w:tc>
        <w:tc>
          <w:tcPr>
            <w:tcW w:w="777" w:type="dxa"/>
            <w:tcBorders>
              <w:top w:val="nil"/>
              <w:left w:val="nil"/>
              <w:bottom w:val="nil"/>
              <w:right w:val="nil"/>
            </w:tcBorders>
            <w:shd w:val="clear" w:color="000000" w:fill="FFFFFF"/>
            <w:noWrap/>
            <w:hideMark/>
          </w:tcPr>
          <w:p w14:paraId="28C9D330"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365.62</w:t>
            </w:r>
          </w:p>
        </w:tc>
        <w:tc>
          <w:tcPr>
            <w:tcW w:w="797" w:type="dxa"/>
            <w:tcBorders>
              <w:top w:val="nil"/>
              <w:left w:val="nil"/>
              <w:bottom w:val="nil"/>
              <w:right w:val="nil"/>
            </w:tcBorders>
            <w:shd w:val="clear" w:color="000000" w:fill="FFFFFF"/>
            <w:noWrap/>
            <w:hideMark/>
          </w:tcPr>
          <w:p w14:paraId="61B796A0"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3.83</w:t>
            </w:r>
          </w:p>
        </w:tc>
        <w:tc>
          <w:tcPr>
            <w:tcW w:w="574" w:type="dxa"/>
            <w:tcBorders>
              <w:top w:val="nil"/>
              <w:left w:val="nil"/>
              <w:bottom w:val="nil"/>
              <w:right w:val="nil"/>
            </w:tcBorders>
            <w:shd w:val="clear" w:color="000000" w:fill="FFFFFF"/>
            <w:noWrap/>
            <w:hideMark/>
          </w:tcPr>
          <w:p w14:paraId="5B1A6F2F"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0.04</w:t>
            </w:r>
          </w:p>
        </w:tc>
        <w:tc>
          <w:tcPr>
            <w:tcW w:w="780" w:type="dxa"/>
            <w:tcBorders>
              <w:top w:val="nil"/>
              <w:left w:val="nil"/>
              <w:bottom w:val="nil"/>
              <w:right w:val="nil"/>
            </w:tcBorders>
            <w:shd w:val="clear" w:color="000000" w:fill="FFFFFF"/>
            <w:noWrap/>
            <w:hideMark/>
          </w:tcPr>
          <w:p w14:paraId="20284FF8"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0.79</w:t>
            </w:r>
          </w:p>
        </w:tc>
      </w:tr>
      <w:tr w:rsidR="00420F23" w:rsidRPr="00420F23" w14:paraId="2A1DF68B" w14:textId="77777777" w:rsidTr="00834E38">
        <w:trPr>
          <w:trHeight w:val="260"/>
        </w:trPr>
        <w:tc>
          <w:tcPr>
            <w:tcW w:w="3402" w:type="dxa"/>
            <w:tcBorders>
              <w:top w:val="nil"/>
              <w:left w:val="nil"/>
              <w:bottom w:val="nil"/>
              <w:right w:val="nil"/>
            </w:tcBorders>
            <w:shd w:val="clear" w:color="000000" w:fill="FFFFFF"/>
            <w:noWrap/>
            <w:hideMark/>
          </w:tcPr>
          <w:p w14:paraId="5690FC81"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Stand+Prey</w:t>
            </w:r>
          </w:p>
        </w:tc>
        <w:tc>
          <w:tcPr>
            <w:tcW w:w="7973" w:type="dxa"/>
            <w:tcBorders>
              <w:top w:val="nil"/>
              <w:left w:val="nil"/>
              <w:bottom w:val="nil"/>
              <w:right w:val="nil"/>
            </w:tcBorders>
            <w:shd w:val="clear" w:color="000000" w:fill="FFFFFF"/>
            <w:hideMark/>
          </w:tcPr>
          <w:p w14:paraId="1333B443"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Moth abundance:Canopy Openness + Moth abundance + Canopy Openness + Julian day</w:t>
            </w:r>
          </w:p>
        </w:tc>
        <w:tc>
          <w:tcPr>
            <w:tcW w:w="419" w:type="dxa"/>
            <w:tcBorders>
              <w:top w:val="nil"/>
              <w:left w:val="nil"/>
              <w:bottom w:val="nil"/>
              <w:right w:val="nil"/>
            </w:tcBorders>
            <w:shd w:val="clear" w:color="000000" w:fill="FFFFFF"/>
            <w:noWrap/>
            <w:hideMark/>
          </w:tcPr>
          <w:p w14:paraId="4197282F"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8</w:t>
            </w:r>
          </w:p>
        </w:tc>
        <w:tc>
          <w:tcPr>
            <w:tcW w:w="777" w:type="dxa"/>
            <w:tcBorders>
              <w:top w:val="nil"/>
              <w:left w:val="nil"/>
              <w:bottom w:val="nil"/>
              <w:right w:val="nil"/>
            </w:tcBorders>
            <w:shd w:val="clear" w:color="000000" w:fill="FFFFFF"/>
            <w:noWrap/>
            <w:hideMark/>
          </w:tcPr>
          <w:p w14:paraId="5EED759A"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365.72</w:t>
            </w:r>
          </w:p>
        </w:tc>
        <w:tc>
          <w:tcPr>
            <w:tcW w:w="797" w:type="dxa"/>
            <w:tcBorders>
              <w:top w:val="nil"/>
              <w:left w:val="nil"/>
              <w:bottom w:val="nil"/>
              <w:right w:val="nil"/>
            </w:tcBorders>
            <w:shd w:val="clear" w:color="000000" w:fill="FFFFFF"/>
            <w:noWrap/>
            <w:hideMark/>
          </w:tcPr>
          <w:p w14:paraId="56C58FAD"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3.93</w:t>
            </w:r>
          </w:p>
        </w:tc>
        <w:tc>
          <w:tcPr>
            <w:tcW w:w="574" w:type="dxa"/>
            <w:tcBorders>
              <w:top w:val="nil"/>
              <w:left w:val="nil"/>
              <w:bottom w:val="nil"/>
              <w:right w:val="nil"/>
            </w:tcBorders>
            <w:shd w:val="clear" w:color="000000" w:fill="FFFFFF"/>
            <w:noWrap/>
            <w:hideMark/>
          </w:tcPr>
          <w:p w14:paraId="7425CDEA"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0.03</w:t>
            </w:r>
          </w:p>
        </w:tc>
        <w:tc>
          <w:tcPr>
            <w:tcW w:w="780" w:type="dxa"/>
            <w:tcBorders>
              <w:top w:val="nil"/>
              <w:left w:val="nil"/>
              <w:bottom w:val="nil"/>
              <w:right w:val="nil"/>
            </w:tcBorders>
            <w:shd w:val="clear" w:color="000000" w:fill="FFFFFF"/>
            <w:noWrap/>
            <w:hideMark/>
          </w:tcPr>
          <w:p w14:paraId="695983B0"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0.82</w:t>
            </w:r>
          </w:p>
        </w:tc>
      </w:tr>
      <w:tr w:rsidR="00420F23" w:rsidRPr="00420F23" w14:paraId="380663AF" w14:textId="77777777" w:rsidTr="00834E38">
        <w:trPr>
          <w:trHeight w:val="520"/>
        </w:trPr>
        <w:tc>
          <w:tcPr>
            <w:tcW w:w="3402" w:type="dxa"/>
            <w:tcBorders>
              <w:top w:val="nil"/>
              <w:left w:val="nil"/>
              <w:bottom w:val="nil"/>
              <w:right w:val="nil"/>
            </w:tcBorders>
            <w:shd w:val="clear" w:color="000000" w:fill="FFFFFF"/>
            <w:noWrap/>
            <w:hideMark/>
          </w:tcPr>
          <w:p w14:paraId="5A87F2C9"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Forest composition+Stand+Prey</w:t>
            </w:r>
          </w:p>
        </w:tc>
        <w:tc>
          <w:tcPr>
            <w:tcW w:w="7973" w:type="dxa"/>
            <w:tcBorders>
              <w:top w:val="nil"/>
              <w:left w:val="nil"/>
              <w:bottom w:val="nil"/>
              <w:right w:val="nil"/>
            </w:tcBorders>
            <w:shd w:val="clear" w:color="000000" w:fill="FFFFFF"/>
            <w:hideMark/>
          </w:tcPr>
          <w:p w14:paraId="2C79DD04"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Landscape composition + Moth abundance:Canopy Openness + Moth abundance + Canopy Openness + Julian day</w:t>
            </w:r>
          </w:p>
        </w:tc>
        <w:tc>
          <w:tcPr>
            <w:tcW w:w="419" w:type="dxa"/>
            <w:tcBorders>
              <w:top w:val="nil"/>
              <w:left w:val="nil"/>
              <w:bottom w:val="nil"/>
              <w:right w:val="nil"/>
            </w:tcBorders>
            <w:shd w:val="clear" w:color="000000" w:fill="FFFFFF"/>
            <w:noWrap/>
            <w:hideMark/>
          </w:tcPr>
          <w:p w14:paraId="5A20ADAE"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9</w:t>
            </w:r>
          </w:p>
        </w:tc>
        <w:tc>
          <w:tcPr>
            <w:tcW w:w="777" w:type="dxa"/>
            <w:tcBorders>
              <w:top w:val="nil"/>
              <w:left w:val="nil"/>
              <w:bottom w:val="nil"/>
              <w:right w:val="nil"/>
            </w:tcBorders>
            <w:shd w:val="clear" w:color="000000" w:fill="FFFFFF"/>
            <w:noWrap/>
            <w:hideMark/>
          </w:tcPr>
          <w:p w14:paraId="32B3D423"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365.77</w:t>
            </w:r>
          </w:p>
        </w:tc>
        <w:tc>
          <w:tcPr>
            <w:tcW w:w="797" w:type="dxa"/>
            <w:tcBorders>
              <w:top w:val="nil"/>
              <w:left w:val="nil"/>
              <w:bottom w:val="nil"/>
              <w:right w:val="nil"/>
            </w:tcBorders>
            <w:shd w:val="clear" w:color="000000" w:fill="FFFFFF"/>
            <w:noWrap/>
            <w:hideMark/>
          </w:tcPr>
          <w:p w14:paraId="37DE1A15"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3.98</w:t>
            </w:r>
          </w:p>
        </w:tc>
        <w:tc>
          <w:tcPr>
            <w:tcW w:w="574" w:type="dxa"/>
            <w:tcBorders>
              <w:top w:val="nil"/>
              <w:left w:val="nil"/>
              <w:bottom w:val="nil"/>
              <w:right w:val="nil"/>
            </w:tcBorders>
            <w:shd w:val="clear" w:color="000000" w:fill="FFFFFF"/>
            <w:noWrap/>
            <w:hideMark/>
          </w:tcPr>
          <w:p w14:paraId="5E9B6986"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0.03</w:t>
            </w:r>
          </w:p>
        </w:tc>
        <w:tc>
          <w:tcPr>
            <w:tcW w:w="780" w:type="dxa"/>
            <w:tcBorders>
              <w:top w:val="nil"/>
              <w:left w:val="nil"/>
              <w:bottom w:val="nil"/>
              <w:right w:val="nil"/>
            </w:tcBorders>
            <w:shd w:val="clear" w:color="000000" w:fill="FFFFFF"/>
            <w:noWrap/>
            <w:hideMark/>
          </w:tcPr>
          <w:p w14:paraId="0B2C27FA"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0.86</w:t>
            </w:r>
          </w:p>
        </w:tc>
      </w:tr>
      <w:tr w:rsidR="00420F23" w:rsidRPr="00420F23" w14:paraId="2319C25A" w14:textId="77777777" w:rsidTr="00834E38">
        <w:trPr>
          <w:trHeight w:val="520"/>
        </w:trPr>
        <w:tc>
          <w:tcPr>
            <w:tcW w:w="3402" w:type="dxa"/>
            <w:tcBorders>
              <w:top w:val="nil"/>
              <w:left w:val="nil"/>
              <w:bottom w:val="nil"/>
              <w:right w:val="nil"/>
            </w:tcBorders>
            <w:shd w:val="clear" w:color="000000" w:fill="FFFFFF"/>
            <w:noWrap/>
            <w:hideMark/>
          </w:tcPr>
          <w:p w14:paraId="682AFD73"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Forest composition</w:t>
            </w:r>
          </w:p>
        </w:tc>
        <w:tc>
          <w:tcPr>
            <w:tcW w:w="7973" w:type="dxa"/>
            <w:tcBorders>
              <w:top w:val="nil"/>
              <w:left w:val="nil"/>
              <w:bottom w:val="nil"/>
              <w:right w:val="nil"/>
            </w:tcBorders>
            <w:shd w:val="clear" w:color="000000" w:fill="FFFFFF"/>
            <w:hideMark/>
          </w:tcPr>
          <w:p w14:paraId="544A0C8D"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Stand composition:Landscape composition + Stand composition + Landscape composition + Julian day</w:t>
            </w:r>
          </w:p>
        </w:tc>
        <w:tc>
          <w:tcPr>
            <w:tcW w:w="419" w:type="dxa"/>
            <w:tcBorders>
              <w:top w:val="nil"/>
              <w:left w:val="nil"/>
              <w:bottom w:val="nil"/>
              <w:right w:val="nil"/>
            </w:tcBorders>
            <w:shd w:val="clear" w:color="000000" w:fill="FFFFFF"/>
            <w:noWrap/>
            <w:hideMark/>
          </w:tcPr>
          <w:p w14:paraId="37D06D04"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8</w:t>
            </w:r>
          </w:p>
        </w:tc>
        <w:tc>
          <w:tcPr>
            <w:tcW w:w="777" w:type="dxa"/>
            <w:tcBorders>
              <w:top w:val="nil"/>
              <w:left w:val="nil"/>
              <w:bottom w:val="nil"/>
              <w:right w:val="nil"/>
            </w:tcBorders>
            <w:shd w:val="clear" w:color="000000" w:fill="FFFFFF"/>
            <w:noWrap/>
            <w:hideMark/>
          </w:tcPr>
          <w:p w14:paraId="51F30C97"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365.82</w:t>
            </w:r>
          </w:p>
        </w:tc>
        <w:tc>
          <w:tcPr>
            <w:tcW w:w="797" w:type="dxa"/>
            <w:tcBorders>
              <w:top w:val="nil"/>
              <w:left w:val="nil"/>
              <w:bottom w:val="nil"/>
              <w:right w:val="nil"/>
            </w:tcBorders>
            <w:shd w:val="clear" w:color="000000" w:fill="FFFFFF"/>
            <w:noWrap/>
            <w:hideMark/>
          </w:tcPr>
          <w:p w14:paraId="7436EA66"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4.03</w:t>
            </w:r>
          </w:p>
        </w:tc>
        <w:tc>
          <w:tcPr>
            <w:tcW w:w="574" w:type="dxa"/>
            <w:tcBorders>
              <w:top w:val="nil"/>
              <w:left w:val="nil"/>
              <w:bottom w:val="nil"/>
              <w:right w:val="nil"/>
            </w:tcBorders>
            <w:shd w:val="clear" w:color="000000" w:fill="FFFFFF"/>
            <w:noWrap/>
            <w:hideMark/>
          </w:tcPr>
          <w:p w14:paraId="79CB3A52"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0.03</w:t>
            </w:r>
          </w:p>
        </w:tc>
        <w:tc>
          <w:tcPr>
            <w:tcW w:w="780" w:type="dxa"/>
            <w:tcBorders>
              <w:top w:val="nil"/>
              <w:left w:val="nil"/>
              <w:bottom w:val="nil"/>
              <w:right w:val="nil"/>
            </w:tcBorders>
            <w:shd w:val="clear" w:color="000000" w:fill="FFFFFF"/>
            <w:noWrap/>
            <w:hideMark/>
          </w:tcPr>
          <w:p w14:paraId="048951F4"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0.89</w:t>
            </w:r>
          </w:p>
        </w:tc>
      </w:tr>
      <w:tr w:rsidR="00420F23" w:rsidRPr="00420F23" w14:paraId="4AD53E12" w14:textId="77777777" w:rsidTr="00834E38">
        <w:trPr>
          <w:trHeight w:val="260"/>
        </w:trPr>
        <w:tc>
          <w:tcPr>
            <w:tcW w:w="3402" w:type="dxa"/>
            <w:tcBorders>
              <w:top w:val="nil"/>
              <w:left w:val="nil"/>
              <w:bottom w:val="nil"/>
              <w:right w:val="nil"/>
            </w:tcBorders>
            <w:shd w:val="clear" w:color="000000" w:fill="FFFFFF"/>
            <w:noWrap/>
            <w:hideMark/>
          </w:tcPr>
          <w:p w14:paraId="2E41BFD4"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Forest composition+Stand+Landscape</w:t>
            </w:r>
          </w:p>
        </w:tc>
        <w:tc>
          <w:tcPr>
            <w:tcW w:w="7973" w:type="dxa"/>
            <w:tcBorders>
              <w:top w:val="nil"/>
              <w:left w:val="nil"/>
              <w:bottom w:val="nil"/>
              <w:right w:val="nil"/>
            </w:tcBorders>
            <w:shd w:val="clear" w:color="000000" w:fill="FFFFFF"/>
            <w:hideMark/>
          </w:tcPr>
          <w:p w14:paraId="2B68E648" w14:textId="77CF9320"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 xml:space="preserve">Stand composition + Canopy Openness + </w:t>
            </w:r>
            <w:r w:rsidR="004159B2">
              <w:rPr>
                <w:rFonts w:ascii="Calibri" w:eastAsia="Times New Roman" w:hAnsi="Calibri" w:cs="Times New Roman"/>
                <w:color w:val="000000"/>
                <w:sz w:val="20"/>
                <w:szCs w:val="20"/>
                <w:lang w:eastAsia="en-GB"/>
              </w:rPr>
              <w:t>Landscape structure</w:t>
            </w:r>
            <w:r w:rsidRPr="00420F23">
              <w:rPr>
                <w:rFonts w:ascii="Calibri" w:eastAsia="Times New Roman" w:hAnsi="Calibri" w:cs="Times New Roman"/>
                <w:color w:val="000000"/>
                <w:sz w:val="20"/>
                <w:szCs w:val="20"/>
                <w:lang w:eastAsia="en-GB"/>
              </w:rPr>
              <w:t xml:space="preserve"> + Julian day</w:t>
            </w:r>
          </w:p>
        </w:tc>
        <w:tc>
          <w:tcPr>
            <w:tcW w:w="419" w:type="dxa"/>
            <w:tcBorders>
              <w:top w:val="nil"/>
              <w:left w:val="nil"/>
              <w:bottom w:val="nil"/>
              <w:right w:val="nil"/>
            </w:tcBorders>
            <w:shd w:val="clear" w:color="000000" w:fill="FFFFFF"/>
            <w:noWrap/>
            <w:hideMark/>
          </w:tcPr>
          <w:p w14:paraId="72572FD2"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8</w:t>
            </w:r>
          </w:p>
        </w:tc>
        <w:tc>
          <w:tcPr>
            <w:tcW w:w="777" w:type="dxa"/>
            <w:tcBorders>
              <w:top w:val="nil"/>
              <w:left w:val="nil"/>
              <w:bottom w:val="nil"/>
              <w:right w:val="nil"/>
            </w:tcBorders>
            <w:shd w:val="clear" w:color="000000" w:fill="FFFFFF"/>
            <w:noWrap/>
            <w:hideMark/>
          </w:tcPr>
          <w:p w14:paraId="15D27910"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366.10</w:t>
            </w:r>
          </w:p>
        </w:tc>
        <w:tc>
          <w:tcPr>
            <w:tcW w:w="797" w:type="dxa"/>
            <w:tcBorders>
              <w:top w:val="nil"/>
              <w:left w:val="nil"/>
              <w:bottom w:val="nil"/>
              <w:right w:val="nil"/>
            </w:tcBorders>
            <w:shd w:val="clear" w:color="000000" w:fill="FFFFFF"/>
            <w:noWrap/>
            <w:hideMark/>
          </w:tcPr>
          <w:p w14:paraId="467B1256"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4.31</w:t>
            </w:r>
          </w:p>
        </w:tc>
        <w:tc>
          <w:tcPr>
            <w:tcW w:w="574" w:type="dxa"/>
            <w:tcBorders>
              <w:top w:val="nil"/>
              <w:left w:val="nil"/>
              <w:bottom w:val="nil"/>
              <w:right w:val="nil"/>
            </w:tcBorders>
            <w:shd w:val="clear" w:color="000000" w:fill="FFFFFF"/>
            <w:noWrap/>
            <w:hideMark/>
          </w:tcPr>
          <w:p w14:paraId="7A7B3791"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0.03</w:t>
            </w:r>
          </w:p>
        </w:tc>
        <w:tc>
          <w:tcPr>
            <w:tcW w:w="780" w:type="dxa"/>
            <w:tcBorders>
              <w:top w:val="nil"/>
              <w:left w:val="nil"/>
              <w:bottom w:val="nil"/>
              <w:right w:val="nil"/>
            </w:tcBorders>
            <w:shd w:val="clear" w:color="000000" w:fill="FFFFFF"/>
            <w:noWrap/>
            <w:hideMark/>
          </w:tcPr>
          <w:p w14:paraId="640FBD12"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0.92</w:t>
            </w:r>
          </w:p>
        </w:tc>
      </w:tr>
      <w:tr w:rsidR="00420F23" w:rsidRPr="00420F23" w14:paraId="71A8FBC5" w14:textId="77777777" w:rsidTr="00834E38">
        <w:trPr>
          <w:trHeight w:val="520"/>
        </w:trPr>
        <w:tc>
          <w:tcPr>
            <w:tcW w:w="3402" w:type="dxa"/>
            <w:tcBorders>
              <w:top w:val="nil"/>
              <w:left w:val="nil"/>
              <w:bottom w:val="nil"/>
              <w:right w:val="nil"/>
            </w:tcBorders>
            <w:shd w:val="clear" w:color="000000" w:fill="FFFFFF"/>
            <w:noWrap/>
            <w:hideMark/>
          </w:tcPr>
          <w:p w14:paraId="71BB0CE8"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Forest composition+Stand+Landscape</w:t>
            </w:r>
          </w:p>
        </w:tc>
        <w:tc>
          <w:tcPr>
            <w:tcW w:w="7973" w:type="dxa"/>
            <w:tcBorders>
              <w:top w:val="nil"/>
              <w:left w:val="nil"/>
              <w:bottom w:val="nil"/>
              <w:right w:val="nil"/>
            </w:tcBorders>
            <w:shd w:val="clear" w:color="000000" w:fill="FFFFFF"/>
            <w:hideMark/>
          </w:tcPr>
          <w:p w14:paraId="2FEB0E5A" w14:textId="0F4D2E8C"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 xml:space="preserve">Stand composition + Landscape composition + Canopy Openness + </w:t>
            </w:r>
            <w:r w:rsidR="004159B2">
              <w:rPr>
                <w:rFonts w:ascii="Calibri" w:eastAsia="Times New Roman" w:hAnsi="Calibri" w:cs="Times New Roman"/>
                <w:color w:val="000000"/>
                <w:sz w:val="20"/>
                <w:szCs w:val="20"/>
                <w:lang w:eastAsia="en-GB"/>
              </w:rPr>
              <w:t>Landscape structure</w:t>
            </w:r>
            <w:r w:rsidRPr="00420F23">
              <w:rPr>
                <w:rFonts w:ascii="Calibri" w:eastAsia="Times New Roman" w:hAnsi="Calibri" w:cs="Times New Roman"/>
                <w:color w:val="000000"/>
                <w:sz w:val="20"/>
                <w:szCs w:val="20"/>
                <w:lang w:eastAsia="en-GB"/>
              </w:rPr>
              <w:t xml:space="preserve"> + Julian day</w:t>
            </w:r>
          </w:p>
        </w:tc>
        <w:tc>
          <w:tcPr>
            <w:tcW w:w="419" w:type="dxa"/>
            <w:tcBorders>
              <w:top w:val="nil"/>
              <w:left w:val="nil"/>
              <w:bottom w:val="nil"/>
              <w:right w:val="nil"/>
            </w:tcBorders>
            <w:shd w:val="clear" w:color="000000" w:fill="FFFFFF"/>
            <w:noWrap/>
            <w:hideMark/>
          </w:tcPr>
          <w:p w14:paraId="67926617"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9</w:t>
            </w:r>
          </w:p>
        </w:tc>
        <w:tc>
          <w:tcPr>
            <w:tcW w:w="777" w:type="dxa"/>
            <w:tcBorders>
              <w:top w:val="nil"/>
              <w:left w:val="nil"/>
              <w:bottom w:val="nil"/>
              <w:right w:val="nil"/>
            </w:tcBorders>
            <w:shd w:val="clear" w:color="000000" w:fill="FFFFFF"/>
            <w:noWrap/>
            <w:hideMark/>
          </w:tcPr>
          <w:p w14:paraId="7663608F"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366.43</w:t>
            </w:r>
          </w:p>
        </w:tc>
        <w:tc>
          <w:tcPr>
            <w:tcW w:w="797" w:type="dxa"/>
            <w:tcBorders>
              <w:top w:val="nil"/>
              <w:left w:val="nil"/>
              <w:bottom w:val="nil"/>
              <w:right w:val="nil"/>
            </w:tcBorders>
            <w:shd w:val="clear" w:color="000000" w:fill="FFFFFF"/>
            <w:noWrap/>
            <w:hideMark/>
          </w:tcPr>
          <w:p w14:paraId="5D7C56D7"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4.64</w:t>
            </w:r>
          </w:p>
        </w:tc>
        <w:tc>
          <w:tcPr>
            <w:tcW w:w="574" w:type="dxa"/>
            <w:tcBorders>
              <w:top w:val="nil"/>
              <w:left w:val="nil"/>
              <w:bottom w:val="nil"/>
              <w:right w:val="nil"/>
            </w:tcBorders>
            <w:shd w:val="clear" w:color="000000" w:fill="FFFFFF"/>
            <w:noWrap/>
            <w:hideMark/>
          </w:tcPr>
          <w:p w14:paraId="061C70EB"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0.02</w:t>
            </w:r>
          </w:p>
        </w:tc>
        <w:tc>
          <w:tcPr>
            <w:tcW w:w="780" w:type="dxa"/>
            <w:tcBorders>
              <w:top w:val="nil"/>
              <w:left w:val="nil"/>
              <w:bottom w:val="nil"/>
              <w:right w:val="nil"/>
            </w:tcBorders>
            <w:shd w:val="clear" w:color="000000" w:fill="FFFFFF"/>
            <w:noWrap/>
            <w:hideMark/>
          </w:tcPr>
          <w:p w14:paraId="0C248FB0"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0.94</w:t>
            </w:r>
          </w:p>
        </w:tc>
      </w:tr>
      <w:tr w:rsidR="00420F23" w:rsidRPr="00420F23" w14:paraId="5C7A08B4" w14:textId="77777777" w:rsidTr="00834E38">
        <w:trPr>
          <w:trHeight w:val="520"/>
        </w:trPr>
        <w:tc>
          <w:tcPr>
            <w:tcW w:w="3402" w:type="dxa"/>
            <w:tcBorders>
              <w:top w:val="nil"/>
              <w:left w:val="nil"/>
              <w:bottom w:val="nil"/>
              <w:right w:val="nil"/>
            </w:tcBorders>
            <w:shd w:val="clear" w:color="000000" w:fill="FFFFFF"/>
            <w:noWrap/>
            <w:hideMark/>
          </w:tcPr>
          <w:p w14:paraId="7ACFB48A"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Forest composition+Stand+Prey</w:t>
            </w:r>
          </w:p>
        </w:tc>
        <w:tc>
          <w:tcPr>
            <w:tcW w:w="7973" w:type="dxa"/>
            <w:tcBorders>
              <w:top w:val="nil"/>
              <w:left w:val="nil"/>
              <w:bottom w:val="nil"/>
              <w:right w:val="nil"/>
            </w:tcBorders>
            <w:shd w:val="clear" w:color="000000" w:fill="FFFFFF"/>
            <w:hideMark/>
          </w:tcPr>
          <w:p w14:paraId="0D4E1BA1"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Stand composition:Landscape composition + Moth abundance:Canopy Openness + Moth abundance + Canopy Openness + Julian day</w:t>
            </w:r>
          </w:p>
        </w:tc>
        <w:tc>
          <w:tcPr>
            <w:tcW w:w="419" w:type="dxa"/>
            <w:tcBorders>
              <w:top w:val="nil"/>
              <w:left w:val="nil"/>
              <w:bottom w:val="nil"/>
              <w:right w:val="nil"/>
            </w:tcBorders>
            <w:shd w:val="clear" w:color="000000" w:fill="FFFFFF"/>
            <w:noWrap/>
            <w:hideMark/>
          </w:tcPr>
          <w:p w14:paraId="0886AEF5"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9</w:t>
            </w:r>
          </w:p>
        </w:tc>
        <w:tc>
          <w:tcPr>
            <w:tcW w:w="777" w:type="dxa"/>
            <w:tcBorders>
              <w:top w:val="nil"/>
              <w:left w:val="nil"/>
              <w:bottom w:val="nil"/>
              <w:right w:val="nil"/>
            </w:tcBorders>
            <w:shd w:val="clear" w:color="000000" w:fill="FFFFFF"/>
            <w:noWrap/>
            <w:hideMark/>
          </w:tcPr>
          <w:p w14:paraId="31F29AB6"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367.52</w:t>
            </w:r>
          </w:p>
        </w:tc>
        <w:tc>
          <w:tcPr>
            <w:tcW w:w="797" w:type="dxa"/>
            <w:tcBorders>
              <w:top w:val="nil"/>
              <w:left w:val="nil"/>
              <w:bottom w:val="nil"/>
              <w:right w:val="nil"/>
            </w:tcBorders>
            <w:shd w:val="clear" w:color="000000" w:fill="FFFFFF"/>
            <w:noWrap/>
            <w:hideMark/>
          </w:tcPr>
          <w:p w14:paraId="43260A50"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5.74</w:t>
            </w:r>
          </w:p>
        </w:tc>
        <w:tc>
          <w:tcPr>
            <w:tcW w:w="574" w:type="dxa"/>
            <w:tcBorders>
              <w:top w:val="nil"/>
              <w:left w:val="nil"/>
              <w:bottom w:val="nil"/>
              <w:right w:val="nil"/>
            </w:tcBorders>
            <w:shd w:val="clear" w:color="000000" w:fill="FFFFFF"/>
            <w:noWrap/>
            <w:hideMark/>
          </w:tcPr>
          <w:p w14:paraId="256682DE"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0.01</w:t>
            </w:r>
          </w:p>
        </w:tc>
        <w:tc>
          <w:tcPr>
            <w:tcW w:w="780" w:type="dxa"/>
            <w:tcBorders>
              <w:top w:val="nil"/>
              <w:left w:val="nil"/>
              <w:bottom w:val="nil"/>
              <w:right w:val="nil"/>
            </w:tcBorders>
            <w:shd w:val="clear" w:color="000000" w:fill="FFFFFF"/>
            <w:noWrap/>
            <w:hideMark/>
          </w:tcPr>
          <w:p w14:paraId="68B75663"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0.95</w:t>
            </w:r>
          </w:p>
        </w:tc>
      </w:tr>
      <w:tr w:rsidR="00420F23" w:rsidRPr="00420F23" w14:paraId="2E8CAE2A" w14:textId="77777777" w:rsidTr="00834E38">
        <w:trPr>
          <w:trHeight w:val="260"/>
        </w:trPr>
        <w:tc>
          <w:tcPr>
            <w:tcW w:w="3402" w:type="dxa"/>
            <w:tcBorders>
              <w:top w:val="nil"/>
              <w:left w:val="nil"/>
              <w:bottom w:val="nil"/>
              <w:right w:val="nil"/>
            </w:tcBorders>
            <w:shd w:val="clear" w:color="000000" w:fill="FFFFFF"/>
            <w:noWrap/>
            <w:hideMark/>
          </w:tcPr>
          <w:p w14:paraId="50ACBB14"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w:t>
            </w:r>
          </w:p>
        </w:tc>
        <w:tc>
          <w:tcPr>
            <w:tcW w:w="7973" w:type="dxa"/>
            <w:tcBorders>
              <w:top w:val="nil"/>
              <w:left w:val="nil"/>
              <w:bottom w:val="nil"/>
              <w:right w:val="nil"/>
            </w:tcBorders>
            <w:shd w:val="clear" w:color="000000" w:fill="FFFFFF"/>
            <w:hideMark/>
          </w:tcPr>
          <w:p w14:paraId="0D91D85E"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Null model</w:t>
            </w:r>
          </w:p>
        </w:tc>
        <w:tc>
          <w:tcPr>
            <w:tcW w:w="419" w:type="dxa"/>
            <w:tcBorders>
              <w:top w:val="nil"/>
              <w:left w:val="nil"/>
              <w:bottom w:val="nil"/>
              <w:right w:val="nil"/>
            </w:tcBorders>
            <w:shd w:val="clear" w:color="000000" w:fill="FFFFFF"/>
            <w:noWrap/>
            <w:hideMark/>
          </w:tcPr>
          <w:p w14:paraId="2F26496B"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4</w:t>
            </w:r>
          </w:p>
        </w:tc>
        <w:tc>
          <w:tcPr>
            <w:tcW w:w="777" w:type="dxa"/>
            <w:tcBorders>
              <w:top w:val="nil"/>
              <w:left w:val="nil"/>
              <w:bottom w:val="nil"/>
              <w:right w:val="nil"/>
            </w:tcBorders>
            <w:shd w:val="clear" w:color="000000" w:fill="FFFFFF"/>
            <w:noWrap/>
            <w:hideMark/>
          </w:tcPr>
          <w:p w14:paraId="6ADB5B58"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367.73</w:t>
            </w:r>
          </w:p>
        </w:tc>
        <w:tc>
          <w:tcPr>
            <w:tcW w:w="797" w:type="dxa"/>
            <w:tcBorders>
              <w:top w:val="nil"/>
              <w:left w:val="nil"/>
              <w:bottom w:val="nil"/>
              <w:right w:val="nil"/>
            </w:tcBorders>
            <w:shd w:val="clear" w:color="000000" w:fill="FFFFFF"/>
            <w:noWrap/>
            <w:hideMark/>
          </w:tcPr>
          <w:p w14:paraId="7C4C3820"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5.94</w:t>
            </w:r>
          </w:p>
        </w:tc>
        <w:tc>
          <w:tcPr>
            <w:tcW w:w="574" w:type="dxa"/>
            <w:tcBorders>
              <w:top w:val="nil"/>
              <w:left w:val="nil"/>
              <w:bottom w:val="nil"/>
              <w:right w:val="nil"/>
            </w:tcBorders>
            <w:shd w:val="clear" w:color="000000" w:fill="FFFFFF"/>
            <w:noWrap/>
            <w:hideMark/>
          </w:tcPr>
          <w:p w14:paraId="131218E4"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0.01</w:t>
            </w:r>
          </w:p>
        </w:tc>
        <w:tc>
          <w:tcPr>
            <w:tcW w:w="780" w:type="dxa"/>
            <w:tcBorders>
              <w:top w:val="nil"/>
              <w:left w:val="nil"/>
              <w:bottom w:val="nil"/>
              <w:right w:val="nil"/>
            </w:tcBorders>
            <w:shd w:val="clear" w:color="000000" w:fill="FFFFFF"/>
            <w:noWrap/>
            <w:hideMark/>
          </w:tcPr>
          <w:p w14:paraId="3851A0A5"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0.97</w:t>
            </w:r>
          </w:p>
        </w:tc>
      </w:tr>
      <w:tr w:rsidR="00420F23" w:rsidRPr="00420F23" w14:paraId="082A19BE" w14:textId="77777777" w:rsidTr="00834E38">
        <w:trPr>
          <w:trHeight w:val="520"/>
        </w:trPr>
        <w:tc>
          <w:tcPr>
            <w:tcW w:w="3402" w:type="dxa"/>
            <w:tcBorders>
              <w:top w:val="nil"/>
              <w:left w:val="nil"/>
              <w:bottom w:val="nil"/>
              <w:right w:val="nil"/>
            </w:tcBorders>
            <w:shd w:val="clear" w:color="000000" w:fill="FFFFFF"/>
            <w:noWrap/>
            <w:hideMark/>
          </w:tcPr>
          <w:p w14:paraId="66023B07"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Forest composition+Stand+Landscape</w:t>
            </w:r>
          </w:p>
        </w:tc>
        <w:tc>
          <w:tcPr>
            <w:tcW w:w="7973" w:type="dxa"/>
            <w:tcBorders>
              <w:top w:val="nil"/>
              <w:left w:val="nil"/>
              <w:bottom w:val="nil"/>
              <w:right w:val="nil"/>
            </w:tcBorders>
            <w:shd w:val="clear" w:color="000000" w:fill="FFFFFF"/>
            <w:hideMark/>
          </w:tcPr>
          <w:p w14:paraId="7E9F571A" w14:textId="47DE3BB9"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 xml:space="preserve">Stand composition:Landscape composition + Stand composition + Landscape composition + Canopy Openness + </w:t>
            </w:r>
            <w:r w:rsidR="004159B2">
              <w:rPr>
                <w:rFonts w:ascii="Calibri" w:eastAsia="Times New Roman" w:hAnsi="Calibri" w:cs="Times New Roman"/>
                <w:color w:val="000000"/>
                <w:sz w:val="20"/>
                <w:szCs w:val="20"/>
                <w:lang w:eastAsia="en-GB"/>
              </w:rPr>
              <w:t>Landscape structure</w:t>
            </w:r>
            <w:r w:rsidRPr="00420F23">
              <w:rPr>
                <w:rFonts w:ascii="Calibri" w:eastAsia="Times New Roman" w:hAnsi="Calibri" w:cs="Times New Roman"/>
                <w:color w:val="000000"/>
                <w:sz w:val="20"/>
                <w:szCs w:val="20"/>
                <w:lang w:eastAsia="en-GB"/>
              </w:rPr>
              <w:t xml:space="preserve"> + Julian day</w:t>
            </w:r>
          </w:p>
        </w:tc>
        <w:tc>
          <w:tcPr>
            <w:tcW w:w="419" w:type="dxa"/>
            <w:tcBorders>
              <w:top w:val="nil"/>
              <w:left w:val="nil"/>
              <w:bottom w:val="nil"/>
              <w:right w:val="nil"/>
            </w:tcBorders>
            <w:shd w:val="clear" w:color="000000" w:fill="FFFFFF"/>
            <w:noWrap/>
            <w:hideMark/>
          </w:tcPr>
          <w:p w14:paraId="41DD7F4D"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10</w:t>
            </w:r>
          </w:p>
        </w:tc>
        <w:tc>
          <w:tcPr>
            <w:tcW w:w="777" w:type="dxa"/>
            <w:tcBorders>
              <w:top w:val="nil"/>
              <w:left w:val="nil"/>
              <w:bottom w:val="nil"/>
              <w:right w:val="nil"/>
            </w:tcBorders>
            <w:shd w:val="clear" w:color="000000" w:fill="FFFFFF"/>
            <w:noWrap/>
            <w:hideMark/>
          </w:tcPr>
          <w:p w14:paraId="69697461"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367.99</w:t>
            </w:r>
          </w:p>
        </w:tc>
        <w:tc>
          <w:tcPr>
            <w:tcW w:w="797" w:type="dxa"/>
            <w:tcBorders>
              <w:top w:val="nil"/>
              <w:left w:val="nil"/>
              <w:bottom w:val="nil"/>
              <w:right w:val="nil"/>
            </w:tcBorders>
            <w:shd w:val="clear" w:color="000000" w:fill="FFFFFF"/>
            <w:noWrap/>
            <w:hideMark/>
          </w:tcPr>
          <w:p w14:paraId="0DA28B0D"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6.20</w:t>
            </w:r>
          </w:p>
        </w:tc>
        <w:tc>
          <w:tcPr>
            <w:tcW w:w="574" w:type="dxa"/>
            <w:tcBorders>
              <w:top w:val="nil"/>
              <w:left w:val="nil"/>
              <w:bottom w:val="nil"/>
              <w:right w:val="nil"/>
            </w:tcBorders>
            <w:shd w:val="clear" w:color="000000" w:fill="FFFFFF"/>
            <w:noWrap/>
            <w:hideMark/>
          </w:tcPr>
          <w:p w14:paraId="2FBD3516"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0.01</w:t>
            </w:r>
          </w:p>
        </w:tc>
        <w:tc>
          <w:tcPr>
            <w:tcW w:w="780" w:type="dxa"/>
            <w:tcBorders>
              <w:top w:val="nil"/>
              <w:left w:val="nil"/>
              <w:bottom w:val="nil"/>
              <w:right w:val="nil"/>
            </w:tcBorders>
            <w:shd w:val="clear" w:color="000000" w:fill="FFFFFF"/>
            <w:noWrap/>
            <w:hideMark/>
          </w:tcPr>
          <w:p w14:paraId="08AA4BC9"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0.98</w:t>
            </w:r>
          </w:p>
        </w:tc>
      </w:tr>
      <w:tr w:rsidR="00420F23" w:rsidRPr="00420F23" w14:paraId="7D54AB0E" w14:textId="77777777" w:rsidTr="00834E38">
        <w:trPr>
          <w:trHeight w:val="520"/>
        </w:trPr>
        <w:tc>
          <w:tcPr>
            <w:tcW w:w="3402" w:type="dxa"/>
            <w:tcBorders>
              <w:top w:val="nil"/>
              <w:left w:val="nil"/>
              <w:bottom w:val="nil"/>
              <w:right w:val="nil"/>
            </w:tcBorders>
            <w:shd w:val="clear" w:color="000000" w:fill="FFFFFF"/>
            <w:noWrap/>
            <w:hideMark/>
          </w:tcPr>
          <w:p w14:paraId="522A3895"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Forest composition+Stand+Prey</w:t>
            </w:r>
          </w:p>
        </w:tc>
        <w:tc>
          <w:tcPr>
            <w:tcW w:w="7973" w:type="dxa"/>
            <w:tcBorders>
              <w:top w:val="nil"/>
              <w:left w:val="nil"/>
              <w:bottom w:val="nil"/>
              <w:right w:val="nil"/>
            </w:tcBorders>
            <w:shd w:val="clear" w:color="000000" w:fill="FFFFFF"/>
            <w:hideMark/>
          </w:tcPr>
          <w:p w14:paraId="38C98C90"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Stand composition + Moth abundance:Canopy Openness + Moth abundance + Canopy Openness + Julian day</w:t>
            </w:r>
          </w:p>
        </w:tc>
        <w:tc>
          <w:tcPr>
            <w:tcW w:w="419" w:type="dxa"/>
            <w:tcBorders>
              <w:top w:val="nil"/>
              <w:left w:val="nil"/>
              <w:bottom w:val="nil"/>
              <w:right w:val="nil"/>
            </w:tcBorders>
            <w:shd w:val="clear" w:color="000000" w:fill="FFFFFF"/>
            <w:noWrap/>
            <w:hideMark/>
          </w:tcPr>
          <w:p w14:paraId="27224163"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9</w:t>
            </w:r>
          </w:p>
        </w:tc>
        <w:tc>
          <w:tcPr>
            <w:tcW w:w="777" w:type="dxa"/>
            <w:tcBorders>
              <w:top w:val="nil"/>
              <w:left w:val="nil"/>
              <w:bottom w:val="nil"/>
              <w:right w:val="nil"/>
            </w:tcBorders>
            <w:shd w:val="clear" w:color="000000" w:fill="FFFFFF"/>
            <w:noWrap/>
            <w:hideMark/>
          </w:tcPr>
          <w:p w14:paraId="68333AF8"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368.06</w:t>
            </w:r>
          </w:p>
        </w:tc>
        <w:tc>
          <w:tcPr>
            <w:tcW w:w="797" w:type="dxa"/>
            <w:tcBorders>
              <w:top w:val="nil"/>
              <w:left w:val="nil"/>
              <w:bottom w:val="nil"/>
              <w:right w:val="nil"/>
            </w:tcBorders>
            <w:shd w:val="clear" w:color="000000" w:fill="FFFFFF"/>
            <w:noWrap/>
            <w:hideMark/>
          </w:tcPr>
          <w:p w14:paraId="106A2B4A"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6.28</w:t>
            </w:r>
          </w:p>
        </w:tc>
        <w:tc>
          <w:tcPr>
            <w:tcW w:w="574" w:type="dxa"/>
            <w:tcBorders>
              <w:top w:val="nil"/>
              <w:left w:val="nil"/>
              <w:bottom w:val="nil"/>
              <w:right w:val="nil"/>
            </w:tcBorders>
            <w:shd w:val="clear" w:color="000000" w:fill="FFFFFF"/>
            <w:noWrap/>
            <w:hideMark/>
          </w:tcPr>
          <w:p w14:paraId="540B7EA3"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0.01</w:t>
            </w:r>
          </w:p>
        </w:tc>
        <w:tc>
          <w:tcPr>
            <w:tcW w:w="780" w:type="dxa"/>
            <w:tcBorders>
              <w:top w:val="nil"/>
              <w:left w:val="nil"/>
              <w:bottom w:val="nil"/>
              <w:right w:val="nil"/>
            </w:tcBorders>
            <w:shd w:val="clear" w:color="000000" w:fill="FFFFFF"/>
            <w:noWrap/>
            <w:hideMark/>
          </w:tcPr>
          <w:p w14:paraId="58061B5D"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0.99</w:t>
            </w:r>
          </w:p>
        </w:tc>
      </w:tr>
      <w:tr w:rsidR="00420F23" w:rsidRPr="00420F23" w14:paraId="79ED732F" w14:textId="77777777" w:rsidTr="00834E38">
        <w:trPr>
          <w:trHeight w:val="520"/>
        </w:trPr>
        <w:tc>
          <w:tcPr>
            <w:tcW w:w="3402" w:type="dxa"/>
            <w:tcBorders>
              <w:top w:val="nil"/>
              <w:left w:val="nil"/>
              <w:bottom w:val="nil"/>
              <w:right w:val="nil"/>
            </w:tcBorders>
            <w:shd w:val="clear" w:color="000000" w:fill="FFFFFF"/>
            <w:noWrap/>
            <w:hideMark/>
          </w:tcPr>
          <w:p w14:paraId="343323FC"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Forest composition+Stand+Prey</w:t>
            </w:r>
          </w:p>
        </w:tc>
        <w:tc>
          <w:tcPr>
            <w:tcW w:w="7973" w:type="dxa"/>
            <w:tcBorders>
              <w:top w:val="nil"/>
              <w:left w:val="nil"/>
              <w:bottom w:val="nil"/>
              <w:right w:val="nil"/>
            </w:tcBorders>
            <w:shd w:val="clear" w:color="000000" w:fill="FFFFFF"/>
            <w:hideMark/>
          </w:tcPr>
          <w:p w14:paraId="28F8439B"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Stand composition + Landscape composition + Moth abundance:Canopy Openness + Moth abundance + Canopy Openness + Julian day</w:t>
            </w:r>
          </w:p>
        </w:tc>
        <w:tc>
          <w:tcPr>
            <w:tcW w:w="419" w:type="dxa"/>
            <w:tcBorders>
              <w:top w:val="nil"/>
              <w:left w:val="nil"/>
              <w:bottom w:val="nil"/>
              <w:right w:val="nil"/>
            </w:tcBorders>
            <w:shd w:val="clear" w:color="000000" w:fill="FFFFFF"/>
            <w:noWrap/>
            <w:hideMark/>
          </w:tcPr>
          <w:p w14:paraId="5746489B"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10</w:t>
            </w:r>
          </w:p>
        </w:tc>
        <w:tc>
          <w:tcPr>
            <w:tcW w:w="777" w:type="dxa"/>
            <w:tcBorders>
              <w:top w:val="nil"/>
              <w:left w:val="nil"/>
              <w:bottom w:val="nil"/>
              <w:right w:val="nil"/>
            </w:tcBorders>
            <w:shd w:val="clear" w:color="000000" w:fill="FFFFFF"/>
            <w:noWrap/>
            <w:hideMark/>
          </w:tcPr>
          <w:p w14:paraId="3E5C3E19"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368.34</w:t>
            </w:r>
          </w:p>
        </w:tc>
        <w:tc>
          <w:tcPr>
            <w:tcW w:w="797" w:type="dxa"/>
            <w:tcBorders>
              <w:top w:val="nil"/>
              <w:left w:val="nil"/>
              <w:bottom w:val="nil"/>
              <w:right w:val="nil"/>
            </w:tcBorders>
            <w:shd w:val="clear" w:color="000000" w:fill="FFFFFF"/>
            <w:noWrap/>
            <w:hideMark/>
          </w:tcPr>
          <w:p w14:paraId="73C70C1C"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6.56</w:t>
            </w:r>
          </w:p>
        </w:tc>
        <w:tc>
          <w:tcPr>
            <w:tcW w:w="574" w:type="dxa"/>
            <w:tcBorders>
              <w:top w:val="nil"/>
              <w:left w:val="nil"/>
              <w:bottom w:val="nil"/>
              <w:right w:val="nil"/>
            </w:tcBorders>
            <w:shd w:val="clear" w:color="000000" w:fill="FFFFFF"/>
            <w:noWrap/>
            <w:hideMark/>
          </w:tcPr>
          <w:p w14:paraId="362895DE"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0.01</w:t>
            </w:r>
          </w:p>
        </w:tc>
        <w:tc>
          <w:tcPr>
            <w:tcW w:w="780" w:type="dxa"/>
            <w:tcBorders>
              <w:top w:val="nil"/>
              <w:left w:val="nil"/>
              <w:bottom w:val="nil"/>
              <w:right w:val="nil"/>
            </w:tcBorders>
            <w:shd w:val="clear" w:color="000000" w:fill="FFFFFF"/>
            <w:noWrap/>
            <w:hideMark/>
          </w:tcPr>
          <w:p w14:paraId="4E0A3DB0"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1.00</w:t>
            </w:r>
          </w:p>
        </w:tc>
      </w:tr>
      <w:tr w:rsidR="00420F23" w:rsidRPr="00420F23" w14:paraId="2A6A2175" w14:textId="77777777" w:rsidTr="00834E38">
        <w:trPr>
          <w:trHeight w:val="530"/>
        </w:trPr>
        <w:tc>
          <w:tcPr>
            <w:tcW w:w="3402" w:type="dxa"/>
            <w:tcBorders>
              <w:top w:val="nil"/>
              <w:left w:val="nil"/>
              <w:bottom w:val="single" w:sz="8" w:space="0" w:color="auto"/>
              <w:right w:val="nil"/>
            </w:tcBorders>
            <w:shd w:val="clear" w:color="000000" w:fill="FFFFFF"/>
            <w:noWrap/>
            <w:hideMark/>
          </w:tcPr>
          <w:p w14:paraId="2568C1A5"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Forest composition+Stand+Prey</w:t>
            </w:r>
          </w:p>
        </w:tc>
        <w:tc>
          <w:tcPr>
            <w:tcW w:w="7973" w:type="dxa"/>
            <w:tcBorders>
              <w:top w:val="nil"/>
              <w:left w:val="nil"/>
              <w:bottom w:val="single" w:sz="8" w:space="0" w:color="auto"/>
              <w:right w:val="nil"/>
            </w:tcBorders>
            <w:shd w:val="clear" w:color="000000" w:fill="FFFFFF"/>
            <w:hideMark/>
          </w:tcPr>
          <w:p w14:paraId="3ED99C40" w14:textId="77777777" w:rsidR="00420F23" w:rsidRPr="00420F23" w:rsidRDefault="00420F23" w:rsidP="00420F23">
            <w:pPr>
              <w:spacing w:after="0" w:line="240" w:lineRule="auto"/>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Stand composition:Landscape composition + Stand composition + Landscape composition + Moth abundance:Canopy Openness + Moth abundance + Canopy Openness + Julian day</w:t>
            </w:r>
          </w:p>
        </w:tc>
        <w:tc>
          <w:tcPr>
            <w:tcW w:w="419" w:type="dxa"/>
            <w:tcBorders>
              <w:top w:val="nil"/>
              <w:left w:val="nil"/>
              <w:bottom w:val="single" w:sz="8" w:space="0" w:color="auto"/>
              <w:right w:val="nil"/>
            </w:tcBorders>
            <w:shd w:val="clear" w:color="000000" w:fill="FFFFFF"/>
            <w:noWrap/>
            <w:hideMark/>
          </w:tcPr>
          <w:p w14:paraId="3D4C1DC4"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11</w:t>
            </w:r>
          </w:p>
        </w:tc>
        <w:tc>
          <w:tcPr>
            <w:tcW w:w="777" w:type="dxa"/>
            <w:tcBorders>
              <w:top w:val="nil"/>
              <w:left w:val="nil"/>
              <w:bottom w:val="single" w:sz="8" w:space="0" w:color="auto"/>
              <w:right w:val="nil"/>
            </w:tcBorders>
            <w:shd w:val="clear" w:color="000000" w:fill="FFFFFF"/>
            <w:noWrap/>
            <w:hideMark/>
          </w:tcPr>
          <w:p w14:paraId="2C1EABDD"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370.18</w:t>
            </w:r>
          </w:p>
        </w:tc>
        <w:tc>
          <w:tcPr>
            <w:tcW w:w="797" w:type="dxa"/>
            <w:tcBorders>
              <w:top w:val="nil"/>
              <w:left w:val="nil"/>
              <w:bottom w:val="single" w:sz="8" w:space="0" w:color="auto"/>
              <w:right w:val="nil"/>
            </w:tcBorders>
            <w:shd w:val="clear" w:color="000000" w:fill="FFFFFF"/>
            <w:noWrap/>
            <w:hideMark/>
          </w:tcPr>
          <w:p w14:paraId="2FB417F3"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8.39</w:t>
            </w:r>
          </w:p>
        </w:tc>
        <w:tc>
          <w:tcPr>
            <w:tcW w:w="574" w:type="dxa"/>
            <w:tcBorders>
              <w:top w:val="nil"/>
              <w:left w:val="nil"/>
              <w:bottom w:val="single" w:sz="8" w:space="0" w:color="auto"/>
              <w:right w:val="nil"/>
            </w:tcBorders>
            <w:shd w:val="clear" w:color="000000" w:fill="FFFFFF"/>
            <w:noWrap/>
            <w:hideMark/>
          </w:tcPr>
          <w:p w14:paraId="2B0796E0"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0.00</w:t>
            </w:r>
          </w:p>
        </w:tc>
        <w:tc>
          <w:tcPr>
            <w:tcW w:w="780" w:type="dxa"/>
            <w:tcBorders>
              <w:top w:val="nil"/>
              <w:left w:val="nil"/>
              <w:bottom w:val="single" w:sz="8" w:space="0" w:color="auto"/>
              <w:right w:val="nil"/>
            </w:tcBorders>
            <w:shd w:val="clear" w:color="000000" w:fill="FFFFFF"/>
            <w:noWrap/>
            <w:hideMark/>
          </w:tcPr>
          <w:p w14:paraId="5D33E1CB" w14:textId="77777777" w:rsidR="00420F23" w:rsidRPr="00420F23" w:rsidRDefault="00420F23" w:rsidP="00420F23">
            <w:pPr>
              <w:spacing w:after="0" w:line="240" w:lineRule="auto"/>
              <w:jc w:val="center"/>
              <w:rPr>
                <w:rFonts w:ascii="Calibri" w:eastAsia="Times New Roman" w:hAnsi="Calibri" w:cs="Times New Roman"/>
                <w:color w:val="000000"/>
                <w:sz w:val="20"/>
                <w:szCs w:val="20"/>
                <w:lang w:eastAsia="en-GB"/>
              </w:rPr>
            </w:pPr>
            <w:r w:rsidRPr="00420F23">
              <w:rPr>
                <w:rFonts w:ascii="Calibri" w:eastAsia="Times New Roman" w:hAnsi="Calibri" w:cs="Times New Roman"/>
                <w:color w:val="000000"/>
                <w:sz w:val="20"/>
                <w:szCs w:val="20"/>
                <w:lang w:eastAsia="en-GB"/>
              </w:rPr>
              <w:t>1.00</w:t>
            </w:r>
          </w:p>
        </w:tc>
      </w:tr>
    </w:tbl>
    <w:p w14:paraId="7E5E3797" w14:textId="77777777" w:rsidR="00372341" w:rsidRDefault="00372341" w:rsidP="00420F23">
      <w:pPr>
        <w:rPr>
          <w:i/>
          <w:iCs/>
        </w:rPr>
        <w:sectPr w:rsidR="00372341" w:rsidSect="001F464F">
          <w:pgSz w:w="16838" w:h="11906" w:orient="landscape"/>
          <w:pgMar w:top="1440" w:right="1440" w:bottom="1440" w:left="1440" w:header="708" w:footer="708" w:gutter="0"/>
          <w:cols w:space="708"/>
          <w:docGrid w:linePitch="360"/>
        </w:sectPr>
      </w:pPr>
    </w:p>
    <w:p w14:paraId="378DFB08" w14:textId="7FF24FB9" w:rsidR="00305E32" w:rsidRDefault="00305E32" w:rsidP="00305E32">
      <w:pPr>
        <w:spacing w:after="0" w:line="240" w:lineRule="auto"/>
        <w:jc w:val="both"/>
      </w:pPr>
      <w:r w:rsidRPr="00107886">
        <w:rPr>
          <w:rFonts w:ascii="Times New Roman" w:hAnsi="Times New Roman" w:cs="Times New Roman"/>
          <w:b/>
          <w:bCs/>
        </w:rPr>
        <w:t>Table S</w:t>
      </w:r>
      <w:r w:rsidR="008E467A">
        <w:rPr>
          <w:rFonts w:ascii="Times New Roman" w:hAnsi="Times New Roman" w:cs="Times New Roman"/>
          <w:b/>
          <w:bCs/>
        </w:rPr>
        <w:t>3</w:t>
      </w:r>
      <w:r w:rsidRPr="00107886">
        <w:rPr>
          <w:rFonts w:ascii="Times New Roman" w:hAnsi="Times New Roman" w:cs="Times New Roman"/>
          <w:b/>
          <w:bCs/>
        </w:rPr>
        <w:t>.</w:t>
      </w:r>
      <w:r w:rsidRPr="00697E61">
        <w:rPr>
          <w:rFonts w:ascii="Times New Roman" w:hAnsi="Times New Roman" w:cs="Times New Roman"/>
        </w:rPr>
        <w:t xml:space="preserve"> </w:t>
      </w:r>
      <w:r w:rsidRPr="004C6884">
        <w:rPr>
          <w:rFonts w:ascii="Times New Roman" w:hAnsi="Times New Roman" w:cs="Times New Roman"/>
        </w:rPr>
        <w:t xml:space="preserve">Standardized, model-averaged parameter estimates with associated standards errors (SE) </w:t>
      </w:r>
      <w:r>
        <w:rPr>
          <w:rFonts w:ascii="Times New Roman" w:hAnsi="Times New Roman" w:cs="Times New Roman"/>
        </w:rPr>
        <w:t xml:space="preserve">and </w:t>
      </w:r>
      <w:r w:rsidR="00714C0D">
        <w:rPr>
          <w:rFonts w:ascii="Times New Roman" w:hAnsi="Times New Roman" w:cs="Times New Roman"/>
        </w:rPr>
        <w:t>8</w:t>
      </w:r>
      <w:r>
        <w:rPr>
          <w:rFonts w:ascii="Times New Roman" w:hAnsi="Times New Roman" w:cs="Times New Roman"/>
        </w:rPr>
        <w:t xml:space="preserve">5% confidence intervals </w:t>
      </w:r>
      <w:r w:rsidRPr="004C6884">
        <w:rPr>
          <w:rFonts w:ascii="Times New Roman" w:hAnsi="Times New Roman" w:cs="Times New Roman"/>
        </w:rPr>
        <w:t xml:space="preserve">of the best </w:t>
      </w:r>
      <w:r w:rsidRPr="00697E61">
        <w:rPr>
          <w:rFonts w:ascii="Times New Roman" w:hAnsi="Times New Roman" w:cs="Times New Roman"/>
        </w:rPr>
        <w:t>GLMMs (ΔAICc &lt;2) relating the effects</w:t>
      </w:r>
      <w:r w:rsidRPr="004C6884">
        <w:rPr>
          <w:rFonts w:ascii="Times New Roman" w:hAnsi="Times New Roman" w:cs="Times New Roman"/>
        </w:rPr>
        <w:t xml:space="preserve"> of forest composition</w:t>
      </w:r>
      <w:r>
        <w:rPr>
          <w:rFonts w:ascii="Times New Roman" w:hAnsi="Times New Roman" w:cs="Times New Roman"/>
        </w:rPr>
        <w:t>, landscape structure,</w:t>
      </w:r>
      <w:r w:rsidRPr="004C6884">
        <w:rPr>
          <w:rFonts w:ascii="Times New Roman" w:hAnsi="Times New Roman" w:cs="Times New Roman"/>
        </w:rPr>
        <w:t xml:space="preserve"> </w:t>
      </w:r>
      <w:r>
        <w:rPr>
          <w:rFonts w:ascii="Times New Roman" w:hAnsi="Times New Roman" w:cs="Times New Roman"/>
        </w:rPr>
        <w:t xml:space="preserve">stand </w:t>
      </w:r>
      <w:r w:rsidRPr="004C6884">
        <w:rPr>
          <w:rFonts w:ascii="Times New Roman" w:hAnsi="Times New Roman" w:cs="Times New Roman"/>
        </w:rPr>
        <w:t>structure</w:t>
      </w:r>
      <w:r>
        <w:rPr>
          <w:rFonts w:ascii="Times New Roman" w:hAnsi="Times New Roman" w:cs="Times New Roman"/>
        </w:rPr>
        <w:t>, moth abundance on bat activity</w:t>
      </w:r>
      <w:r w:rsidRPr="004C6884">
        <w:rPr>
          <w:rFonts w:ascii="Times New Roman" w:hAnsi="Times New Roman" w:cs="Times New Roman"/>
        </w:rPr>
        <w:t xml:space="preserve">. Results on bat activity are presented for </w:t>
      </w:r>
      <w:r>
        <w:rPr>
          <w:rFonts w:ascii="Times New Roman" w:hAnsi="Times New Roman" w:cs="Times New Roman"/>
        </w:rPr>
        <w:t>the 10%</w:t>
      </w:r>
      <w:r w:rsidRPr="004C6884">
        <w:rPr>
          <w:rFonts w:ascii="Times New Roman" w:hAnsi="Times New Roman" w:cs="Times New Roman"/>
        </w:rPr>
        <w:t xml:space="preserve"> maximum error risk tolerance applied to the identification of bat sequences and resulting bat activity (i.e. number of 1-min intervals with ≥1 bat sequences). </w:t>
      </w:r>
      <w:r>
        <w:rPr>
          <w:rFonts w:ascii="Times New Roman" w:hAnsi="Times New Roman" w:cs="Times New Roman"/>
        </w:rPr>
        <w:t xml:space="preserve">Variables in bold represent influential variables for which </w:t>
      </w:r>
      <w:r w:rsidR="00714C0D">
        <w:rPr>
          <w:rFonts w:ascii="Times New Roman" w:hAnsi="Times New Roman" w:cs="Times New Roman"/>
        </w:rPr>
        <w:t>8</w:t>
      </w:r>
      <w:r>
        <w:rPr>
          <w:rFonts w:ascii="Times New Roman" w:hAnsi="Times New Roman" w:cs="Times New Roman"/>
        </w:rPr>
        <w:t xml:space="preserve">5% CI did not overlap zero. </w:t>
      </w:r>
      <w:r w:rsidRPr="004C6884">
        <w:rPr>
          <w:rFonts w:ascii="Times New Roman" w:eastAsia="Times New Roman" w:hAnsi="Times New Roman" w:cs="Times New Roman"/>
          <w:color w:val="000000"/>
          <w:lang w:eastAsia="fr-FR"/>
        </w:rPr>
        <w:t xml:space="preserve">Stand composition corresponds to the percentage cover of deciduous trees within stand </w:t>
      </w:r>
      <w:r w:rsidRPr="004C6884">
        <w:rPr>
          <w:rFonts w:ascii="Times New Roman" w:hAnsi="Times New Roman" w:cs="Times New Roman"/>
        </w:rPr>
        <w:t>while landscape composition was inferred using the proportion of deciduous forests within the forested landscape area at 1 km radius scale</w:t>
      </w:r>
      <w:r>
        <w:rPr>
          <w:rFonts w:ascii="Times New Roman" w:hAnsi="Times New Roman" w:cs="Times New Roman"/>
        </w:rPr>
        <w:t>. Family distribution of the GLMMs is given in bracket.</w:t>
      </w:r>
    </w:p>
    <w:p w14:paraId="5CE424F7" w14:textId="77777777" w:rsidR="00305E32" w:rsidRDefault="00305E32" w:rsidP="00305E32"/>
    <w:tbl>
      <w:tblPr>
        <w:tblW w:w="10135" w:type="dxa"/>
        <w:tblLook w:val="04A0" w:firstRow="1" w:lastRow="0" w:firstColumn="1" w:lastColumn="0" w:noHBand="0" w:noVBand="1"/>
      </w:tblPr>
      <w:tblGrid>
        <w:gridCol w:w="2977"/>
        <w:gridCol w:w="4253"/>
        <w:gridCol w:w="1440"/>
        <w:gridCol w:w="732"/>
        <w:gridCol w:w="733"/>
      </w:tblGrid>
      <w:tr w:rsidR="00305E32" w:rsidRPr="00E633F5" w14:paraId="443EDEF1" w14:textId="77777777" w:rsidTr="00672413">
        <w:trPr>
          <w:trHeight w:val="290"/>
        </w:trPr>
        <w:tc>
          <w:tcPr>
            <w:tcW w:w="2977" w:type="dxa"/>
            <w:tcBorders>
              <w:top w:val="single" w:sz="8" w:space="0" w:color="auto"/>
              <w:left w:val="nil"/>
              <w:bottom w:val="single" w:sz="4" w:space="0" w:color="auto"/>
              <w:right w:val="nil"/>
            </w:tcBorders>
            <w:shd w:val="clear" w:color="auto" w:fill="000000" w:themeFill="text1"/>
            <w:vAlign w:val="center"/>
            <w:hideMark/>
          </w:tcPr>
          <w:p w14:paraId="376B0760" w14:textId="77777777" w:rsidR="00305E32" w:rsidRPr="00E633F5" w:rsidRDefault="00305E32" w:rsidP="008E467A">
            <w:pPr>
              <w:spacing w:after="0" w:line="240" w:lineRule="auto"/>
              <w:rPr>
                <w:rFonts w:eastAsia="Times New Roman" w:cstheme="minorHAnsi"/>
                <w:b/>
                <w:bCs/>
                <w:color w:val="FFFFFF" w:themeColor="background1"/>
                <w:sz w:val="20"/>
                <w:szCs w:val="20"/>
                <w:lang w:eastAsia="en-GB"/>
              </w:rPr>
            </w:pPr>
            <w:r w:rsidRPr="00E633F5">
              <w:rPr>
                <w:rFonts w:eastAsia="Times New Roman" w:cstheme="minorHAnsi"/>
                <w:b/>
                <w:bCs/>
                <w:color w:val="FFFFFF" w:themeColor="background1"/>
                <w:sz w:val="20"/>
                <w:szCs w:val="20"/>
                <w:lang w:eastAsia="en-GB"/>
              </w:rPr>
              <w:t>Response variable</w:t>
            </w:r>
          </w:p>
        </w:tc>
        <w:tc>
          <w:tcPr>
            <w:tcW w:w="4253" w:type="dxa"/>
            <w:tcBorders>
              <w:top w:val="single" w:sz="8" w:space="0" w:color="auto"/>
              <w:left w:val="nil"/>
              <w:bottom w:val="single" w:sz="4" w:space="0" w:color="auto"/>
              <w:right w:val="nil"/>
            </w:tcBorders>
            <w:shd w:val="clear" w:color="auto" w:fill="000000" w:themeFill="text1"/>
            <w:vAlign w:val="center"/>
            <w:hideMark/>
          </w:tcPr>
          <w:p w14:paraId="2006BA14" w14:textId="77777777" w:rsidR="00305E32" w:rsidRPr="00E633F5" w:rsidRDefault="00305E32" w:rsidP="008E467A">
            <w:pPr>
              <w:spacing w:after="0" w:line="240" w:lineRule="auto"/>
              <w:rPr>
                <w:rFonts w:eastAsia="Times New Roman" w:cstheme="minorHAnsi"/>
                <w:b/>
                <w:bCs/>
                <w:color w:val="FFFFFF" w:themeColor="background1"/>
                <w:sz w:val="20"/>
                <w:szCs w:val="20"/>
                <w:lang w:eastAsia="en-GB"/>
              </w:rPr>
            </w:pPr>
            <w:r w:rsidRPr="00E633F5">
              <w:rPr>
                <w:rFonts w:eastAsia="Times New Roman" w:cstheme="minorHAnsi"/>
                <w:b/>
                <w:bCs/>
                <w:color w:val="FFFFFF" w:themeColor="background1"/>
                <w:sz w:val="20"/>
                <w:szCs w:val="20"/>
                <w:lang w:eastAsia="en-GB"/>
              </w:rPr>
              <w:t>Explanatory variable</w:t>
            </w:r>
          </w:p>
        </w:tc>
        <w:tc>
          <w:tcPr>
            <w:tcW w:w="1440" w:type="dxa"/>
            <w:tcBorders>
              <w:top w:val="single" w:sz="8" w:space="0" w:color="auto"/>
              <w:left w:val="nil"/>
              <w:bottom w:val="single" w:sz="4" w:space="0" w:color="auto"/>
              <w:right w:val="nil"/>
            </w:tcBorders>
            <w:shd w:val="clear" w:color="auto" w:fill="000000" w:themeFill="text1"/>
            <w:vAlign w:val="center"/>
            <w:hideMark/>
          </w:tcPr>
          <w:p w14:paraId="3D1D60B1" w14:textId="77777777" w:rsidR="00305E32" w:rsidRPr="00E633F5" w:rsidRDefault="00305E32" w:rsidP="008E467A">
            <w:pPr>
              <w:spacing w:after="0" w:line="240" w:lineRule="auto"/>
              <w:jc w:val="center"/>
              <w:rPr>
                <w:rFonts w:eastAsia="Times New Roman" w:cstheme="minorHAnsi"/>
                <w:b/>
                <w:bCs/>
                <w:color w:val="FFFFFF" w:themeColor="background1"/>
                <w:sz w:val="20"/>
                <w:szCs w:val="20"/>
                <w:lang w:eastAsia="en-GB"/>
              </w:rPr>
            </w:pPr>
            <w:r w:rsidRPr="00E633F5">
              <w:rPr>
                <w:rFonts w:eastAsia="Times New Roman" w:cstheme="minorHAnsi"/>
                <w:b/>
                <w:bCs/>
                <w:color w:val="FFFFFF" w:themeColor="background1"/>
                <w:sz w:val="20"/>
                <w:szCs w:val="20"/>
                <w:lang w:eastAsia="en-GB"/>
              </w:rPr>
              <w:t>Estimate (±SE)</w:t>
            </w:r>
          </w:p>
        </w:tc>
        <w:tc>
          <w:tcPr>
            <w:tcW w:w="732" w:type="dxa"/>
            <w:tcBorders>
              <w:top w:val="single" w:sz="8" w:space="0" w:color="auto"/>
              <w:left w:val="nil"/>
              <w:bottom w:val="single" w:sz="4" w:space="0" w:color="auto"/>
              <w:right w:val="nil"/>
            </w:tcBorders>
            <w:shd w:val="clear" w:color="auto" w:fill="000000" w:themeFill="text1"/>
            <w:vAlign w:val="center"/>
            <w:hideMark/>
          </w:tcPr>
          <w:p w14:paraId="2B132E75" w14:textId="0E6FC9C3" w:rsidR="00305E32" w:rsidRPr="00E633F5" w:rsidRDefault="00305E32" w:rsidP="008E467A">
            <w:pPr>
              <w:spacing w:after="0" w:line="240" w:lineRule="auto"/>
              <w:jc w:val="center"/>
              <w:rPr>
                <w:rFonts w:eastAsia="Times New Roman" w:cstheme="minorHAnsi"/>
                <w:b/>
                <w:bCs/>
                <w:color w:val="FFFFFF" w:themeColor="background1"/>
                <w:sz w:val="20"/>
                <w:szCs w:val="20"/>
                <w:lang w:eastAsia="en-GB"/>
              </w:rPr>
            </w:pPr>
            <w:r w:rsidRPr="00E633F5">
              <w:rPr>
                <w:rFonts w:eastAsia="Times New Roman" w:cstheme="minorHAnsi"/>
                <w:b/>
                <w:bCs/>
                <w:color w:val="FFFFFF" w:themeColor="background1"/>
                <w:sz w:val="20"/>
                <w:szCs w:val="20"/>
                <w:lang w:eastAsia="en-GB"/>
              </w:rPr>
              <w:t xml:space="preserve">Lower </w:t>
            </w:r>
            <w:r w:rsidR="004A6738">
              <w:rPr>
                <w:rFonts w:eastAsia="Times New Roman" w:cstheme="minorHAnsi"/>
                <w:b/>
                <w:bCs/>
                <w:color w:val="FFFFFF" w:themeColor="background1"/>
                <w:sz w:val="20"/>
                <w:szCs w:val="20"/>
                <w:lang w:eastAsia="en-GB"/>
              </w:rPr>
              <w:t>8</w:t>
            </w:r>
            <w:r w:rsidRPr="00E633F5">
              <w:rPr>
                <w:rFonts w:eastAsia="Times New Roman" w:cstheme="minorHAnsi"/>
                <w:b/>
                <w:bCs/>
                <w:color w:val="FFFFFF" w:themeColor="background1"/>
                <w:sz w:val="20"/>
                <w:szCs w:val="20"/>
                <w:lang w:eastAsia="en-GB"/>
              </w:rPr>
              <w:t>5</w:t>
            </w:r>
          </w:p>
        </w:tc>
        <w:tc>
          <w:tcPr>
            <w:tcW w:w="733" w:type="dxa"/>
            <w:tcBorders>
              <w:top w:val="single" w:sz="8" w:space="0" w:color="auto"/>
              <w:left w:val="nil"/>
              <w:bottom w:val="single" w:sz="4" w:space="0" w:color="auto"/>
              <w:right w:val="nil"/>
            </w:tcBorders>
            <w:shd w:val="clear" w:color="auto" w:fill="000000" w:themeFill="text1"/>
            <w:vAlign w:val="center"/>
            <w:hideMark/>
          </w:tcPr>
          <w:p w14:paraId="19EA1546" w14:textId="06910196" w:rsidR="00305E32" w:rsidRPr="00E633F5" w:rsidRDefault="00305E32" w:rsidP="008E467A">
            <w:pPr>
              <w:spacing w:after="0" w:line="240" w:lineRule="auto"/>
              <w:jc w:val="center"/>
              <w:rPr>
                <w:rFonts w:eastAsia="Times New Roman" w:cstheme="minorHAnsi"/>
                <w:b/>
                <w:bCs/>
                <w:color w:val="FFFFFF" w:themeColor="background1"/>
                <w:sz w:val="20"/>
                <w:szCs w:val="20"/>
                <w:lang w:eastAsia="en-GB"/>
              </w:rPr>
            </w:pPr>
            <w:r w:rsidRPr="00E633F5">
              <w:rPr>
                <w:rFonts w:eastAsia="Times New Roman" w:cstheme="minorHAnsi"/>
                <w:b/>
                <w:bCs/>
                <w:color w:val="FFFFFF" w:themeColor="background1"/>
                <w:sz w:val="20"/>
                <w:szCs w:val="20"/>
                <w:lang w:eastAsia="en-GB"/>
              </w:rPr>
              <w:t xml:space="preserve">Upper </w:t>
            </w:r>
            <w:r w:rsidR="004A6738">
              <w:rPr>
                <w:rFonts w:eastAsia="Times New Roman" w:cstheme="minorHAnsi"/>
                <w:b/>
                <w:bCs/>
                <w:color w:val="FFFFFF" w:themeColor="background1"/>
                <w:sz w:val="20"/>
                <w:szCs w:val="20"/>
                <w:lang w:eastAsia="en-GB"/>
              </w:rPr>
              <w:t>8</w:t>
            </w:r>
            <w:r w:rsidRPr="00E633F5">
              <w:rPr>
                <w:rFonts w:eastAsia="Times New Roman" w:cstheme="minorHAnsi"/>
                <w:b/>
                <w:bCs/>
                <w:color w:val="FFFFFF" w:themeColor="background1"/>
                <w:sz w:val="20"/>
                <w:szCs w:val="20"/>
                <w:lang w:eastAsia="en-GB"/>
              </w:rPr>
              <w:t>5</w:t>
            </w:r>
          </w:p>
        </w:tc>
      </w:tr>
      <w:tr w:rsidR="00672413" w:rsidRPr="00E633F5" w14:paraId="7624A2C6" w14:textId="77777777" w:rsidTr="00672413">
        <w:trPr>
          <w:trHeight w:val="290"/>
        </w:trPr>
        <w:tc>
          <w:tcPr>
            <w:tcW w:w="2977" w:type="dxa"/>
            <w:tcBorders>
              <w:top w:val="nil"/>
              <w:left w:val="nil"/>
              <w:bottom w:val="nil"/>
              <w:right w:val="nil"/>
            </w:tcBorders>
            <w:shd w:val="clear" w:color="000000" w:fill="FFFFFF"/>
            <w:noWrap/>
            <w:vAlign w:val="center"/>
            <w:hideMark/>
          </w:tcPr>
          <w:p w14:paraId="3AFBAC73" w14:textId="77777777" w:rsidR="00672413" w:rsidRPr="00E633F5" w:rsidRDefault="00672413" w:rsidP="00672413">
            <w:pPr>
              <w:spacing w:after="0" w:line="240" w:lineRule="auto"/>
              <w:rPr>
                <w:rFonts w:eastAsia="Times New Roman" w:cstheme="minorHAnsi"/>
                <w:i/>
                <w:iCs/>
                <w:color w:val="000000"/>
                <w:sz w:val="20"/>
                <w:szCs w:val="20"/>
                <w:lang w:eastAsia="en-GB"/>
              </w:rPr>
            </w:pPr>
            <w:r w:rsidRPr="00E633F5">
              <w:rPr>
                <w:rFonts w:eastAsia="Times New Roman" w:cstheme="minorHAnsi"/>
                <w:i/>
                <w:iCs/>
                <w:color w:val="000000"/>
                <w:sz w:val="20"/>
                <w:szCs w:val="20"/>
                <w:lang w:eastAsia="en-GB"/>
              </w:rPr>
              <w:t>B. barbastellus</w:t>
            </w:r>
            <w:r w:rsidRPr="00E633F5">
              <w:rPr>
                <w:rFonts w:eastAsia="Times New Roman" w:cstheme="minorHAnsi"/>
                <w:color w:val="000000"/>
                <w:sz w:val="20"/>
                <w:szCs w:val="20"/>
                <w:lang w:eastAsia="en-GB"/>
              </w:rPr>
              <w:t xml:space="preserve"> </w:t>
            </w:r>
            <w:r>
              <w:rPr>
                <w:rFonts w:eastAsia="Times New Roman" w:cstheme="minorHAnsi"/>
                <w:color w:val="000000"/>
                <w:sz w:val="20"/>
                <w:szCs w:val="20"/>
                <w:lang w:eastAsia="en-GB"/>
              </w:rPr>
              <w:t>(p)</w:t>
            </w:r>
          </w:p>
        </w:tc>
        <w:tc>
          <w:tcPr>
            <w:tcW w:w="4253" w:type="dxa"/>
            <w:tcBorders>
              <w:top w:val="nil"/>
              <w:left w:val="nil"/>
              <w:bottom w:val="nil"/>
              <w:right w:val="nil"/>
            </w:tcBorders>
            <w:shd w:val="clear" w:color="000000" w:fill="FFFFFF"/>
            <w:noWrap/>
            <w:vAlign w:val="center"/>
            <w:hideMark/>
          </w:tcPr>
          <w:p w14:paraId="64139D01" w14:textId="04E8AF93" w:rsidR="00672413" w:rsidRPr="00E633F5" w:rsidRDefault="00672413" w:rsidP="00672413">
            <w:pPr>
              <w:spacing w:after="0" w:line="240" w:lineRule="auto"/>
              <w:rPr>
                <w:rFonts w:eastAsia="Times New Roman" w:cstheme="minorHAnsi"/>
                <w:b/>
                <w:bCs/>
                <w:color w:val="000000"/>
                <w:sz w:val="20"/>
                <w:szCs w:val="20"/>
                <w:lang w:eastAsia="en-GB"/>
              </w:rPr>
            </w:pPr>
            <w:r w:rsidRPr="00E633F5">
              <w:rPr>
                <w:rFonts w:eastAsia="Times New Roman" w:cstheme="minorHAnsi"/>
                <w:b/>
                <w:bCs/>
                <w:color w:val="000000"/>
                <w:sz w:val="20"/>
                <w:szCs w:val="20"/>
                <w:lang w:eastAsia="en-GB"/>
              </w:rPr>
              <w:t>Stand composition:Landscape composition</w:t>
            </w:r>
          </w:p>
        </w:tc>
        <w:tc>
          <w:tcPr>
            <w:tcW w:w="1440" w:type="dxa"/>
            <w:tcBorders>
              <w:top w:val="nil"/>
              <w:left w:val="nil"/>
              <w:bottom w:val="nil"/>
              <w:right w:val="nil"/>
            </w:tcBorders>
            <w:shd w:val="clear" w:color="000000" w:fill="FFFFFF"/>
            <w:noWrap/>
            <w:vAlign w:val="center"/>
            <w:hideMark/>
          </w:tcPr>
          <w:p w14:paraId="5F7B1869" w14:textId="77777777" w:rsidR="00672413" w:rsidRPr="004A6738" w:rsidRDefault="00672413" w:rsidP="00672413">
            <w:pPr>
              <w:spacing w:after="0" w:line="240" w:lineRule="auto"/>
              <w:jc w:val="center"/>
              <w:rPr>
                <w:rFonts w:eastAsia="Times New Roman" w:cstheme="minorHAnsi"/>
                <w:b/>
                <w:bCs/>
                <w:color w:val="000000"/>
                <w:sz w:val="20"/>
                <w:szCs w:val="20"/>
                <w:lang w:eastAsia="en-GB"/>
              </w:rPr>
            </w:pPr>
            <w:r w:rsidRPr="004A6738">
              <w:rPr>
                <w:rFonts w:eastAsia="Times New Roman" w:cstheme="minorHAnsi"/>
                <w:b/>
                <w:bCs/>
                <w:color w:val="000000"/>
                <w:sz w:val="20"/>
                <w:szCs w:val="20"/>
                <w:lang w:eastAsia="en-GB"/>
              </w:rPr>
              <w:t>-1.02 (±0.29)</w:t>
            </w:r>
          </w:p>
        </w:tc>
        <w:tc>
          <w:tcPr>
            <w:tcW w:w="732" w:type="dxa"/>
            <w:tcBorders>
              <w:top w:val="nil"/>
              <w:left w:val="nil"/>
              <w:bottom w:val="nil"/>
              <w:right w:val="nil"/>
            </w:tcBorders>
            <w:shd w:val="clear" w:color="000000" w:fill="FFFFFF"/>
            <w:noWrap/>
            <w:vAlign w:val="center"/>
            <w:hideMark/>
          </w:tcPr>
          <w:p w14:paraId="10646750" w14:textId="33A46970"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-1.44</w:t>
            </w:r>
          </w:p>
        </w:tc>
        <w:tc>
          <w:tcPr>
            <w:tcW w:w="733" w:type="dxa"/>
            <w:tcBorders>
              <w:top w:val="nil"/>
              <w:left w:val="nil"/>
              <w:bottom w:val="nil"/>
              <w:right w:val="nil"/>
            </w:tcBorders>
            <w:shd w:val="clear" w:color="000000" w:fill="FFFFFF"/>
            <w:noWrap/>
            <w:vAlign w:val="center"/>
            <w:hideMark/>
          </w:tcPr>
          <w:p w14:paraId="76DC2281" w14:textId="1F333BBA"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-0.60</w:t>
            </w:r>
          </w:p>
        </w:tc>
      </w:tr>
      <w:tr w:rsidR="00672413" w:rsidRPr="00E633F5" w14:paraId="6AC9ABF1" w14:textId="77777777" w:rsidTr="00672413">
        <w:trPr>
          <w:trHeight w:val="290"/>
        </w:trPr>
        <w:tc>
          <w:tcPr>
            <w:tcW w:w="2977" w:type="dxa"/>
            <w:tcBorders>
              <w:top w:val="nil"/>
              <w:left w:val="nil"/>
              <w:bottom w:val="nil"/>
              <w:right w:val="nil"/>
            </w:tcBorders>
            <w:shd w:val="clear" w:color="000000" w:fill="FFFFFF"/>
            <w:noWrap/>
            <w:vAlign w:val="center"/>
            <w:hideMark/>
          </w:tcPr>
          <w:p w14:paraId="76858621" w14:textId="77777777" w:rsidR="00672413" w:rsidRPr="00E633F5" w:rsidRDefault="00672413" w:rsidP="00672413">
            <w:pPr>
              <w:spacing w:after="0" w:line="240" w:lineRule="auto"/>
              <w:rPr>
                <w:rFonts w:eastAsia="Times New Roman" w:cstheme="minorHAnsi"/>
                <w:color w:val="000000"/>
                <w:sz w:val="20"/>
                <w:szCs w:val="20"/>
                <w:lang w:eastAsia="en-GB"/>
              </w:rPr>
            </w:pPr>
            <w:r w:rsidRPr="00E633F5">
              <w:rPr>
                <w:rFonts w:eastAsia="Times New Roman" w:cstheme="minorHAnsi"/>
                <w:color w:val="000000"/>
                <w:sz w:val="20"/>
                <w:szCs w:val="20"/>
                <w:lang w:eastAsia="en-GB"/>
              </w:rPr>
              <w:t> </w:t>
            </w:r>
          </w:p>
        </w:tc>
        <w:tc>
          <w:tcPr>
            <w:tcW w:w="4253" w:type="dxa"/>
            <w:tcBorders>
              <w:top w:val="nil"/>
              <w:left w:val="nil"/>
              <w:bottom w:val="nil"/>
              <w:right w:val="nil"/>
            </w:tcBorders>
            <w:shd w:val="clear" w:color="000000" w:fill="FFFFFF"/>
            <w:noWrap/>
            <w:vAlign w:val="center"/>
            <w:hideMark/>
          </w:tcPr>
          <w:p w14:paraId="7B779818" w14:textId="6DA44D47" w:rsidR="00672413" w:rsidRPr="00E633F5" w:rsidRDefault="00672413" w:rsidP="00672413">
            <w:pPr>
              <w:spacing w:after="0" w:line="240" w:lineRule="auto"/>
              <w:rPr>
                <w:rFonts w:eastAsia="Times New Roman" w:cstheme="minorHAnsi"/>
                <w:b/>
                <w:bCs/>
                <w:color w:val="000000"/>
                <w:sz w:val="20"/>
                <w:szCs w:val="20"/>
                <w:lang w:eastAsia="en-GB"/>
              </w:rPr>
            </w:pPr>
            <w:r>
              <w:rPr>
                <w:rFonts w:eastAsia="Times New Roman" w:cstheme="minorHAnsi"/>
                <w:b/>
                <w:bCs/>
                <w:color w:val="000000"/>
                <w:sz w:val="20"/>
                <w:szCs w:val="20"/>
                <w:lang w:eastAsia="en-GB"/>
              </w:rPr>
              <w:t>Small-sized moth</w:t>
            </w:r>
            <w:r w:rsidRPr="00E633F5">
              <w:rPr>
                <w:rFonts w:eastAsia="Times New Roman" w:cstheme="minorHAnsi"/>
                <w:b/>
                <w:bCs/>
                <w:color w:val="000000"/>
                <w:sz w:val="20"/>
                <w:szCs w:val="20"/>
                <w:lang w:eastAsia="en-GB"/>
              </w:rPr>
              <w:t xml:space="preserve"> abundance:Shrub cover</w:t>
            </w:r>
          </w:p>
        </w:tc>
        <w:tc>
          <w:tcPr>
            <w:tcW w:w="1440" w:type="dxa"/>
            <w:tcBorders>
              <w:top w:val="nil"/>
              <w:left w:val="nil"/>
              <w:bottom w:val="nil"/>
              <w:right w:val="nil"/>
            </w:tcBorders>
            <w:shd w:val="clear" w:color="000000" w:fill="FFFFFF"/>
            <w:noWrap/>
            <w:vAlign w:val="center"/>
            <w:hideMark/>
          </w:tcPr>
          <w:p w14:paraId="3612D784" w14:textId="77777777" w:rsidR="00672413" w:rsidRPr="004A6738" w:rsidRDefault="00672413" w:rsidP="00672413">
            <w:pPr>
              <w:spacing w:after="0" w:line="240" w:lineRule="auto"/>
              <w:jc w:val="center"/>
              <w:rPr>
                <w:rFonts w:eastAsia="Times New Roman" w:cstheme="minorHAnsi"/>
                <w:b/>
                <w:bCs/>
                <w:color w:val="000000"/>
                <w:sz w:val="20"/>
                <w:szCs w:val="20"/>
                <w:lang w:eastAsia="en-GB"/>
              </w:rPr>
            </w:pPr>
            <w:r w:rsidRPr="004A6738">
              <w:rPr>
                <w:rFonts w:eastAsia="Times New Roman" w:cstheme="minorHAnsi"/>
                <w:b/>
                <w:bCs/>
                <w:color w:val="000000"/>
                <w:sz w:val="20"/>
                <w:szCs w:val="20"/>
                <w:lang w:eastAsia="en-GB"/>
              </w:rPr>
              <w:t>-0.92(±0.25)</w:t>
            </w:r>
          </w:p>
        </w:tc>
        <w:tc>
          <w:tcPr>
            <w:tcW w:w="732" w:type="dxa"/>
            <w:tcBorders>
              <w:top w:val="nil"/>
              <w:left w:val="nil"/>
              <w:bottom w:val="nil"/>
              <w:right w:val="nil"/>
            </w:tcBorders>
            <w:shd w:val="clear" w:color="000000" w:fill="FFFFFF"/>
            <w:noWrap/>
            <w:vAlign w:val="center"/>
            <w:hideMark/>
          </w:tcPr>
          <w:p w14:paraId="0BE2B41B" w14:textId="573AE2F3"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-1.28</w:t>
            </w:r>
          </w:p>
        </w:tc>
        <w:tc>
          <w:tcPr>
            <w:tcW w:w="733" w:type="dxa"/>
            <w:tcBorders>
              <w:top w:val="nil"/>
              <w:left w:val="nil"/>
              <w:bottom w:val="nil"/>
              <w:right w:val="nil"/>
            </w:tcBorders>
            <w:shd w:val="clear" w:color="000000" w:fill="FFFFFF"/>
            <w:noWrap/>
            <w:vAlign w:val="center"/>
            <w:hideMark/>
          </w:tcPr>
          <w:p w14:paraId="1324186C" w14:textId="62E4B6E2"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-0.56</w:t>
            </w:r>
          </w:p>
        </w:tc>
      </w:tr>
      <w:tr w:rsidR="00672413" w:rsidRPr="00E633F5" w14:paraId="646C876A" w14:textId="77777777" w:rsidTr="00672413">
        <w:trPr>
          <w:trHeight w:val="290"/>
        </w:trPr>
        <w:tc>
          <w:tcPr>
            <w:tcW w:w="2977" w:type="dxa"/>
            <w:tcBorders>
              <w:top w:val="nil"/>
              <w:left w:val="nil"/>
              <w:bottom w:val="dotted" w:sz="4" w:space="0" w:color="auto"/>
              <w:right w:val="nil"/>
            </w:tcBorders>
            <w:shd w:val="clear" w:color="000000" w:fill="FFFFFF"/>
            <w:noWrap/>
            <w:vAlign w:val="center"/>
            <w:hideMark/>
          </w:tcPr>
          <w:p w14:paraId="55D62C0B" w14:textId="77777777" w:rsidR="00672413" w:rsidRPr="00E633F5" w:rsidRDefault="00672413" w:rsidP="00672413">
            <w:pPr>
              <w:spacing w:after="0" w:line="240" w:lineRule="auto"/>
              <w:rPr>
                <w:rFonts w:eastAsia="Times New Roman" w:cstheme="minorHAnsi"/>
                <w:color w:val="000000"/>
                <w:sz w:val="20"/>
                <w:szCs w:val="20"/>
                <w:lang w:eastAsia="en-GB"/>
              </w:rPr>
            </w:pPr>
            <w:r w:rsidRPr="00E633F5">
              <w:rPr>
                <w:rFonts w:eastAsia="Times New Roman" w:cstheme="minorHAnsi"/>
                <w:color w:val="000000"/>
                <w:sz w:val="20"/>
                <w:szCs w:val="20"/>
                <w:lang w:eastAsia="en-GB"/>
              </w:rPr>
              <w:t> </w:t>
            </w:r>
          </w:p>
        </w:tc>
        <w:tc>
          <w:tcPr>
            <w:tcW w:w="4253" w:type="dxa"/>
            <w:tcBorders>
              <w:top w:val="nil"/>
              <w:left w:val="nil"/>
              <w:bottom w:val="dotted" w:sz="4" w:space="0" w:color="auto"/>
              <w:right w:val="nil"/>
            </w:tcBorders>
            <w:shd w:val="clear" w:color="000000" w:fill="FFFFFF"/>
            <w:noWrap/>
            <w:vAlign w:val="center"/>
            <w:hideMark/>
          </w:tcPr>
          <w:p w14:paraId="146486A1" w14:textId="53358372" w:rsidR="00672413" w:rsidRPr="00E633F5" w:rsidRDefault="00672413" w:rsidP="00672413">
            <w:pPr>
              <w:spacing w:after="0" w:line="240" w:lineRule="auto"/>
              <w:rPr>
                <w:rFonts w:eastAsia="Times New Roman" w:cstheme="minorHAnsi"/>
                <w:b/>
                <w:bCs/>
                <w:color w:val="000000"/>
                <w:sz w:val="20"/>
                <w:szCs w:val="20"/>
                <w:lang w:eastAsia="en-GB"/>
              </w:rPr>
            </w:pPr>
            <w:r w:rsidRPr="00E633F5">
              <w:rPr>
                <w:rFonts w:eastAsia="Times New Roman" w:cstheme="minorHAnsi"/>
                <w:b/>
                <w:bCs/>
                <w:color w:val="000000"/>
                <w:sz w:val="20"/>
                <w:szCs w:val="20"/>
                <w:lang w:eastAsia="en-GB"/>
              </w:rPr>
              <w:t>Julian day</w:t>
            </w:r>
          </w:p>
        </w:tc>
        <w:tc>
          <w:tcPr>
            <w:tcW w:w="1440" w:type="dxa"/>
            <w:tcBorders>
              <w:top w:val="nil"/>
              <w:left w:val="nil"/>
              <w:bottom w:val="dotted" w:sz="4" w:space="0" w:color="auto"/>
              <w:right w:val="nil"/>
            </w:tcBorders>
            <w:shd w:val="clear" w:color="000000" w:fill="FFFFFF"/>
            <w:noWrap/>
            <w:vAlign w:val="center"/>
            <w:hideMark/>
          </w:tcPr>
          <w:p w14:paraId="6F8D7FCA" w14:textId="77777777" w:rsidR="00672413" w:rsidRPr="004A6738" w:rsidRDefault="00672413" w:rsidP="00672413">
            <w:pPr>
              <w:spacing w:after="0" w:line="240" w:lineRule="auto"/>
              <w:jc w:val="center"/>
              <w:rPr>
                <w:rFonts w:eastAsia="Times New Roman" w:cstheme="minorHAnsi"/>
                <w:b/>
                <w:bCs/>
                <w:color w:val="000000"/>
                <w:sz w:val="20"/>
                <w:szCs w:val="20"/>
                <w:lang w:eastAsia="en-GB"/>
              </w:rPr>
            </w:pPr>
            <w:r w:rsidRPr="004A6738">
              <w:rPr>
                <w:rFonts w:eastAsia="Times New Roman" w:cstheme="minorHAnsi"/>
                <w:b/>
                <w:bCs/>
                <w:color w:val="000000"/>
                <w:sz w:val="20"/>
                <w:szCs w:val="20"/>
                <w:lang w:eastAsia="en-GB"/>
              </w:rPr>
              <w:t>0.70 (±0.21)</w:t>
            </w:r>
          </w:p>
        </w:tc>
        <w:tc>
          <w:tcPr>
            <w:tcW w:w="732" w:type="dxa"/>
            <w:tcBorders>
              <w:top w:val="nil"/>
              <w:left w:val="nil"/>
              <w:bottom w:val="dotted" w:sz="4" w:space="0" w:color="auto"/>
              <w:right w:val="nil"/>
            </w:tcBorders>
            <w:shd w:val="clear" w:color="000000" w:fill="FFFFFF"/>
            <w:noWrap/>
            <w:vAlign w:val="center"/>
            <w:hideMark/>
          </w:tcPr>
          <w:p w14:paraId="226C5628" w14:textId="381E43DD"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0.40</w:t>
            </w:r>
          </w:p>
        </w:tc>
        <w:tc>
          <w:tcPr>
            <w:tcW w:w="733" w:type="dxa"/>
            <w:tcBorders>
              <w:top w:val="nil"/>
              <w:left w:val="nil"/>
              <w:bottom w:val="dotted" w:sz="4" w:space="0" w:color="auto"/>
              <w:right w:val="nil"/>
            </w:tcBorders>
            <w:shd w:val="clear" w:color="000000" w:fill="FFFFFF"/>
            <w:noWrap/>
            <w:vAlign w:val="center"/>
            <w:hideMark/>
          </w:tcPr>
          <w:p w14:paraId="3131F40E" w14:textId="32A306BA"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1.00</w:t>
            </w:r>
          </w:p>
        </w:tc>
      </w:tr>
      <w:tr w:rsidR="00672413" w:rsidRPr="00E633F5" w14:paraId="62B13F40" w14:textId="77777777" w:rsidTr="00672413">
        <w:trPr>
          <w:trHeight w:val="290"/>
        </w:trPr>
        <w:tc>
          <w:tcPr>
            <w:tcW w:w="2977" w:type="dxa"/>
            <w:tcBorders>
              <w:top w:val="nil"/>
              <w:left w:val="nil"/>
              <w:bottom w:val="nil"/>
              <w:right w:val="nil"/>
            </w:tcBorders>
            <w:shd w:val="clear" w:color="000000" w:fill="FFFFFF"/>
            <w:noWrap/>
            <w:vAlign w:val="center"/>
            <w:hideMark/>
          </w:tcPr>
          <w:p w14:paraId="3293CE8B" w14:textId="77777777" w:rsidR="00672413" w:rsidRPr="00E633F5" w:rsidRDefault="00672413" w:rsidP="00672413">
            <w:pPr>
              <w:spacing w:after="0" w:line="240" w:lineRule="auto"/>
              <w:rPr>
                <w:rFonts w:eastAsia="Times New Roman" w:cstheme="minorHAnsi"/>
                <w:i/>
                <w:iCs/>
                <w:color w:val="000000"/>
                <w:sz w:val="20"/>
                <w:szCs w:val="20"/>
                <w:lang w:eastAsia="en-GB"/>
              </w:rPr>
            </w:pPr>
            <w:r w:rsidRPr="00E633F5">
              <w:rPr>
                <w:rFonts w:eastAsia="Times New Roman" w:cstheme="minorHAnsi"/>
                <w:i/>
                <w:iCs/>
                <w:color w:val="000000"/>
                <w:sz w:val="20"/>
                <w:szCs w:val="20"/>
                <w:lang w:eastAsia="en-GB"/>
              </w:rPr>
              <w:t>H. savii</w:t>
            </w:r>
            <w:r w:rsidRPr="00E633F5">
              <w:rPr>
                <w:rFonts w:eastAsia="Times New Roman" w:cstheme="minorHAnsi"/>
                <w:color w:val="000000"/>
                <w:sz w:val="20"/>
                <w:szCs w:val="20"/>
                <w:lang w:eastAsia="en-GB"/>
              </w:rPr>
              <w:t xml:space="preserve"> </w:t>
            </w:r>
            <w:r>
              <w:rPr>
                <w:rFonts w:eastAsia="Times New Roman" w:cstheme="minorHAnsi"/>
                <w:color w:val="000000"/>
                <w:sz w:val="20"/>
                <w:szCs w:val="20"/>
                <w:lang w:eastAsia="en-GB"/>
              </w:rPr>
              <w:t>(p)</w:t>
            </w:r>
          </w:p>
        </w:tc>
        <w:tc>
          <w:tcPr>
            <w:tcW w:w="4253" w:type="dxa"/>
            <w:tcBorders>
              <w:top w:val="nil"/>
              <w:left w:val="nil"/>
              <w:bottom w:val="nil"/>
              <w:right w:val="nil"/>
            </w:tcBorders>
            <w:shd w:val="clear" w:color="000000" w:fill="FFFFFF"/>
            <w:noWrap/>
            <w:vAlign w:val="center"/>
            <w:hideMark/>
          </w:tcPr>
          <w:p w14:paraId="6B676696" w14:textId="77777777" w:rsidR="00672413" w:rsidRPr="00E633F5" w:rsidRDefault="00672413" w:rsidP="00672413">
            <w:pPr>
              <w:spacing w:after="0" w:line="240" w:lineRule="auto"/>
              <w:rPr>
                <w:rFonts w:eastAsia="Times New Roman" w:cstheme="minorHAnsi"/>
                <w:color w:val="000000"/>
                <w:sz w:val="20"/>
                <w:szCs w:val="20"/>
                <w:lang w:eastAsia="en-GB"/>
              </w:rPr>
            </w:pPr>
            <w:r w:rsidRPr="008942DB">
              <w:rPr>
                <w:rFonts w:eastAsia="Times New Roman" w:cstheme="minorHAnsi"/>
                <w:sz w:val="20"/>
                <w:szCs w:val="20"/>
                <w:lang w:eastAsia="en-GB"/>
              </w:rPr>
              <w:t>Stand composition:Landscape composition</w:t>
            </w:r>
          </w:p>
        </w:tc>
        <w:tc>
          <w:tcPr>
            <w:tcW w:w="1440" w:type="dxa"/>
            <w:tcBorders>
              <w:top w:val="nil"/>
              <w:left w:val="nil"/>
              <w:bottom w:val="nil"/>
              <w:right w:val="nil"/>
            </w:tcBorders>
            <w:shd w:val="clear" w:color="000000" w:fill="FFFFFF"/>
            <w:noWrap/>
            <w:vAlign w:val="center"/>
            <w:hideMark/>
          </w:tcPr>
          <w:p w14:paraId="78D77C41" w14:textId="77777777" w:rsidR="00672413" w:rsidRPr="00E633F5" w:rsidRDefault="00672413" w:rsidP="00672413">
            <w:pPr>
              <w:spacing w:after="0" w:line="240" w:lineRule="auto"/>
              <w:jc w:val="center"/>
              <w:rPr>
                <w:rFonts w:eastAsia="Times New Roman" w:cstheme="minorHAnsi"/>
                <w:color w:val="000000"/>
                <w:sz w:val="20"/>
                <w:szCs w:val="20"/>
                <w:lang w:eastAsia="en-GB"/>
              </w:rPr>
            </w:pPr>
            <w:r w:rsidRPr="00E633F5">
              <w:rPr>
                <w:rFonts w:eastAsia="Times New Roman" w:cstheme="minorHAnsi"/>
                <w:color w:val="000000"/>
                <w:sz w:val="20"/>
                <w:szCs w:val="20"/>
                <w:lang w:eastAsia="en-GB"/>
              </w:rPr>
              <w:t>-0.0</w:t>
            </w:r>
            <w:r>
              <w:rPr>
                <w:rFonts w:eastAsia="Times New Roman" w:cstheme="minorHAnsi"/>
                <w:color w:val="000000"/>
                <w:sz w:val="20"/>
                <w:szCs w:val="20"/>
                <w:lang w:eastAsia="en-GB"/>
              </w:rPr>
              <w:t>2</w:t>
            </w:r>
            <w:r w:rsidRPr="00E633F5">
              <w:rPr>
                <w:rFonts w:eastAsia="Times New Roman" w:cstheme="minorHAnsi"/>
                <w:color w:val="000000"/>
                <w:sz w:val="20"/>
                <w:szCs w:val="20"/>
                <w:lang w:eastAsia="en-GB"/>
              </w:rPr>
              <w:t xml:space="preserve"> (±0.</w:t>
            </w:r>
            <w:r>
              <w:rPr>
                <w:rFonts w:eastAsia="Times New Roman" w:cstheme="minorHAnsi"/>
                <w:color w:val="000000"/>
                <w:sz w:val="20"/>
                <w:szCs w:val="20"/>
                <w:lang w:eastAsia="en-GB"/>
              </w:rPr>
              <w:t>33</w:t>
            </w:r>
            <w:r w:rsidRPr="00E633F5">
              <w:rPr>
                <w:rFonts w:eastAsia="Times New Roman" w:cstheme="minorHAnsi"/>
                <w:color w:val="000000"/>
                <w:sz w:val="20"/>
                <w:szCs w:val="20"/>
                <w:lang w:eastAsia="en-GB"/>
              </w:rPr>
              <w:t>)</w:t>
            </w:r>
          </w:p>
        </w:tc>
        <w:tc>
          <w:tcPr>
            <w:tcW w:w="732" w:type="dxa"/>
            <w:tcBorders>
              <w:top w:val="nil"/>
              <w:left w:val="nil"/>
              <w:bottom w:val="nil"/>
              <w:right w:val="nil"/>
            </w:tcBorders>
            <w:shd w:val="clear" w:color="000000" w:fill="FFFFFF"/>
            <w:noWrap/>
            <w:vAlign w:val="center"/>
            <w:hideMark/>
          </w:tcPr>
          <w:p w14:paraId="7DC6BBE0" w14:textId="1C04F63B" w:rsidR="00672413" w:rsidRPr="00672413" w:rsidRDefault="00672413" w:rsidP="00672413">
            <w:pPr>
              <w:spacing w:after="0" w:line="240" w:lineRule="auto"/>
              <w:jc w:val="center"/>
              <w:rPr>
                <w:rFonts w:eastAsia="Times New Roman" w:cstheme="minorHAnsi"/>
                <w:color w:val="000000"/>
                <w:sz w:val="20"/>
                <w:szCs w:val="20"/>
                <w:lang w:eastAsia="en-GB"/>
              </w:rPr>
            </w:pPr>
            <w:r w:rsidRPr="00672413">
              <w:rPr>
                <w:rFonts w:ascii="Calibri" w:hAnsi="Calibri" w:cs="Calibri"/>
                <w:color w:val="000000"/>
                <w:sz w:val="20"/>
                <w:szCs w:val="20"/>
              </w:rPr>
              <w:t>-0.50</w:t>
            </w:r>
          </w:p>
        </w:tc>
        <w:tc>
          <w:tcPr>
            <w:tcW w:w="733" w:type="dxa"/>
            <w:tcBorders>
              <w:top w:val="nil"/>
              <w:left w:val="nil"/>
              <w:bottom w:val="nil"/>
              <w:right w:val="nil"/>
            </w:tcBorders>
            <w:shd w:val="clear" w:color="000000" w:fill="FFFFFF"/>
            <w:noWrap/>
            <w:vAlign w:val="center"/>
            <w:hideMark/>
          </w:tcPr>
          <w:p w14:paraId="4C2280BA" w14:textId="5CD60CB4" w:rsidR="00672413" w:rsidRPr="00672413" w:rsidRDefault="00672413" w:rsidP="00672413">
            <w:pPr>
              <w:spacing w:after="0" w:line="240" w:lineRule="auto"/>
              <w:jc w:val="center"/>
              <w:rPr>
                <w:rFonts w:eastAsia="Times New Roman" w:cstheme="minorHAnsi"/>
                <w:color w:val="000000"/>
                <w:sz w:val="20"/>
                <w:szCs w:val="20"/>
                <w:lang w:eastAsia="en-GB"/>
              </w:rPr>
            </w:pPr>
            <w:r w:rsidRPr="00672413">
              <w:rPr>
                <w:rFonts w:ascii="Calibri" w:hAnsi="Calibri" w:cs="Calibri"/>
                <w:color w:val="000000"/>
                <w:sz w:val="20"/>
                <w:szCs w:val="20"/>
              </w:rPr>
              <w:t>0.46</w:t>
            </w:r>
          </w:p>
        </w:tc>
      </w:tr>
      <w:tr w:rsidR="00672413" w:rsidRPr="00E633F5" w14:paraId="4DA95F6B" w14:textId="77777777" w:rsidTr="00672413">
        <w:trPr>
          <w:trHeight w:val="290"/>
        </w:trPr>
        <w:tc>
          <w:tcPr>
            <w:tcW w:w="2977" w:type="dxa"/>
            <w:tcBorders>
              <w:top w:val="nil"/>
              <w:left w:val="nil"/>
              <w:bottom w:val="nil"/>
              <w:right w:val="nil"/>
            </w:tcBorders>
            <w:shd w:val="clear" w:color="000000" w:fill="FFFFFF"/>
            <w:noWrap/>
            <w:vAlign w:val="center"/>
            <w:hideMark/>
          </w:tcPr>
          <w:p w14:paraId="44D478BB" w14:textId="77777777" w:rsidR="00672413" w:rsidRPr="00E633F5" w:rsidRDefault="00672413" w:rsidP="00672413">
            <w:pPr>
              <w:spacing w:after="0" w:line="240" w:lineRule="auto"/>
              <w:rPr>
                <w:rFonts w:eastAsia="Times New Roman" w:cstheme="minorHAnsi"/>
                <w:color w:val="000000"/>
                <w:sz w:val="20"/>
                <w:szCs w:val="20"/>
                <w:lang w:eastAsia="en-GB"/>
              </w:rPr>
            </w:pPr>
            <w:r w:rsidRPr="00E633F5">
              <w:rPr>
                <w:rFonts w:eastAsia="Times New Roman" w:cstheme="minorHAnsi"/>
                <w:color w:val="000000"/>
                <w:sz w:val="20"/>
                <w:szCs w:val="20"/>
                <w:lang w:eastAsia="en-GB"/>
              </w:rPr>
              <w:t> </w:t>
            </w:r>
          </w:p>
        </w:tc>
        <w:tc>
          <w:tcPr>
            <w:tcW w:w="4253" w:type="dxa"/>
            <w:tcBorders>
              <w:top w:val="nil"/>
              <w:left w:val="nil"/>
              <w:bottom w:val="nil"/>
              <w:right w:val="nil"/>
            </w:tcBorders>
            <w:shd w:val="clear" w:color="000000" w:fill="FFFFFF"/>
            <w:noWrap/>
            <w:vAlign w:val="center"/>
            <w:hideMark/>
          </w:tcPr>
          <w:p w14:paraId="262868CA" w14:textId="77777777" w:rsidR="00672413" w:rsidRPr="005F7C01" w:rsidRDefault="00672413" w:rsidP="00672413">
            <w:pPr>
              <w:spacing w:after="0" w:line="240" w:lineRule="auto"/>
              <w:rPr>
                <w:rFonts w:eastAsia="Times New Roman" w:cstheme="minorHAnsi"/>
                <w:b/>
                <w:bCs/>
                <w:color w:val="000000"/>
                <w:sz w:val="20"/>
                <w:szCs w:val="20"/>
                <w:lang w:eastAsia="en-GB"/>
              </w:rPr>
            </w:pPr>
            <w:r w:rsidRPr="005F7C01">
              <w:rPr>
                <w:rFonts w:eastAsia="Times New Roman" w:cstheme="minorHAnsi"/>
                <w:b/>
                <w:bCs/>
                <w:sz w:val="20"/>
                <w:szCs w:val="20"/>
                <w:lang w:eastAsia="en-GB"/>
              </w:rPr>
              <w:t>Small-sized moth abundance</w:t>
            </w:r>
            <w:r>
              <w:rPr>
                <w:rFonts w:eastAsia="Times New Roman" w:cstheme="minorHAnsi"/>
                <w:b/>
                <w:bCs/>
                <w:sz w:val="20"/>
                <w:szCs w:val="20"/>
                <w:lang w:eastAsia="en-GB"/>
              </w:rPr>
              <w:t>:</w:t>
            </w:r>
            <w:r w:rsidRPr="005F7C01">
              <w:rPr>
                <w:rFonts w:eastAsia="Times New Roman" w:cstheme="minorHAnsi"/>
                <w:b/>
                <w:bCs/>
                <w:sz w:val="20"/>
                <w:szCs w:val="20"/>
                <w:lang w:eastAsia="en-GB"/>
              </w:rPr>
              <w:t>Canopy openness</w:t>
            </w:r>
          </w:p>
        </w:tc>
        <w:tc>
          <w:tcPr>
            <w:tcW w:w="1440" w:type="dxa"/>
            <w:tcBorders>
              <w:top w:val="nil"/>
              <w:left w:val="nil"/>
              <w:bottom w:val="nil"/>
              <w:right w:val="nil"/>
            </w:tcBorders>
            <w:shd w:val="clear" w:color="000000" w:fill="FFFFFF"/>
            <w:noWrap/>
            <w:vAlign w:val="center"/>
            <w:hideMark/>
          </w:tcPr>
          <w:p w14:paraId="7748D277" w14:textId="77777777" w:rsidR="00672413" w:rsidRPr="004A6738" w:rsidRDefault="00672413" w:rsidP="00672413">
            <w:pPr>
              <w:spacing w:after="0" w:line="240" w:lineRule="auto"/>
              <w:jc w:val="center"/>
              <w:rPr>
                <w:rFonts w:eastAsia="Times New Roman" w:cstheme="minorHAnsi"/>
                <w:b/>
                <w:bCs/>
                <w:color w:val="000000"/>
                <w:sz w:val="20"/>
                <w:szCs w:val="20"/>
                <w:lang w:eastAsia="en-GB"/>
              </w:rPr>
            </w:pPr>
            <w:r w:rsidRPr="004A6738">
              <w:rPr>
                <w:rFonts w:eastAsia="Times New Roman" w:cstheme="minorHAnsi"/>
                <w:b/>
                <w:bCs/>
                <w:color w:val="000000"/>
                <w:sz w:val="20"/>
                <w:szCs w:val="20"/>
                <w:lang w:eastAsia="en-GB"/>
              </w:rPr>
              <w:t>-1.17 (±0.57)</w:t>
            </w:r>
          </w:p>
        </w:tc>
        <w:tc>
          <w:tcPr>
            <w:tcW w:w="732" w:type="dxa"/>
            <w:tcBorders>
              <w:top w:val="nil"/>
              <w:left w:val="nil"/>
              <w:bottom w:val="nil"/>
              <w:right w:val="nil"/>
            </w:tcBorders>
            <w:shd w:val="clear" w:color="000000" w:fill="FFFFFF"/>
            <w:noWrap/>
            <w:vAlign w:val="center"/>
            <w:hideMark/>
          </w:tcPr>
          <w:p w14:paraId="3FBF0B34" w14:textId="455F8757"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-1.99</w:t>
            </w:r>
          </w:p>
        </w:tc>
        <w:tc>
          <w:tcPr>
            <w:tcW w:w="733" w:type="dxa"/>
            <w:tcBorders>
              <w:top w:val="nil"/>
              <w:left w:val="nil"/>
              <w:bottom w:val="nil"/>
              <w:right w:val="nil"/>
            </w:tcBorders>
            <w:shd w:val="clear" w:color="000000" w:fill="FFFFFF"/>
            <w:noWrap/>
            <w:vAlign w:val="center"/>
            <w:hideMark/>
          </w:tcPr>
          <w:p w14:paraId="1F1D99FE" w14:textId="03CF127C"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-0.35</w:t>
            </w:r>
          </w:p>
        </w:tc>
      </w:tr>
      <w:tr w:rsidR="00672413" w:rsidRPr="00E633F5" w14:paraId="460DE0F7" w14:textId="77777777" w:rsidTr="00672413">
        <w:trPr>
          <w:trHeight w:val="290"/>
        </w:trPr>
        <w:tc>
          <w:tcPr>
            <w:tcW w:w="2977" w:type="dxa"/>
            <w:tcBorders>
              <w:top w:val="nil"/>
              <w:left w:val="nil"/>
              <w:bottom w:val="nil"/>
              <w:right w:val="nil"/>
            </w:tcBorders>
            <w:shd w:val="clear" w:color="000000" w:fill="FFFFFF"/>
            <w:noWrap/>
            <w:vAlign w:val="center"/>
            <w:hideMark/>
          </w:tcPr>
          <w:p w14:paraId="75BE63E9" w14:textId="77777777" w:rsidR="00672413" w:rsidRPr="00E633F5" w:rsidRDefault="00672413" w:rsidP="00672413">
            <w:pPr>
              <w:spacing w:after="0" w:line="240" w:lineRule="auto"/>
              <w:rPr>
                <w:rFonts w:eastAsia="Times New Roman" w:cstheme="minorHAnsi"/>
                <w:color w:val="000000"/>
                <w:sz w:val="20"/>
                <w:szCs w:val="20"/>
                <w:lang w:eastAsia="en-GB"/>
              </w:rPr>
            </w:pPr>
            <w:r w:rsidRPr="00E633F5">
              <w:rPr>
                <w:rFonts w:eastAsia="Times New Roman" w:cstheme="minorHAnsi"/>
                <w:color w:val="000000"/>
                <w:sz w:val="20"/>
                <w:szCs w:val="20"/>
                <w:lang w:eastAsia="en-GB"/>
              </w:rPr>
              <w:t> </w:t>
            </w:r>
          </w:p>
        </w:tc>
        <w:tc>
          <w:tcPr>
            <w:tcW w:w="4253" w:type="dxa"/>
            <w:tcBorders>
              <w:top w:val="nil"/>
              <w:left w:val="nil"/>
              <w:bottom w:val="nil"/>
              <w:right w:val="nil"/>
            </w:tcBorders>
            <w:shd w:val="clear" w:color="000000" w:fill="FFFFFF"/>
            <w:noWrap/>
            <w:vAlign w:val="center"/>
            <w:hideMark/>
          </w:tcPr>
          <w:p w14:paraId="240BCBE5" w14:textId="4700808F" w:rsidR="00672413" w:rsidRPr="00E633F5" w:rsidRDefault="00672413" w:rsidP="00672413">
            <w:pPr>
              <w:spacing w:after="0" w:line="240" w:lineRule="auto"/>
              <w:rPr>
                <w:rFonts w:eastAsia="Times New Roman" w:cstheme="minorHAnsi"/>
                <w:b/>
                <w:bCs/>
                <w:color w:val="000000"/>
                <w:sz w:val="20"/>
                <w:szCs w:val="20"/>
                <w:lang w:eastAsia="en-GB"/>
              </w:rPr>
            </w:pPr>
            <w:r w:rsidRPr="003676C1">
              <w:rPr>
                <w:rFonts w:eastAsia="Times New Roman" w:cstheme="minorHAnsi"/>
                <w:b/>
                <w:bCs/>
                <w:sz w:val="20"/>
                <w:szCs w:val="20"/>
                <w:lang w:eastAsia="en-GB"/>
              </w:rPr>
              <w:t>Temperature</w:t>
            </w:r>
          </w:p>
        </w:tc>
        <w:tc>
          <w:tcPr>
            <w:tcW w:w="1440" w:type="dxa"/>
            <w:tcBorders>
              <w:top w:val="nil"/>
              <w:left w:val="nil"/>
              <w:bottom w:val="nil"/>
              <w:right w:val="nil"/>
            </w:tcBorders>
            <w:shd w:val="clear" w:color="000000" w:fill="FFFFFF"/>
            <w:noWrap/>
            <w:vAlign w:val="center"/>
            <w:hideMark/>
          </w:tcPr>
          <w:p w14:paraId="7399D98B" w14:textId="77777777" w:rsidR="00672413" w:rsidRPr="004A6738" w:rsidRDefault="00672413" w:rsidP="00672413">
            <w:pPr>
              <w:spacing w:after="0" w:line="240" w:lineRule="auto"/>
              <w:jc w:val="center"/>
              <w:rPr>
                <w:rFonts w:eastAsia="Times New Roman" w:cstheme="minorHAnsi"/>
                <w:b/>
                <w:bCs/>
                <w:color w:val="000000"/>
                <w:sz w:val="20"/>
                <w:szCs w:val="20"/>
                <w:lang w:eastAsia="en-GB"/>
              </w:rPr>
            </w:pPr>
            <w:r w:rsidRPr="004A6738">
              <w:rPr>
                <w:rFonts w:eastAsia="Times New Roman" w:cstheme="minorHAnsi"/>
                <w:b/>
                <w:bCs/>
                <w:color w:val="000000"/>
                <w:sz w:val="20"/>
                <w:szCs w:val="20"/>
                <w:lang w:eastAsia="en-GB"/>
              </w:rPr>
              <w:t>2.09 (±0.23)</w:t>
            </w:r>
          </w:p>
        </w:tc>
        <w:tc>
          <w:tcPr>
            <w:tcW w:w="732" w:type="dxa"/>
            <w:tcBorders>
              <w:top w:val="nil"/>
              <w:left w:val="nil"/>
              <w:bottom w:val="nil"/>
              <w:right w:val="nil"/>
            </w:tcBorders>
            <w:shd w:val="clear" w:color="000000" w:fill="FFFFFF"/>
            <w:noWrap/>
            <w:vAlign w:val="center"/>
            <w:hideMark/>
          </w:tcPr>
          <w:p w14:paraId="703BA307" w14:textId="6715A474"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1.76</w:t>
            </w:r>
          </w:p>
        </w:tc>
        <w:tc>
          <w:tcPr>
            <w:tcW w:w="733" w:type="dxa"/>
            <w:tcBorders>
              <w:top w:val="nil"/>
              <w:left w:val="nil"/>
              <w:bottom w:val="nil"/>
              <w:right w:val="nil"/>
            </w:tcBorders>
            <w:shd w:val="clear" w:color="000000" w:fill="FFFFFF"/>
            <w:noWrap/>
            <w:vAlign w:val="center"/>
            <w:hideMark/>
          </w:tcPr>
          <w:p w14:paraId="3AEA355C" w14:textId="389CDADF"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2.42</w:t>
            </w:r>
          </w:p>
        </w:tc>
      </w:tr>
      <w:tr w:rsidR="00672413" w:rsidRPr="00E633F5" w14:paraId="1FE2BBFF" w14:textId="77777777" w:rsidTr="00672413">
        <w:trPr>
          <w:trHeight w:val="290"/>
        </w:trPr>
        <w:tc>
          <w:tcPr>
            <w:tcW w:w="2977" w:type="dxa"/>
            <w:tcBorders>
              <w:top w:val="dotted" w:sz="4" w:space="0" w:color="auto"/>
              <w:left w:val="nil"/>
              <w:bottom w:val="nil"/>
              <w:right w:val="nil"/>
            </w:tcBorders>
            <w:shd w:val="clear" w:color="000000" w:fill="FFFFFF"/>
            <w:noWrap/>
            <w:vAlign w:val="center"/>
            <w:hideMark/>
          </w:tcPr>
          <w:p w14:paraId="1D7C35B4" w14:textId="77777777" w:rsidR="00672413" w:rsidRPr="00E633F5" w:rsidRDefault="00672413" w:rsidP="00672413">
            <w:pPr>
              <w:spacing w:after="0" w:line="240" w:lineRule="auto"/>
              <w:rPr>
                <w:rFonts w:eastAsia="Times New Roman" w:cstheme="minorHAnsi"/>
                <w:i/>
                <w:iCs/>
                <w:color w:val="000000"/>
                <w:sz w:val="20"/>
                <w:szCs w:val="20"/>
                <w:lang w:eastAsia="en-GB"/>
              </w:rPr>
            </w:pPr>
            <w:r w:rsidRPr="00E633F5">
              <w:rPr>
                <w:rFonts w:eastAsia="Times New Roman" w:cstheme="minorHAnsi"/>
                <w:i/>
                <w:iCs/>
                <w:color w:val="000000"/>
                <w:sz w:val="20"/>
                <w:szCs w:val="20"/>
                <w:lang w:eastAsia="en-GB"/>
              </w:rPr>
              <w:t>M. nattereri</w:t>
            </w:r>
            <w:r w:rsidRPr="00E633F5">
              <w:rPr>
                <w:rFonts w:eastAsia="Times New Roman" w:cstheme="minorHAnsi"/>
                <w:color w:val="000000"/>
                <w:sz w:val="20"/>
                <w:szCs w:val="20"/>
                <w:lang w:eastAsia="en-GB"/>
              </w:rPr>
              <w:t xml:space="preserve"> </w:t>
            </w:r>
            <w:r>
              <w:rPr>
                <w:rFonts w:eastAsia="Times New Roman" w:cstheme="minorHAnsi"/>
                <w:color w:val="000000"/>
                <w:sz w:val="20"/>
                <w:szCs w:val="20"/>
                <w:lang w:eastAsia="en-GB"/>
              </w:rPr>
              <w:t>(p)</w:t>
            </w:r>
          </w:p>
        </w:tc>
        <w:tc>
          <w:tcPr>
            <w:tcW w:w="4253" w:type="dxa"/>
            <w:tcBorders>
              <w:top w:val="dotted" w:sz="4" w:space="0" w:color="auto"/>
              <w:left w:val="nil"/>
              <w:bottom w:val="nil"/>
              <w:right w:val="nil"/>
            </w:tcBorders>
            <w:shd w:val="clear" w:color="000000" w:fill="FFFFFF"/>
            <w:noWrap/>
            <w:vAlign w:val="center"/>
            <w:hideMark/>
          </w:tcPr>
          <w:p w14:paraId="4125094A" w14:textId="77777777" w:rsidR="00672413" w:rsidRPr="00E633F5" w:rsidRDefault="00672413" w:rsidP="00672413">
            <w:pPr>
              <w:spacing w:after="0" w:line="240" w:lineRule="auto"/>
              <w:rPr>
                <w:rFonts w:eastAsia="Times New Roman" w:cstheme="minorHAnsi"/>
                <w:b/>
                <w:bCs/>
                <w:color w:val="000000"/>
                <w:sz w:val="20"/>
                <w:szCs w:val="20"/>
                <w:lang w:eastAsia="en-GB"/>
              </w:rPr>
            </w:pPr>
            <w:r w:rsidRPr="00E633F5">
              <w:rPr>
                <w:rFonts w:eastAsia="Times New Roman" w:cstheme="minorHAnsi"/>
                <w:b/>
                <w:bCs/>
                <w:color w:val="000000"/>
                <w:sz w:val="20"/>
                <w:szCs w:val="20"/>
                <w:lang w:eastAsia="en-GB"/>
              </w:rPr>
              <w:t>Canopy openness</w:t>
            </w:r>
          </w:p>
        </w:tc>
        <w:tc>
          <w:tcPr>
            <w:tcW w:w="1440" w:type="dxa"/>
            <w:tcBorders>
              <w:top w:val="dotted" w:sz="4" w:space="0" w:color="auto"/>
              <w:left w:val="nil"/>
              <w:bottom w:val="nil"/>
              <w:right w:val="nil"/>
            </w:tcBorders>
            <w:shd w:val="clear" w:color="000000" w:fill="FFFFFF"/>
            <w:noWrap/>
            <w:vAlign w:val="center"/>
            <w:hideMark/>
          </w:tcPr>
          <w:p w14:paraId="44E23FFD" w14:textId="77777777" w:rsidR="00672413" w:rsidRPr="004A6738" w:rsidRDefault="00672413" w:rsidP="00672413">
            <w:pPr>
              <w:spacing w:after="0" w:line="240" w:lineRule="auto"/>
              <w:jc w:val="center"/>
              <w:rPr>
                <w:rFonts w:eastAsia="Times New Roman" w:cstheme="minorHAnsi"/>
                <w:b/>
                <w:bCs/>
                <w:color w:val="000000"/>
                <w:sz w:val="20"/>
                <w:szCs w:val="20"/>
                <w:lang w:eastAsia="en-GB"/>
              </w:rPr>
            </w:pPr>
            <w:r w:rsidRPr="004A6738">
              <w:rPr>
                <w:rFonts w:eastAsia="Times New Roman" w:cstheme="minorHAnsi"/>
                <w:b/>
                <w:bCs/>
                <w:color w:val="000000"/>
                <w:sz w:val="20"/>
                <w:szCs w:val="20"/>
                <w:lang w:eastAsia="en-GB"/>
              </w:rPr>
              <w:t>-0.41 (±0.14)</w:t>
            </w:r>
          </w:p>
        </w:tc>
        <w:tc>
          <w:tcPr>
            <w:tcW w:w="732" w:type="dxa"/>
            <w:tcBorders>
              <w:top w:val="dotted" w:sz="4" w:space="0" w:color="auto"/>
              <w:left w:val="nil"/>
              <w:bottom w:val="nil"/>
              <w:right w:val="nil"/>
            </w:tcBorders>
            <w:shd w:val="clear" w:color="000000" w:fill="FFFFFF"/>
            <w:noWrap/>
            <w:vAlign w:val="center"/>
            <w:hideMark/>
          </w:tcPr>
          <w:p w14:paraId="36BD9A2A" w14:textId="40414E74"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-0.61</w:t>
            </w:r>
          </w:p>
        </w:tc>
        <w:tc>
          <w:tcPr>
            <w:tcW w:w="733" w:type="dxa"/>
            <w:tcBorders>
              <w:top w:val="dotted" w:sz="4" w:space="0" w:color="auto"/>
              <w:left w:val="nil"/>
              <w:bottom w:val="nil"/>
              <w:right w:val="nil"/>
            </w:tcBorders>
            <w:shd w:val="clear" w:color="000000" w:fill="FFFFFF"/>
            <w:noWrap/>
            <w:vAlign w:val="center"/>
            <w:hideMark/>
          </w:tcPr>
          <w:p w14:paraId="22CFFB27" w14:textId="4BF4B111"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-0.21</w:t>
            </w:r>
          </w:p>
        </w:tc>
      </w:tr>
      <w:tr w:rsidR="00672413" w:rsidRPr="00E633F5" w14:paraId="7858A911" w14:textId="77777777" w:rsidTr="00672413">
        <w:trPr>
          <w:trHeight w:val="290"/>
        </w:trPr>
        <w:tc>
          <w:tcPr>
            <w:tcW w:w="2977" w:type="dxa"/>
            <w:tcBorders>
              <w:top w:val="nil"/>
              <w:left w:val="nil"/>
              <w:bottom w:val="dotted" w:sz="4" w:space="0" w:color="auto"/>
              <w:right w:val="nil"/>
            </w:tcBorders>
            <w:shd w:val="clear" w:color="000000" w:fill="FFFFFF"/>
            <w:noWrap/>
            <w:vAlign w:val="center"/>
            <w:hideMark/>
          </w:tcPr>
          <w:p w14:paraId="5852DB49" w14:textId="77777777" w:rsidR="00672413" w:rsidRPr="00E633F5" w:rsidRDefault="00672413" w:rsidP="00672413">
            <w:pPr>
              <w:spacing w:after="0" w:line="240" w:lineRule="auto"/>
              <w:rPr>
                <w:rFonts w:eastAsia="Times New Roman" w:cstheme="minorHAnsi"/>
                <w:color w:val="000000"/>
                <w:sz w:val="20"/>
                <w:szCs w:val="20"/>
                <w:lang w:eastAsia="en-GB"/>
              </w:rPr>
            </w:pPr>
            <w:r w:rsidRPr="00E633F5">
              <w:rPr>
                <w:rFonts w:eastAsia="Times New Roman" w:cstheme="minorHAnsi"/>
                <w:color w:val="000000"/>
                <w:sz w:val="20"/>
                <w:szCs w:val="20"/>
                <w:lang w:eastAsia="en-GB"/>
              </w:rPr>
              <w:t> </w:t>
            </w:r>
          </w:p>
        </w:tc>
        <w:tc>
          <w:tcPr>
            <w:tcW w:w="4253" w:type="dxa"/>
            <w:tcBorders>
              <w:top w:val="nil"/>
              <w:left w:val="nil"/>
              <w:bottom w:val="dotted" w:sz="4" w:space="0" w:color="auto"/>
              <w:right w:val="nil"/>
            </w:tcBorders>
            <w:shd w:val="clear" w:color="000000" w:fill="FFFFFF"/>
            <w:noWrap/>
            <w:vAlign w:val="center"/>
            <w:hideMark/>
          </w:tcPr>
          <w:p w14:paraId="7DB35B74" w14:textId="77777777" w:rsidR="00672413" w:rsidRPr="00E633F5" w:rsidRDefault="00672413" w:rsidP="00672413">
            <w:pPr>
              <w:spacing w:after="0" w:line="240" w:lineRule="auto"/>
              <w:rPr>
                <w:rFonts w:eastAsia="Times New Roman" w:cstheme="minorHAnsi"/>
                <w:b/>
                <w:bCs/>
                <w:color w:val="000000"/>
                <w:sz w:val="20"/>
                <w:szCs w:val="20"/>
                <w:lang w:eastAsia="en-GB"/>
              </w:rPr>
            </w:pPr>
            <w:r w:rsidRPr="00E633F5">
              <w:rPr>
                <w:rFonts w:eastAsia="Times New Roman" w:cstheme="minorHAnsi"/>
                <w:b/>
                <w:bCs/>
                <w:color w:val="000000"/>
                <w:sz w:val="20"/>
                <w:szCs w:val="20"/>
                <w:lang w:eastAsia="en-GB"/>
              </w:rPr>
              <w:t>Julian day</w:t>
            </w:r>
          </w:p>
        </w:tc>
        <w:tc>
          <w:tcPr>
            <w:tcW w:w="1440" w:type="dxa"/>
            <w:tcBorders>
              <w:top w:val="nil"/>
              <w:left w:val="nil"/>
              <w:bottom w:val="dotted" w:sz="4" w:space="0" w:color="auto"/>
              <w:right w:val="nil"/>
            </w:tcBorders>
            <w:shd w:val="clear" w:color="000000" w:fill="FFFFFF"/>
            <w:noWrap/>
            <w:vAlign w:val="center"/>
            <w:hideMark/>
          </w:tcPr>
          <w:p w14:paraId="64C86C78" w14:textId="77777777" w:rsidR="00672413" w:rsidRPr="004A6738" w:rsidRDefault="00672413" w:rsidP="00672413">
            <w:pPr>
              <w:spacing w:after="0" w:line="240" w:lineRule="auto"/>
              <w:jc w:val="center"/>
              <w:rPr>
                <w:rFonts w:eastAsia="Times New Roman" w:cstheme="minorHAnsi"/>
                <w:b/>
                <w:bCs/>
                <w:color w:val="000000"/>
                <w:sz w:val="20"/>
                <w:szCs w:val="20"/>
                <w:lang w:eastAsia="en-GB"/>
              </w:rPr>
            </w:pPr>
            <w:r w:rsidRPr="004A6738">
              <w:rPr>
                <w:rFonts w:eastAsia="Times New Roman" w:cstheme="minorHAnsi"/>
                <w:b/>
                <w:bCs/>
                <w:color w:val="000000"/>
                <w:sz w:val="20"/>
                <w:szCs w:val="20"/>
                <w:lang w:eastAsia="en-GB"/>
              </w:rPr>
              <w:t>0.41 (±0.21)</w:t>
            </w:r>
          </w:p>
        </w:tc>
        <w:tc>
          <w:tcPr>
            <w:tcW w:w="732" w:type="dxa"/>
            <w:tcBorders>
              <w:top w:val="nil"/>
              <w:left w:val="nil"/>
              <w:bottom w:val="dotted" w:sz="4" w:space="0" w:color="auto"/>
              <w:right w:val="nil"/>
            </w:tcBorders>
            <w:shd w:val="clear" w:color="000000" w:fill="FFFFFF"/>
            <w:noWrap/>
            <w:vAlign w:val="center"/>
            <w:hideMark/>
          </w:tcPr>
          <w:p w14:paraId="77F63732" w14:textId="0F50CC41"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0.11</w:t>
            </w:r>
          </w:p>
        </w:tc>
        <w:tc>
          <w:tcPr>
            <w:tcW w:w="733" w:type="dxa"/>
            <w:tcBorders>
              <w:top w:val="nil"/>
              <w:left w:val="nil"/>
              <w:bottom w:val="dotted" w:sz="4" w:space="0" w:color="auto"/>
              <w:right w:val="nil"/>
            </w:tcBorders>
            <w:shd w:val="clear" w:color="000000" w:fill="FFFFFF"/>
            <w:noWrap/>
            <w:vAlign w:val="center"/>
            <w:hideMark/>
          </w:tcPr>
          <w:p w14:paraId="3BB05FD1" w14:textId="263D91B9"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0.71</w:t>
            </w:r>
          </w:p>
        </w:tc>
      </w:tr>
      <w:tr w:rsidR="00672413" w:rsidRPr="00E633F5" w14:paraId="7CB44C96" w14:textId="77777777" w:rsidTr="00672413">
        <w:trPr>
          <w:trHeight w:val="290"/>
        </w:trPr>
        <w:tc>
          <w:tcPr>
            <w:tcW w:w="2977" w:type="dxa"/>
            <w:tcBorders>
              <w:top w:val="nil"/>
              <w:left w:val="nil"/>
              <w:bottom w:val="nil"/>
              <w:right w:val="nil"/>
            </w:tcBorders>
            <w:shd w:val="clear" w:color="000000" w:fill="FFFFFF"/>
            <w:noWrap/>
            <w:vAlign w:val="center"/>
            <w:hideMark/>
          </w:tcPr>
          <w:p w14:paraId="7C5AF0B3" w14:textId="77777777" w:rsidR="00672413" w:rsidRPr="00E633F5" w:rsidRDefault="00672413" w:rsidP="00672413">
            <w:pPr>
              <w:spacing w:after="0" w:line="240" w:lineRule="auto"/>
              <w:rPr>
                <w:rFonts w:eastAsia="Times New Roman" w:cstheme="minorHAnsi"/>
                <w:i/>
                <w:iCs/>
                <w:color w:val="000000"/>
                <w:sz w:val="20"/>
                <w:szCs w:val="20"/>
                <w:lang w:eastAsia="en-GB"/>
              </w:rPr>
            </w:pPr>
            <w:r w:rsidRPr="00E633F5">
              <w:rPr>
                <w:rFonts w:eastAsia="Times New Roman" w:cstheme="minorHAnsi"/>
                <w:i/>
                <w:iCs/>
                <w:color w:val="000000"/>
                <w:sz w:val="20"/>
                <w:szCs w:val="20"/>
                <w:lang w:eastAsia="en-GB"/>
              </w:rPr>
              <w:t>Nyctalus</w:t>
            </w:r>
            <w:r w:rsidRPr="00E633F5">
              <w:rPr>
                <w:rFonts w:eastAsia="Times New Roman" w:cstheme="minorHAnsi"/>
                <w:color w:val="000000"/>
                <w:sz w:val="20"/>
                <w:szCs w:val="20"/>
                <w:lang w:eastAsia="en-GB"/>
              </w:rPr>
              <w:t xml:space="preserve"> spp. </w:t>
            </w:r>
            <w:r>
              <w:rPr>
                <w:rFonts w:eastAsia="Times New Roman" w:cstheme="minorHAnsi"/>
                <w:color w:val="000000"/>
                <w:sz w:val="20"/>
                <w:szCs w:val="20"/>
                <w:lang w:eastAsia="en-GB"/>
              </w:rPr>
              <w:t>(p)</w:t>
            </w:r>
          </w:p>
        </w:tc>
        <w:tc>
          <w:tcPr>
            <w:tcW w:w="4253" w:type="dxa"/>
            <w:tcBorders>
              <w:top w:val="nil"/>
              <w:left w:val="nil"/>
              <w:bottom w:val="nil"/>
              <w:right w:val="nil"/>
            </w:tcBorders>
            <w:shd w:val="clear" w:color="000000" w:fill="FFFFFF"/>
            <w:noWrap/>
            <w:vAlign w:val="center"/>
            <w:hideMark/>
          </w:tcPr>
          <w:p w14:paraId="47D10939" w14:textId="77777777" w:rsidR="00672413" w:rsidRPr="00E633F5" w:rsidRDefault="00672413" w:rsidP="00672413">
            <w:pPr>
              <w:spacing w:after="0" w:line="240" w:lineRule="auto"/>
              <w:rPr>
                <w:rFonts w:eastAsia="Times New Roman" w:cstheme="minorHAnsi"/>
                <w:color w:val="000000"/>
                <w:sz w:val="20"/>
                <w:szCs w:val="20"/>
                <w:lang w:eastAsia="en-GB"/>
              </w:rPr>
            </w:pPr>
            <w:r w:rsidRPr="00E633F5">
              <w:rPr>
                <w:rFonts w:eastAsia="Times New Roman" w:cstheme="minorHAnsi"/>
                <w:color w:val="000000"/>
                <w:sz w:val="20"/>
                <w:szCs w:val="20"/>
                <w:lang w:eastAsia="en-GB"/>
              </w:rPr>
              <w:t>Stand composition</w:t>
            </w:r>
          </w:p>
        </w:tc>
        <w:tc>
          <w:tcPr>
            <w:tcW w:w="1440" w:type="dxa"/>
            <w:tcBorders>
              <w:top w:val="nil"/>
              <w:left w:val="nil"/>
              <w:bottom w:val="nil"/>
              <w:right w:val="nil"/>
            </w:tcBorders>
            <w:shd w:val="clear" w:color="000000" w:fill="FFFFFF"/>
            <w:noWrap/>
            <w:vAlign w:val="center"/>
            <w:hideMark/>
          </w:tcPr>
          <w:p w14:paraId="395BB5D6" w14:textId="77777777" w:rsidR="00672413" w:rsidRPr="00E633F5" w:rsidRDefault="00672413" w:rsidP="00672413">
            <w:pPr>
              <w:spacing w:after="0" w:line="240" w:lineRule="auto"/>
              <w:jc w:val="center"/>
              <w:rPr>
                <w:rFonts w:eastAsia="Times New Roman" w:cstheme="minorHAnsi"/>
                <w:color w:val="000000"/>
                <w:sz w:val="20"/>
                <w:szCs w:val="20"/>
                <w:lang w:eastAsia="en-GB"/>
              </w:rPr>
            </w:pPr>
            <w:r w:rsidRPr="00E633F5">
              <w:rPr>
                <w:rFonts w:eastAsia="Times New Roman" w:cstheme="minorHAnsi"/>
                <w:color w:val="000000"/>
                <w:sz w:val="20"/>
                <w:szCs w:val="20"/>
                <w:lang w:eastAsia="en-GB"/>
              </w:rPr>
              <w:t>0.05 (±0.13)</w:t>
            </w:r>
          </w:p>
        </w:tc>
        <w:tc>
          <w:tcPr>
            <w:tcW w:w="732" w:type="dxa"/>
            <w:tcBorders>
              <w:top w:val="nil"/>
              <w:left w:val="nil"/>
              <w:bottom w:val="nil"/>
              <w:right w:val="nil"/>
            </w:tcBorders>
            <w:shd w:val="clear" w:color="000000" w:fill="FFFFFF"/>
            <w:noWrap/>
            <w:vAlign w:val="center"/>
            <w:hideMark/>
          </w:tcPr>
          <w:p w14:paraId="0E5B9C53" w14:textId="2344D49C" w:rsidR="00672413" w:rsidRPr="00672413" w:rsidRDefault="00672413" w:rsidP="00672413">
            <w:pPr>
              <w:spacing w:after="0" w:line="240" w:lineRule="auto"/>
              <w:jc w:val="center"/>
              <w:rPr>
                <w:rFonts w:eastAsia="Times New Roman" w:cstheme="minorHAnsi"/>
                <w:color w:val="000000"/>
                <w:sz w:val="20"/>
                <w:szCs w:val="20"/>
                <w:lang w:eastAsia="en-GB"/>
              </w:rPr>
            </w:pPr>
            <w:r w:rsidRPr="00672413">
              <w:rPr>
                <w:rFonts w:ascii="Calibri" w:hAnsi="Calibri" w:cs="Calibri"/>
                <w:color w:val="000000"/>
                <w:sz w:val="20"/>
                <w:szCs w:val="20"/>
              </w:rPr>
              <w:t>-0.14</w:t>
            </w:r>
          </w:p>
        </w:tc>
        <w:tc>
          <w:tcPr>
            <w:tcW w:w="733" w:type="dxa"/>
            <w:tcBorders>
              <w:top w:val="nil"/>
              <w:left w:val="nil"/>
              <w:bottom w:val="nil"/>
              <w:right w:val="nil"/>
            </w:tcBorders>
            <w:shd w:val="clear" w:color="000000" w:fill="FFFFFF"/>
            <w:noWrap/>
            <w:vAlign w:val="center"/>
            <w:hideMark/>
          </w:tcPr>
          <w:p w14:paraId="6B88DDDD" w14:textId="018BA645" w:rsidR="00672413" w:rsidRPr="00672413" w:rsidRDefault="00672413" w:rsidP="00672413">
            <w:pPr>
              <w:spacing w:after="0" w:line="240" w:lineRule="auto"/>
              <w:jc w:val="center"/>
              <w:rPr>
                <w:rFonts w:eastAsia="Times New Roman" w:cstheme="minorHAnsi"/>
                <w:color w:val="000000"/>
                <w:sz w:val="20"/>
                <w:szCs w:val="20"/>
                <w:lang w:eastAsia="en-GB"/>
              </w:rPr>
            </w:pPr>
            <w:r w:rsidRPr="00672413">
              <w:rPr>
                <w:rFonts w:ascii="Calibri" w:hAnsi="Calibri" w:cs="Calibri"/>
                <w:color w:val="000000"/>
                <w:sz w:val="20"/>
                <w:szCs w:val="20"/>
              </w:rPr>
              <w:t>0.24</w:t>
            </w:r>
          </w:p>
        </w:tc>
      </w:tr>
      <w:tr w:rsidR="00672413" w:rsidRPr="00E633F5" w14:paraId="168BE728" w14:textId="77777777" w:rsidTr="00672413">
        <w:trPr>
          <w:trHeight w:val="290"/>
        </w:trPr>
        <w:tc>
          <w:tcPr>
            <w:tcW w:w="2977" w:type="dxa"/>
            <w:tcBorders>
              <w:top w:val="nil"/>
              <w:left w:val="nil"/>
              <w:bottom w:val="nil"/>
              <w:right w:val="nil"/>
            </w:tcBorders>
            <w:shd w:val="clear" w:color="000000" w:fill="FFFFFF"/>
            <w:noWrap/>
            <w:vAlign w:val="center"/>
            <w:hideMark/>
          </w:tcPr>
          <w:p w14:paraId="2BEB0683" w14:textId="77777777" w:rsidR="00672413" w:rsidRPr="00E633F5" w:rsidRDefault="00672413" w:rsidP="00672413">
            <w:pPr>
              <w:spacing w:after="0" w:line="240" w:lineRule="auto"/>
              <w:rPr>
                <w:rFonts w:eastAsia="Times New Roman" w:cstheme="minorHAnsi"/>
                <w:color w:val="000000"/>
                <w:sz w:val="20"/>
                <w:szCs w:val="20"/>
                <w:lang w:eastAsia="en-GB"/>
              </w:rPr>
            </w:pPr>
            <w:r w:rsidRPr="00E633F5">
              <w:rPr>
                <w:rFonts w:eastAsia="Times New Roman" w:cstheme="minorHAnsi"/>
                <w:color w:val="000000"/>
                <w:sz w:val="20"/>
                <w:szCs w:val="20"/>
                <w:lang w:eastAsia="en-GB"/>
              </w:rPr>
              <w:t> </w:t>
            </w:r>
          </w:p>
        </w:tc>
        <w:tc>
          <w:tcPr>
            <w:tcW w:w="4253" w:type="dxa"/>
            <w:tcBorders>
              <w:top w:val="nil"/>
              <w:left w:val="nil"/>
              <w:bottom w:val="nil"/>
              <w:right w:val="nil"/>
            </w:tcBorders>
            <w:shd w:val="clear" w:color="000000" w:fill="FFFFFF"/>
            <w:noWrap/>
            <w:vAlign w:val="center"/>
            <w:hideMark/>
          </w:tcPr>
          <w:p w14:paraId="72659858" w14:textId="77777777" w:rsidR="00672413" w:rsidRPr="00E633F5" w:rsidRDefault="00672413" w:rsidP="00672413">
            <w:pPr>
              <w:spacing w:after="0" w:line="240" w:lineRule="auto"/>
              <w:rPr>
                <w:rFonts w:eastAsia="Times New Roman" w:cstheme="minorHAnsi"/>
                <w:b/>
                <w:bCs/>
                <w:color w:val="000000"/>
                <w:sz w:val="20"/>
                <w:szCs w:val="20"/>
                <w:lang w:eastAsia="en-GB"/>
              </w:rPr>
            </w:pPr>
            <w:r w:rsidRPr="00E633F5">
              <w:rPr>
                <w:rFonts w:eastAsia="Times New Roman" w:cstheme="minorHAnsi"/>
                <w:b/>
                <w:bCs/>
                <w:color w:val="000000"/>
                <w:sz w:val="20"/>
                <w:szCs w:val="20"/>
                <w:lang w:eastAsia="en-GB"/>
              </w:rPr>
              <w:t>Landscape composition</w:t>
            </w:r>
          </w:p>
        </w:tc>
        <w:tc>
          <w:tcPr>
            <w:tcW w:w="1440" w:type="dxa"/>
            <w:tcBorders>
              <w:top w:val="nil"/>
              <w:left w:val="nil"/>
              <w:bottom w:val="nil"/>
              <w:right w:val="nil"/>
            </w:tcBorders>
            <w:shd w:val="clear" w:color="000000" w:fill="FFFFFF"/>
            <w:noWrap/>
            <w:vAlign w:val="center"/>
            <w:hideMark/>
          </w:tcPr>
          <w:p w14:paraId="3E92501F" w14:textId="77777777" w:rsidR="00672413" w:rsidRPr="004A6738" w:rsidRDefault="00672413" w:rsidP="00672413">
            <w:pPr>
              <w:spacing w:after="0" w:line="240" w:lineRule="auto"/>
              <w:jc w:val="center"/>
              <w:rPr>
                <w:rFonts w:eastAsia="Times New Roman" w:cstheme="minorHAnsi"/>
                <w:b/>
                <w:bCs/>
                <w:color w:val="000000"/>
                <w:sz w:val="20"/>
                <w:szCs w:val="20"/>
                <w:lang w:eastAsia="en-GB"/>
              </w:rPr>
            </w:pPr>
            <w:r w:rsidRPr="004A6738">
              <w:rPr>
                <w:rFonts w:eastAsia="Times New Roman" w:cstheme="minorHAnsi"/>
                <w:b/>
                <w:bCs/>
                <w:color w:val="000000"/>
                <w:sz w:val="20"/>
                <w:szCs w:val="20"/>
                <w:lang w:eastAsia="en-GB"/>
              </w:rPr>
              <w:t>0.60 (±0.24)</w:t>
            </w:r>
          </w:p>
        </w:tc>
        <w:tc>
          <w:tcPr>
            <w:tcW w:w="732" w:type="dxa"/>
            <w:tcBorders>
              <w:top w:val="nil"/>
              <w:left w:val="nil"/>
              <w:bottom w:val="nil"/>
              <w:right w:val="nil"/>
            </w:tcBorders>
            <w:shd w:val="clear" w:color="000000" w:fill="FFFFFF"/>
            <w:noWrap/>
            <w:vAlign w:val="center"/>
            <w:hideMark/>
          </w:tcPr>
          <w:p w14:paraId="0E187B53" w14:textId="0A51C59A"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0.25</w:t>
            </w:r>
          </w:p>
        </w:tc>
        <w:tc>
          <w:tcPr>
            <w:tcW w:w="733" w:type="dxa"/>
            <w:tcBorders>
              <w:top w:val="nil"/>
              <w:left w:val="nil"/>
              <w:bottom w:val="nil"/>
              <w:right w:val="nil"/>
            </w:tcBorders>
            <w:shd w:val="clear" w:color="000000" w:fill="FFFFFF"/>
            <w:noWrap/>
            <w:vAlign w:val="center"/>
            <w:hideMark/>
          </w:tcPr>
          <w:p w14:paraId="5C3FCC42" w14:textId="3995E10E"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0.95</w:t>
            </w:r>
          </w:p>
        </w:tc>
      </w:tr>
      <w:tr w:rsidR="00672413" w:rsidRPr="00E633F5" w14:paraId="4A77B926" w14:textId="77777777" w:rsidTr="00672413">
        <w:trPr>
          <w:trHeight w:val="290"/>
        </w:trPr>
        <w:tc>
          <w:tcPr>
            <w:tcW w:w="2977" w:type="dxa"/>
            <w:tcBorders>
              <w:top w:val="nil"/>
              <w:left w:val="nil"/>
              <w:bottom w:val="nil"/>
              <w:right w:val="nil"/>
            </w:tcBorders>
            <w:shd w:val="clear" w:color="000000" w:fill="FFFFFF"/>
            <w:noWrap/>
            <w:vAlign w:val="center"/>
            <w:hideMark/>
          </w:tcPr>
          <w:p w14:paraId="102FA195" w14:textId="77777777" w:rsidR="00672413" w:rsidRPr="00E633F5" w:rsidRDefault="00672413" w:rsidP="00672413">
            <w:pPr>
              <w:spacing w:after="0" w:line="240" w:lineRule="auto"/>
              <w:rPr>
                <w:rFonts w:eastAsia="Times New Roman" w:cstheme="minorHAnsi"/>
                <w:color w:val="000000"/>
                <w:sz w:val="20"/>
                <w:szCs w:val="20"/>
                <w:lang w:eastAsia="en-GB"/>
              </w:rPr>
            </w:pPr>
            <w:r w:rsidRPr="00E633F5">
              <w:rPr>
                <w:rFonts w:eastAsia="Times New Roman" w:cstheme="minorHAnsi"/>
                <w:color w:val="000000"/>
                <w:sz w:val="20"/>
                <w:szCs w:val="20"/>
                <w:lang w:eastAsia="en-GB"/>
              </w:rPr>
              <w:t> </w:t>
            </w:r>
          </w:p>
        </w:tc>
        <w:tc>
          <w:tcPr>
            <w:tcW w:w="4253" w:type="dxa"/>
            <w:tcBorders>
              <w:top w:val="nil"/>
              <w:left w:val="nil"/>
              <w:bottom w:val="nil"/>
              <w:right w:val="nil"/>
            </w:tcBorders>
            <w:shd w:val="clear" w:color="000000" w:fill="FFFFFF"/>
            <w:noWrap/>
            <w:vAlign w:val="center"/>
            <w:hideMark/>
          </w:tcPr>
          <w:p w14:paraId="0E567F83" w14:textId="77777777" w:rsidR="00672413" w:rsidRPr="00672413" w:rsidRDefault="00672413" w:rsidP="00672413">
            <w:pPr>
              <w:spacing w:after="0" w:line="240" w:lineRule="auto"/>
              <w:rPr>
                <w:rFonts w:eastAsia="Times New Roman" w:cstheme="minorHAnsi"/>
                <w:b/>
                <w:bCs/>
                <w:color w:val="000000"/>
                <w:sz w:val="20"/>
                <w:szCs w:val="20"/>
                <w:lang w:eastAsia="en-GB"/>
              </w:rPr>
            </w:pPr>
            <w:r w:rsidRPr="00672413">
              <w:rPr>
                <w:rFonts w:eastAsia="Times New Roman" w:cstheme="minorHAnsi"/>
                <w:b/>
                <w:bCs/>
                <w:color w:val="000000"/>
                <w:sz w:val="20"/>
                <w:szCs w:val="20"/>
                <w:lang w:eastAsia="en-GB"/>
              </w:rPr>
              <w:t>Stand composition:Landscape composition</w:t>
            </w:r>
          </w:p>
        </w:tc>
        <w:tc>
          <w:tcPr>
            <w:tcW w:w="1440" w:type="dxa"/>
            <w:tcBorders>
              <w:top w:val="nil"/>
              <w:left w:val="nil"/>
              <w:bottom w:val="nil"/>
              <w:right w:val="nil"/>
            </w:tcBorders>
            <w:shd w:val="clear" w:color="000000" w:fill="FFFFFF"/>
            <w:noWrap/>
            <w:vAlign w:val="center"/>
            <w:hideMark/>
          </w:tcPr>
          <w:p w14:paraId="276688C7" w14:textId="77777777"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eastAsia="Times New Roman" w:cstheme="minorHAnsi"/>
                <w:b/>
                <w:bCs/>
                <w:color w:val="000000"/>
                <w:sz w:val="20"/>
                <w:szCs w:val="20"/>
                <w:lang w:eastAsia="en-GB"/>
              </w:rPr>
              <w:t>-0.18 (±0.11)</w:t>
            </w:r>
          </w:p>
        </w:tc>
        <w:tc>
          <w:tcPr>
            <w:tcW w:w="732" w:type="dxa"/>
            <w:tcBorders>
              <w:top w:val="nil"/>
              <w:left w:val="nil"/>
              <w:bottom w:val="nil"/>
              <w:right w:val="nil"/>
            </w:tcBorders>
            <w:shd w:val="clear" w:color="000000" w:fill="FFFFFF"/>
            <w:noWrap/>
            <w:vAlign w:val="center"/>
            <w:hideMark/>
          </w:tcPr>
          <w:p w14:paraId="2399F903" w14:textId="62F078CE"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-0.34</w:t>
            </w:r>
          </w:p>
        </w:tc>
        <w:tc>
          <w:tcPr>
            <w:tcW w:w="733" w:type="dxa"/>
            <w:tcBorders>
              <w:top w:val="nil"/>
              <w:left w:val="nil"/>
              <w:bottom w:val="nil"/>
              <w:right w:val="nil"/>
            </w:tcBorders>
            <w:shd w:val="clear" w:color="000000" w:fill="FFFFFF"/>
            <w:noWrap/>
            <w:vAlign w:val="center"/>
            <w:hideMark/>
          </w:tcPr>
          <w:p w14:paraId="64F29CD6" w14:textId="3884FA16"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-0.02</w:t>
            </w:r>
          </w:p>
        </w:tc>
      </w:tr>
      <w:tr w:rsidR="00672413" w:rsidRPr="00E633F5" w14:paraId="00AF7B33" w14:textId="77777777" w:rsidTr="00672413">
        <w:trPr>
          <w:trHeight w:val="290"/>
        </w:trPr>
        <w:tc>
          <w:tcPr>
            <w:tcW w:w="2977" w:type="dxa"/>
            <w:tcBorders>
              <w:top w:val="nil"/>
              <w:left w:val="nil"/>
              <w:bottom w:val="nil"/>
              <w:right w:val="nil"/>
            </w:tcBorders>
            <w:shd w:val="clear" w:color="000000" w:fill="FFFFFF"/>
            <w:noWrap/>
            <w:vAlign w:val="center"/>
            <w:hideMark/>
          </w:tcPr>
          <w:p w14:paraId="6E06C6DC" w14:textId="77777777" w:rsidR="00672413" w:rsidRPr="00E633F5" w:rsidRDefault="00672413" w:rsidP="00672413">
            <w:pPr>
              <w:spacing w:after="0" w:line="240" w:lineRule="auto"/>
              <w:rPr>
                <w:rFonts w:eastAsia="Times New Roman" w:cstheme="minorHAnsi"/>
                <w:color w:val="000000"/>
                <w:sz w:val="20"/>
                <w:szCs w:val="20"/>
                <w:lang w:eastAsia="en-GB"/>
              </w:rPr>
            </w:pPr>
            <w:r w:rsidRPr="00E633F5">
              <w:rPr>
                <w:rFonts w:eastAsia="Times New Roman" w:cstheme="minorHAnsi"/>
                <w:color w:val="000000"/>
                <w:sz w:val="20"/>
                <w:szCs w:val="20"/>
                <w:lang w:eastAsia="en-GB"/>
              </w:rPr>
              <w:t> </w:t>
            </w:r>
          </w:p>
        </w:tc>
        <w:tc>
          <w:tcPr>
            <w:tcW w:w="4253" w:type="dxa"/>
            <w:tcBorders>
              <w:top w:val="nil"/>
              <w:left w:val="nil"/>
              <w:bottom w:val="nil"/>
              <w:right w:val="nil"/>
            </w:tcBorders>
            <w:shd w:val="clear" w:color="000000" w:fill="FFFFFF"/>
            <w:noWrap/>
            <w:vAlign w:val="center"/>
            <w:hideMark/>
          </w:tcPr>
          <w:p w14:paraId="1507E0E2" w14:textId="77777777" w:rsidR="00672413" w:rsidRPr="00E633F5" w:rsidRDefault="00672413" w:rsidP="00672413">
            <w:pPr>
              <w:spacing w:after="0" w:line="240" w:lineRule="auto"/>
              <w:rPr>
                <w:rFonts w:eastAsia="Times New Roman" w:cstheme="minorHAnsi"/>
                <w:color w:val="000000"/>
                <w:sz w:val="20"/>
                <w:szCs w:val="20"/>
                <w:lang w:eastAsia="en-GB"/>
              </w:rPr>
            </w:pPr>
            <w:r w:rsidRPr="00E633F5">
              <w:rPr>
                <w:rFonts w:eastAsia="Times New Roman" w:cstheme="minorHAnsi"/>
                <w:color w:val="000000"/>
                <w:sz w:val="20"/>
                <w:szCs w:val="20"/>
                <w:lang w:eastAsia="en-GB"/>
              </w:rPr>
              <w:t>Landscape structure</w:t>
            </w:r>
          </w:p>
        </w:tc>
        <w:tc>
          <w:tcPr>
            <w:tcW w:w="1440" w:type="dxa"/>
            <w:tcBorders>
              <w:top w:val="nil"/>
              <w:left w:val="nil"/>
              <w:bottom w:val="nil"/>
              <w:right w:val="nil"/>
            </w:tcBorders>
            <w:shd w:val="clear" w:color="000000" w:fill="FFFFFF"/>
            <w:noWrap/>
            <w:vAlign w:val="center"/>
            <w:hideMark/>
          </w:tcPr>
          <w:p w14:paraId="6A4AF46C" w14:textId="77777777" w:rsidR="00672413" w:rsidRPr="00E633F5" w:rsidRDefault="00672413" w:rsidP="00672413">
            <w:pPr>
              <w:spacing w:after="0" w:line="240" w:lineRule="auto"/>
              <w:jc w:val="center"/>
              <w:rPr>
                <w:rFonts w:eastAsia="Times New Roman" w:cstheme="minorHAnsi"/>
                <w:color w:val="000000"/>
                <w:sz w:val="20"/>
                <w:szCs w:val="20"/>
                <w:lang w:eastAsia="en-GB"/>
              </w:rPr>
            </w:pPr>
            <w:r w:rsidRPr="00E633F5">
              <w:rPr>
                <w:rFonts w:eastAsia="Times New Roman" w:cstheme="minorHAnsi"/>
                <w:color w:val="000000"/>
                <w:sz w:val="20"/>
                <w:szCs w:val="20"/>
                <w:lang w:eastAsia="en-GB"/>
              </w:rPr>
              <w:t>0.18 (±0.22)</w:t>
            </w:r>
          </w:p>
        </w:tc>
        <w:tc>
          <w:tcPr>
            <w:tcW w:w="732" w:type="dxa"/>
            <w:tcBorders>
              <w:top w:val="nil"/>
              <w:left w:val="nil"/>
              <w:bottom w:val="nil"/>
              <w:right w:val="nil"/>
            </w:tcBorders>
            <w:shd w:val="clear" w:color="000000" w:fill="FFFFFF"/>
            <w:noWrap/>
            <w:vAlign w:val="center"/>
            <w:hideMark/>
          </w:tcPr>
          <w:p w14:paraId="588FC786" w14:textId="68997704" w:rsidR="00672413" w:rsidRPr="00672413" w:rsidRDefault="00672413" w:rsidP="00672413">
            <w:pPr>
              <w:spacing w:after="0" w:line="240" w:lineRule="auto"/>
              <w:jc w:val="center"/>
              <w:rPr>
                <w:rFonts w:eastAsia="Times New Roman" w:cstheme="minorHAnsi"/>
                <w:color w:val="000000"/>
                <w:sz w:val="20"/>
                <w:szCs w:val="20"/>
                <w:lang w:eastAsia="en-GB"/>
              </w:rPr>
            </w:pPr>
            <w:r w:rsidRPr="00672413">
              <w:rPr>
                <w:rFonts w:ascii="Calibri" w:hAnsi="Calibri" w:cs="Calibri"/>
                <w:color w:val="000000"/>
                <w:sz w:val="20"/>
                <w:szCs w:val="20"/>
              </w:rPr>
              <w:t>-0.14</w:t>
            </w:r>
          </w:p>
        </w:tc>
        <w:tc>
          <w:tcPr>
            <w:tcW w:w="733" w:type="dxa"/>
            <w:tcBorders>
              <w:top w:val="nil"/>
              <w:left w:val="nil"/>
              <w:bottom w:val="nil"/>
              <w:right w:val="nil"/>
            </w:tcBorders>
            <w:shd w:val="clear" w:color="000000" w:fill="FFFFFF"/>
            <w:noWrap/>
            <w:vAlign w:val="center"/>
            <w:hideMark/>
          </w:tcPr>
          <w:p w14:paraId="1EE635ED" w14:textId="2523FC62" w:rsidR="00672413" w:rsidRPr="00672413" w:rsidRDefault="00672413" w:rsidP="00672413">
            <w:pPr>
              <w:spacing w:after="0" w:line="240" w:lineRule="auto"/>
              <w:jc w:val="center"/>
              <w:rPr>
                <w:rFonts w:eastAsia="Times New Roman" w:cstheme="minorHAnsi"/>
                <w:color w:val="000000"/>
                <w:sz w:val="20"/>
                <w:szCs w:val="20"/>
                <w:lang w:eastAsia="en-GB"/>
              </w:rPr>
            </w:pPr>
            <w:r w:rsidRPr="00672413">
              <w:rPr>
                <w:rFonts w:ascii="Calibri" w:hAnsi="Calibri" w:cs="Calibri"/>
                <w:color w:val="000000"/>
                <w:sz w:val="20"/>
                <w:szCs w:val="20"/>
              </w:rPr>
              <w:t>0.50</w:t>
            </w:r>
          </w:p>
        </w:tc>
      </w:tr>
      <w:tr w:rsidR="00672413" w:rsidRPr="00E633F5" w14:paraId="63BE7307" w14:textId="77777777" w:rsidTr="00672413">
        <w:trPr>
          <w:trHeight w:val="290"/>
        </w:trPr>
        <w:tc>
          <w:tcPr>
            <w:tcW w:w="2977" w:type="dxa"/>
            <w:tcBorders>
              <w:top w:val="nil"/>
              <w:left w:val="nil"/>
              <w:bottom w:val="nil"/>
              <w:right w:val="nil"/>
            </w:tcBorders>
            <w:shd w:val="clear" w:color="000000" w:fill="FFFFFF"/>
            <w:noWrap/>
            <w:vAlign w:val="center"/>
            <w:hideMark/>
          </w:tcPr>
          <w:p w14:paraId="67160C8C" w14:textId="77777777" w:rsidR="00672413" w:rsidRPr="00E633F5" w:rsidRDefault="00672413" w:rsidP="00672413">
            <w:pPr>
              <w:spacing w:after="0" w:line="240" w:lineRule="auto"/>
              <w:rPr>
                <w:rFonts w:eastAsia="Times New Roman" w:cstheme="minorHAnsi"/>
                <w:color w:val="000000"/>
                <w:sz w:val="20"/>
                <w:szCs w:val="20"/>
                <w:lang w:eastAsia="en-GB"/>
              </w:rPr>
            </w:pPr>
            <w:r w:rsidRPr="00E633F5">
              <w:rPr>
                <w:rFonts w:eastAsia="Times New Roman" w:cstheme="minorHAnsi"/>
                <w:color w:val="000000"/>
                <w:sz w:val="20"/>
                <w:szCs w:val="20"/>
                <w:lang w:eastAsia="en-GB"/>
              </w:rPr>
              <w:t> </w:t>
            </w:r>
          </w:p>
        </w:tc>
        <w:tc>
          <w:tcPr>
            <w:tcW w:w="4253" w:type="dxa"/>
            <w:tcBorders>
              <w:top w:val="nil"/>
              <w:left w:val="nil"/>
              <w:bottom w:val="nil"/>
              <w:right w:val="nil"/>
            </w:tcBorders>
            <w:shd w:val="clear" w:color="000000" w:fill="FFFFFF"/>
            <w:noWrap/>
            <w:vAlign w:val="center"/>
            <w:hideMark/>
          </w:tcPr>
          <w:p w14:paraId="53EC3977" w14:textId="77777777" w:rsidR="00672413" w:rsidRPr="00E633F5" w:rsidRDefault="00672413" w:rsidP="00672413">
            <w:pPr>
              <w:spacing w:after="0" w:line="240" w:lineRule="auto"/>
              <w:rPr>
                <w:rFonts w:eastAsia="Times New Roman" w:cstheme="minorHAnsi"/>
                <w:color w:val="000000"/>
                <w:sz w:val="20"/>
                <w:szCs w:val="20"/>
                <w:lang w:eastAsia="en-GB"/>
              </w:rPr>
            </w:pPr>
            <w:r>
              <w:rPr>
                <w:rFonts w:eastAsia="Times New Roman" w:cstheme="minorHAnsi"/>
                <w:sz w:val="20"/>
                <w:szCs w:val="20"/>
                <w:lang w:eastAsia="en-GB"/>
              </w:rPr>
              <w:t>Medium-sized</w:t>
            </w:r>
            <w:r w:rsidRPr="003676C1">
              <w:rPr>
                <w:rFonts w:eastAsia="Times New Roman" w:cstheme="minorHAnsi"/>
                <w:sz w:val="20"/>
                <w:szCs w:val="20"/>
                <w:lang w:eastAsia="en-GB"/>
              </w:rPr>
              <w:t xml:space="preserve"> moth abundance</w:t>
            </w:r>
          </w:p>
        </w:tc>
        <w:tc>
          <w:tcPr>
            <w:tcW w:w="1440" w:type="dxa"/>
            <w:tcBorders>
              <w:top w:val="nil"/>
              <w:left w:val="nil"/>
              <w:bottom w:val="nil"/>
              <w:right w:val="nil"/>
            </w:tcBorders>
            <w:shd w:val="clear" w:color="000000" w:fill="FFFFFF"/>
            <w:noWrap/>
            <w:vAlign w:val="center"/>
            <w:hideMark/>
          </w:tcPr>
          <w:p w14:paraId="28657109" w14:textId="77777777" w:rsidR="00672413" w:rsidRPr="00E633F5" w:rsidRDefault="00672413" w:rsidP="00672413">
            <w:pPr>
              <w:spacing w:after="0" w:line="240" w:lineRule="auto"/>
              <w:jc w:val="center"/>
              <w:rPr>
                <w:rFonts w:eastAsia="Times New Roman" w:cstheme="minorHAnsi"/>
                <w:color w:val="000000"/>
                <w:sz w:val="20"/>
                <w:szCs w:val="20"/>
                <w:lang w:eastAsia="en-GB"/>
              </w:rPr>
            </w:pPr>
            <w:r>
              <w:rPr>
                <w:rFonts w:eastAsia="Times New Roman" w:cstheme="minorHAnsi"/>
                <w:color w:val="000000"/>
                <w:sz w:val="20"/>
                <w:szCs w:val="20"/>
                <w:lang w:eastAsia="en-GB"/>
              </w:rPr>
              <w:t>0.19</w:t>
            </w:r>
            <w:r w:rsidRPr="00E633F5">
              <w:rPr>
                <w:rFonts w:eastAsia="Times New Roman" w:cstheme="minorHAnsi"/>
                <w:color w:val="000000"/>
                <w:sz w:val="20"/>
                <w:szCs w:val="20"/>
                <w:lang w:eastAsia="en-GB"/>
              </w:rPr>
              <w:t xml:space="preserve"> (±0.</w:t>
            </w:r>
            <w:r>
              <w:rPr>
                <w:rFonts w:eastAsia="Times New Roman" w:cstheme="minorHAnsi"/>
                <w:color w:val="000000"/>
                <w:sz w:val="20"/>
                <w:szCs w:val="20"/>
                <w:lang w:eastAsia="en-GB"/>
              </w:rPr>
              <w:t>19</w:t>
            </w:r>
            <w:r w:rsidRPr="00E633F5">
              <w:rPr>
                <w:rFonts w:eastAsia="Times New Roman" w:cstheme="minorHAnsi"/>
                <w:color w:val="000000"/>
                <w:sz w:val="20"/>
                <w:szCs w:val="20"/>
                <w:lang w:eastAsia="en-GB"/>
              </w:rPr>
              <w:t>)</w:t>
            </w:r>
          </w:p>
        </w:tc>
        <w:tc>
          <w:tcPr>
            <w:tcW w:w="732" w:type="dxa"/>
            <w:tcBorders>
              <w:top w:val="nil"/>
              <w:left w:val="nil"/>
              <w:bottom w:val="nil"/>
              <w:right w:val="nil"/>
            </w:tcBorders>
            <w:shd w:val="clear" w:color="000000" w:fill="FFFFFF"/>
            <w:noWrap/>
            <w:vAlign w:val="center"/>
            <w:hideMark/>
          </w:tcPr>
          <w:p w14:paraId="56AE21D6" w14:textId="482BE873" w:rsidR="00672413" w:rsidRPr="00672413" w:rsidRDefault="00672413" w:rsidP="00672413">
            <w:pPr>
              <w:spacing w:after="0" w:line="240" w:lineRule="auto"/>
              <w:jc w:val="center"/>
              <w:rPr>
                <w:rFonts w:eastAsia="Times New Roman" w:cstheme="minorHAnsi"/>
                <w:color w:val="000000"/>
                <w:sz w:val="20"/>
                <w:szCs w:val="20"/>
                <w:lang w:eastAsia="en-GB"/>
              </w:rPr>
            </w:pPr>
            <w:r w:rsidRPr="00672413">
              <w:rPr>
                <w:rFonts w:ascii="Calibri" w:hAnsi="Calibri" w:cs="Calibri"/>
                <w:color w:val="000000"/>
                <w:sz w:val="20"/>
                <w:szCs w:val="20"/>
              </w:rPr>
              <w:t>-0.08</w:t>
            </w:r>
          </w:p>
        </w:tc>
        <w:tc>
          <w:tcPr>
            <w:tcW w:w="733" w:type="dxa"/>
            <w:tcBorders>
              <w:top w:val="nil"/>
              <w:left w:val="nil"/>
              <w:bottom w:val="nil"/>
              <w:right w:val="nil"/>
            </w:tcBorders>
            <w:shd w:val="clear" w:color="000000" w:fill="FFFFFF"/>
            <w:noWrap/>
            <w:vAlign w:val="center"/>
            <w:hideMark/>
          </w:tcPr>
          <w:p w14:paraId="7154F817" w14:textId="16846402" w:rsidR="00672413" w:rsidRPr="00672413" w:rsidRDefault="00672413" w:rsidP="00672413">
            <w:pPr>
              <w:spacing w:after="0" w:line="240" w:lineRule="auto"/>
              <w:jc w:val="center"/>
              <w:rPr>
                <w:rFonts w:eastAsia="Times New Roman" w:cstheme="minorHAnsi"/>
                <w:color w:val="000000"/>
                <w:sz w:val="20"/>
                <w:szCs w:val="20"/>
                <w:lang w:eastAsia="en-GB"/>
              </w:rPr>
            </w:pPr>
            <w:r w:rsidRPr="00672413">
              <w:rPr>
                <w:rFonts w:ascii="Calibri" w:hAnsi="Calibri" w:cs="Calibri"/>
                <w:color w:val="000000"/>
                <w:sz w:val="20"/>
                <w:szCs w:val="20"/>
              </w:rPr>
              <w:t>0.46</w:t>
            </w:r>
          </w:p>
        </w:tc>
      </w:tr>
      <w:tr w:rsidR="00672413" w:rsidRPr="00E633F5" w14:paraId="7B46125B" w14:textId="77777777" w:rsidTr="00672413">
        <w:trPr>
          <w:trHeight w:val="290"/>
        </w:trPr>
        <w:tc>
          <w:tcPr>
            <w:tcW w:w="2977" w:type="dxa"/>
            <w:tcBorders>
              <w:top w:val="nil"/>
              <w:left w:val="nil"/>
              <w:bottom w:val="nil"/>
              <w:right w:val="nil"/>
            </w:tcBorders>
            <w:shd w:val="clear" w:color="000000" w:fill="FFFFFF"/>
            <w:noWrap/>
            <w:vAlign w:val="center"/>
            <w:hideMark/>
          </w:tcPr>
          <w:p w14:paraId="1C4FCA4F" w14:textId="77777777" w:rsidR="00672413" w:rsidRPr="00E633F5" w:rsidRDefault="00672413" w:rsidP="00672413">
            <w:pPr>
              <w:spacing w:after="0" w:line="240" w:lineRule="auto"/>
              <w:rPr>
                <w:rFonts w:eastAsia="Times New Roman" w:cstheme="minorHAnsi"/>
                <w:color w:val="000000"/>
                <w:sz w:val="20"/>
                <w:szCs w:val="20"/>
                <w:lang w:eastAsia="en-GB"/>
              </w:rPr>
            </w:pPr>
            <w:r w:rsidRPr="00E633F5">
              <w:rPr>
                <w:rFonts w:eastAsia="Times New Roman" w:cstheme="minorHAnsi"/>
                <w:color w:val="000000"/>
                <w:sz w:val="20"/>
                <w:szCs w:val="20"/>
                <w:lang w:eastAsia="en-GB"/>
              </w:rPr>
              <w:t> </w:t>
            </w:r>
          </w:p>
        </w:tc>
        <w:tc>
          <w:tcPr>
            <w:tcW w:w="4253" w:type="dxa"/>
            <w:tcBorders>
              <w:top w:val="nil"/>
              <w:left w:val="nil"/>
              <w:bottom w:val="nil"/>
              <w:right w:val="nil"/>
            </w:tcBorders>
            <w:shd w:val="clear" w:color="000000" w:fill="FFFFFF"/>
            <w:noWrap/>
            <w:vAlign w:val="center"/>
            <w:hideMark/>
          </w:tcPr>
          <w:p w14:paraId="3C10E85B" w14:textId="77777777" w:rsidR="00672413" w:rsidRPr="00672413" w:rsidRDefault="00672413" w:rsidP="00672413">
            <w:pPr>
              <w:spacing w:after="0" w:line="240" w:lineRule="auto"/>
              <w:rPr>
                <w:rFonts w:eastAsia="Times New Roman" w:cstheme="minorHAnsi"/>
                <w:b/>
                <w:bCs/>
                <w:color w:val="000000"/>
                <w:sz w:val="20"/>
                <w:szCs w:val="20"/>
                <w:lang w:eastAsia="en-GB"/>
              </w:rPr>
            </w:pPr>
            <w:r w:rsidRPr="00672413">
              <w:rPr>
                <w:rFonts w:eastAsia="Times New Roman" w:cstheme="minorHAnsi"/>
                <w:b/>
                <w:bCs/>
                <w:color w:val="000000"/>
                <w:sz w:val="20"/>
                <w:szCs w:val="20"/>
                <w:lang w:eastAsia="en-GB"/>
              </w:rPr>
              <w:t>Live tree basal area</w:t>
            </w:r>
          </w:p>
        </w:tc>
        <w:tc>
          <w:tcPr>
            <w:tcW w:w="1440" w:type="dxa"/>
            <w:tcBorders>
              <w:top w:val="nil"/>
              <w:left w:val="nil"/>
              <w:bottom w:val="nil"/>
              <w:right w:val="nil"/>
            </w:tcBorders>
            <w:shd w:val="clear" w:color="000000" w:fill="FFFFFF"/>
            <w:noWrap/>
            <w:vAlign w:val="center"/>
            <w:hideMark/>
          </w:tcPr>
          <w:p w14:paraId="6FAEB29D" w14:textId="77777777"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eastAsia="Times New Roman" w:cstheme="minorHAnsi"/>
                <w:b/>
                <w:bCs/>
                <w:color w:val="000000"/>
                <w:sz w:val="20"/>
                <w:szCs w:val="20"/>
                <w:lang w:eastAsia="en-GB"/>
              </w:rPr>
              <w:t>-0.21 (±0.14)</w:t>
            </w:r>
          </w:p>
        </w:tc>
        <w:tc>
          <w:tcPr>
            <w:tcW w:w="732" w:type="dxa"/>
            <w:tcBorders>
              <w:top w:val="nil"/>
              <w:left w:val="nil"/>
              <w:bottom w:val="nil"/>
              <w:right w:val="nil"/>
            </w:tcBorders>
            <w:shd w:val="clear" w:color="000000" w:fill="FFFFFF"/>
            <w:noWrap/>
            <w:vAlign w:val="center"/>
            <w:hideMark/>
          </w:tcPr>
          <w:p w14:paraId="1C071CC9" w14:textId="65ADD3E3"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-0.41</w:t>
            </w:r>
          </w:p>
        </w:tc>
        <w:tc>
          <w:tcPr>
            <w:tcW w:w="733" w:type="dxa"/>
            <w:tcBorders>
              <w:top w:val="nil"/>
              <w:left w:val="nil"/>
              <w:bottom w:val="nil"/>
              <w:right w:val="nil"/>
            </w:tcBorders>
            <w:shd w:val="clear" w:color="000000" w:fill="FFFFFF"/>
            <w:noWrap/>
            <w:vAlign w:val="center"/>
            <w:hideMark/>
          </w:tcPr>
          <w:p w14:paraId="57E80649" w14:textId="09FB347E"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-0.01</w:t>
            </w:r>
          </w:p>
        </w:tc>
      </w:tr>
      <w:tr w:rsidR="00672413" w:rsidRPr="00E633F5" w14:paraId="43005632" w14:textId="77777777" w:rsidTr="00672413">
        <w:trPr>
          <w:trHeight w:val="290"/>
        </w:trPr>
        <w:tc>
          <w:tcPr>
            <w:tcW w:w="2977" w:type="dxa"/>
            <w:tcBorders>
              <w:top w:val="nil"/>
              <w:left w:val="nil"/>
              <w:bottom w:val="nil"/>
              <w:right w:val="nil"/>
            </w:tcBorders>
            <w:shd w:val="clear" w:color="000000" w:fill="FFFFFF"/>
            <w:noWrap/>
            <w:vAlign w:val="center"/>
            <w:hideMark/>
          </w:tcPr>
          <w:p w14:paraId="4A3B2638" w14:textId="77777777" w:rsidR="00672413" w:rsidRPr="00E633F5" w:rsidRDefault="00672413" w:rsidP="00672413">
            <w:pPr>
              <w:spacing w:after="0" w:line="240" w:lineRule="auto"/>
              <w:rPr>
                <w:rFonts w:eastAsia="Times New Roman" w:cstheme="minorHAnsi"/>
                <w:color w:val="000000"/>
                <w:sz w:val="20"/>
                <w:szCs w:val="20"/>
                <w:lang w:eastAsia="en-GB"/>
              </w:rPr>
            </w:pPr>
            <w:r w:rsidRPr="00E633F5">
              <w:rPr>
                <w:rFonts w:eastAsia="Times New Roman" w:cstheme="minorHAnsi"/>
                <w:color w:val="000000"/>
                <w:sz w:val="20"/>
                <w:szCs w:val="20"/>
                <w:lang w:eastAsia="en-GB"/>
              </w:rPr>
              <w:t> </w:t>
            </w:r>
          </w:p>
        </w:tc>
        <w:tc>
          <w:tcPr>
            <w:tcW w:w="4253" w:type="dxa"/>
            <w:tcBorders>
              <w:top w:val="nil"/>
              <w:left w:val="nil"/>
              <w:bottom w:val="nil"/>
              <w:right w:val="nil"/>
            </w:tcBorders>
            <w:shd w:val="clear" w:color="000000" w:fill="FFFFFF"/>
            <w:noWrap/>
            <w:vAlign w:val="center"/>
            <w:hideMark/>
          </w:tcPr>
          <w:p w14:paraId="5A36013E" w14:textId="77777777" w:rsidR="00672413" w:rsidRPr="004A6738" w:rsidRDefault="00672413" w:rsidP="00672413">
            <w:pPr>
              <w:spacing w:after="0" w:line="240" w:lineRule="auto"/>
              <w:rPr>
                <w:rFonts w:eastAsia="Times New Roman" w:cstheme="minorHAnsi"/>
                <w:b/>
                <w:bCs/>
                <w:color w:val="000000"/>
                <w:sz w:val="20"/>
                <w:szCs w:val="20"/>
                <w:lang w:eastAsia="en-GB"/>
              </w:rPr>
            </w:pPr>
            <w:r w:rsidRPr="004A6738">
              <w:rPr>
                <w:rFonts w:eastAsia="Times New Roman" w:cstheme="minorHAnsi"/>
                <w:b/>
                <w:bCs/>
                <w:color w:val="000000"/>
                <w:sz w:val="20"/>
                <w:szCs w:val="20"/>
                <w:lang w:eastAsia="en-GB"/>
              </w:rPr>
              <w:t>Temperature</w:t>
            </w:r>
          </w:p>
        </w:tc>
        <w:tc>
          <w:tcPr>
            <w:tcW w:w="1440" w:type="dxa"/>
            <w:tcBorders>
              <w:top w:val="nil"/>
              <w:left w:val="nil"/>
              <w:bottom w:val="nil"/>
              <w:right w:val="nil"/>
            </w:tcBorders>
            <w:shd w:val="clear" w:color="000000" w:fill="FFFFFF"/>
            <w:noWrap/>
            <w:vAlign w:val="center"/>
            <w:hideMark/>
          </w:tcPr>
          <w:p w14:paraId="64DA8BA0" w14:textId="77777777"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eastAsia="Times New Roman" w:cstheme="minorHAnsi"/>
                <w:b/>
                <w:bCs/>
                <w:color w:val="000000"/>
                <w:sz w:val="20"/>
                <w:szCs w:val="20"/>
                <w:lang w:eastAsia="en-GB"/>
              </w:rPr>
              <w:t>0.35 (±0.08)</w:t>
            </w:r>
          </w:p>
        </w:tc>
        <w:tc>
          <w:tcPr>
            <w:tcW w:w="732" w:type="dxa"/>
            <w:tcBorders>
              <w:top w:val="nil"/>
              <w:left w:val="nil"/>
              <w:bottom w:val="nil"/>
              <w:right w:val="nil"/>
            </w:tcBorders>
            <w:shd w:val="clear" w:color="000000" w:fill="FFFFFF"/>
            <w:noWrap/>
            <w:vAlign w:val="center"/>
            <w:hideMark/>
          </w:tcPr>
          <w:p w14:paraId="2F2B6CBE" w14:textId="3B36B5FA"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0.23</w:t>
            </w:r>
          </w:p>
        </w:tc>
        <w:tc>
          <w:tcPr>
            <w:tcW w:w="733" w:type="dxa"/>
            <w:tcBorders>
              <w:top w:val="nil"/>
              <w:left w:val="nil"/>
              <w:bottom w:val="nil"/>
              <w:right w:val="nil"/>
            </w:tcBorders>
            <w:shd w:val="clear" w:color="000000" w:fill="FFFFFF"/>
            <w:noWrap/>
            <w:vAlign w:val="center"/>
            <w:hideMark/>
          </w:tcPr>
          <w:p w14:paraId="2FF772EA" w14:textId="60B45422"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0.47</w:t>
            </w:r>
          </w:p>
        </w:tc>
      </w:tr>
      <w:tr w:rsidR="00672413" w:rsidRPr="00E633F5" w14:paraId="1590DE50" w14:textId="77777777" w:rsidTr="00672413">
        <w:trPr>
          <w:trHeight w:val="290"/>
        </w:trPr>
        <w:tc>
          <w:tcPr>
            <w:tcW w:w="2977" w:type="dxa"/>
            <w:tcBorders>
              <w:top w:val="nil"/>
              <w:left w:val="nil"/>
              <w:bottom w:val="nil"/>
              <w:right w:val="nil"/>
            </w:tcBorders>
            <w:shd w:val="clear" w:color="000000" w:fill="FFFFFF"/>
            <w:noWrap/>
            <w:vAlign w:val="center"/>
            <w:hideMark/>
          </w:tcPr>
          <w:p w14:paraId="7EF7982C" w14:textId="77777777" w:rsidR="00672413" w:rsidRPr="00E633F5" w:rsidRDefault="00672413" w:rsidP="00672413">
            <w:pPr>
              <w:spacing w:after="0" w:line="240" w:lineRule="auto"/>
              <w:rPr>
                <w:rFonts w:eastAsia="Times New Roman" w:cstheme="minorHAnsi"/>
                <w:color w:val="000000"/>
                <w:sz w:val="20"/>
                <w:szCs w:val="20"/>
                <w:lang w:eastAsia="en-GB"/>
              </w:rPr>
            </w:pPr>
            <w:r w:rsidRPr="00E633F5">
              <w:rPr>
                <w:rFonts w:eastAsia="Times New Roman" w:cstheme="minorHAnsi"/>
                <w:color w:val="000000"/>
                <w:sz w:val="20"/>
                <w:szCs w:val="20"/>
                <w:lang w:eastAsia="en-GB"/>
              </w:rPr>
              <w:t> </w:t>
            </w:r>
          </w:p>
        </w:tc>
        <w:tc>
          <w:tcPr>
            <w:tcW w:w="4253" w:type="dxa"/>
            <w:tcBorders>
              <w:top w:val="nil"/>
              <w:left w:val="nil"/>
              <w:bottom w:val="nil"/>
              <w:right w:val="nil"/>
            </w:tcBorders>
            <w:shd w:val="clear" w:color="000000" w:fill="FFFFFF"/>
            <w:noWrap/>
            <w:vAlign w:val="center"/>
            <w:hideMark/>
          </w:tcPr>
          <w:p w14:paraId="7B95D248" w14:textId="77777777" w:rsidR="00672413" w:rsidRPr="004A6738" w:rsidRDefault="00672413" w:rsidP="00672413">
            <w:pPr>
              <w:spacing w:after="0" w:line="240" w:lineRule="auto"/>
              <w:rPr>
                <w:rFonts w:eastAsia="Times New Roman" w:cstheme="minorHAnsi"/>
                <w:b/>
                <w:bCs/>
                <w:color w:val="000000"/>
                <w:sz w:val="20"/>
                <w:szCs w:val="20"/>
                <w:lang w:eastAsia="en-GB"/>
              </w:rPr>
            </w:pPr>
            <w:r w:rsidRPr="004A6738">
              <w:rPr>
                <w:rFonts w:eastAsia="Times New Roman" w:cstheme="minorHAnsi"/>
                <w:b/>
                <w:bCs/>
                <w:color w:val="000000"/>
                <w:sz w:val="20"/>
                <w:szCs w:val="20"/>
                <w:lang w:eastAsia="en-GB"/>
              </w:rPr>
              <w:t>Humidity</w:t>
            </w:r>
          </w:p>
        </w:tc>
        <w:tc>
          <w:tcPr>
            <w:tcW w:w="1440" w:type="dxa"/>
            <w:tcBorders>
              <w:top w:val="nil"/>
              <w:left w:val="nil"/>
              <w:bottom w:val="nil"/>
              <w:right w:val="nil"/>
            </w:tcBorders>
            <w:shd w:val="clear" w:color="000000" w:fill="FFFFFF"/>
            <w:noWrap/>
            <w:vAlign w:val="center"/>
            <w:hideMark/>
          </w:tcPr>
          <w:p w14:paraId="3DB10F90" w14:textId="77777777"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eastAsia="Times New Roman" w:cstheme="minorHAnsi"/>
                <w:b/>
                <w:bCs/>
                <w:color w:val="000000"/>
                <w:sz w:val="20"/>
                <w:szCs w:val="20"/>
                <w:lang w:eastAsia="en-GB"/>
              </w:rPr>
              <w:t>0.25 (±0.06)</w:t>
            </w:r>
          </w:p>
        </w:tc>
        <w:tc>
          <w:tcPr>
            <w:tcW w:w="732" w:type="dxa"/>
            <w:tcBorders>
              <w:top w:val="nil"/>
              <w:left w:val="nil"/>
              <w:bottom w:val="nil"/>
              <w:right w:val="nil"/>
            </w:tcBorders>
            <w:shd w:val="clear" w:color="000000" w:fill="FFFFFF"/>
            <w:noWrap/>
            <w:vAlign w:val="center"/>
            <w:hideMark/>
          </w:tcPr>
          <w:p w14:paraId="4CAEE772" w14:textId="5A2F98A8"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0.16</w:t>
            </w:r>
          </w:p>
        </w:tc>
        <w:tc>
          <w:tcPr>
            <w:tcW w:w="733" w:type="dxa"/>
            <w:tcBorders>
              <w:top w:val="nil"/>
              <w:left w:val="nil"/>
              <w:bottom w:val="nil"/>
              <w:right w:val="nil"/>
            </w:tcBorders>
            <w:shd w:val="clear" w:color="000000" w:fill="FFFFFF"/>
            <w:noWrap/>
            <w:vAlign w:val="center"/>
            <w:hideMark/>
          </w:tcPr>
          <w:p w14:paraId="6CF1DBF9" w14:textId="780E476B"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0.34</w:t>
            </w:r>
          </w:p>
        </w:tc>
      </w:tr>
      <w:tr w:rsidR="00672413" w:rsidRPr="00E633F5" w14:paraId="7C6FEFDF" w14:textId="77777777" w:rsidTr="00672413">
        <w:trPr>
          <w:trHeight w:val="290"/>
        </w:trPr>
        <w:tc>
          <w:tcPr>
            <w:tcW w:w="2977" w:type="dxa"/>
            <w:tcBorders>
              <w:top w:val="dotted" w:sz="4" w:space="0" w:color="auto"/>
              <w:left w:val="nil"/>
              <w:bottom w:val="nil"/>
              <w:right w:val="nil"/>
            </w:tcBorders>
            <w:shd w:val="clear" w:color="000000" w:fill="FFFFFF"/>
            <w:noWrap/>
            <w:vAlign w:val="center"/>
            <w:hideMark/>
          </w:tcPr>
          <w:p w14:paraId="71AD6A77" w14:textId="77777777" w:rsidR="00672413" w:rsidRPr="00E633F5" w:rsidRDefault="00672413" w:rsidP="00672413">
            <w:pPr>
              <w:spacing w:after="0" w:line="240" w:lineRule="auto"/>
              <w:rPr>
                <w:rFonts w:eastAsia="Times New Roman" w:cstheme="minorHAnsi"/>
                <w:color w:val="000000"/>
                <w:sz w:val="20"/>
                <w:szCs w:val="20"/>
                <w:lang w:eastAsia="en-GB"/>
              </w:rPr>
            </w:pPr>
            <w:r w:rsidRPr="00E633F5">
              <w:rPr>
                <w:rFonts w:eastAsia="Times New Roman" w:cstheme="minorHAnsi"/>
                <w:i/>
                <w:iCs/>
                <w:color w:val="000000"/>
                <w:sz w:val="20"/>
                <w:szCs w:val="20"/>
                <w:lang w:eastAsia="en-GB"/>
              </w:rPr>
              <w:t xml:space="preserve">P. kuhlii/nathusii </w:t>
            </w:r>
            <w:r>
              <w:rPr>
                <w:rFonts w:eastAsia="Times New Roman" w:cstheme="minorHAnsi"/>
                <w:color w:val="000000"/>
                <w:sz w:val="20"/>
                <w:szCs w:val="20"/>
                <w:lang w:eastAsia="en-GB"/>
              </w:rPr>
              <w:t>(p)</w:t>
            </w:r>
          </w:p>
        </w:tc>
        <w:tc>
          <w:tcPr>
            <w:tcW w:w="4253" w:type="dxa"/>
            <w:tcBorders>
              <w:top w:val="dotted" w:sz="4" w:space="0" w:color="auto"/>
              <w:left w:val="nil"/>
              <w:bottom w:val="nil"/>
              <w:right w:val="nil"/>
            </w:tcBorders>
            <w:shd w:val="clear" w:color="000000" w:fill="FFFFFF"/>
            <w:noWrap/>
            <w:vAlign w:val="center"/>
          </w:tcPr>
          <w:p w14:paraId="24DA5B68" w14:textId="77777777" w:rsidR="00672413" w:rsidRPr="00E633F5" w:rsidRDefault="00672413" w:rsidP="00672413">
            <w:pPr>
              <w:spacing w:after="0" w:line="240" w:lineRule="auto"/>
              <w:rPr>
                <w:rFonts w:eastAsia="Times New Roman" w:cstheme="minorHAnsi"/>
                <w:color w:val="000000"/>
                <w:sz w:val="20"/>
                <w:szCs w:val="20"/>
                <w:lang w:eastAsia="en-GB"/>
              </w:rPr>
            </w:pPr>
            <w:r w:rsidRPr="00E633F5">
              <w:rPr>
                <w:rFonts w:eastAsia="Times New Roman" w:cstheme="minorHAnsi"/>
                <w:color w:val="000000"/>
                <w:sz w:val="20"/>
                <w:szCs w:val="20"/>
                <w:lang w:eastAsia="en-GB"/>
              </w:rPr>
              <w:t>Landscape composition</w:t>
            </w:r>
          </w:p>
        </w:tc>
        <w:tc>
          <w:tcPr>
            <w:tcW w:w="1440" w:type="dxa"/>
            <w:tcBorders>
              <w:top w:val="dotted" w:sz="4" w:space="0" w:color="auto"/>
              <w:left w:val="nil"/>
              <w:bottom w:val="nil"/>
              <w:right w:val="nil"/>
            </w:tcBorders>
            <w:shd w:val="clear" w:color="000000" w:fill="FFFFFF"/>
            <w:noWrap/>
            <w:vAlign w:val="center"/>
          </w:tcPr>
          <w:p w14:paraId="67F16824" w14:textId="77777777" w:rsidR="00672413" w:rsidRPr="00E633F5" w:rsidRDefault="00672413" w:rsidP="00672413">
            <w:pPr>
              <w:spacing w:after="0" w:line="240" w:lineRule="auto"/>
              <w:jc w:val="center"/>
              <w:rPr>
                <w:rFonts w:eastAsia="Times New Roman" w:cstheme="minorHAnsi"/>
                <w:color w:val="000000"/>
                <w:sz w:val="20"/>
                <w:szCs w:val="20"/>
                <w:lang w:eastAsia="en-GB"/>
              </w:rPr>
            </w:pPr>
            <w:r w:rsidRPr="00E633F5">
              <w:rPr>
                <w:rFonts w:eastAsia="Times New Roman" w:cstheme="minorHAnsi"/>
                <w:color w:val="000000"/>
                <w:sz w:val="20"/>
                <w:szCs w:val="20"/>
                <w:lang w:eastAsia="en-GB"/>
              </w:rPr>
              <w:t>-0.2</w:t>
            </w:r>
            <w:r>
              <w:rPr>
                <w:rFonts w:eastAsia="Times New Roman" w:cstheme="minorHAnsi"/>
                <w:color w:val="000000"/>
                <w:sz w:val="20"/>
                <w:szCs w:val="20"/>
                <w:lang w:eastAsia="en-GB"/>
              </w:rPr>
              <w:t>6</w:t>
            </w:r>
            <w:r w:rsidRPr="00E633F5">
              <w:rPr>
                <w:rFonts w:eastAsia="Times New Roman" w:cstheme="minorHAnsi"/>
                <w:color w:val="000000"/>
                <w:sz w:val="20"/>
                <w:szCs w:val="20"/>
                <w:lang w:eastAsia="en-GB"/>
              </w:rPr>
              <w:t xml:space="preserve"> (±1.</w:t>
            </w:r>
            <w:r>
              <w:rPr>
                <w:rFonts w:eastAsia="Times New Roman" w:cstheme="minorHAnsi"/>
                <w:color w:val="000000"/>
                <w:sz w:val="20"/>
                <w:szCs w:val="20"/>
                <w:lang w:eastAsia="en-GB"/>
              </w:rPr>
              <w:t>45</w:t>
            </w:r>
            <w:r w:rsidRPr="00E633F5">
              <w:rPr>
                <w:rFonts w:eastAsia="Times New Roman" w:cstheme="minorHAnsi"/>
                <w:color w:val="000000"/>
                <w:sz w:val="20"/>
                <w:szCs w:val="20"/>
                <w:lang w:eastAsia="en-GB"/>
              </w:rPr>
              <w:t>)</w:t>
            </w:r>
          </w:p>
        </w:tc>
        <w:tc>
          <w:tcPr>
            <w:tcW w:w="732" w:type="dxa"/>
            <w:tcBorders>
              <w:top w:val="dotted" w:sz="4" w:space="0" w:color="auto"/>
              <w:left w:val="nil"/>
              <w:bottom w:val="nil"/>
              <w:right w:val="nil"/>
            </w:tcBorders>
            <w:shd w:val="clear" w:color="000000" w:fill="FFFFFF"/>
            <w:noWrap/>
            <w:vAlign w:val="center"/>
          </w:tcPr>
          <w:p w14:paraId="3335123C" w14:textId="0BB221B8" w:rsidR="00672413" w:rsidRPr="00672413" w:rsidRDefault="00672413" w:rsidP="00672413">
            <w:pPr>
              <w:spacing w:after="0" w:line="240" w:lineRule="auto"/>
              <w:jc w:val="center"/>
              <w:rPr>
                <w:rFonts w:eastAsia="Times New Roman" w:cstheme="minorHAnsi"/>
                <w:color w:val="000000"/>
                <w:sz w:val="20"/>
                <w:szCs w:val="20"/>
                <w:lang w:eastAsia="en-GB"/>
              </w:rPr>
            </w:pPr>
            <w:r w:rsidRPr="00672413">
              <w:rPr>
                <w:rFonts w:ascii="Calibri" w:hAnsi="Calibri" w:cs="Calibri"/>
                <w:color w:val="000000"/>
                <w:sz w:val="20"/>
                <w:szCs w:val="20"/>
              </w:rPr>
              <w:t>-2.35</w:t>
            </w:r>
          </w:p>
        </w:tc>
        <w:tc>
          <w:tcPr>
            <w:tcW w:w="733" w:type="dxa"/>
            <w:tcBorders>
              <w:top w:val="dotted" w:sz="4" w:space="0" w:color="auto"/>
              <w:left w:val="nil"/>
              <w:bottom w:val="nil"/>
              <w:right w:val="nil"/>
            </w:tcBorders>
            <w:shd w:val="clear" w:color="000000" w:fill="FFFFFF"/>
            <w:noWrap/>
            <w:vAlign w:val="center"/>
          </w:tcPr>
          <w:p w14:paraId="16094385" w14:textId="45CCF623" w:rsidR="00672413" w:rsidRPr="00672413" w:rsidRDefault="00672413" w:rsidP="00672413">
            <w:pPr>
              <w:spacing w:after="0" w:line="240" w:lineRule="auto"/>
              <w:jc w:val="center"/>
              <w:rPr>
                <w:rFonts w:eastAsia="Times New Roman" w:cstheme="minorHAnsi"/>
                <w:color w:val="000000"/>
                <w:sz w:val="20"/>
                <w:szCs w:val="20"/>
                <w:lang w:eastAsia="en-GB"/>
              </w:rPr>
            </w:pPr>
            <w:r w:rsidRPr="00672413">
              <w:rPr>
                <w:rFonts w:ascii="Calibri" w:hAnsi="Calibri" w:cs="Calibri"/>
                <w:color w:val="000000"/>
                <w:sz w:val="20"/>
                <w:szCs w:val="20"/>
              </w:rPr>
              <w:t>1.83</w:t>
            </w:r>
          </w:p>
        </w:tc>
      </w:tr>
      <w:tr w:rsidR="00672413" w:rsidRPr="00E633F5" w14:paraId="25A61943" w14:textId="77777777" w:rsidTr="00672413">
        <w:trPr>
          <w:trHeight w:val="290"/>
        </w:trPr>
        <w:tc>
          <w:tcPr>
            <w:tcW w:w="2977" w:type="dxa"/>
            <w:tcBorders>
              <w:top w:val="nil"/>
              <w:left w:val="nil"/>
              <w:bottom w:val="nil"/>
              <w:right w:val="nil"/>
            </w:tcBorders>
            <w:shd w:val="clear" w:color="000000" w:fill="FFFFFF"/>
            <w:noWrap/>
            <w:vAlign w:val="center"/>
            <w:hideMark/>
          </w:tcPr>
          <w:p w14:paraId="6D5244CE" w14:textId="77777777" w:rsidR="00672413" w:rsidRPr="00E633F5" w:rsidRDefault="00672413" w:rsidP="00672413">
            <w:pPr>
              <w:spacing w:after="0" w:line="240" w:lineRule="auto"/>
              <w:rPr>
                <w:rFonts w:eastAsia="Times New Roman" w:cstheme="minorHAnsi"/>
                <w:color w:val="000000"/>
                <w:sz w:val="20"/>
                <w:szCs w:val="20"/>
                <w:lang w:eastAsia="en-GB"/>
              </w:rPr>
            </w:pPr>
            <w:r w:rsidRPr="00E633F5">
              <w:rPr>
                <w:rFonts w:eastAsia="Times New Roman" w:cstheme="minorHAnsi"/>
                <w:color w:val="000000"/>
                <w:sz w:val="20"/>
                <w:szCs w:val="20"/>
                <w:lang w:eastAsia="en-GB"/>
              </w:rPr>
              <w:t> </w:t>
            </w:r>
          </w:p>
        </w:tc>
        <w:tc>
          <w:tcPr>
            <w:tcW w:w="4253" w:type="dxa"/>
            <w:tcBorders>
              <w:top w:val="nil"/>
              <w:left w:val="nil"/>
              <w:bottom w:val="nil"/>
              <w:right w:val="nil"/>
            </w:tcBorders>
            <w:shd w:val="clear" w:color="000000" w:fill="FFFFFF"/>
            <w:noWrap/>
            <w:vAlign w:val="center"/>
          </w:tcPr>
          <w:p w14:paraId="08268A5A" w14:textId="77777777" w:rsidR="00672413" w:rsidRPr="00E633F5" w:rsidRDefault="00672413" w:rsidP="00672413">
            <w:pPr>
              <w:spacing w:after="0" w:line="240" w:lineRule="auto"/>
              <w:rPr>
                <w:rFonts w:eastAsia="Times New Roman" w:cstheme="minorHAnsi"/>
                <w:color w:val="000000"/>
                <w:sz w:val="20"/>
                <w:szCs w:val="20"/>
                <w:lang w:eastAsia="en-GB"/>
              </w:rPr>
            </w:pPr>
            <w:r w:rsidRPr="00E633F5">
              <w:rPr>
                <w:rFonts w:eastAsia="Times New Roman" w:cstheme="minorHAnsi"/>
                <w:color w:val="000000"/>
                <w:sz w:val="20"/>
                <w:szCs w:val="20"/>
                <w:lang w:eastAsia="en-GB"/>
              </w:rPr>
              <w:t>Landscape structure</w:t>
            </w:r>
          </w:p>
        </w:tc>
        <w:tc>
          <w:tcPr>
            <w:tcW w:w="1440" w:type="dxa"/>
            <w:tcBorders>
              <w:top w:val="nil"/>
              <w:left w:val="nil"/>
              <w:bottom w:val="nil"/>
              <w:right w:val="nil"/>
            </w:tcBorders>
            <w:shd w:val="clear" w:color="000000" w:fill="FFFFFF"/>
            <w:noWrap/>
            <w:vAlign w:val="center"/>
          </w:tcPr>
          <w:p w14:paraId="49964762" w14:textId="77777777" w:rsidR="00672413" w:rsidRPr="00E633F5" w:rsidRDefault="00672413" w:rsidP="00672413">
            <w:pPr>
              <w:spacing w:after="0" w:line="240" w:lineRule="auto"/>
              <w:jc w:val="center"/>
              <w:rPr>
                <w:rFonts w:eastAsia="Times New Roman" w:cstheme="minorHAnsi"/>
                <w:color w:val="000000"/>
                <w:sz w:val="20"/>
                <w:szCs w:val="20"/>
                <w:lang w:eastAsia="en-GB"/>
              </w:rPr>
            </w:pPr>
            <w:r w:rsidRPr="00E633F5">
              <w:rPr>
                <w:rFonts w:eastAsia="Times New Roman" w:cstheme="minorHAnsi"/>
                <w:color w:val="000000"/>
                <w:sz w:val="20"/>
                <w:szCs w:val="20"/>
                <w:lang w:eastAsia="en-GB"/>
              </w:rPr>
              <w:t>0.7</w:t>
            </w:r>
            <w:r>
              <w:rPr>
                <w:rFonts w:eastAsia="Times New Roman" w:cstheme="minorHAnsi"/>
                <w:color w:val="000000"/>
                <w:sz w:val="20"/>
                <w:szCs w:val="20"/>
                <w:lang w:eastAsia="en-GB"/>
              </w:rPr>
              <w:t>2</w:t>
            </w:r>
            <w:r w:rsidRPr="00E633F5">
              <w:rPr>
                <w:rFonts w:eastAsia="Times New Roman" w:cstheme="minorHAnsi"/>
                <w:color w:val="000000"/>
                <w:sz w:val="20"/>
                <w:szCs w:val="20"/>
                <w:lang w:eastAsia="en-GB"/>
              </w:rPr>
              <w:t xml:space="preserve"> (±1.2</w:t>
            </w:r>
            <w:r>
              <w:rPr>
                <w:rFonts w:eastAsia="Times New Roman" w:cstheme="minorHAnsi"/>
                <w:color w:val="000000"/>
                <w:sz w:val="20"/>
                <w:szCs w:val="20"/>
                <w:lang w:eastAsia="en-GB"/>
              </w:rPr>
              <w:t>5</w:t>
            </w:r>
            <w:r w:rsidRPr="00E633F5">
              <w:rPr>
                <w:rFonts w:eastAsia="Times New Roman" w:cstheme="minorHAnsi"/>
                <w:color w:val="000000"/>
                <w:sz w:val="20"/>
                <w:szCs w:val="20"/>
                <w:lang w:eastAsia="en-GB"/>
              </w:rPr>
              <w:t>)</w:t>
            </w:r>
          </w:p>
        </w:tc>
        <w:tc>
          <w:tcPr>
            <w:tcW w:w="732" w:type="dxa"/>
            <w:tcBorders>
              <w:top w:val="nil"/>
              <w:left w:val="nil"/>
              <w:bottom w:val="nil"/>
              <w:right w:val="nil"/>
            </w:tcBorders>
            <w:shd w:val="clear" w:color="000000" w:fill="FFFFFF"/>
            <w:noWrap/>
            <w:vAlign w:val="center"/>
          </w:tcPr>
          <w:p w14:paraId="253D4648" w14:textId="4C79389B" w:rsidR="00672413" w:rsidRPr="00672413" w:rsidRDefault="00672413" w:rsidP="00672413">
            <w:pPr>
              <w:spacing w:after="0" w:line="240" w:lineRule="auto"/>
              <w:jc w:val="center"/>
              <w:rPr>
                <w:rFonts w:eastAsia="Times New Roman" w:cstheme="minorHAnsi"/>
                <w:color w:val="000000"/>
                <w:sz w:val="20"/>
                <w:szCs w:val="20"/>
                <w:lang w:eastAsia="en-GB"/>
              </w:rPr>
            </w:pPr>
            <w:r w:rsidRPr="00672413">
              <w:rPr>
                <w:rFonts w:ascii="Calibri" w:hAnsi="Calibri" w:cs="Calibri"/>
                <w:color w:val="000000"/>
                <w:sz w:val="20"/>
                <w:szCs w:val="20"/>
              </w:rPr>
              <w:t>-1.08</w:t>
            </w:r>
          </w:p>
        </w:tc>
        <w:tc>
          <w:tcPr>
            <w:tcW w:w="733" w:type="dxa"/>
            <w:tcBorders>
              <w:top w:val="nil"/>
              <w:left w:val="nil"/>
              <w:bottom w:val="nil"/>
              <w:right w:val="nil"/>
            </w:tcBorders>
            <w:shd w:val="clear" w:color="000000" w:fill="FFFFFF"/>
            <w:noWrap/>
            <w:vAlign w:val="center"/>
          </w:tcPr>
          <w:p w14:paraId="3ABDFD2A" w14:textId="26B5BC6E" w:rsidR="00672413" w:rsidRPr="00672413" w:rsidRDefault="00672413" w:rsidP="00672413">
            <w:pPr>
              <w:spacing w:after="0" w:line="240" w:lineRule="auto"/>
              <w:jc w:val="center"/>
              <w:rPr>
                <w:rFonts w:eastAsia="Times New Roman" w:cstheme="minorHAnsi"/>
                <w:color w:val="000000"/>
                <w:sz w:val="20"/>
                <w:szCs w:val="20"/>
                <w:lang w:eastAsia="en-GB"/>
              </w:rPr>
            </w:pPr>
            <w:r w:rsidRPr="00672413">
              <w:rPr>
                <w:rFonts w:ascii="Calibri" w:hAnsi="Calibri" w:cs="Calibri"/>
                <w:color w:val="000000"/>
                <w:sz w:val="20"/>
                <w:szCs w:val="20"/>
              </w:rPr>
              <w:t>2.52</w:t>
            </w:r>
          </w:p>
        </w:tc>
      </w:tr>
      <w:tr w:rsidR="00672413" w:rsidRPr="00E633F5" w14:paraId="2D28301C" w14:textId="77777777" w:rsidTr="00672413">
        <w:trPr>
          <w:trHeight w:val="290"/>
        </w:trPr>
        <w:tc>
          <w:tcPr>
            <w:tcW w:w="2977" w:type="dxa"/>
            <w:tcBorders>
              <w:top w:val="nil"/>
              <w:left w:val="nil"/>
              <w:bottom w:val="nil"/>
              <w:right w:val="nil"/>
            </w:tcBorders>
            <w:shd w:val="clear" w:color="000000" w:fill="FFFFFF"/>
            <w:noWrap/>
            <w:vAlign w:val="center"/>
            <w:hideMark/>
          </w:tcPr>
          <w:p w14:paraId="7023F37B" w14:textId="77777777" w:rsidR="00672413" w:rsidRPr="00E633F5" w:rsidRDefault="00672413" w:rsidP="00672413">
            <w:pPr>
              <w:spacing w:after="0" w:line="240" w:lineRule="auto"/>
              <w:rPr>
                <w:rFonts w:eastAsia="Times New Roman" w:cstheme="minorHAnsi"/>
                <w:color w:val="000000"/>
                <w:sz w:val="20"/>
                <w:szCs w:val="20"/>
                <w:lang w:eastAsia="en-GB"/>
              </w:rPr>
            </w:pPr>
            <w:r w:rsidRPr="00E633F5">
              <w:rPr>
                <w:rFonts w:eastAsia="Times New Roman" w:cstheme="minorHAnsi"/>
                <w:color w:val="000000"/>
                <w:sz w:val="20"/>
                <w:szCs w:val="20"/>
                <w:lang w:eastAsia="en-GB"/>
              </w:rPr>
              <w:t> </w:t>
            </w:r>
          </w:p>
        </w:tc>
        <w:tc>
          <w:tcPr>
            <w:tcW w:w="4253" w:type="dxa"/>
            <w:tcBorders>
              <w:top w:val="nil"/>
              <w:left w:val="nil"/>
              <w:bottom w:val="nil"/>
              <w:right w:val="nil"/>
            </w:tcBorders>
            <w:shd w:val="clear" w:color="000000" w:fill="FFFFFF"/>
            <w:noWrap/>
            <w:vAlign w:val="center"/>
          </w:tcPr>
          <w:p w14:paraId="2E40B537" w14:textId="77777777" w:rsidR="00672413" w:rsidRPr="00E633F5" w:rsidRDefault="00672413" w:rsidP="00672413">
            <w:pPr>
              <w:spacing w:after="0" w:line="240" w:lineRule="auto"/>
              <w:rPr>
                <w:rFonts w:eastAsia="Times New Roman" w:cstheme="minorHAnsi"/>
                <w:color w:val="000000"/>
                <w:sz w:val="20"/>
                <w:szCs w:val="20"/>
                <w:lang w:eastAsia="en-GB"/>
              </w:rPr>
            </w:pPr>
            <w:r>
              <w:rPr>
                <w:rFonts w:eastAsia="Times New Roman" w:cstheme="minorHAnsi"/>
                <w:color w:val="000000"/>
                <w:sz w:val="20"/>
                <w:szCs w:val="20"/>
                <w:lang w:eastAsia="en-GB"/>
              </w:rPr>
              <w:t xml:space="preserve">Small-sized </w:t>
            </w:r>
            <w:r w:rsidRPr="00E633F5">
              <w:rPr>
                <w:rFonts w:eastAsia="Times New Roman" w:cstheme="minorHAnsi"/>
                <w:color w:val="000000"/>
                <w:sz w:val="20"/>
                <w:szCs w:val="20"/>
                <w:lang w:eastAsia="en-GB"/>
              </w:rPr>
              <w:t>moth abundance</w:t>
            </w:r>
            <w:r>
              <w:rPr>
                <w:rFonts w:eastAsia="Times New Roman" w:cstheme="minorHAnsi"/>
                <w:color w:val="000000"/>
                <w:sz w:val="20"/>
                <w:szCs w:val="20"/>
                <w:lang w:eastAsia="en-GB"/>
              </w:rPr>
              <w:t>:Canopy openness</w:t>
            </w:r>
          </w:p>
        </w:tc>
        <w:tc>
          <w:tcPr>
            <w:tcW w:w="1440" w:type="dxa"/>
            <w:tcBorders>
              <w:top w:val="nil"/>
              <w:left w:val="nil"/>
              <w:bottom w:val="nil"/>
              <w:right w:val="nil"/>
            </w:tcBorders>
            <w:shd w:val="clear" w:color="000000" w:fill="FFFFFF"/>
            <w:noWrap/>
            <w:vAlign w:val="center"/>
          </w:tcPr>
          <w:p w14:paraId="0374B874" w14:textId="77777777" w:rsidR="00672413" w:rsidRPr="00E633F5" w:rsidRDefault="00672413" w:rsidP="00672413">
            <w:pPr>
              <w:spacing w:after="0" w:line="240" w:lineRule="auto"/>
              <w:jc w:val="center"/>
              <w:rPr>
                <w:rFonts w:eastAsia="Times New Roman" w:cstheme="minorHAnsi"/>
                <w:color w:val="000000"/>
                <w:sz w:val="20"/>
                <w:szCs w:val="20"/>
                <w:lang w:eastAsia="en-GB"/>
              </w:rPr>
            </w:pPr>
            <w:r>
              <w:rPr>
                <w:rFonts w:eastAsia="Times New Roman" w:cstheme="minorHAnsi"/>
                <w:color w:val="000000"/>
                <w:sz w:val="20"/>
                <w:szCs w:val="20"/>
                <w:lang w:eastAsia="en-GB"/>
              </w:rPr>
              <w:t>-0.41</w:t>
            </w:r>
            <w:r w:rsidRPr="00E633F5">
              <w:rPr>
                <w:rFonts w:eastAsia="Times New Roman" w:cstheme="minorHAnsi"/>
                <w:color w:val="000000"/>
                <w:sz w:val="20"/>
                <w:szCs w:val="20"/>
                <w:lang w:eastAsia="en-GB"/>
              </w:rPr>
              <w:t xml:space="preserve"> (±</w:t>
            </w:r>
            <w:r>
              <w:rPr>
                <w:rFonts w:eastAsia="Times New Roman" w:cstheme="minorHAnsi"/>
                <w:color w:val="000000"/>
                <w:sz w:val="20"/>
                <w:szCs w:val="20"/>
                <w:lang w:eastAsia="en-GB"/>
              </w:rPr>
              <w:t>2.51</w:t>
            </w:r>
            <w:r w:rsidRPr="00E633F5">
              <w:rPr>
                <w:rFonts w:eastAsia="Times New Roman" w:cstheme="minorHAnsi"/>
                <w:color w:val="000000"/>
                <w:sz w:val="20"/>
                <w:szCs w:val="20"/>
                <w:lang w:eastAsia="en-GB"/>
              </w:rPr>
              <w:t>)</w:t>
            </w:r>
          </w:p>
        </w:tc>
        <w:tc>
          <w:tcPr>
            <w:tcW w:w="732" w:type="dxa"/>
            <w:tcBorders>
              <w:top w:val="nil"/>
              <w:left w:val="nil"/>
              <w:bottom w:val="nil"/>
              <w:right w:val="nil"/>
            </w:tcBorders>
            <w:shd w:val="clear" w:color="000000" w:fill="FFFFFF"/>
            <w:noWrap/>
            <w:vAlign w:val="center"/>
          </w:tcPr>
          <w:p w14:paraId="2FD4F9D5" w14:textId="2338EF4B" w:rsidR="00672413" w:rsidRPr="00672413" w:rsidRDefault="00672413" w:rsidP="00672413">
            <w:pPr>
              <w:spacing w:after="0" w:line="240" w:lineRule="auto"/>
              <w:jc w:val="center"/>
              <w:rPr>
                <w:rFonts w:eastAsia="Times New Roman" w:cstheme="minorHAnsi"/>
                <w:color w:val="000000"/>
                <w:sz w:val="20"/>
                <w:szCs w:val="20"/>
                <w:lang w:eastAsia="en-GB"/>
              </w:rPr>
            </w:pPr>
            <w:r w:rsidRPr="00672413">
              <w:rPr>
                <w:rFonts w:ascii="Calibri" w:hAnsi="Calibri" w:cs="Calibri"/>
                <w:color w:val="000000"/>
                <w:sz w:val="20"/>
                <w:szCs w:val="20"/>
              </w:rPr>
              <w:t>-4.02</w:t>
            </w:r>
          </w:p>
        </w:tc>
        <w:tc>
          <w:tcPr>
            <w:tcW w:w="733" w:type="dxa"/>
            <w:tcBorders>
              <w:top w:val="nil"/>
              <w:left w:val="nil"/>
              <w:bottom w:val="nil"/>
              <w:right w:val="nil"/>
            </w:tcBorders>
            <w:shd w:val="clear" w:color="000000" w:fill="FFFFFF"/>
            <w:noWrap/>
            <w:vAlign w:val="center"/>
          </w:tcPr>
          <w:p w14:paraId="188122FE" w14:textId="05F9CFD5" w:rsidR="00672413" w:rsidRPr="00672413" w:rsidRDefault="00672413" w:rsidP="00672413">
            <w:pPr>
              <w:spacing w:after="0" w:line="240" w:lineRule="auto"/>
              <w:jc w:val="center"/>
              <w:rPr>
                <w:rFonts w:eastAsia="Times New Roman" w:cstheme="minorHAnsi"/>
                <w:color w:val="000000"/>
                <w:sz w:val="20"/>
                <w:szCs w:val="20"/>
                <w:lang w:eastAsia="en-GB"/>
              </w:rPr>
            </w:pPr>
            <w:r w:rsidRPr="00672413">
              <w:rPr>
                <w:rFonts w:ascii="Calibri" w:hAnsi="Calibri" w:cs="Calibri"/>
                <w:color w:val="000000"/>
                <w:sz w:val="20"/>
                <w:szCs w:val="20"/>
              </w:rPr>
              <w:t>3.20</w:t>
            </w:r>
          </w:p>
        </w:tc>
      </w:tr>
      <w:tr w:rsidR="00672413" w:rsidRPr="00E633F5" w14:paraId="731E763E" w14:textId="77777777" w:rsidTr="00672413">
        <w:trPr>
          <w:trHeight w:val="290"/>
        </w:trPr>
        <w:tc>
          <w:tcPr>
            <w:tcW w:w="2977" w:type="dxa"/>
            <w:tcBorders>
              <w:top w:val="nil"/>
              <w:left w:val="nil"/>
              <w:bottom w:val="nil"/>
              <w:right w:val="nil"/>
            </w:tcBorders>
            <w:shd w:val="clear" w:color="000000" w:fill="FFFFFF"/>
            <w:noWrap/>
            <w:vAlign w:val="center"/>
            <w:hideMark/>
          </w:tcPr>
          <w:p w14:paraId="79CA60BC" w14:textId="77777777" w:rsidR="00672413" w:rsidRPr="00E633F5" w:rsidRDefault="00672413" w:rsidP="00672413">
            <w:pPr>
              <w:spacing w:after="0" w:line="240" w:lineRule="auto"/>
              <w:rPr>
                <w:rFonts w:eastAsia="Times New Roman" w:cstheme="minorHAnsi"/>
                <w:color w:val="000000"/>
                <w:sz w:val="20"/>
                <w:szCs w:val="20"/>
                <w:lang w:eastAsia="en-GB"/>
              </w:rPr>
            </w:pPr>
            <w:r w:rsidRPr="00E633F5">
              <w:rPr>
                <w:rFonts w:eastAsia="Times New Roman" w:cstheme="minorHAnsi"/>
                <w:color w:val="000000"/>
                <w:sz w:val="20"/>
                <w:szCs w:val="20"/>
                <w:lang w:eastAsia="en-GB"/>
              </w:rPr>
              <w:t> </w:t>
            </w:r>
          </w:p>
        </w:tc>
        <w:tc>
          <w:tcPr>
            <w:tcW w:w="4253" w:type="dxa"/>
            <w:tcBorders>
              <w:top w:val="nil"/>
              <w:left w:val="nil"/>
              <w:bottom w:val="nil"/>
              <w:right w:val="nil"/>
            </w:tcBorders>
            <w:shd w:val="clear" w:color="000000" w:fill="FFFFFF"/>
            <w:noWrap/>
            <w:vAlign w:val="center"/>
            <w:hideMark/>
          </w:tcPr>
          <w:p w14:paraId="63EDFFD6" w14:textId="77777777" w:rsidR="00672413" w:rsidRPr="00E633F5" w:rsidRDefault="00672413" w:rsidP="00672413">
            <w:pPr>
              <w:spacing w:after="0" w:line="240" w:lineRule="auto"/>
              <w:rPr>
                <w:rFonts w:eastAsia="Times New Roman" w:cstheme="minorHAnsi"/>
                <w:b/>
                <w:bCs/>
                <w:color w:val="000000"/>
                <w:sz w:val="20"/>
                <w:szCs w:val="20"/>
                <w:lang w:eastAsia="en-GB"/>
              </w:rPr>
            </w:pPr>
            <w:r w:rsidRPr="00E633F5">
              <w:rPr>
                <w:rFonts w:eastAsia="Times New Roman" w:cstheme="minorHAnsi"/>
                <w:b/>
                <w:bCs/>
                <w:color w:val="000000"/>
                <w:sz w:val="20"/>
                <w:szCs w:val="20"/>
                <w:lang w:eastAsia="en-GB"/>
              </w:rPr>
              <w:t>Canopy openness</w:t>
            </w:r>
          </w:p>
        </w:tc>
        <w:tc>
          <w:tcPr>
            <w:tcW w:w="1440" w:type="dxa"/>
            <w:tcBorders>
              <w:top w:val="nil"/>
              <w:left w:val="nil"/>
              <w:bottom w:val="nil"/>
              <w:right w:val="nil"/>
            </w:tcBorders>
            <w:shd w:val="clear" w:color="000000" w:fill="FFFFFF"/>
            <w:noWrap/>
            <w:vAlign w:val="center"/>
            <w:hideMark/>
          </w:tcPr>
          <w:p w14:paraId="3C7C922E" w14:textId="77777777" w:rsidR="00672413" w:rsidRPr="004B3E85" w:rsidRDefault="00672413" w:rsidP="00672413">
            <w:pPr>
              <w:spacing w:after="0" w:line="240" w:lineRule="auto"/>
              <w:jc w:val="center"/>
              <w:rPr>
                <w:rFonts w:eastAsia="Times New Roman" w:cstheme="minorHAnsi"/>
                <w:b/>
                <w:bCs/>
                <w:color w:val="000000"/>
                <w:sz w:val="20"/>
                <w:szCs w:val="20"/>
                <w:lang w:eastAsia="en-GB"/>
              </w:rPr>
            </w:pPr>
            <w:r w:rsidRPr="004B3E85">
              <w:rPr>
                <w:rFonts w:eastAsia="Times New Roman" w:cstheme="minorHAnsi"/>
                <w:b/>
                <w:bCs/>
                <w:color w:val="000000"/>
                <w:sz w:val="20"/>
                <w:szCs w:val="20"/>
                <w:lang w:eastAsia="en-GB"/>
              </w:rPr>
              <w:t>2.80 (±1.23)</w:t>
            </w:r>
          </w:p>
        </w:tc>
        <w:tc>
          <w:tcPr>
            <w:tcW w:w="732" w:type="dxa"/>
            <w:tcBorders>
              <w:top w:val="nil"/>
              <w:left w:val="nil"/>
              <w:bottom w:val="nil"/>
              <w:right w:val="nil"/>
            </w:tcBorders>
            <w:shd w:val="clear" w:color="000000" w:fill="FFFFFF"/>
            <w:noWrap/>
            <w:vAlign w:val="center"/>
            <w:hideMark/>
          </w:tcPr>
          <w:p w14:paraId="1200B599" w14:textId="2C31D4B0"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1.03</w:t>
            </w:r>
          </w:p>
        </w:tc>
        <w:tc>
          <w:tcPr>
            <w:tcW w:w="733" w:type="dxa"/>
            <w:tcBorders>
              <w:top w:val="nil"/>
              <w:left w:val="nil"/>
              <w:bottom w:val="nil"/>
              <w:right w:val="nil"/>
            </w:tcBorders>
            <w:shd w:val="clear" w:color="000000" w:fill="FFFFFF"/>
            <w:noWrap/>
            <w:vAlign w:val="center"/>
            <w:hideMark/>
          </w:tcPr>
          <w:p w14:paraId="40435B9D" w14:textId="6E622810"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4.57</w:t>
            </w:r>
          </w:p>
        </w:tc>
      </w:tr>
      <w:tr w:rsidR="00672413" w:rsidRPr="00E633F5" w14:paraId="2BE2E9D3" w14:textId="77777777" w:rsidTr="00672413">
        <w:trPr>
          <w:trHeight w:val="290"/>
        </w:trPr>
        <w:tc>
          <w:tcPr>
            <w:tcW w:w="2977" w:type="dxa"/>
            <w:tcBorders>
              <w:top w:val="nil"/>
              <w:left w:val="nil"/>
              <w:bottom w:val="dotted" w:sz="4" w:space="0" w:color="auto"/>
              <w:right w:val="nil"/>
            </w:tcBorders>
            <w:shd w:val="clear" w:color="000000" w:fill="FFFFFF"/>
            <w:noWrap/>
            <w:vAlign w:val="center"/>
            <w:hideMark/>
          </w:tcPr>
          <w:p w14:paraId="72AB0B0D" w14:textId="77777777" w:rsidR="00672413" w:rsidRPr="00E633F5" w:rsidRDefault="00672413" w:rsidP="00672413">
            <w:pPr>
              <w:spacing w:after="0" w:line="240" w:lineRule="auto"/>
              <w:rPr>
                <w:rFonts w:eastAsia="Times New Roman" w:cstheme="minorHAnsi"/>
                <w:color w:val="000000"/>
                <w:sz w:val="20"/>
                <w:szCs w:val="20"/>
                <w:lang w:eastAsia="en-GB"/>
              </w:rPr>
            </w:pPr>
            <w:r w:rsidRPr="00E633F5">
              <w:rPr>
                <w:rFonts w:eastAsia="Times New Roman" w:cstheme="minorHAnsi"/>
                <w:color w:val="000000"/>
                <w:sz w:val="20"/>
                <w:szCs w:val="20"/>
                <w:lang w:eastAsia="en-GB"/>
              </w:rPr>
              <w:t> </w:t>
            </w:r>
          </w:p>
        </w:tc>
        <w:tc>
          <w:tcPr>
            <w:tcW w:w="4253" w:type="dxa"/>
            <w:tcBorders>
              <w:top w:val="nil"/>
              <w:left w:val="nil"/>
              <w:bottom w:val="dotted" w:sz="4" w:space="0" w:color="auto"/>
              <w:right w:val="nil"/>
            </w:tcBorders>
            <w:shd w:val="clear" w:color="000000" w:fill="FFFFFF"/>
            <w:noWrap/>
            <w:vAlign w:val="center"/>
            <w:hideMark/>
          </w:tcPr>
          <w:p w14:paraId="26D3EC88" w14:textId="77777777" w:rsidR="00672413" w:rsidRPr="00E633F5" w:rsidRDefault="00672413" w:rsidP="00672413">
            <w:pPr>
              <w:spacing w:after="0" w:line="240" w:lineRule="auto"/>
              <w:rPr>
                <w:rFonts w:eastAsia="Times New Roman" w:cstheme="minorHAnsi"/>
                <w:b/>
                <w:bCs/>
                <w:color w:val="000000"/>
                <w:sz w:val="20"/>
                <w:szCs w:val="20"/>
                <w:lang w:eastAsia="en-GB"/>
              </w:rPr>
            </w:pPr>
            <w:r w:rsidRPr="00E633F5">
              <w:rPr>
                <w:rFonts w:eastAsia="Times New Roman" w:cstheme="minorHAnsi"/>
                <w:b/>
                <w:bCs/>
                <w:color w:val="000000"/>
                <w:sz w:val="20"/>
                <w:szCs w:val="20"/>
                <w:lang w:eastAsia="en-GB"/>
              </w:rPr>
              <w:t>Temperature</w:t>
            </w:r>
          </w:p>
        </w:tc>
        <w:tc>
          <w:tcPr>
            <w:tcW w:w="1440" w:type="dxa"/>
            <w:tcBorders>
              <w:top w:val="nil"/>
              <w:left w:val="nil"/>
              <w:bottom w:val="dotted" w:sz="4" w:space="0" w:color="auto"/>
              <w:right w:val="nil"/>
            </w:tcBorders>
            <w:shd w:val="clear" w:color="000000" w:fill="FFFFFF"/>
            <w:noWrap/>
            <w:vAlign w:val="center"/>
            <w:hideMark/>
          </w:tcPr>
          <w:p w14:paraId="2B25EC28" w14:textId="77777777" w:rsidR="00672413" w:rsidRPr="004B3E85" w:rsidRDefault="00672413" w:rsidP="00672413">
            <w:pPr>
              <w:spacing w:after="0" w:line="240" w:lineRule="auto"/>
              <w:jc w:val="center"/>
              <w:rPr>
                <w:rFonts w:eastAsia="Times New Roman" w:cstheme="minorHAnsi"/>
                <w:b/>
                <w:bCs/>
                <w:color w:val="000000"/>
                <w:sz w:val="20"/>
                <w:szCs w:val="20"/>
                <w:lang w:eastAsia="en-GB"/>
              </w:rPr>
            </w:pPr>
            <w:r w:rsidRPr="004B3E85">
              <w:rPr>
                <w:rFonts w:eastAsia="Times New Roman" w:cstheme="minorHAnsi"/>
                <w:b/>
                <w:bCs/>
                <w:color w:val="000000"/>
                <w:sz w:val="20"/>
                <w:szCs w:val="20"/>
                <w:lang w:eastAsia="en-GB"/>
              </w:rPr>
              <w:t>0.90 (±0.22)</w:t>
            </w:r>
          </w:p>
        </w:tc>
        <w:tc>
          <w:tcPr>
            <w:tcW w:w="732" w:type="dxa"/>
            <w:tcBorders>
              <w:top w:val="nil"/>
              <w:left w:val="nil"/>
              <w:bottom w:val="dotted" w:sz="4" w:space="0" w:color="auto"/>
              <w:right w:val="nil"/>
            </w:tcBorders>
            <w:shd w:val="clear" w:color="000000" w:fill="FFFFFF"/>
            <w:noWrap/>
            <w:vAlign w:val="center"/>
            <w:hideMark/>
          </w:tcPr>
          <w:p w14:paraId="68E190B2" w14:textId="33D8BBD3"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0.58</w:t>
            </w:r>
          </w:p>
        </w:tc>
        <w:tc>
          <w:tcPr>
            <w:tcW w:w="733" w:type="dxa"/>
            <w:tcBorders>
              <w:top w:val="nil"/>
              <w:left w:val="nil"/>
              <w:bottom w:val="dotted" w:sz="4" w:space="0" w:color="auto"/>
              <w:right w:val="nil"/>
            </w:tcBorders>
            <w:shd w:val="clear" w:color="000000" w:fill="FFFFFF"/>
            <w:noWrap/>
            <w:vAlign w:val="center"/>
            <w:hideMark/>
          </w:tcPr>
          <w:p w14:paraId="3078F886" w14:textId="4DECD9FE"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1.22</w:t>
            </w:r>
          </w:p>
        </w:tc>
      </w:tr>
      <w:tr w:rsidR="00672413" w:rsidRPr="00E633F5" w14:paraId="25584027" w14:textId="77777777" w:rsidTr="00672413">
        <w:trPr>
          <w:trHeight w:val="330"/>
        </w:trPr>
        <w:tc>
          <w:tcPr>
            <w:tcW w:w="2977" w:type="dxa"/>
            <w:tcBorders>
              <w:top w:val="nil"/>
              <w:left w:val="nil"/>
              <w:bottom w:val="nil"/>
              <w:right w:val="nil"/>
            </w:tcBorders>
            <w:shd w:val="clear" w:color="000000" w:fill="FFFFFF"/>
            <w:noWrap/>
            <w:vAlign w:val="center"/>
            <w:hideMark/>
          </w:tcPr>
          <w:p w14:paraId="3B30FF85" w14:textId="77777777" w:rsidR="00672413" w:rsidRPr="00E633F5" w:rsidRDefault="00672413" w:rsidP="00672413">
            <w:pPr>
              <w:spacing w:after="0" w:line="240" w:lineRule="auto"/>
              <w:rPr>
                <w:rFonts w:eastAsia="Times New Roman" w:cstheme="minorHAnsi"/>
                <w:i/>
                <w:iCs/>
                <w:color w:val="000000"/>
                <w:sz w:val="20"/>
                <w:szCs w:val="20"/>
                <w:lang w:eastAsia="en-GB"/>
              </w:rPr>
            </w:pPr>
            <w:r w:rsidRPr="00E633F5">
              <w:rPr>
                <w:rFonts w:eastAsia="Times New Roman" w:cstheme="minorHAnsi"/>
                <w:i/>
                <w:iCs/>
                <w:color w:val="000000"/>
                <w:sz w:val="20"/>
                <w:szCs w:val="20"/>
                <w:lang w:eastAsia="en-GB"/>
              </w:rPr>
              <w:t>P. pipistrellus</w:t>
            </w:r>
            <w:r>
              <w:rPr>
                <w:rFonts w:eastAsia="Times New Roman" w:cstheme="minorHAnsi"/>
                <w:i/>
                <w:iCs/>
                <w:color w:val="000000"/>
                <w:sz w:val="20"/>
                <w:szCs w:val="20"/>
                <w:lang w:eastAsia="en-GB"/>
              </w:rPr>
              <w:t xml:space="preserve"> </w:t>
            </w:r>
            <w:r w:rsidRPr="00E633F5">
              <w:rPr>
                <w:rFonts w:eastAsia="Times New Roman" w:cstheme="minorHAnsi"/>
                <w:color w:val="000000"/>
                <w:sz w:val="20"/>
                <w:szCs w:val="20"/>
                <w:vertAlign w:val="superscript"/>
                <w:lang w:eastAsia="en-GB"/>
              </w:rPr>
              <w:t>a</w:t>
            </w:r>
            <w:r>
              <w:rPr>
                <w:rFonts w:eastAsia="Times New Roman" w:cstheme="minorHAnsi"/>
                <w:color w:val="000000"/>
                <w:sz w:val="20"/>
                <w:szCs w:val="20"/>
                <w:lang w:eastAsia="en-GB"/>
              </w:rPr>
              <w:t xml:space="preserve"> (qp)</w:t>
            </w:r>
          </w:p>
        </w:tc>
        <w:tc>
          <w:tcPr>
            <w:tcW w:w="4253" w:type="dxa"/>
            <w:tcBorders>
              <w:top w:val="nil"/>
              <w:left w:val="nil"/>
              <w:bottom w:val="nil"/>
              <w:right w:val="nil"/>
            </w:tcBorders>
            <w:shd w:val="clear" w:color="000000" w:fill="FFFFFF"/>
            <w:noWrap/>
            <w:vAlign w:val="center"/>
            <w:hideMark/>
          </w:tcPr>
          <w:p w14:paraId="61C7702D" w14:textId="77777777" w:rsidR="00672413" w:rsidRPr="00E633F5" w:rsidRDefault="00672413" w:rsidP="00672413">
            <w:pPr>
              <w:spacing w:after="0" w:line="240" w:lineRule="auto"/>
              <w:rPr>
                <w:rFonts w:eastAsia="Times New Roman" w:cstheme="minorHAnsi"/>
                <w:b/>
                <w:bCs/>
                <w:color w:val="000000"/>
                <w:sz w:val="20"/>
                <w:szCs w:val="20"/>
                <w:lang w:eastAsia="en-GB"/>
              </w:rPr>
            </w:pPr>
            <w:r w:rsidRPr="00E633F5">
              <w:rPr>
                <w:rFonts w:eastAsia="Times New Roman" w:cstheme="minorHAnsi"/>
                <w:b/>
                <w:bCs/>
                <w:color w:val="000000"/>
                <w:sz w:val="20"/>
                <w:szCs w:val="20"/>
                <w:lang w:eastAsia="en-GB"/>
              </w:rPr>
              <w:t>Stand composition:Landscape composition</w:t>
            </w:r>
          </w:p>
        </w:tc>
        <w:tc>
          <w:tcPr>
            <w:tcW w:w="1440" w:type="dxa"/>
            <w:tcBorders>
              <w:top w:val="nil"/>
              <w:left w:val="nil"/>
              <w:bottom w:val="nil"/>
              <w:right w:val="nil"/>
            </w:tcBorders>
            <w:shd w:val="clear" w:color="000000" w:fill="FFFFFF"/>
            <w:noWrap/>
            <w:vAlign w:val="center"/>
            <w:hideMark/>
          </w:tcPr>
          <w:p w14:paraId="3B27468A" w14:textId="77777777" w:rsidR="00672413" w:rsidRPr="004B3E85" w:rsidRDefault="00672413" w:rsidP="00672413">
            <w:pPr>
              <w:spacing w:after="0" w:line="240" w:lineRule="auto"/>
              <w:jc w:val="center"/>
              <w:rPr>
                <w:rFonts w:eastAsia="Times New Roman" w:cstheme="minorHAnsi"/>
                <w:b/>
                <w:bCs/>
                <w:color w:val="000000"/>
                <w:sz w:val="20"/>
                <w:szCs w:val="20"/>
                <w:lang w:eastAsia="en-GB"/>
              </w:rPr>
            </w:pPr>
            <w:r w:rsidRPr="004B3E85">
              <w:rPr>
                <w:rFonts w:eastAsia="Times New Roman" w:cstheme="minorHAnsi"/>
                <w:b/>
                <w:bCs/>
                <w:color w:val="000000"/>
                <w:sz w:val="20"/>
                <w:szCs w:val="20"/>
                <w:lang w:eastAsia="en-GB"/>
              </w:rPr>
              <w:t>-0.43 (±0.14)</w:t>
            </w:r>
          </w:p>
        </w:tc>
        <w:tc>
          <w:tcPr>
            <w:tcW w:w="732" w:type="dxa"/>
            <w:tcBorders>
              <w:top w:val="nil"/>
              <w:left w:val="nil"/>
              <w:bottom w:val="nil"/>
              <w:right w:val="nil"/>
            </w:tcBorders>
            <w:shd w:val="clear" w:color="000000" w:fill="FFFFFF"/>
            <w:noWrap/>
            <w:vAlign w:val="center"/>
            <w:hideMark/>
          </w:tcPr>
          <w:p w14:paraId="6CC9EDF4" w14:textId="7CB6F5DE"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-0.63</w:t>
            </w:r>
          </w:p>
        </w:tc>
        <w:tc>
          <w:tcPr>
            <w:tcW w:w="733" w:type="dxa"/>
            <w:tcBorders>
              <w:top w:val="nil"/>
              <w:left w:val="nil"/>
              <w:bottom w:val="nil"/>
              <w:right w:val="nil"/>
            </w:tcBorders>
            <w:shd w:val="clear" w:color="000000" w:fill="FFFFFF"/>
            <w:noWrap/>
            <w:vAlign w:val="center"/>
            <w:hideMark/>
          </w:tcPr>
          <w:p w14:paraId="19BA90F8" w14:textId="23ACA1BC"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-0.23</w:t>
            </w:r>
          </w:p>
        </w:tc>
      </w:tr>
      <w:tr w:rsidR="00672413" w:rsidRPr="00E633F5" w14:paraId="376A41CF" w14:textId="77777777" w:rsidTr="00672413">
        <w:trPr>
          <w:trHeight w:val="290"/>
        </w:trPr>
        <w:tc>
          <w:tcPr>
            <w:tcW w:w="2977" w:type="dxa"/>
            <w:tcBorders>
              <w:top w:val="nil"/>
              <w:left w:val="nil"/>
              <w:bottom w:val="nil"/>
              <w:right w:val="nil"/>
            </w:tcBorders>
            <w:shd w:val="clear" w:color="000000" w:fill="FFFFFF"/>
            <w:noWrap/>
            <w:vAlign w:val="center"/>
            <w:hideMark/>
          </w:tcPr>
          <w:p w14:paraId="45A1EBA3" w14:textId="77777777" w:rsidR="00672413" w:rsidRPr="00E633F5" w:rsidRDefault="00672413" w:rsidP="00672413">
            <w:pPr>
              <w:spacing w:after="0" w:line="240" w:lineRule="auto"/>
              <w:rPr>
                <w:rFonts w:eastAsia="Times New Roman" w:cstheme="minorHAnsi"/>
                <w:color w:val="000000"/>
                <w:sz w:val="20"/>
                <w:szCs w:val="20"/>
                <w:lang w:eastAsia="en-GB"/>
              </w:rPr>
            </w:pPr>
            <w:r w:rsidRPr="00E633F5">
              <w:rPr>
                <w:rFonts w:eastAsia="Times New Roman" w:cstheme="minorHAnsi"/>
                <w:color w:val="000000"/>
                <w:sz w:val="20"/>
                <w:szCs w:val="20"/>
                <w:lang w:eastAsia="en-GB"/>
              </w:rPr>
              <w:t> </w:t>
            </w:r>
          </w:p>
        </w:tc>
        <w:tc>
          <w:tcPr>
            <w:tcW w:w="4253" w:type="dxa"/>
            <w:tcBorders>
              <w:top w:val="nil"/>
              <w:left w:val="nil"/>
              <w:bottom w:val="nil"/>
              <w:right w:val="nil"/>
            </w:tcBorders>
            <w:shd w:val="clear" w:color="000000" w:fill="FFFFFF"/>
            <w:noWrap/>
            <w:vAlign w:val="center"/>
            <w:hideMark/>
          </w:tcPr>
          <w:p w14:paraId="6FD9B363" w14:textId="77777777" w:rsidR="00672413" w:rsidRPr="00672413" w:rsidRDefault="00672413" w:rsidP="00672413">
            <w:pPr>
              <w:spacing w:after="0" w:line="240" w:lineRule="auto"/>
              <w:rPr>
                <w:rFonts w:eastAsia="Times New Roman" w:cstheme="minorHAnsi"/>
                <w:b/>
                <w:bCs/>
                <w:color w:val="000000"/>
                <w:sz w:val="20"/>
                <w:szCs w:val="20"/>
                <w:lang w:eastAsia="en-GB"/>
              </w:rPr>
            </w:pPr>
            <w:r w:rsidRPr="00672413">
              <w:rPr>
                <w:rFonts w:eastAsia="Times New Roman" w:cstheme="minorHAnsi"/>
                <w:b/>
                <w:bCs/>
                <w:color w:val="000000"/>
                <w:sz w:val="20"/>
                <w:szCs w:val="20"/>
                <w:lang w:eastAsia="en-GB"/>
              </w:rPr>
              <w:t>Landscape stucture</w:t>
            </w:r>
          </w:p>
        </w:tc>
        <w:tc>
          <w:tcPr>
            <w:tcW w:w="1440" w:type="dxa"/>
            <w:tcBorders>
              <w:top w:val="nil"/>
              <w:left w:val="nil"/>
              <w:bottom w:val="nil"/>
              <w:right w:val="nil"/>
            </w:tcBorders>
            <w:shd w:val="clear" w:color="000000" w:fill="FFFFFF"/>
            <w:noWrap/>
            <w:vAlign w:val="center"/>
            <w:hideMark/>
          </w:tcPr>
          <w:p w14:paraId="0DC3E1BE" w14:textId="77777777"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eastAsia="Times New Roman" w:cstheme="minorHAnsi"/>
                <w:b/>
                <w:bCs/>
                <w:color w:val="000000"/>
                <w:sz w:val="20"/>
                <w:szCs w:val="20"/>
                <w:lang w:eastAsia="en-GB"/>
              </w:rPr>
              <w:t>-0.43 (±0.26)</w:t>
            </w:r>
          </w:p>
        </w:tc>
        <w:tc>
          <w:tcPr>
            <w:tcW w:w="732" w:type="dxa"/>
            <w:tcBorders>
              <w:top w:val="nil"/>
              <w:left w:val="nil"/>
              <w:bottom w:val="nil"/>
              <w:right w:val="nil"/>
            </w:tcBorders>
            <w:shd w:val="clear" w:color="000000" w:fill="FFFFFF"/>
            <w:noWrap/>
            <w:vAlign w:val="center"/>
            <w:hideMark/>
          </w:tcPr>
          <w:p w14:paraId="2EB7E468" w14:textId="1F5C7FE8"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-0.80</w:t>
            </w:r>
          </w:p>
        </w:tc>
        <w:tc>
          <w:tcPr>
            <w:tcW w:w="733" w:type="dxa"/>
            <w:tcBorders>
              <w:top w:val="nil"/>
              <w:left w:val="nil"/>
              <w:bottom w:val="nil"/>
              <w:right w:val="nil"/>
            </w:tcBorders>
            <w:shd w:val="clear" w:color="000000" w:fill="FFFFFF"/>
            <w:noWrap/>
            <w:vAlign w:val="center"/>
            <w:hideMark/>
          </w:tcPr>
          <w:p w14:paraId="5FC22DF7" w14:textId="31103AAD"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-0.06</w:t>
            </w:r>
          </w:p>
        </w:tc>
      </w:tr>
      <w:tr w:rsidR="00672413" w:rsidRPr="00E633F5" w14:paraId="5E42F9FF" w14:textId="77777777" w:rsidTr="00672413">
        <w:trPr>
          <w:trHeight w:val="290"/>
        </w:trPr>
        <w:tc>
          <w:tcPr>
            <w:tcW w:w="2977" w:type="dxa"/>
            <w:tcBorders>
              <w:top w:val="nil"/>
              <w:left w:val="nil"/>
              <w:bottom w:val="nil"/>
              <w:right w:val="nil"/>
            </w:tcBorders>
            <w:shd w:val="clear" w:color="000000" w:fill="FFFFFF"/>
            <w:noWrap/>
            <w:vAlign w:val="center"/>
            <w:hideMark/>
          </w:tcPr>
          <w:p w14:paraId="026B7D51" w14:textId="77777777" w:rsidR="00672413" w:rsidRPr="00E633F5" w:rsidRDefault="00672413" w:rsidP="00672413">
            <w:pPr>
              <w:spacing w:after="0" w:line="240" w:lineRule="auto"/>
              <w:rPr>
                <w:rFonts w:eastAsia="Times New Roman" w:cstheme="minorHAnsi"/>
                <w:color w:val="000000"/>
                <w:sz w:val="20"/>
                <w:szCs w:val="20"/>
                <w:lang w:eastAsia="en-GB"/>
              </w:rPr>
            </w:pPr>
            <w:r w:rsidRPr="00E633F5">
              <w:rPr>
                <w:rFonts w:eastAsia="Times New Roman" w:cstheme="minorHAnsi"/>
                <w:color w:val="000000"/>
                <w:sz w:val="20"/>
                <w:szCs w:val="20"/>
                <w:lang w:eastAsia="en-GB"/>
              </w:rPr>
              <w:t> </w:t>
            </w:r>
          </w:p>
        </w:tc>
        <w:tc>
          <w:tcPr>
            <w:tcW w:w="4253" w:type="dxa"/>
            <w:tcBorders>
              <w:top w:val="nil"/>
              <w:left w:val="nil"/>
              <w:bottom w:val="nil"/>
              <w:right w:val="nil"/>
            </w:tcBorders>
            <w:shd w:val="clear" w:color="000000" w:fill="FFFFFF"/>
            <w:noWrap/>
            <w:vAlign w:val="center"/>
            <w:hideMark/>
          </w:tcPr>
          <w:p w14:paraId="70B33B1A" w14:textId="77777777" w:rsidR="00672413" w:rsidRPr="00E633F5" w:rsidRDefault="00672413" w:rsidP="00672413">
            <w:pPr>
              <w:spacing w:after="0" w:line="240" w:lineRule="auto"/>
              <w:rPr>
                <w:rFonts w:eastAsia="Times New Roman" w:cstheme="minorHAnsi"/>
                <w:b/>
                <w:bCs/>
                <w:sz w:val="20"/>
                <w:szCs w:val="20"/>
                <w:lang w:eastAsia="en-GB"/>
              </w:rPr>
            </w:pPr>
            <w:r w:rsidRPr="00E633F5">
              <w:rPr>
                <w:rFonts w:eastAsia="Times New Roman" w:cstheme="minorHAnsi"/>
                <w:b/>
                <w:bCs/>
                <w:sz w:val="20"/>
                <w:szCs w:val="20"/>
                <w:lang w:eastAsia="en-GB"/>
              </w:rPr>
              <w:t>Live tree basal area</w:t>
            </w:r>
          </w:p>
        </w:tc>
        <w:tc>
          <w:tcPr>
            <w:tcW w:w="1440" w:type="dxa"/>
            <w:tcBorders>
              <w:top w:val="nil"/>
              <w:left w:val="nil"/>
              <w:bottom w:val="nil"/>
              <w:right w:val="nil"/>
            </w:tcBorders>
            <w:shd w:val="clear" w:color="000000" w:fill="FFFFFF"/>
            <w:noWrap/>
            <w:vAlign w:val="center"/>
            <w:hideMark/>
          </w:tcPr>
          <w:p w14:paraId="26EF5ADF" w14:textId="77777777" w:rsidR="00672413" w:rsidRPr="004B3E85" w:rsidRDefault="00672413" w:rsidP="00672413">
            <w:pPr>
              <w:spacing w:after="0" w:line="240" w:lineRule="auto"/>
              <w:jc w:val="center"/>
              <w:rPr>
                <w:rFonts w:eastAsia="Times New Roman" w:cstheme="minorHAnsi"/>
                <w:b/>
                <w:bCs/>
                <w:color w:val="000000"/>
                <w:sz w:val="20"/>
                <w:szCs w:val="20"/>
                <w:lang w:eastAsia="en-GB"/>
              </w:rPr>
            </w:pPr>
            <w:r w:rsidRPr="004B3E85">
              <w:rPr>
                <w:rFonts w:eastAsia="Times New Roman" w:cstheme="minorHAnsi"/>
                <w:b/>
                <w:bCs/>
                <w:color w:val="000000"/>
                <w:sz w:val="20"/>
                <w:szCs w:val="20"/>
                <w:lang w:eastAsia="en-GB"/>
              </w:rPr>
              <w:t>-0.66 (±0.25)</w:t>
            </w:r>
          </w:p>
        </w:tc>
        <w:tc>
          <w:tcPr>
            <w:tcW w:w="732" w:type="dxa"/>
            <w:tcBorders>
              <w:top w:val="nil"/>
              <w:left w:val="nil"/>
              <w:bottom w:val="nil"/>
              <w:right w:val="nil"/>
            </w:tcBorders>
            <w:shd w:val="clear" w:color="000000" w:fill="FFFFFF"/>
            <w:noWrap/>
            <w:vAlign w:val="center"/>
            <w:hideMark/>
          </w:tcPr>
          <w:p w14:paraId="477DE252" w14:textId="7EBDDA4A"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-1.02</w:t>
            </w:r>
          </w:p>
        </w:tc>
        <w:tc>
          <w:tcPr>
            <w:tcW w:w="733" w:type="dxa"/>
            <w:tcBorders>
              <w:top w:val="nil"/>
              <w:left w:val="nil"/>
              <w:bottom w:val="nil"/>
              <w:right w:val="nil"/>
            </w:tcBorders>
            <w:shd w:val="clear" w:color="000000" w:fill="FFFFFF"/>
            <w:noWrap/>
            <w:vAlign w:val="center"/>
            <w:hideMark/>
          </w:tcPr>
          <w:p w14:paraId="43603E4D" w14:textId="58598CE1"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-0.30</w:t>
            </w:r>
          </w:p>
        </w:tc>
      </w:tr>
      <w:tr w:rsidR="00672413" w:rsidRPr="00E633F5" w14:paraId="50E6FEEC" w14:textId="77777777" w:rsidTr="00672413">
        <w:trPr>
          <w:trHeight w:val="290"/>
        </w:trPr>
        <w:tc>
          <w:tcPr>
            <w:tcW w:w="2977" w:type="dxa"/>
            <w:tcBorders>
              <w:top w:val="nil"/>
              <w:left w:val="nil"/>
              <w:bottom w:val="nil"/>
              <w:right w:val="nil"/>
            </w:tcBorders>
            <w:shd w:val="clear" w:color="000000" w:fill="FFFFFF"/>
            <w:noWrap/>
            <w:vAlign w:val="center"/>
            <w:hideMark/>
          </w:tcPr>
          <w:p w14:paraId="4A7D864D" w14:textId="77777777" w:rsidR="00672413" w:rsidRPr="00E633F5" w:rsidRDefault="00672413" w:rsidP="00672413">
            <w:pPr>
              <w:spacing w:after="0" w:line="240" w:lineRule="auto"/>
              <w:rPr>
                <w:rFonts w:eastAsia="Times New Roman" w:cstheme="minorHAnsi"/>
                <w:color w:val="000000"/>
                <w:sz w:val="20"/>
                <w:szCs w:val="20"/>
                <w:lang w:eastAsia="en-GB"/>
              </w:rPr>
            </w:pPr>
            <w:r w:rsidRPr="00E633F5">
              <w:rPr>
                <w:rFonts w:eastAsia="Times New Roman" w:cstheme="minorHAnsi"/>
                <w:color w:val="000000"/>
                <w:sz w:val="20"/>
                <w:szCs w:val="20"/>
                <w:lang w:eastAsia="en-GB"/>
              </w:rPr>
              <w:t> </w:t>
            </w:r>
          </w:p>
        </w:tc>
        <w:tc>
          <w:tcPr>
            <w:tcW w:w="4253" w:type="dxa"/>
            <w:tcBorders>
              <w:top w:val="nil"/>
              <w:left w:val="nil"/>
              <w:bottom w:val="nil"/>
              <w:right w:val="nil"/>
            </w:tcBorders>
            <w:shd w:val="clear" w:color="000000" w:fill="FFFFFF"/>
            <w:noWrap/>
            <w:vAlign w:val="center"/>
            <w:hideMark/>
          </w:tcPr>
          <w:p w14:paraId="4C960992" w14:textId="77777777" w:rsidR="00672413" w:rsidRPr="00E633F5" w:rsidRDefault="00672413" w:rsidP="00672413">
            <w:pPr>
              <w:spacing w:after="0" w:line="240" w:lineRule="auto"/>
              <w:rPr>
                <w:rFonts w:eastAsia="Times New Roman" w:cstheme="minorHAnsi"/>
                <w:color w:val="000000"/>
                <w:sz w:val="20"/>
                <w:szCs w:val="20"/>
                <w:lang w:eastAsia="en-GB"/>
              </w:rPr>
            </w:pPr>
            <w:r>
              <w:rPr>
                <w:rFonts w:eastAsia="Times New Roman" w:cstheme="minorHAnsi"/>
                <w:color w:val="000000"/>
                <w:sz w:val="20"/>
                <w:szCs w:val="20"/>
                <w:lang w:eastAsia="en-GB"/>
              </w:rPr>
              <w:t>Dead tree basal area</w:t>
            </w:r>
          </w:p>
        </w:tc>
        <w:tc>
          <w:tcPr>
            <w:tcW w:w="1440" w:type="dxa"/>
            <w:tcBorders>
              <w:top w:val="nil"/>
              <w:left w:val="nil"/>
              <w:bottom w:val="nil"/>
              <w:right w:val="nil"/>
            </w:tcBorders>
            <w:shd w:val="clear" w:color="000000" w:fill="FFFFFF"/>
            <w:noWrap/>
            <w:vAlign w:val="center"/>
            <w:hideMark/>
          </w:tcPr>
          <w:p w14:paraId="32F9F876" w14:textId="77777777" w:rsidR="00672413" w:rsidRPr="00E633F5" w:rsidRDefault="00672413" w:rsidP="00672413">
            <w:pPr>
              <w:spacing w:after="0" w:line="240" w:lineRule="auto"/>
              <w:jc w:val="center"/>
              <w:rPr>
                <w:rFonts w:eastAsia="Times New Roman" w:cstheme="minorHAnsi"/>
                <w:color w:val="000000"/>
                <w:sz w:val="20"/>
                <w:szCs w:val="20"/>
                <w:lang w:eastAsia="en-GB"/>
              </w:rPr>
            </w:pPr>
            <w:r w:rsidRPr="00E633F5">
              <w:rPr>
                <w:rFonts w:eastAsia="Times New Roman" w:cstheme="minorHAnsi"/>
                <w:color w:val="000000"/>
                <w:sz w:val="20"/>
                <w:szCs w:val="20"/>
                <w:lang w:eastAsia="en-GB"/>
              </w:rPr>
              <w:t>0.26 (±0.19)</w:t>
            </w:r>
          </w:p>
        </w:tc>
        <w:tc>
          <w:tcPr>
            <w:tcW w:w="732" w:type="dxa"/>
            <w:tcBorders>
              <w:top w:val="nil"/>
              <w:left w:val="nil"/>
              <w:bottom w:val="nil"/>
              <w:right w:val="nil"/>
            </w:tcBorders>
            <w:shd w:val="clear" w:color="000000" w:fill="FFFFFF"/>
            <w:noWrap/>
            <w:vAlign w:val="center"/>
            <w:hideMark/>
          </w:tcPr>
          <w:p w14:paraId="3ABD9937" w14:textId="55F91903" w:rsidR="00672413" w:rsidRPr="00672413" w:rsidRDefault="00672413" w:rsidP="00672413">
            <w:pPr>
              <w:spacing w:after="0" w:line="240" w:lineRule="auto"/>
              <w:jc w:val="center"/>
              <w:rPr>
                <w:rFonts w:eastAsia="Times New Roman" w:cstheme="minorHAnsi"/>
                <w:color w:val="000000"/>
                <w:sz w:val="20"/>
                <w:szCs w:val="20"/>
                <w:lang w:eastAsia="en-GB"/>
              </w:rPr>
            </w:pPr>
            <w:r w:rsidRPr="00672413">
              <w:rPr>
                <w:rFonts w:ascii="Calibri" w:hAnsi="Calibri" w:cs="Calibri"/>
                <w:color w:val="000000"/>
                <w:sz w:val="20"/>
                <w:szCs w:val="20"/>
              </w:rPr>
              <w:t>-0.01</w:t>
            </w:r>
          </w:p>
        </w:tc>
        <w:tc>
          <w:tcPr>
            <w:tcW w:w="733" w:type="dxa"/>
            <w:tcBorders>
              <w:top w:val="nil"/>
              <w:left w:val="nil"/>
              <w:bottom w:val="nil"/>
              <w:right w:val="nil"/>
            </w:tcBorders>
            <w:shd w:val="clear" w:color="000000" w:fill="FFFFFF"/>
            <w:noWrap/>
            <w:vAlign w:val="center"/>
            <w:hideMark/>
          </w:tcPr>
          <w:p w14:paraId="16AB9E5C" w14:textId="76B000A1" w:rsidR="00672413" w:rsidRPr="00672413" w:rsidRDefault="00672413" w:rsidP="00672413">
            <w:pPr>
              <w:spacing w:after="0" w:line="240" w:lineRule="auto"/>
              <w:jc w:val="center"/>
              <w:rPr>
                <w:rFonts w:eastAsia="Times New Roman" w:cstheme="minorHAnsi"/>
                <w:color w:val="000000"/>
                <w:sz w:val="20"/>
                <w:szCs w:val="20"/>
                <w:lang w:eastAsia="en-GB"/>
              </w:rPr>
            </w:pPr>
            <w:r w:rsidRPr="00672413">
              <w:rPr>
                <w:rFonts w:ascii="Calibri" w:hAnsi="Calibri" w:cs="Calibri"/>
                <w:color w:val="000000"/>
                <w:sz w:val="20"/>
                <w:szCs w:val="20"/>
              </w:rPr>
              <w:t>0.53</w:t>
            </w:r>
          </w:p>
        </w:tc>
      </w:tr>
      <w:tr w:rsidR="00672413" w:rsidRPr="00E633F5" w14:paraId="2488CA7A" w14:textId="77777777" w:rsidTr="00672413">
        <w:trPr>
          <w:trHeight w:val="290"/>
        </w:trPr>
        <w:tc>
          <w:tcPr>
            <w:tcW w:w="2977" w:type="dxa"/>
            <w:tcBorders>
              <w:top w:val="nil"/>
              <w:left w:val="nil"/>
              <w:bottom w:val="nil"/>
              <w:right w:val="nil"/>
            </w:tcBorders>
            <w:shd w:val="clear" w:color="000000" w:fill="FFFFFF"/>
            <w:noWrap/>
            <w:vAlign w:val="center"/>
            <w:hideMark/>
          </w:tcPr>
          <w:p w14:paraId="48CE72DC" w14:textId="77777777" w:rsidR="00672413" w:rsidRPr="00E633F5" w:rsidRDefault="00672413" w:rsidP="00672413">
            <w:pPr>
              <w:spacing w:after="0" w:line="240" w:lineRule="auto"/>
              <w:rPr>
                <w:rFonts w:eastAsia="Times New Roman" w:cstheme="minorHAnsi"/>
                <w:color w:val="000000"/>
                <w:sz w:val="20"/>
                <w:szCs w:val="20"/>
                <w:lang w:eastAsia="en-GB"/>
              </w:rPr>
            </w:pPr>
            <w:r w:rsidRPr="00E633F5">
              <w:rPr>
                <w:rFonts w:eastAsia="Times New Roman" w:cstheme="minorHAnsi"/>
                <w:color w:val="000000"/>
                <w:sz w:val="20"/>
                <w:szCs w:val="20"/>
                <w:lang w:eastAsia="en-GB"/>
              </w:rPr>
              <w:t> </w:t>
            </w:r>
          </w:p>
        </w:tc>
        <w:tc>
          <w:tcPr>
            <w:tcW w:w="4253" w:type="dxa"/>
            <w:tcBorders>
              <w:top w:val="nil"/>
              <w:left w:val="nil"/>
              <w:bottom w:val="nil"/>
              <w:right w:val="nil"/>
            </w:tcBorders>
            <w:shd w:val="clear" w:color="000000" w:fill="FFFFFF"/>
            <w:noWrap/>
            <w:vAlign w:val="center"/>
            <w:hideMark/>
          </w:tcPr>
          <w:p w14:paraId="33193492" w14:textId="77777777" w:rsidR="00672413" w:rsidRPr="00E633F5" w:rsidRDefault="00672413" w:rsidP="00672413">
            <w:pPr>
              <w:spacing w:after="0" w:line="240" w:lineRule="auto"/>
              <w:rPr>
                <w:rFonts w:eastAsia="Times New Roman" w:cstheme="minorHAnsi"/>
                <w:b/>
                <w:bCs/>
                <w:color w:val="000000"/>
                <w:sz w:val="20"/>
                <w:szCs w:val="20"/>
                <w:lang w:eastAsia="en-GB"/>
              </w:rPr>
            </w:pPr>
            <w:r w:rsidRPr="00E633F5">
              <w:rPr>
                <w:rFonts w:eastAsia="Times New Roman" w:cstheme="minorHAnsi"/>
                <w:b/>
                <w:bCs/>
                <w:color w:val="000000"/>
                <w:sz w:val="20"/>
                <w:szCs w:val="20"/>
                <w:lang w:eastAsia="en-GB"/>
              </w:rPr>
              <w:t>Shrub cover</w:t>
            </w:r>
          </w:p>
        </w:tc>
        <w:tc>
          <w:tcPr>
            <w:tcW w:w="1440" w:type="dxa"/>
            <w:tcBorders>
              <w:top w:val="nil"/>
              <w:left w:val="nil"/>
              <w:bottom w:val="nil"/>
              <w:right w:val="nil"/>
            </w:tcBorders>
            <w:shd w:val="clear" w:color="000000" w:fill="FFFFFF"/>
            <w:noWrap/>
            <w:vAlign w:val="center"/>
            <w:hideMark/>
          </w:tcPr>
          <w:p w14:paraId="690285ED" w14:textId="77777777" w:rsidR="00672413" w:rsidRPr="004B3E85" w:rsidRDefault="00672413" w:rsidP="00672413">
            <w:pPr>
              <w:spacing w:after="0" w:line="240" w:lineRule="auto"/>
              <w:jc w:val="center"/>
              <w:rPr>
                <w:rFonts w:eastAsia="Times New Roman" w:cstheme="minorHAnsi"/>
                <w:b/>
                <w:bCs/>
                <w:color w:val="000000"/>
                <w:sz w:val="20"/>
                <w:szCs w:val="20"/>
                <w:lang w:eastAsia="en-GB"/>
              </w:rPr>
            </w:pPr>
            <w:r w:rsidRPr="004B3E85">
              <w:rPr>
                <w:rFonts w:eastAsia="Times New Roman" w:cstheme="minorHAnsi"/>
                <w:b/>
                <w:bCs/>
                <w:color w:val="000000"/>
                <w:sz w:val="20"/>
                <w:szCs w:val="20"/>
                <w:lang w:eastAsia="en-GB"/>
              </w:rPr>
              <w:t>-1.10 (±0.23)</w:t>
            </w:r>
          </w:p>
        </w:tc>
        <w:tc>
          <w:tcPr>
            <w:tcW w:w="732" w:type="dxa"/>
            <w:tcBorders>
              <w:top w:val="nil"/>
              <w:left w:val="nil"/>
              <w:bottom w:val="nil"/>
              <w:right w:val="nil"/>
            </w:tcBorders>
            <w:shd w:val="clear" w:color="000000" w:fill="FFFFFF"/>
            <w:noWrap/>
            <w:vAlign w:val="center"/>
            <w:hideMark/>
          </w:tcPr>
          <w:p w14:paraId="20D8BA7A" w14:textId="1BD5E991"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-1.43</w:t>
            </w:r>
          </w:p>
        </w:tc>
        <w:tc>
          <w:tcPr>
            <w:tcW w:w="733" w:type="dxa"/>
            <w:tcBorders>
              <w:top w:val="nil"/>
              <w:left w:val="nil"/>
              <w:bottom w:val="nil"/>
              <w:right w:val="nil"/>
            </w:tcBorders>
            <w:shd w:val="clear" w:color="000000" w:fill="FFFFFF"/>
            <w:noWrap/>
            <w:vAlign w:val="center"/>
            <w:hideMark/>
          </w:tcPr>
          <w:p w14:paraId="3576AAF2" w14:textId="32ADA7A9"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-0.77</w:t>
            </w:r>
          </w:p>
        </w:tc>
      </w:tr>
      <w:tr w:rsidR="00672413" w:rsidRPr="00E633F5" w14:paraId="733D863A" w14:textId="77777777" w:rsidTr="00672413">
        <w:trPr>
          <w:trHeight w:val="290"/>
        </w:trPr>
        <w:tc>
          <w:tcPr>
            <w:tcW w:w="2977" w:type="dxa"/>
            <w:tcBorders>
              <w:top w:val="nil"/>
              <w:left w:val="nil"/>
              <w:bottom w:val="nil"/>
              <w:right w:val="nil"/>
            </w:tcBorders>
            <w:shd w:val="clear" w:color="000000" w:fill="FFFFFF"/>
            <w:noWrap/>
            <w:vAlign w:val="center"/>
            <w:hideMark/>
          </w:tcPr>
          <w:p w14:paraId="2ECC6584" w14:textId="77777777" w:rsidR="00672413" w:rsidRPr="00E633F5" w:rsidRDefault="00672413" w:rsidP="00672413">
            <w:pPr>
              <w:spacing w:after="0" w:line="240" w:lineRule="auto"/>
              <w:rPr>
                <w:rFonts w:eastAsia="Times New Roman" w:cstheme="minorHAnsi"/>
                <w:color w:val="000000"/>
                <w:sz w:val="20"/>
                <w:szCs w:val="20"/>
                <w:lang w:eastAsia="en-GB"/>
              </w:rPr>
            </w:pPr>
            <w:r w:rsidRPr="00E633F5">
              <w:rPr>
                <w:rFonts w:eastAsia="Times New Roman" w:cstheme="minorHAnsi"/>
                <w:color w:val="000000"/>
                <w:sz w:val="20"/>
                <w:szCs w:val="20"/>
                <w:lang w:eastAsia="en-GB"/>
              </w:rPr>
              <w:t> </w:t>
            </w:r>
          </w:p>
        </w:tc>
        <w:tc>
          <w:tcPr>
            <w:tcW w:w="4253" w:type="dxa"/>
            <w:tcBorders>
              <w:top w:val="nil"/>
              <w:left w:val="nil"/>
              <w:bottom w:val="nil"/>
              <w:right w:val="nil"/>
            </w:tcBorders>
            <w:shd w:val="clear" w:color="000000" w:fill="FFFFFF"/>
            <w:noWrap/>
            <w:vAlign w:val="center"/>
            <w:hideMark/>
          </w:tcPr>
          <w:p w14:paraId="725F3F75" w14:textId="77777777" w:rsidR="00672413" w:rsidRPr="004A6738" w:rsidRDefault="00672413" w:rsidP="00672413">
            <w:pPr>
              <w:spacing w:after="0" w:line="240" w:lineRule="auto"/>
              <w:rPr>
                <w:rFonts w:eastAsia="Times New Roman" w:cstheme="minorHAnsi"/>
                <w:b/>
                <w:bCs/>
                <w:color w:val="000000"/>
                <w:sz w:val="20"/>
                <w:szCs w:val="20"/>
                <w:lang w:eastAsia="en-GB"/>
              </w:rPr>
            </w:pPr>
            <w:r w:rsidRPr="004A6738">
              <w:rPr>
                <w:rFonts w:eastAsia="Times New Roman" w:cstheme="minorHAnsi"/>
                <w:b/>
                <w:bCs/>
                <w:color w:val="000000"/>
                <w:sz w:val="20"/>
                <w:szCs w:val="20"/>
                <w:lang w:eastAsia="en-GB"/>
              </w:rPr>
              <w:t>Canopy openness</w:t>
            </w:r>
          </w:p>
        </w:tc>
        <w:tc>
          <w:tcPr>
            <w:tcW w:w="1440" w:type="dxa"/>
            <w:tcBorders>
              <w:top w:val="nil"/>
              <w:left w:val="nil"/>
              <w:bottom w:val="nil"/>
              <w:right w:val="nil"/>
            </w:tcBorders>
            <w:shd w:val="clear" w:color="000000" w:fill="FFFFFF"/>
            <w:noWrap/>
            <w:vAlign w:val="center"/>
            <w:hideMark/>
          </w:tcPr>
          <w:p w14:paraId="4B1268C9" w14:textId="77777777" w:rsidR="00672413" w:rsidRPr="004B3E85" w:rsidRDefault="00672413" w:rsidP="00672413">
            <w:pPr>
              <w:spacing w:after="0" w:line="240" w:lineRule="auto"/>
              <w:jc w:val="center"/>
              <w:rPr>
                <w:rFonts w:eastAsia="Times New Roman" w:cstheme="minorHAnsi"/>
                <w:b/>
                <w:bCs/>
                <w:color w:val="000000"/>
                <w:sz w:val="20"/>
                <w:szCs w:val="20"/>
                <w:lang w:eastAsia="en-GB"/>
              </w:rPr>
            </w:pPr>
            <w:r w:rsidRPr="004B3E85">
              <w:rPr>
                <w:rFonts w:eastAsia="Times New Roman" w:cstheme="minorHAnsi"/>
                <w:b/>
                <w:bCs/>
                <w:color w:val="000000"/>
                <w:sz w:val="20"/>
                <w:szCs w:val="20"/>
                <w:lang w:eastAsia="en-GB"/>
              </w:rPr>
              <w:t>-0.43 (±0.23)</w:t>
            </w:r>
          </w:p>
        </w:tc>
        <w:tc>
          <w:tcPr>
            <w:tcW w:w="732" w:type="dxa"/>
            <w:tcBorders>
              <w:top w:val="nil"/>
              <w:left w:val="nil"/>
              <w:bottom w:val="nil"/>
              <w:right w:val="nil"/>
            </w:tcBorders>
            <w:shd w:val="clear" w:color="000000" w:fill="FFFFFF"/>
            <w:noWrap/>
            <w:vAlign w:val="center"/>
            <w:hideMark/>
          </w:tcPr>
          <w:p w14:paraId="1C4AB579" w14:textId="369C31A1"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-0.76</w:t>
            </w:r>
          </w:p>
        </w:tc>
        <w:tc>
          <w:tcPr>
            <w:tcW w:w="733" w:type="dxa"/>
            <w:tcBorders>
              <w:top w:val="nil"/>
              <w:left w:val="nil"/>
              <w:bottom w:val="nil"/>
              <w:right w:val="nil"/>
            </w:tcBorders>
            <w:shd w:val="clear" w:color="000000" w:fill="FFFFFF"/>
            <w:noWrap/>
            <w:vAlign w:val="center"/>
            <w:hideMark/>
          </w:tcPr>
          <w:p w14:paraId="79209D40" w14:textId="347F32AC"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-0.10</w:t>
            </w:r>
          </w:p>
        </w:tc>
      </w:tr>
      <w:tr w:rsidR="00672413" w:rsidRPr="00E633F5" w14:paraId="542257CA" w14:textId="77777777" w:rsidTr="00672413">
        <w:trPr>
          <w:trHeight w:val="290"/>
        </w:trPr>
        <w:tc>
          <w:tcPr>
            <w:tcW w:w="2977" w:type="dxa"/>
            <w:tcBorders>
              <w:top w:val="nil"/>
              <w:left w:val="nil"/>
              <w:bottom w:val="dotted" w:sz="4" w:space="0" w:color="auto"/>
              <w:right w:val="nil"/>
            </w:tcBorders>
            <w:shd w:val="clear" w:color="000000" w:fill="FFFFFF"/>
            <w:noWrap/>
            <w:vAlign w:val="center"/>
            <w:hideMark/>
          </w:tcPr>
          <w:p w14:paraId="1A534127" w14:textId="77777777" w:rsidR="00672413" w:rsidRPr="00E633F5" w:rsidRDefault="00672413" w:rsidP="00672413">
            <w:pPr>
              <w:spacing w:after="0" w:line="240" w:lineRule="auto"/>
              <w:rPr>
                <w:rFonts w:eastAsia="Times New Roman" w:cstheme="minorHAnsi"/>
                <w:color w:val="000000"/>
                <w:sz w:val="20"/>
                <w:szCs w:val="20"/>
                <w:lang w:eastAsia="en-GB"/>
              </w:rPr>
            </w:pPr>
            <w:r w:rsidRPr="00E633F5">
              <w:rPr>
                <w:rFonts w:eastAsia="Times New Roman" w:cstheme="minorHAnsi"/>
                <w:color w:val="000000"/>
                <w:sz w:val="20"/>
                <w:szCs w:val="20"/>
                <w:lang w:eastAsia="en-GB"/>
              </w:rPr>
              <w:t> </w:t>
            </w:r>
          </w:p>
        </w:tc>
        <w:tc>
          <w:tcPr>
            <w:tcW w:w="4253" w:type="dxa"/>
            <w:tcBorders>
              <w:top w:val="nil"/>
              <w:left w:val="nil"/>
              <w:bottom w:val="dotted" w:sz="4" w:space="0" w:color="auto"/>
              <w:right w:val="nil"/>
            </w:tcBorders>
            <w:shd w:val="clear" w:color="000000" w:fill="FFFFFF"/>
            <w:noWrap/>
            <w:vAlign w:val="center"/>
            <w:hideMark/>
          </w:tcPr>
          <w:p w14:paraId="06F7462B" w14:textId="77777777" w:rsidR="00672413" w:rsidRPr="00E633F5" w:rsidRDefault="00672413" w:rsidP="00672413">
            <w:pPr>
              <w:spacing w:after="0" w:line="240" w:lineRule="auto"/>
              <w:rPr>
                <w:rFonts w:eastAsia="Times New Roman" w:cstheme="minorHAnsi"/>
                <w:b/>
                <w:bCs/>
                <w:color w:val="000000"/>
                <w:sz w:val="20"/>
                <w:szCs w:val="20"/>
                <w:lang w:eastAsia="en-GB"/>
              </w:rPr>
            </w:pPr>
            <w:r w:rsidRPr="00E633F5">
              <w:rPr>
                <w:rFonts w:eastAsia="Times New Roman" w:cstheme="minorHAnsi"/>
                <w:b/>
                <w:bCs/>
                <w:color w:val="000000"/>
                <w:sz w:val="20"/>
                <w:szCs w:val="20"/>
                <w:lang w:eastAsia="en-GB"/>
              </w:rPr>
              <w:t>Humidity</w:t>
            </w:r>
          </w:p>
        </w:tc>
        <w:tc>
          <w:tcPr>
            <w:tcW w:w="1440" w:type="dxa"/>
            <w:tcBorders>
              <w:top w:val="nil"/>
              <w:left w:val="nil"/>
              <w:bottom w:val="dotted" w:sz="4" w:space="0" w:color="auto"/>
              <w:right w:val="nil"/>
            </w:tcBorders>
            <w:shd w:val="clear" w:color="000000" w:fill="FFFFFF"/>
            <w:noWrap/>
            <w:vAlign w:val="center"/>
            <w:hideMark/>
          </w:tcPr>
          <w:p w14:paraId="574BA0A8" w14:textId="77777777" w:rsidR="00672413" w:rsidRPr="004B3E85" w:rsidRDefault="00672413" w:rsidP="00672413">
            <w:pPr>
              <w:spacing w:after="0" w:line="240" w:lineRule="auto"/>
              <w:jc w:val="center"/>
              <w:rPr>
                <w:rFonts w:eastAsia="Times New Roman" w:cstheme="minorHAnsi"/>
                <w:b/>
                <w:bCs/>
                <w:color w:val="000000"/>
                <w:sz w:val="20"/>
                <w:szCs w:val="20"/>
                <w:lang w:eastAsia="en-GB"/>
              </w:rPr>
            </w:pPr>
            <w:r w:rsidRPr="004B3E85">
              <w:rPr>
                <w:rFonts w:eastAsia="Times New Roman" w:cstheme="minorHAnsi"/>
                <w:b/>
                <w:bCs/>
                <w:color w:val="000000"/>
                <w:sz w:val="20"/>
                <w:szCs w:val="20"/>
                <w:lang w:eastAsia="en-GB"/>
              </w:rPr>
              <w:t>-0.14 (±0.04)</w:t>
            </w:r>
          </w:p>
        </w:tc>
        <w:tc>
          <w:tcPr>
            <w:tcW w:w="732" w:type="dxa"/>
            <w:tcBorders>
              <w:top w:val="nil"/>
              <w:left w:val="nil"/>
              <w:bottom w:val="dotted" w:sz="4" w:space="0" w:color="auto"/>
              <w:right w:val="nil"/>
            </w:tcBorders>
            <w:shd w:val="clear" w:color="000000" w:fill="FFFFFF"/>
            <w:noWrap/>
            <w:vAlign w:val="center"/>
            <w:hideMark/>
          </w:tcPr>
          <w:p w14:paraId="0B5F4059" w14:textId="1F20010E"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-0.20</w:t>
            </w:r>
          </w:p>
        </w:tc>
        <w:tc>
          <w:tcPr>
            <w:tcW w:w="733" w:type="dxa"/>
            <w:tcBorders>
              <w:top w:val="nil"/>
              <w:left w:val="nil"/>
              <w:bottom w:val="dotted" w:sz="4" w:space="0" w:color="auto"/>
              <w:right w:val="nil"/>
            </w:tcBorders>
            <w:shd w:val="clear" w:color="000000" w:fill="FFFFFF"/>
            <w:noWrap/>
            <w:vAlign w:val="center"/>
            <w:hideMark/>
          </w:tcPr>
          <w:p w14:paraId="60345EB6" w14:textId="732F3965"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-0.08</w:t>
            </w:r>
          </w:p>
        </w:tc>
      </w:tr>
      <w:tr w:rsidR="00672413" w:rsidRPr="00E633F5" w14:paraId="3D9971E1" w14:textId="77777777" w:rsidTr="00672413">
        <w:trPr>
          <w:trHeight w:val="330"/>
        </w:trPr>
        <w:tc>
          <w:tcPr>
            <w:tcW w:w="2977" w:type="dxa"/>
            <w:tcBorders>
              <w:top w:val="nil"/>
              <w:left w:val="nil"/>
              <w:bottom w:val="nil"/>
              <w:right w:val="nil"/>
            </w:tcBorders>
            <w:shd w:val="clear" w:color="000000" w:fill="FFFFFF"/>
            <w:noWrap/>
            <w:vAlign w:val="center"/>
            <w:hideMark/>
          </w:tcPr>
          <w:p w14:paraId="448EBAE5" w14:textId="77777777" w:rsidR="00672413" w:rsidRPr="00E633F5" w:rsidRDefault="00672413" w:rsidP="00672413">
            <w:pPr>
              <w:spacing w:after="0" w:line="240" w:lineRule="auto"/>
              <w:rPr>
                <w:rFonts w:eastAsia="Times New Roman" w:cstheme="minorHAnsi"/>
                <w:i/>
                <w:iCs/>
                <w:color w:val="000000"/>
                <w:sz w:val="20"/>
                <w:szCs w:val="20"/>
                <w:lang w:eastAsia="en-GB"/>
              </w:rPr>
            </w:pPr>
            <w:r w:rsidRPr="00E633F5">
              <w:rPr>
                <w:rFonts w:eastAsia="Times New Roman" w:cstheme="minorHAnsi"/>
                <w:i/>
                <w:iCs/>
                <w:color w:val="000000"/>
                <w:sz w:val="20"/>
                <w:szCs w:val="20"/>
                <w:lang w:eastAsia="en-GB"/>
              </w:rPr>
              <w:t>P. pygmaeus</w:t>
            </w:r>
            <w:r w:rsidRPr="00E633F5">
              <w:rPr>
                <w:rFonts w:eastAsia="Times New Roman" w:cstheme="minorHAnsi"/>
                <w:color w:val="000000"/>
                <w:sz w:val="20"/>
                <w:szCs w:val="20"/>
                <w:lang w:eastAsia="en-GB"/>
              </w:rPr>
              <w:t>/</w:t>
            </w:r>
            <w:r w:rsidRPr="00E633F5">
              <w:rPr>
                <w:rFonts w:eastAsia="Times New Roman" w:cstheme="minorHAnsi"/>
                <w:i/>
                <w:iCs/>
                <w:color w:val="000000"/>
                <w:sz w:val="20"/>
                <w:szCs w:val="20"/>
                <w:lang w:eastAsia="en-GB"/>
              </w:rPr>
              <w:t>M. schreibersii</w:t>
            </w:r>
            <w:r>
              <w:rPr>
                <w:rFonts w:eastAsia="Times New Roman" w:cstheme="minorHAnsi"/>
                <w:i/>
                <w:iCs/>
                <w:color w:val="000000"/>
                <w:sz w:val="20"/>
                <w:szCs w:val="20"/>
                <w:lang w:eastAsia="en-GB"/>
              </w:rPr>
              <w:t xml:space="preserve"> </w:t>
            </w:r>
            <w:r w:rsidRPr="00E633F5">
              <w:rPr>
                <w:rFonts w:eastAsia="Times New Roman" w:cstheme="minorHAnsi"/>
                <w:color w:val="000000"/>
                <w:sz w:val="20"/>
                <w:szCs w:val="20"/>
                <w:vertAlign w:val="superscript"/>
                <w:lang w:eastAsia="en-GB"/>
              </w:rPr>
              <w:t>b</w:t>
            </w:r>
            <w:r>
              <w:rPr>
                <w:rFonts w:eastAsia="Times New Roman" w:cstheme="minorHAnsi"/>
                <w:color w:val="000000"/>
                <w:sz w:val="20"/>
                <w:szCs w:val="20"/>
                <w:lang w:eastAsia="en-GB"/>
              </w:rPr>
              <w:t xml:space="preserve"> (p)</w:t>
            </w:r>
          </w:p>
        </w:tc>
        <w:tc>
          <w:tcPr>
            <w:tcW w:w="4253" w:type="dxa"/>
            <w:tcBorders>
              <w:top w:val="nil"/>
              <w:left w:val="nil"/>
              <w:bottom w:val="nil"/>
              <w:right w:val="nil"/>
            </w:tcBorders>
            <w:shd w:val="clear" w:color="000000" w:fill="FFFFFF"/>
            <w:noWrap/>
            <w:vAlign w:val="center"/>
            <w:hideMark/>
          </w:tcPr>
          <w:p w14:paraId="32A4CD37" w14:textId="77777777" w:rsidR="00672413" w:rsidRPr="00E633F5" w:rsidRDefault="00672413" w:rsidP="00672413">
            <w:pPr>
              <w:spacing w:after="0" w:line="240" w:lineRule="auto"/>
              <w:rPr>
                <w:rFonts w:eastAsia="Times New Roman" w:cstheme="minorHAnsi"/>
                <w:b/>
                <w:bCs/>
                <w:color w:val="000000"/>
                <w:sz w:val="20"/>
                <w:szCs w:val="20"/>
                <w:lang w:eastAsia="en-GB"/>
              </w:rPr>
            </w:pPr>
            <w:r w:rsidRPr="00E633F5">
              <w:rPr>
                <w:rFonts w:eastAsia="Times New Roman" w:cstheme="minorHAnsi"/>
                <w:b/>
                <w:bCs/>
                <w:color w:val="000000"/>
                <w:sz w:val="20"/>
                <w:szCs w:val="20"/>
                <w:lang w:eastAsia="en-GB"/>
              </w:rPr>
              <w:t>Stand composition:Landscape composition</w:t>
            </w:r>
          </w:p>
        </w:tc>
        <w:tc>
          <w:tcPr>
            <w:tcW w:w="1440" w:type="dxa"/>
            <w:tcBorders>
              <w:top w:val="nil"/>
              <w:left w:val="nil"/>
              <w:bottom w:val="nil"/>
              <w:right w:val="nil"/>
            </w:tcBorders>
            <w:shd w:val="clear" w:color="000000" w:fill="FFFFFF"/>
            <w:noWrap/>
            <w:vAlign w:val="center"/>
            <w:hideMark/>
          </w:tcPr>
          <w:p w14:paraId="776191A4" w14:textId="77777777" w:rsidR="00672413" w:rsidRPr="004B3E85" w:rsidRDefault="00672413" w:rsidP="00672413">
            <w:pPr>
              <w:spacing w:after="0" w:line="240" w:lineRule="auto"/>
              <w:jc w:val="center"/>
              <w:rPr>
                <w:rFonts w:eastAsia="Times New Roman" w:cstheme="minorHAnsi"/>
                <w:b/>
                <w:bCs/>
                <w:color w:val="000000"/>
                <w:sz w:val="20"/>
                <w:szCs w:val="20"/>
                <w:lang w:eastAsia="en-GB"/>
              </w:rPr>
            </w:pPr>
            <w:r w:rsidRPr="004B3E85">
              <w:rPr>
                <w:rFonts w:eastAsia="Times New Roman" w:cstheme="minorHAnsi"/>
                <w:b/>
                <w:bCs/>
                <w:color w:val="000000"/>
                <w:sz w:val="20"/>
                <w:szCs w:val="20"/>
                <w:lang w:eastAsia="en-GB"/>
              </w:rPr>
              <w:t>-1.27 (±0.47)</w:t>
            </w:r>
          </w:p>
        </w:tc>
        <w:tc>
          <w:tcPr>
            <w:tcW w:w="732" w:type="dxa"/>
            <w:tcBorders>
              <w:top w:val="nil"/>
              <w:left w:val="nil"/>
              <w:bottom w:val="nil"/>
              <w:right w:val="nil"/>
            </w:tcBorders>
            <w:shd w:val="clear" w:color="000000" w:fill="FFFFFF"/>
            <w:noWrap/>
            <w:vAlign w:val="center"/>
            <w:hideMark/>
          </w:tcPr>
          <w:p w14:paraId="751D3889" w14:textId="720A2710"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-1.95</w:t>
            </w:r>
          </w:p>
        </w:tc>
        <w:tc>
          <w:tcPr>
            <w:tcW w:w="733" w:type="dxa"/>
            <w:tcBorders>
              <w:top w:val="nil"/>
              <w:left w:val="nil"/>
              <w:bottom w:val="nil"/>
              <w:right w:val="nil"/>
            </w:tcBorders>
            <w:shd w:val="clear" w:color="000000" w:fill="FFFFFF"/>
            <w:noWrap/>
            <w:vAlign w:val="center"/>
            <w:hideMark/>
          </w:tcPr>
          <w:p w14:paraId="7D0ED8A0" w14:textId="56B6046E"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-0.59</w:t>
            </w:r>
          </w:p>
        </w:tc>
      </w:tr>
      <w:tr w:rsidR="00672413" w:rsidRPr="00E633F5" w14:paraId="1846F42C" w14:textId="77777777" w:rsidTr="00672413">
        <w:trPr>
          <w:trHeight w:val="290"/>
        </w:trPr>
        <w:tc>
          <w:tcPr>
            <w:tcW w:w="2977" w:type="dxa"/>
            <w:tcBorders>
              <w:top w:val="nil"/>
              <w:left w:val="nil"/>
              <w:bottom w:val="nil"/>
              <w:right w:val="nil"/>
            </w:tcBorders>
            <w:shd w:val="clear" w:color="000000" w:fill="FFFFFF"/>
            <w:noWrap/>
            <w:vAlign w:val="center"/>
            <w:hideMark/>
          </w:tcPr>
          <w:p w14:paraId="42B2930A" w14:textId="77777777" w:rsidR="00672413" w:rsidRPr="00E633F5" w:rsidRDefault="00672413" w:rsidP="00672413">
            <w:pPr>
              <w:spacing w:after="0" w:line="240" w:lineRule="auto"/>
              <w:rPr>
                <w:rFonts w:eastAsia="Times New Roman" w:cstheme="minorHAnsi"/>
                <w:color w:val="000000"/>
                <w:sz w:val="20"/>
                <w:szCs w:val="20"/>
                <w:lang w:eastAsia="en-GB"/>
              </w:rPr>
            </w:pPr>
            <w:r w:rsidRPr="00E633F5">
              <w:rPr>
                <w:rFonts w:eastAsia="Times New Roman" w:cstheme="minorHAnsi"/>
                <w:color w:val="000000"/>
                <w:sz w:val="20"/>
                <w:szCs w:val="20"/>
                <w:lang w:eastAsia="en-GB"/>
              </w:rPr>
              <w:t> </w:t>
            </w:r>
          </w:p>
        </w:tc>
        <w:tc>
          <w:tcPr>
            <w:tcW w:w="4253" w:type="dxa"/>
            <w:tcBorders>
              <w:top w:val="nil"/>
              <w:left w:val="nil"/>
              <w:bottom w:val="nil"/>
              <w:right w:val="nil"/>
            </w:tcBorders>
            <w:shd w:val="clear" w:color="000000" w:fill="FFFFFF"/>
            <w:noWrap/>
            <w:vAlign w:val="center"/>
            <w:hideMark/>
          </w:tcPr>
          <w:p w14:paraId="57BFB95A" w14:textId="77777777" w:rsidR="00672413" w:rsidRPr="004A6738" w:rsidRDefault="00672413" w:rsidP="00672413">
            <w:pPr>
              <w:spacing w:after="0" w:line="240" w:lineRule="auto"/>
              <w:rPr>
                <w:rFonts w:eastAsia="Times New Roman" w:cstheme="minorHAnsi"/>
                <w:b/>
                <w:bCs/>
                <w:color w:val="000000"/>
                <w:sz w:val="20"/>
                <w:szCs w:val="20"/>
                <w:lang w:eastAsia="en-GB"/>
              </w:rPr>
            </w:pPr>
            <w:r w:rsidRPr="004A6738">
              <w:rPr>
                <w:rFonts w:eastAsia="Times New Roman" w:cstheme="minorHAnsi"/>
                <w:b/>
                <w:bCs/>
                <w:color w:val="000000"/>
                <w:sz w:val="20"/>
                <w:szCs w:val="20"/>
                <w:lang w:eastAsia="en-GB"/>
              </w:rPr>
              <w:t>Small-sized moth abundance:Shrub cover</w:t>
            </w:r>
          </w:p>
        </w:tc>
        <w:tc>
          <w:tcPr>
            <w:tcW w:w="1440" w:type="dxa"/>
            <w:tcBorders>
              <w:top w:val="nil"/>
              <w:left w:val="nil"/>
              <w:bottom w:val="nil"/>
              <w:right w:val="nil"/>
            </w:tcBorders>
            <w:shd w:val="clear" w:color="000000" w:fill="FFFFFF"/>
            <w:noWrap/>
            <w:vAlign w:val="center"/>
            <w:hideMark/>
          </w:tcPr>
          <w:p w14:paraId="71369FEA" w14:textId="77777777" w:rsidR="00672413" w:rsidRPr="004B3E85" w:rsidRDefault="00672413" w:rsidP="00672413">
            <w:pPr>
              <w:spacing w:after="0" w:line="240" w:lineRule="auto"/>
              <w:jc w:val="center"/>
              <w:rPr>
                <w:rFonts w:eastAsia="Times New Roman" w:cstheme="minorHAnsi"/>
                <w:b/>
                <w:bCs/>
                <w:color w:val="000000"/>
                <w:sz w:val="20"/>
                <w:szCs w:val="20"/>
                <w:lang w:eastAsia="en-GB"/>
              </w:rPr>
            </w:pPr>
            <w:r w:rsidRPr="004B3E85">
              <w:rPr>
                <w:rFonts w:eastAsia="Times New Roman" w:cstheme="minorHAnsi"/>
                <w:b/>
                <w:bCs/>
                <w:color w:val="000000"/>
                <w:sz w:val="20"/>
                <w:szCs w:val="20"/>
                <w:lang w:eastAsia="en-GB"/>
              </w:rPr>
              <w:t>-0.72 (±0.42)</w:t>
            </w:r>
          </w:p>
        </w:tc>
        <w:tc>
          <w:tcPr>
            <w:tcW w:w="732" w:type="dxa"/>
            <w:tcBorders>
              <w:top w:val="nil"/>
              <w:left w:val="nil"/>
              <w:bottom w:val="nil"/>
              <w:right w:val="nil"/>
            </w:tcBorders>
            <w:shd w:val="clear" w:color="000000" w:fill="FFFFFF"/>
            <w:noWrap/>
            <w:vAlign w:val="center"/>
            <w:hideMark/>
          </w:tcPr>
          <w:p w14:paraId="57A1B543" w14:textId="40C77539"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-1.32</w:t>
            </w:r>
          </w:p>
        </w:tc>
        <w:tc>
          <w:tcPr>
            <w:tcW w:w="733" w:type="dxa"/>
            <w:tcBorders>
              <w:top w:val="nil"/>
              <w:left w:val="nil"/>
              <w:bottom w:val="nil"/>
              <w:right w:val="nil"/>
            </w:tcBorders>
            <w:shd w:val="clear" w:color="000000" w:fill="FFFFFF"/>
            <w:noWrap/>
            <w:vAlign w:val="center"/>
            <w:hideMark/>
          </w:tcPr>
          <w:p w14:paraId="71B3C2D9" w14:textId="07F19B14"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-0.12</w:t>
            </w:r>
          </w:p>
        </w:tc>
      </w:tr>
      <w:tr w:rsidR="00672413" w:rsidRPr="00E633F5" w14:paraId="464A8FF2" w14:textId="77777777" w:rsidTr="00672413">
        <w:trPr>
          <w:trHeight w:val="290"/>
        </w:trPr>
        <w:tc>
          <w:tcPr>
            <w:tcW w:w="2977" w:type="dxa"/>
            <w:tcBorders>
              <w:top w:val="nil"/>
              <w:left w:val="nil"/>
              <w:bottom w:val="nil"/>
              <w:right w:val="nil"/>
            </w:tcBorders>
            <w:shd w:val="clear" w:color="000000" w:fill="FFFFFF"/>
            <w:noWrap/>
            <w:vAlign w:val="center"/>
            <w:hideMark/>
          </w:tcPr>
          <w:p w14:paraId="751200D7" w14:textId="77777777" w:rsidR="00672413" w:rsidRPr="00E633F5" w:rsidRDefault="00672413" w:rsidP="00672413">
            <w:pPr>
              <w:spacing w:after="0" w:line="240" w:lineRule="auto"/>
              <w:rPr>
                <w:rFonts w:eastAsia="Times New Roman" w:cstheme="minorHAnsi"/>
                <w:color w:val="000000"/>
                <w:sz w:val="20"/>
                <w:szCs w:val="20"/>
                <w:lang w:eastAsia="en-GB"/>
              </w:rPr>
            </w:pPr>
            <w:r w:rsidRPr="00E633F5">
              <w:rPr>
                <w:rFonts w:eastAsia="Times New Roman" w:cstheme="minorHAnsi"/>
                <w:color w:val="000000"/>
                <w:sz w:val="20"/>
                <w:szCs w:val="20"/>
                <w:lang w:eastAsia="en-GB"/>
              </w:rPr>
              <w:t> </w:t>
            </w:r>
          </w:p>
        </w:tc>
        <w:tc>
          <w:tcPr>
            <w:tcW w:w="4253" w:type="dxa"/>
            <w:tcBorders>
              <w:top w:val="nil"/>
              <w:left w:val="nil"/>
              <w:bottom w:val="nil"/>
              <w:right w:val="nil"/>
            </w:tcBorders>
            <w:shd w:val="clear" w:color="000000" w:fill="FFFFFF"/>
            <w:noWrap/>
            <w:vAlign w:val="center"/>
            <w:hideMark/>
          </w:tcPr>
          <w:p w14:paraId="4EB73589" w14:textId="77777777" w:rsidR="00672413" w:rsidRPr="00E633F5" w:rsidRDefault="00672413" w:rsidP="00672413">
            <w:pPr>
              <w:spacing w:after="0" w:line="240" w:lineRule="auto"/>
              <w:rPr>
                <w:rFonts w:eastAsia="Times New Roman" w:cstheme="minorHAnsi"/>
                <w:b/>
                <w:bCs/>
                <w:color w:val="000000"/>
                <w:sz w:val="20"/>
                <w:szCs w:val="20"/>
                <w:lang w:eastAsia="en-GB"/>
              </w:rPr>
            </w:pPr>
            <w:r w:rsidRPr="00E633F5">
              <w:rPr>
                <w:rFonts w:eastAsia="Times New Roman" w:cstheme="minorHAnsi"/>
                <w:b/>
                <w:bCs/>
                <w:color w:val="000000"/>
                <w:sz w:val="20"/>
                <w:szCs w:val="20"/>
                <w:lang w:eastAsia="en-GB"/>
              </w:rPr>
              <w:t>Shrub cover</w:t>
            </w:r>
          </w:p>
        </w:tc>
        <w:tc>
          <w:tcPr>
            <w:tcW w:w="1440" w:type="dxa"/>
            <w:tcBorders>
              <w:top w:val="nil"/>
              <w:left w:val="nil"/>
              <w:bottom w:val="nil"/>
              <w:right w:val="nil"/>
            </w:tcBorders>
            <w:shd w:val="clear" w:color="000000" w:fill="FFFFFF"/>
            <w:noWrap/>
            <w:vAlign w:val="center"/>
            <w:hideMark/>
          </w:tcPr>
          <w:p w14:paraId="658DA54E" w14:textId="77777777" w:rsidR="00672413" w:rsidRPr="004B3E85" w:rsidRDefault="00672413" w:rsidP="00672413">
            <w:pPr>
              <w:spacing w:after="0" w:line="240" w:lineRule="auto"/>
              <w:jc w:val="center"/>
              <w:rPr>
                <w:rFonts w:eastAsia="Times New Roman" w:cstheme="minorHAnsi"/>
                <w:b/>
                <w:bCs/>
                <w:color w:val="000000"/>
                <w:sz w:val="20"/>
                <w:szCs w:val="20"/>
                <w:lang w:eastAsia="en-GB"/>
              </w:rPr>
            </w:pPr>
            <w:r w:rsidRPr="004B3E85">
              <w:rPr>
                <w:rFonts w:eastAsia="Times New Roman" w:cstheme="minorHAnsi"/>
                <w:b/>
                <w:bCs/>
                <w:color w:val="000000"/>
                <w:sz w:val="20"/>
                <w:szCs w:val="20"/>
                <w:lang w:eastAsia="en-GB"/>
              </w:rPr>
              <w:t>-1.44 (±0.42)</w:t>
            </w:r>
          </w:p>
        </w:tc>
        <w:tc>
          <w:tcPr>
            <w:tcW w:w="732" w:type="dxa"/>
            <w:tcBorders>
              <w:top w:val="nil"/>
              <w:left w:val="nil"/>
              <w:bottom w:val="nil"/>
              <w:right w:val="nil"/>
            </w:tcBorders>
            <w:shd w:val="clear" w:color="000000" w:fill="FFFFFF"/>
            <w:noWrap/>
            <w:vAlign w:val="center"/>
            <w:hideMark/>
          </w:tcPr>
          <w:p w14:paraId="060B87B1" w14:textId="051D0B31"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-2.04</w:t>
            </w:r>
          </w:p>
        </w:tc>
        <w:tc>
          <w:tcPr>
            <w:tcW w:w="733" w:type="dxa"/>
            <w:tcBorders>
              <w:top w:val="nil"/>
              <w:left w:val="nil"/>
              <w:bottom w:val="nil"/>
              <w:right w:val="nil"/>
            </w:tcBorders>
            <w:shd w:val="clear" w:color="000000" w:fill="FFFFFF"/>
            <w:noWrap/>
            <w:vAlign w:val="center"/>
            <w:hideMark/>
          </w:tcPr>
          <w:p w14:paraId="0361496D" w14:textId="144A3ED7"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-0.84</w:t>
            </w:r>
          </w:p>
        </w:tc>
      </w:tr>
      <w:tr w:rsidR="00672413" w:rsidRPr="00E633F5" w14:paraId="15701BF7" w14:textId="77777777" w:rsidTr="00672413">
        <w:trPr>
          <w:trHeight w:val="290"/>
        </w:trPr>
        <w:tc>
          <w:tcPr>
            <w:tcW w:w="2977" w:type="dxa"/>
            <w:tcBorders>
              <w:top w:val="nil"/>
              <w:left w:val="nil"/>
              <w:bottom w:val="nil"/>
              <w:right w:val="nil"/>
            </w:tcBorders>
            <w:shd w:val="clear" w:color="000000" w:fill="FFFFFF"/>
            <w:noWrap/>
            <w:vAlign w:val="center"/>
            <w:hideMark/>
          </w:tcPr>
          <w:p w14:paraId="35811D58" w14:textId="77777777" w:rsidR="00672413" w:rsidRPr="00E633F5" w:rsidRDefault="00672413" w:rsidP="00672413">
            <w:pPr>
              <w:spacing w:after="0" w:line="240" w:lineRule="auto"/>
              <w:rPr>
                <w:rFonts w:eastAsia="Times New Roman" w:cstheme="minorHAnsi"/>
                <w:color w:val="000000"/>
                <w:sz w:val="20"/>
                <w:szCs w:val="20"/>
                <w:lang w:eastAsia="en-GB"/>
              </w:rPr>
            </w:pPr>
            <w:r w:rsidRPr="00E633F5">
              <w:rPr>
                <w:rFonts w:eastAsia="Times New Roman" w:cstheme="minorHAnsi"/>
                <w:color w:val="000000"/>
                <w:sz w:val="20"/>
                <w:szCs w:val="20"/>
                <w:lang w:eastAsia="en-GB"/>
              </w:rPr>
              <w:t> </w:t>
            </w:r>
          </w:p>
        </w:tc>
        <w:tc>
          <w:tcPr>
            <w:tcW w:w="4253" w:type="dxa"/>
            <w:tcBorders>
              <w:top w:val="nil"/>
              <w:left w:val="nil"/>
              <w:bottom w:val="nil"/>
              <w:right w:val="nil"/>
            </w:tcBorders>
            <w:shd w:val="clear" w:color="000000" w:fill="FFFFFF"/>
            <w:noWrap/>
            <w:vAlign w:val="center"/>
            <w:hideMark/>
          </w:tcPr>
          <w:p w14:paraId="354F780F" w14:textId="77777777" w:rsidR="00672413" w:rsidRPr="00E633F5" w:rsidRDefault="00672413" w:rsidP="00672413">
            <w:pPr>
              <w:spacing w:after="0" w:line="240" w:lineRule="auto"/>
              <w:rPr>
                <w:rFonts w:eastAsia="Times New Roman" w:cstheme="minorHAnsi"/>
                <w:b/>
                <w:bCs/>
                <w:color w:val="000000"/>
                <w:sz w:val="20"/>
                <w:szCs w:val="20"/>
                <w:lang w:eastAsia="en-GB"/>
              </w:rPr>
            </w:pPr>
            <w:r w:rsidRPr="00E633F5">
              <w:rPr>
                <w:rFonts w:eastAsia="Times New Roman" w:cstheme="minorHAnsi"/>
                <w:b/>
                <w:bCs/>
                <w:color w:val="000000"/>
                <w:sz w:val="20"/>
                <w:szCs w:val="20"/>
                <w:lang w:eastAsia="en-GB"/>
              </w:rPr>
              <w:t>Humidity</w:t>
            </w:r>
          </w:p>
        </w:tc>
        <w:tc>
          <w:tcPr>
            <w:tcW w:w="1440" w:type="dxa"/>
            <w:tcBorders>
              <w:top w:val="nil"/>
              <w:left w:val="nil"/>
              <w:bottom w:val="nil"/>
              <w:right w:val="nil"/>
            </w:tcBorders>
            <w:shd w:val="clear" w:color="000000" w:fill="FFFFFF"/>
            <w:noWrap/>
            <w:vAlign w:val="center"/>
            <w:hideMark/>
          </w:tcPr>
          <w:p w14:paraId="44BDAF0A" w14:textId="77777777" w:rsidR="00672413" w:rsidRPr="004B3E85" w:rsidRDefault="00672413" w:rsidP="00672413">
            <w:pPr>
              <w:spacing w:after="0" w:line="240" w:lineRule="auto"/>
              <w:jc w:val="center"/>
              <w:rPr>
                <w:rFonts w:eastAsia="Times New Roman" w:cstheme="minorHAnsi"/>
                <w:b/>
                <w:bCs/>
                <w:color w:val="000000"/>
                <w:sz w:val="20"/>
                <w:szCs w:val="20"/>
                <w:lang w:eastAsia="en-GB"/>
              </w:rPr>
            </w:pPr>
            <w:r w:rsidRPr="004B3E85">
              <w:rPr>
                <w:rFonts w:eastAsia="Times New Roman" w:cstheme="minorHAnsi"/>
                <w:b/>
                <w:bCs/>
                <w:color w:val="000000"/>
                <w:sz w:val="20"/>
                <w:szCs w:val="20"/>
                <w:lang w:eastAsia="en-GB"/>
              </w:rPr>
              <w:t>-0.19 (±0.06)</w:t>
            </w:r>
          </w:p>
        </w:tc>
        <w:tc>
          <w:tcPr>
            <w:tcW w:w="732" w:type="dxa"/>
            <w:tcBorders>
              <w:top w:val="nil"/>
              <w:left w:val="nil"/>
              <w:bottom w:val="nil"/>
              <w:right w:val="nil"/>
            </w:tcBorders>
            <w:shd w:val="clear" w:color="000000" w:fill="FFFFFF"/>
            <w:noWrap/>
            <w:vAlign w:val="center"/>
            <w:hideMark/>
          </w:tcPr>
          <w:p w14:paraId="3BF0F96F" w14:textId="260B0B6E"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-0.28</w:t>
            </w:r>
          </w:p>
        </w:tc>
        <w:tc>
          <w:tcPr>
            <w:tcW w:w="733" w:type="dxa"/>
            <w:tcBorders>
              <w:top w:val="nil"/>
              <w:left w:val="nil"/>
              <w:bottom w:val="nil"/>
              <w:right w:val="nil"/>
            </w:tcBorders>
            <w:shd w:val="clear" w:color="000000" w:fill="FFFFFF"/>
            <w:noWrap/>
            <w:vAlign w:val="center"/>
            <w:hideMark/>
          </w:tcPr>
          <w:p w14:paraId="269DF942" w14:textId="097896F1"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-0.10</w:t>
            </w:r>
          </w:p>
        </w:tc>
      </w:tr>
      <w:tr w:rsidR="00672413" w:rsidRPr="00E633F5" w14:paraId="3BEDDF8C" w14:textId="77777777" w:rsidTr="00672413">
        <w:trPr>
          <w:trHeight w:val="290"/>
        </w:trPr>
        <w:tc>
          <w:tcPr>
            <w:tcW w:w="2977" w:type="dxa"/>
            <w:tcBorders>
              <w:top w:val="dotted" w:sz="4" w:space="0" w:color="auto"/>
              <w:left w:val="nil"/>
              <w:bottom w:val="nil"/>
              <w:right w:val="nil"/>
            </w:tcBorders>
            <w:shd w:val="clear" w:color="000000" w:fill="FFFFFF"/>
            <w:noWrap/>
            <w:vAlign w:val="center"/>
            <w:hideMark/>
          </w:tcPr>
          <w:p w14:paraId="08ED950C" w14:textId="77777777" w:rsidR="00672413" w:rsidRPr="00E633F5" w:rsidRDefault="00672413" w:rsidP="00672413">
            <w:pPr>
              <w:spacing w:after="0" w:line="240" w:lineRule="auto"/>
              <w:rPr>
                <w:rFonts w:eastAsia="Times New Roman" w:cstheme="minorHAnsi"/>
                <w:i/>
                <w:iCs/>
                <w:color w:val="000000"/>
                <w:sz w:val="20"/>
                <w:szCs w:val="20"/>
                <w:lang w:eastAsia="en-GB"/>
              </w:rPr>
            </w:pPr>
            <w:r w:rsidRPr="00E633F5">
              <w:rPr>
                <w:rFonts w:eastAsia="Times New Roman" w:cstheme="minorHAnsi"/>
                <w:i/>
                <w:iCs/>
                <w:color w:val="000000"/>
                <w:sz w:val="20"/>
                <w:szCs w:val="20"/>
                <w:lang w:eastAsia="en-GB"/>
              </w:rPr>
              <w:t>Plecotus</w:t>
            </w:r>
            <w:r w:rsidRPr="00E633F5">
              <w:rPr>
                <w:rFonts w:eastAsia="Times New Roman" w:cstheme="minorHAnsi"/>
                <w:color w:val="000000"/>
                <w:sz w:val="20"/>
                <w:szCs w:val="20"/>
                <w:lang w:eastAsia="en-GB"/>
              </w:rPr>
              <w:t xml:space="preserve"> spp. </w:t>
            </w:r>
            <w:r>
              <w:rPr>
                <w:rFonts w:eastAsia="Times New Roman" w:cstheme="minorHAnsi"/>
                <w:color w:val="000000"/>
                <w:sz w:val="20"/>
                <w:szCs w:val="20"/>
                <w:lang w:eastAsia="en-GB"/>
              </w:rPr>
              <w:t>(p)</w:t>
            </w:r>
          </w:p>
        </w:tc>
        <w:tc>
          <w:tcPr>
            <w:tcW w:w="4253" w:type="dxa"/>
            <w:tcBorders>
              <w:top w:val="dotted" w:sz="4" w:space="0" w:color="auto"/>
              <w:left w:val="nil"/>
              <w:bottom w:val="nil"/>
              <w:right w:val="nil"/>
            </w:tcBorders>
            <w:shd w:val="clear" w:color="000000" w:fill="FFFFFF"/>
            <w:noWrap/>
            <w:vAlign w:val="center"/>
            <w:hideMark/>
          </w:tcPr>
          <w:p w14:paraId="1D7B9752" w14:textId="77777777" w:rsidR="00672413" w:rsidRPr="00E633F5" w:rsidRDefault="00672413" w:rsidP="00672413">
            <w:pPr>
              <w:spacing w:after="0" w:line="240" w:lineRule="auto"/>
              <w:rPr>
                <w:rFonts w:eastAsia="Times New Roman" w:cstheme="minorHAnsi"/>
                <w:b/>
                <w:bCs/>
                <w:color w:val="000000"/>
                <w:sz w:val="20"/>
                <w:szCs w:val="20"/>
                <w:lang w:eastAsia="en-GB"/>
              </w:rPr>
            </w:pPr>
            <w:r w:rsidRPr="00E633F5">
              <w:rPr>
                <w:rFonts w:eastAsia="Times New Roman" w:cstheme="minorHAnsi"/>
                <w:b/>
                <w:bCs/>
                <w:color w:val="000000"/>
                <w:sz w:val="20"/>
                <w:szCs w:val="20"/>
                <w:lang w:eastAsia="en-GB"/>
              </w:rPr>
              <w:t>Stand composition</w:t>
            </w:r>
          </w:p>
        </w:tc>
        <w:tc>
          <w:tcPr>
            <w:tcW w:w="1440" w:type="dxa"/>
            <w:tcBorders>
              <w:top w:val="dotted" w:sz="4" w:space="0" w:color="auto"/>
              <w:left w:val="nil"/>
              <w:bottom w:val="nil"/>
              <w:right w:val="nil"/>
            </w:tcBorders>
            <w:shd w:val="clear" w:color="000000" w:fill="FFFFFF"/>
            <w:noWrap/>
            <w:vAlign w:val="center"/>
            <w:hideMark/>
          </w:tcPr>
          <w:p w14:paraId="2968F3D7" w14:textId="77777777" w:rsidR="00672413" w:rsidRPr="004B3E85" w:rsidRDefault="00672413" w:rsidP="00672413">
            <w:pPr>
              <w:spacing w:after="0" w:line="240" w:lineRule="auto"/>
              <w:jc w:val="center"/>
              <w:rPr>
                <w:rFonts w:eastAsia="Times New Roman" w:cstheme="minorHAnsi"/>
                <w:b/>
                <w:bCs/>
                <w:color w:val="000000"/>
                <w:sz w:val="20"/>
                <w:szCs w:val="20"/>
                <w:lang w:eastAsia="en-GB"/>
              </w:rPr>
            </w:pPr>
            <w:r w:rsidRPr="004B3E85">
              <w:rPr>
                <w:rFonts w:eastAsia="Times New Roman" w:cstheme="minorHAnsi"/>
                <w:b/>
                <w:bCs/>
                <w:color w:val="000000"/>
                <w:sz w:val="20"/>
                <w:szCs w:val="20"/>
                <w:lang w:eastAsia="en-GB"/>
              </w:rPr>
              <w:t>-1.68 (±0.72)</w:t>
            </w:r>
          </w:p>
        </w:tc>
        <w:tc>
          <w:tcPr>
            <w:tcW w:w="732" w:type="dxa"/>
            <w:tcBorders>
              <w:top w:val="dotted" w:sz="4" w:space="0" w:color="auto"/>
              <w:left w:val="nil"/>
              <w:bottom w:val="nil"/>
              <w:right w:val="nil"/>
            </w:tcBorders>
            <w:shd w:val="clear" w:color="000000" w:fill="FFFFFF"/>
            <w:noWrap/>
            <w:vAlign w:val="center"/>
            <w:hideMark/>
          </w:tcPr>
          <w:p w14:paraId="3A5F4AC9" w14:textId="1CEABDD2"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-2.72</w:t>
            </w:r>
          </w:p>
        </w:tc>
        <w:tc>
          <w:tcPr>
            <w:tcW w:w="733" w:type="dxa"/>
            <w:tcBorders>
              <w:top w:val="dotted" w:sz="4" w:space="0" w:color="auto"/>
              <w:left w:val="nil"/>
              <w:bottom w:val="nil"/>
              <w:right w:val="nil"/>
            </w:tcBorders>
            <w:shd w:val="clear" w:color="000000" w:fill="FFFFFF"/>
            <w:noWrap/>
            <w:vAlign w:val="center"/>
            <w:hideMark/>
          </w:tcPr>
          <w:p w14:paraId="74C4C607" w14:textId="0CB73D28" w:rsidR="00672413" w:rsidRPr="00672413" w:rsidRDefault="00672413" w:rsidP="00672413">
            <w:pPr>
              <w:spacing w:after="0" w:line="240" w:lineRule="auto"/>
              <w:jc w:val="center"/>
              <w:rPr>
                <w:rFonts w:eastAsia="Times New Roman" w:cstheme="minorHAnsi"/>
                <w:b/>
                <w:bCs/>
                <w:color w:val="000000"/>
                <w:sz w:val="20"/>
                <w:szCs w:val="20"/>
                <w:lang w:eastAsia="en-GB"/>
              </w:rPr>
            </w:pPr>
            <w:r w:rsidRPr="00672413">
              <w:rPr>
                <w:rFonts w:ascii="Calibri" w:hAnsi="Calibri" w:cs="Calibri"/>
                <w:b/>
                <w:bCs/>
                <w:color w:val="000000"/>
                <w:sz w:val="20"/>
                <w:szCs w:val="20"/>
              </w:rPr>
              <w:t>-0.64</w:t>
            </w:r>
          </w:p>
        </w:tc>
      </w:tr>
      <w:tr w:rsidR="00672413" w:rsidRPr="00E633F5" w14:paraId="549A3CD4" w14:textId="77777777" w:rsidTr="00672413">
        <w:trPr>
          <w:trHeight w:val="290"/>
        </w:trPr>
        <w:tc>
          <w:tcPr>
            <w:tcW w:w="2977" w:type="dxa"/>
            <w:tcBorders>
              <w:top w:val="nil"/>
              <w:left w:val="nil"/>
              <w:bottom w:val="nil"/>
              <w:right w:val="nil"/>
            </w:tcBorders>
            <w:shd w:val="clear" w:color="000000" w:fill="FFFFFF"/>
            <w:noWrap/>
            <w:vAlign w:val="center"/>
            <w:hideMark/>
          </w:tcPr>
          <w:p w14:paraId="2FA5D201" w14:textId="77777777" w:rsidR="00672413" w:rsidRPr="00E633F5" w:rsidRDefault="00672413" w:rsidP="00672413">
            <w:pPr>
              <w:spacing w:after="0" w:line="240" w:lineRule="auto"/>
              <w:rPr>
                <w:rFonts w:eastAsia="Times New Roman" w:cstheme="minorHAnsi"/>
                <w:color w:val="000000"/>
                <w:sz w:val="20"/>
                <w:szCs w:val="20"/>
                <w:lang w:eastAsia="en-GB"/>
              </w:rPr>
            </w:pPr>
            <w:r w:rsidRPr="00E633F5">
              <w:rPr>
                <w:rFonts w:eastAsia="Times New Roman" w:cstheme="minorHAnsi"/>
                <w:color w:val="000000"/>
                <w:sz w:val="20"/>
                <w:szCs w:val="20"/>
                <w:lang w:eastAsia="en-GB"/>
              </w:rPr>
              <w:t> </w:t>
            </w:r>
          </w:p>
        </w:tc>
        <w:tc>
          <w:tcPr>
            <w:tcW w:w="4253" w:type="dxa"/>
            <w:tcBorders>
              <w:top w:val="nil"/>
              <w:left w:val="nil"/>
              <w:bottom w:val="nil"/>
              <w:right w:val="nil"/>
            </w:tcBorders>
            <w:shd w:val="clear" w:color="000000" w:fill="FFFFFF"/>
            <w:noWrap/>
            <w:vAlign w:val="center"/>
            <w:hideMark/>
          </w:tcPr>
          <w:p w14:paraId="07764988" w14:textId="77777777" w:rsidR="00672413" w:rsidRPr="00E633F5" w:rsidRDefault="00672413" w:rsidP="00672413">
            <w:pPr>
              <w:spacing w:after="0" w:line="240" w:lineRule="auto"/>
              <w:rPr>
                <w:rFonts w:eastAsia="Times New Roman" w:cstheme="minorHAnsi"/>
                <w:color w:val="000000"/>
                <w:sz w:val="20"/>
                <w:szCs w:val="20"/>
                <w:lang w:eastAsia="en-GB"/>
              </w:rPr>
            </w:pPr>
            <w:r w:rsidRPr="00E633F5">
              <w:rPr>
                <w:rFonts w:eastAsia="Times New Roman" w:cstheme="minorHAnsi"/>
                <w:color w:val="000000"/>
                <w:sz w:val="20"/>
                <w:szCs w:val="20"/>
                <w:lang w:eastAsia="en-GB"/>
              </w:rPr>
              <w:t>Total moth abundance</w:t>
            </w:r>
            <w:r>
              <w:rPr>
                <w:rFonts w:eastAsia="Times New Roman" w:cstheme="minorHAnsi"/>
                <w:color w:val="000000"/>
                <w:sz w:val="20"/>
                <w:szCs w:val="20"/>
                <w:lang w:eastAsia="en-GB"/>
              </w:rPr>
              <w:t>:</w:t>
            </w:r>
            <w:r w:rsidRPr="003676C1">
              <w:rPr>
                <w:rFonts w:eastAsia="Times New Roman" w:cstheme="minorHAnsi"/>
                <w:sz w:val="20"/>
                <w:szCs w:val="20"/>
                <w:lang w:eastAsia="en-GB"/>
              </w:rPr>
              <w:t>Shrub cover</w:t>
            </w:r>
          </w:p>
        </w:tc>
        <w:tc>
          <w:tcPr>
            <w:tcW w:w="1440" w:type="dxa"/>
            <w:tcBorders>
              <w:top w:val="nil"/>
              <w:left w:val="nil"/>
              <w:bottom w:val="nil"/>
              <w:right w:val="nil"/>
            </w:tcBorders>
            <w:shd w:val="clear" w:color="000000" w:fill="FFFFFF"/>
            <w:noWrap/>
            <w:vAlign w:val="center"/>
            <w:hideMark/>
          </w:tcPr>
          <w:p w14:paraId="5FEF9FBA" w14:textId="77777777" w:rsidR="00672413" w:rsidRPr="00E633F5" w:rsidRDefault="00672413" w:rsidP="00672413">
            <w:pPr>
              <w:spacing w:after="0" w:line="240" w:lineRule="auto"/>
              <w:jc w:val="center"/>
              <w:rPr>
                <w:rFonts w:eastAsia="Times New Roman" w:cstheme="minorHAnsi"/>
                <w:color w:val="000000"/>
                <w:sz w:val="20"/>
                <w:szCs w:val="20"/>
                <w:lang w:eastAsia="en-GB"/>
              </w:rPr>
            </w:pPr>
            <w:r w:rsidRPr="00E633F5">
              <w:rPr>
                <w:rFonts w:eastAsia="Times New Roman" w:cstheme="minorHAnsi"/>
                <w:color w:val="000000"/>
                <w:sz w:val="20"/>
                <w:szCs w:val="20"/>
                <w:lang w:eastAsia="en-GB"/>
              </w:rPr>
              <w:t>0.42 (±1.10)</w:t>
            </w:r>
          </w:p>
        </w:tc>
        <w:tc>
          <w:tcPr>
            <w:tcW w:w="732" w:type="dxa"/>
            <w:tcBorders>
              <w:top w:val="nil"/>
              <w:left w:val="nil"/>
              <w:right w:val="nil"/>
            </w:tcBorders>
            <w:shd w:val="clear" w:color="000000" w:fill="FFFFFF"/>
            <w:noWrap/>
            <w:vAlign w:val="center"/>
            <w:hideMark/>
          </w:tcPr>
          <w:p w14:paraId="06CF7AB1" w14:textId="7D683630" w:rsidR="00672413" w:rsidRPr="00672413" w:rsidRDefault="00672413" w:rsidP="00672413">
            <w:pPr>
              <w:spacing w:after="0" w:line="240" w:lineRule="auto"/>
              <w:jc w:val="center"/>
              <w:rPr>
                <w:rFonts w:eastAsia="Times New Roman" w:cstheme="minorHAnsi"/>
                <w:color w:val="000000"/>
                <w:sz w:val="20"/>
                <w:szCs w:val="20"/>
                <w:lang w:eastAsia="en-GB"/>
              </w:rPr>
            </w:pPr>
            <w:r w:rsidRPr="00672413">
              <w:rPr>
                <w:rFonts w:ascii="Calibri" w:hAnsi="Calibri" w:cs="Calibri"/>
                <w:color w:val="000000"/>
                <w:sz w:val="20"/>
                <w:szCs w:val="20"/>
              </w:rPr>
              <w:t>-1.16</w:t>
            </w:r>
          </w:p>
        </w:tc>
        <w:tc>
          <w:tcPr>
            <w:tcW w:w="733" w:type="dxa"/>
            <w:tcBorders>
              <w:top w:val="nil"/>
              <w:left w:val="nil"/>
              <w:right w:val="nil"/>
            </w:tcBorders>
            <w:shd w:val="clear" w:color="000000" w:fill="FFFFFF"/>
            <w:noWrap/>
            <w:vAlign w:val="center"/>
            <w:hideMark/>
          </w:tcPr>
          <w:p w14:paraId="60A27CCA" w14:textId="232684AB" w:rsidR="00672413" w:rsidRPr="00672413" w:rsidRDefault="00672413" w:rsidP="00672413">
            <w:pPr>
              <w:spacing w:after="0" w:line="240" w:lineRule="auto"/>
              <w:jc w:val="center"/>
              <w:rPr>
                <w:rFonts w:eastAsia="Times New Roman" w:cstheme="minorHAnsi"/>
                <w:color w:val="000000"/>
                <w:sz w:val="20"/>
                <w:szCs w:val="20"/>
                <w:lang w:eastAsia="en-GB"/>
              </w:rPr>
            </w:pPr>
            <w:r w:rsidRPr="00672413">
              <w:rPr>
                <w:rFonts w:ascii="Calibri" w:hAnsi="Calibri" w:cs="Calibri"/>
                <w:color w:val="000000"/>
                <w:sz w:val="20"/>
                <w:szCs w:val="20"/>
              </w:rPr>
              <w:t>2.00</w:t>
            </w:r>
          </w:p>
        </w:tc>
      </w:tr>
      <w:tr w:rsidR="00672413" w:rsidRPr="00E633F5" w14:paraId="0EA8F51D" w14:textId="77777777" w:rsidTr="00672413">
        <w:trPr>
          <w:trHeight w:val="132"/>
        </w:trPr>
        <w:tc>
          <w:tcPr>
            <w:tcW w:w="2977" w:type="dxa"/>
            <w:vMerge w:val="restart"/>
            <w:tcBorders>
              <w:top w:val="nil"/>
              <w:left w:val="nil"/>
              <w:right w:val="nil"/>
            </w:tcBorders>
            <w:shd w:val="clear" w:color="000000" w:fill="FFFFFF"/>
            <w:noWrap/>
            <w:vAlign w:val="center"/>
            <w:hideMark/>
          </w:tcPr>
          <w:p w14:paraId="3C1C7CFD" w14:textId="77777777" w:rsidR="00672413" w:rsidRPr="00E633F5" w:rsidRDefault="00672413" w:rsidP="00672413">
            <w:pPr>
              <w:spacing w:after="0" w:line="240" w:lineRule="auto"/>
              <w:rPr>
                <w:rFonts w:eastAsia="Times New Roman" w:cstheme="minorHAnsi"/>
                <w:color w:val="000000"/>
                <w:sz w:val="20"/>
                <w:szCs w:val="20"/>
                <w:lang w:eastAsia="en-GB"/>
              </w:rPr>
            </w:pPr>
            <w:r w:rsidRPr="00E633F5">
              <w:rPr>
                <w:rFonts w:eastAsia="Times New Roman" w:cstheme="minorHAnsi"/>
                <w:color w:val="000000"/>
                <w:sz w:val="20"/>
                <w:szCs w:val="20"/>
                <w:lang w:eastAsia="en-GB"/>
              </w:rPr>
              <w:t> </w:t>
            </w:r>
          </w:p>
        </w:tc>
        <w:tc>
          <w:tcPr>
            <w:tcW w:w="4253" w:type="dxa"/>
            <w:vMerge w:val="restart"/>
            <w:tcBorders>
              <w:top w:val="nil"/>
              <w:left w:val="nil"/>
              <w:right w:val="nil"/>
            </w:tcBorders>
            <w:shd w:val="clear" w:color="000000" w:fill="FFFFFF"/>
            <w:noWrap/>
            <w:vAlign w:val="center"/>
            <w:hideMark/>
          </w:tcPr>
          <w:p w14:paraId="48EFC12D" w14:textId="070D1A51" w:rsidR="00672413" w:rsidRDefault="00672413" w:rsidP="00672413">
            <w:pPr>
              <w:spacing w:after="0" w:line="240" w:lineRule="auto"/>
              <w:rPr>
                <w:rFonts w:eastAsia="Times New Roman" w:cstheme="minorHAnsi"/>
                <w:b/>
                <w:bCs/>
                <w:color w:val="000000"/>
                <w:sz w:val="20"/>
                <w:szCs w:val="20"/>
                <w:lang w:eastAsia="en-GB"/>
              </w:rPr>
            </w:pPr>
            <w:r w:rsidRPr="00E633F5">
              <w:rPr>
                <w:rFonts w:eastAsia="Times New Roman" w:cstheme="minorHAnsi"/>
                <w:b/>
                <w:bCs/>
                <w:color w:val="000000"/>
                <w:sz w:val="20"/>
                <w:szCs w:val="20"/>
                <w:lang w:eastAsia="en-GB"/>
              </w:rPr>
              <w:t>Julian da</w:t>
            </w:r>
            <w:r>
              <w:rPr>
                <w:rFonts w:eastAsia="Times New Roman" w:cstheme="minorHAnsi"/>
                <w:b/>
                <w:bCs/>
                <w:color w:val="000000"/>
                <w:sz w:val="20"/>
                <w:szCs w:val="20"/>
                <w:lang w:eastAsia="en-GB"/>
              </w:rPr>
              <w:t>y</w:t>
            </w:r>
          </w:p>
          <w:p w14:paraId="2BF3C5EF" w14:textId="57C42192" w:rsidR="00672413" w:rsidRPr="00E633F5" w:rsidRDefault="00672413" w:rsidP="00672413">
            <w:pPr>
              <w:spacing w:after="0" w:line="240" w:lineRule="auto"/>
              <w:rPr>
                <w:rFonts w:eastAsia="Times New Roman" w:cstheme="minorHAnsi"/>
                <w:b/>
                <w:bCs/>
                <w:color w:val="000000"/>
                <w:sz w:val="20"/>
                <w:szCs w:val="20"/>
                <w:lang w:eastAsia="en-GB"/>
              </w:rPr>
            </w:pPr>
          </w:p>
        </w:tc>
        <w:tc>
          <w:tcPr>
            <w:tcW w:w="1440" w:type="dxa"/>
            <w:vMerge w:val="restart"/>
            <w:tcBorders>
              <w:top w:val="nil"/>
              <w:left w:val="nil"/>
              <w:right w:val="nil"/>
            </w:tcBorders>
            <w:shd w:val="clear" w:color="000000" w:fill="FFFFFF"/>
            <w:noWrap/>
            <w:vAlign w:val="center"/>
            <w:hideMark/>
          </w:tcPr>
          <w:p w14:paraId="47F060BF" w14:textId="77777777" w:rsidR="00672413" w:rsidRPr="004B3E85" w:rsidRDefault="00672413" w:rsidP="00672413">
            <w:pPr>
              <w:spacing w:after="0" w:line="240" w:lineRule="auto"/>
              <w:jc w:val="center"/>
              <w:rPr>
                <w:rFonts w:eastAsia="Times New Roman" w:cstheme="minorHAnsi"/>
                <w:b/>
                <w:bCs/>
                <w:color w:val="000000"/>
                <w:sz w:val="20"/>
                <w:szCs w:val="20"/>
                <w:lang w:eastAsia="en-GB"/>
              </w:rPr>
            </w:pPr>
            <w:r w:rsidRPr="004B3E85">
              <w:rPr>
                <w:rFonts w:eastAsia="Times New Roman" w:cstheme="minorHAnsi"/>
                <w:b/>
                <w:bCs/>
                <w:color w:val="000000"/>
                <w:sz w:val="20"/>
                <w:szCs w:val="20"/>
                <w:lang w:eastAsia="en-GB"/>
              </w:rPr>
              <w:t>-1.15 (±0.41)</w:t>
            </w:r>
          </w:p>
          <w:p w14:paraId="41FD3B5D" w14:textId="758344B9" w:rsidR="00672413" w:rsidRPr="004B3E85" w:rsidRDefault="00672413" w:rsidP="00672413">
            <w:pPr>
              <w:spacing w:after="0" w:line="240" w:lineRule="auto"/>
              <w:jc w:val="center"/>
              <w:rPr>
                <w:rFonts w:eastAsia="Times New Roman" w:cstheme="minorHAnsi"/>
                <w:b/>
                <w:bCs/>
                <w:color w:val="000000"/>
                <w:sz w:val="20"/>
                <w:szCs w:val="20"/>
                <w:lang w:eastAsia="en-GB"/>
              </w:rPr>
            </w:pPr>
          </w:p>
        </w:tc>
        <w:tc>
          <w:tcPr>
            <w:tcW w:w="732" w:type="dxa"/>
            <w:tcBorders>
              <w:top w:val="nil"/>
              <w:left w:val="nil"/>
              <w:right w:val="nil"/>
            </w:tcBorders>
            <w:shd w:val="clear" w:color="000000" w:fill="FFFFFF"/>
            <w:noWrap/>
            <w:vAlign w:val="center"/>
            <w:hideMark/>
          </w:tcPr>
          <w:p w14:paraId="36D61F3D" w14:textId="31EA7284" w:rsidR="00672413" w:rsidRPr="00672413" w:rsidRDefault="00672413" w:rsidP="00672413">
            <w:pPr>
              <w:spacing w:after="0" w:line="240" w:lineRule="auto"/>
              <w:jc w:val="center"/>
              <w:rPr>
                <w:rFonts w:ascii="Calibri" w:hAnsi="Calibri" w:cs="Calibri"/>
                <w:b/>
                <w:bCs/>
                <w:color w:val="000000"/>
                <w:sz w:val="20"/>
                <w:szCs w:val="20"/>
              </w:rPr>
            </w:pPr>
            <w:r w:rsidRPr="00672413">
              <w:rPr>
                <w:rFonts w:ascii="Calibri" w:hAnsi="Calibri" w:cs="Calibri"/>
                <w:b/>
                <w:bCs/>
                <w:color w:val="000000"/>
                <w:sz w:val="20"/>
                <w:szCs w:val="20"/>
              </w:rPr>
              <w:t>-1.74</w:t>
            </w:r>
          </w:p>
        </w:tc>
        <w:tc>
          <w:tcPr>
            <w:tcW w:w="733" w:type="dxa"/>
            <w:tcBorders>
              <w:top w:val="nil"/>
              <w:left w:val="nil"/>
              <w:right w:val="nil"/>
            </w:tcBorders>
            <w:shd w:val="clear" w:color="000000" w:fill="FFFFFF"/>
            <w:vAlign w:val="center"/>
          </w:tcPr>
          <w:p w14:paraId="37713FCA" w14:textId="216030FC" w:rsidR="00672413" w:rsidRPr="00672413" w:rsidRDefault="00672413" w:rsidP="00672413">
            <w:pPr>
              <w:spacing w:after="0" w:line="240" w:lineRule="auto"/>
              <w:jc w:val="center"/>
              <w:rPr>
                <w:rFonts w:ascii="Calibri" w:hAnsi="Calibri" w:cs="Calibri"/>
                <w:b/>
                <w:bCs/>
                <w:color w:val="000000"/>
                <w:sz w:val="20"/>
                <w:szCs w:val="20"/>
              </w:rPr>
            </w:pPr>
            <w:r w:rsidRPr="00672413">
              <w:rPr>
                <w:rFonts w:ascii="Calibri" w:hAnsi="Calibri" w:cs="Calibri"/>
                <w:b/>
                <w:bCs/>
                <w:color w:val="000000"/>
                <w:sz w:val="20"/>
                <w:szCs w:val="20"/>
              </w:rPr>
              <w:t>-0.56</w:t>
            </w:r>
          </w:p>
        </w:tc>
      </w:tr>
      <w:tr w:rsidR="00EE0521" w:rsidRPr="00E633F5" w14:paraId="4F500EC8" w14:textId="77777777" w:rsidTr="00672413">
        <w:trPr>
          <w:trHeight w:val="132"/>
        </w:trPr>
        <w:tc>
          <w:tcPr>
            <w:tcW w:w="2977" w:type="dxa"/>
            <w:vMerge/>
            <w:tcBorders>
              <w:left w:val="nil"/>
              <w:bottom w:val="dotted" w:sz="4" w:space="0" w:color="auto"/>
              <w:right w:val="nil"/>
            </w:tcBorders>
            <w:shd w:val="clear" w:color="000000" w:fill="FFFFFF"/>
            <w:noWrap/>
            <w:vAlign w:val="center"/>
          </w:tcPr>
          <w:p w14:paraId="3EDB1D08" w14:textId="77777777" w:rsidR="00EE0521" w:rsidRPr="00E633F5" w:rsidRDefault="00EE0521" w:rsidP="00EE0521">
            <w:pPr>
              <w:spacing w:after="0" w:line="240" w:lineRule="auto"/>
              <w:rPr>
                <w:rFonts w:eastAsia="Times New Roman" w:cstheme="minorHAnsi"/>
                <w:color w:val="000000"/>
                <w:sz w:val="20"/>
                <w:szCs w:val="20"/>
                <w:lang w:eastAsia="en-GB"/>
              </w:rPr>
            </w:pPr>
          </w:p>
        </w:tc>
        <w:tc>
          <w:tcPr>
            <w:tcW w:w="4253" w:type="dxa"/>
            <w:vMerge/>
            <w:tcBorders>
              <w:left w:val="nil"/>
              <w:bottom w:val="dotted" w:sz="4" w:space="0" w:color="auto"/>
              <w:right w:val="nil"/>
            </w:tcBorders>
            <w:shd w:val="clear" w:color="000000" w:fill="FFFFFF"/>
            <w:noWrap/>
            <w:vAlign w:val="center"/>
          </w:tcPr>
          <w:p w14:paraId="76F59538" w14:textId="77777777" w:rsidR="00EE0521" w:rsidRPr="00E633F5" w:rsidRDefault="00EE0521" w:rsidP="00EE0521">
            <w:pPr>
              <w:spacing w:after="0" w:line="240" w:lineRule="auto"/>
              <w:rPr>
                <w:rFonts w:eastAsia="Times New Roman" w:cstheme="minorHAnsi"/>
                <w:b/>
                <w:bCs/>
                <w:color w:val="000000"/>
                <w:sz w:val="20"/>
                <w:szCs w:val="20"/>
                <w:lang w:eastAsia="en-GB"/>
              </w:rPr>
            </w:pPr>
          </w:p>
        </w:tc>
        <w:tc>
          <w:tcPr>
            <w:tcW w:w="1440" w:type="dxa"/>
            <w:vMerge/>
            <w:tcBorders>
              <w:left w:val="nil"/>
              <w:bottom w:val="dotted" w:sz="4" w:space="0" w:color="auto"/>
              <w:right w:val="nil"/>
            </w:tcBorders>
            <w:shd w:val="clear" w:color="000000" w:fill="FFFFFF"/>
            <w:noWrap/>
            <w:vAlign w:val="center"/>
          </w:tcPr>
          <w:p w14:paraId="466A72F7" w14:textId="77777777" w:rsidR="00EE0521" w:rsidRPr="00E633F5" w:rsidRDefault="00EE0521" w:rsidP="00EE0521">
            <w:pPr>
              <w:spacing w:after="0" w:line="240" w:lineRule="auto"/>
              <w:jc w:val="center"/>
              <w:rPr>
                <w:rFonts w:eastAsia="Times New Roman" w:cstheme="minorHAnsi"/>
                <w:color w:val="000000"/>
                <w:sz w:val="20"/>
                <w:szCs w:val="20"/>
                <w:lang w:eastAsia="en-GB"/>
              </w:rPr>
            </w:pPr>
          </w:p>
        </w:tc>
        <w:tc>
          <w:tcPr>
            <w:tcW w:w="732" w:type="dxa"/>
            <w:tcBorders>
              <w:left w:val="nil"/>
              <w:bottom w:val="dotted" w:sz="4" w:space="0" w:color="auto"/>
              <w:right w:val="nil"/>
            </w:tcBorders>
            <w:shd w:val="clear" w:color="000000" w:fill="FFFFFF"/>
            <w:noWrap/>
            <w:vAlign w:val="center"/>
          </w:tcPr>
          <w:p w14:paraId="212B9DC9" w14:textId="77777777" w:rsidR="00EE0521" w:rsidRPr="00EE0521" w:rsidRDefault="00EE0521" w:rsidP="00EE0521">
            <w:pPr>
              <w:spacing w:after="0" w:line="240" w:lineRule="auto"/>
              <w:rPr>
                <w:rFonts w:eastAsia="Times New Roman" w:cstheme="minorHAnsi"/>
                <w:color w:val="000000"/>
                <w:sz w:val="20"/>
                <w:szCs w:val="20"/>
                <w:lang w:eastAsia="en-GB"/>
              </w:rPr>
            </w:pPr>
          </w:p>
        </w:tc>
        <w:tc>
          <w:tcPr>
            <w:tcW w:w="733" w:type="dxa"/>
            <w:tcBorders>
              <w:left w:val="nil"/>
              <w:bottom w:val="dotted" w:sz="4" w:space="0" w:color="auto"/>
              <w:right w:val="nil"/>
            </w:tcBorders>
            <w:shd w:val="clear" w:color="000000" w:fill="FFFFFF"/>
            <w:vAlign w:val="center"/>
          </w:tcPr>
          <w:p w14:paraId="7CC93DAD" w14:textId="6764CD7A" w:rsidR="00EE0521" w:rsidRPr="00EE0521" w:rsidRDefault="00EE0521" w:rsidP="00EE0521">
            <w:pPr>
              <w:spacing w:after="0" w:line="240" w:lineRule="auto"/>
              <w:rPr>
                <w:rFonts w:eastAsia="Times New Roman" w:cstheme="minorHAnsi"/>
                <w:color w:val="000000"/>
                <w:sz w:val="20"/>
                <w:szCs w:val="20"/>
                <w:lang w:eastAsia="en-GB"/>
              </w:rPr>
            </w:pPr>
          </w:p>
        </w:tc>
      </w:tr>
      <w:tr w:rsidR="00305E32" w:rsidRPr="00E633F5" w14:paraId="141C40A0" w14:textId="77777777" w:rsidTr="00672413">
        <w:trPr>
          <w:trHeight w:val="290"/>
        </w:trPr>
        <w:tc>
          <w:tcPr>
            <w:tcW w:w="2977" w:type="dxa"/>
            <w:tcBorders>
              <w:top w:val="nil"/>
              <w:left w:val="nil"/>
              <w:bottom w:val="nil"/>
              <w:right w:val="nil"/>
            </w:tcBorders>
            <w:shd w:val="clear" w:color="000000" w:fill="FFFFFF"/>
            <w:noWrap/>
            <w:vAlign w:val="center"/>
            <w:hideMark/>
          </w:tcPr>
          <w:p w14:paraId="0B02E69D" w14:textId="77777777" w:rsidR="00305E32" w:rsidRDefault="00305E32" w:rsidP="008E467A">
            <w:pPr>
              <w:spacing w:after="0" w:line="240" w:lineRule="auto"/>
              <w:rPr>
                <w:rFonts w:eastAsia="Times New Roman" w:cstheme="minorHAnsi"/>
                <w:i/>
                <w:iCs/>
                <w:color w:val="000000"/>
                <w:sz w:val="20"/>
                <w:szCs w:val="20"/>
                <w:lang w:eastAsia="en-GB"/>
              </w:rPr>
            </w:pPr>
          </w:p>
          <w:p w14:paraId="02D00D04" w14:textId="610B5684" w:rsidR="00305E32" w:rsidRPr="00E633F5" w:rsidRDefault="00305E32" w:rsidP="008E467A">
            <w:pPr>
              <w:spacing w:after="0" w:line="240" w:lineRule="auto"/>
              <w:rPr>
                <w:rFonts w:eastAsia="Times New Roman" w:cstheme="minorHAnsi"/>
                <w:i/>
                <w:iCs/>
                <w:color w:val="000000"/>
                <w:sz w:val="20"/>
                <w:szCs w:val="20"/>
                <w:lang w:eastAsia="en-GB"/>
              </w:rPr>
            </w:pPr>
            <w:r w:rsidRPr="00E633F5">
              <w:rPr>
                <w:rFonts w:eastAsia="Times New Roman" w:cstheme="minorHAnsi"/>
                <w:i/>
                <w:iCs/>
                <w:color w:val="000000"/>
                <w:sz w:val="20"/>
                <w:szCs w:val="20"/>
                <w:lang w:eastAsia="en-GB"/>
              </w:rPr>
              <w:t>R. hipposideros</w:t>
            </w:r>
            <w:r w:rsidRPr="00E633F5">
              <w:rPr>
                <w:rFonts w:eastAsia="Times New Roman" w:cstheme="minorHAnsi"/>
                <w:color w:val="000000"/>
                <w:sz w:val="20"/>
                <w:szCs w:val="20"/>
                <w:lang w:eastAsia="en-GB"/>
              </w:rPr>
              <w:t xml:space="preserve"> </w:t>
            </w:r>
            <w:r>
              <w:rPr>
                <w:rFonts w:eastAsia="Times New Roman" w:cstheme="minorHAnsi"/>
                <w:color w:val="000000"/>
                <w:sz w:val="20"/>
                <w:szCs w:val="20"/>
                <w:lang w:eastAsia="en-GB"/>
              </w:rPr>
              <w:t>(p)</w:t>
            </w:r>
          </w:p>
        </w:tc>
        <w:tc>
          <w:tcPr>
            <w:tcW w:w="4253" w:type="dxa"/>
            <w:tcBorders>
              <w:top w:val="nil"/>
              <w:left w:val="nil"/>
              <w:bottom w:val="nil"/>
              <w:right w:val="nil"/>
            </w:tcBorders>
            <w:shd w:val="clear" w:color="000000" w:fill="FFFFFF"/>
            <w:noWrap/>
            <w:vAlign w:val="center"/>
            <w:hideMark/>
          </w:tcPr>
          <w:p w14:paraId="3CCBC650" w14:textId="77777777" w:rsidR="00305E32" w:rsidRDefault="00305E32" w:rsidP="008E467A">
            <w:pPr>
              <w:spacing w:after="0" w:line="240" w:lineRule="auto"/>
              <w:rPr>
                <w:rFonts w:eastAsia="Times New Roman" w:cstheme="minorHAnsi"/>
                <w:color w:val="000000"/>
                <w:sz w:val="20"/>
                <w:szCs w:val="20"/>
                <w:lang w:eastAsia="en-GB"/>
              </w:rPr>
            </w:pPr>
          </w:p>
          <w:p w14:paraId="028FFDC4" w14:textId="0955D4A7" w:rsidR="00305E32" w:rsidRPr="00E633F5" w:rsidRDefault="00305E32" w:rsidP="008E467A">
            <w:pPr>
              <w:spacing w:after="0" w:line="240" w:lineRule="auto"/>
              <w:rPr>
                <w:rFonts w:eastAsia="Times New Roman" w:cstheme="minorHAnsi"/>
                <w:color w:val="000000"/>
                <w:sz w:val="20"/>
                <w:szCs w:val="20"/>
                <w:lang w:eastAsia="en-GB"/>
              </w:rPr>
            </w:pPr>
            <w:r w:rsidRPr="00E633F5">
              <w:rPr>
                <w:rFonts w:eastAsia="Times New Roman" w:cstheme="minorHAnsi"/>
                <w:color w:val="000000"/>
                <w:sz w:val="20"/>
                <w:szCs w:val="20"/>
                <w:lang w:eastAsia="en-GB"/>
              </w:rPr>
              <w:t>Landscape composition</w:t>
            </w:r>
          </w:p>
        </w:tc>
        <w:tc>
          <w:tcPr>
            <w:tcW w:w="1440" w:type="dxa"/>
            <w:tcBorders>
              <w:top w:val="nil"/>
              <w:left w:val="nil"/>
              <w:bottom w:val="nil"/>
              <w:right w:val="nil"/>
            </w:tcBorders>
            <w:shd w:val="clear" w:color="000000" w:fill="FFFFFF"/>
            <w:noWrap/>
            <w:vAlign w:val="center"/>
            <w:hideMark/>
          </w:tcPr>
          <w:p w14:paraId="07C43F03" w14:textId="77777777" w:rsidR="00305E32" w:rsidRDefault="00305E32" w:rsidP="008E467A">
            <w:pPr>
              <w:spacing w:after="0" w:line="240" w:lineRule="auto"/>
              <w:jc w:val="center"/>
              <w:rPr>
                <w:rFonts w:eastAsia="Times New Roman" w:cstheme="minorHAnsi"/>
                <w:color w:val="000000"/>
                <w:sz w:val="20"/>
                <w:szCs w:val="20"/>
                <w:lang w:eastAsia="en-GB"/>
              </w:rPr>
            </w:pPr>
          </w:p>
          <w:p w14:paraId="6906FB3B" w14:textId="7083B504" w:rsidR="00305E32" w:rsidRPr="00E633F5" w:rsidRDefault="00305E32" w:rsidP="008E467A">
            <w:pPr>
              <w:spacing w:after="0" w:line="240" w:lineRule="auto"/>
              <w:jc w:val="center"/>
              <w:rPr>
                <w:rFonts w:eastAsia="Times New Roman" w:cstheme="minorHAnsi"/>
                <w:color w:val="000000"/>
                <w:sz w:val="20"/>
                <w:szCs w:val="20"/>
                <w:lang w:eastAsia="en-GB"/>
              </w:rPr>
            </w:pPr>
            <w:r w:rsidRPr="00E633F5">
              <w:rPr>
                <w:rFonts w:eastAsia="Times New Roman" w:cstheme="minorHAnsi"/>
                <w:color w:val="000000"/>
                <w:sz w:val="20"/>
                <w:szCs w:val="20"/>
                <w:lang w:eastAsia="en-GB"/>
              </w:rPr>
              <w:t>0.22 (±0.23)</w:t>
            </w:r>
          </w:p>
        </w:tc>
        <w:tc>
          <w:tcPr>
            <w:tcW w:w="732" w:type="dxa"/>
            <w:tcBorders>
              <w:top w:val="nil"/>
              <w:left w:val="nil"/>
              <w:bottom w:val="nil"/>
              <w:right w:val="nil"/>
            </w:tcBorders>
            <w:shd w:val="clear" w:color="000000" w:fill="FFFFFF"/>
            <w:noWrap/>
            <w:vAlign w:val="center"/>
            <w:hideMark/>
          </w:tcPr>
          <w:p w14:paraId="5DCCE0DD" w14:textId="77777777" w:rsidR="00305E32" w:rsidRDefault="00305E32" w:rsidP="008E467A">
            <w:pPr>
              <w:spacing w:after="0" w:line="240" w:lineRule="auto"/>
              <w:jc w:val="center"/>
              <w:rPr>
                <w:rFonts w:eastAsia="Times New Roman" w:cstheme="minorHAnsi"/>
                <w:color w:val="000000"/>
                <w:sz w:val="20"/>
                <w:szCs w:val="20"/>
                <w:lang w:eastAsia="en-GB"/>
              </w:rPr>
            </w:pPr>
          </w:p>
          <w:p w14:paraId="4BE0EBA8" w14:textId="02673E54" w:rsidR="00305E32" w:rsidRPr="00E633F5" w:rsidRDefault="00305E32" w:rsidP="008E467A">
            <w:pPr>
              <w:spacing w:after="0" w:line="240" w:lineRule="auto"/>
              <w:jc w:val="center"/>
              <w:rPr>
                <w:rFonts w:eastAsia="Times New Roman" w:cstheme="minorHAnsi"/>
                <w:color w:val="000000"/>
                <w:sz w:val="20"/>
                <w:szCs w:val="20"/>
                <w:lang w:eastAsia="en-GB"/>
              </w:rPr>
            </w:pPr>
            <w:r w:rsidRPr="00E633F5">
              <w:rPr>
                <w:rFonts w:eastAsia="Times New Roman" w:cstheme="minorHAnsi"/>
                <w:color w:val="000000"/>
                <w:sz w:val="20"/>
                <w:szCs w:val="20"/>
                <w:lang w:eastAsia="en-GB"/>
              </w:rPr>
              <w:t>-0.</w:t>
            </w:r>
            <w:r w:rsidR="00EE0521">
              <w:rPr>
                <w:rFonts w:eastAsia="Times New Roman" w:cstheme="minorHAnsi"/>
                <w:color w:val="000000"/>
                <w:sz w:val="20"/>
                <w:szCs w:val="20"/>
                <w:lang w:eastAsia="en-GB"/>
              </w:rPr>
              <w:t>1</w:t>
            </w:r>
            <w:r w:rsidR="00672413">
              <w:rPr>
                <w:rFonts w:eastAsia="Times New Roman" w:cstheme="minorHAnsi"/>
                <w:color w:val="000000"/>
                <w:sz w:val="20"/>
                <w:szCs w:val="20"/>
                <w:lang w:eastAsia="en-GB"/>
              </w:rPr>
              <w:t>1</w:t>
            </w:r>
          </w:p>
        </w:tc>
        <w:tc>
          <w:tcPr>
            <w:tcW w:w="733" w:type="dxa"/>
            <w:tcBorders>
              <w:top w:val="nil"/>
              <w:left w:val="nil"/>
              <w:bottom w:val="nil"/>
              <w:right w:val="nil"/>
            </w:tcBorders>
            <w:shd w:val="clear" w:color="000000" w:fill="FFFFFF"/>
            <w:noWrap/>
            <w:vAlign w:val="center"/>
            <w:hideMark/>
          </w:tcPr>
          <w:p w14:paraId="59DE1B19" w14:textId="77777777" w:rsidR="00305E32" w:rsidRDefault="00305E32" w:rsidP="008E467A">
            <w:pPr>
              <w:spacing w:after="0" w:line="240" w:lineRule="auto"/>
              <w:jc w:val="center"/>
              <w:rPr>
                <w:rFonts w:eastAsia="Times New Roman" w:cstheme="minorHAnsi"/>
                <w:color w:val="000000"/>
                <w:sz w:val="20"/>
                <w:szCs w:val="20"/>
                <w:lang w:eastAsia="en-GB"/>
              </w:rPr>
            </w:pPr>
          </w:p>
          <w:p w14:paraId="0EBD6D71" w14:textId="7D7C6F1F" w:rsidR="00305E32" w:rsidRPr="00E633F5" w:rsidRDefault="00305E32" w:rsidP="008E467A">
            <w:pPr>
              <w:spacing w:after="0" w:line="240" w:lineRule="auto"/>
              <w:jc w:val="center"/>
              <w:rPr>
                <w:rFonts w:eastAsia="Times New Roman" w:cstheme="minorHAnsi"/>
                <w:color w:val="000000"/>
                <w:sz w:val="20"/>
                <w:szCs w:val="20"/>
                <w:lang w:eastAsia="en-GB"/>
              </w:rPr>
            </w:pPr>
            <w:r w:rsidRPr="00E633F5">
              <w:rPr>
                <w:rFonts w:eastAsia="Times New Roman" w:cstheme="minorHAnsi"/>
                <w:color w:val="000000"/>
                <w:sz w:val="20"/>
                <w:szCs w:val="20"/>
                <w:lang w:eastAsia="en-GB"/>
              </w:rPr>
              <w:t>0.</w:t>
            </w:r>
            <w:r w:rsidR="00672413">
              <w:rPr>
                <w:rFonts w:eastAsia="Times New Roman" w:cstheme="minorHAnsi"/>
                <w:color w:val="000000"/>
                <w:sz w:val="20"/>
                <w:szCs w:val="20"/>
                <w:lang w:eastAsia="en-GB"/>
              </w:rPr>
              <w:t>55</w:t>
            </w:r>
          </w:p>
        </w:tc>
      </w:tr>
      <w:tr w:rsidR="00305E32" w:rsidRPr="00E633F5" w14:paraId="459892EF" w14:textId="77777777" w:rsidTr="00672413">
        <w:trPr>
          <w:trHeight w:val="290"/>
        </w:trPr>
        <w:tc>
          <w:tcPr>
            <w:tcW w:w="2977" w:type="dxa"/>
            <w:tcBorders>
              <w:top w:val="nil"/>
              <w:left w:val="nil"/>
              <w:bottom w:val="nil"/>
              <w:right w:val="nil"/>
            </w:tcBorders>
            <w:shd w:val="clear" w:color="000000" w:fill="FFFFFF"/>
            <w:noWrap/>
            <w:vAlign w:val="center"/>
            <w:hideMark/>
          </w:tcPr>
          <w:p w14:paraId="1AE7F2EC" w14:textId="77777777" w:rsidR="00305E32" w:rsidRPr="00E633F5" w:rsidRDefault="00305E32" w:rsidP="008E467A">
            <w:pPr>
              <w:spacing w:after="0" w:line="240" w:lineRule="auto"/>
              <w:rPr>
                <w:rFonts w:eastAsia="Times New Roman" w:cstheme="minorHAnsi"/>
                <w:color w:val="000000"/>
                <w:sz w:val="20"/>
                <w:szCs w:val="20"/>
                <w:lang w:eastAsia="en-GB"/>
              </w:rPr>
            </w:pPr>
            <w:r w:rsidRPr="00E633F5">
              <w:rPr>
                <w:rFonts w:eastAsia="Times New Roman" w:cstheme="minorHAnsi"/>
                <w:color w:val="000000"/>
                <w:sz w:val="20"/>
                <w:szCs w:val="20"/>
                <w:lang w:eastAsia="en-GB"/>
              </w:rPr>
              <w:t> </w:t>
            </w:r>
          </w:p>
        </w:tc>
        <w:tc>
          <w:tcPr>
            <w:tcW w:w="4253" w:type="dxa"/>
            <w:tcBorders>
              <w:top w:val="nil"/>
              <w:left w:val="nil"/>
              <w:bottom w:val="nil"/>
              <w:right w:val="nil"/>
            </w:tcBorders>
            <w:shd w:val="clear" w:color="000000" w:fill="FFFFFF"/>
            <w:noWrap/>
            <w:vAlign w:val="center"/>
            <w:hideMark/>
          </w:tcPr>
          <w:p w14:paraId="4F5F156F" w14:textId="77777777" w:rsidR="00305E32" w:rsidRPr="004A6738" w:rsidRDefault="00305E32" w:rsidP="008E467A">
            <w:pPr>
              <w:spacing w:after="0" w:line="240" w:lineRule="auto"/>
              <w:rPr>
                <w:rFonts w:eastAsia="Times New Roman" w:cstheme="minorHAnsi"/>
                <w:b/>
                <w:bCs/>
                <w:color w:val="000000"/>
                <w:sz w:val="20"/>
                <w:szCs w:val="20"/>
                <w:lang w:eastAsia="en-GB"/>
              </w:rPr>
            </w:pPr>
            <w:r w:rsidRPr="004A6738">
              <w:rPr>
                <w:rFonts w:eastAsia="Times New Roman" w:cstheme="minorHAnsi"/>
                <w:b/>
                <w:bCs/>
                <w:color w:val="000000"/>
                <w:sz w:val="20"/>
                <w:szCs w:val="20"/>
                <w:lang w:eastAsia="en-GB"/>
              </w:rPr>
              <w:t>Canopy openness</w:t>
            </w:r>
          </w:p>
        </w:tc>
        <w:tc>
          <w:tcPr>
            <w:tcW w:w="1440" w:type="dxa"/>
            <w:tcBorders>
              <w:top w:val="nil"/>
              <w:left w:val="nil"/>
              <w:bottom w:val="nil"/>
              <w:right w:val="nil"/>
            </w:tcBorders>
            <w:shd w:val="clear" w:color="000000" w:fill="FFFFFF"/>
            <w:noWrap/>
            <w:vAlign w:val="center"/>
            <w:hideMark/>
          </w:tcPr>
          <w:p w14:paraId="0DC62B07" w14:textId="77777777" w:rsidR="00305E32" w:rsidRPr="004A6738" w:rsidRDefault="00305E32" w:rsidP="008E467A">
            <w:pPr>
              <w:spacing w:after="0" w:line="240" w:lineRule="auto"/>
              <w:jc w:val="center"/>
              <w:rPr>
                <w:rFonts w:eastAsia="Times New Roman" w:cstheme="minorHAnsi"/>
                <w:b/>
                <w:bCs/>
                <w:color w:val="000000"/>
                <w:sz w:val="20"/>
                <w:szCs w:val="20"/>
                <w:lang w:eastAsia="en-GB"/>
              </w:rPr>
            </w:pPr>
            <w:r w:rsidRPr="004A6738">
              <w:rPr>
                <w:rFonts w:eastAsia="Times New Roman" w:cstheme="minorHAnsi"/>
                <w:b/>
                <w:bCs/>
                <w:color w:val="000000"/>
                <w:sz w:val="20"/>
                <w:szCs w:val="20"/>
                <w:lang w:eastAsia="en-GB"/>
              </w:rPr>
              <w:t>0.38 (±0.22)</w:t>
            </w:r>
          </w:p>
        </w:tc>
        <w:tc>
          <w:tcPr>
            <w:tcW w:w="732" w:type="dxa"/>
            <w:tcBorders>
              <w:top w:val="nil"/>
              <w:left w:val="nil"/>
              <w:bottom w:val="nil"/>
              <w:right w:val="nil"/>
            </w:tcBorders>
            <w:shd w:val="clear" w:color="000000" w:fill="FFFFFF"/>
            <w:noWrap/>
            <w:vAlign w:val="center"/>
            <w:hideMark/>
          </w:tcPr>
          <w:p w14:paraId="066D6E02" w14:textId="43CB8911" w:rsidR="00305E32" w:rsidRPr="004A6738" w:rsidRDefault="00EE0521" w:rsidP="008E467A">
            <w:pPr>
              <w:spacing w:after="0" w:line="240" w:lineRule="auto"/>
              <w:jc w:val="center"/>
              <w:rPr>
                <w:rFonts w:eastAsia="Times New Roman" w:cstheme="minorHAnsi"/>
                <w:b/>
                <w:bCs/>
                <w:color w:val="000000"/>
                <w:sz w:val="20"/>
                <w:szCs w:val="20"/>
                <w:lang w:eastAsia="en-GB"/>
              </w:rPr>
            </w:pPr>
            <w:r w:rsidRPr="004A6738">
              <w:rPr>
                <w:rFonts w:eastAsia="Times New Roman" w:cstheme="minorHAnsi"/>
                <w:b/>
                <w:bCs/>
                <w:color w:val="000000"/>
                <w:sz w:val="20"/>
                <w:szCs w:val="20"/>
                <w:lang w:eastAsia="en-GB"/>
              </w:rPr>
              <w:t>0.0</w:t>
            </w:r>
            <w:r w:rsidR="00672413">
              <w:rPr>
                <w:rFonts w:eastAsia="Times New Roman" w:cstheme="minorHAnsi"/>
                <w:b/>
                <w:bCs/>
                <w:color w:val="000000"/>
                <w:sz w:val="20"/>
                <w:szCs w:val="20"/>
                <w:lang w:eastAsia="en-GB"/>
              </w:rPr>
              <w:t>6</w:t>
            </w:r>
          </w:p>
        </w:tc>
        <w:tc>
          <w:tcPr>
            <w:tcW w:w="733" w:type="dxa"/>
            <w:tcBorders>
              <w:top w:val="nil"/>
              <w:left w:val="nil"/>
              <w:bottom w:val="nil"/>
              <w:right w:val="nil"/>
            </w:tcBorders>
            <w:shd w:val="clear" w:color="000000" w:fill="FFFFFF"/>
            <w:noWrap/>
            <w:vAlign w:val="center"/>
            <w:hideMark/>
          </w:tcPr>
          <w:p w14:paraId="2F21FAA0" w14:textId="7982A8E9" w:rsidR="00305E32" w:rsidRPr="004A6738" w:rsidRDefault="00305E32" w:rsidP="008E467A">
            <w:pPr>
              <w:spacing w:after="0" w:line="240" w:lineRule="auto"/>
              <w:jc w:val="center"/>
              <w:rPr>
                <w:rFonts w:eastAsia="Times New Roman" w:cstheme="minorHAnsi"/>
                <w:b/>
                <w:bCs/>
                <w:color w:val="000000"/>
                <w:sz w:val="20"/>
                <w:szCs w:val="20"/>
                <w:lang w:eastAsia="en-GB"/>
              </w:rPr>
            </w:pPr>
            <w:r w:rsidRPr="004A6738">
              <w:rPr>
                <w:rFonts w:eastAsia="Times New Roman" w:cstheme="minorHAnsi"/>
                <w:b/>
                <w:bCs/>
                <w:color w:val="000000"/>
                <w:sz w:val="20"/>
                <w:szCs w:val="20"/>
                <w:lang w:eastAsia="en-GB"/>
              </w:rPr>
              <w:t>0.</w:t>
            </w:r>
            <w:r w:rsidR="00EE0521" w:rsidRPr="004A6738">
              <w:rPr>
                <w:rFonts w:eastAsia="Times New Roman" w:cstheme="minorHAnsi"/>
                <w:b/>
                <w:bCs/>
                <w:color w:val="000000"/>
                <w:sz w:val="20"/>
                <w:szCs w:val="20"/>
                <w:lang w:eastAsia="en-GB"/>
              </w:rPr>
              <w:t>7</w:t>
            </w:r>
            <w:r w:rsidR="00672413">
              <w:rPr>
                <w:rFonts w:eastAsia="Times New Roman" w:cstheme="minorHAnsi"/>
                <w:b/>
                <w:bCs/>
                <w:color w:val="000000"/>
                <w:sz w:val="20"/>
                <w:szCs w:val="20"/>
                <w:lang w:eastAsia="en-GB"/>
              </w:rPr>
              <w:t>0</w:t>
            </w:r>
          </w:p>
        </w:tc>
      </w:tr>
      <w:tr w:rsidR="00305E32" w:rsidRPr="00E633F5" w14:paraId="6D504622" w14:textId="77777777" w:rsidTr="00672413">
        <w:trPr>
          <w:trHeight w:val="300"/>
        </w:trPr>
        <w:tc>
          <w:tcPr>
            <w:tcW w:w="2977" w:type="dxa"/>
            <w:tcBorders>
              <w:top w:val="nil"/>
              <w:left w:val="nil"/>
              <w:bottom w:val="single" w:sz="8" w:space="0" w:color="auto"/>
              <w:right w:val="nil"/>
            </w:tcBorders>
            <w:shd w:val="clear" w:color="000000" w:fill="FFFFFF"/>
            <w:noWrap/>
            <w:vAlign w:val="center"/>
            <w:hideMark/>
          </w:tcPr>
          <w:p w14:paraId="0949A741" w14:textId="77777777" w:rsidR="00305E32" w:rsidRPr="00E633F5" w:rsidRDefault="00305E32" w:rsidP="008E467A">
            <w:pPr>
              <w:spacing w:after="0" w:line="240" w:lineRule="auto"/>
              <w:rPr>
                <w:rFonts w:eastAsia="Times New Roman" w:cstheme="minorHAnsi"/>
                <w:color w:val="000000"/>
                <w:sz w:val="20"/>
                <w:szCs w:val="20"/>
                <w:lang w:eastAsia="en-GB"/>
              </w:rPr>
            </w:pPr>
            <w:r w:rsidRPr="00E633F5">
              <w:rPr>
                <w:rFonts w:eastAsia="Times New Roman" w:cstheme="minorHAnsi"/>
                <w:color w:val="000000"/>
                <w:sz w:val="20"/>
                <w:szCs w:val="20"/>
                <w:lang w:eastAsia="en-GB"/>
              </w:rPr>
              <w:t> </w:t>
            </w:r>
          </w:p>
        </w:tc>
        <w:tc>
          <w:tcPr>
            <w:tcW w:w="4253" w:type="dxa"/>
            <w:tcBorders>
              <w:top w:val="nil"/>
              <w:left w:val="nil"/>
              <w:bottom w:val="single" w:sz="8" w:space="0" w:color="auto"/>
              <w:right w:val="nil"/>
            </w:tcBorders>
            <w:shd w:val="clear" w:color="000000" w:fill="FFFFFF"/>
            <w:noWrap/>
            <w:vAlign w:val="center"/>
            <w:hideMark/>
          </w:tcPr>
          <w:p w14:paraId="69A22694" w14:textId="77777777" w:rsidR="00305E32" w:rsidRPr="004A6738" w:rsidRDefault="00305E32" w:rsidP="008E467A">
            <w:pPr>
              <w:spacing w:after="0" w:line="240" w:lineRule="auto"/>
              <w:rPr>
                <w:rFonts w:eastAsia="Times New Roman" w:cstheme="minorHAnsi"/>
                <w:b/>
                <w:bCs/>
                <w:color w:val="000000"/>
                <w:sz w:val="20"/>
                <w:szCs w:val="20"/>
                <w:lang w:eastAsia="en-GB"/>
              </w:rPr>
            </w:pPr>
            <w:r w:rsidRPr="004A6738">
              <w:rPr>
                <w:rFonts w:eastAsia="Times New Roman" w:cstheme="minorHAnsi"/>
                <w:b/>
                <w:bCs/>
                <w:color w:val="000000"/>
                <w:sz w:val="20"/>
                <w:szCs w:val="20"/>
                <w:lang w:eastAsia="en-GB"/>
              </w:rPr>
              <w:t>Julian day</w:t>
            </w:r>
          </w:p>
        </w:tc>
        <w:tc>
          <w:tcPr>
            <w:tcW w:w="1440" w:type="dxa"/>
            <w:tcBorders>
              <w:top w:val="nil"/>
              <w:left w:val="nil"/>
              <w:bottom w:val="single" w:sz="8" w:space="0" w:color="auto"/>
              <w:right w:val="nil"/>
            </w:tcBorders>
            <w:shd w:val="clear" w:color="000000" w:fill="FFFFFF"/>
            <w:noWrap/>
            <w:vAlign w:val="center"/>
            <w:hideMark/>
          </w:tcPr>
          <w:p w14:paraId="0CAEDDED" w14:textId="77777777" w:rsidR="00305E32" w:rsidRPr="004A6738" w:rsidRDefault="00305E32" w:rsidP="008E467A">
            <w:pPr>
              <w:spacing w:after="0" w:line="240" w:lineRule="auto"/>
              <w:jc w:val="center"/>
              <w:rPr>
                <w:rFonts w:eastAsia="Times New Roman" w:cstheme="minorHAnsi"/>
                <w:b/>
                <w:bCs/>
                <w:color w:val="000000"/>
                <w:sz w:val="20"/>
                <w:szCs w:val="20"/>
                <w:lang w:eastAsia="en-GB"/>
              </w:rPr>
            </w:pPr>
            <w:r w:rsidRPr="004A6738">
              <w:rPr>
                <w:rFonts w:eastAsia="Times New Roman" w:cstheme="minorHAnsi"/>
                <w:b/>
                <w:bCs/>
                <w:color w:val="000000"/>
                <w:sz w:val="20"/>
                <w:szCs w:val="20"/>
                <w:lang w:eastAsia="en-GB"/>
              </w:rPr>
              <w:t>0.57 (±0.24)</w:t>
            </w:r>
          </w:p>
        </w:tc>
        <w:tc>
          <w:tcPr>
            <w:tcW w:w="732" w:type="dxa"/>
            <w:tcBorders>
              <w:top w:val="nil"/>
              <w:left w:val="nil"/>
              <w:bottom w:val="single" w:sz="8" w:space="0" w:color="auto"/>
              <w:right w:val="nil"/>
            </w:tcBorders>
            <w:shd w:val="clear" w:color="000000" w:fill="FFFFFF"/>
            <w:noWrap/>
            <w:vAlign w:val="center"/>
            <w:hideMark/>
          </w:tcPr>
          <w:p w14:paraId="2B847EA0" w14:textId="0DE9B3CA" w:rsidR="00305E32" w:rsidRPr="004A6738" w:rsidRDefault="00305E32" w:rsidP="008E467A">
            <w:pPr>
              <w:spacing w:after="0" w:line="240" w:lineRule="auto"/>
              <w:jc w:val="center"/>
              <w:rPr>
                <w:rFonts w:eastAsia="Times New Roman" w:cstheme="minorHAnsi"/>
                <w:b/>
                <w:bCs/>
                <w:color w:val="000000"/>
                <w:sz w:val="20"/>
                <w:szCs w:val="20"/>
                <w:lang w:eastAsia="en-GB"/>
              </w:rPr>
            </w:pPr>
            <w:r w:rsidRPr="004A6738">
              <w:rPr>
                <w:rFonts w:eastAsia="Times New Roman" w:cstheme="minorHAnsi"/>
                <w:b/>
                <w:bCs/>
                <w:color w:val="000000"/>
                <w:sz w:val="20"/>
                <w:szCs w:val="20"/>
                <w:lang w:eastAsia="en-GB"/>
              </w:rPr>
              <w:t>0.</w:t>
            </w:r>
            <w:r w:rsidR="00672413">
              <w:rPr>
                <w:rFonts w:eastAsia="Times New Roman" w:cstheme="minorHAnsi"/>
                <w:b/>
                <w:bCs/>
                <w:color w:val="000000"/>
                <w:sz w:val="20"/>
                <w:szCs w:val="20"/>
                <w:lang w:eastAsia="en-GB"/>
              </w:rPr>
              <w:t>22</w:t>
            </w:r>
          </w:p>
        </w:tc>
        <w:tc>
          <w:tcPr>
            <w:tcW w:w="733" w:type="dxa"/>
            <w:tcBorders>
              <w:top w:val="nil"/>
              <w:left w:val="nil"/>
              <w:bottom w:val="single" w:sz="8" w:space="0" w:color="auto"/>
              <w:right w:val="nil"/>
            </w:tcBorders>
            <w:shd w:val="clear" w:color="000000" w:fill="FFFFFF"/>
            <w:noWrap/>
            <w:vAlign w:val="center"/>
            <w:hideMark/>
          </w:tcPr>
          <w:p w14:paraId="14FA9C71" w14:textId="16B6A0E4" w:rsidR="00305E32" w:rsidRPr="004A6738" w:rsidRDefault="00EE0521" w:rsidP="008E467A">
            <w:pPr>
              <w:spacing w:after="0" w:line="240" w:lineRule="auto"/>
              <w:jc w:val="center"/>
              <w:rPr>
                <w:rFonts w:eastAsia="Times New Roman" w:cstheme="minorHAnsi"/>
                <w:b/>
                <w:bCs/>
                <w:color w:val="000000"/>
                <w:sz w:val="20"/>
                <w:szCs w:val="20"/>
                <w:lang w:eastAsia="en-GB"/>
              </w:rPr>
            </w:pPr>
            <w:r w:rsidRPr="004A6738">
              <w:rPr>
                <w:rFonts w:eastAsia="Times New Roman" w:cstheme="minorHAnsi"/>
                <w:b/>
                <w:bCs/>
                <w:color w:val="000000"/>
                <w:sz w:val="20"/>
                <w:szCs w:val="20"/>
                <w:lang w:eastAsia="en-GB"/>
              </w:rPr>
              <w:t>0.</w:t>
            </w:r>
            <w:r w:rsidR="00672413">
              <w:rPr>
                <w:rFonts w:eastAsia="Times New Roman" w:cstheme="minorHAnsi"/>
                <w:b/>
                <w:bCs/>
                <w:color w:val="000000"/>
                <w:sz w:val="20"/>
                <w:szCs w:val="20"/>
                <w:lang w:eastAsia="en-GB"/>
              </w:rPr>
              <w:t>92</w:t>
            </w:r>
          </w:p>
        </w:tc>
      </w:tr>
    </w:tbl>
    <w:p w14:paraId="3B9F7133" w14:textId="77777777" w:rsidR="00305E32" w:rsidRPr="000D3B2C" w:rsidRDefault="00305E32" w:rsidP="00305E32">
      <w:pPr>
        <w:spacing w:after="0" w:line="240" w:lineRule="auto"/>
      </w:pPr>
      <w:r>
        <w:rPr>
          <w:rFonts w:eastAsia="Times New Roman" w:cstheme="minorHAnsi"/>
          <w:sz w:val="18"/>
          <w:szCs w:val="18"/>
          <w:vertAlign w:val="superscript"/>
          <w:lang w:eastAsia="fr-FR"/>
        </w:rPr>
        <w:t>a</w:t>
      </w:r>
      <w:r w:rsidRPr="004C6884">
        <w:rPr>
          <w:rFonts w:eastAsia="Times New Roman" w:cstheme="minorHAnsi"/>
          <w:sz w:val="18"/>
          <w:szCs w:val="18"/>
          <w:lang w:eastAsia="fr-FR"/>
        </w:rPr>
        <w:t xml:space="preserve"> Only recordings from the Batlogger were considered</w:t>
      </w:r>
      <w:r>
        <w:rPr>
          <w:rFonts w:eastAsia="Times New Roman" w:cstheme="minorHAnsi"/>
          <w:sz w:val="18"/>
          <w:szCs w:val="18"/>
          <w:lang w:eastAsia="fr-FR"/>
        </w:rPr>
        <w:t xml:space="preserve">, </w:t>
      </w:r>
      <w:r>
        <w:rPr>
          <w:rFonts w:eastAsia="Times New Roman" w:cstheme="minorHAnsi"/>
          <w:sz w:val="18"/>
          <w:szCs w:val="18"/>
          <w:vertAlign w:val="superscript"/>
          <w:lang w:eastAsia="fr-FR"/>
        </w:rPr>
        <w:t>b</w:t>
      </w:r>
      <w:r w:rsidRPr="004C6884">
        <w:rPr>
          <w:rFonts w:eastAsia="Times New Roman" w:cstheme="minorHAnsi"/>
          <w:sz w:val="18"/>
          <w:szCs w:val="18"/>
          <w:lang w:eastAsia="fr-FR"/>
        </w:rPr>
        <w:t xml:space="preserve"> One outlier was removed</w:t>
      </w:r>
      <w:r>
        <w:rPr>
          <w:rFonts w:eastAsia="Times New Roman" w:cstheme="minorHAnsi"/>
          <w:sz w:val="18"/>
          <w:szCs w:val="18"/>
          <w:lang w:eastAsia="fr-FR"/>
        </w:rPr>
        <w:t>.</w:t>
      </w:r>
    </w:p>
    <w:p w14:paraId="6EC68C43" w14:textId="77777777" w:rsidR="00305E32" w:rsidRDefault="00305E32" w:rsidP="00305E32">
      <w:pPr>
        <w:spacing w:after="0" w:line="240" w:lineRule="auto"/>
        <w:rPr>
          <w:rFonts w:eastAsia="Times New Roman" w:cstheme="minorHAnsi"/>
          <w:sz w:val="18"/>
          <w:szCs w:val="18"/>
          <w:lang w:val="fr-FR" w:eastAsia="fr-FR"/>
        </w:rPr>
      </w:pPr>
      <w:r w:rsidRPr="00EC1AC0">
        <w:rPr>
          <w:rFonts w:eastAsia="Times New Roman" w:cstheme="minorHAnsi"/>
          <w:sz w:val="18"/>
          <w:szCs w:val="18"/>
          <w:lang w:val="fr-FR" w:eastAsia="fr-FR"/>
        </w:rPr>
        <w:t>Distribution family: p Poisson, qp quasi-Poisson.</w:t>
      </w:r>
    </w:p>
    <w:p w14:paraId="0D439773" w14:textId="6C6171DD" w:rsidR="00305E32" w:rsidRDefault="00305E32" w:rsidP="00305E32">
      <w:pPr>
        <w:rPr>
          <w:rFonts w:cstheme="minorHAnsi"/>
          <w:bCs/>
          <w:color w:val="1C1D1E"/>
          <w:sz w:val="18"/>
          <w:szCs w:val="18"/>
          <w:shd w:val="clear" w:color="auto" w:fill="FFFFFF"/>
          <w:lang w:val="fr-FR"/>
        </w:rPr>
      </w:pPr>
      <w:r>
        <w:rPr>
          <w:rFonts w:eastAsia="Times New Roman" w:cstheme="minorHAnsi"/>
          <w:sz w:val="18"/>
          <w:szCs w:val="18"/>
          <w:lang w:val="fr-FR" w:eastAsia="fr-FR"/>
        </w:rPr>
        <w:br w:type="page"/>
      </w:r>
    </w:p>
    <w:p w14:paraId="28520E0B" w14:textId="5C43CF7B" w:rsidR="008E467A" w:rsidRPr="00DF28CE" w:rsidRDefault="008E467A" w:rsidP="008E467A">
      <w:pPr>
        <w:spacing w:after="0" w:line="240" w:lineRule="auto"/>
        <w:jc w:val="both"/>
        <w:rPr>
          <w:rFonts w:ascii="Times New Roman" w:hAnsi="Times New Roman" w:cs="Times New Roman"/>
        </w:rPr>
      </w:pPr>
      <w:r w:rsidRPr="00107886">
        <w:rPr>
          <w:rFonts w:ascii="Times New Roman" w:hAnsi="Times New Roman" w:cs="Times New Roman"/>
          <w:b/>
          <w:color w:val="1C1D1E"/>
          <w:shd w:val="clear" w:color="auto" w:fill="FFFFFF"/>
        </w:rPr>
        <w:t>Table S</w:t>
      </w:r>
      <w:r>
        <w:rPr>
          <w:rFonts w:ascii="Times New Roman" w:hAnsi="Times New Roman" w:cs="Times New Roman"/>
          <w:b/>
          <w:color w:val="1C1D1E"/>
          <w:shd w:val="clear" w:color="auto" w:fill="FFFFFF"/>
        </w:rPr>
        <w:t>4</w:t>
      </w:r>
      <w:r w:rsidRPr="00107886">
        <w:rPr>
          <w:rFonts w:ascii="Times New Roman" w:hAnsi="Times New Roman" w:cs="Times New Roman"/>
          <w:b/>
          <w:color w:val="1C1D1E"/>
          <w:shd w:val="clear" w:color="auto" w:fill="FFFFFF"/>
        </w:rPr>
        <w:t>.</w:t>
      </w:r>
      <w:r w:rsidRPr="00AA34E7">
        <w:rPr>
          <w:rFonts w:ascii="Times New Roman" w:hAnsi="Times New Roman" w:cs="Times New Roman"/>
          <w:bCs/>
          <w:color w:val="1C1D1E"/>
          <w:shd w:val="clear" w:color="auto" w:fill="FFFFFF"/>
        </w:rPr>
        <w:t xml:space="preserve"> </w:t>
      </w:r>
      <w:r w:rsidRPr="004C6884">
        <w:rPr>
          <w:rFonts w:ascii="Times New Roman" w:hAnsi="Times New Roman" w:cs="Times New Roman"/>
          <w:bCs/>
          <w:color w:val="1C1D1E"/>
          <w:shd w:val="clear" w:color="auto" w:fill="FFFFFF"/>
        </w:rPr>
        <w:t>Results of the s</w:t>
      </w:r>
      <w:r w:rsidRPr="004C6884">
        <w:rPr>
          <w:rFonts w:ascii="Times New Roman" w:hAnsi="Times New Roman" w:cs="Times New Roman"/>
          <w:bCs/>
        </w:rPr>
        <w:t>potlight</w:t>
      </w:r>
      <w:r w:rsidRPr="004C6884">
        <w:rPr>
          <w:rFonts w:ascii="Times New Roman" w:hAnsi="Times New Roman" w:cs="Times New Roman"/>
        </w:rPr>
        <w:t xml:space="preserve"> analysis conducted to explore (i) the </w:t>
      </w:r>
      <w:r w:rsidRPr="004C6884">
        <w:rPr>
          <w:rFonts w:ascii="Times New Roman" w:hAnsi="Times New Roman" w:cs="Times New Roman"/>
          <w:color w:val="1C1D1E"/>
          <w:shd w:val="clear" w:color="auto" w:fill="FFFFFF"/>
        </w:rPr>
        <w:t xml:space="preserve">interactive </w:t>
      </w:r>
      <w:r w:rsidRPr="004C6884">
        <w:rPr>
          <w:rFonts w:ascii="Times New Roman" w:hAnsi="Times New Roman" w:cs="Times New Roman"/>
          <w:szCs w:val="20"/>
        </w:rPr>
        <w:t xml:space="preserve">effects of </w:t>
      </w:r>
      <w:r>
        <w:rPr>
          <w:rFonts w:ascii="Times New Roman" w:hAnsi="Times New Roman" w:cs="Times New Roman"/>
          <w:szCs w:val="20"/>
        </w:rPr>
        <w:t xml:space="preserve">forest composition </w:t>
      </w:r>
      <w:r w:rsidRPr="004C6884">
        <w:rPr>
          <w:rFonts w:ascii="Times New Roman" w:hAnsi="Times New Roman" w:cs="Times New Roman"/>
          <w:szCs w:val="20"/>
        </w:rPr>
        <w:t xml:space="preserve">at both stand and landscape scales </w:t>
      </w:r>
      <w:r w:rsidRPr="004C6884">
        <w:rPr>
          <w:rFonts w:ascii="Times New Roman" w:hAnsi="Times New Roman" w:cs="Times New Roman"/>
          <w:color w:val="1C1D1E"/>
          <w:shd w:val="clear" w:color="auto" w:fill="FFFFFF"/>
        </w:rPr>
        <w:t>on bat activity</w:t>
      </w:r>
      <w:r w:rsidRPr="004C6884">
        <w:rPr>
          <w:rFonts w:ascii="Times New Roman" w:hAnsi="Times New Roman" w:cs="Times New Roman"/>
          <w:bCs/>
          <w:color w:val="1C1D1E"/>
          <w:shd w:val="clear" w:color="auto" w:fill="FFFFFF"/>
        </w:rPr>
        <w:t>;</w:t>
      </w:r>
      <w:r w:rsidRPr="004C6884">
        <w:rPr>
          <w:rFonts w:ascii="Times New Roman" w:hAnsi="Times New Roman" w:cs="Times New Roman"/>
          <w:color w:val="1C1D1E"/>
          <w:shd w:val="clear" w:color="auto" w:fill="FFFFFF"/>
        </w:rPr>
        <w:t xml:space="preserve"> and (ii) the interactive effect between shrub </w:t>
      </w:r>
      <w:r w:rsidRPr="004C6884">
        <w:rPr>
          <w:rFonts w:ascii="Times New Roman" w:hAnsi="Times New Roman" w:cs="Times New Roman"/>
        </w:rPr>
        <w:t xml:space="preserve">cover and moth abundance on </w:t>
      </w:r>
      <w:r w:rsidRPr="004C6884">
        <w:rPr>
          <w:rFonts w:ascii="Times New Roman" w:hAnsi="Times New Roman" w:cs="Times New Roman"/>
          <w:i/>
          <w:iCs/>
        </w:rPr>
        <w:t>Barbastella barbastellus</w:t>
      </w:r>
      <w:r w:rsidRPr="004C6884">
        <w:rPr>
          <w:rFonts w:ascii="Times New Roman" w:hAnsi="Times New Roman" w:cs="Times New Roman"/>
        </w:rPr>
        <w:t xml:space="preserve"> activity.</w:t>
      </w:r>
      <w:r w:rsidR="005712A4">
        <w:rPr>
          <w:rFonts w:ascii="Times New Roman" w:hAnsi="Times New Roman" w:cs="Times New Roman"/>
        </w:rPr>
        <w:t xml:space="preserve"> </w:t>
      </w:r>
      <w:r w:rsidRPr="004C6884">
        <w:rPr>
          <w:rFonts w:ascii="Times New Roman" w:hAnsi="Times New Roman" w:cs="Times New Roman"/>
        </w:rPr>
        <w:t xml:space="preserve">Estimates with associated standards errors (SE) and lower and upper </w:t>
      </w:r>
      <w:r w:rsidR="00573AB9">
        <w:rPr>
          <w:rFonts w:ascii="Times New Roman" w:hAnsi="Times New Roman" w:cs="Times New Roman"/>
        </w:rPr>
        <w:t>9</w:t>
      </w:r>
      <w:r w:rsidRPr="004C6884">
        <w:rPr>
          <w:rFonts w:ascii="Times New Roman" w:hAnsi="Times New Roman" w:cs="Times New Roman"/>
        </w:rPr>
        <w:t xml:space="preserve">5% confidence intervals (CI) are given for each explanatory variable at each level of moderation (i.e. mean ± one SD of the moderating variable). </w:t>
      </w:r>
    </w:p>
    <w:p w14:paraId="6EF17B9C" w14:textId="77777777" w:rsidR="008E467A" w:rsidRPr="00AA34E7" w:rsidRDefault="008E467A" w:rsidP="008E467A">
      <w:pPr>
        <w:spacing w:after="0" w:line="240" w:lineRule="auto"/>
      </w:pPr>
    </w:p>
    <w:tbl>
      <w:tblPr>
        <w:tblW w:w="9923" w:type="dxa"/>
        <w:tblLook w:val="04A0" w:firstRow="1" w:lastRow="0" w:firstColumn="1" w:lastColumn="0" w:noHBand="0" w:noVBand="1"/>
      </w:tblPr>
      <w:tblGrid>
        <w:gridCol w:w="2694"/>
        <w:gridCol w:w="3969"/>
        <w:gridCol w:w="1559"/>
        <w:gridCol w:w="850"/>
        <w:gridCol w:w="851"/>
      </w:tblGrid>
      <w:tr w:rsidR="008E467A" w:rsidRPr="003F655D" w14:paraId="66AFA04C" w14:textId="77777777" w:rsidTr="00C94EA9">
        <w:trPr>
          <w:trHeight w:val="300"/>
        </w:trPr>
        <w:tc>
          <w:tcPr>
            <w:tcW w:w="2694" w:type="dxa"/>
            <w:tcBorders>
              <w:top w:val="single" w:sz="8" w:space="0" w:color="auto"/>
              <w:left w:val="nil"/>
              <w:bottom w:val="single" w:sz="8" w:space="0" w:color="auto"/>
              <w:right w:val="nil"/>
            </w:tcBorders>
            <w:shd w:val="clear" w:color="000000" w:fill="000000"/>
            <w:noWrap/>
            <w:vAlign w:val="center"/>
            <w:hideMark/>
          </w:tcPr>
          <w:p w14:paraId="411FF1AE" w14:textId="77777777" w:rsidR="008E467A" w:rsidRPr="003F655D" w:rsidRDefault="008E467A" w:rsidP="008E467A">
            <w:pPr>
              <w:spacing w:after="0" w:line="240" w:lineRule="auto"/>
              <w:rPr>
                <w:rFonts w:ascii="Calibri" w:eastAsia="Times New Roman" w:hAnsi="Calibri" w:cs="Calibri"/>
                <w:b/>
                <w:bCs/>
                <w:color w:val="FFFFFF"/>
                <w:sz w:val="20"/>
                <w:szCs w:val="20"/>
                <w:lang w:eastAsia="en-GB"/>
              </w:rPr>
            </w:pPr>
            <w:r w:rsidRPr="003F655D">
              <w:rPr>
                <w:rFonts w:ascii="Calibri" w:eastAsia="Times New Roman" w:hAnsi="Calibri" w:cs="Calibri"/>
                <w:b/>
                <w:bCs/>
                <w:color w:val="FFFFFF"/>
                <w:sz w:val="20"/>
                <w:szCs w:val="20"/>
                <w:lang w:eastAsia="en-GB"/>
              </w:rPr>
              <w:t>Response variable</w:t>
            </w:r>
          </w:p>
        </w:tc>
        <w:tc>
          <w:tcPr>
            <w:tcW w:w="3969" w:type="dxa"/>
            <w:tcBorders>
              <w:top w:val="single" w:sz="8" w:space="0" w:color="auto"/>
              <w:left w:val="nil"/>
              <w:bottom w:val="single" w:sz="8" w:space="0" w:color="auto"/>
              <w:right w:val="nil"/>
            </w:tcBorders>
            <w:shd w:val="clear" w:color="000000" w:fill="000000"/>
            <w:noWrap/>
            <w:vAlign w:val="center"/>
            <w:hideMark/>
          </w:tcPr>
          <w:p w14:paraId="01876A2B" w14:textId="77777777" w:rsidR="008E467A" w:rsidRPr="003F655D" w:rsidRDefault="008E467A" w:rsidP="008E467A">
            <w:pPr>
              <w:spacing w:after="0" w:line="240" w:lineRule="auto"/>
              <w:rPr>
                <w:rFonts w:ascii="Calibri" w:eastAsia="Times New Roman" w:hAnsi="Calibri" w:cs="Calibri"/>
                <w:b/>
                <w:bCs/>
                <w:color w:val="FFFFFF"/>
                <w:sz w:val="20"/>
                <w:szCs w:val="20"/>
                <w:lang w:eastAsia="en-GB"/>
              </w:rPr>
            </w:pPr>
            <w:r w:rsidRPr="003F655D">
              <w:rPr>
                <w:rFonts w:ascii="Calibri" w:eastAsia="Times New Roman" w:hAnsi="Calibri" w:cs="Calibri"/>
                <w:b/>
                <w:bCs/>
                <w:color w:val="FFFFFF"/>
                <w:sz w:val="20"/>
                <w:szCs w:val="20"/>
                <w:lang w:eastAsia="en-GB"/>
              </w:rPr>
              <w:t>Explanatory variable | Moderating variable</w:t>
            </w:r>
          </w:p>
        </w:tc>
        <w:tc>
          <w:tcPr>
            <w:tcW w:w="1559" w:type="dxa"/>
            <w:tcBorders>
              <w:top w:val="single" w:sz="8" w:space="0" w:color="auto"/>
              <w:left w:val="nil"/>
              <w:bottom w:val="single" w:sz="8" w:space="0" w:color="auto"/>
              <w:right w:val="nil"/>
            </w:tcBorders>
            <w:shd w:val="clear" w:color="000000" w:fill="000000"/>
            <w:noWrap/>
            <w:vAlign w:val="center"/>
            <w:hideMark/>
          </w:tcPr>
          <w:p w14:paraId="4300B1D0" w14:textId="77777777" w:rsidR="008E467A" w:rsidRPr="003F655D" w:rsidRDefault="008E467A" w:rsidP="008E467A">
            <w:pPr>
              <w:spacing w:after="0" w:line="240" w:lineRule="auto"/>
              <w:jc w:val="center"/>
              <w:rPr>
                <w:rFonts w:ascii="Calibri" w:eastAsia="Times New Roman" w:hAnsi="Calibri" w:cs="Calibri"/>
                <w:b/>
                <w:bCs/>
                <w:color w:val="FFFFFF"/>
                <w:sz w:val="20"/>
                <w:szCs w:val="20"/>
                <w:lang w:eastAsia="en-GB"/>
              </w:rPr>
            </w:pPr>
            <w:r w:rsidRPr="003F655D">
              <w:rPr>
                <w:rFonts w:ascii="Calibri" w:eastAsia="Times New Roman" w:hAnsi="Calibri" w:cs="Calibri"/>
                <w:b/>
                <w:bCs/>
                <w:color w:val="FFFFFF"/>
                <w:sz w:val="20"/>
                <w:szCs w:val="20"/>
                <w:lang w:eastAsia="en-GB"/>
              </w:rPr>
              <w:t>Estimate (±SE)</w:t>
            </w:r>
          </w:p>
        </w:tc>
        <w:tc>
          <w:tcPr>
            <w:tcW w:w="850" w:type="dxa"/>
            <w:tcBorders>
              <w:top w:val="single" w:sz="8" w:space="0" w:color="auto"/>
              <w:left w:val="nil"/>
              <w:bottom w:val="single" w:sz="8" w:space="0" w:color="auto"/>
              <w:right w:val="nil"/>
            </w:tcBorders>
            <w:shd w:val="clear" w:color="000000" w:fill="000000"/>
            <w:noWrap/>
            <w:vAlign w:val="center"/>
            <w:hideMark/>
          </w:tcPr>
          <w:p w14:paraId="0CB24944" w14:textId="4CC33AE2" w:rsidR="008E467A" w:rsidRPr="003F655D" w:rsidRDefault="008E467A" w:rsidP="008E467A">
            <w:pPr>
              <w:spacing w:after="0" w:line="240" w:lineRule="auto"/>
              <w:jc w:val="center"/>
              <w:rPr>
                <w:rFonts w:ascii="Calibri" w:eastAsia="Times New Roman" w:hAnsi="Calibri" w:cs="Calibri"/>
                <w:b/>
                <w:bCs/>
                <w:color w:val="FFFFFF"/>
                <w:sz w:val="20"/>
                <w:szCs w:val="20"/>
                <w:lang w:eastAsia="en-GB"/>
              </w:rPr>
            </w:pPr>
            <w:r w:rsidRPr="003F655D">
              <w:rPr>
                <w:rFonts w:ascii="Calibri" w:eastAsia="Times New Roman" w:hAnsi="Calibri" w:cs="Calibri"/>
                <w:b/>
                <w:bCs/>
                <w:color w:val="FFFFFF"/>
                <w:sz w:val="20"/>
                <w:szCs w:val="20"/>
                <w:lang w:eastAsia="en-GB"/>
              </w:rPr>
              <w:t xml:space="preserve">Lower </w:t>
            </w:r>
            <w:r w:rsidR="00573AB9">
              <w:rPr>
                <w:rFonts w:ascii="Calibri" w:eastAsia="Times New Roman" w:hAnsi="Calibri" w:cs="Calibri"/>
                <w:b/>
                <w:bCs/>
                <w:color w:val="FFFFFF"/>
                <w:sz w:val="20"/>
                <w:szCs w:val="20"/>
                <w:lang w:eastAsia="en-GB"/>
              </w:rPr>
              <w:t>9</w:t>
            </w:r>
            <w:r w:rsidRPr="003F655D">
              <w:rPr>
                <w:rFonts w:ascii="Calibri" w:eastAsia="Times New Roman" w:hAnsi="Calibri" w:cs="Calibri"/>
                <w:b/>
                <w:bCs/>
                <w:color w:val="FFFFFF"/>
                <w:sz w:val="20"/>
                <w:szCs w:val="20"/>
                <w:lang w:eastAsia="en-GB"/>
              </w:rPr>
              <w:t>5</w:t>
            </w:r>
          </w:p>
        </w:tc>
        <w:tc>
          <w:tcPr>
            <w:tcW w:w="851" w:type="dxa"/>
            <w:tcBorders>
              <w:top w:val="single" w:sz="8" w:space="0" w:color="auto"/>
              <w:left w:val="nil"/>
              <w:bottom w:val="single" w:sz="8" w:space="0" w:color="auto"/>
              <w:right w:val="nil"/>
            </w:tcBorders>
            <w:shd w:val="clear" w:color="000000" w:fill="000000"/>
            <w:noWrap/>
            <w:vAlign w:val="center"/>
            <w:hideMark/>
          </w:tcPr>
          <w:p w14:paraId="2EB16655" w14:textId="163A6210" w:rsidR="008E467A" w:rsidRPr="003F655D" w:rsidRDefault="008E467A" w:rsidP="008E467A">
            <w:pPr>
              <w:spacing w:after="0" w:line="240" w:lineRule="auto"/>
              <w:jc w:val="center"/>
              <w:rPr>
                <w:rFonts w:ascii="Calibri" w:eastAsia="Times New Roman" w:hAnsi="Calibri" w:cs="Calibri"/>
                <w:b/>
                <w:bCs/>
                <w:color w:val="FFFFFF"/>
                <w:sz w:val="20"/>
                <w:szCs w:val="20"/>
                <w:lang w:eastAsia="en-GB"/>
              </w:rPr>
            </w:pPr>
            <w:r w:rsidRPr="003F655D">
              <w:rPr>
                <w:rFonts w:ascii="Calibri" w:eastAsia="Times New Roman" w:hAnsi="Calibri" w:cs="Calibri"/>
                <w:b/>
                <w:bCs/>
                <w:color w:val="FFFFFF"/>
                <w:sz w:val="20"/>
                <w:szCs w:val="20"/>
                <w:lang w:eastAsia="en-GB"/>
              </w:rPr>
              <w:t xml:space="preserve">Upper </w:t>
            </w:r>
            <w:r w:rsidR="00573AB9">
              <w:rPr>
                <w:rFonts w:ascii="Calibri" w:eastAsia="Times New Roman" w:hAnsi="Calibri" w:cs="Calibri"/>
                <w:b/>
                <w:bCs/>
                <w:color w:val="FFFFFF"/>
                <w:sz w:val="20"/>
                <w:szCs w:val="20"/>
                <w:lang w:eastAsia="en-GB"/>
              </w:rPr>
              <w:t>9</w:t>
            </w:r>
            <w:r w:rsidRPr="003F655D">
              <w:rPr>
                <w:rFonts w:ascii="Calibri" w:eastAsia="Times New Roman" w:hAnsi="Calibri" w:cs="Calibri"/>
                <w:b/>
                <w:bCs/>
                <w:color w:val="FFFFFF"/>
                <w:sz w:val="20"/>
                <w:szCs w:val="20"/>
                <w:lang w:eastAsia="en-GB"/>
              </w:rPr>
              <w:t>5</w:t>
            </w:r>
          </w:p>
        </w:tc>
      </w:tr>
      <w:tr w:rsidR="008E467A" w:rsidRPr="003F655D" w14:paraId="4537F582" w14:textId="77777777" w:rsidTr="00C94EA9">
        <w:trPr>
          <w:trHeight w:val="290"/>
        </w:trPr>
        <w:tc>
          <w:tcPr>
            <w:tcW w:w="2694" w:type="dxa"/>
            <w:tcBorders>
              <w:top w:val="nil"/>
              <w:left w:val="nil"/>
              <w:bottom w:val="nil"/>
              <w:right w:val="nil"/>
            </w:tcBorders>
            <w:shd w:val="clear" w:color="000000" w:fill="FFFFFF"/>
            <w:noWrap/>
            <w:hideMark/>
          </w:tcPr>
          <w:p w14:paraId="7AA56024" w14:textId="77777777" w:rsidR="008E467A" w:rsidRPr="003F655D" w:rsidRDefault="008E467A" w:rsidP="008E467A">
            <w:pPr>
              <w:spacing w:after="0" w:line="240" w:lineRule="auto"/>
              <w:jc w:val="center"/>
              <w:rPr>
                <w:rFonts w:ascii="Calibri" w:eastAsia="Times New Roman" w:hAnsi="Calibri" w:cs="Calibri"/>
                <w:b/>
                <w:bCs/>
                <w:color w:val="000000"/>
                <w:sz w:val="20"/>
                <w:szCs w:val="20"/>
                <w:lang w:eastAsia="en-GB"/>
              </w:rPr>
            </w:pPr>
            <w:r w:rsidRPr="003F655D">
              <w:rPr>
                <w:rFonts w:ascii="Calibri" w:eastAsia="Times New Roman" w:hAnsi="Calibri" w:cs="Calibri"/>
                <w:b/>
                <w:bCs/>
                <w:color w:val="000000"/>
                <w:sz w:val="20"/>
                <w:szCs w:val="20"/>
                <w:lang w:eastAsia="en-GB"/>
              </w:rPr>
              <w:t> </w:t>
            </w:r>
          </w:p>
        </w:tc>
        <w:tc>
          <w:tcPr>
            <w:tcW w:w="3969" w:type="dxa"/>
            <w:tcBorders>
              <w:top w:val="nil"/>
              <w:left w:val="nil"/>
              <w:bottom w:val="nil"/>
              <w:right w:val="nil"/>
            </w:tcBorders>
            <w:shd w:val="clear" w:color="000000" w:fill="FFFFFF"/>
            <w:noWrap/>
            <w:hideMark/>
          </w:tcPr>
          <w:p w14:paraId="356651CB" w14:textId="77777777" w:rsidR="008E467A" w:rsidRPr="003F655D" w:rsidRDefault="008E467A" w:rsidP="008E467A">
            <w:pPr>
              <w:spacing w:after="0" w:line="240" w:lineRule="auto"/>
              <w:rPr>
                <w:rFonts w:ascii="Calibri" w:eastAsia="Times New Roman" w:hAnsi="Calibri" w:cs="Calibri"/>
                <w:b/>
                <w:bCs/>
                <w:color w:val="000000"/>
                <w:sz w:val="20"/>
                <w:szCs w:val="20"/>
                <w:lang w:eastAsia="en-GB"/>
              </w:rPr>
            </w:pPr>
            <w:r w:rsidRPr="003F655D">
              <w:rPr>
                <w:rFonts w:ascii="Calibri" w:eastAsia="Times New Roman" w:hAnsi="Calibri" w:cs="Calibri"/>
                <w:b/>
                <w:bCs/>
                <w:color w:val="000000"/>
                <w:sz w:val="20"/>
                <w:szCs w:val="20"/>
                <w:lang w:eastAsia="en-GB"/>
              </w:rPr>
              <w:t>Stand composition</w:t>
            </w:r>
            <w:r w:rsidRPr="003F655D">
              <w:rPr>
                <w:rFonts w:ascii="Calibri" w:eastAsia="Times New Roman" w:hAnsi="Calibri" w:cs="Calibri"/>
                <w:b/>
                <w:bCs/>
                <w:color w:val="000000"/>
                <w:sz w:val="20"/>
                <w:szCs w:val="20"/>
                <w:vertAlign w:val="superscript"/>
                <w:lang w:eastAsia="en-GB"/>
              </w:rPr>
              <w:t xml:space="preserve"> </w:t>
            </w:r>
            <w:r w:rsidRPr="003F655D">
              <w:rPr>
                <w:rFonts w:ascii="Calibri" w:eastAsia="Times New Roman" w:hAnsi="Calibri" w:cs="Calibri"/>
                <w:b/>
                <w:bCs/>
                <w:color w:val="000000"/>
                <w:sz w:val="20"/>
                <w:szCs w:val="20"/>
                <w:lang w:eastAsia="en-GB"/>
              </w:rPr>
              <w:t>| Landscape composition</w:t>
            </w:r>
          </w:p>
        </w:tc>
        <w:tc>
          <w:tcPr>
            <w:tcW w:w="1559" w:type="dxa"/>
            <w:tcBorders>
              <w:top w:val="nil"/>
              <w:left w:val="nil"/>
              <w:bottom w:val="nil"/>
              <w:right w:val="nil"/>
            </w:tcBorders>
            <w:shd w:val="clear" w:color="000000" w:fill="FFFFFF"/>
            <w:noWrap/>
            <w:hideMark/>
          </w:tcPr>
          <w:p w14:paraId="315CB762" w14:textId="77777777" w:rsidR="008E467A" w:rsidRPr="003F655D" w:rsidRDefault="008E467A" w:rsidP="008E467A">
            <w:pPr>
              <w:spacing w:after="0" w:line="240" w:lineRule="auto"/>
              <w:jc w:val="center"/>
              <w:rPr>
                <w:rFonts w:ascii="Calibri" w:eastAsia="Times New Roman" w:hAnsi="Calibri" w:cs="Calibri"/>
                <w:b/>
                <w:bCs/>
                <w:color w:val="000000"/>
                <w:sz w:val="20"/>
                <w:szCs w:val="20"/>
                <w:lang w:eastAsia="en-GB"/>
              </w:rPr>
            </w:pPr>
            <w:r w:rsidRPr="003F655D">
              <w:rPr>
                <w:rFonts w:ascii="Calibri" w:eastAsia="Times New Roman" w:hAnsi="Calibri" w:cs="Calibri"/>
                <w:b/>
                <w:bCs/>
                <w:color w:val="000000"/>
                <w:sz w:val="20"/>
                <w:szCs w:val="20"/>
                <w:lang w:eastAsia="en-GB"/>
              </w:rPr>
              <w:t> </w:t>
            </w:r>
          </w:p>
        </w:tc>
        <w:tc>
          <w:tcPr>
            <w:tcW w:w="850" w:type="dxa"/>
            <w:tcBorders>
              <w:top w:val="nil"/>
              <w:left w:val="nil"/>
              <w:bottom w:val="nil"/>
              <w:right w:val="nil"/>
            </w:tcBorders>
            <w:shd w:val="clear" w:color="000000" w:fill="FFFFFF"/>
            <w:noWrap/>
            <w:hideMark/>
          </w:tcPr>
          <w:p w14:paraId="4CF3EDE3" w14:textId="77777777" w:rsidR="008E467A" w:rsidRPr="003F655D" w:rsidRDefault="008E467A" w:rsidP="008E467A">
            <w:pPr>
              <w:spacing w:after="0" w:line="240" w:lineRule="auto"/>
              <w:jc w:val="center"/>
              <w:rPr>
                <w:rFonts w:ascii="Calibri" w:eastAsia="Times New Roman" w:hAnsi="Calibri" w:cs="Calibri"/>
                <w:b/>
                <w:bCs/>
                <w:color w:val="000000"/>
                <w:sz w:val="20"/>
                <w:szCs w:val="20"/>
                <w:lang w:eastAsia="en-GB"/>
              </w:rPr>
            </w:pPr>
            <w:r w:rsidRPr="003F655D">
              <w:rPr>
                <w:rFonts w:ascii="Calibri" w:eastAsia="Times New Roman" w:hAnsi="Calibri" w:cs="Calibri"/>
                <w:b/>
                <w:bCs/>
                <w:color w:val="000000"/>
                <w:sz w:val="20"/>
                <w:szCs w:val="20"/>
                <w:lang w:eastAsia="en-GB"/>
              </w:rPr>
              <w:t> </w:t>
            </w:r>
          </w:p>
        </w:tc>
        <w:tc>
          <w:tcPr>
            <w:tcW w:w="851" w:type="dxa"/>
            <w:tcBorders>
              <w:top w:val="nil"/>
              <w:left w:val="nil"/>
              <w:bottom w:val="nil"/>
              <w:right w:val="nil"/>
            </w:tcBorders>
            <w:shd w:val="clear" w:color="auto" w:fill="auto"/>
            <w:noWrap/>
            <w:hideMark/>
          </w:tcPr>
          <w:p w14:paraId="44F9FBA6" w14:textId="77777777" w:rsidR="008E467A" w:rsidRPr="003F655D" w:rsidRDefault="008E467A" w:rsidP="008E467A">
            <w:pPr>
              <w:spacing w:after="0" w:line="240" w:lineRule="auto"/>
              <w:jc w:val="center"/>
              <w:rPr>
                <w:rFonts w:ascii="Calibri" w:eastAsia="Times New Roman" w:hAnsi="Calibri" w:cs="Calibri"/>
                <w:b/>
                <w:bCs/>
                <w:color w:val="000000"/>
                <w:sz w:val="20"/>
                <w:szCs w:val="20"/>
                <w:lang w:eastAsia="en-GB"/>
              </w:rPr>
            </w:pPr>
          </w:p>
        </w:tc>
      </w:tr>
      <w:tr w:rsidR="00573AB9" w:rsidRPr="003F655D" w14:paraId="4C4FB658" w14:textId="77777777" w:rsidTr="00C94EA9">
        <w:trPr>
          <w:trHeight w:val="290"/>
        </w:trPr>
        <w:tc>
          <w:tcPr>
            <w:tcW w:w="2694" w:type="dxa"/>
            <w:tcBorders>
              <w:top w:val="nil"/>
              <w:left w:val="nil"/>
              <w:bottom w:val="nil"/>
              <w:right w:val="nil"/>
            </w:tcBorders>
            <w:shd w:val="clear" w:color="000000" w:fill="FFFFFF"/>
            <w:noWrap/>
            <w:hideMark/>
          </w:tcPr>
          <w:p w14:paraId="0ED24CC7" w14:textId="77777777" w:rsidR="00573AB9" w:rsidRPr="003F655D" w:rsidRDefault="00573AB9" w:rsidP="00573AB9">
            <w:pPr>
              <w:spacing w:after="0" w:line="240" w:lineRule="auto"/>
              <w:rPr>
                <w:rFonts w:ascii="Calibri" w:eastAsia="Times New Roman" w:hAnsi="Calibri" w:cs="Calibri"/>
                <w:i/>
                <w:iCs/>
                <w:color w:val="000000"/>
                <w:sz w:val="20"/>
                <w:szCs w:val="20"/>
                <w:lang w:eastAsia="en-GB"/>
              </w:rPr>
            </w:pPr>
            <w:r w:rsidRPr="003F655D">
              <w:rPr>
                <w:rFonts w:ascii="Calibri" w:eastAsia="Times New Roman" w:hAnsi="Calibri" w:cs="Calibri"/>
                <w:i/>
                <w:iCs/>
                <w:color w:val="000000"/>
                <w:sz w:val="20"/>
                <w:szCs w:val="20"/>
                <w:lang w:eastAsia="en-GB"/>
              </w:rPr>
              <w:t>B. barbastellus</w:t>
            </w:r>
          </w:p>
        </w:tc>
        <w:tc>
          <w:tcPr>
            <w:tcW w:w="3969" w:type="dxa"/>
            <w:tcBorders>
              <w:top w:val="nil"/>
              <w:left w:val="nil"/>
              <w:bottom w:val="nil"/>
              <w:right w:val="nil"/>
            </w:tcBorders>
            <w:shd w:val="clear" w:color="000000" w:fill="FFFFFF"/>
            <w:noWrap/>
            <w:hideMark/>
          </w:tcPr>
          <w:p w14:paraId="34D82BE3" w14:textId="77777777" w:rsidR="00573AB9" w:rsidRPr="003F655D" w:rsidRDefault="00573AB9" w:rsidP="00573AB9">
            <w:pPr>
              <w:spacing w:after="0" w:line="240" w:lineRule="auto"/>
              <w:rPr>
                <w:rFonts w:ascii="Calibri" w:eastAsia="Times New Roman" w:hAnsi="Calibri" w:cs="Calibri"/>
                <w:color w:val="000000"/>
                <w:sz w:val="20"/>
                <w:szCs w:val="20"/>
                <w:lang w:eastAsia="en-GB"/>
              </w:rPr>
            </w:pPr>
            <w:r w:rsidRPr="003F655D">
              <w:rPr>
                <w:rFonts w:ascii="Calibri" w:eastAsia="Times New Roman" w:hAnsi="Calibri" w:cs="Calibri"/>
                <w:color w:val="000000"/>
                <w:sz w:val="20"/>
                <w:szCs w:val="20"/>
                <w:lang w:eastAsia="en-GB"/>
              </w:rPr>
              <w:t>51% of deciduous forests</w:t>
            </w:r>
          </w:p>
        </w:tc>
        <w:tc>
          <w:tcPr>
            <w:tcW w:w="1559" w:type="dxa"/>
            <w:tcBorders>
              <w:top w:val="nil"/>
              <w:left w:val="nil"/>
              <w:bottom w:val="nil"/>
              <w:right w:val="nil"/>
            </w:tcBorders>
            <w:shd w:val="clear" w:color="000000" w:fill="FFFFFF"/>
            <w:noWrap/>
            <w:hideMark/>
          </w:tcPr>
          <w:p w14:paraId="641862C7" w14:textId="483C1D8B" w:rsidR="00573AB9" w:rsidRPr="003F655D" w:rsidRDefault="00573AB9" w:rsidP="00573AB9">
            <w:pPr>
              <w:spacing w:after="0" w:line="240" w:lineRule="auto"/>
              <w:jc w:val="center"/>
              <w:rPr>
                <w:rFonts w:ascii="Calibri" w:eastAsia="Times New Roman" w:hAnsi="Calibri" w:cs="Calibri"/>
                <w:color w:val="000000"/>
                <w:sz w:val="20"/>
                <w:szCs w:val="20"/>
                <w:lang w:eastAsia="en-GB"/>
              </w:rPr>
            </w:pPr>
            <w:r w:rsidRPr="003F655D">
              <w:rPr>
                <w:rFonts w:ascii="Calibri" w:eastAsia="Times New Roman" w:hAnsi="Calibri" w:cs="Calibri"/>
                <w:color w:val="000000"/>
                <w:sz w:val="20"/>
                <w:szCs w:val="20"/>
                <w:lang w:eastAsia="en-GB"/>
              </w:rPr>
              <w:t>-0.</w:t>
            </w:r>
            <w:r>
              <w:rPr>
                <w:rFonts w:ascii="Calibri" w:eastAsia="Times New Roman" w:hAnsi="Calibri" w:cs="Calibri"/>
                <w:color w:val="000000"/>
                <w:sz w:val="20"/>
                <w:szCs w:val="20"/>
                <w:lang w:eastAsia="en-GB"/>
              </w:rPr>
              <w:t>75</w:t>
            </w:r>
            <w:r w:rsidR="001F30E2">
              <w:rPr>
                <w:rFonts w:ascii="Calibri" w:eastAsia="Times New Roman" w:hAnsi="Calibri" w:cs="Calibri"/>
                <w:color w:val="000000"/>
                <w:sz w:val="20"/>
                <w:szCs w:val="20"/>
                <w:lang w:eastAsia="en-GB"/>
              </w:rPr>
              <w:t>2</w:t>
            </w:r>
            <w:r w:rsidRPr="003F655D">
              <w:rPr>
                <w:rFonts w:ascii="Calibri" w:eastAsia="Times New Roman" w:hAnsi="Calibri" w:cs="Calibri"/>
                <w:color w:val="000000"/>
                <w:sz w:val="20"/>
                <w:szCs w:val="20"/>
                <w:lang w:eastAsia="en-GB"/>
              </w:rPr>
              <w:t xml:space="preserve"> (±0.</w:t>
            </w:r>
            <w:r>
              <w:rPr>
                <w:rFonts w:ascii="Calibri" w:eastAsia="Times New Roman" w:hAnsi="Calibri" w:cs="Calibri"/>
                <w:color w:val="000000"/>
                <w:sz w:val="20"/>
                <w:szCs w:val="20"/>
                <w:lang w:eastAsia="en-GB"/>
              </w:rPr>
              <w:t>1</w:t>
            </w:r>
            <w:r w:rsidR="001F30E2">
              <w:rPr>
                <w:rFonts w:ascii="Calibri" w:eastAsia="Times New Roman" w:hAnsi="Calibri" w:cs="Calibri"/>
                <w:color w:val="000000"/>
                <w:sz w:val="20"/>
                <w:szCs w:val="20"/>
                <w:lang w:eastAsia="en-GB"/>
              </w:rPr>
              <w:t>8</w:t>
            </w:r>
            <w:r>
              <w:rPr>
                <w:rFonts w:ascii="Calibri" w:eastAsia="Times New Roman" w:hAnsi="Calibri" w:cs="Calibri"/>
                <w:color w:val="000000"/>
                <w:sz w:val="20"/>
                <w:szCs w:val="20"/>
                <w:lang w:eastAsia="en-GB"/>
              </w:rPr>
              <w:t>9</w:t>
            </w:r>
            <w:r w:rsidRPr="003F655D">
              <w:rPr>
                <w:rFonts w:ascii="Calibri" w:eastAsia="Times New Roman" w:hAnsi="Calibri" w:cs="Calibri"/>
                <w:color w:val="000000"/>
                <w:sz w:val="20"/>
                <w:szCs w:val="20"/>
                <w:lang w:eastAsia="en-GB"/>
              </w:rPr>
              <w:t>)</w:t>
            </w:r>
          </w:p>
        </w:tc>
        <w:tc>
          <w:tcPr>
            <w:tcW w:w="850" w:type="dxa"/>
            <w:tcBorders>
              <w:top w:val="nil"/>
              <w:left w:val="nil"/>
              <w:bottom w:val="nil"/>
              <w:right w:val="nil"/>
            </w:tcBorders>
            <w:shd w:val="clear" w:color="000000" w:fill="FFFFFF"/>
            <w:noWrap/>
            <w:vAlign w:val="center"/>
            <w:hideMark/>
          </w:tcPr>
          <w:p w14:paraId="169258CB" w14:textId="3343FEB7" w:rsidR="00573AB9" w:rsidRPr="00573AB9" w:rsidRDefault="00573AB9" w:rsidP="00573AB9">
            <w:pPr>
              <w:spacing w:after="0" w:line="240" w:lineRule="auto"/>
              <w:jc w:val="center"/>
              <w:rPr>
                <w:rFonts w:ascii="Calibri" w:eastAsia="Times New Roman" w:hAnsi="Calibri" w:cs="Calibri"/>
                <w:color w:val="000000"/>
                <w:sz w:val="20"/>
                <w:szCs w:val="20"/>
                <w:lang w:eastAsia="en-GB"/>
              </w:rPr>
            </w:pPr>
            <w:r w:rsidRPr="00573AB9">
              <w:rPr>
                <w:rFonts w:ascii="Calibri" w:hAnsi="Calibri" w:cs="Calibri"/>
                <w:color w:val="000000"/>
                <w:sz w:val="20"/>
                <w:szCs w:val="20"/>
              </w:rPr>
              <w:t>-1.12</w:t>
            </w:r>
            <w:r w:rsidR="001F30E2">
              <w:rPr>
                <w:rFonts w:ascii="Calibri" w:hAnsi="Calibri" w:cs="Calibri"/>
                <w:color w:val="000000"/>
                <w:sz w:val="20"/>
                <w:szCs w:val="20"/>
              </w:rPr>
              <w:t>8</w:t>
            </w:r>
          </w:p>
        </w:tc>
        <w:tc>
          <w:tcPr>
            <w:tcW w:w="851" w:type="dxa"/>
            <w:tcBorders>
              <w:top w:val="nil"/>
              <w:left w:val="nil"/>
              <w:bottom w:val="nil"/>
              <w:right w:val="nil"/>
            </w:tcBorders>
            <w:shd w:val="clear" w:color="000000" w:fill="FFFFFF"/>
            <w:noWrap/>
            <w:vAlign w:val="center"/>
            <w:hideMark/>
          </w:tcPr>
          <w:p w14:paraId="076517D3" w14:textId="1FB3DCEE" w:rsidR="00573AB9" w:rsidRPr="00573AB9" w:rsidRDefault="00573AB9" w:rsidP="00573AB9">
            <w:pPr>
              <w:spacing w:after="0" w:line="240" w:lineRule="auto"/>
              <w:jc w:val="center"/>
              <w:rPr>
                <w:rFonts w:ascii="Calibri" w:eastAsia="Times New Roman" w:hAnsi="Calibri" w:cs="Calibri"/>
                <w:color w:val="000000"/>
                <w:sz w:val="20"/>
                <w:szCs w:val="20"/>
                <w:lang w:eastAsia="en-GB"/>
              </w:rPr>
            </w:pPr>
            <w:r w:rsidRPr="00573AB9">
              <w:rPr>
                <w:rFonts w:ascii="Calibri" w:hAnsi="Calibri" w:cs="Calibri"/>
                <w:color w:val="000000"/>
                <w:sz w:val="20"/>
                <w:szCs w:val="20"/>
              </w:rPr>
              <w:t>-0.3</w:t>
            </w:r>
            <w:r w:rsidR="001F30E2">
              <w:rPr>
                <w:rFonts w:ascii="Calibri" w:hAnsi="Calibri" w:cs="Calibri"/>
                <w:color w:val="000000"/>
                <w:sz w:val="20"/>
                <w:szCs w:val="20"/>
              </w:rPr>
              <w:t>76</w:t>
            </w:r>
          </w:p>
        </w:tc>
      </w:tr>
      <w:tr w:rsidR="00573AB9" w:rsidRPr="003F655D" w14:paraId="3D63138B" w14:textId="77777777" w:rsidTr="00C94EA9">
        <w:trPr>
          <w:trHeight w:val="290"/>
        </w:trPr>
        <w:tc>
          <w:tcPr>
            <w:tcW w:w="2694" w:type="dxa"/>
            <w:tcBorders>
              <w:top w:val="nil"/>
              <w:left w:val="nil"/>
              <w:bottom w:val="nil"/>
              <w:right w:val="nil"/>
            </w:tcBorders>
            <w:shd w:val="clear" w:color="000000" w:fill="FFFFFF"/>
            <w:noWrap/>
            <w:hideMark/>
          </w:tcPr>
          <w:p w14:paraId="29132CC1" w14:textId="77777777" w:rsidR="00573AB9" w:rsidRPr="003F655D" w:rsidRDefault="00573AB9" w:rsidP="00573AB9">
            <w:pPr>
              <w:spacing w:after="0" w:line="240" w:lineRule="auto"/>
              <w:rPr>
                <w:rFonts w:ascii="Calibri" w:eastAsia="Times New Roman" w:hAnsi="Calibri" w:cs="Calibri"/>
                <w:color w:val="000000"/>
                <w:sz w:val="20"/>
                <w:szCs w:val="20"/>
                <w:lang w:eastAsia="en-GB"/>
              </w:rPr>
            </w:pPr>
            <w:r w:rsidRPr="003F655D">
              <w:rPr>
                <w:rFonts w:ascii="Calibri" w:eastAsia="Times New Roman" w:hAnsi="Calibri" w:cs="Calibri"/>
                <w:color w:val="000000"/>
                <w:sz w:val="20"/>
                <w:szCs w:val="20"/>
                <w:lang w:eastAsia="en-GB"/>
              </w:rPr>
              <w:t> </w:t>
            </w:r>
          </w:p>
        </w:tc>
        <w:tc>
          <w:tcPr>
            <w:tcW w:w="3969" w:type="dxa"/>
            <w:tcBorders>
              <w:top w:val="nil"/>
              <w:left w:val="nil"/>
              <w:bottom w:val="nil"/>
              <w:right w:val="nil"/>
            </w:tcBorders>
            <w:shd w:val="clear" w:color="000000" w:fill="FFFFFF"/>
            <w:noWrap/>
            <w:hideMark/>
          </w:tcPr>
          <w:p w14:paraId="5FA8B955" w14:textId="77777777" w:rsidR="00573AB9" w:rsidRPr="003F655D" w:rsidRDefault="00573AB9" w:rsidP="00573AB9">
            <w:pPr>
              <w:spacing w:after="0" w:line="240" w:lineRule="auto"/>
              <w:rPr>
                <w:rFonts w:ascii="Calibri" w:eastAsia="Times New Roman" w:hAnsi="Calibri" w:cs="Calibri"/>
                <w:color w:val="000000"/>
                <w:sz w:val="20"/>
                <w:szCs w:val="20"/>
                <w:lang w:eastAsia="en-GB"/>
              </w:rPr>
            </w:pPr>
            <w:r w:rsidRPr="003F655D">
              <w:rPr>
                <w:rFonts w:ascii="Calibri" w:eastAsia="Times New Roman" w:hAnsi="Calibri" w:cs="Calibri"/>
                <w:color w:val="000000"/>
                <w:sz w:val="20"/>
                <w:szCs w:val="20"/>
                <w:lang w:eastAsia="en-GB"/>
              </w:rPr>
              <w:t>35% of deciduous forests</w:t>
            </w:r>
          </w:p>
        </w:tc>
        <w:tc>
          <w:tcPr>
            <w:tcW w:w="1559" w:type="dxa"/>
            <w:tcBorders>
              <w:top w:val="nil"/>
              <w:left w:val="nil"/>
              <w:bottom w:val="nil"/>
              <w:right w:val="nil"/>
            </w:tcBorders>
            <w:shd w:val="clear" w:color="000000" w:fill="FFFFFF"/>
            <w:noWrap/>
            <w:hideMark/>
          </w:tcPr>
          <w:p w14:paraId="66DAEE2F" w14:textId="2687F12D" w:rsidR="00573AB9" w:rsidRPr="003F655D" w:rsidRDefault="00573AB9" w:rsidP="00573AB9">
            <w:pPr>
              <w:spacing w:after="0" w:line="240" w:lineRule="auto"/>
              <w:jc w:val="center"/>
              <w:rPr>
                <w:rFonts w:ascii="Calibri" w:eastAsia="Times New Roman" w:hAnsi="Calibri" w:cs="Calibri"/>
                <w:color w:val="000000"/>
                <w:sz w:val="20"/>
                <w:szCs w:val="20"/>
                <w:lang w:eastAsia="en-GB"/>
              </w:rPr>
            </w:pPr>
            <w:r w:rsidRPr="003F655D">
              <w:rPr>
                <w:rFonts w:ascii="Calibri" w:eastAsia="Times New Roman" w:hAnsi="Calibri" w:cs="Calibri"/>
                <w:color w:val="000000"/>
                <w:sz w:val="20"/>
                <w:szCs w:val="20"/>
                <w:lang w:eastAsia="en-GB"/>
              </w:rPr>
              <w:t>0.</w:t>
            </w:r>
            <w:r>
              <w:rPr>
                <w:rFonts w:ascii="Calibri" w:eastAsia="Times New Roman" w:hAnsi="Calibri" w:cs="Calibri"/>
                <w:color w:val="000000"/>
                <w:sz w:val="20"/>
                <w:szCs w:val="20"/>
                <w:lang w:eastAsia="en-GB"/>
              </w:rPr>
              <w:t>00</w:t>
            </w:r>
            <w:r w:rsidR="001F30E2">
              <w:rPr>
                <w:rFonts w:ascii="Calibri" w:eastAsia="Times New Roman" w:hAnsi="Calibri" w:cs="Calibri"/>
                <w:color w:val="000000"/>
                <w:sz w:val="20"/>
                <w:szCs w:val="20"/>
                <w:lang w:eastAsia="en-GB"/>
              </w:rPr>
              <w:t>0</w:t>
            </w:r>
            <w:r w:rsidRPr="003F655D">
              <w:rPr>
                <w:rFonts w:ascii="Calibri" w:eastAsia="Times New Roman" w:hAnsi="Calibri" w:cs="Calibri"/>
                <w:color w:val="000000"/>
                <w:sz w:val="20"/>
                <w:szCs w:val="20"/>
                <w:lang w:eastAsia="en-GB"/>
              </w:rPr>
              <w:t xml:space="preserve"> (±0.</w:t>
            </w:r>
            <w:r w:rsidR="001F30E2">
              <w:rPr>
                <w:rFonts w:ascii="Calibri" w:eastAsia="Times New Roman" w:hAnsi="Calibri" w:cs="Calibri"/>
                <w:color w:val="000000"/>
                <w:sz w:val="20"/>
                <w:szCs w:val="20"/>
                <w:lang w:eastAsia="en-GB"/>
              </w:rPr>
              <w:t>0</w:t>
            </w:r>
            <w:r>
              <w:rPr>
                <w:rFonts w:ascii="Calibri" w:eastAsia="Times New Roman" w:hAnsi="Calibri" w:cs="Calibri"/>
                <w:color w:val="000000"/>
                <w:sz w:val="20"/>
                <w:szCs w:val="20"/>
                <w:lang w:eastAsia="en-GB"/>
              </w:rPr>
              <w:t>00)</w:t>
            </w:r>
          </w:p>
        </w:tc>
        <w:tc>
          <w:tcPr>
            <w:tcW w:w="850" w:type="dxa"/>
            <w:tcBorders>
              <w:top w:val="nil"/>
              <w:left w:val="nil"/>
              <w:bottom w:val="nil"/>
              <w:right w:val="nil"/>
            </w:tcBorders>
            <w:shd w:val="clear" w:color="000000" w:fill="FFFFFF"/>
            <w:noWrap/>
            <w:vAlign w:val="center"/>
            <w:hideMark/>
          </w:tcPr>
          <w:p w14:paraId="77F06806" w14:textId="1F951A2E" w:rsidR="00573AB9" w:rsidRPr="00573AB9" w:rsidRDefault="00573AB9" w:rsidP="00573AB9">
            <w:pPr>
              <w:spacing w:after="0" w:line="240" w:lineRule="auto"/>
              <w:jc w:val="center"/>
              <w:rPr>
                <w:rFonts w:ascii="Calibri" w:eastAsia="Times New Roman" w:hAnsi="Calibri" w:cs="Calibri"/>
                <w:color w:val="000000"/>
                <w:sz w:val="20"/>
                <w:szCs w:val="20"/>
                <w:lang w:eastAsia="en-GB"/>
              </w:rPr>
            </w:pPr>
            <w:r w:rsidRPr="00573AB9">
              <w:rPr>
                <w:rFonts w:ascii="Calibri" w:hAnsi="Calibri" w:cs="Calibri"/>
                <w:color w:val="000000"/>
                <w:sz w:val="20"/>
                <w:szCs w:val="20"/>
              </w:rPr>
              <w:t>0.00</w:t>
            </w:r>
            <w:r w:rsidR="001F30E2">
              <w:rPr>
                <w:rFonts w:ascii="Calibri" w:hAnsi="Calibri" w:cs="Calibri"/>
                <w:color w:val="000000"/>
                <w:sz w:val="20"/>
                <w:szCs w:val="20"/>
              </w:rPr>
              <w:t>0</w:t>
            </w:r>
          </w:p>
        </w:tc>
        <w:tc>
          <w:tcPr>
            <w:tcW w:w="851" w:type="dxa"/>
            <w:tcBorders>
              <w:top w:val="nil"/>
              <w:left w:val="nil"/>
              <w:bottom w:val="nil"/>
              <w:right w:val="nil"/>
            </w:tcBorders>
            <w:shd w:val="clear" w:color="000000" w:fill="FFFFFF"/>
            <w:noWrap/>
            <w:vAlign w:val="center"/>
            <w:hideMark/>
          </w:tcPr>
          <w:p w14:paraId="5CD39E0C" w14:textId="361A2430" w:rsidR="00573AB9" w:rsidRPr="00573AB9" w:rsidRDefault="00573AB9" w:rsidP="00573AB9">
            <w:pPr>
              <w:spacing w:after="0" w:line="240" w:lineRule="auto"/>
              <w:jc w:val="center"/>
              <w:rPr>
                <w:rFonts w:ascii="Calibri" w:eastAsia="Times New Roman" w:hAnsi="Calibri" w:cs="Calibri"/>
                <w:color w:val="000000"/>
                <w:sz w:val="20"/>
                <w:szCs w:val="20"/>
                <w:lang w:eastAsia="en-GB"/>
              </w:rPr>
            </w:pPr>
            <w:r w:rsidRPr="00573AB9">
              <w:rPr>
                <w:rFonts w:ascii="Calibri" w:hAnsi="Calibri" w:cs="Calibri"/>
                <w:color w:val="000000"/>
                <w:sz w:val="20"/>
                <w:szCs w:val="20"/>
              </w:rPr>
              <w:t>0.</w:t>
            </w:r>
            <w:r w:rsidR="001F30E2">
              <w:rPr>
                <w:rFonts w:ascii="Calibri" w:hAnsi="Calibri" w:cs="Calibri"/>
                <w:color w:val="000000"/>
                <w:sz w:val="20"/>
                <w:szCs w:val="20"/>
              </w:rPr>
              <w:t>0</w:t>
            </w:r>
            <w:r w:rsidRPr="00573AB9">
              <w:rPr>
                <w:rFonts w:ascii="Calibri" w:hAnsi="Calibri" w:cs="Calibri"/>
                <w:color w:val="000000"/>
                <w:sz w:val="20"/>
                <w:szCs w:val="20"/>
              </w:rPr>
              <w:t>00</w:t>
            </w:r>
          </w:p>
        </w:tc>
      </w:tr>
      <w:tr w:rsidR="00573AB9" w:rsidRPr="003F655D" w14:paraId="19660C26" w14:textId="77777777" w:rsidTr="00C94EA9">
        <w:trPr>
          <w:trHeight w:val="290"/>
        </w:trPr>
        <w:tc>
          <w:tcPr>
            <w:tcW w:w="2694" w:type="dxa"/>
            <w:tcBorders>
              <w:top w:val="nil"/>
              <w:left w:val="nil"/>
              <w:bottom w:val="nil"/>
              <w:right w:val="nil"/>
            </w:tcBorders>
            <w:shd w:val="clear" w:color="000000" w:fill="FFFFFF"/>
            <w:noWrap/>
            <w:hideMark/>
          </w:tcPr>
          <w:p w14:paraId="1CF18587" w14:textId="77777777" w:rsidR="00573AB9" w:rsidRPr="003F655D" w:rsidRDefault="00573AB9" w:rsidP="00573AB9">
            <w:pPr>
              <w:spacing w:after="0" w:line="240" w:lineRule="auto"/>
              <w:rPr>
                <w:rFonts w:ascii="Calibri" w:eastAsia="Times New Roman" w:hAnsi="Calibri" w:cs="Calibri"/>
                <w:color w:val="000000"/>
                <w:sz w:val="20"/>
                <w:szCs w:val="20"/>
                <w:lang w:eastAsia="en-GB"/>
              </w:rPr>
            </w:pPr>
            <w:r w:rsidRPr="003F655D">
              <w:rPr>
                <w:rFonts w:ascii="Calibri" w:eastAsia="Times New Roman" w:hAnsi="Calibri" w:cs="Calibri"/>
                <w:color w:val="000000"/>
                <w:sz w:val="20"/>
                <w:szCs w:val="20"/>
                <w:lang w:eastAsia="en-GB"/>
              </w:rPr>
              <w:t> </w:t>
            </w:r>
          </w:p>
        </w:tc>
        <w:tc>
          <w:tcPr>
            <w:tcW w:w="3969" w:type="dxa"/>
            <w:tcBorders>
              <w:top w:val="nil"/>
              <w:left w:val="nil"/>
              <w:bottom w:val="nil"/>
              <w:right w:val="nil"/>
            </w:tcBorders>
            <w:shd w:val="clear" w:color="000000" w:fill="FFFFFF"/>
            <w:noWrap/>
            <w:hideMark/>
          </w:tcPr>
          <w:p w14:paraId="789C5133" w14:textId="77777777" w:rsidR="00573AB9" w:rsidRPr="003F655D" w:rsidRDefault="00573AB9" w:rsidP="00573AB9">
            <w:pPr>
              <w:spacing w:after="0" w:line="240" w:lineRule="auto"/>
              <w:rPr>
                <w:rFonts w:ascii="Calibri" w:eastAsia="Times New Roman" w:hAnsi="Calibri" w:cs="Calibri"/>
                <w:color w:val="000000"/>
                <w:sz w:val="20"/>
                <w:szCs w:val="20"/>
                <w:lang w:eastAsia="en-GB"/>
              </w:rPr>
            </w:pPr>
            <w:r w:rsidRPr="003F655D">
              <w:rPr>
                <w:rFonts w:ascii="Calibri" w:eastAsia="Times New Roman" w:hAnsi="Calibri" w:cs="Calibri"/>
                <w:color w:val="000000"/>
                <w:sz w:val="20"/>
                <w:szCs w:val="20"/>
                <w:lang w:eastAsia="en-GB"/>
              </w:rPr>
              <w:t>19% of deciduous forests</w:t>
            </w:r>
          </w:p>
        </w:tc>
        <w:tc>
          <w:tcPr>
            <w:tcW w:w="1559" w:type="dxa"/>
            <w:tcBorders>
              <w:top w:val="nil"/>
              <w:left w:val="nil"/>
              <w:bottom w:val="nil"/>
              <w:right w:val="nil"/>
            </w:tcBorders>
            <w:shd w:val="clear" w:color="000000" w:fill="FFFFFF"/>
            <w:noWrap/>
            <w:hideMark/>
          </w:tcPr>
          <w:p w14:paraId="1FE40478" w14:textId="4546414D" w:rsidR="00573AB9" w:rsidRPr="003F655D" w:rsidRDefault="00573AB9" w:rsidP="00573AB9">
            <w:pPr>
              <w:spacing w:after="0" w:line="240" w:lineRule="auto"/>
              <w:jc w:val="center"/>
              <w:rPr>
                <w:rFonts w:ascii="Calibri" w:eastAsia="Times New Roman" w:hAnsi="Calibri" w:cs="Calibri"/>
                <w:color w:val="000000"/>
                <w:sz w:val="20"/>
                <w:szCs w:val="20"/>
                <w:lang w:eastAsia="en-GB"/>
              </w:rPr>
            </w:pPr>
            <w:r w:rsidRPr="003F655D">
              <w:rPr>
                <w:rFonts w:ascii="Calibri" w:eastAsia="Times New Roman" w:hAnsi="Calibri" w:cs="Calibri"/>
                <w:color w:val="000000"/>
                <w:sz w:val="20"/>
                <w:szCs w:val="20"/>
                <w:lang w:eastAsia="en-GB"/>
              </w:rPr>
              <w:t>0.</w:t>
            </w:r>
            <w:r>
              <w:rPr>
                <w:rFonts w:ascii="Calibri" w:eastAsia="Times New Roman" w:hAnsi="Calibri" w:cs="Calibri"/>
                <w:color w:val="000000"/>
                <w:sz w:val="20"/>
                <w:szCs w:val="20"/>
                <w:lang w:eastAsia="en-GB"/>
              </w:rPr>
              <w:t>75</w:t>
            </w:r>
            <w:r w:rsidR="001F30E2">
              <w:rPr>
                <w:rFonts w:ascii="Calibri" w:eastAsia="Times New Roman" w:hAnsi="Calibri" w:cs="Calibri"/>
                <w:color w:val="000000"/>
                <w:sz w:val="20"/>
                <w:szCs w:val="20"/>
                <w:lang w:eastAsia="en-GB"/>
              </w:rPr>
              <w:t>2</w:t>
            </w:r>
            <w:r w:rsidRPr="003F655D">
              <w:rPr>
                <w:rFonts w:ascii="Calibri" w:eastAsia="Times New Roman" w:hAnsi="Calibri" w:cs="Calibri"/>
                <w:color w:val="000000"/>
                <w:sz w:val="20"/>
                <w:szCs w:val="20"/>
                <w:lang w:eastAsia="en-GB"/>
              </w:rPr>
              <w:t xml:space="preserve"> (±0.</w:t>
            </w:r>
            <w:r>
              <w:rPr>
                <w:rFonts w:ascii="Calibri" w:eastAsia="Times New Roman" w:hAnsi="Calibri" w:cs="Calibri"/>
                <w:color w:val="000000"/>
                <w:sz w:val="20"/>
                <w:szCs w:val="20"/>
                <w:lang w:eastAsia="en-GB"/>
              </w:rPr>
              <w:t>1</w:t>
            </w:r>
            <w:r w:rsidR="001F30E2">
              <w:rPr>
                <w:rFonts w:ascii="Calibri" w:eastAsia="Times New Roman" w:hAnsi="Calibri" w:cs="Calibri"/>
                <w:color w:val="000000"/>
                <w:sz w:val="20"/>
                <w:szCs w:val="20"/>
                <w:lang w:eastAsia="en-GB"/>
              </w:rPr>
              <w:t>8</w:t>
            </w:r>
            <w:r>
              <w:rPr>
                <w:rFonts w:ascii="Calibri" w:eastAsia="Times New Roman" w:hAnsi="Calibri" w:cs="Calibri"/>
                <w:color w:val="000000"/>
                <w:sz w:val="20"/>
                <w:szCs w:val="20"/>
                <w:lang w:eastAsia="en-GB"/>
              </w:rPr>
              <w:t>9</w:t>
            </w:r>
            <w:r w:rsidRPr="003F655D">
              <w:rPr>
                <w:rFonts w:ascii="Calibri" w:eastAsia="Times New Roman" w:hAnsi="Calibri" w:cs="Calibri"/>
                <w:color w:val="000000"/>
                <w:sz w:val="20"/>
                <w:szCs w:val="20"/>
                <w:lang w:eastAsia="en-GB"/>
              </w:rPr>
              <w:t>)</w:t>
            </w:r>
          </w:p>
        </w:tc>
        <w:tc>
          <w:tcPr>
            <w:tcW w:w="850" w:type="dxa"/>
            <w:tcBorders>
              <w:top w:val="nil"/>
              <w:left w:val="nil"/>
              <w:bottom w:val="nil"/>
              <w:right w:val="nil"/>
            </w:tcBorders>
            <w:shd w:val="clear" w:color="000000" w:fill="FFFFFF"/>
            <w:noWrap/>
            <w:vAlign w:val="center"/>
            <w:hideMark/>
          </w:tcPr>
          <w:p w14:paraId="098C3BA6" w14:textId="063AF9FD" w:rsidR="00573AB9" w:rsidRPr="00573AB9" w:rsidRDefault="00573AB9" w:rsidP="00573AB9">
            <w:pPr>
              <w:spacing w:after="0" w:line="240" w:lineRule="auto"/>
              <w:jc w:val="center"/>
              <w:rPr>
                <w:rFonts w:ascii="Calibri" w:eastAsia="Times New Roman" w:hAnsi="Calibri" w:cs="Calibri"/>
                <w:color w:val="000000"/>
                <w:sz w:val="20"/>
                <w:szCs w:val="20"/>
                <w:lang w:eastAsia="en-GB"/>
              </w:rPr>
            </w:pPr>
            <w:r w:rsidRPr="00573AB9">
              <w:rPr>
                <w:rFonts w:ascii="Calibri" w:hAnsi="Calibri" w:cs="Calibri"/>
                <w:color w:val="000000"/>
                <w:sz w:val="20"/>
                <w:szCs w:val="20"/>
              </w:rPr>
              <w:t>0.3</w:t>
            </w:r>
            <w:r w:rsidR="001F30E2">
              <w:rPr>
                <w:rFonts w:ascii="Calibri" w:hAnsi="Calibri" w:cs="Calibri"/>
                <w:color w:val="000000"/>
                <w:sz w:val="20"/>
                <w:szCs w:val="20"/>
              </w:rPr>
              <w:t>76</w:t>
            </w:r>
          </w:p>
        </w:tc>
        <w:tc>
          <w:tcPr>
            <w:tcW w:w="851" w:type="dxa"/>
            <w:tcBorders>
              <w:top w:val="nil"/>
              <w:left w:val="nil"/>
              <w:bottom w:val="nil"/>
              <w:right w:val="nil"/>
            </w:tcBorders>
            <w:shd w:val="clear" w:color="000000" w:fill="FFFFFF"/>
            <w:noWrap/>
            <w:vAlign w:val="center"/>
            <w:hideMark/>
          </w:tcPr>
          <w:p w14:paraId="63D910CA" w14:textId="23EB183C" w:rsidR="00573AB9" w:rsidRPr="00573AB9" w:rsidRDefault="00573AB9" w:rsidP="00573AB9">
            <w:pPr>
              <w:spacing w:after="0" w:line="240" w:lineRule="auto"/>
              <w:jc w:val="center"/>
              <w:rPr>
                <w:rFonts w:ascii="Calibri" w:eastAsia="Times New Roman" w:hAnsi="Calibri" w:cs="Calibri"/>
                <w:color w:val="000000"/>
                <w:sz w:val="20"/>
                <w:szCs w:val="20"/>
                <w:lang w:eastAsia="en-GB"/>
              </w:rPr>
            </w:pPr>
            <w:r w:rsidRPr="00573AB9">
              <w:rPr>
                <w:rFonts w:ascii="Calibri" w:hAnsi="Calibri" w:cs="Calibri"/>
                <w:color w:val="000000"/>
                <w:sz w:val="20"/>
                <w:szCs w:val="20"/>
              </w:rPr>
              <w:t>1.12</w:t>
            </w:r>
            <w:r w:rsidR="001F30E2">
              <w:rPr>
                <w:rFonts w:ascii="Calibri" w:hAnsi="Calibri" w:cs="Calibri"/>
                <w:color w:val="000000"/>
                <w:sz w:val="20"/>
                <w:szCs w:val="20"/>
              </w:rPr>
              <w:t>8</w:t>
            </w:r>
          </w:p>
        </w:tc>
      </w:tr>
      <w:tr w:rsidR="00573AB9" w:rsidRPr="003F655D" w14:paraId="4658C0A3" w14:textId="77777777" w:rsidTr="00C94EA9">
        <w:trPr>
          <w:trHeight w:val="290"/>
        </w:trPr>
        <w:tc>
          <w:tcPr>
            <w:tcW w:w="2694" w:type="dxa"/>
            <w:tcBorders>
              <w:top w:val="nil"/>
              <w:left w:val="nil"/>
              <w:bottom w:val="nil"/>
              <w:right w:val="nil"/>
            </w:tcBorders>
            <w:shd w:val="clear" w:color="000000" w:fill="FFFFFF"/>
            <w:noWrap/>
            <w:hideMark/>
          </w:tcPr>
          <w:p w14:paraId="7AECBD75" w14:textId="77777777" w:rsidR="00573AB9" w:rsidRPr="003F655D" w:rsidRDefault="00573AB9" w:rsidP="00573AB9">
            <w:pPr>
              <w:spacing w:after="0" w:line="240" w:lineRule="auto"/>
              <w:rPr>
                <w:rFonts w:ascii="Calibri" w:eastAsia="Times New Roman" w:hAnsi="Calibri" w:cs="Calibri"/>
                <w:i/>
                <w:iCs/>
                <w:color w:val="000000"/>
                <w:sz w:val="20"/>
                <w:szCs w:val="20"/>
                <w:lang w:eastAsia="en-GB"/>
              </w:rPr>
            </w:pPr>
            <w:r w:rsidRPr="003F655D">
              <w:rPr>
                <w:rFonts w:ascii="Calibri" w:eastAsia="Times New Roman" w:hAnsi="Calibri" w:cs="Calibri"/>
                <w:i/>
                <w:iCs/>
                <w:color w:val="000000"/>
                <w:sz w:val="20"/>
                <w:szCs w:val="20"/>
                <w:lang w:eastAsia="en-GB"/>
              </w:rPr>
              <w:t xml:space="preserve">P. pipistrellus </w:t>
            </w:r>
            <w:r w:rsidRPr="003F655D">
              <w:rPr>
                <w:rFonts w:ascii="Calibri" w:eastAsia="Times New Roman" w:hAnsi="Calibri" w:cs="Calibri"/>
                <w:i/>
                <w:iCs/>
                <w:color w:val="000000"/>
                <w:sz w:val="20"/>
                <w:szCs w:val="20"/>
                <w:vertAlign w:val="superscript"/>
                <w:lang w:eastAsia="en-GB"/>
              </w:rPr>
              <w:t>a</w:t>
            </w:r>
          </w:p>
        </w:tc>
        <w:tc>
          <w:tcPr>
            <w:tcW w:w="3969" w:type="dxa"/>
            <w:tcBorders>
              <w:top w:val="nil"/>
              <w:left w:val="nil"/>
              <w:bottom w:val="nil"/>
              <w:right w:val="nil"/>
            </w:tcBorders>
            <w:shd w:val="clear" w:color="000000" w:fill="FFFFFF"/>
            <w:noWrap/>
            <w:hideMark/>
          </w:tcPr>
          <w:p w14:paraId="672D1F6C" w14:textId="77777777" w:rsidR="00573AB9" w:rsidRPr="003F655D" w:rsidRDefault="00573AB9" w:rsidP="00573AB9">
            <w:pPr>
              <w:spacing w:after="0" w:line="240" w:lineRule="auto"/>
              <w:rPr>
                <w:rFonts w:ascii="Calibri" w:eastAsia="Times New Roman" w:hAnsi="Calibri" w:cs="Calibri"/>
                <w:color w:val="000000"/>
                <w:sz w:val="20"/>
                <w:szCs w:val="20"/>
                <w:lang w:eastAsia="en-GB"/>
              </w:rPr>
            </w:pPr>
            <w:r w:rsidRPr="003F655D">
              <w:rPr>
                <w:rFonts w:ascii="Calibri" w:eastAsia="Times New Roman" w:hAnsi="Calibri" w:cs="Calibri"/>
                <w:color w:val="000000"/>
                <w:sz w:val="20"/>
                <w:szCs w:val="20"/>
                <w:lang w:eastAsia="en-GB"/>
              </w:rPr>
              <w:t>51% of deciduous forests</w:t>
            </w:r>
          </w:p>
        </w:tc>
        <w:tc>
          <w:tcPr>
            <w:tcW w:w="1559" w:type="dxa"/>
            <w:tcBorders>
              <w:top w:val="nil"/>
              <w:left w:val="nil"/>
              <w:bottom w:val="nil"/>
              <w:right w:val="nil"/>
            </w:tcBorders>
            <w:shd w:val="clear" w:color="000000" w:fill="FFFFFF"/>
            <w:noWrap/>
            <w:hideMark/>
          </w:tcPr>
          <w:p w14:paraId="491B5E0E" w14:textId="35B34B81" w:rsidR="00573AB9" w:rsidRPr="003F655D" w:rsidRDefault="00573AB9" w:rsidP="00573AB9">
            <w:pPr>
              <w:spacing w:after="0" w:line="240" w:lineRule="auto"/>
              <w:jc w:val="center"/>
              <w:rPr>
                <w:rFonts w:ascii="Calibri" w:eastAsia="Times New Roman" w:hAnsi="Calibri" w:cs="Calibri"/>
                <w:color w:val="000000"/>
                <w:sz w:val="20"/>
                <w:szCs w:val="20"/>
                <w:lang w:eastAsia="en-GB"/>
              </w:rPr>
            </w:pPr>
            <w:r w:rsidRPr="003F655D">
              <w:rPr>
                <w:rFonts w:ascii="Calibri" w:eastAsia="Times New Roman" w:hAnsi="Calibri" w:cs="Calibri"/>
                <w:color w:val="000000"/>
                <w:sz w:val="20"/>
                <w:szCs w:val="20"/>
                <w:lang w:eastAsia="en-GB"/>
              </w:rPr>
              <w:t>-0.</w:t>
            </w:r>
            <w:r>
              <w:rPr>
                <w:rFonts w:ascii="Calibri" w:eastAsia="Times New Roman" w:hAnsi="Calibri" w:cs="Calibri"/>
                <w:color w:val="000000"/>
                <w:sz w:val="20"/>
                <w:szCs w:val="20"/>
                <w:lang w:eastAsia="en-GB"/>
              </w:rPr>
              <w:t>4</w:t>
            </w:r>
            <w:r w:rsidR="001F30E2">
              <w:rPr>
                <w:rFonts w:ascii="Calibri" w:eastAsia="Times New Roman" w:hAnsi="Calibri" w:cs="Calibri"/>
                <w:color w:val="000000"/>
                <w:sz w:val="20"/>
                <w:szCs w:val="20"/>
                <w:lang w:eastAsia="en-GB"/>
              </w:rPr>
              <w:t>27</w:t>
            </w:r>
            <w:r w:rsidRPr="003F655D">
              <w:rPr>
                <w:rFonts w:ascii="Calibri" w:eastAsia="Times New Roman" w:hAnsi="Calibri" w:cs="Calibri"/>
                <w:color w:val="000000"/>
                <w:sz w:val="20"/>
                <w:szCs w:val="20"/>
                <w:lang w:eastAsia="en-GB"/>
              </w:rPr>
              <w:t xml:space="preserve"> (±0.</w:t>
            </w:r>
            <w:r w:rsidR="001F30E2">
              <w:rPr>
                <w:rFonts w:ascii="Calibri" w:eastAsia="Times New Roman" w:hAnsi="Calibri" w:cs="Calibri"/>
                <w:color w:val="000000"/>
                <w:sz w:val="20"/>
                <w:szCs w:val="20"/>
                <w:lang w:eastAsia="en-GB"/>
              </w:rPr>
              <w:t>145</w:t>
            </w:r>
            <w:r w:rsidRPr="003F655D">
              <w:rPr>
                <w:rFonts w:ascii="Calibri" w:eastAsia="Times New Roman" w:hAnsi="Calibri" w:cs="Calibri"/>
                <w:color w:val="000000"/>
                <w:sz w:val="20"/>
                <w:szCs w:val="20"/>
                <w:lang w:eastAsia="en-GB"/>
              </w:rPr>
              <w:t>)</w:t>
            </w:r>
          </w:p>
        </w:tc>
        <w:tc>
          <w:tcPr>
            <w:tcW w:w="850" w:type="dxa"/>
            <w:tcBorders>
              <w:top w:val="nil"/>
              <w:left w:val="nil"/>
              <w:bottom w:val="nil"/>
              <w:right w:val="nil"/>
            </w:tcBorders>
            <w:shd w:val="clear" w:color="000000" w:fill="FFFFFF"/>
            <w:noWrap/>
            <w:vAlign w:val="center"/>
            <w:hideMark/>
          </w:tcPr>
          <w:p w14:paraId="39F42789" w14:textId="2974DC3E" w:rsidR="00573AB9" w:rsidRPr="00573AB9" w:rsidRDefault="00573AB9" w:rsidP="00573AB9">
            <w:pPr>
              <w:spacing w:after="0" w:line="240" w:lineRule="auto"/>
              <w:jc w:val="center"/>
              <w:rPr>
                <w:rFonts w:ascii="Calibri" w:eastAsia="Times New Roman" w:hAnsi="Calibri" w:cs="Calibri"/>
                <w:color w:val="000000"/>
                <w:sz w:val="20"/>
                <w:szCs w:val="20"/>
                <w:lang w:eastAsia="en-GB"/>
              </w:rPr>
            </w:pPr>
            <w:r w:rsidRPr="00573AB9">
              <w:rPr>
                <w:rFonts w:ascii="Calibri" w:hAnsi="Calibri" w:cs="Calibri"/>
                <w:color w:val="000000"/>
                <w:sz w:val="20"/>
                <w:szCs w:val="20"/>
              </w:rPr>
              <w:t>-0.7</w:t>
            </w:r>
            <w:r w:rsidR="001F30E2">
              <w:rPr>
                <w:rFonts w:ascii="Calibri" w:hAnsi="Calibri" w:cs="Calibri"/>
                <w:color w:val="000000"/>
                <w:sz w:val="20"/>
                <w:szCs w:val="20"/>
              </w:rPr>
              <w:t>16</w:t>
            </w:r>
          </w:p>
        </w:tc>
        <w:tc>
          <w:tcPr>
            <w:tcW w:w="851" w:type="dxa"/>
            <w:tcBorders>
              <w:top w:val="nil"/>
              <w:left w:val="nil"/>
              <w:bottom w:val="nil"/>
              <w:right w:val="nil"/>
            </w:tcBorders>
            <w:shd w:val="clear" w:color="000000" w:fill="FFFFFF"/>
            <w:noWrap/>
            <w:vAlign w:val="center"/>
            <w:hideMark/>
          </w:tcPr>
          <w:p w14:paraId="669D948D" w14:textId="28E23B5B" w:rsidR="00573AB9" w:rsidRPr="00573AB9" w:rsidRDefault="00573AB9" w:rsidP="00573AB9">
            <w:pPr>
              <w:spacing w:after="0" w:line="240" w:lineRule="auto"/>
              <w:jc w:val="center"/>
              <w:rPr>
                <w:rFonts w:ascii="Calibri" w:eastAsia="Times New Roman" w:hAnsi="Calibri" w:cs="Calibri"/>
                <w:color w:val="000000"/>
                <w:sz w:val="20"/>
                <w:szCs w:val="20"/>
                <w:lang w:eastAsia="en-GB"/>
              </w:rPr>
            </w:pPr>
            <w:r w:rsidRPr="00573AB9">
              <w:rPr>
                <w:rFonts w:ascii="Calibri" w:hAnsi="Calibri" w:cs="Calibri"/>
                <w:color w:val="000000"/>
                <w:sz w:val="20"/>
                <w:szCs w:val="20"/>
              </w:rPr>
              <w:t>-0.1</w:t>
            </w:r>
            <w:r w:rsidR="001F30E2">
              <w:rPr>
                <w:rFonts w:ascii="Calibri" w:hAnsi="Calibri" w:cs="Calibri"/>
                <w:color w:val="000000"/>
                <w:sz w:val="20"/>
                <w:szCs w:val="20"/>
              </w:rPr>
              <w:t>38</w:t>
            </w:r>
          </w:p>
        </w:tc>
      </w:tr>
      <w:tr w:rsidR="00573AB9" w:rsidRPr="003F655D" w14:paraId="3004DDF2" w14:textId="77777777" w:rsidTr="00C94EA9">
        <w:trPr>
          <w:trHeight w:val="290"/>
        </w:trPr>
        <w:tc>
          <w:tcPr>
            <w:tcW w:w="2694" w:type="dxa"/>
            <w:tcBorders>
              <w:top w:val="nil"/>
              <w:left w:val="nil"/>
              <w:bottom w:val="nil"/>
              <w:right w:val="nil"/>
            </w:tcBorders>
            <w:shd w:val="clear" w:color="000000" w:fill="FFFFFF"/>
            <w:noWrap/>
            <w:hideMark/>
          </w:tcPr>
          <w:p w14:paraId="55E2F7C4" w14:textId="77777777" w:rsidR="00573AB9" w:rsidRPr="003F655D" w:rsidRDefault="00573AB9" w:rsidP="00573AB9">
            <w:pPr>
              <w:spacing w:after="0" w:line="240" w:lineRule="auto"/>
              <w:rPr>
                <w:rFonts w:ascii="Calibri" w:eastAsia="Times New Roman" w:hAnsi="Calibri" w:cs="Calibri"/>
                <w:color w:val="000000"/>
                <w:sz w:val="20"/>
                <w:szCs w:val="20"/>
                <w:lang w:eastAsia="en-GB"/>
              </w:rPr>
            </w:pPr>
            <w:r w:rsidRPr="003F655D">
              <w:rPr>
                <w:rFonts w:ascii="Calibri" w:eastAsia="Times New Roman" w:hAnsi="Calibri" w:cs="Calibri"/>
                <w:color w:val="000000"/>
                <w:sz w:val="20"/>
                <w:szCs w:val="20"/>
                <w:lang w:eastAsia="en-GB"/>
              </w:rPr>
              <w:t> </w:t>
            </w:r>
          </w:p>
        </w:tc>
        <w:tc>
          <w:tcPr>
            <w:tcW w:w="3969" w:type="dxa"/>
            <w:tcBorders>
              <w:top w:val="nil"/>
              <w:left w:val="nil"/>
              <w:bottom w:val="nil"/>
              <w:right w:val="nil"/>
            </w:tcBorders>
            <w:shd w:val="clear" w:color="000000" w:fill="FFFFFF"/>
            <w:noWrap/>
            <w:hideMark/>
          </w:tcPr>
          <w:p w14:paraId="7F481023" w14:textId="77777777" w:rsidR="00573AB9" w:rsidRPr="003F655D" w:rsidRDefault="00573AB9" w:rsidP="00573AB9">
            <w:pPr>
              <w:spacing w:after="0" w:line="240" w:lineRule="auto"/>
              <w:rPr>
                <w:rFonts w:ascii="Calibri" w:eastAsia="Times New Roman" w:hAnsi="Calibri" w:cs="Calibri"/>
                <w:color w:val="000000"/>
                <w:sz w:val="20"/>
                <w:szCs w:val="20"/>
                <w:lang w:eastAsia="en-GB"/>
              </w:rPr>
            </w:pPr>
            <w:r w:rsidRPr="003F655D">
              <w:rPr>
                <w:rFonts w:ascii="Calibri" w:eastAsia="Times New Roman" w:hAnsi="Calibri" w:cs="Calibri"/>
                <w:color w:val="000000"/>
                <w:sz w:val="20"/>
                <w:szCs w:val="20"/>
                <w:lang w:eastAsia="en-GB"/>
              </w:rPr>
              <w:t>35% of deciduous forests</w:t>
            </w:r>
          </w:p>
        </w:tc>
        <w:tc>
          <w:tcPr>
            <w:tcW w:w="1559" w:type="dxa"/>
            <w:tcBorders>
              <w:top w:val="nil"/>
              <w:left w:val="nil"/>
              <w:bottom w:val="nil"/>
              <w:right w:val="nil"/>
            </w:tcBorders>
            <w:shd w:val="clear" w:color="000000" w:fill="FFFFFF"/>
            <w:noWrap/>
            <w:hideMark/>
          </w:tcPr>
          <w:p w14:paraId="0AA00B2D" w14:textId="32060EF6" w:rsidR="00573AB9" w:rsidRPr="003F655D" w:rsidRDefault="00573AB9" w:rsidP="00573AB9">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0.00</w:t>
            </w:r>
            <w:r w:rsidR="001F30E2">
              <w:rPr>
                <w:rFonts w:ascii="Calibri" w:eastAsia="Times New Roman" w:hAnsi="Calibri" w:cs="Calibri"/>
                <w:color w:val="000000"/>
                <w:sz w:val="20"/>
                <w:szCs w:val="20"/>
                <w:lang w:eastAsia="en-GB"/>
              </w:rPr>
              <w:t>0</w:t>
            </w:r>
            <w:r w:rsidRPr="003F655D">
              <w:rPr>
                <w:rFonts w:ascii="Calibri" w:eastAsia="Times New Roman" w:hAnsi="Calibri" w:cs="Calibri"/>
                <w:color w:val="000000"/>
                <w:sz w:val="20"/>
                <w:szCs w:val="20"/>
                <w:lang w:eastAsia="en-GB"/>
              </w:rPr>
              <w:t xml:space="preserve"> (±0.</w:t>
            </w:r>
            <w:r w:rsidR="001F30E2">
              <w:rPr>
                <w:rFonts w:ascii="Calibri" w:eastAsia="Times New Roman" w:hAnsi="Calibri" w:cs="Calibri"/>
                <w:color w:val="000000"/>
                <w:sz w:val="20"/>
                <w:szCs w:val="20"/>
                <w:lang w:eastAsia="en-GB"/>
              </w:rPr>
              <w:t>0</w:t>
            </w:r>
            <w:r>
              <w:rPr>
                <w:rFonts w:ascii="Calibri" w:eastAsia="Times New Roman" w:hAnsi="Calibri" w:cs="Calibri"/>
                <w:color w:val="000000"/>
                <w:sz w:val="20"/>
                <w:szCs w:val="20"/>
                <w:lang w:eastAsia="en-GB"/>
              </w:rPr>
              <w:t>00</w:t>
            </w:r>
            <w:r w:rsidRPr="003F655D">
              <w:rPr>
                <w:rFonts w:ascii="Calibri" w:eastAsia="Times New Roman" w:hAnsi="Calibri" w:cs="Calibri"/>
                <w:color w:val="000000"/>
                <w:sz w:val="20"/>
                <w:szCs w:val="20"/>
                <w:lang w:eastAsia="en-GB"/>
              </w:rPr>
              <w:t>)</w:t>
            </w:r>
          </w:p>
        </w:tc>
        <w:tc>
          <w:tcPr>
            <w:tcW w:w="850" w:type="dxa"/>
            <w:tcBorders>
              <w:top w:val="nil"/>
              <w:left w:val="nil"/>
              <w:bottom w:val="nil"/>
              <w:right w:val="nil"/>
            </w:tcBorders>
            <w:shd w:val="clear" w:color="000000" w:fill="FFFFFF"/>
            <w:noWrap/>
            <w:vAlign w:val="center"/>
            <w:hideMark/>
          </w:tcPr>
          <w:p w14:paraId="38D96596" w14:textId="2D78BA8D" w:rsidR="00573AB9" w:rsidRPr="00573AB9" w:rsidRDefault="00573AB9" w:rsidP="00573AB9">
            <w:pPr>
              <w:spacing w:after="0" w:line="240" w:lineRule="auto"/>
              <w:jc w:val="center"/>
              <w:rPr>
                <w:rFonts w:ascii="Calibri" w:eastAsia="Times New Roman" w:hAnsi="Calibri" w:cs="Calibri"/>
                <w:color w:val="000000"/>
                <w:sz w:val="20"/>
                <w:szCs w:val="20"/>
                <w:lang w:eastAsia="en-GB"/>
              </w:rPr>
            </w:pPr>
            <w:r w:rsidRPr="00573AB9">
              <w:rPr>
                <w:rFonts w:ascii="Calibri" w:hAnsi="Calibri" w:cs="Calibri"/>
                <w:color w:val="000000"/>
                <w:sz w:val="20"/>
                <w:szCs w:val="20"/>
              </w:rPr>
              <w:t>0.</w:t>
            </w:r>
            <w:r w:rsidR="001F30E2">
              <w:rPr>
                <w:rFonts w:ascii="Calibri" w:hAnsi="Calibri" w:cs="Calibri"/>
                <w:color w:val="000000"/>
                <w:sz w:val="20"/>
                <w:szCs w:val="20"/>
              </w:rPr>
              <w:t>0</w:t>
            </w:r>
            <w:r w:rsidRPr="00573AB9">
              <w:rPr>
                <w:rFonts w:ascii="Calibri" w:hAnsi="Calibri" w:cs="Calibri"/>
                <w:color w:val="000000"/>
                <w:sz w:val="20"/>
                <w:szCs w:val="20"/>
              </w:rPr>
              <w:t>00</w:t>
            </w:r>
          </w:p>
        </w:tc>
        <w:tc>
          <w:tcPr>
            <w:tcW w:w="851" w:type="dxa"/>
            <w:tcBorders>
              <w:top w:val="nil"/>
              <w:left w:val="nil"/>
              <w:bottom w:val="nil"/>
              <w:right w:val="nil"/>
            </w:tcBorders>
            <w:shd w:val="clear" w:color="000000" w:fill="FFFFFF"/>
            <w:noWrap/>
            <w:vAlign w:val="center"/>
            <w:hideMark/>
          </w:tcPr>
          <w:p w14:paraId="071AF3BA" w14:textId="0B997C22" w:rsidR="00573AB9" w:rsidRPr="00573AB9" w:rsidRDefault="00573AB9" w:rsidP="00573AB9">
            <w:pPr>
              <w:spacing w:after="0" w:line="240" w:lineRule="auto"/>
              <w:jc w:val="center"/>
              <w:rPr>
                <w:rFonts w:ascii="Calibri" w:eastAsia="Times New Roman" w:hAnsi="Calibri" w:cs="Calibri"/>
                <w:color w:val="000000"/>
                <w:sz w:val="20"/>
                <w:szCs w:val="20"/>
                <w:lang w:eastAsia="en-GB"/>
              </w:rPr>
            </w:pPr>
            <w:r w:rsidRPr="00573AB9">
              <w:rPr>
                <w:rFonts w:ascii="Calibri" w:hAnsi="Calibri" w:cs="Calibri"/>
                <w:color w:val="000000"/>
                <w:sz w:val="20"/>
                <w:szCs w:val="20"/>
              </w:rPr>
              <w:t>0.</w:t>
            </w:r>
            <w:r w:rsidR="001F30E2">
              <w:rPr>
                <w:rFonts w:ascii="Calibri" w:hAnsi="Calibri" w:cs="Calibri"/>
                <w:color w:val="000000"/>
                <w:sz w:val="20"/>
                <w:szCs w:val="20"/>
              </w:rPr>
              <w:t>0</w:t>
            </w:r>
            <w:r w:rsidRPr="00573AB9">
              <w:rPr>
                <w:rFonts w:ascii="Calibri" w:hAnsi="Calibri" w:cs="Calibri"/>
                <w:color w:val="000000"/>
                <w:sz w:val="20"/>
                <w:szCs w:val="20"/>
              </w:rPr>
              <w:t>00</w:t>
            </w:r>
          </w:p>
        </w:tc>
      </w:tr>
      <w:tr w:rsidR="00573AB9" w:rsidRPr="003F655D" w14:paraId="25E91B73" w14:textId="77777777" w:rsidTr="00C94EA9">
        <w:trPr>
          <w:trHeight w:val="290"/>
        </w:trPr>
        <w:tc>
          <w:tcPr>
            <w:tcW w:w="2694" w:type="dxa"/>
            <w:tcBorders>
              <w:top w:val="nil"/>
              <w:left w:val="nil"/>
              <w:bottom w:val="nil"/>
              <w:right w:val="nil"/>
            </w:tcBorders>
            <w:shd w:val="clear" w:color="000000" w:fill="FFFFFF"/>
            <w:noWrap/>
            <w:hideMark/>
          </w:tcPr>
          <w:p w14:paraId="45C3494E" w14:textId="77777777" w:rsidR="00573AB9" w:rsidRPr="003F655D" w:rsidRDefault="00573AB9" w:rsidP="00573AB9">
            <w:pPr>
              <w:spacing w:after="0" w:line="240" w:lineRule="auto"/>
              <w:rPr>
                <w:rFonts w:ascii="Calibri" w:eastAsia="Times New Roman" w:hAnsi="Calibri" w:cs="Calibri"/>
                <w:color w:val="000000"/>
                <w:sz w:val="20"/>
                <w:szCs w:val="20"/>
                <w:lang w:eastAsia="en-GB"/>
              </w:rPr>
            </w:pPr>
            <w:r w:rsidRPr="003F655D">
              <w:rPr>
                <w:rFonts w:ascii="Calibri" w:eastAsia="Times New Roman" w:hAnsi="Calibri" w:cs="Calibri"/>
                <w:color w:val="000000"/>
                <w:sz w:val="20"/>
                <w:szCs w:val="20"/>
                <w:lang w:eastAsia="en-GB"/>
              </w:rPr>
              <w:t> </w:t>
            </w:r>
          </w:p>
        </w:tc>
        <w:tc>
          <w:tcPr>
            <w:tcW w:w="3969" w:type="dxa"/>
            <w:tcBorders>
              <w:top w:val="nil"/>
              <w:left w:val="nil"/>
              <w:bottom w:val="nil"/>
              <w:right w:val="nil"/>
            </w:tcBorders>
            <w:shd w:val="clear" w:color="000000" w:fill="FFFFFF"/>
            <w:noWrap/>
            <w:hideMark/>
          </w:tcPr>
          <w:p w14:paraId="6FE01E9C" w14:textId="77777777" w:rsidR="00573AB9" w:rsidRPr="003F655D" w:rsidRDefault="00573AB9" w:rsidP="00573AB9">
            <w:pPr>
              <w:spacing w:after="0" w:line="240" w:lineRule="auto"/>
              <w:rPr>
                <w:rFonts w:ascii="Calibri" w:eastAsia="Times New Roman" w:hAnsi="Calibri" w:cs="Calibri"/>
                <w:color w:val="000000"/>
                <w:sz w:val="20"/>
                <w:szCs w:val="20"/>
                <w:lang w:eastAsia="en-GB"/>
              </w:rPr>
            </w:pPr>
            <w:r w:rsidRPr="003F655D">
              <w:rPr>
                <w:rFonts w:ascii="Calibri" w:eastAsia="Times New Roman" w:hAnsi="Calibri" w:cs="Calibri"/>
                <w:color w:val="000000"/>
                <w:sz w:val="20"/>
                <w:szCs w:val="20"/>
                <w:lang w:eastAsia="en-GB"/>
              </w:rPr>
              <w:t>19% of deciduous forests</w:t>
            </w:r>
          </w:p>
        </w:tc>
        <w:tc>
          <w:tcPr>
            <w:tcW w:w="1559" w:type="dxa"/>
            <w:tcBorders>
              <w:top w:val="nil"/>
              <w:left w:val="nil"/>
              <w:bottom w:val="nil"/>
              <w:right w:val="nil"/>
            </w:tcBorders>
            <w:shd w:val="clear" w:color="000000" w:fill="FFFFFF"/>
            <w:noWrap/>
            <w:hideMark/>
          </w:tcPr>
          <w:p w14:paraId="04032862" w14:textId="36A3D7C0" w:rsidR="00573AB9" w:rsidRPr="003F655D" w:rsidRDefault="00573AB9" w:rsidP="00573AB9">
            <w:pPr>
              <w:spacing w:after="0" w:line="240" w:lineRule="auto"/>
              <w:jc w:val="center"/>
              <w:rPr>
                <w:rFonts w:ascii="Calibri" w:eastAsia="Times New Roman" w:hAnsi="Calibri" w:cs="Calibri"/>
                <w:color w:val="000000"/>
                <w:sz w:val="20"/>
                <w:szCs w:val="20"/>
                <w:lang w:eastAsia="en-GB"/>
              </w:rPr>
            </w:pPr>
            <w:r w:rsidRPr="003F655D">
              <w:rPr>
                <w:rFonts w:ascii="Calibri" w:eastAsia="Times New Roman" w:hAnsi="Calibri" w:cs="Calibri"/>
                <w:color w:val="000000"/>
                <w:sz w:val="20"/>
                <w:szCs w:val="20"/>
                <w:lang w:eastAsia="en-GB"/>
              </w:rPr>
              <w:t>0.</w:t>
            </w:r>
            <w:r>
              <w:rPr>
                <w:rFonts w:ascii="Calibri" w:eastAsia="Times New Roman" w:hAnsi="Calibri" w:cs="Calibri"/>
                <w:color w:val="000000"/>
                <w:sz w:val="20"/>
                <w:szCs w:val="20"/>
                <w:lang w:eastAsia="en-GB"/>
              </w:rPr>
              <w:t>4</w:t>
            </w:r>
            <w:r w:rsidR="001F30E2">
              <w:rPr>
                <w:rFonts w:ascii="Calibri" w:eastAsia="Times New Roman" w:hAnsi="Calibri" w:cs="Calibri"/>
                <w:color w:val="000000"/>
                <w:sz w:val="20"/>
                <w:szCs w:val="20"/>
                <w:lang w:eastAsia="en-GB"/>
              </w:rPr>
              <w:t>27</w:t>
            </w:r>
            <w:r w:rsidRPr="003F655D">
              <w:rPr>
                <w:rFonts w:ascii="Calibri" w:eastAsia="Times New Roman" w:hAnsi="Calibri" w:cs="Calibri"/>
                <w:color w:val="000000"/>
                <w:sz w:val="20"/>
                <w:szCs w:val="20"/>
                <w:lang w:eastAsia="en-GB"/>
              </w:rPr>
              <w:t xml:space="preserve"> (±0.</w:t>
            </w:r>
            <w:r w:rsidR="001F30E2">
              <w:rPr>
                <w:rFonts w:ascii="Calibri" w:eastAsia="Times New Roman" w:hAnsi="Calibri" w:cs="Calibri"/>
                <w:color w:val="000000"/>
                <w:sz w:val="20"/>
                <w:szCs w:val="20"/>
                <w:lang w:eastAsia="en-GB"/>
              </w:rPr>
              <w:t>145</w:t>
            </w:r>
            <w:r w:rsidRPr="003F655D">
              <w:rPr>
                <w:rFonts w:ascii="Calibri" w:eastAsia="Times New Roman" w:hAnsi="Calibri" w:cs="Calibri"/>
                <w:color w:val="000000"/>
                <w:sz w:val="20"/>
                <w:szCs w:val="20"/>
                <w:lang w:eastAsia="en-GB"/>
              </w:rPr>
              <w:t>)</w:t>
            </w:r>
          </w:p>
        </w:tc>
        <w:tc>
          <w:tcPr>
            <w:tcW w:w="850" w:type="dxa"/>
            <w:tcBorders>
              <w:top w:val="nil"/>
              <w:left w:val="nil"/>
              <w:bottom w:val="nil"/>
              <w:right w:val="nil"/>
            </w:tcBorders>
            <w:shd w:val="clear" w:color="000000" w:fill="FFFFFF"/>
            <w:noWrap/>
            <w:vAlign w:val="center"/>
            <w:hideMark/>
          </w:tcPr>
          <w:p w14:paraId="0830E5B0" w14:textId="18AFB270" w:rsidR="00573AB9" w:rsidRPr="00573AB9" w:rsidRDefault="00573AB9" w:rsidP="00573AB9">
            <w:pPr>
              <w:spacing w:after="0" w:line="240" w:lineRule="auto"/>
              <w:jc w:val="center"/>
              <w:rPr>
                <w:rFonts w:ascii="Calibri" w:eastAsia="Times New Roman" w:hAnsi="Calibri" w:cs="Calibri"/>
                <w:color w:val="000000"/>
                <w:sz w:val="20"/>
                <w:szCs w:val="20"/>
                <w:lang w:eastAsia="en-GB"/>
              </w:rPr>
            </w:pPr>
            <w:r w:rsidRPr="00573AB9">
              <w:rPr>
                <w:rFonts w:ascii="Calibri" w:hAnsi="Calibri" w:cs="Calibri"/>
                <w:color w:val="000000"/>
                <w:sz w:val="20"/>
                <w:szCs w:val="20"/>
              </w:rPr>
              <w:t>0.1</w:t>
            </w:r>
            <w:r w:rsidR="001F30E2">
              <w:rPr>
                <w:rFonts w:ascii="Calibri" w:hAnsi="Calibri" w:cs="Calibri"/>
                <w:color w:val="000000"/>
                <w:sz w:val="20"/>
                <w:szCs w:val="20"/>
              </w:rPr>
              <w:t>38</w:t>
            </w:r>
          </w:p>
        </w:tc>
        <w:tc>
          <w:tcPr>
            <w:tcW w:w="851" w:type="dxa"/>
            <w:tcBorders>
              <w:top w:val="nil"/>
              <w:left w:val="nil"/>
              <w:bottom w:val="nil"/>
              <w:right w:val="nil"/>
            </w:tcBorders>
            <w:shd w:val="clear" w:color="000000" w:fill="FFFFFF"/>
            <w:noWrap/>
            <w:vAlign w:val="center"/>
            <w:hideMark/>
          </w:tcPr>
          <w:p w14:paraId="56E8393F" w14:textId="6E8BC6CB" w:rsidR="00573AB9" w:rsidRPr="00573AB9" w:rsidRDefault="00573AB9" w:rsidP="00573AB9">
            <w:pPr>
              <w:spacing w:after="0" w:line="240" w:lineRule="auto"/>
              <w:jc w:val="center"/>
              <w:rPr>
                <w:rFonts w:ascii="Calibri" w:eastAsia="Times New Roman" w:hAnsi="Calibri" w:cs="Calibri"/>
                <w:color w:val="000000"/>
                <w:sz w:val="20"/>
                <w:szCs w:val="20"/>
                <w:lang w:eastAsia="en-GB"/>
              </w:rPr>
            </w:pPr>
            <w:r w:rsidRPr="00573AB9">
              <w:rPr>
                <w:rFonts w:ascii="Calibri" w:hAnsi="Calibri" w:cs="Calibri"/>
                <w:color w:val="000000"/>
                <w:sz w:val="20"/>
                <w:szCs w:val="20"/>
              </w:rPr>
              <w:t>0.7</w:t>
            </w:r>
            <w:r w:rsidR="001F30E2">
              <w:rPr>
                <w:rFonts w:ascii="Calibri" w:hAnsi="Calibri" w:cs="Calibri"/>
                <w:color w:val="000000"/>
                <w:sz w:val="20"/>
                <w:szCs w:val="20"/>
              </w:rPr>
              <w:t>16</w:t>
            </w:r>
          </w:p>
        </w:tc>
      </w:tr>
      <w:tr w:rsidR="00573AB9" w:rsidRPr="003F655D" w14:paraId="188D94A8" w14:textId="77777777" w:rsidTr="00C94EA9">
        <w:trPr>
          <w:trHeight w:val="290"/>
        </w:trPr>
        <w:tc>
          <w:tcPr>
            <w:tcW w:w="2694" w:type="dxa"/>
            <w:tcBorders>
              <w:top w:val="nil"/>
              <w:left w:val="nil"/>
              <w:bottom w:val="nil"/>
              <w:right w:val="nil"/>
            </w:tcBorders>
            <w:shd w:val="clear" w:color="000000" w:fill="FFFFFF"/>
            <w:noWrap/>
            <w:hideMark/>
          </w:tcPr>
          <w:p w14:paraId="7ACEE463" w14:textId="77777777" w:rsidR="00573AB9" w:rsidRPr="003F655D" w:rsidRDefault="00573AB9" w:rsidP="00573AB9">
            <w:pPr>
              <w:spacing w:after="0" w:line="240" w:lineRule="auto"/>
              <w:rPr>
                <w:rFonts w:ascii="Calibri" w:eastAsia="Times New Roman" w:hAnsi="Calibri" w:cs="Calibri"/>
                <w:i/>
                <w:iCs/>
                <w:color w:val="000000"/>
                <w:sz w:val="20"/>
                <w:szCs w:val="20"/>
                <w:lang w:eastAsia="en-GB"/>
              </w:rPr>
            </w:pPr>
            <w:r w:rsidRPr="003F655D">
              <w:rPr>
                <w:rFonts w:ascii="Calibri" w:eastAsia="Times New Roman" w:hAnsi="Calibri" w:cs="Calibri"/>
                <w:i/>
                <w:iCs/>
                <w:color w:val="000000"/>
                <w:sz w:val="20"/>
                <w:szCs w:val="20"/>
                <w:lang w:eastAsia="en-GB"/>
              </w:rPr>
              <w:t>P. pygmaeus/M. schreibersii</w:t>
            </w:r>
            <w:r w:rsidRPr="003F655D">
              <w:rPr>
                <w:rFonts w:ascii="Calibri" w:eastAsia="Times New Roman" w:hAnsi="Calibri" w:cs="Calibri"/>
                <w:i/>
                <w:iCs/>
                <w:color w:val="000000"/>
                <w:sz w:val="20"/>
                <w:szCs w:val="20"/>
                <w:vertAlign w:val="superscript"/>
                <w:lang w:eastAsia="en-GB"/>
              </w:rPr>
              <w:t xml:space="preserve"> b</w:t>
            </w:r>
          </w:p>
        </w:tc>
        <w:tc>
          <w:tcPr>
            <w:tcW w:w="3969" w:type="dxa"/>
            <w:tcBorders>
              <w:top w:val="nil"/>
              <w:left w:val="nil"/>
              <w:bottom w:val="nil"/>
              <w:right w:val="nil"/>
            </w:tcBorders>
            <w:shd w:val="clear" w:color="000000" w:fill="FFFFFF"/>
            <w:noWrap/>
            <w:hideMark/>
          </w:tcPr>
          <w:p w14:paraId="6E1CB375" w14:textId="77777777" w:rsidR="00573AB9" w:rsidRPr="003F655D" w:rsidRDefault="00573AB9" w:rsidP="00573AB9">
            <w:pPr>
              <w:spacing w:after="0" w:line="240" w:lineRule="auto"/>
              <w:rPr>
                <w:rFonts w:ascii="Calibri" w:eastAsia="Times New Roman" w:hAnsi="Calibri" w:cs="Calibri"/>
                <w:color w:val="000000"/>
                <w:sz w:val="20"/>
                <w:szCs w:val="20"/>
                <w:lang w:eastAsia="en-GB"/>
              </w:rPr>
            </w:pPr>
            <w:r w:rsidRPr="003F655D">
              <w:rPr>
                <w:rFonts w:ascii="Calibri" w:eastAsia="Times New Roman" w:hAnsi="Calibri" w:cs="Calibri"/>
                <w:color w:val="000000"/>
                <w:sz w:val="20"/>
                <w:szCs w:val="20"/>
                <w:lang w:eastAsia="en-GB"/>
              </w:rPr>
              <w:t>51% of deciduous forests</w:t>
            </w:r>
          </w:p>
        </w:tc>
        <w:tc>
          <w:tcPr>
            <w:tcW w:w="1559" w:type="dxa"/>
            <w:tcBorders>
              <w:top w:val="nil"/>
              <w:left w:val="nil"/>
              <w:bottom w:val="nil"/>
              <w:right w:val="nil"/>
            </w:tcBorders>
            <w:shd w:val="clear" w:color="000000" w:fill="FFFFFF"/>
            <w:noWrap/>
            <w:hideMark/>
          </w:tcPr>
          <w:p w14:paraId="5E1D7554" w14:textId="0BE1C167" w:rsidR="00573AB9" w:rsidRPr="003F655D" w:rsidRDefault="00573AB9" w:rsidP="00573AB9">
            <w:pPr>
              <w:spacing w:after="0" w:line="240" w:lineRule="auto"/>
              <w:jc w:val="center"/>
              <w:rPr>
                <w:rFonts w:ascii="Calibri" w:eastAsia="Times New Roman" w:hAnsi="Calibri" w:cs="Calibri"/>
                <w:color w:val="000000"/>
                <w:sz w:val="20"/>
                <w:szCs w:val="20"/>
                <w:lang w:eastAsia="en-GB"/>
              </w:rPr>
            </w:pPr>
            <w:r w:rsidRPr="003F655D">
              <w:rPr>
                <w:rFonts w:ascii="Calibri" w:eastAsia="Times New Roman" w:hAnsi="Calibri" w:cs="Calibri"/>
                <w:color w:val="000000"/>
                <w:sz w:val="20"/>
                <w:szCs w:val="20"/>
                <w:lang w:eastAsia="en-GB"/>
              </w:rPr>
              <w:t>-0.3</w:t>
            </w:r>
            <w:r>
              <w:rPr>
                <w:rFonts w:ascii="Calibri" w:eastAsia="Times New Roman" w:hAnsi="Calibri" w:cs="Calibri"/>
                <w:color w:val="000000"/>
                <w:sz w:val="20"/>
                <w:szCs w:val="20"/>
                <w:lang w:eastAsia="en-GB"/>
              </w:rPr>
              <w:t>1</w:t>
            </w:r>
            <w:r w:rsidR="00C94EA9">
              <w:rPr>
                <w:rFonts w:ascii="Calibri" w:eastAsia="Times New Roman" w:hAnsi="Calibri" w:cs="Calibri"/>
                <w:color w:val="000000"/>
                <w:sz w:val="20"/>
                <w:szCs w:val="20"/>
                <w:lang w:eastAsia="en-GB"/>
              </w:rPr>
              <w:t>3</w:t>
            </w:r>
            <w:r w:rsidRPr="003F655D">
              <w:rPr>
                <w:rFonts w:ascii="Calibri" w:eastAsia="Times New Roman" w:hAnsi="Calibri" w:cs="Calibri"/>
                <w:color w:val="000000"/>
                <w:sz w:val="20"/>
                <w:szCs w:val="20"/>
                <w:lang w:eastAsia="en-GB"/>
              </w:rPr>
              <w:t xml:space="preserve"> (±0.1</w:t>
            </w:r>
            <w:r w:rsidR="00C94EA9">
              <w:rPr>
                <w:rFonts w:ascii="Calibri" w:eastAsia="Times New Roman" w:hAnsi="Calibri" w:cs="Calibri"/>
                <w:color w:val="000000"/>
                <w:sz w:val="20"/>
                <w:szCs w:val="20"/>
                <w:lang w:eastAsia="en-GB"/>
              </w:rPr>
              <w:t>57</w:t>
            </w:r>
            <w:r>
              <w:rPr>
                <w:rFonts w:ascii="Calibri" w:eastAsia="Times New Roman" w:hAnsi="Calibri" w:cs="Calibri"/>
                <w:color w:val="000000"/>
                <w:sz w:val="20"/>
                <w:szCs w:val="20"/>
                <w:lang w:eastAsia="en-GB"/>
              </w:rPr>
              <w:t>)</w:t>
            </w:r>
          </w:p>
        </w:tc>
        <w:tc>
          <w:tcPr>
            <w:tcW w:w="850" w:type="dxa"/>
            <w:tcBorders>
              <w:top w:val="nil"/>
              <w:left w:val="nil"/>
              <w:bottom w:val="nil"/>
              <w:right w:val="nil"/>
            </w:tcBorders>
            <w:shd w:val="clear" w:color="000000" w:fill="FFFFFF"/>
            <w:noWrap/>
            <w:vAlign w:val="center"/>
            <w:hideMark/>
          </w:tcPr>
          <w:p w14:paraId="2B2B1206" w14:textId="79D71DAD" w:rsidR="00573AB9" w:rsidRPr="00573AB9" w:rsidRDefault="00573AB9" w:rsidP="00573AB9">
            <w:pPr>
              <w:spacing w:after="0" w:line="240" w:lineRule="auto"/>
              <w:jc w:val="center"/>
              <w:rPr>
                <w:rFonts w:ascii="Calibri" w:eastAsia="Times New Roman" w:hAnsi="Calibri" w:cs="Calibri"/>
                <w:color w:val="000000"/>
                <w:sz w:val="20"/>
                <w:szCs w:val="20"/>
                <w:lang w:eastAsia="en-GB"/>
              </w:rPr>
            </w:pPr>
            <w:r w:rsidRPr="00573AB9">
              <w:rPr>
                <w:rFonts w:ascii="Calibri" w:hAnsi="Calibri" w:cs="Calibri"/>
                <w:color w:val="000000"/>
                <w:sz w:val="20"/>
                <w:szCs w:val="20"/>
              </w:rPr>
              <w:t>-0.62</w:t>
            </w:r>
            <w:r w:rsidR="00C94EA9">
              <w:rPr>
                <w:rFonts w:ascii="Calibri" w:hAnsi="Calibri" w:cs="Calibri"/>
                <w:color w:val="000000"/>
                <w:sz w:val="20"/>
                <w:szCs w:val="20"/>
              </w:rPr>
              <w:t>6</w:t>
            </w:r>
          </w:p>
        </w:tc>
        <w:tc>
          <w:tcPr>
            <w:tcW w:w="851" w:type="dxa"/>
            <w:tcBorders>
              <w:top w:val="nil"/>
              <w:left w:val="nil"/>
              <w:bottom w:val="nil"/>
              <w:right w:val="nil"/>
            </w:tcBorders>
            <w:shd w:val="clear" w:color="000000" w:fill="FFFFFF"/>
            <w:noWrap/>
            <w:vAlign w:val="center"/>
            <w:hideMark/>
          </w:tcPr>
          <w:p w14:paraId="2E5F4959" w14:textId="10F95641" w:rsidR="00573AB9" w:rsidRPr="00573AB9" w:rsidRDefault="00C94EA9" w:rsidP="00573AB9">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&lt;0.000</w:t>
            </w:r>
          </w:p>
        </w:tc>
      </w:tr>
      <w:tr w:rsidR="00573AB9" w:rsidRPr="003F655D" w14:paraId="3B8BB682" w14:textId="77777777" w:rsidTr="00C94EA9">
        <w:trPr>
          <w:trHeight w:val="290"/>
        </w:trPr>
        <w:tc>
          <w:tcPr>
            <w:tcW w:w="2694" w:type="dxa"/>
            <w:tcBorders>
              <w:top w:val="nil"/>
              <w:left w:val="nil"/>
              <w:bottom w:val="nil"/>
              <w:right w:val="nil"/>
            </w:tcBorders>
            <w:shd w:val="clear" w:color="auto" w:fill="auto"/>
            <w:noWrap/>
            <w:hideMark/>
          </w:tcPr>
          <w:p w14:paraId="0A8CA2CA" w14:textId="77777777" w:rsidR="00573AB9" w:rsidRPr="003F655D" w:rsidRDefault="00573AB9" w:rsidP="00573AB9">
            <w:pPr>
              <w:spacing w:after="0" w:line="240" w:lineRule="auto"/>
              <w:jc w:val="center"/>
              <w:rPr>
                <w:rFonts w:ascii="Calibri" w:eastAsia="Times New Roman" w:hAnsi="Calibri" w:cs="Calibri"/>
                <w:color w:val="000000"/>
                <w:sz w:val="20"/>
                <w:szCs w:val="20"/>
                <w:lang w:eastAsia="en-GB"/>
              </w:rPr>
            </w:pPr>
          </w:p>
        </w:tc>
        <w:tc>
          <w:tcPr>
            <w:tcW w:w="3969" w:type="dxa"/>
            <w:tcBorders>
              <w:top w:val="nil"/>
              <w:left w:val="nil"/>
              <w:bottom w:val="nil"/>
              <w:right w:val="nil"/>
            </w:tcBorders>
            <w:shd w:val="clear" w:color="000000" w:fill="FFFFFF"/>
            <w:noWrap/>
            <w:hideMark/>
          </w:tcPr>
          <w:p w14:paraId="504DC3DF" w14:textId="77777777" w:rsidR="00573AB9" w:rsidRPr="003F655D" w:rsidRDefault="00573AB9" w:rsidP="00573AB9">
            <w:pPr>
              <w:spacing w:after="0" w:line="240" w:lineRule="auto"/>
              <w:rPr>
                <w:rFonts w:ascii="Calibri" w:eastAsia="Times New Roman" w:hAnsi="Calibri" w:cs="Calibri"/>
                <w:color w:val="000000"/>
                <w:sz w:val="20"/>
                <w:szCs w:val="20"/>
                <w:lang w:eastAsia="en-GB"/>
              </w:rPr>
            </w:pPr>
            <w:r w:rsidRPr="003F655D">
              <w:rPr>
                <w:rFonts w:ascii="Calibri" w:eastAsia="Times New Roman" w:hAnsi="Calibri" w:cs="Calibri"/>
                <w:color w:val="000000"/>
                <w:sz w:val="20"/>
                <w:szCs w:val="20"/>
                <w:lang w:eastAsia="en-GB"/>
              </w:rPr>
              <w:t>35% of deciduous forests</w:t>
            </w:r>
          </w:p>
        </w:tc>
        <w:tc>
          <w:tcPr>
            <w:tcW w:w="1559" w:type="dxa"/>
            <w:tcBorders>
              <w:top w:val="nil"/>
              <w:left w:val="nil"/>
              <w:bottom w:val="nil"/>
              <w:right w:val="nil"/>
            </w:tcBorders>
            <w:shd w:val="clear" w:color="000000" w:fill="FFFFFF"/>
            <w:noWrap/>
            <w:hideMark/>
          </w:tcPr>
          <w:p w14:paraId="52602D75" w14:textId="1FA73409" w:rsidR="00573AB9" w:rsidRPr="003F655D" w:rsidRDefault="00573AB9" w:rsidP="00573AB9">
            <w:pPr>
              <w:spacing w:after="0" w:line="240" w:lineRule="auto"/>
              <w:jc w:val="center"/>
              <w:rPr>
                <w:rFonts w:ascii="Calibri" w:eastAsia="Times New Roman" w:hAnsi="Calibri" w:cs="Calibri"/>
                <w:color w:val="000000"/>
                <w:sz w:val="20"/>
                <w:szCs w:val="20"/>
                <w:lang w:eastAsia="en-GB"/>
              </w:rPr>
            </w:pPr>
            <w:r w:rsidRPr="003F655D">
              <w:rPr>
                <w:rFonts w:ascii="Calibri" w:eastAsia="Times New Roman" w:hAnsi="Calibri" w:cs="Calibri"/>
                <w:color w:val="000000"/>
                <w:sz w:val="20"/>
                <w:szCs w:val="20"/>
                <w:lang w:eastAsia="en-GB"/>
              </w:rPr>
              <w:t>0.</w:t>
            </w:r>
            <w:r w:rsidR="00C94EA9">
              <w:rPr>
                <w:rFonts w:ascii="Calibri" w:eastAsia="Times New Roman" w:hAnsi="Calibri" w:cs="Calibri"/>
                <w:color w:val="000000"/>
                <w:sz w:val="20"/>
                <w:szCs w:val="20"/>
                <w:lang w:eastAsia="en-GB"/>
              </w:rPr>
              <w:t>0</w:t>
            </w:r>
            <w:r w:rsidRPr="003F655D">
              <w:rPr>
                <w:rFonts w:ascii="Calibri" w:eastAsia="Times New Roman" w:hAnsi="Calibri" w:cs="Calibri"/>
                <w:color w:val="000000"/>
                <w:sz w:val="20"/>
                <w:szCs w:val="20"/>
                <w:lang w:eastAsia="en-GB"/>
              </w:rPr>
              <w:t>00 (±0.</w:t>
            </w:r>
            <w:r w:rsidR="00C94EA9">
              <w:rPr>
                <w:rFonts w:ascii="Calibri" w:eastAsia="Times New Roman" w:hAnsi="Calibri" w:cs="Calibri"/>
                <w:color w:val="000000"/>
                <w:sz w:val="20"/>
                <w:szCs w:val="20"/>
                <w:lang w:eastAsia="en-GB"/>
              </w:rPr>
              <w:t>0</w:t>
            </w:r>
            <w:r w:rsidRPr="003F655D">
              <w:rPr>
                <w:rFonts w:ascii="Calibri" w:eastAsia="Times New Roman" w:hAnsi="Calibri" w:cs="Calibri"/>
                <w:color w:val="000000"/>
                <w:sz w:val="20"/>
                <w:szCs w:val="20"/>
                <w:lang w:eastAsia="en-GB"/>
              </w:rPr>
              <w:t>00)</w:t>
            </w:r>
          </w:p>
        </w:tc>
        <w:tc>
          <w:tcPr>
            <w:tcW w:w="850" w:type="dxa"/>
            <w:tcBorders>
              <w:top w:val="nil"/>
              <w:left w:val="nil"/>
              <w:bottom w:val="nil"/>
              <w:right w:val="nil"/>
            </w:tcBorders>
            <w:shd w:val="clear" w:color="000000" w:fill="FFFFFF"/>
            <w:noWrap/>
            <w:vAlign w:val="center"/>
            <w:hideMark/>
          </w:tcPr>
          <w:p w14:paraId="4EBCCD7A" w14:textId="15DDA24A" w:rsidR="00573AB9" w:rsidRPr="00573AB9" w:rsidRDefault="00573AB9" w:rsidP="00573AB9">
            <w:pPr>
              <w:spacing w:after="0" w:line="240" w:lineRule="auto"/>
              <w:jc w:val="center"/>
              <w:rPr>
                <w:rFonts w:ascii="Calibri" w:eastAsia="Times New Roman" w:hAnsi="Calibri" w:cs="Calibri"/>
                <w:color w:val="000000"/>
                <w:sz w:val="20"/>
                <w:szCs w:val="20"/>
                <w:lang w:eastAsia="en-GB"/>
              </w:rPr>
            </w:pPr>
            <w:r w:rsidRPr="00573AB9">
              <w:rPr>
                <w:rFonts w:ascii="Calibri" w:hAnsi="Calibri" w:cs="Calibri"/>
                <w:color w:val="000000"/>
                <w:sz w:val="20"/>
                <w:szCs w:val="20"/>
              </w:rPr>
              <w:t>0.0</w:t>
            </w:r>
            <w:r w:rsidR="00C94EA9">
              <w:rPr>
                <w:rFonts w:ascii="Calibri" w:hAnsi="Calibri" w:cs="Calibri"/>
                <w:color w:val="000000"/>
                <w:sz w:val="20"/>
                <w:szCs w:val="20"/>
              </w:rPr>
              <w:t>0</w:t>
            </w:r>
            <w:r w:rsidRPr="00573AB9">
              <w:rPr>
                <w:rFonts w:ascii="Calibri" w:hAnsi="Calibri" w:cs="Calibri"/>
                <w:color w:val="000000"/>
                <w:sz w:val="20"/>
                <w:szCs w:val="20"/>
              </w:rPr>
              <w:t>0</w:t>
            </w:r>
          </w:p>
        </w:tc>
        <w:tc>
          <w:tcPr>
            <w:tcW w:w="851" w:type="dxa"/>
            <w:tcBorders>
              <w:top w:val="nil"/>
              <w:left w:val="nil"/>
              <w:bottom w:val="nil"/>
              <w:right w:val="nil"/>
            </w:tcBorders>
            <w:shd w:val="clear" w:color="000000" w:fill="FFFFFF"/>
            <w:noWrap/>
            <w:vAlign w:val="center"/>
            <w:hideMark/>
          </w:tcPr>
          <w:p w14:paraId="3C239158" w14:textId="72A7B6DD" w:rsidR="00573AB9" w:rsidRPr="00573AB9" w:rsidRDefault="00573AB9" w:rsidP="00573AB9">
            <w:pPr>
              <w:spacing w:after="0" w:line="240" w:lineRule="auto"/>
              <w:jc w:val="center"/>
              <w:rPr>
                <w:rFonts w:ascii="Calibri" w:eastAsia="Times New Roman" w:hAnsi="Calibri" w:cs="Calibri"/>
                <w:color w:val="000000"/>
                <w:sz w:val="20"/>
                <w:szCs w:val="20"/>
                <w:lang w:eastAsia="en-GB"/>
              </w:rPr>
            </w:pPr>
            <w:r w:rsidRPr="00573AB9">
              <w:rPr>
                <w:rFonts w:ascii="Calibri" w:hAnsi="Calibri" w:cs="Calibri"/>
                <w:color w:val="000000"/>
                <w:sz w:val="20"/>
                <w:szCs w:val="20"/>
              </w:rPr>
              <w:t>0.</w:t>
            </w:r>
            <w:r w:rsidR="00C94EA9">
              <w:rPr>
                <w:rFonts w:ascii="Calibri" w:hAnsi="Calibri" w:cs="Calibri"/>
                <w:color w:val="000000"/>
                <w:sz w:val="20"/>
                <w:szCs w:val="20"/>
              </w:rPr>
              <w:t>0</w:t>
            </w:r>
            <w:r w:rsidRPr="00573AB9">
              <w:rPr>
                <w:rFonts w:ascii="Calibri" w:hAnsi="Calibri" w:cs="Calibri"/>
                <w:color w:val="000000"/>
                <w:sz w:val="20"/>
                <w:szCs w:val="20"/>
              </w:rPr>
              <w:t>00</w:t>
            </w:r>
          </w:p>
        </w:tc>
      </w:tr>
      <w:tr w:rsidR="00573AB9" w:rsidRPr="003F655D" w14:paraId="73CDABCE" w14:textId="77777777" w:rsidTr="00C94EA9">
        <w:trPr>
          <w:trHeight w:val="290"/>
        </w:trPr>
        <w:tc>
          <w:tcPr>
            <w:tcW w:w="2694" w:type="dxa"/>
            <w:tcBorders>
              <w:top w:val="nil"/>
              <w:left w:val="nil"/>
              <w:bottom w:val="nil"/>
              <w:right w:val="nil"/>
            </w:tcBorders>
            <w:shd w:val="clear" w:color="000000" w:fill="FFFFFF"/>
            <w:noWrap/>
            <w:hideMark/>
          </w:tcPr>
          <w:p w14:paraId="79E57563" w14:textId="77777777" w:rsidR="00573AB9" w:rsidRPr="003F655D" w:rsidRDefault="00573AB9" w:rsidP="00573AB9">
            <w:pPr>
              <w:spacing w:after="0" w:line="240" w:lineRule="auto"/>
              <w:rPr>
                <w:rFonts w:ascii="Calibri" w:eastAsia="Times New Roman" w:hAnsi="Calibri" w:cs="Calibri"/>
                <w:color w:val="000000"/>
                <w:sz w:val="20"/>
                <w:szCs w:val="20"/>
                <w:lang w:eastAsia="en-GB"/>
              </w:rPr>
            </w:pPr>
            <w:r w:rsidRPr="003F655D">
              <w:rPr>
                <w:rFonts w:ascii="Calibri" w:eastAsia="Times New Roman" w:hAnsi="Calibri" w:cs="Calibri"/>
                <w:color w:val="000000"/>
                <w:sz w:val="20"/>
                <w:szCs w:val="20"/>
                <w:lang w:eastAsia="en-GB"/>
              </w:rPr>
              <w:t> </w:t>
            </w:r>
          </w:p>
        </w:tc>
        <w:tc>
          <w:tcPr>
            <w:tcW w:w="3969" w:type="dxa"/>
            <w:tcBorders>
              <w:top w:val="nil"/>
              <w:left w:val="nil"/>
              <w:bottom w:val="nil"/>
              <w:right w:val="nil"/>
            </w:tcBorders>
            <w:shd w:val="clear" w:color="000000" w:fill="FFFFFF"/>
            <w:noWrap/>
            <w:hideMark/>
          </w:tcPr>
          <w:p w14:paraId="72D540D6" w14:textId="77777777" w:rsidR="00573AB9" w:rsidRPr="003F655D" w:rsidRDefault="00573AB9" w:rsidP="00573AB9">
            <w:pPr>
              <w:spacing w:after="0" w:line="240" w:lineRule="auto"/>
              <w:rPr>
                <w:rFonts w:ascii="Calibri" w:eastAsia="Times New Roman" w:hAnsi="Calibri" w:cs="Calibri"/>
                <w:color w:val="000000"/>
                <w:sz w:val="20"/>
                <w:szCs w:val="20"/>
                <w:lang w:eastAsia="en-GB"/>
              </w:rPr>
            </w:pPr>
            <w:r w:rsidRPr="003F655D">
              <w:rPr>
                <w:rFonts w:ascii="Calibri" w:eastAsia="Times New Roman" w:hAnsi="Calibri" w:cs="Calibri"/>
                <w:color w:val="000000"/>
                <w:sz w:val="20"/>
                <w:szCs w:val="20"/>
                <w:lang w:eastAsia="en-GB"/>
              </w:rPr>
              <w:t>19% of deciduous forests</w:t>
            </w:r>
          </w:p>
        </w:tc>
        <w:tc>
          <w:tcPr>
            <w:tcW w:w="1559" w:type="dxa"/>
            <w:tcBorders>
              <w:top w:val="nil"/>
              <w:left w:val="nil"/>
              <w:bottom w:val="nil"/>
              <w:right w:val="nil"/>
            </w:tcBorders>
            <w:shd w:val="clear" w:color="000000" w:fill="FFFFFF"/>
            <w:noWrap/>
            <w:hideMark/>
          </w:tcPr>
          <w:p w14:paraId="7A2544E7" w14:textId="067A64DC" w:rsidR="00573AB9" w:rsidRPr="003F655D" w:rsidRDefault="00573AB9" w:rsidP="00573AB9">
            <w:pPr>
              <w:spacing w:after="0" w:line="240" w:lineRule="auto"/>
              <w:jc w:val="center"/>
              <w:rPr>
                <w:rFonts w:ascii="Calibri" w:eastAsia="Times New Roman" w:hAnsi="Calibri" w:cs="Calibri"/>
                <w:color w:val="000000"/>
                <w:sz w:val="20"/>
                <w:szCs w:val="20"/>
                <w:lang w:eastAsia="en-GB"/>
              </w:rPr>
            </w:pPr>
            <w:r w:rsidRPr="003F655D">
              <w:rPr>
                <w:rFonts w:ascii="Calibri" w:eastAsia="Times New Roman" w:hAnsi="Calibri" w:cs="Calibri"/>
                <w:color w:val="000000"/>
                <w:sz w:val="20"/>
                <w:szCs w:val="20"/>
                <w:lang w:eastAsia="en-GB"/>
              </w:rPr>
              <w:t>0.3</w:t>
            </w:r>
            <w:r>
              <w:rPr>
                <w:rFonts w:ascii="Calibri" w:eastAsia="Times New Roman" w:hAnsi="Calibri" w:cs="Calibri"/>
                <w:color w:val="000000"/>
                <w:sz w:val="20"/>
                <w:szCs w:val="20"/>
                <w:lang w:eastAsia="en-GB"/>
              </w:rPr>
              <w:t>1</w:t>
            </w:r>
            <w:r w:rsidR="00C94EA9">
              <w:rPr>
                <w:rFonts w:ascii="Calibri" w:eastAsia="Times New Roman" w:hAnsi="Calibri" w:cs="Calibri"/>
                <w:color w:val="000000"/>
                <w:sz w:val="20"/>
                <w:szCs w:val="20"/>
                <w:lang w:eastAsia="en-GB"/>
              </w:rPr>
              <w:t>3</w:t>
            </w:r>
            <w:r w:rsidRPr="003F655D">
              <w:rPr>
                <w:rFonts w:ascii="Calibri" w:eastAsia="Times New Roman" w:hAnsi="Calibri" w:cs="Calibri"/>
                <w:color w:val="000000"/>
                <w:sz w:val="20"/>
                <w:szCs w:val="20"/>
                <w:lang w:eastAsia="en-GB"/>
              </w:rPr>
              <w:t xml:space="preserve"> (±0.</w:t>
            </w:r>
            <w:r w:rsidR="00C94EA9">
              <w:rPr>
                <w:rFonts w:ascii="Calibri" w:eastAsia="Times New Roman" w:hAnsi="Calibri" w:cs="Calibri"/>
                <w:color w:val="000000"/>
                <w:sz w:val="20"/>
                <w:szCs w:val="20"/>
                <w:lang w:eastAsia="en-GB"/>
              </w:rPr>
              <w:t>157</w:t>
            </w:r>
            <w:r w:rsidRPr="003F655D">
              <w:rPr>
                <w:rFonts w:ascii="Calibri" w:eastAsia="Times New Roman" w:hAnsi="Calibri" w:cs="Calibri"/>
                <w:color w:val="000000"/>
                <w:sz w:val="20"/>
                <w:szCs w:val="20"/>
                <w:lang w:eastAsia="en-GB"/>
              </w:rPr>
              <w:t>)</w:t>
            </w:r>
          </w:p>
        </w:tc>
        <w:tc>
          <w:tcPr>
            <w:tcW w:w="850" w:type="dxa"/>
            <w:tcBorders>
              <w:top w:val="nil"/>
              <w:left w:val="nil"/>
              <w:bottom w:val="nil"/>
              <w:right w:val="nil"/>
            </w:tcBorders>
            <w:shd w:val="clear" w:color="000000" w:fill="FFFFFF"/>
            <w:noWrap/>
            <w:vAlign w:val="center"/>
            <w:hideMark/>
          </w:tcPr>
          <w:p w14:paraId="02D1592B" w14:textId="4F5F4B6E" w:rsidR="00573AB9" w:rsidRPr="00573AB9" w:rsidRDefault="00C94EA9" w:rsidP="00573AB9">
            <w:pPr>
              <w:spacing w:after="0" w:line="240" w:lineRule="auto"/>
              <w:jc w:val="center"/>
              <w:rPr>
                <w:rFonts w:ascii="Calibri" w:eastAsia="Times New Roman" w:hAnsi="Calibri" w:cs="Calibri"/>
                <w:color w:val="000000"/>
                <w:sz w:val="20"/>
                <w:szCs w:val="20"/>
                <w:lang w:eastAsia="en-GB"/>
              </w:rPr>
            </w:pPr>
            <w:r>
              <w:rPr>
                <w:rFonts w:ascii="Calibri" w:hAnsi="Calibri" w:cs="Calibri"/>
                <w:color w:val="000000"/>
                <w:sz w:val="20"/>
                <w:szCs w:val="20"/>
              </w:rPr>
              <w:t>&gt;</w:t>
            </w:r>
            <w:r w:rsidR="00573AB9" w:rsidRPr="00573AB9">
              <w:rPr>
                <w:rFonts w:ascii="Calibri" w:hAnsi="Calibri" w:cs="Calibri"/>
                <w:color w:val="000000"/>
                <w:sz w:val="20"/>
                <w:szCs w:val="20"/>
              </w:rPr>
              <w:t>0.</w:t>
            </w:r>
            <w:r>
              <w:rPr>
                <w:rFonts w:ascii="Calibri" w:hAnsi="Calibri" w:cs="Calibri"/>
                <w:color w:val="000000"/>
                <w:sz w:val="20"/>
                <w:szCs w:val="20"/>
              </w:rPr>
              <w:t>0</w:t>
            </w:r>
            <w:r w:rsidR="00573AB9" w:rsidRPr="00573AB9">
              <w:rPr>
                <w:rFonts w:ascii="Calibri" w:hAnsi="Calibri" w:cs="Calibri"/>
                <w:color w:val="000000"/>
                <w:sz w:val="20"/>
                <w:szCs w:val="20"/>
              </w:rPr>
              <w:t>00</w:t>
            </w:r>
          </w:p>
        </w:tc>
        <w:tc>
          <w:tcPr>
            <w:tcW w:w="851" w:type="dxa"/>
            <w:tcBorders>
              <w:top w:val="nil"/>
              <w:left w:val="nil"/>
              <w:bottom w:val="nil"/>
              <w:right w:val="nil"/>
            </w:tcBorders>
            <w:shd w:val="clear" w:color="000000" w:fill="FFFFFF"/>
            <w:noWrap/>
            <w:vAlign w:val="center"/>
            <w:hideMark/>
          </w:tcPr>
          <w:p w14:paraId="345674DA" w14:textId="08E2C6A4" w:rsidR="00573AB9" w:rsidRPr="00573AB9" w:rsidRDefault="00C94EA9" w:rsidP="00573AB9">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0.626</w:t>
            </w:r>
          </w:p>
        </w:tc>
      </w:tr>
      <w:tr w:rsidR="00573AB9" w:rsidRPr="003F655D" w14:paraId="3F41F0EA" w14:textId="77777777" w:rsidTr="00C94EA9">
        <w:trPr>
          <w:trHeight w:val="290"/>
        </w:trPr>
        <w:tc>
          <w:tcPr>
            <w:tcW w:w="2694" w:type="dxa"/>
            <w:tcBorders>
              <w:top w:val="nil"/>
              <w:left w:val="nil"/>
              <w:bottom w:val="nil"/>
              <w:right w:val="nil"/>
            </w:tcBorders>
            <w:shd w:val="clear" w:color="000000" w:fill="FFFFFF"/>
            <w:noWrap/>
          </w:tcPr>
          <w:p w14:paraId="43AF625B" w14:textId="137BE641" w:rsidR="00573AB9" w:rsidRPr="003F655D" w:rsidRDefault="00573AB9" w:rsidP="00573AB9">
            <w:pPr>
              <w:spacing w:after="0" w:line="240" w:lineRule="auto"/>
              <w:rPr>
                <w:rFonts w:ascii="Calibri" w:eastAsia="Times New Roman" w:hAnsi="Calibri" w:cs="Calibri"/>
                <w:color w:val="000000"/>
                <w:sz w:val="20"/>
                <w:szCs w:val="20"/>
                <w:lang w:eastAsia="en-GB"/>
              </w:rPr>
            </w:pPr>
            <w:r w:rsidRPr="00E2518D">
              <w:rPr>
                <w:rFonts w:ascii="Calibri" w:eastAsia="Times New Roman" w:hAnsi="Calibri" w:cs="Calibri"/>
                <w:i/>
                <w:iCs/>
                <w:color w:val="000000"/>
                <w:sz w:val="20"/>
                <w:szCs w:val="20"/>
                <w:lang w:eastAsia="en-GB"/>
              </w:rPr>
              <w:t>Nyctalus</w:t>
            </w:r>
            <w:r>
              <w:rPr>
                <w:rFonts w:ascii="Calibri" w:eastAsia="Times New Roman" w:hAnsi="Calibri" w:cs="Calibri"/>
                <w:color w:val="000000"/>
                <w:sz w:val="20"/>
                <w:szCs w:val="20"/>
                <w:lang w:eastAsia="en-GB"/>
              </w:rPr>
              <w:t xml:space="preserve"> spp.</w:t>
            </w:r>
          </w:p>
        </w:tc>
        <w:tc>
          <w:tcPr>
            <w:tcW w:w="3969" w:type="dxa"/>
            <w:tcBorders>
              <w:top w:val="nil"/>
              <w:left w:val="nil"/>
              <w:bottom w:val="nil"/>
              <w:right w:val="nil"/>
            </w:tcBorders>
            <w:shd w:val="clear" w:color="000000" w:fill="FFFFFF"/>
            <w:noWrap/>
          </w:tcPr>
          <w:p w14:paraId="3A5D273C" w14:textId="78C487A8" w:rsidR="00573AB9" w:rsidRPr="003F655D" w:rsidRDefault="00573AB9" w:rsidP="00573AB9">
            <w:pPr>
              <w:spacing w:after="0" w:line="240" w:lineRule="auto"/>
              <w:rPr>
                <w:rFonts w:ascii="Calibri" w:eastAsia="Times New Roman" w:hAnsi="Calibri" w:cs="Calibri"/>
                <w:color w:val="000000"/>
                <w:sz w:val="20"/>
                <w:szCs w:val="20"/>
                <w:lang w:eastAsia="en-GB"/>
              </w:rPr>
            </w:pPr>
            <w:r w:rsidRPr="003F655D">
              <w:rPr>
                <w:rFonts w:ascii="Calibri" w:eastAsia="Times New Roman" w:hAnsi="Calibri" w:cs="Calibri"/>
                <w:color w:val="000000"/>
                <w:sz w:val="20"/>
                <w:szCs w:val="20"/>
                <w:lang w:eastAsia="en-GB"/>
              </w:rPr>
              <w:t>51% of deciduous forests</w:t>
            </w:r>
          </w:p>
        </w:tc>
        <w:tc>
          <w:tcPr>
            <w:tcW w:w="1559" w:type="dxa"/>
            <w:tcBorders>
              <w:top w:val="nil"/>
              <w:left w:val="nil"/>
              <w:bottom w:val="nil"/>
              <w:right w:val="nil"/>
            </w:tcBorders>
            <w:shd w:val="clear" w:color="000000" w:fill="FFFFFF"/>
            <w:noWrap/>
          </w:tcPr>
          <w:p w14:paraId="22B6EB09" w14:textId="12EF86DC" w:rsidR="00573AB9" w:rsidRPr="003F655D" w:rsidRDefault="00573AB9" w:rsidP="00573AB9">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w:t>
            </w:r>
            <w:r w:rsidRPr="003F655D">
              <w:rPr>
                <w:rFonts w:ascii="Calibri" w:eastAsia="Times New Roman" w:hAnsi="Calibri" w:cs="Calibri"/>
                <w:color w:val="000000"/>
                <w:sz w:val="20"/>
                <w:szCs w:val="20"/>
                <w:lang w:eastAsia="en-GB"/>
              </w:rPr>
              <w:t>0.</w:t>
            </w:r>
            <w:r>
              <w:rPr>
                <w:rFonts w:ascii="Calibri" w:eastAsia="Times New Roman" w:hAnsi="Calibri" w:cs="Calibri"/>
                <w:color w:val="000000"/>
                <w:sz w:val="20"/>
                <w:szCs w:val="20"/>
                <w:lang w:eastAsia="en-GB"/>
              </w:rPr>
              <w:t>02</w:t>
            </w:r>
            <w:r w:rsidR="00696A9B">
              <w:rPr>
                <w:rFonts w:ascii="Calibri" w:eastAsia="Times New Roman" w:hAnsi="Calibri" w:cs="Calibri"/>
                <w:color w:val="000000"/>
                <w:sz w:val="20"/>
                <w:szCs w:val="20"/>
                <w:lang w:eastAsia="en-GB"/>
              </w:rPr>
              <w:t>4</w:t>
            </w:r>
            <w:r w:rsidRPr="003F655D">
              <w:rPr>
                <w:rFonts w:ascii="Calibri" w:eastAsia="Times New Roman" w:hAnsi="Calibri" w:cs="Calibri"/>
                <w:color w:val="000000"/>
                <w:sz w:val="20"/>
                <w:szCs w:val="20"/>
                <w:lang w:eastAsia="en-GB"/>
              </w:rPr>
              <w:t xml:space="preserve"> (±0.</w:t>
            </w:r>
            <w:r w:rsidR="00696A9B">
              <w:rPr>
                <w:rFonts w:ascii="Calibri" w:eastAsia="Times New Roman" w:hAnsi="Calibri" w:cs="Calibri"/>
                <w:color w:val="000000"/>
                <w:sz w:val="20"/>
                <w:szCs w:val="20"/>
                <w:lang w:eastAsia="en-GB"/>
              </w:rPr>
              <w:t>136</w:t>
            </w:r>
            <w:r w:rsidRPr="003F655D">
              <w:rPr>
                <w:rFonts w:ascii="Calibri" w:eastAsia="Times New Roman" w:hAnsi="Calibri" w:cs="Calibri"/>
                <w:color w:val="000000"/>
                <w:sz w:val="20"/>
                <w:szCs w:val="20"/>
                <w:lang w:eastAsia="en-GB"/>
              </w:rPr>
              <w:t>)</w:t>
            </w:r>
          </w:p>
        </w:tc>
        <w:tc>
          <w:tcPr>
            <w:tcW w:w="850" w:type="dxa"/>
            <w:tcBorders>
              <w:top w:val="nil"/>
              <w:left w:val="nil"/>
              <w:bottom w:val="nil"/>
              <w:right w:val="nil"/>
            </w:tcBorders>
            <w:shd w:val="clear" w:color="000000" w:fill="FFFFFF"/>
            <w:noWrap/>
            <w:vAlign w:val="center"/>
          </w:tcPr>
          <w:p w14:paraId="5E63819F" w14:textId="0A155BBA" w:rsidR="00573AB9" w:rsidRPr="00573AB9" w:rsidRDefault="00573AB9" w:rsidP="00573AB9">
            <w:pPr>
              <w:spacing w:after="0" w:line="240" w:lineRule="auto"/>
              <w:jc w:val="center"/>
              <w:rPr>
                <w:rFonts w:ascii="Calibri" w:hAnsi="Calibri" w:cs="Calibri"/>
                <w:color w:val="000000"/>
                <w:sz w:val="20"/>
                <w:szCs w:val="20"/>
              </w:rPr>
            </w:pPr>
            <w:r w:rsidRPr="00573AB9">
              <w:rPr>
                <w:rFonts w:ascii="Calibri" w:hAnsi="Calibri" w:cs="Calibri"/>
                <w:color w:val="000000"/>
                <w:sz w:val="20"/>
                <w:szCs w:val="20"/>
              </w:rPr>
              <w:t>-0.29</w:t>
            </w:r>
            <w:r w:rsidR="00696A9B">
              <w:rPr>
                <w:rFonts w:ascii="Calibri" w:hAnsi="Calibri" w:cs="Calibri"/>
                <w:color w:val="000000"/>
                <w:sz w:val="20"/>
                <w:szCs w:val="20"/>
              </w:rPr>
              <w:t>5</w:t>
            </w:r>
          </w:p>
        </w:tc>
        <w:tc>
          <w:tcPr>
            <w:tcW w:w="851" w:type="dxa"/>
            <w:tcBorders>
              <w:top w:val="nil"/>
              <w:left w:val="nil"/>
              <w:bottom w:val="nil"/>
              <w:right w:val="nil"/>
            </w:tcBorders>
            <w:shd w:val="clear" w:color="000000" w:fill="FFFFFF"/>
            <w:noWrap/>
            <w:vAlign w:val="center"/>
          </w:tcPr>
          <w:p w14:paraId="2A70AA4C" w14:textId="747D3751" w:rsidR="00573AB9" w:rsidRPr="00573AB9" w:rsidRDefault="00573AB9" w:rsidP="00573AB9">
            <w:pPr>
              <w:spacing w:after="0" w:line="240" w:lineRule="auto"/>
              <w:jc w:val="center"/>
              <w:rPr>
                <w:rFonts w:ascii="Calibri" w:hAnsi="Calibri" w:cs="Calibri"/>
                <w:color w:val="000000"/>
                <w:sz w:val="20"/>
                <w:szCs w:val="20"/>
              </w:rPr>
            </w:pPr>
            <w:r w:rsidRPr="00573AB9">
              <w:rPr>
                <w:rFonts w:ascii="Calibri" w:hAnsi="Calibri" w:cs="Calibri"/>
                <w:color w:val="000000"/>
                <w:sz w:val="20"/>
                <w:szCs w:val="20"/>
              </w:rPr>
              <w:t>0.2</w:t>
            </w:r>
            <w:r w:rsidR="00696A9B">
              <w:rPr>
                <w:rFonts w:ascii="Calibri" w:hAnsi="Calibri" w:cs="Calibri"/>
                <w:color w:val="000000"/>
                <w:sz w:val="20"/>
                <w:szCs w:val="20"/>
              </w:rPr>
              <w:t>47</w:t>
            </w:r>
          </w:p>
        </w:tc>
      </w:tr>
      <w:tr w:rsidR="00573AB9" w:rsidRPr="003F655D" w14:paraId="10305245" w14:textId="77777777" w:rsidTr="00C94EA9">
        <w:trPr>
          <w:trHeight w:val="290"/>
        </w:trPr>
        <w:tc>
          <w:tcPr>
            <w:tcW w:w="2694" w:type="dxa"/>
            <w:tcBorders>
              <w:top w:val="nil"/>
              <w:left w:val="nil"/>
              <w:bottom w:val="nil"/>
              <w:right w:val="nil"/>
            </w:tcBorders>
            <w:shd w:val="clear" w:color="000000" w:fill="FFFFFF"/>
            <w:noWrap/>
          </w:tcPr>
          <w:p w14:paraId="6A64A04A" w14:textId="77777777" w:rsidR="00573AB9" w:rsidRPr="003F655D" w:rsidRDefault="00573AB9" w:rsidP="00573AB9">
            <w:pPr>
              <w:spacing w:after="0" w:line="240" w:lineRule="auto"/>
              <w:rPr>
                <w:rFonts w:ascii="Calibri" w:eastAsia="Times New Roman" w:hAnsi="Calibri" w:cs="Calibri"/>
                <w:color w:val="000000"/>
                <w:sz w:val="20"/>
                <w:szCs w:val="20"/>
                <w:lang w:eastAsia="en-GB"/>
              </w:rPr>
            </w:pPr>
          </w:p>
        </w:tc>
        <w:tc>
          <w:tcPr>
            <w:tcW w:w="3969" w:type="dxa"/>
            <w:tcBorders>
              <w:top w:val="nil"/>
              <w:left w:val="nil"/>
              <w:bottom w:val="nil"/>
              <w:right w:val="nil"/>
            </w:tcBorders>
            <w:shd w:val="clear" w:color="000000" w:fill="FFFFFF"/>
            <w:noWrap/>
          </w:tcPr>
          <w:p w14:paraId="3166342A" w14:textId="269521FB" w:rsidR="00573AB9" w:rsidRPr="003F655D" w:rsidRDefault="00573AB9" w:rsidP="00573AB9">
            <w:pPr>
              <w:spacing w:after="0" w:line="240" w:lineRule="auto"/>
              <w:rPr>
                <w:rFonts w:ascii="Calibri" w:eastAsia="Times New Roman" w:hAnsi="Calibri" w:cs="Calibri"/>
                <w:color w:val="000000"/>
                <w:sz w:val="20"/>
                <w:szCs w:val="20"/>
                <w:lang w:eastAsia="en-GB"/>
              </w:rPr>
            </w:pPr>
            <w:r w:rsidRPr="003F655D">
              <w:rPr>
                <w:rFonts w:ascii="Calibri" w:eastAsia="Times New Roman" w:hAnsi="Calibri" w:cs="Calibri"/>
                <w:color w:val="000000"/>
                <w:sz w:val="20"/>
                <w:szCs w:val="20"/>
                <w:lang w:eastAsia="en-GB"/>
              </w:rPr>
              <w:t>35% of deciduous forests</w:t>
            </w:r>
          </w:p>
        </w:tc>
        <w:tc>
          <w:tcPr>
            <w:tcW w:w="1559" w:type="dxa"/>
            <w:tcBorders>
              <w:top w:val="nil"/>
              <w:left w:val="nil"/>
              <w:bottom w:val="nil"/>
              <w:right w:val="nil"/>
            </w:tcBorders>
            <w:shd w:val="clear" w:color="000000" w:fill="FFFFFF"/>
            <w:noWrap/>
          </w:tcPr>
          <w:p w14:paraId="38EBFDB5" w14:textId="58630265" w:rsidR="00573AB9" w:rsidRPr="003F655D" w:rsidRDefault="00573AB9" w:rsidP="00573AB9">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0.14</w:t>
            </w:r>
            <w:r w:rsidR="00696A9B">
              <w:rPr>
                <w:rFonts w:ascii="Calibri" w:eastAsia="Times New Roman" w:hAnsi="Calibri" w:cs="Calibri"/>
                <w:color w:val="000000"/>
                <w:sz w:val="20"/>
                <w:szCs w:val="20"/>
                <w:lang w:eastAsia="en-GB"/>
              </w:rPr>
              <w:t>4</w:t>
            </w:r>
            <w:r>
              <w:rPr>
                <w:rFonts w:ascii="Calibri" w:eastAsia="Times New Roman" w:hAnsi="Calibri" w:cs="Calibri"/>
                <w:color w:val="000000"/>
                <w:sz w:val="20"/>
                <w:szCs w:val="20"/>
                <w:lang w:eastAsia="en-GB"/>
              </w:rPr>
              <w:t xml:space="preserve"> </w:t>
            </w:r>
            <w:r w:rsidRPr="003F655D">
              <w:rPr>
                <w:rFonts w:ascii="Calibri" w:eastAsia="Times New Roman" w:hAnsi="Calibri" w:cs="Calibri"/>
                <w:color w:val="000000"/>
                <w:sz w:val="20"/>
                <w:szCs w:val="20"/>
                <w:lang w:eastAsia="en-GB"/>
              </w:rPr>
              <w:t>(±0.</w:t>
            </w:r>
            <w:r w:rsidR="00696A9B">
              <w:rPr>
                <w:rFonts w:ascii="Calibri" w:eastAsia="Times New Roman" w:hAnsi="Calibri" w:cs="Calibri"/>
                <w:color w:val="000000"/>
                <w:sz w:val="20"/>
                <w:szCs w:val="20"/>
                <w:lang w:eastAsia="en-GB"/>
              </w:rPr>
              <w:t>115</w:t>
            </w:r>
            <w:r w:rsidRPr="003F655D">
              <w:rPr>
                <w:rFonts w:ascii="Calibri" w:eastAsia="Times New Roman" w:hAnsi="Calibri" w:cs="Calibri"/>
                <w:color w:val="000000"/>
                <w:sz w:val="20"/>
                <w:szCs w:val="20"/>
                <w:lang w:eastAsia="en-GB"/>
              </w:rPr>
              <w:t>)</w:t>
            </w:r>
          </w:p>
        </w:tc>
        <w:tc>
          <w:tcPr>
            <w:tcW w:w="850" w:type="dxa"/>
            <w:tcBorders>
              <w:top w:val="nil"/>
              <w:left w:val="nil"/>
              <w:bottom w:val="nil"/>
              <w:right w:val="nil"/>
            </w:tcBorders>
            <w:shd w:val="clear" w:color="000000" w:fill="FFFFFF"/>
            <w:noWrap/>
            <w:vAlign w:val="center"/>
          </w:tcPr>
          <w:p w14:paraId="5070E969" w14:textId="2FA56AB5" w:rsidR="00573AB9" w:rsidRPr="00573AB9" w:rsidRDefault="00573AB9" w:rsidP="00573AB9">
            <w:pPr>
              <w:spacing w:after="0" w:line="240" w:lineRule="auto"/>
              <w:jc w:val="center"/>
              <w:rPr>
                <w:rFonts w:ascii="Calibri" w:hAnsi="Calibri" w:cs="Calibri"/>
                <w:color w:val="000000"/>
                <w:sz w:val="20"/>
                <w:szCs w:val="20"/>
              </w:rPr>
            </w:pPr>
            <w:r w:rsidRPr="00573AB9">
              <w:rPr>
                <w:rFonts w:ascii="Calibri" w:hAnsi="Calibri" w:cs="Calibri"/>
                <w:color w:val="000000"/>
                <w:sz w:val="20"/>
                <w:szCs w:val="20"/>
              </w:rPr>
              <w:t>-0.</w:t>
            </w:r>
            <w:r w:rsidR="00696A9B">
              <w:rPr>
                <w:rFonts w:ascii="Calibri" w:hAnsi="Calibri" w:cs="Calibri"/>
                <w:color w:val="000000"/>
                <w:sz w:val="20"/>
                <w:szCs w:val="20"/>
              </w:rPr>
              <w:t>085</w:t>
            </w:r>
          </w:p>
        </w:tc>
        <w:tc>
          <w:tcPr>
            <w:tcW w:w="851" w:type="dxa"/>
            <w:tcBorders>
              <w:top w:val="nil"/>
              <w:left w:val="nil"/>
              <w:bottom w:val="nil"/>
              <w:right w:val="nil"/>
            </w:tcBorders>
            <w:shd w:val="clear" w:color="000000" w:fill="FFFFFF"/>
            <w:noWrap/>
            <w:vAlign w:val="center"/>
          </w:tcPr>
          <w:p w14:paraId="16B74720" w14:textId="5EA03CA1" w:rsidR="00573AB9" w:rsidRPr="00573AB9" w:rsidRDefault="00573AB9" w:rsidP="00573AB9">
            <w:pPr>
              <w:spacing w:after="0" w:line="240" w:lineRule="auto"/>
              <w:jc w:val="center"/>
              <w:rPr>
                <w:rFonts w:ascii="Calibri" w:hAnsi="Calibri" w:cs="Calibri"/>
                <w:color w:val="000000"/>
                <w:sz w:val="20"/>
                <w:szCs w:val="20"/>
              </w:rPr>
            </w:pPr>
            <w:r w:rsidRPr="00573AB9">
              <w:rPr>
                <w:rFonts w:ascii="Calibri" w:hAnsi="Calibri" w:cs="Calibri"/>
                <w:color w:val="000000"/>
                <w:sz w:val="20"/>
                <w:szCs w:val="20"/>
              </w:rPr>
              <w:t>0.3</w:t>
            </w:r>
            <w:r w:rsidR="00696A9B">
              <w:rPr>
                <w:rFonts w:ascii="Calibri" w:hAnsi="Calibri" w:cs="Calibri"/>
                <w:color w:val="000000"/>
                <w:sz w:val="20"/>
                <w:szCs w:val="20"/>
              </w:rPr>
              <w:t>72</w:t>
            </w:r>
          </w:p>
        </w:tc>
      </w:tr>
      <w:tr w:rsidR="00573AB9" w:rsidRPr="003F655D" w14:paraId="761525B1" w14:textId="77777777" w:rsidTr="00C94EA9">
        <w:trPr>
          <w:trHeight w:val="290"/>
        </w:trPr>
        <w:tc>
          <w:tcPr>
            <w:tcW w:w="2694" w:type="dxa"/>
            <w:tcBorders>
              <w:top w:val="nil"/>
              <w:left w:val="nil"/>
              <w:bottom w:val="nil"/>
              <w:right w:val="nil"/>
            </w:tcBorders>
            <w:shd w:val="clear" w:color="000000" w:fill="FFFFFF"/>
            <w:noWrap/>
          </w:tcPr>
          <w:p w14:paraId="04533A5E" w14:textId="77777777" w:rsidR="00573AB9" w:rsidRPr="003F655D" w:rsidRDefault="00573AB9" w:rsidP="00573AB9">
            <w:pPr>
              <w:spacing w:after="0" w:line="240" w:lineRule="auto"/>
              <w:rPr>
                <w:rFonts w:ascii="Calibri" w:eastAsia="Times New Roman" w:hAnsi="Calibri" w:cs="Calibri"/>
                <w:color w:val="000000"/>
                <w:sz w:val="20"/>
                <w:szCs w:val="20"/>
                <w:lang w:eastAsia="en-GB"/>
              </w:rPr>
            </w:pPr>
          </w:p>
        </w:tc>
        <w:tc>
          <w:tcPr>
            <w:tcW w:w="3969" w:type="dxa"/>
            <w:tcBorders>
              <w:top w:val="nil"/>
              <w:left w:val="nil"/>
              <w:bottom w:val="nil"/>
              <w:right w:val="nil"/>
            </w:tcBorders>
            <w:shd w:val="clear" w:color="000000" w:fill="FFFFFF"/>
            <w:noWrap/>
          </w:tcPr>
          <w:p w14:paraId="07F2E9B7" w14:textId="42456E07" w:rsidR="00573AB9" w:rsidRPr="003F655D" w:rsidRDefault="00573AB9" w:rsidP="00573AB9">
            <w:pPr>
              <w:spacing w:after="0" w:line="240" w:lineRule="auto"/>
              <w:rPr>
                <w:rFonts w:ascii="Calibri" w:eastAsia="Times New Roman" w:hAnsi="Calibri" w:cs="Calibri"/>
                <w:color w:val="000000"/>
                <w:sz w:val="20"/>
                <w:szCs w:val="20"/>
                <w:lang w:eastAsia="en-GB"/>
              </w:rPr>
            </w:pPr>
            <w:r w:rsidRPr="003F655D">
              <w:rPr>
                <w:rFonts w:ascii="Calibri" w:eastAsia="Times New Roman" w:hAnsi="Calibri" w:cs="Calibri"/>
                <w:color w:val="000000"/>
                <w:sz w:val="20"/>
                <w:szCs w:val="20"/>
                <w:lang w:eastAsia="en-GB"/>
              </w:rPr>
              <w:t>19% of deciduous forests</w:t>
            </w:r>
          </w:p>
        </w:tc>
        <w:tc>
          <w:tcPr>
            <w:tcW w:w="1559" w:type="dxa"/>
            <w:tcBorders>
              <w:top w:val="nil"/>
              <w:left w:val="nil"/>
              <w:bottom w:val="nil"/>
              <w:right w:val="nil"/>
            </w:tcBorders>
            <w:shd w:val="clear" w:color="000000" w:fill="FFFFFF"/>
            <w:noWrap/>
          </w:tcPr>
          <w:p w14:paraId="0CFCC27D" w14:textId="439FFE04" w:rsidR="00573AB9" w:rsidRPr="003F655D" w:rsidRDefault="00573AB9" w:rsidP="00573AB9">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0.31</w:t>
            </w:r>
            <w:r w:rsidR="00696A9B">
              <w:rPr>
                <w:rFonts w:ascii="Calibri" w:eastAsia="Times New Roman" w:hAnsi="Calibri" w:cs="Calibri"/>
                <w:color w:val="000000"/>
                <w:sz w:val="20"/>
                <w:szCs w:val="20"/>
                <w:lang w:eastAsia="en-GB"/>
              </w:rPr>
              <w:t>1</w:t>
            </w:r>
            <w:r>
              <w:rPr>
                <w:rFonts w:ascii="Calibri" w:eastAsia="Times New Roman" w:hAnsi="Calibri" w:cs="Calibri"/>
                <w:color w:val="000000"/>
                <w:sz w:val="20"/>
                <w:szCs w:val="20"/>
                <w:lang w:eastAsia="en-GB"/>
              </w:rPr>
              <w:t xml:space="preserve"> </w:t>
            </w:r>
            <w:r w:rsidRPr="003F655D">
              <w:rPr>
                <w:rFonts w:ascii="Calibri" w:eastAsia="Times New Roman" w:hAnsi="Calibri" w:cs="Calibri"/>
                <w:color w:val="000000"/>
                <w:sz w:val="20"/>
                <w:szCs w:val="20"/>
                <w:lang w:eastAsia="en-GB"/>
              </w:rPr>
              <w:t>(±0.1</w:t>
            </w:r>
            <w:r w:rsidR="00696A9B">
              <w:rPr>
                <w:rFonts w:ascii="Calibri" w:eastAsia="Times New Roman" w:hAnsi="Calibri" w:cs="Calibri"/>
                <w:color w:val="000000"/>
                <w:sz w:val="20"/>
                <w:szCs w:val="20"/>
                <w:lang w:eastAsia="en-GB"/>
              </w:rPr>
              <w:t>68</w:t>
            </w:r>
            <w:r w:rsidRPr="003F655D">
              <w:rPr>
                <w:rFonts w:ascii="Calibri" w:eastAsia="Times New Roman" w:hAnsi="Calibri" w:cs="Calibri"/>
                <w:color w:val="000000"/>
                <w:sz w:val="20"/>
                <w:szCs w:val="20"/>
                <w:lang w:eastAsia="en-GB"/>
              </w:rPr>
              <w:t>)</w:t>
            </w:r>
          </w:p>
        </w:tc>
        <w:tc>
          <w:tcPr>
            <w:tcW w:w="850" w:type="dxa"/>
            <w:tcBorders>
              <w:top w:val="nil"/>
              <w:left w:val="nil"/>
              <w:bottom w:val="nil"/>
              <w:right w:val="nil"/>
            </w:tcBorders>
            <w:shd w:val="clear" w:color="000000" w:fill="FFFFFF"/>
            <w:noWrap/>
            <w:vAlign w:val="center"/>
          </w:tcPr>
          <w:p w14:paraId="57BDE0F1" w14:textId="77FB7479" w:rsidR="00573AB9" w:rsidRPr="00573AB9" w:rsidRDefault="00573AB9" w:rsidP="00573AB9">
            <w:pPr>
              <w:spacing w:after="0" w:line="240" w:lineRule="auto"/>
              <w:jc w:val="center"/>
              <w:rPr>
                <w:rFonts w:ascii="Calibri" w:hAnsi="Calibri" w:cs="Calibri"/>
                <w:color w:val="000000"/>
                <w:sz w:val="20"/>
                <w:szCs w:val="20"/>
              </w:rPr>
            </w:pPr>
            <w:r w:rsidRPr="00573AB9">
              <w:rPr>
                <w:rFonts w:ascii="Calibri" w:hAnsi="Calibri" w:cs="Calibri"/>
                <w:color w:val="000000"/>
                <w:sz w:val="20"/>
                <w:szCs w:val="20"/>
              </w:rPr>
              <w:t>-0.02</w:t>
            </w:r>
            <w:r w:rsidR="00696A9B">
              <w:rPr>
                <w:rFonts w:ascii="Calibri" w:hAnsi="Calibri" w:cs="Calibri"/>
                <w:color w:val="000000"/>
                <w:sz w:val="20"/>
                <w:szCs w:val="20"/>
              </w:rPr>
              <w:t>3</w:t>
            </w:r>
          </w:p>
        </w:tc>
        <w:tc>
          <w:tcPr>
            <w:tcW w:w="851" w:type="dxa"/>
            <w:tcBorders>
              <w:top w:val="nil"/>
              <w:left w:val="nil"/>
              <w:bottom w:val="nil"/>
              <w:right w:val="nil"/>
            </w:tcBorders>
            <w:shd w:val="clear" w:color="000000" w:fill="FFFFFF"/>
            <w:noWrap/>
            <w:vAlign w:val="center"/>
          </w:tcPr>
          <w:p w14:paraId="2A6B6BD9" w14:textId="76CE83AD" w:rsidR="00573AB9" w:rsidRPr="00573AB9" w:rsidRDefault="00573AB9" w:rsidP="00573AB9">
            <w:pPr>
              <w:spacing w:after="0" w:line="240" w:lineRule="auto"/>
              <w:jc w:val="center"/>
              <w:rPr>
                <w:rFonts w:ascii="Calibri" w:hAnsi="Calibri" w:cs="Calibri"/>
                <w:color w:val="000000"/>
                <w:sz w:val="20"/>
                <w:szCs w:val="20"/>
              </w:rPr>
            </w:pPr>
            <w:r w:rsidRPr="00573AB9">
              <w:rPr>
                <w:rFonts w:ascii="Calibri" w:hAnsi="Calibri" w:cs="Calibri"/>
                <w:color w:val="000000"/>
                <w:sz w:val="20"/>
                <w:szCs w:val="20"/>
              </w:rPr>
              <w:t>0.64</w:t>
            </w:r>
            <w:r w:rsidR="00696A9B">
              <w:rPr>
                <w:rFonts w:ascii="Calibri" w:hAnsi="Calibri" w:cs="Calibri"/>
                <w:color w:val="000000"/>
                <w:sz w:val="20"/>
                <w:szCs w:val="20"/>
              </w:rPr>
              <w:t>5</w:t>
            </w:r>
          </w:p>
        </w:tc>
      </w:tr>
      <w:tr w:rsidR="00573AB9" w:rsidRPr="003F655D" w14:paraId="3BD08ADB" w14:textId="77777777" w:rsidTr="00C94EA9">
        <w:trPr>
          <w:trHeight w:val="290"/>
        </w:trPr>
        <w:tc>
          <w:tcPr>
            <w:tcW w:w="2694" w:type="dxa"/>
            <w:tcBorders>
              <w:top w:val="dotted" w:sz="4" w:space="0" w:color="auto"/>
              <w:left w:val="nil"/>
              <w:bottom w:val="nil"/>
              <w:right w:val="nil"/>
            </w:tcBorders>
            <w:shd w:val="clear" w:color="000000" w:fill="FFFFFF"/>
            <w:noWrap/>
            <w:hideMark/>
          </w:tcPr>
          <w:p w14:paraId="34450229" w14:textId="77777777" w:rsidR="00573AB9" w:rsidRPr="003F655D" w:rsidRDefault="00573AB9" w:rsidP="00573AB9">
            <w:pPr>
              <w:spacing w:after="0" w:line="240" w:lineRule="auto"/>
              <w:rPr>
                <w:rFonts w:ascii="Calibri" w:eastAsia="Times New Roman" w:hAnsi="Calibri" w:cs="Calibri"/>
                <w:b/>
                <w:bCs/>
                <w:color w:val="000000"/>
                <w:sz w:val="20"/>
                <w:szCs w:val="20"/>
                <w:lang w:eastAsia="en-GB"/>
              </w:rPr>
            </w:pPr>
            <w:r w:rsidRPr="003F655D">
              <w:rPr>
                <w:rFonts w:ascii="Calibri" w:eastAsia="Times New Roman" w:hAnsi="Calibri" w:cs="Calibri"/>
                <w:b/>
                <w:bCs/>
                <w:color w:val="000000"/>
                <w:sz w:val="20"/>
                <w:szCs w:val="20"/>
                <w:lang w:eastAsia="en-GB"/>
              </w:rPr>
              <w:t> </w:t>
            </w:r>
          </w:p>
        </w:tc>
        <w:tc>
          <w:tcPr>
            <w:tcW w:w="3969" w:type="dxa"/>
            <w:tcBorders>
              <w:top w:val="dotted" w:sz="4" w:space="0" w:color="auto"/>
              <w:left w:val="nil"/>
              <w:bottom w:val="nil"/>
              <w:right w:val="nil"/>
            </w:tcBorders>
            <w:shd w:val="clear" w:color="000000" w:fill="FFFFFF"/>
            <w:noWrap/>
            <w:hideMark/>
          </w:tcPr>
          <w:p w14:paraId="5670B057" w14:textId="77777777" w:rsidR="00573AB9" w:rsidRPr="003F655D" w:rsidRDefault="00573AB9" w:rsidP="00573AB9">
            <w:pPr>
              <w:spacing w:after="0" w:line="240" w:lineRule="auto"/>
              <w:rPr>
                <w:rFonts w:ascii="Calibri" w:eastAsia="Times New Roman" w:hAnsi="Calibri" w:cs="Calibri"/>
                <w:b/>
                <w:bCs/>
                <w:color w:val="000000"/>
                <w:sz w:val="20"/>
                <w:szCs w:val="20"/>
                <w:lang w:eastAsia="en-GB"/>
              </w:rPr>
            </w:pPr>
            <w:r w:rsidRPr="003F655D">
              <w:rPr>
                <w:rFonts w:ascii="Calibri" w:eastAsia="Times New Roman" w:hAnsi="Calibri" w:cs="Calibri"/>
                <w:b/>
                <w:bCs/>
                <w:color w:val="000000"/>
                <w:sz w:val="20"/>
                <w:szCs w:val="20"/>
                <w:lang w:eastAsia="en-GB"/>
              </w:rPr>
              <w:t>Moth abundance</w:t>
            </w:r>
            <w:r w:rsidRPr="003F655D">
              <w:rPr>
                <w:rFonts w:ascii="Calibri" w:eastAsia="Times New Roman" w:hAnsi="Calibri" w:cs="Calibri"/>
                <w:b/>
                <w:bCs/>
                <w:color w:val="000000"/>
                <w:sz w:val="20"/>
                <w:szCs w:val="20"/>
                <w:vertAlign w:val="superscript"/>
                <w:lang w:eastAsia="en-GB"/>
              </w:rPr>
              <w:t xml:space="preserve"> </w:t>
            </w:r>
            <w:r w:rsidRPr="003F655D">
              <w:rPr>
                <w:rFonts w:ascii="Calibri" w:eastAsia="Times New Roman" w:hAnsi="Calibri" w:cs="Calibri"/>
                <w:b/>
                <w:bCs/>
                <w:color w:val="000000"/>
                <w:sz w:val="20"/>
                <w:szCs w:val="20"/>
                <w:lang w:eastAsia="en-GB"/>
              </w:rPr>
              <w:t>| Shrub cover</w:t>
            </w:r>
          </w:p>
        </w:tc>
        <w:tc>
          <w:tcPr>
            <w:tcW w:w="1559" w:type="dxa"/>
            <w:tcBorders>
              <w:top w:val="dotted" w:sz="4" w:space="0" w:color="auto"/>
              <w:left w:val="nil"/>
              <w:bottom w:val="nil"/>
              <w:right w:val="nil"/>
            </w:tcBorders>
            <w:shd w:val="clear" w:color="000000" w:fill="FFFFFF"/>
            <w:noWrap/>
            <w:hideMark/>
          </w:tcPr>
          <w:p w14:paraId="3C29E474" w14:textId="77777777" w:rsidR="00573AB9" w:rsidRPr="003F655D" w:rsidRDefault="00573AB9" w:rsidP="00573AB9">
            <w:pPr>
              <w:spacing w:after="0" w:line="240" w:lineRule="auto"/>
              <w:jc w:val="center"/>
              <w:rPr>
                <w:rFonts w:ascii="Calibri" w:eastAsia="Times New Roman" w:hAnsi="Calibri" w:cs="Calibri"/>
                <w:b/>
                <w:bCs/>
                <w:color w:val="000000"/>
                <w:sz w:val="20"/>
                <w:szCs w:val="20"/>
                <w:lang w:eastAsia="en-GB"/>
              </w:rPr>
            </w:pPr>
            <w:r w:rsidRPr="003F655D">
              <w:rPr>
                <w:rFonts w:ascii="Calibri" w:eastAsia="Times New Roman" w:hAnsi="Calibri" w:cs="Calibri"/>
                <w:b/>
                <w:bCs/>
                <w:color w:val="000000"/>
                <w:sz w:val="20"/>
                <w:szCs w:val="20"/>
                <w:lang w:eastAsia="en-GB"/>
              </w:rPr>
              <w:t> </w:t>
            </w:r>
          </w:p>
        </w:tc>
        <w:tc>
          <w:tcPr>
            <w:tcW w:w="850" w:type="dxa"/>
            <w:tcBorders>
              <w:top w:val="dotted" w:sz="4" w:space="0" w:color="auto"/>
              <w:left w:val="nil"/>
              <w:bottom w:val="nil"/>
              <w:right w:val="nil"/>
            </w:tcBorders>
            <w:shd w:val="clear" w:color="000000" w:fill="FFFFFF"/>
            <w:noWrap/>
            <w:vAlign w:val="center"/>
          </w:tcPr>
          <w:p w14:paraId="2E2E10BB" w14:textId="15227C65" w:rsidR="00573AB9" w:rsidRPr="00573AB9" w:rsidRDefault="00573AB9" w:rsidP="00573AB9">
            <w:pPr>
              <w:spacing w:after="0" w:line="240" w:lineRule="auto"/>
              <w:jc w:val="center"/>
              <w:rPr>
                <w:rFonts w:ascii="Calibri" w:eastAsia="Times New Roman" w:hAnsi="Calibri" w:cs="Calibri"/>
                <w:b/>
                <w:bCs/>
                <w:color w:val="000000"/>
                <w:sz w:val="20"/>
                <w:szCs w:val="20"/>
                <w:lang w:eastAsia="en-GB"/>
              </w:rPr>
            </w:pPr>
          </w:p>
        </w:tc>
        <w:tc>
          <w:tcPr>
            <w:tcW w:w="851" w:type="dxa"/>
            <w:tcBorders>
              <w:top w:val="dotted" w:sz="4" w:space="0" w:color="auto"/>
              <w:left w:val="nil"/>
              <w:bottom w:val="nil"/>
              <w:right w:val="nil"/>
            </w:tcBorders>
            <w:shd w:val="clear" w:color="auto" w:fill="auto"/>
            <w:noWrap/>
            <w:vAlign w:val="center"/>
          </w:tcPr>
          <w:p w14:paraId="3844A090" w14:textId="2585B2A0" w:rsidR="00573AB9" w:rsidRPr="00573AB9" w:rsidRDefault="00573AB9" w:rsidP="00573AB9">
            <w:pPr>
              <w:spacing w:after="0" w:line="240" w:lineRule="auto"/>
              <w:jc w:val="center"/>
              <w:rPr>
                <w:rFonts w:ascii="Calibri" w:eastAsia="Times New Roman" w:hAnsi="Calibri" w:cs="Calibri"/>
                <w:color w:val="000000"/>
                <w:sz w:val="20"/>
                <w:szCs w:val="20"/>
                <w:lang w:eastAsia="en-GB"/>
              </w:rPr>
            </w:pPr>
          </w:p>
        </w:tc>
      </w:tr>
      <w:tr w:rsidR="00573AB9" w:rsidRPr="003F655D" w14:paraId="3D629342" w14:textId="77777777" w:rsidTr="00C94EA9">
        <w:trPr>
          <w:trHeight w:val="290"/>
        </w:trPr>
        <w:tc>
          <w:tcPr>
            <w:tcW w:w="2694" w:type="dxa"/>
            <w:tcBorders>
              <w:top w:val="nil"/>
              <w:left w:val="nil"/>
              <w:bottom w:val="nil"/>
              <w:right w:val="nil"/>
            </w:tcBorders>
            <w:shd w:val="clear" w:color="000000" w:fill="FFFFFF"/>
            <w:noWrap/>
            <w:hideMark/>
          </w:tcPr>
          <w:p w14:paraId="4A6BC588" w14:textId="77777777" w:rsidR="00573AB9" w:rsidRPr="003F655D" w:rsidRDefault="00573AB9" w:rsidP="00573AB9">
            <w:pPr>
              <w:spacing w:after="0" w:line="240" w:lineRule="auto"/>
              <w:rPr>
                <w:rFonts w:ascii="Calibri" w:eastAsia="Times New Roman" w:hAnsi="Calibri" w:cs="Calibri"/>
                <w:i/>
                <w:iCs/>
                <w:color w:val="000000"/>
                <w:sz w:val="20"/>
                <w:szCs w:val="20"/>
                <w:lang w:eastAsia="en-GB"/>
              </w:rPr>
            </w:pPr>
            <w:r w:rsidRPr="003F655D">
              <w:rPr>
                <w:rFonts w:ascii="Calibri" w:eastAsia="Times New Roman" w:hAnsi="Calibri" w:cs="Calibri"/>
                <w:i/>
                <w:iCs/>
                <w:color w:val="000000"/>
                <w:sz w:val="20"/>
                <w:szCs w:val="20"/>
                <w:lang w:eastAsia="en-GB"/>
              </w:rPr>
              <w:t>B. barbastellus</w:t>
            </w:r>
          </w:p>
        </w:tc>
        <w:tc>
          <w:tcPr>
            <w:tcW w:w="3969" w:type="dxa"/>
            <w:tcBorders>
              <w:top w:val="nil"/>
              <w:left w:val="nil"/>
              <w:bottom w:val="nil"/>
              <w:right w:val="nil"/>
            </w:tcBorders>
            <w:shd w:val="clear" w:color="000000" w:fill="FFFFFF"/>
            <w:noWrap/>
            <w:hideMark/>
          </w:tcPr>
          <w:p w14:paraId="2385C14F" w14:textId="77777777" w:rsidR="00573AB9" w:rsidRPr="003F655D" w:rsidRDefault="00573AB9" w:rsidP="00573AB9">
            <w:pPr>
              <w:spacing w:after="0" w:line="240" w:lineRule="auto"/>
              <w:rPr>
                <w:rFonts w:ascii="Calibri" w:eastAsia="Times New Roman" w:hAnsi="Calibri" w:cs="Calibri"/>
                <w:color w:val="000000"/>
                <w:sz w:val="20"/>
                <w:szCs w:val="20"/>
                <w:lang w:eastAsia="en-GB"/>
              </w:rPr>
            </w:pPr>
            <w:r w:rsidRPr="003F655D">
              <w:rPr>
                <w:rFonts w:ascii="Calibri" w:eastAsia="Times New Roman" w:hAnsi="Calibri" w:cs="Calibri"/>
                <w:color w:val="000000"/>
                <w:sz w:val="20"/>
                <w:szCs w:val="20"/>
                <w:lang w:eastAsia="en-GB"/>
              </w:rPr>
              <w:t>100% of shrub cover</w:t>
            </w:r>
          </w:p>
        </w:tc>
        <w:tc>
          <w:tcPr>
            <w:tcW w:w="1559" w:type="dxa"/>
            <w:tcBorders>
              <w:top w:val="nil"/>
              <w:left w:val="nil"/>
              <w:bottom w:val="nil"/>
              <w:right w:val="nil"/>
            </w:tcBorders>
            <w:shd w:val="clear" w:color="000000" w:fill="FFFFFF"/>
            <w:noWrap/>
            <w:hideMark/>
          </w:tcPr>
          <w:p w14:paraId="5D55B170" w14:textId="5F1B4969" w:rsidR="00573AB9" w:rsidRPr="003F655D" w:rsidRDefault="00573AB9" w:rsidP="00573AB9">
            <w:pPr>
              <w:spacing w:after="0" w:line="240" w:lineRule="auto"/>
              <w:jc w:val="center"/>
              <w:rPr>
                <w:rFonts w:ascii="Calibri" w:eastAsia="Times New Roman" w:hAnsi="Calibri" w:cs="Calibri"/>
                <w:color w:val="000000"/>
                <w:sz w:val="20"/>
                <w:szCs w:val="20"/>
                <w:lang w:eastAsia="en-GB"/>
              </w:rPr>
            </w:pPr>
            <w:r w:rsidRPr="003F655D">
              <w:rPr>
                <w:rFonts w:ascii="Calibri" w:eastAsia="Times New Roman" w:hAnsi="Calibri" w:cs="Calibri"/>
                <w:color w:val="000000"/>
                <w:sz w:val="20"/>
                <w:szCs w:val="20"/>
                <w:lang w:eastAsia="en-GB"/>
              </w:rPr>
              <w:t>-</w:t>
            </w:r>
            <w:r>
              <w:rPr>
                <w:rFonts w:ascii="Calibri" w:eastAsia="Times New Roman" w:hAnsi="Calibri" w:cs="Calibri"/>
                <w:color w:val="000000"/>
                <w:sz w:val="20"/>
                <w:szCs w:val="20"/>
                <w:lang w:eastAsia="en-GB"/>
              </w:rPr>
              <w:t>0.96</w:t>
            </w:r>
            <w:r w:rsidR="001F30E2">
              <w:rPr>
                <w:rFonts w:ascii="Calibri" w:eastAsia="Times New Roman" w:hAnsi="Calibri" w:cs="Calibri"/>
                <w:color w:val="000000"/>
                <w:sz w:val="20"/>
                <w:szCs w:val="20"/>
                <w:lang w:eastAsia="en-GB"/>
              </w:rPr>
              <w:t>0</w:t>
            </w:r>
            <w:r w:rsidRPr="003F655D">
              <w:rPr>
                <w:rFonts w:ascii="Calibri" w:eastAsia="Times New Roman" w:hAnsi="Calibri" w:cs="Calibri"/>
                <w:color w:val="000000"/>
                <w:sz w:val="20"/>
                <w:szCs w:val="20"/>
                <w:lang w:eastAsia="en-GB"/>
              </w:rPr>
              <w:t xml:space="preserve"> (±0.</w:t>
            </w:r>
            <w:r w:rsidR="001F30E2">
              <w:rPr>
                <w:rFonts w:ascii="Calibri" w:eastAsia="Times New Roman" w:hAnsi="Calibri" w:cs="Calibri"/>
                <w:color w:val="000000"/>
                <w:sz w:val="20"/>
                <w:szCs w:val="20"/>
                <w:lang w:eastAsia="en-GB"/>
              </w:rPr>
              <w:t>293</w:t>
            </w:r>
            <w:r w:rsidRPr="003F655D">
              <w:rPr>
                <w:rFonts w:ascii="Calibri" w:eastAsia="Times New Roman" w:hAnsi="Calibri" w:cs="Calibri"/>
                <w:color w:val="000000"/>
                <w:sz w:val="20"/>
                <w:szCs w:val="20"/>
                <w:lang w:eastAsia="en-GB"/>
              </w:rPr>
              <w:t>)</w:t>
            </w:r>
          </w:p>
        </w:tc>
        <w:tc>
          <w:tcPr>
            <w:tcW w:w="850" w:type="dxa"/>
            <w:tcBorders>
              <w:top w:val="nil"/>
              <w:left w:val="nil"/>
              <w:bottom w:val="nil"/>
              <w:right w:val="nil"/>
            </w:tcBorders>
            <w:shd w:val="clear" w:color="000000" w:fill="FFFFFF"/>
            <w:noWrap/>
            <w:vAlign w:val="center"/>
            <w:hideMark/>
          </w:tcPr>
          <w:p w14:paraId="3B85094D" w14:textId="3B5E799F" w:rsidR="00573AB9" w:rsidRPr="00573AB9" w:rsidRDefault="00573AB9" w:rsidP="00573AB9">
            <w:pPr>
              <w:spacing w:after="0" w:line="240" w:lineRule="auto"/>
              <w:jc w:val="center"/>
              <w:rPr>
                <w:rFonts w:ascii="Calibri" w:eastAsia="Times New Roman" w:hAnsi="Calibri" w:cs="Calibri"/>
                <w:color w:val="000000"/>
                <w:sz w:val="20"/>
                <w:szCs w:val="20"/>
                <w:lang w:eastAsia="en-GB"/>
              </w:rPr>
            </w:pPr>
            <w:r w:rsidRPr="00573AB9">
              <w:rPr>
                <w:rFonts w:ascii="Calibri" w:hAnsi="Calibri" w:cs="Calibri"/>
                <w:color w:val="000000"/>
                <w:sz w:val="20"/>
                <w:szCs w:val="20"/>
              </w:rPr>
              <w:t>-1.</w:t>
            </w:r>
            <w:r w:rsidR="001F30E2">
              <w:rPr>
                <w:rFonts w:ascii="Calibri" w:hAnsi="Calibri" w:cs="Calibri"/>
                <w:color w:val="000000"/>
                <w:sz w:val="20"/>
                <w:szCs w:val="20"/>
              </w:rPr>
              <w:t>543</w:t>
            </w:r>
          </w:p>
        </w:tc>
        <w:tc>
          <w:tcPr>
            <w:tcW w:w="851" w:type="dxa"/>
            <w:tcBorders>
              <w:top w:val="nil"/>
              <w:left w:val="nil"/>
              <w:bottom w:val="nil"/>
              <w:right w:val="nil"/>
            </w:tcBorders>
            <w:shd w:val="clear" w:color="000000" w:fill="FFFFFF"/>
            <w:noWrap/>
            <w:vAlign w:val="center"/>
            <w:hideMark/>
          </w:tcPr>
          <w:p w14:paraId="79C2B339" w14:textId="1B6D174F" w:rsidR="00573AB9" w:rsidRPr="00573AB9" w:rsidRDefault="00573AB9" w:rsidP="00573AB9">
            <w:pPr>
              <w:spacing w:after="0" w:line="240" w:lineRule="auto"/>
              <w:jc w:val="center"/>
              <w:rPr>
                <w:rFonts w:ascii="Calibri" w:eastAsia="Times New Roman" w:hAnsi="Calibri" w:cs="Calibri"/>
                <w:color w:val="000000"/>
                <w:sz w:val="20"/>
                <w:szCs w:val="20"/>
                <w:lang w:eastAsia="en-GB"/>
              </w:rPr>
            </w:pPr>
            <w:r w:rsidRPr="00573AB9">
              <w:rPr>
                <w:rFonts w:ascii="Calibri" w:hAnsi="Calibri" w:cs="Calibri"/>
                <w:color w:val="000000"/>
                <w:sz w:val="20"/>
                <w:szCs w:val="20"/>
              </w:rPr>
              <w:t>-0.</w:t>
            </w:r>
            <w:r w:rsidR="001F30E2">
              <w:rPr>
                <w:rFonts w:ascii="Calibri" w:hAnsi="Calibri" w:cs="Calibri"/>
                <w:color w:val="000000"/>
                <w:sz w:val="20"/>
                <w:szCs w:val="20"/>
              </w:rPr>
              <w:t>377</w:t>
            </w:r>
          </w:p>
        </w:tc>
      </w:tr>
      <w:tr w:rsidR="00573AB9" w:rsidRPr="003F655D" w14:paraId="192FC794" w14:textId="77777777" w:rsidTr="00C94EA9">
        <w:trPr>
          <w:trHeight w:val="290"/>
        </w:trPr>
        <w:tc>
          <w:tcPr>
            <w:tcW w:w="2694" w:type="dxa"/>
            <w:tcBorders>
              <w:top w:val="nil"/>
              <w:left w:val="nil"/>
              <w:bottom w:val="nil"/>
              <w:right w:val="nil"/>
            </w:tcBorders>
            <w:shd w:val="clear" w:color="000000" w:fill="FFFFFF"/>
            <w:noWrap/>
            <w:hideMark/>
          </w:tcPr>
          <w:p w14:paraId="09B82711" w14:textId="77777777" w:rsidR="00573AB9" w:rsidRPr="003F655D" w:rsidRDefault="00573AB9" w:rsidP="00573AB9">
            <w:pPr>
              <w:spacing w:after="0" w:line="240" w:lineRule="auto"/>
              <w:rPr>
                <w:rFonts w:ascii="Calibri" w:eastAsia="Times New Roman" w:hAnsi="Calibri" w:cs="Calibri"/>
                <w:color w:val="000000"/>
                <w:sz w:val="20"/>
                <w:szCs w:val="20"/>
                <w:lang w:eastAsia="en-GB"/>
              </w:rPr>
            </w:pPr>
            <w:r w:rsidRPr="003F655D">
              <w:rPr>
                <w:rFonts w:ascii="Calibri" w:eastAsia="Times New Roman" w:hAnsi="Calibri" w:cs="Calibri"/>
                <w:color w:val="000000"/>
                <w:sz w:val="20"/>
                <w:szCs w:val="20"/>
                <w:lang w:eastAsia="en-GB"/>
              </w:rPr>
              <w:t> </w:t>
            </w:r>
          </w:p>
        </w:tc>
        <w:tc>
          <w:tcPr>
            <w:tcW w:w="3969" w:type="dxa"/>
            <w:tcBorders>
              <w:top w:val="nil"/>
              <w:left w:val="nil"/>
              <w:bottom w:val="nil"/>
              <w:right w:val="nil"/>
            </w:tcBorders>
            <w:shd w:val="clear" w:color="000000" w:fill="FFFFFF"/>
            <w:noWrap/>
            <w:hideMark/>
          </w:tcPr>
          <w:p w14:paraId="78BF73B7" w14:textId="77777777" w:rsidR="00573AB9" w:rsidRPr="003F655D" w:rsidRDefault="00573AB9" w:rsidP="00573AB9">
            <w:pPr>
              <w:spacing w:after="0" w:line="240" w:lineRule="auto"/>
              <w:rPr>
                <w:rFonts w:ascii="Calibri" w:eastAsia="Times New Roman" w:hAnsi="Calibri" w:cs="Calibri"/>
                <w:color w:val="000000"/>
                <w:sz w:val="20"/>
                <w:szCs w:val="20"/>
                <w:lang w:eastAsia="en-GB"/>
              </w:rPr>
            </w:pPr>
            <w:r w:rsidRPr="003F655D">
              <w:rPr>
                <w:rFonts w:ascii="Calibri" w:eastAsia="Times New Roman" w:hAnsi="Calibri" w:cs="Calibri"/>
                <w:color w:val="000000"/>
                <w:sz w:val="20"/>
                <w:szCs w:val="20"/>
                <w:lang w:eastAsia="en-GB"/>
              </w:rPr>
              <w:t>73% of shrub cover</w:t>
            </w:r>
          </w:p>
        </w:tc>
        <w:tc>
          <w:tcPr>
            <w:tcW w:w="1559" w:type="dxa"/>
            <w:tcBorders>
              <w:top w:val="nil"/>
              <w:left w:val="nil"/>
              <w:bottom w:val="nil"/>
              <w:right w:val="nil"/>
            </w:tcBorders>
            <w:shd w:val="clear" w:color="000000" w:fill="FFFFFF"/>
            <w:noWrap/>
            <w:hideMark/>
          </w:tcPr>
          <w:p w14:paraId="63C72AB1" w14:textId="20481CD9" w:rsidR="00573AB9" w:rsidRPr="003F655D" w:rsidRDefault="00573AB9" w:rsidP="00573AB9">
            <w:pPr>
              <w:spacing w:after="0" w:line="240" w:lineRule="auto"/>
              <w:jc w:val="center"/>
              <w:rPr>
                <w:rFonts w:ascii="Calibri" w:eastAsia="Times New Roman" w:hAnsi="Calibri" w:cs="Calibri"/>
                <w:color w:val="000000"/>
                <w:sz w:val="20"/>
                <w:szCs w:val="20"/>
                <w:lang w:eastAsia="en-GB"/>
              </w:rPr>
            </w:pPr>
            <w:r w:rsidRPr="003F655D">
              <w:rPr>
                <w:rFonts w:ascii="Calibri" w:eastAsia="Times New Roman" w:hAnsi="Calibri" w:cs="Calibri"/>
                <w:color w:val="000000"/>
                <w:sz w:val="20"/>
                <w:szCs w:val="20"/>
                <w:lang w:eastAsia="en-GB"/>
              </w:rPr>
              <w:t>-0</w:t>
            </w:r>
            <w:r>
              <w:rPr>
                <w:rFonts w:ascii="Calibri" w:eastAsia="Times New Roman" w:hAnsi="Calibri" w:cs="Calibri"/>
                <w:color w:val="000000"/>
                <w:sz w:val="20"/>
                <w:szCs w:val="20"/>
                <w:lang w:eastAsia="en-GB"/>
              </w:rPr>
              <w:t>.1</w:t>
            </w:r>
            <w:r w:rsidR="001F30E2">
              <w:rPr>
                <w:rFonts w:ascii="Calibri" w:eastAsia="Times New Roman" w:hAnsi="Calibri" w:cs="Calibri"/>
                <w:color w:val="000000"/>
                <w:sz w:val="20"/>
                <w:szCs w:val="20"/>
                <w:lang w:eastAsia="en-GB"/>
              </w:rPr>
              <w:t>67</w:t>
            </w:r>
            <w:r w:rsidRPr="003F655D">
              <w:rPr>
                <w:rFonts w:ascii="Calibri" w:eastAsia="Times New Roman" w:hAnsi="Calibri" w:cs="Calibri"/>
                <w:color w:val="000000"/>
                <w:sz w:val="20"/>
                <w:szCs w:val="20"/>
                <w:lang w:eastAsia="en-GB"/>
              </w:rPr>
              <w:t xml:space="preserve"> (±0.</w:t>
            </w:r>
            <w:r>
              <w:rPr>
                <w:rFonts w:ascii="Calibri" w:eastAsia="Times New Roman" w:hAnsi="Calibri" w:cs="Calibri"/>
                <w:color w:val="000000"/>
                <w:sz w:val="20"/>
                <w:szCs w:val="20"/>
                <w:lang w:eastAsia="en-GB"/>
              </w:rPr>
              <w:t>1</w:t>
            </w:r>
            <w:r w:rsidR="001F30E2">
              <w:rPr>
                <w:rFonts w:ascii="Calibri" w:eastAsia="Times New Roman" w:hAnsi="Calibri" w:cs="Calibri"/>
                <w:color w:val="000000"/>
                <w:sz w:val="20"/>
                <w:szCs w:val="20"/>
                <w:lang w:eastAsia="en-GB"/>
              </w:rPr>
              <w:t>89</w:t>
            </w:r>
            <w:r w:rsidRPr="003F655D">
              <w:rPr>
                <w:rFonts w:ascii="Calibri" w:eastAsia="Times New Roman" w:hAnsi="Calibri" w:cs="Calibri"/>
                <w:color w:val="000000"/>
                <w:sz w:val="20"/>
                <w:szCs w:val="20"/>
                <w:lang w:eastAsia="en-GB"/>
              </w:rPr>
              <w:t>)</w:t>
            </w:r>
          </w:p>
        </w:tc>
        <w:tc>
          <w:tcPr>
            <w:tcW w:w="850" w:type="dxa"/>
            <w:tcBorders>
              <w:top w:val="nil"/>
              <w:left w:val="nil"/>
              <w:bottom w:val="nil"/>
              <w:right w:val="nil"/>
            </w:tcBorders>
            <w:shd w:val="clear" w:color="000000" w:fill="FFFFFF"/>
            <w:noWrap/>
            <w:vAlign w:val="center"/>
            <w:hideMark/>
          </w:tcPr>
          <w:p w14:paraId="6ABDA1D6" w14:textId="326CA899" w:rsidR="00573AB9" w:rsidRPr="00573AB9" w:rsidRDefault="00573AB9" w:rsidP="00573AB9">
            <w:pPr>
              <w:spacing w:after="0" w:line="240" w:lineRule="auto"/>
              <w:jc w:val="center"/>
              <w:rPr>
                <w:rFonts w:ascii="Calibri" w:eastAsia="Times New Roman" w:hAnsi="Calibri" w:cs="Calibri"/>
                <w:color w:val="000000"/>
                <w:sz w:val="20"/>
                <w:szCs w:val="20"/>
                <w:lang w:eastAsia="en-GB"/>
              </w:rPr>
            </w:pPr>
            <w:r w:rsidRPr="00573AB9">
              <w:rPr>
                <w:rFonts w:ascii="Calibri" w:hAnsi="Calibri" w:cs="Calibri"/>
                <w:color w:val="000000"/>
                <w:sz w:val="20"/>
                <w:szCs w:val="20"/>
              </w:rPr>
              <w:t>-0.54</w:t>
            </w:r>
            <w:r w:rsidR="001F30E2">
              <w:rPr>
                <w:rFonts w:ascii="Calibri" w:hAnsi="Calibri" w:cs="Calibri"/>
                <w:color w:val="000000"/>
                <w:sz w:val="20"/>
                <w:szCs w:val="20"/>
              </w:rPr>
              <w:t>3</w:t>
            </w:r>
          </w:p>
        </w:tc>
        <w:tc>
          <w:tcPr>
            <w:tcW w:w="851" w:type="dxa"/>
            <w:tcBorders>
              <w:top w:val="nil"/>
              <w:left w:val="nil"/>
              <w:bottom w:val="nil"/>
              <w:right w:val="nil"/>
            </w:tcBorders>
            <w:shd w:val="clear" w:color="000000" w:fill="FFFFFF"/>
            <w:noWrap/>
            <w:vAlign w:val="center"/>
            <w:hideMark/>
          </w:tcPr>
          <w:p w14:paraId="07F69145" w14:textId="4323E746" w:rsidR="00573AB9" w:rsidRPr="00573AB9" w:rsidRDefault="00573AB9" w:rsidP="00573AB9">
            <w:pPr>
              <w:spacing w:after="0" w:line="240" w:lineRule="auto"/>
              <w:jc w:val="center"/>
              <w:rPr>
                <w:rFonts w:ascii="Calibri" w:eastAsia="Times New Roman" w:hAnsi="Calibri" w:cs="Calibri"/>
                <w:color w:val="000000"/>
                <w:sz w:val="20"/>
                <w:szCs w:val="20"/>
                <w:lang w:eastAsia="en-GB"/>
              </w:rPr>
            </w:pPr>
            <w:r w:rsidRPr="00573AB9">
              <w:rPr>
                <w:rFonts w:ascii="Calibri" w:hAnsi="Calibri" w:cs="Calibri"/>
                <w:color w:val="000000"/>
                <w:sz w:val="20"/>
                <w:szCs w:val="20"/>
              </w:rPr>
              <w:t>0.20</w:t>
            </w:r>
            <w:r w:rsidR="001F30E2">
              <w:rPr>
                <w:rFonts w:ascii="Calibri" w:hAnsi="Calibri" w:cs="Calibri"/>
                <w:color w:val="000000"/>
                <w:sz w:val="20"/>
                <w:szCs w:val="20"/>
              </w:rPr>
              <w:t>9</w:t>
            </w:r>
          </w:p>
        </w:tc>
      </w:tr>
      <w:tr w:rsidR="00573AB9" w:rsidRPr="003F655D" w14:paraId="692C85DF" w14:textId="77777777" w:rsidTr="00C94EA9">
        <w:trPr>
          <w:trHeight w:val="300"/>
        </w:trPr>
        <w:tc>
          <w:tcPr>
            <w:tcW w:w="2694" w:type="dxa"/>
            <w:tcBorders>
              <w:top w:val="nil"/>
              <w:left w:val="nil"/>
              <w:bottom w:val="single" w:sz="8" w:space="0" w:color="auto"/>
              <w:right w:val="nil"/>
            </w:tcBorders>
            <w:shd w:val="clear" w:color="000000" w:fill="FFFFFF"/>
            <w:noWrap/>
            <w:hideMark/>
          </w:tcPr>
          <w:p w14:paraId="5908457E" w14:textId="77777777" w:rsidR="00573AB9" w:rsidRPr="003F655D" w:rsidRDefault="00573AB9" w:rsidP="00573AB9">
            <w:pPr>
              <w:spacing w:after="0" w:line="240" w:lineRule="auto"/>
              <w:rPr>
                <w:rFonts w:ascii="Calibri" w:eastAsia="Times New Roman" w:hAnsi="Calibri" w:cs="Calibri"/>
                <w:color w:val="000000"/>
                <w:sz w:val="20"/>
                <w:szCs w:val="20"/>
                <w:lang w:eastAsia="en-GB"/>
              </w:rPr>
            </w:pPr>
            <w:r w:rsidRPr="003F655D">
              <w:rPr>
                <w:rFonts w:ascii="Calibri" w:eastAsia="Times New Roman" w:hAnsi="Calibri" w:cs="Calibri"/>
                <w:color w:val="000000"/>
                <w:sz w:val="20"/>
                <w:szCs w:val="20"/>
                <w:lang w:eastAsia="en-GB"/>
              </w:rPr>
              <w:t> </w:t>
            </w:r>
          </w:p>
        </w:tc>
        <w:tc>
          <w:tcPr>
            <w:tcW w:w="3969" w:type="dxa"/>
            <w:tcBorders>
              <w:top w:val="nil"/>
              <w:left w:val="nil"/>
              <w:bottom w:val="single" w:sz="8" w:space="0" w:color="auto"/>
              <w:right w:val="nil"/>
            </w:tcBorders>
            <w:shd w:val="clear" w:color="000000" w:fill="FFFFFF"/>
            <w:noWrap/>
            <w:hideMark/>
          </w:tcPr>
          <w:p w14:paraId="2D5ECC9D" w14:textId="77777777" w:rsidR="00573AB9" w:rsidRPr="003F655D" w:rsidRDefault="00573AB9" w:rsidP="00573AB9">
            <w:pPr>
              <w:spacing w:after="0" w:line="240" w:lineRule="auto"/>
              <w:rPr>
                <w:rFonts w:ascii="Calibri" w:eastAsia="Times New Roman" w:hAnsi="Calibri" w:cs="Calibri"/>
                <w:color w:val="000000"/>
                <w:sz w:val="20"/>
                <w:szCs w:val="20"/>
                <w:lang w:eastAsia="en-GB"/>
              </w:rPr>
            </w:pPr>
            <w:r w:rsidRPr="003F655D">
              <w:rPr>
                <w:rFonts w:ascii="Calibri" w:eastAsia="Times New Roman" w:hAnsi="Calibri" w:cs="Calibri"/>
                <w:color w:val="000000"/>
                <w:sz w:val="20"/>
                <w:szCs w:val="20"/>
                <w:lang w:eastAsia="en-GB"/>
              </w:rPr>
              <w:t>46% of shrub cover</w:t>
            </w:r>
          </w:p>
        </w:tc>
        <w:tc>
          <w:tcPr>
            <w:tcW w:w="1559" w:type="dxa"/>
            <w:tcBorders>
              <w:top w:val="nil"/>
              <w:left w:val="nil"/>
              <w:bottom w:val="single" w:sz="8" w:space="0" w:color="auto"/>
              <w:right w:val="nil"/>
            </w:tcBorders>
            <w:shd w:val="clear" w:color="000000" w:fill="FFFFFF"/>
            <w:noWrap/>
            <w:hideMark/>
          </w:tcPr>
          <w:p w14:paraId="28DC74B5" w14:textId="089E23D0" w:rsidR="00573AB9" w:rsidRPr="003F655D" w:rsidRDefault="00573AB9" w:rsidP="00573AB9">
            <w:pPr>
              <w:spacing w:after="0" w:line="240" w:lineRule="auto"/>
              <w:jc w:val="center"/>
              <w:rPr>
                <w:rFonts w:ascii="Calibri" w:eastAsia="Times New Roman" w:hAnsi="Calibri" w:cs="Calibri"/>
                <w:color w:val="000000"/>
                <w:sz w:val="20"/>
                <w:szCs w:val="20"/>
                <w:lang w:eastAsia="en-GB"/>
              </w:rPr>
            </w:pPr>
            <w:r w:rsidRPr="003F655D">
              <w:rPr>
                <w:rFonts w:ascii="Calibri" w:eastAsia="Times New Roman" w:hAnsi="Calibri" w:cs="Calibri"/>
                <w:color w:val="000000"/>
                <w:sz w:val="20"/>
                <w:szCs w:val="20"/>
                <w:lang w:eastAsia="en-GB"/>
              </w:rPr>
              <w:t>0.</w:t>
            </w:r>
            <w:r>
              <w:rPr>
                <w:rFonts w:ascii="Calibri" w:eastAsia="Times New Roman" w:hAnsi="Calibri" w:cs="Calibri"/>
                <w:color w:val="000000"/>
                <w:sz w:val="20"/>
                <w:szCs w:val="20"/>
                <w:lang w:eastAsia="en-GB"/>
              </w:rPr>
              <w:t>6</w:t>
            </w:r>
            <w:r w:rsidR="001F30E2">
              <w:rPr>
                <w:rFonts w:ascii="Calibri" w:eastAsia="Times New Roman" w:hAnsi="Calibri" w:cs="Calibri"/>
                <w:color w:val="000000"/>
                <w:sz w:val="20"/>
                <w:szCs w:val="20"/>
                <w:lang w:eastAsia="en-GB"/>
              </w:rPr>
              <w:t>26</w:t>
            </w:r>
            <w:r w:rsidRPr="003F655D">
              <w:rPr>
                <w:rFonts w:ascii="Calibri" w:eastAsia="Times New Roman" w:hAnsi="Calibri" w:cs="Calibri"/>
                <w:color w:val="000000"/>
                <w:sz w:val="20"/>
                <w:szCs w:val="20"/>
                <w:lang w:eastAsia="en-GB"/>
              </w:rPr>
              <w:t xml:space="preserve"> (±0.2</w:t>
            </w:r>
            <w:r w:rsidR="001F30E2">
              <w:rPr>
                <w:rFonts w:ascii="Calibri" w:eastAsia="Times New Roman" w:hAnsi="Calibri" w:cs="Calibri"/>
                <w:color w:val="000000"/>
                <w:sz w:val="20"/>
                <w:szCs w:val="20"/>
                <w:lang w:eastAsia="en-GB"/>
              </w:rPr>
              <w:t>56</w:t>
            </w:r>
            <w:r w:rsidRPr="003F655D">
              <w:rPr>
                <w:rFonts w:ascii="Calibri" w:eastAsia="Times New Roman" w:hAnsi="Calibri" w:cs="Calibri"/>
                <w:color w:val="000000"/>
                <w:sz w:val="20"/>
                <w:szCs w:val="20"/>
                <w:lang w:eastAsia="en-GB"/>
              </w:rPr>
              <w:t>)</w:t>
            </w:r>
          </w:p>
        </w:tc>
        <w:tc>
          <w:tcPr>
            <w:tcW w:w="850" w:type="dxa"/>
            <w:tcBorders>
              <w:top w:val="nil"/>
              <w:left w:val="nil"/>
              <w:bottom w:val="single" w:sz="8" w:space="0" w:color="auto"/>
              <w:right w:val="nil"/>
            </w:tcBorders>
            <w:shd w:val="clear" w:color="000000" w:fill="FFFFFF"/>
            <w:noWrap/>
            <w:vAlign w:val="center"/>
            <w:hideMark/>
          </w:tcPr>
          <w:p w14:paraId="2C761D25" w14:textId="761BC8D4" w:rsidR="00573AB9" w:rsidRPr="00573AB9" w:rsidRDefault="00573AB9" w:rsidP="00573AB9">
            <w:pPr>
              <w:spacing w:after="0" w:line="240" w:lineRule="auto"/>
              <w:jc w:val="center"/>
              <w:rPr>
                <w:rFonts w:ascii="Calibri" w:eastAsia="Times New Roman" w:hAnsi="Calibri" w:cs="Calibri"/>
                <w:color w:val="000000"/>
                <w:sz w:val="20"/>
                <w:szCs w:val="20"/>
                <w:lang w:eastAsia="en-GB"/>
              </w:rPr>
            </w:pPr>
            <w:r w:rsidRPr="00573AB9">
              <w:rPr>
                <w:rFonts w:ascii="Calibri" w:hAnsi="Calibri" w:cs="Calibri"/>
                <w:color w:val="000000"/>
                <w:sz w:val="20"/>
                <w:szCs w:val="20"/>
              </w:rPr>
              <w:t>0.1</w:t>
            </w:r>
            <w:r w:rsidR="001F30E2">
              <w:rPr>
                <w:rFonts w:ascii="Calibri" w:hAnsi="Calibri" w:cs="Calibri"/>
                <w:color w:val="000000"/>
                <w:sz w:val="20"/>
                <w:szCs w:val="20"/>
              </w:rPr>
              <w:t>16</w:t>
            </w:r>
          </w:p>
        </w:tc>
        <w:tc>
          <w:tcPr>
            <w:tcW w:w="851" w:type="dxa"/>
            <w:tcBorders>
              <w:top w:val="nil"/>
              <w:left w:val="nil"/>
              <w:bottom w:val="single" w:sz="8" w:space="0" w:color="auto"/>
              <w:right w:val="nil"/>
            </w:tcBorders>
            <w:shd w:val="clear" w:color="000000" w:fill="FFFFFF"/>
            <w:noWrap/>
            <w:vAlign w:val="center"/>
            <w:hideMark/>
          </w:tcPr>
          <w:p w14:paraId="4A48E2AB" w14:textId="7EA97D0B" w:rsidR="00573AB9" w:rsidRPr="00573AB9" w:rsidRDefault="00573AB9" w:rsidP="00573AB9">
            <w:pPr>
              <w:spacing w:after="0" w:line="240" w:lineRule="auto"/>
              <w:jc w:val="center"/>
              <w:rPr>
                <w:rFonts w:ascii="Calibri" w:eastAsia="Times New Roman" w:hAnsi="Calibri" w:cs="Calibri"/>
                <w:color w:val="000000"/>
                <w:sz w:val="20"/>
                <w:szCs w:val="20"/>
                <w:lang w:eastAsia="en-GB"/>
              </w:rPr>
            </w:pPr>
            <w:r w:rsidRPr="00573AB9">
              <w:rPr>
                <w:rFonts w:ascii="Calibri" w:hAnsi="Calibri" w:cs="Calibri"/>
                <w:color w:val="000000"/>
                <w:sz w:val="20"/>
                <w:szCs w:val="20"/>
              </w:rPr>
              <w:t>1.</w:t>
            </w:r>
            <w:r w:rsidR="001F30E2">
              <w:rPr>
                <w:rFonts w:ascii="Calibri" w:hAnsi="Calibri" w:cs="Calibri"/>
                <w:color w:val="000000"/>
                <w:sz w:val="20"/>
                <w:szCs w:val="20"/>
              </w:rPr>
              <w:t>136</w:t>
            </w:r>
          </w:p>
        </w:tc>
      </w:tr>
    </w:tbl>
    <w:p w14:paraId="692A5D55" w14:textId="77777777" w:rsidR="008E467A" w:rsidRDefault="008E467A" w:rsidP="008E467A">
      <w:pPr>
        <w:spacing w:after="0" w:line="240" w:lineRule="auto"/>
        <w:rPr>
          <w:rFonts w:eastAsia="Times New Roman" w:cstheme="minorHAnsi"/>
          <w:sz w:val="18"/>
          <w:szCs w:val="18"/>
          <w:lang w:eastAsia="fr-FR"/>
        </w:rPr>
      </w:pPr>
      <w:r>
        <w:rPr>
          <w:rFonts w:eastAsia="Times New Roman" w:cstheme="minorHAnsi"/>
          <w:sz w:val="18"/>
          <w:szCs w:val="18"/>
          <w:vertAlign w:val="superscript"/>
          <w:lang w:eastAsia="fr-FR"/>
        </w:rPr>
        <w:t>a</w:t>
      </w:r>
      <w:r w:rsidRPr="004C6884">
        <w:rPr>
          <w:rFonts w:eastAsia="Times New Roman" w:cstheme="minorHAnsi"/>
          <w:sz w:val="18"/>
          <w:szCs w:val="18"/>
          <w:lang w:eastAsia="fr-FR"/>
        </w:rPr>
        <w:t xml:space="preserve"> Only recordings from the Batlogger were considered</w:t>
      </w:r>
      <w:r>
        <w:rPr>
          <w:rFonts w:eastAsia="Times New Roman" w:cstheme="minorHAnsi"/>
          <w:sz w:val="18"/>
          <w:szCs w:val="18"/>
          <w:lang w:eastAsia="fr-FR"/>
        </w:rPr>
        <w:t xml:space="preserve">, </w:t>
      </w:r>
      <w:r>
        <w:rPr>
          <w:rFonts w:eastAsia="Times New Roman" w:cstheme="minorHAnsi"/>
          <w:sz w:val="18"/>
          <w:szCs w:val="18"/>
          <w:vertAlign w:val="superscript"/>
          <w:lang w:eastAsia="fr-FR"/>
        </w:rPr>
        <w:t>b</w:t>
      </w:r>
      <w:r w:rsidRPr="004C6884">
        <w:rPr>
          <w:rFonts w:eastAsia="Times New Roman" w:cstheme="minorHAnsi"/>
          <w:sz w:val="18"/>
          <w:szCs w:val="18"/>
          <w:lang w:eastAsia="fr-FR"/>
        </w:rPr>
        <w:t xml:space="preserve"> One outlier was removed</w:t>
      </w:r>
      <w:r>
        <w:rPr>
          <w:rFonts w:eastAsia="Times New Roman" w:cstheme="minorHAnsi"/>
          <w:sz w:val="18"/>
          <w:szCs w:val="18"/>
          <w:lang w:eastAsia="fr-FR"/>
        </w:rPr>
        <w:t>.</w:t>
      </w:r>
    </w:p>
    <w:p w14:paraId="7C0B62DB" w14:textId="77777777" w:rsidR="008E467A" w:rsidRDefault="008E467A" w:rsidP="008E467A">
      <w:pPr>
        <w:spacing w:after="0" w:line="240" w:lineRule="auto"/>
        <w:rPr>
          <w:rFonts w:eastAsia="Times New Roman" w:cstheme="minorHAnsi"/>
          <w:sz w:val="18"/>
          <w:szCs w:val="18"/>
          <w:lang w:eastAsia="fr-FR"/>
        </w:rPr>
      </w:pPr>
    </w:p>
    <w:p w14:paraId="32D12192" w14:textId="77777777" w:rsidR="008E467A" w:rsidRDefault="008E467A" w:rsidP="008E467A">
      <w:pPr>
        <w:spacing w:after="0" w:line="240" w:lineRule="auto"/>
        <w:rPr>
          <w:rFonts w:eastAsia="Times New Roman" w:cstheme="minorHAnsi"/>
          <w:sz w:val="18"/>
          <w:szCs w:val="18"/>
          <w:lang w:eastAsia="fr-FR"/>
        </w:rPr>
      </w:pPr>
    </w:p>
    <w:p w14:paraId="062684E0" w14:textId="77777777" w:rsidR="008E467A" w:rsidRDefault="008E467A" w:rsidP="008E467A">
      <w:pPr>
        <w:spacing w:after="0" w:line="240" w:lineRule="auto"/>
        <w:rPr>
          <w:rFonts w:eastAsia="Times New Roman" w:cstheme="minorHAnsi"/>
          <w:sz w:val="18"/>
          <w:szCs w:val="18"/>
          <w:lang w:eastAsia="fr-FR"/>
        </w:rPr>
      </w:pPr>
    </w:p>
    <w:p w14:paraId="1B45423C" w14:textId="77777777" w:rsidR="008E467A" w:rsidRDefault="008E467A">
      <w:pPr>
        <w:rPr>
          <w:rFonts w:ascii="Times New Roman" w:hAnsi="Times New Roman" w:cs="Times New Roman"/>
          <w:b/>
          <w:bCs/>
        </w:rPr>
      </w:pPr>
      <w:r>
        <w:rPr>
          <w:rFonts w:ascii="Times New Roman" w:hAnsi="Times New Roman" w:cs="Times New Roman"/>
          <w:b/>
          <w:bCs/>
        </w:rPr>
        <w:br w:type="page"/>
      </w:r>
    </w:p>
    <w:p w14:paraId="0EC436FB" w14:textId="735F2DD7" w:rsidR="008E467A" w:rsidRDefault="008E467A" w:rsidP="008E467A">
      <w:pPr>
        <w:spacing w:after="0" w:line="240" w:lineRule="auto"/>
        <w:jc w:val="both"/>
        <w:rPr>
          <w:rFonts w:ascii="Times New Roman" w:hAnsi="Times New Roman" w:cs="Times New Roman"/>
        </w:rPr>
      </w:pPr>
      <w:r w:rsidRPr="004C6884">
        <w:rPr>
          <w:rFonts w:ascii="Times New Roman" w:hAnsi="Times New Roman" w:cs="Times New Roman"/>
          <w:b/>
          <w:bCs/>
        </w:rPr>
        <w:t xml:space="preserve">Table </w:t>
      </w:r>
      <w:r>
        <w:rPr>
          <w:rFonts w:ascii="Times New Roman" w:hAnsi="Times New Roman" w:cs="Times New Roman"/>
          <w:b/>
          <w:bCs/>
        </w:rPr>
        <w:t>S5</w:t>
      </w:r>
      <w:r w:rsidRPr="004C6884">
        <w:rPr>
          <w:rFonts w:ascii="Times New Roman" w:hAnsi="Times New Roman" w:cs="Times New Roman"/>
        </w:rPr>
        <w:t xml:space="preserve">. Summary table of the amount of forest cover and </w:t>
      </w:r>
      <w:r w:rsidRPr="004C6884">
        <w:rPr>
          <w:rFonts w:ascii="Times New Roman" w:eastAsia="Times New Roman" w:hAnsi="Times New Roman" w:cs="Times New Roman"/>
          <w:color w:val="000000"/>
          <w:lang w:eastAsia="en-GB"/>
        </w:rPr>
        <w:t xml:space="preserve">proportion of deciduous forest within the forested landscape </w:t>
      </w:r>
      <w:r w:rsidRPr="004C6884">
        <w:rPr>
          <w:rFonts w:ascii="Times New Roman" w:hAnsi="Times New Roman" w:cs="Times New Roman"/>
        </w:rPr>
        <w:t xml:space="preserve">around </w:t>
      </w:r>
      <w:r>
        <w:rPr>
          <w:rFonts w:ascii="Times New Roman" w:hAnsi="Times New Roman" w:cs="Times New Roman"/>
        </w:rPr>
        <w:t xml:space="preserve">the </w:t>
      </w:r>
      <w:r w:rsidRPr="004C6884">
        <w:rPr>
          <w:rFonts w:ascii="Times New Roman" w:hAnsi="Times New Roman" w:cs="Times New Roman"/>
        </w:rPr>
        <w:t>mixed</w:t>
      </w:r>
      <w:r>
        <w:rPr>
          <w:rFonts w:ascii="Times New Roman" w:hAnsi="Times New Roman" w:cs="Times New Roman"/>
        </w:rPr>
        <w:t>/</w:t>
      </w:r>
      <w:r w:rsidRPr="004C6884">
        <w:rPr>
          <w:rFonts w:ascii="Times New Roman" w:hAnsi="Times New Roman" w:cs="Times New Roman"/>
        </w:rPr>
        <w:t xml:space="preserve">deciduous-dominated stands and coniferous-dominated stands and across spatial scales. </w:t>
      </w:r>
    </w:p>
    <w:p w14:paraId="187DF81A" w14:textId="77777777" w:rsidR="008E467A" w:rsidRPr="00DF28CE" w:rsidRDefault="008E467A" w:rsidP="008E467A">
      <w:pPr>
        <w:spacing w:after="0" w:line="240" w:lineRule="auto"/>
        <w:rPr>
          <w:rFonts w:ascii="Times New Roman" w:hAnsi="Times New Roman" w:cs="Times New Roman"/>
          <w:b/>
          <w:sz w:val="28"/>
          <w:szCs w:val="28"/>
        </w:rPr>
      </w:pPr>
    </w:p>
    <w:tbl>
      <w:tblPr>
        <w:tblW w:w="8506" w:type="dxa"/>
        <w:tblLook w:val="04A0" w:firstRow="1" w:lastRow="0" w:firstColumn="1" w:lastColumn="0" w:noHBand="0" w:noVBand="1"/>
      </w:tblPr>
      <w:tblGrid>
        <w:gridCol w:w="4395"/>
        <w:gridCol w:w="2268"/>
        <w:gridCol w:w="1843"/>
      </w:tblGrid>
      <w:tr w:rsidR="008E467A" w:rsidRPr="004C6884" w14:paraId="0EF4262B" w14:textId="77777777" w:rsidTr="008E467A">
        <w:trPr>
          <w:trHeight w:val="630"/>
        </w:trPr>
        <w:tc>
          <w:tcPr>
            <w:tcW w:w="4395" w:type="dxa"/>
            <w:tcBorders>
              <w:top w:val="nil"/>
              <w:left w:val="nil"/>
              <w:bottom w:val="nil"/>
              <w:right w:val="nil"/>
            </w:tcBorders>
            <w:shd w:val="clear" w:color="000000" w:fill="000000"/>
            <w:vAlign w:val="center"/>
            <w:hideMark/>
          </w:tcPr>
          <w:p w14:paraId="33A3CAC6" w14:textId="77777777" w:rsidR="008E467A" w:rsidRPr="0020602C" w:rsidRDefault="008E467A" w:rsidP="008E467A">
            <w:pPr>
              <w:spacing w:after="0" w:line="240" w:lineRule="auto"/>
              <w:rPr>
                <w:rFonts w:eastAsia="Times New Roman" w:cstheme="minorHAnsi"/>
                <w:b/>
                <w:bCs/>
                <w:color w:val="FFFFFF"/>
                <w:sz w:val="20"/>
                <w:szCs w:val="20"/>
                <w:lang w:eastAsia="en-GB"/>
              </w:rPr>
            </w:pPr>
            <w:r w:rsidRPr="0020602C">
              <w:rPr>
                <w:rFonts w:eastAsia="Times New Roman" w:cstheme="minorHAnsi"/>
                <w:b/>
                <w:bCs/>
                <w:color w:val="FFFFFF"/>
                <w:sz w:val="20"/>
                <w:szCs w:val="20"/>
                <w:lang w:eastAsia="en-GB"/>
              </w:rPr>
              <w:t>Variable</w:t>
            </w:r>
          </w:p>
        </w:tc>
        <w:tc>
          <w:tcPr>
            <w:tcW w:w="2268" w:type="dxa"/>
            <w:tcBorders>
              <w:top w:val="nil"/>
              <w:left w:val="nil"/>
              <w:bottom w:val="nil"/>
              <w:right w:val="nil"/>
            </w:tcBorders>
            <w:shd w:val="clear" w:color="000000" w:fill="000000"/>
            <w:vAlign w:val="center"/>
            <w:hideMark/>
          </w:tcPr>
          <w:p w14:paraId="2DA6D2CA" w14:textId="77777777" w:rsidR="008E467A" w:rsidRPr="0020602C" w:rsidRDefault="008E467A" w:rsidP="008E467A">
            <w:pPr>
              <w:spacing w:after="0" w:line="240" w:lineRule="auto"/>
              <w:jc w:val="center"/>
              <w:rPr>
                <w:rFonts w:eastAsia="Times New Roman" w:cstheme="minorHAnsi"/>
                <w:b/>
                <w:bCs/>
                <w:color w:val="FFFFFF"/>
                <w:sz w:val="20"/>
                <w:szCs w:val="20"/>
                <w:lang w:eastAsia="en-GB"/>
              </w:rPr>
            </w:pPr>
            <w:r w:rsidRPr="0020602C">
              <w:rPr>
                <w:rFonts w:eastAsia="Times New Roman" w:cstheme="minorHAnsi"/>
                <w:b/>
                <w:bCs/>
                <w:color w:val="FFFFFF"/>
                <w:sz w:val="20"/>
                <w:szCs w:val="20"/>
                <w:lang w:val="en-US" w:eastAsia="en-GB"/>
              </w:rPr>
              <w:t>Mixed and deciduous-dominated stands   Mean (± SD)</w:t>
            </w:r>
          </w:p>
        </w:tc>
        <w:tc>
          <w:tcPr>
            <w:tcW w:w="1843" w:type="dxa"/>
            <w:tcBorders>
              <w:top w:val="nil"/>
              <w:left w:val="nil"/>
              <w:bottom w:val="nil"/>
              <w:right w:val="nil"/>
            </w:tcBorders>
            <w:shd w:val="clear" w:color="000000" w:fill="000000"/>
            <w:vAlign w:val="center"/>
            <w:hideMark/>
          </w:tcPr>
          <w:p w14:paraId="73F16672" w14:textId="77777777" w:rsidR="008E467A" w:rsidRPr="0020602C" w:rsidRDefault="008E467A" w:rsidP="008E467A">
            <w:pPr>
              <w:spacing w:after="0" w:line="240" w:lineRule="auto"/>
              <w:jc w:val="center"/>
              <w:rPr>
                <w:rFonts w:eastAsia="Times New Roman" w:cstheme="minorHAnsi"/>
                <w:b/>
                <w:bCs/>
                <w:color w:val="FFFFFF"/>
                <w:sz w:val="20"/>
                <w:szCs w:val="20"/>
                <w:lang w:eastAsia="en-GB"/>
              </w:rPr>
            </w:pPr>
            <w:r w:rsidRPr="0020602C">
              <w:rPr>
                <w:rFonts w:eastAsia="Times New Roman" w:cstheme="minorHAnsi"/>
                <w:b/>
                <w:bCs/>
                <w:color w:val="FFFFFF"/>
                <w:sz w:val="20"/>
                <w:szCs w:val="20"/>
                <w:lang w:val="en-US" w:eastAsia="en-GB"/>
              </w:rPr>
              <w:t>Coniferous-dominated stands              Mean (± SD)</w:t>
            </w:r>
          </w:p>
        </w:tc>
      </w:tr>
      <w:tr w:rsidR="008E467A" w:rsidRPr="004C6884" w14:paraId="0762DF71" w14:textId="77777777" w:rsidTr="008E467A">
        <w:trPr>
          <w:trHeight w:val="630"/>
        </w:trPr>
        <w:tc>
          <w:tcPr>
            <w:tcW w:w="4395" w:type="dxa"/>
            <w:tcBorders>
              <w:top w:val="nil"/>
              <w:left w:val="nil"/>
              <w:bottom w:val="nil"/>
              <w:right w:val="nil"/>
            </w:tcBorders>
            <w:shd w:val="clear" w:color="000000" w:fill="FFFFFF"/>
            <w:noWrap/>
            <w:vAlign w:val="center"/>
            <w:hideMark/>
          </w:tcPr>
          <w:p w14:paraId="4768F1BF" w14:textId="77777777" w:rsidR="008E467A" w:rsidRPr="0020602C" w:rsidRDefault="008E467A" w:rsidP="008E467A">
            <w:pPr>
              <w:spacing w:after="0" w:line="240" w:lineRule="auto"/>
              <w:rPr>
                <w:rFonts w:eastAsia="Times New Roman" w:cstheme="minorHAnsi"/>
                <w:color w:val="000000"/>
                <w:sz w:val="20"/>
                <w:szCs w:val="20"/>
                <w:lang w:eastAsia="en-GB"/>
              </w:rPr>
            </w:pPr>
            <w:r w:rsidRPr="0020602C">
              <w:rPr>
                <w:rFonts w:eastAsia="Times New Roman" w:cstheme="minorHAnsi"/>
                <w:color w:val="000000"/>
                <w:sz w:val="20"/>
                <w:szCs w:val="20"/>
                <w:lang w:eastAsia="en-GB"/>
              </w:rPr>
              <w:t>Forest cover at 1 km radius scale (%)</w:t>
            </w:r>
          </w:p>
        </w:tc>
        <w:tc>
          <w:tcPr>
            <w:tcW w:w="2268" w:type="dxa"/>
            <w:tcBorders>
              <w:top w:val="nil"/>
              <w:left w:val="nil"/>
              <w:bottom w:val="nil"/>
              <w:right w:val="nil"/>
            </w:tcBorders>
            <w:shd w:val="clear" w:color="000000" w:fill="FFFFFF"/>
            <w:noWrap/>
            <w:vAlign w:val="center"/>
            <w:hideMark/>
          </w:tcPr>
          <w:p w14:paraId="200F1A16" w14:textId="77777777" w:rsidR="008E467A" w:rsidRPr="0020602C" w:rsidRDefault="008E467A" w:rsidP="008E467A">
            <w:pPr>
              <w:spacing w:after="0" w:line="240" w:lineRule="auto"/>
              <w:jc w:val="center"/>
              <w:rPr>
                <w:rFonts w:eastAsia="Times New Roman" w:cstheme="minorHAnsi"/>
                <w:color w:val="000000"/>
                <w:sz w:val="20"/>
                <w:szCs w:val="20"/>
                <w:lang w:eastAsia="en-GB"/>
              </w:rPr>
            </w:pPr>
            <w:r w:rsidRPr="0020602C">
              <w:rPr>
                <w:rFonts w:eastAsia="Times New Roman" w:cstheme="minorHAnsi"/>
                <w:color w:val="000000"/>
                <w:sz w:val="20"/>
                <w:szCs w:val="20"/>
                <w:lang w:eastAsia="en-GB"/>
              </w:rPr>
              <w:t>81.58 (± 11.21)</w:t>
            </w:r>
          </w:p>
        </w:tc>
        <w:tc>
          <w:tcPr>
            <w:tcW w:w="1843" w:type="dxa"/>
            <w:tcBorders>
              <w:top w:val="nil"/>
              <w:left w:val="nil"/>
              <w:bottom w:val="nil"/>
              <w:right w:val="nil"/>
            </w:tcBorders>
            <w:shd w:val="clear" w:color="000000" w:fill="FFFFFF"/>
            <w:noWrap/>
            <w:vAlign w:val="center"/>
            <w:hideMark/>
          </w:tcPr>
          <w:p w14:paraId="7E686E78" w14:textId="77777777" w:rsidR="008E467A" w:rsidRPr="0020602C" w:rsidRDefault="008E467A" w:rsidP="008E467A">
            <w:pPr>
              <w:spacing w:after="0" w:line="240" w:lineRule="auto"/>
              <w:jc w:val="center"/>
              <w:rPr>
                <w:rFonts w:eastAsia="Times New Roman" w:cstheme="minorHAnsi"/>
                <w:color w:val="000000"/>
                <w:sz w:val="20"/>
                <w:szCs w:val="20"/>
                <w:lang w:eastAsia="en-GB"/>
              </w:rPr>
            </w:pPr>
            <w:r w:rsidRPr="0020602C">
              <w:rPr>
                <w:rFonts w:eastAsia="Times New Roman" w:cstheme="minorHAnsi"/>
                <w:color w:val="000000"/>
                <w:sz w:val="20"/>
                <w:szCs w:val="20"/>
                <w:lang w:eastAsia="en-GB"/>
              </w:rPr>
              <w:t>80.55 (± 11.20)</w:t>
            </w:r>
          </w:p>
        </w:tc>
      </w:tr>
      <w:tr w:rsidR="008E467A" w:rsidRPr="004C6884" w14:paraId="65950CFC" w14:textId="77777777" w:rsidTr="008E467A">
        <w:trPr>
          <w:trHeight w:val="630"/>
        </w:trPr>
        <w:tc>
          <w:tcPr>
            <w:tcW w:w="4395" w:type="dxa"/>
            <w:tcBorders>
              <w:top w:val="nil"/>
              <w:left w:val="nil"/>
              <w:bottom w:val="nil"/>
              <w:right w:val="nil"/>
            </w:tcBorders>
            <w:shd w:val="clear" w:color="000000" w:fill="FFFFFF"/>
            <w:noWrap/>
            <w:vAlign w:val="center"/>
            <w:hideMark/>
          </w:tcPr>
          <w:p w14:paraId="7722B09D" w14:textId="77777777" w:rsidR="008E467A" w:rsidRPr="0020602C" w:rsidRDefault="008E467A" w:rsidP="008E467A">
            <w:pPr>
              <w:spacing w:after="0" w:line="240" w:lineRule="auto"/>
              <w:rPr>
                <w:rFonts w:eastAsia="Times New Roman" w:cstheme="minorHAnsi"/>
                <w:color w:val="000000"/>
                <w:sz w:val="20"/>
                <w:szCs w:val="20"/>
                <w:lang w:eastAsia="en-GB"/>
              </w:rPr>
            </w:pPr>
            <w:r w:rsidRPr="0020602C">
              <w:rPr>
                <w:rFonts w:eastAsia="Times New Roman" w:cstheme="minorHAnsi"/>
                <w:color w:val="000000"/>
                <w:sz w:val="20"/>
                <w:szCs w:val="20"/>
                <w:lang w:eastAsia="en-GB"/>
              </w:rPr>
              <w:t>Forest cover at 2 km radius scale (%)</w:t>
            </w:r>
          </w:p>
        </w:tc>
        <w:tc>
          <w:tcPr>
            <w:tcW w:w="2268" w:type="dxa"/>
            <w:tcBorders>
              <w:top w:val="nil"/>
              <w:left w:val="nil"/>
              <w:bottom w:val="nil"/>
              <w:right w:val="nil"/>
            </w:tcBorders>
            <w:shd w:val="clear" w:color="000000" w:fill="FFFFFF"/>
            <w:noWrap/>
            <w:vAlign w:val="center"/>
            <w:hideMark/>
          </w:tcPr>
          <w:p w14:paraId="08DE6A94" w14:textId="77777777" w:rsidR="008E467A" w:rsidRPr="0020602C" w:rsidRDefault="008E467A" w:rsidP="008E467A">
            <w:pPr>
              <w:spacing w:after="0" w:line="240" w:lineRule="auto"/>
              <w:jc w:val="center"/>
              <w:rPr>
                <w:rFonts w:eastAsia="Times New Roman" w:cstheme="minorHAnsi"/>
                <w:color w:val="000000"/>
                <w:sz w:val="20"/>
                <w:szCs w:val="20"/>
                <w:lang w:eastAsia="en-GB"/>
              </w:rPr>
            </w:pPr>
            <w:r w:rsidRPr="0020602C">
              <w:rPr>
                <w:rFonts w:eastAsia="Times New Roman" w:cstheme="minorHAnsi"/>
                <w:color w:val="000000"/>
                <w:sz w:val="20"/>
                <w:szCs w:val="20"/>
                <w:lang w:eastAsia="en-GB"/>
              </w:rPr>
              <w:t>73.07 (± 11.92)</w:t>
            </w:r>
          </w:p>
        </w:tc>
        <w:tc>
          <w:tcPr>
            <w:tcW w:w="1843" w:type="dxa"/>
            <w:tcBorders>
              <w:top w:val="nil"/>
              <w:left w:val="nil"/>
              <w:bottom w:val="nil"/>
              <w:right w:val="nil"/>
            </w:tcBorders>
            <w:shd w:val="clear" w:color="000000" w:fill="FFFFFF"/>
            <w:noWrap/>
            <w:vAlign w:val="center"/>
            <w:hideMark/>
          </w:tcPr>
          <w:p w14:paraId="57AB66D6" w14:textId="77777777" w:rsidR="008E467A" w:rsidRPr="0020602C" w:rsidRDefault="008E467A" w:rsidP="008E467A">
            <w:pPr>
              <w:spacing w:after="0" w:line="240" w:lineRule="auto"/>
              <w:jc w:val="center"/>
              <w:rPr>
                <w:rFonts w:eastAsia="Times New Roman" w:cstheme="minorHAnsi"/>
                <w:color w:val="000000"/>
                <w:sz w:val="20"/>
                <w:szCs w:val="20"/>
                <w:lang w:eastAsia="en-GB"/>
              </w:rPr>
            </w:pPr>
            <w:r w:rsidRPr="0020602C">
              <w:rPr>
                <w:rFonts w:eastAsia="Times New Roman" w:cstheme="minorHAnsi"/>
                <w:color w:val="000000"/>
                <w:sz w:val="20"/>
                <w:szCs w:val="20"/>
                <w:lang w:eastAsia="en-GB"/>
              </w:rPr>
              <w:t>73.80 (± 11.81)</w:t>
            </w:r>
          </w:p>
        </w:tc>
      </w:tr>
      <w:tr w:rsidR="008E467A" w:rsidRPr="004C6884" w14:paraId="2938E8EA" w14:textId="77777777" w:rsidTr="008E467A">
        <w:trPr>
          <w:trHeight w:val="630"/>
        </w:trPr>
        <w:tc>
          <w:tcPr>
            <w:tcW w:w="4395" w:type="dxa"/>
            <w:tcBorders>
              <w:top w:val="nil"/>
              <w:left w:val="nil"/>
              <w:bottom w:val="nil"/>
              <w:right w:val="nil"/>
            </w:tcBorders>
            <w:shd w:val="clear" w:color="000000" w:fill="FFFFFF"/>
            <w:noWrap/>
            <w:vAlign w:val="center"/>
            <w:hideMark/>
          </w:tcPr>
          <w:p w14:paraId="2220194F" w14:textId="77777777" w:rsidR="008E467A" w:rsidRPr="0020602C" w:rsidRDefault="008E467A" w:rsidP="008E467A">
            <w:pPr>
              <w:spacing w:after="0" w:line="240" w:lineRule="auto"/>
              <w:rPr>
                <w:rFonts w:eastAsia="Times New Roman" w:cstheme="minorHAnsi"/>
                <w:color w:val="000000"/>
                <w:sz w:val="20"/>
                <w:szCs w:val="20"/>
                <w:lang w:eastAsia="en-GB"/>
              </w:rPr>
            </w:pPr>
            <w:r w:rsidRPr="0020602C">
              <w:rPr>
                <w:rFonts w:eastAsia="Times New Roman" w:cstheme="minorHAnsi"/>
                <w:color w:val="000000"/>
                <w:sz w:val="20"/>
                <w:szCs w:val="20"/>
                <w:lang w:eastAsia="en-GB"/>
              </w:rPr>
              <w:t>Forest cover at 3 km radius scale (%)</w:t>
            </w:r>
          </w:p>
        </w:tc>
        <w:tc>
          <w:tcPr>
            <w:tcW w:w="2268" w:type="dxa"/>
            <w:tcBorders>
              <w:top w:val="nil"/>
              <w:left w:val="nil"/>
              <w:bottom w:val="nil"/>
              <w:right w:val="nil"/>
            </w:tcBorders>
            <w:shd w:val="clear" w:color="000000" w:fill="FFFFFF"/>
            <w:noWrap/>
            <w:vAlign w:val="center"/>
            <w:hideMark/>
          </w:tcPr>
          <w:p w14:paraId="4477A58B" w14:textId="77777777" w:rsidR="008E467A" w:rsidRPr="0020602C" w:rsidRDefault="008E467A" w:rsidP="008E467A">
            <w:pPr>
              <w:spacing w:after="0" w:line="240" w:lineRule="auto"/>
              <w:jc w:val="center"/>
              <w:rPr>
                <w:rFonts w:eastAsia="Times New Roman" w:cstheme="minorHAnsi"/>
                <w:color w:val="000000"/>
                <w:sz w:val="20"/>
                <w:szCs w:val="20"/>
                <w:lang w:eastAsia="en-GB"/>
              </w:rPr>
            </w:pPr>
            <w:r w:rsidRPr="0020602C">
              <w:rPr>
                <w:rFonts w:eastAsia="Times New Roman" w:cstheme="minorHAnsi"/>
                <w:color w:val="000000"/>
                <w:sz w:val="20"/>
                <w:szCs w:val="20"/>
                <w:lang w:eastAsia="en-GB"/>
              </w:rPr>
              <w:t>68.65 (± 9.26)</w:t>
            </w:r>
          </w:p>
        </w:tc>
        <w:tc>
          <w:tcPr>
            <w:tcW w:w="1843" w:type="dxa"/>
            <w:tcBorders>
              <w:top w:val="nil"/>
              <w:left w:val="nil"/>
              <w:bottom w:val="nil"/>
              <w:right w:val="nil"/>
            </w:tcBorders>
            <w:shd w:val="clear" w:color="000000" w:fill="FFFFFF"/>
            <w:noWrap/>
            <w:vAlign w:val="center"/>
            <w:hideMark/>
          </w:tcPr>
          <w:p w14:paraId="3D16A807" w14:textId="77777777" w:rsidR="008E467A" w:rsidRPr="0020602C" w:rsidRDefault="008E467A" w:rsidP="008E467A">
            <w:pPr>
              <w:spacing w:after="0" w:line="240" w:lineRule="auto"/>
              <w:jc w:val="center"/>
              <w:rPr>
                <w:rFonts w:eastAsia="Times New Roman" w:cstheme="minorHAnsi"/>
                <w:color w:val="000000"/>
                <w:sz w:val="20"/>
                <w:szCs w:val="20"/>
                <w:lang w:eastAsia="en-GB"/>
              </w:rPr>
            </w:pPr>
            <w:r w:rsidRPr="0020602C">
              <w:rPr>
                <w:rFonts w:eastAsia="Times New Roman" w:cstheme="minorHAnsi"/>
                <w:color w:val="000000"/>
                <w:sz w:val="20"/>
                <w:szCs w:val="20"/>
                <w:lang w:eastAsia="en-GB"/>
              </w:rPr>
              <w:t>68.80 (± 9.12)</w:t>
            </w:r>
          </w:p>
        </w:tc>
      </w:tr>
      <w:tr w:rsidR="008E467A" w:rsidRPr="004C6884" w14:paraId="791AF0C4" w14:textId="77777777" w:rsidTr="008E467A">
        <w:trPr>
          <w:trHeight w:val="630"/>
        </w:trPr>
        <w:tc>
          <w:tcPr>
            <w:tcW w:w="4395" w:type="dxa"/>
            <w:tcBorders>
              <w:top w:val="nil"/>
              <w:left w:val="nil"/>
              <w:bottom w:val="nil"/>
              <w:right w:val="nil"/>
            </w:tcBorders>
            <w:shd w:val="clear" w:color="000000" w:fill="FFFFFF"/>
            <w:vAlign w:val="center"/>
            <w:hideMark/>
          </w:tcPr>
          <w:p w14:paraId="074C20B8" w14:textId="77777777" w:rsidR="008E467A" w:rsidRPr="0020602C" w:rsidRDefault="008E467A" w:rsidP="008E467A">
            <w:pPr>
              <w:spacing w:after="0" w:line="240" w:lineRule="auto"/>
              <w:rPr>
                <w:rFonts w:eastAsia="Times New Roman" w:cstheme="minorHAnsi"/>
                <w:color w:val="000000"/>
                <w:sz w:val="20"/>
                <w:szCs w:val="20"/>
                <w:lang w:eastAsia="en-GB"/>
              </w:rPr>
            </w:pPr>
            <w:r w:rsidRPr="0020602C">
              <w:rPr>
                <w:rFonts w:eastAsia="Times New Roman" w:cstheme="minorHAnsi"/>
                <w:color w:val="000000"/>
                <w:sz w:val="20"/>
                <w:szCs w:val="20"/>
                <w:lang w:eastAsia="en-GB"/>
              </w:rPr>
              <w:t>Proportion of deciduous forest within the forested landscape at 1 km radius scale (%)</w:t>
            </w:r>
          </w:p>
        </w:tc>
        <w:tc>
          <w:tcPr>
            <w:tcW w:w="2268" w:type="dxa"/>
            <w:tcBorders>
              <w:top w:val="nil"/>
              <w:left w:val="nil"/>
              <w:bottom w:val="nil"/>
              <w:right w:val="nil"/>
            </w:tcBorders>
            <w:shd w:val="clear" w:color="000000" w:fill="FFFFFF"/>
            <w:noWrap/>
            <w:vAlign w:val="center"/>
            <w:hideMark/>
          </w:tcPr>
          <w:p w14:paraId="0E8FDFCE" w14:textId="77777777" w:rsidR="008E467A" w:rsidRPr="0020602C" w:rsidRDefault="008E467A" w:rsidP="008E467A">
            <w:pPr>
              <w:spacing w:after="0" w:line="240" w:lineRule="auto"/>
              <w:jc w:val="center"/>
              <w:rPr>
                <w:rFonts w:eastAsia="Times New Roman" w:cstheme="minorHAnsi"/>
                <w:color w:val="000000"/>
                <w:sz w:val="20"/>
                <w:szCs w:val="20"/>
                <w:lang w:eastAsia="en-GB"/>
              </w:rPr>
            </w:pPr>
            <w:r w:rsidRPr="0020602C">
              <w:rPr>
                <w:rFonts w:eastAsia="Times New Roman" w:cstheme="minorHAnsi"/>
                <w:color w:val="000000"/>
                <w:sz w:val="20"/>
                <w:szCs w:val="20"/>
                <w:lang w:eastAsia="en-GB"/>
              </w:rPr>
              <w:t>37.02 (± 16.31)</w:t>
            </w:r>
          </w:p>
        </w:tc>
        <w:tc>
          <w:tcPr>
            <w:tcW w:w="1843" w:type="dxa"/>
            <w:tcBorders>
              <w:top w:val="nil"/>
              <w:left w:val="nil"/>
              <w:bottom w:val="nil"/>
              <w:right w:val="nil"/>
            </w:tcBorders>
            <w:shd w:val="clear" w:color="000000" w:fill="FFFFFF"/>
            <w:noWrap/>
            <w:vAlign w:val="center"/>
            <w:hideMark/>
          </w:tcPr>
          <w:p w14:paraId="408994B6" w14:textId="77777777" w:rsidR="008E467A" w:rsidRPr="0020602C" w:rsidRDefault="008E467A" w:rsidP="008E467A">
            <w:pPr>
              <w:spacing w:after="0" w:line="240" w:lineRule="auto"/>
              <w:jc w:val="center"/>
              <w:rPr>
                <w:rFonts w:eastAsia="Times New Roman" w:cstheme="minorHAnsi"/>
                <w:color w:val="000000"/>
                <w:sz w:val="20"/>
                <w:szCs w:val="20"/>
                <w:lang w:eastAsia="en-GB"/>
              </w:rPr>
            </w:pPr>
            <w:r w:rsidRPr="0020602C">
              <w:rPr>
                <w:rFonts w:eastAsia="Times New Roman" w:cstheme="minorHAnsi"/>
                <w:color w:val="000000"/>
                <w:sz w:val="20"/>
                <w:szCs w:val="20"/>
                <w:lang w:eastAsia="en-GB"/>
              </w:rPr>
              <w:t>33.50 (± 15.89)</w:t>
            </w:r>
          </w:p>
        </w:tc>
      </w:tr>
      <w:tr w:rsidR="008E467A" w:rsidRPr="004C6884" w14:paraId="1DD642B5" w14:textId="77777777" w:rsidTr="008E467A">
        <w:trPr>
          <w:trHeight w:val="630"/>
        </w:trPr>
        <w:tc>
          <w:tcPr>
            <w:tcW w:w="4395" w:type="dxa"/>
            <w:tcBorders>
              <w:top w:val="nil"/>
              <w:left w:val="nil"/>
              <w:bottom w:val="nil"/>
              <w:right w:val="nil"/>
            </w:tcBorders>
            <w:shd w:val="clear" w:color="000000" w:fill="FFFFFF"/>
            <w:vAlign w:val="center"/>
            <w:hideMark/>
          </w:tcPr>
          <w:p w14:paraId="19938990" w14:textId="77777777" w:rsidR="008E467A" w:rsidRPr="0020602C" w:rsidRDefault="008E467A" w:rsidP="008E467A">
            <w:pPr>
              <w:spacing w:after="0" w:line="240" w:lineRule="auto"/>
              <w:rPr>
                <w:rFonts w:eastAsia="Times New Roman" w:cstheme="minorHAnsi"/>
                <w:color w:val="000000"/>
                <w:sz w:val="20"/>
                <w:szCs w:val="20"/>
                <w:lang w:eastAsia="en-GB"/>
              </w:rPr>
            </w:pPr>
            <w:r w:rsidRPr="0020602C">
              <w:rPr>
                <w:rFonts w:eastAsia="Times New Roman" w:cstheme="minorHAnsi"/>
                <w:color w:val="000000"/>
                <w:sz w:val="20"/>
                <w:szCs w:val="20"/>
                <w:lang w:eastAsia="en-GB"/>
              </w:rPr>
              <w:t>Proportion of deciduous forest within the forested landscape at 2 km radius scale (%)</w:t>
            </w:r>
          </w:p>
        </w:tc>
        <w:tc>
          <w:tcPr>
            <w:tcW w:w="2268" w:type="dxa"/>
            <w:tcBorders>
              <w:top w:val="nil"/>
              <w:left w:val="nil"/>
              <w:bottom w:val="nil"/>
              <w:right w:val="nil"/>
            </w:tcBorders>
            <w:shd w:val="clear" w:color="000000" w:fill="FFFFFF"/>
            <w:noWrap/>
            <w:vAlign w:val="center"/>
            <w:hideMark/>
          </w:tcPr>
          <w:p w14:paraId="4C11249D" w14:textId="77777777" w:rsidR="008E467A" w:rsidRPr="0020602C" w:rsidRDefault="008E467A" w:rsidP="008E467A">
            <w:pPr>
              <w:spacing w:after="0" w:line="240" w:lineRule="auto"/>
              <w:jc w:val="center"/>
              <w:rPr>
                <w:rFonts w:eastAsia="Times New Roman" w:cstheme="minorHAnsi"/>
                <w:color w:val="000000"/>
                <w:sz w:val="20"/>
                <w:szCs w:val="20"/>
                <w:lang w:eastAsia="en-GB"/>
              </w:rPr>
            </w:pPr>
            <w:r w:rsidRPr="0020602C">
              <w:rPr>
                <w:rFonts w:eastAsia="Times New Roman" w:cstheme="minorHAnsi"/>
                <w:color w:val="000000"/>
                <w:sz w:val="20"/>
                <w:szCs w:val="20"/>
                <w:lang w:eastAsia="en-GB"/>
              </w:rPr>
              <w:t>37.90 (± 14.29)</w:t>
            </w:r>
          </w:p>
        </w:tc>
        <w:tc>
          <w:tcPr>
            <w:tcW w:w="1843" w:type="dxa"/>
            <w:tcBorders>
              <w:top w:val="nil"/>
              <w:left w:val="nil"/>
              <w:bottom w:val="nil"/>
              <w:right w:val="nil"/>
            </w:tcBorders>
            <w:shd w:val="clear" w:color="000000" w:fill="FFFFFF"/>
            <w:noWrap/>
            <w:vAlign w:val="center"/>
            <w:hideMark/>
          </w:tcPr>
          <w:p w14:paraId="48B689EE" w14:textId="77777777" w:rsidR="008E467A" w:rsidRPr="0020602C" w:rsidRDefault="008E467A" w:rsidP="008E467A">
            <w:pPr>
              <w:spacing w:after="0" w:line="240" w:lineRule="auto"/>
              <w:jc w:val="center"/>
              <w:rPr>
                <w:rFonts w:eastAsia="Times New Roman" w:cstheme="minorHAnsi"/>
                <w:color w:val="000000"/>
                <w:sz w:val="20"/>
                <w:szCs w:val="20"/>
                <w:lang w:eastAsia="en-GB"/>
              </w:rPr>
            </w:pPr>
            <w:r w:rsidRPr="0020602C">
              <w:rPr>
                <w:rFonts w:eastAsia="Times New Roman" w:cstheme="minorHAnsi"/>
                <w:color w:val="000000"/>
                <w:sz w:val="20"/>
                <w:szCs w:val="20"/>
                <w:lang w:eastAsia="en-GB"/>
              </w:rPr>
              <w:t>37.43 (± 13.47)</w:t>
            </w:r>
          </w:p>
        </w:tc>
      </w:tr>
      <w:tr w:rsidR="008E467A" w:rsidRPr="004C6884" w14:paraId="749A1916" w14:textId="77777777" w:rsidTr="008E467A">
        <w:trPr>
          <w:trHeight w:val="630"/>
        </w:trPr>
        <w:tc>
          <w:tcPr>
            <w:tcW w:w="4395" w:type="dxa"/>
            <w:tcBorders>
              <w:top w:val="nil"/>
              <w:left w:val="nil"/>
              <w:bottom w:val="single" w:sz="8" w:space="0" w:color="auto"/>
              <w:right w:val="nil"/>
            </w:tcBorders>
            <w:shd w:val="clear" w:color="000000" w:fill="FFFFFF"/>
            <w:vAlign w:val="center"/>
            <w:hideMark/>
          </w:tcPr>
          <w:p w14:paraId="3FC9EC07" w14:textId="77777777" w:rsidR="008E467A" w:rsidRPr="0020602C" w:rsidRDefault="008E467A" w:rsidP="008E467A">
            <w:pPr>
              <w:spacing w:after="0" w:line="240" w:lineRule="auto"/>
              <w:rPr>
                <w:rFonts w:eastAsia="Times New Roman" w:cstheme="minorHAnsi"/>
                <w:color w:val="000000"/>
                <w:sz w:val="20"/>
                <w:szCs w:val="20"/>
                <w:lang w:eastAsia="en-GB"/>
              </w:rPr>
            </w:pPr>
            <w:r w:rsidRPr="0020602C">
              <w:rPr>
                <w:rFonts w:eastAsia="Times New Roman" w:cstheme="minorHAnsi"/>
                <w:color w:val="000000"/>
                <w:sz w:val="20"/>
                <w:szCs w:val="20"/>
                <w:lang w:eastAsia="en-GB"/>
              </w:rPr>
              <w:t>Proportion of deciduous forest within the forested landscape at 3 km radius scale (%)</w:t>
            </w:r>
          </w:p>
        </w:tc>
        <w:tc>
          <w:tcPr>
            <w:tcW w:w="2268" w:type="dxa"/>
            <w:tcBorders>
              <w:top w:val="nil"/>
              <w:left w:val="nil"/>
              <w:bottom w:val="single" w:sz="8" w:space="0" w:color="auto"/>
              <w:right w:val="nil"/>
            </w:tcBorders>
            <w:shd w:val="clear" w:color="000000" w:fill="FFFFFF"/>
            <w:noWrap/>
            <w:vAlign w:val="center"/>
            <w:hideMark/>
          </w:tcPr>
          <w:p w14:paraId="40708CF4" w14:textId="77777777" w:rsidR="008E467A" w:rsidRPr="0020602C" w:rsidRDefault="008E467A" w:rsidP="008E467A">
            <w:pPr>
              <w:spacing w:after="0" w:line="240" w:lineRule="auto"/>
              <w:jc w:val="center"/>
              <w:rPr>
                <w:rFonts w:eastAsia="Times New Roman" w:cstheme="minorHAnsi"/>
                <w:color w:val="000000"/>
                <w:sz w:val="20"/>
                <w:szCs w:val="20"/>
                <w:lang w:eastAsia="en-GB"/>
              </w:rPr>
            </w:pPr>
            <w:r w:rsidRPr="0020602C">
              <w:rPr>
                <w:rFonts w:eastAsia="Times New Roman" w:cstheme="minorHAnsi"/>
                <w:color w:val="000000"/>
                <w:sz w:val="20"/>
                <w:szCs w:val="20"/>
                <w:lang w:eastAsia="en-GB"/>
              </w:rPr>
              <w:t>39.27 (± 11.68)</w:t>
            </w:r>
          </w:p>
        </w:tc>
        <w:tc>
          <w:tcPr>
            <w:tcW w:w="1843" w:type="dxa"/>
            <w:tcBorders>
              <w:top w:val="nil"/>
              <w:left w:val="nil"/>
              <w:bottom w:val="single" w:sz="8" w:space="0" w:color="auto"/>
              <w:right w:val="nil"/>
            </w:tcBorders>
            <w:shd w:val="clear" w:color="000000" w:fill="FFFFFF"/>
            <w:noWrap/>
            <w:vAlign w:val="center"/>
            <w:hideMark/>
          </w:tcPr>
          <w:p w14:paraId="38DC4043" w14:textId="77777777" w:rsidR="008E467A" w:rsidRPr="0020602C" w:rsidRDefault="008E467A" w:rsidP="008E467A">
            <w:pPr>
              <w:spacing w:after="0" w:line="240" w:lineRule="auto"/>
              <w:jc w:val="center"/>
              <w:rPr>
                <w:rFonts w:eastAsia="Times New Roman" w:cstheme="minorHAnsi"/>
                <w:color w:val="000000"/>
                <w:sz w:val="20"/>
                <w:szCs w:val="20"/>
                <w:lang w:eastAsia="en-GB"/>
              </w:rPr>
            </w:pPr>
            <w:r w:rsidRPr="0020602C">
              <w:rPr>
                <w:rFonts w:eastAsia="Times New Roman" w:cstheme="minorHAnsi"/>
                <w:color w:val="000000"/>
                <w:sz w:val="20"/>
                <w:szCs w:val="20"/>
                <w:lang w:eastAsia="en-GB"/>
              </w:rPr>
              <w:t>39.04 (± 11.69)</w:t>
            </w:r>
          </w:p>
        </w:tc>
      </w:tr>
    </w:tbl>
    <w:p w14:paraId="56C15D86" w14:textId="77777777" w:rsidR="008E467A" w:rsidRDefault="008E467A" w:rsidP="008E467A"/>
    <w:p w14:paraId="534AF18D" w14:textId="77777777" w:rsidR="008E467A" w:rsidRDefault="008E467A" w:rsidP="008E467A">
      <w:pPr>
        <w:spacing w:after="0" w:line="240" w:lineRule="auto"/>
        <w:rPr>
          <w:rFonts w:eastAsia="Times New Roman" w:cstheme="minorHAnsi"/>
          <w:sz w:val="18"/>
          <w:szCs w:val="18"/>
          <w:lang w:eastAsia="fr-FR"/>
        </w:rPr>
      </w:pPr>
    </w:p>
    <w:p w14:paraId="08E6B114" w14:textId="77777777" w:rsidR="00F727F6" w:rsidRDefault="00F727F6" w:rsidP="008E467A">
      <w:pPr>
        <w:spacing w:after="0" w:line="240" w:lineRule="auto"/>
        <w:rPr>
          <w:rFonts w:eastAsia="Times New Roman" w:cstheme="minorHAnsi"/>
          <w:sz w:val="18"/>
          <w:szCs w:val="18"/>
          <w:lang w:eastAsia="fr-FR"/>
        </w:rPr>
      </w:pPr>
    </w:p>
    <w:p w14:paraId="171CF266" w14:textId="77777777" w:rsidR="0074534F" w:rsidRDefault="0074534F" w:rsidP="008E467A">
      <w:pPr>
        <w:spacing w:after="0" w:line="240" w:lineRule="auto"/>
        <w:rPr>
          <w:rFonts w:ascii="Times New Roman" w:hAnsi="Times New Roman" w:cs="Times New Roman"/>
          <w:b/>
          <w:bCs/>
        </w:rPr>
        <w:sectPr w:rsidR="0074534F" w:rsidSect="008E467A">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pPr>
    </w:p>
    <w:p w14:paraId="709642B8" w14:textId="7178D974" w:rsidR="00F727F6" w:rsidRDefault="00F727F6" w:rsidP="008E467A">
      <w:pPr>
        <w:spacing w:after="0" w:line="240" w:lineRule="auto"/>
        <w:rPr>
          <w:rFonts w:ascii="Times New Roman" w:hAnsi="Times New Roman" w:cs="Times New Roman"/>
          <w:b/>
          <w:bCs/>
        </w:rPr>
      </w:pPr>
      <w:r w:rsidRPr="004C6884">
        <w:rPr>
          <w:rFonts w:ascii="Times New Roman" w:hAnsi="Times New Roman" w:cs="Times New Roman"/>
          <w:b/>
          <w:bCs/>
        </w:rPr>
        <w:t xml:space="preserve">Table </w:t>
      </w:r>
      <w:r>
        <w:rPr>
          <w:rFonts w:ascii="Times New Roman" w:hAnsi="Times New Roman" w:cs="Times New Roman"/>
          <w:b/>
          <w:bCs/>
        </w:rPr>
        <w:t xml:space="preserve">S6. </w:t>
      </w:r>
      <w:r w:rsidR="007D3F65" w:rsidRPr="00713710">
        <w:rPr>
          <w:rFonts w:ascii="Times New Roman" w:hAnsi="Times New Roman" w:cs="Times New Roman"/>
        </w:rPr>
        <w:t xml:space="preserve">Information </w:t>
      </w:r>
      <w:r w:rsidR="00713710">
        <w:rPr>
          <w:rFonts w:ascii="Times New Roman" w:hAnsi="Times New Roman" w:cs="Times New Roman"/>
        </w:rPr>
        <w:t>on</w:t>
      </w:r>
      <w:r w:rsidR="00713710" w:rsidRPr="00713710">
        <w:rPr>
          <w:rFonts w:ascii="Times New Roman" w:hAnsi="Times New Roman" w:cs="Times New Roman"/>
        </w:rPr>
        <w:t xml:space="preserve"> </w:t>
      </w:r>
      <w:r w:rsidR="00713710">
        <w:rPr>
          <w:rFonts w:ascii="Times New Roman" w:hAnsi="Times New Roman" w:cs="Times New Roman"/>
        </w:rPr>
        <w:t xml:space="preserve">the </w:t>
      </w:r>
      <w:r w:rsidR="00713710" w:rsidRPr="00713710">
        <w:rPr>
          <w:rFonts w:ascii="Times New Roman" w:hAnsi="Times New Roman" w:cs="Times New Roman"/>
        </w:rPr>
        <w:t>diet</w:t>
      </w:r>
      <w:r w:rsidR="00713710">
        <w:rPr>
          <w:rFonts w:ascii="Times New Roman" w:hAnsi="Times New Roman" w:cs="Times New Roman"/>
        </w:rPr>
        <w:t xml:space="preserve"> and morphology of </w:t>
      </w:r>
      <w:r w:rsidR="00713710" w:rsidRPr="00713710">
        <w:rPr>
          <w:rFonts w:ascii="Times New Roman" w:hAnsi="Times New Roman" w:cs="Times New Roman"/>
        </w:rPr>
        <w:t xml:space="preserve">the main bat species recorded </w:t>
      </w:r>
      <w:r w:rsidR="00713710">
        <w:rPr>
          <w:rFonts w:ascii="Times New Roman" w:hAnsi="Times New Roman" w:cs="Times New Roman"/>
        </w:rPr>
        <w:t xml:space="preserve">over sites. </w:t>
      </w:r>
    </w:p>
    <w:p w14:paraId="35B91176" w14:textId="77777777" w:rsidR="004979B5" w:rsidRDefault="004979B5" w:rsidP="008E467A">
      <w:pPr>
        <w:spacing w:after="0" w:line="240" w:lineRule="auto"/>
        <w:rPr>
          <w:rFonts w:ascii="Times New Roman" w:hAnsi="Times New Roman" w:cs="Times New Roman"/>
          <w:b/>
          <w:bCs/>
        </w:rPr>
      </w:pPr>
    </w:p>
    <w:tbl>
      <w:tblPr>
        <w:tblW w:w="9518" w:type="dxa"/>
        <w:tblLook w:val="04A0" w:firstRow="1" w:lastRow="0" w:firstColumn="1" w:lastColumn="0" w:noHBand="0" w:noVBand="1"/>
      </w:tblPr>
      <w:tblGrid>
        <w:gridCol w:w="2340"/>
        <w:gridCol w:w="1629"/>
        <w:gridCol w:w="1013"/>
        <w:gridCol w:w="1276"/>
        <w:gridCol w:w="970"/>
        <w:gridCol w:w="2290"/>
      </w:tblGrid>
      <w:tr w:rsidR="00713710" w:rsidRPr="004979B5" w14:paraId="06F689F1" w14:textId="77777777" w:rsidTr="00713710">
        <w:trPr>
          <w:trHeight w:val="290"/>
        </w:trPr>
        <w:tc>
          <w:tcPr>
            <w:tcW w:w="2340" w:type="dxa"/>
            <w:tcBorders>
              <w:top w:val="nil"/>
              <w:left w:val="nil"/>
              <w:bottom w:val="nil"/>
              <w:right w:val="nil"/>
            </w:tcBorders>
            <w:shd w:val="clear" w:color="000000" w:fill="000000"/>
            <w:noWrap/>
            <w:hideMark/>
          </w:tcPr>
          <w:p w14:paraId="4E9BD0AD" w14:textId="77777777" w:rsidR="00713710" w:rsidRPr="004979B5" w:rsidRDefault="00713710" w:rsidP="00713710">
            <w:pPr>
              <w:spacing w:after="0" w:line="240" w:lineRule="auto"/>
              <w:rPr>
                <w:rFonts w:ascii="Calibri" w:eastAsia="Times New Roman" w:hAnsi="Calibri" w:cs="Calibri"/>
                <w:b/>
                <w:bCs/>
                <w:color w:val="FFFFFF"/>
                <w:sz w:val="20"/>
                <w:szCs w:val="20"/>
                <w:lang w:eastAsia="en-GB"/>
              </w:rPr>
            </w:pPr>
            <w:r w:rsidRPr="004979B5">
              <w:rPr>
                <w:rFonts w:ascii="Calibri" w:eastAsia="Times New Roman" w:hAnsi="Calibri" w:cs="Calibri"/>
                <w:b/>
                <w:bCs/>
                <w:color w:val="FFFFFF"/>
                <w:sz w:val="20"/>
                <w:szCs w:val="20"/>
                <w:lang w:eastAsia="en-GB"/>
              </w:rPr>
              <w:t>Species</w:t>
            </w:r>
          </w:p>
        </w:tc>
        <w:tc>
          <w:tcPr>
            <w:tcW w:w="1629" w:type="dxa"/>
            <w:tcBorders>
              <w:top w:val="nil"/>
              <w:left w:val="nil"/>
              <w:bottom w:val="nil"/>
              <w:right w:val="nil"/>
            </w:tcBorders>
            <w:shd w:val="clear" w:color="000000" w:fill="000000"/>
          </w:tcPr>
          <w:p w14:paraId="5501FEDB" w14:textId="654A6EEF" w:rsidR="00713710" w:rsidRPr="004979B5" w:rsidRDefault="00713710" w:rsidP="00713710">
            <w:pPr>
              <w:tabs>
                <w:tab w:val="left" w:pos="738"/>
              </w:tabs>
              <w:spacing w:after="0" w:line="240" w:lineRule="auto"/>
              <w:jc w:val="center"/>
              <w:rPr>
                <w:rFonts w:ascii="Calibri" w:eastAsia="Times New Roman" w:hAnsi="Calibri" w:cs="Calibri"/>
                <w:b/>
                <w:bCs/>
                <w:color w:val="FFFFFF"/>
                <w:sz w:val="20"/>
                <w:szCs w:val="20"/>
                <w:lang w:eastAsia="en-GB"/>
              </w:rPr>
            </w:pPr>
            <w:r w:rsidRPr="004979B5">
              <w:rPr>
                <w:rFonts w:ascii="Calibri" w:eastAsia="Times New Roman" w:hAnsi="Calibri" w:cs="Calibri"/>
                <w:b/>
                <w:bCs/>
                <w:color w:val="FFFFFF"/>
                <w:sz w:val="20"/>
                <w:szCs w:val="20"/>
                <w:lang w:eastAsia="en-GB"/>
              </w:rPr>
              <w:t xml:space="preserve">% of </w:t>
            </w:r>
            <w:r>
              <w:rPr>
                <w:rFonts w:ascii="Calibri" w:eastAsia="Times New Roman" w:hAnsi="Calibri" w:cs="Calibri"/>
                <w:b/>
                <w:bCs/>
                <w:color w:val="FFFFFF"/>
                <w:sz w:val="20"/>
                <w:szCs w:val="20"/>
                <w:lang w:eastAsia="en-GB"/>
              </w:rPr>
              <w:t>L</w:t>
            </w:r>
            <w:r w:rsidRPr="004979B5">
              <w:rPr>
                <w:rFonts w:ascii="Calibri" w:eastAsia="Times New Roman" w:hAnsi="Calibri" w:cs="Calibri"/>
                <w:b/>
                <w:bCs/>
                <w:color w:val="FFFFFF"/>
                <w:sz w:val="20"/>
                <w:szCs w:val="20"/>
                <w:lang w:eastAsia="en-GB"/>
              </w:rPr>
              <w:t>epidoptera in diet</w:t>
            </w:r>
            <w:r>
              <w:rPr>
                <w:rFonts w:ascii="Calibri" w:eastAsia="Times New Roman" w:hAnsi="Calibri" w:cs="Calibri"/>
                <w:b/>
                <w:bCs/>
                <w:color w:val="FFFFFF"/>
                <w:sz w:val="20"/>
                <w:szCs w:val="20"/>
                <w:lang w:eastAsia="en-GB"/>
              </w:rPr>
              <w:fldChar w:fldCharType="begin">
                <w:fldData xml:space="preserve">PEVuZE5vdGU+PENpdGU+PEF1dGhvcj5XYXJlPC9BdXRob3I+PFllYXI+MjAyMDwvWWVhcj48UmVj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</w:fldData>
              </w:fldChar>
            </w:r>
            <w:r>
              <w:rPr>
                <w:rFonts w:ascii="Calibri" w:eastAsia="Times New Roman" w:hAnsi="Calibri" w:cs="Calibri"/>
                <w:b/>
                <w:bCs/>
                <w:color w:val="FFFFFF"/>
                <w:sz w:val="20"/>
                <w:szCs w:val="20"/>
                <w:lang w:eastAsia="en-GB"/>
              </w:rPr>
              <w:instrText xml:space="preserve"> ADDIN EN.CITE </w:instrText>
            </w:r>
            <w:r>
              <w:rPr>
                <w:rFonts w:ascii="Calibri" w:eastAsia="Times New Roman" w:hAnsi="Calibri" w:cs="Calibri"/>
                <w:b/>
                <w:bCs/>
                <w:color w:val="FFFFFF"/>
                <w:sz w:val="20"/>
                <w:szCs w:val="20"/>
                <w:lang w:eastAsia="en-GB"/>
              </w:rPr>
              <w:fldChar w:fldCharType="begin">
                <w:fldData xml:space="preserve">PEVuZE5vdGU+PENpdGU+PEF1dGhvcj5XYXJlPC9BdXRob3I+PFllYXI+MjAyMDwvWWVhcj48UmVj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</w:fldData>
              </w:fldChar>
            </w:r>
            <w:r>
              <w:rPr>
                <w:rFonts w:ascii="Calibri" w:eastAsia="Times New Roman" w:hAnsi="Calibri" w:cs="Calibri"/>
                <w:b/>
                <w:bCs/>
                <w:color w:val="FFFFFF"/>
                <w:sz w:val="20"/>
                <w:szCs w:val="20"/>
                <w:lang w:eastAsia="en-GB"/>
              </w:rPr>
              <w:instrText xml:space="preserve"> ADDIN EN.CITE.DATA </w:instrText>
            </w:r>
            <w:r>
              <w:rPr>
                <w:rFonts w:ascii="Calibri" w:eastAsia="Times New Roman" w:hAnsi="Calibri" w:cs="Calibri"/>
                <w:b/>
                <w:bCs/>
                <w:color w:val="FFFFFF"/>
                <w:sz w:val="20"/>
                <w:szCs w:val="20"/>
                <w:lang w:eastAsia="en-GB"/>
              </w:rPr>
            </w:r>
            <w:r>
              <w:rPr>
                <w:rFonts w:ascii="Calibri" w:eastAsia="Times New Roman" w:hAnsi="Calibri" w:cs="Calibri"/>
                <w:b/>
                <w:bCs/>
                <w:color w:val="FFFFFF"/>
                <w:sz w:val="20"/>
                <w:szCs w:val="20"/>
                <w:lang w:eastAsia="en-GB"/>
              </w:rPr>
              <w:fldChar w:fldCharType="end"/>
            </w:r>
            <w:r>
              <w:rPr>
                <w:rFonts w:ascii="Calibri" w:eastAsia="Times New Roman" w:hAnsi="Calibri" w:cs="Calibri"/>
                <w:b/>
                <w:bCs/>
                <w:color w:val="FFFFFF"/>
                <w:sz w:val="20"/>
                <w:szCs w:val="20"/>
                <w:lang w:eastAsia="en-GB"/>
              </w:rPr>
            </w:r>
            <w:r>
              <w:rPr>
                <w:rFonts w:ascii="Calibri" w:eastAsia="Times New Roman" w:hAnsi="Calibri" w:cs="Calibri"/>
                <w:b/>
                <w:bCs/>
                <w:color w:val="FFFFFF"/>
                <w:sz w:val="20"/>
                <w:szCs w:val="20"/>
                <w:lang w:eastAsia="en-GB"/>
              </w:rPr>
              <w:fldChar w:fldCharType="separate"/>
            </w:r>
            <w:r w:rsidRPr="00713710">
              <w:rPr>
                <w:rFonts w:ascii="Calibri" w:eastAsia="Times New Roman" w:hAnsi="Calibri" w:cs="Calibri"/>
                <w:b/>
                <w:bCs/>
                <w:noProof/>
                <w:color w:val="FFFFFF"/>
                <w:sz w:val="20"/>
                <w:szCs w:val="20"/>
                <w:vertAlign w:val="superscript"/>
                <w:lang w:eastAsia="en-GB"/>
              </w:rPr>
              <w:t>1-4</w:t>
            </w:r>
            <w:r>
              <w:rPr>
                <w:rFonts w:ascii="Calibri" w:eastAsia="Times New Roman" w:hAnsi="Calibri" w:cs="Calibri"/>
                <w:b/>
                <w:bCs/>
                <w:color w:val="FFFFFF"/>
                <w:sz w:val="20"/>
                <w:szCs w:val="20"/>
                <w:lang w:eastAsia="en-GB"/>
              </w:rPr>
              <w:fldChar w:fldCharType="end"/>
            </w:r>
          </w:p>
        </w:tc>
        <w:tc>
          <w:tcPr>
            <w:tcW w:w="1013" w:type="dxa"/>
            <w:tcBorders>
              <w:top w:val="nil"/>
              <w:left w:val="nil"/>
              <w:bottom w:val="nil"/>
              <w:right w:val="nil"/>
            </w:tcBorders>
            <w:shd w:val="clear" w:color="000000" w:fill="000000"/>
            <w:noWrap/>
            <w:hideMark/>
          </w:tcPr>
          <w:p w14:paraId="2B4AE6D1" w14:textId="1F016C56" w:rsidR="00713710" w:rsidRPr="004979B5" w:rsidRDefault="00713710" w:rsidP="00713710">
            <w:pPr>
              <w:tabs>
                <w:tab w:val="left" w:pos="738"/>
              </w:tabs>
              <w:spacing w:after="0" w:line="240" w:lineRule="auto"/>
              <w:jc w:val="center"/>
              <w:rPr>
                <w:rFonts w:ascii="Calibri" w:eastAsia="Times New Roman" w:hAnsi="Calibri" w:cs="Calibri"/>
                <w:b/>
                <w:bCs/>
                <w:color w:val="FFFFFF"/>
                <w:sz w:val="20"/>
                <w:szCs w:val="20"/>
                <w:lang w:eastAsia="en-GB"/>
              </w:rPr>
            </w:pPr>
            <w:r w:rsidRPr="004979B5">
              <w:rPr>
                <w:rFonts w:ascii="Calibri" w:eastAsia="Times New Roman" w:hAnsi="Calibri" w:cs="Calibri"/>
                <w:b/>
                <w:bCs/>
                <w:color w:val="FFFFFF"/>
                <w:sz w:val="20"/>
                <w:szCs w:val="20"/>
                <w:lang w:eastAsia="en-GB"/>
              </w:rPr>
              <w:t>Body mass (g)</w:t>
            </w:r>
            <w:r>
              <w:rPr>
                <w:rFonts w:ascii="Calibri" w:eastAsia="Times New Roman" w:hAnsi="Calibri" w:cs="Calibri"/>
                <w:b/>
                <w:bCs/>
                <w:color w:val="FFFFFF"/>
                <w:sz w:val="20"/>
                <w:szCs w:val="20"/>
                <w:lang w:eastAsia="en-GB"/>
              </w:rPr>
              <w:fldChar w:fldCharType="begin"/>
            </w:r>
            <w:r>
              <w:rPr>
                <w:rFonts w:ascii="Calibri" w:eastAsia="Times New Roman" w:hAnsi="Calibri" w:cs="Calibri"/>
                <w:b/>
                <w:bCs/>
                <w:color w:val="FFFFFF"/>
                <w:sz w:val="20"/>
                <w:szCs w:val="20"/>
                <w:lang w:eastAsia="en-GB"/>
              </w:rPr>
              <w:instrText xml:space="preserve"> ADDIN EN.CITE &lt;EndNote&gt;&lt;Cite&gt;&lt;Author&gt;Dietz&lt;/Author&gt;&lt;Year&gt;2009&lt;/Year&gt;&lt;RecNum&gt;68&lt;/RecNum&gt;&lt;DisplayText&gt;&lt;style face="superscript"&gt;5&lt;/style&gt;&lt;/DisplayText&gt;&lt;record&gt;&lt;rec-number&gt;68&lt;/rec-number&gt;&lt;foreign-keys&gt;&lt;key app="EN" db-id="wa209rff2dtxzge5ep1vxatiwd52atdveepa" timestamp="1599471064"&gt;68&lt;/key&gt;&lt;/foreign-keys&gt;&lt;ref-type name="Book"&gt;6&lt;/ref-type&gt;&lt;contributors&gt;&lt;authors&gt;&lt;author&gt;Dietz, Christian&lt;/author&gt;&lt;author&gt;Nill, Dietmar&lt;/author&gt;&lt;author&gt;von Helversen, Otto&lt;/author&gt;&lt;/authors&gt;&lt;/contributors&gt;&lt;titles&gt;&lt;title&gt;Bats of Britain, Europe and Northwest Africa&lt;/title&gt;&lt;/titles&gt;&lt;dates&gt;&lt;year&gt;2009&lt;/year&gt;&lt;/dates&gt;&lt;publisher&gt;A &amp;amp; C Black&lt;/publisher&gt;&lt;urls&gt;&lt;/urls&gt;&lt;/record&gt;&lt;/Cite&gt;&lt;/EndNote&gt;</w:instrText>
            </w:r>
            <w:r>
              <w:rPr>
                <w:rFonts w:ascii="Calibri" w:eastAsia="Times New Roman" w:hAnsi="Calibri" w:cs="Calibri"/>
                <w:b/>
                <w:bCs/>
                <w:color w:val="FFFFFF"/>
                <w:sz w:val="20"/>
                <w:szCs w:val="20"/>
                <w:lang w:eastAsia="en-GB"/>
              </w:rPr>
              <w:fldChar w:fldCharType="separate"/>
            </w:r>
            <w:r w:rsidRPr="00713710">
              <w:rPr>
                <w:rFonts w:ascii="Calibri" w:eastAsia="Times New Roman" w:hAnsi="Calibri" w:cs="Calibri"/>
                <w:b/>
                <w:bCs/>
                <w:noProof/>
                <w:color w:val="FFFFFF"/>
                <w:sz w:val="20"/>
                <w:szCs w:val="20"/>
                <w:vertAlign w:val="superscript"/>
                <w:lang w:eastAsia="en-GB"/>
              </w:rPr>
              <w:t>5</w:t>
            </w:r>
            <w:r>
              <w:rPr>
                <w:rFonts w:ascii="Calibri" w:eastAsia="Times New Roman" w:hAnsi="Calibri" w:cs="Calibri"/>
                <w:b/>
                <w:bCs/>
                <w:color w:val="FFFFFF"/>
                <w:sz w:val="20"/>
                <w:szCs w:val="20"/>
                <w:lang w:eastAsia="en-GB"/>
              </w:rPr>
              <w:fldChar w:fldCharType="end"/>
            </w:r>
          </w:p>
        </w:tc>
        <w:tc>
          <w:tcPr>
            <w:tcW w:w="1276" w:type="dxa"/>
            <w:tcBorders>
              <w:top w:val="nil"/>
              <w:left w:val="nil"/>
              <w:bottom w:val="nil"/>
              <w:right w:val="nil"/>
            </w:tcBorders>
            <w:shd w:val="clear" w:color="000000" w:fill="000000"/>
            <w:noWrap/>
            <w:hideMark/>
          </w:tcPr>
          <w:p w14:paraId="6A62BAD3" w14:textId="4EA1505A" w:rsidR="00713710" w:rsidRPr="004979B5" w:rsidRDefault="00713710" w:rsidP="00713710">
            <w:pPr>
              <w:spacing w:after="0" w:line="240" w:lineRule="auto"/>
              <w:jc w:val="center"/>
              <w:rPr>
                <w:rFonts w:ascii="Calibri" w:eastAsia="Times New Roman" w:hAnsi="Calibri" w:cs="Calibri"/>
                <w:b/>
                <w:bCs/>
                <w:color w:val="FFFFFF"/>
                <w:sz w:val="20"/>
                <w:szCs w:val="20"/>
                <w:lang w:eastAsia="en-GB"/>
              </w:rPr>
            </w:pPr>
            <w:r w:rsidRPr="004979B5">
              <w:rPr>
                <w:rFonts w:ascii="Calibri" w:eastAsia="Times New Roman" w:hAnsi="Calibri" w:cs="Calibri"/>
                <w:b/>
                <w:bCs/>
                <w:color w:val="FFFFFF"/>
                <w:sz w:val="20"/>
                <w:szCs w:val="20"/>
                <w:lang w:eastAsia="en-GB"/>
              </w:rPr>
              <w:t>C-M3</w:t>
            </w:r>
            <w:r>
              <w:rPr>
                <w:rFonts w:ascii="Calibri" w:eastAsia="Times New Roman" w:hAnsi="Calibri" w:cs="Calibri"/>
                <w:b/>
                <w:bCs/>
                <w:color w:val="FFFFFF"/>
                <w:sz w:val="20"/>
                <w:szCs w:val="20"/>
                <w:lang w:eastAsia="en-GB"/>
              </w:rPr>
              <w:t xml:space="preserve"> </w:t>
            </w:r>
            <w:r w:rsidRPr="004979B5">
              <w:rPr>
                <w:rFonts w:ascii="Calibri" w:eastAsia="Times New Roman" w:hAnsi="Calibri" w:cs="Calibri"/>
                <w:b/>
                <w:bCs/>
                <w:color w:val="FFFFFF"/>
                <w:sz w:val="20"/>
                <w:szCs w:val="20"/>
                <w:lang w:eastAsia="en-GB"/>
              </w:rPr>
              <w:t>length (mm)</w:t>
            </w:r>
            <w:r>
              <w:rPr>
                <w:rFonts w:ascii="Calibri" w:eastAsia="Times New Roman" w:hAnsi="Calibri" w:cs="Calibri"/>
                <w:b/>
                <w:bCs/>
                <w:color w:val="FFFFFF"/>
                <w:sz w:val="20"/>
                <w:szCs w:val="20"/>
                <w:lang w:eastAsia="en-GB"/>
              </w:rPr>
              <w:fldChar w:fldCharType="begin"/>
            </w:r>
            <w:r>
              <w:rPr>
                <w:rFonts w:ascii="Calibri" w:eastAsia="Times New Roman" w:hAnsi="Calibri" w:cs="Calibri"/>
                <w:b/>
                <w:bCs/>
                <w:color w:val="FFFFFF"/>
                <w:sz w:val="20"/>
                <w:szCs w:val="20"/>
                <w:lang w:eastAsia="en-GB"/>
              </w:rPr>
              <w:instrText xml:space="preserve"> ADDIN EN.CITE &lt;EndNote&gt;&lt;Cite&gt;&lt;Author&gt;Dietz&lt;/Author&gt;&lt;Year&gt;2009&lt;/Year&gt;&lt;RecNum&gt;68&lt;/RecNum&gt;&lt;DisplayText&gt;&lt;style face="superscript"&gt;5&lt;/style&gt;&lt;/DisplayText&gt;&lt;record&gt;&lt;rec-number&gt;68&lt;/rec-number&gt;&lt;foreign-keys&gt;&lt;key app="EN" db-id="wa209rff2dtxzge5ep1vxatiwd52atdveepa" timestamp="1599471064"&gt;68&lt;/key&gt;&lt;/foreign-keys&gt;&lt;ref-type name="Book"&gt;6&lt;/ref-type&gt;&lt;contributors&gt;&lt;authors&gt;&lt;author&gt;Dietz, Christian&lt;/author&gt;&lt;author&gt;Nill, Dietmar&lt;/author&gt;&lt;author&gt;von Helversen, Otto&lt;/author&gt;&lt;/authors&gt;&lt;/contributors&gt;&lt;titles&gt;&lt;title&gt;Bats of Britain, Europe and Northwest Africa&lt;/title&gt;&lt;/titles&gt;&lt;dates&gt;&lt;year&gt;2009&lt;/year&gt;&lt;/dates&gt;&lt;publisher&gt;A &amp;amp; C Black&lt;/publisher&gt;&lt;urls&gt;&lt;/urls&gt;&lt;/record&gt;&lt;/Cite&gt;&lt;/EndNote&gt;</w:instrText>
            </w:r>
            <w:r>
              <w:rPr>
                <w:rFonts w:ascii="Calibri" w:eastAsia="Times New Roman" w:hAnsi="Calibri" w:cs="Calibri"/>
                <w:b/>
                <w:bCs/>
                <w:color w:val="FFFFFF"/>
                <w:sz w:val="20"/>
                <w:szCs w:val="20"/>
                <w:lang w:eastAsia="en-GB"/>
              </w:rPr>
              <w:fldChar w:fldCharType="separate"/>
            </w:r>
            <w:r w:rsidRPr="00713710">
              <w:rPr>
                <w:rFonts w:ascii="Calibri" w:eastAsia="Times New Roman" w:hAnsi="Calibri" w:cs="Calibri"/>
                <w:b/>
                <w:bCs/>
                <w:noProof/>
                <w:color w:val="FFFFFF"/>
                <w:sz w:val="20"/>
                <w:szCs w:val="20"/>
                <w:vertAlign w:val="superscript"/>
                <w:lang w:eastAsia="en-GB"/>
              </w:rPr>
              <w:t>5</w:t>
            </w:r>
            <w:r>
              <w:rPr>
                <w:rFonts w:ascii="Calibri" w:eastAsia="Times New Roman" w:hAnsi="Calibri" w:cs="Calibri"/>
                <w:b/>
                <w:bCs/>
                <w:color w:val="FFFFFF"/>
                <w:sz w:val="20"/>
                <w:szCs w:val="20"/>
                <w:lang w:eastAsia="en-GB"/>
              </w:rPr>
              <w:fldChar w:fldCharType="end"/>
            </w:r>
          </w:p>
        </w:tc>
        <w:tc>
          <w:tcPr>
            <w:tcW w:w="970" w:type="dxa"/>
            <w:tcBorders>
              <w:top w:val="nil"/>
              <w:left w:val="nil"/>
              <w:bottom w:val="nil"/>
              <w:right w:val="nil"/>
            </w:tcBorders>
            <w:shd w:val="clear" w:color="000000" w:fill="000000"/>
            <w:noWrap/>
            <w:hideMark/>
          </w:tcPr>
          <w:p w14:paraId="68A6197A" w14:textId="69E21AFE" w:rsidR="00713710" w:rsidRPr="004979B5" w:rsidRDefault="00713710" w:rsidP="00713710">
            <w:pPr>
              <w:spacing w:after="0" w:line="240" w:lineRule="auto"/>
              <w:jc w:val="center"/>
              <w:rPr>
                <w:rFonts w:ascii="Calibri" w:eastAsia="Times New Roman" w:hAnsi="Calibri" w:cs="Calibri"/>
                <w:b/>
                <w:bCs/>
                <w:color w:val="FFFFFF"/>
                <w:sz w:val="20"/>
                <w:szCs w:val="20"/>
                <w:lang w:eastAsia="en-GB"/>
              </w:rPr>
            </w:pPr>
            <w:r>
              <w:rPr>
                <w:rFonts w:ascii="Calibri" w:eastAsia="Times New Roman" w:hAnsi="Calibri" w:cs="Calibri"/>
                <w:b/>
                <w:bCs/>
                <w:color w:val="FFFFFF"/>
                <w:sz w:val="20"/>
                <w:szCs w:val="20"/>
                <w:lang w:eastAsia="en-GB"/>
              </w:rPr>
              <w:t>Small prey</w:t>
            </w:r>
          </w:p>
        </w:tc>
        <w:tc>
          <w:tcPr>
            <w:tcW w:w="2290" w:type="dxa"/>
            <w:tcBorders>
              <w:top w:val="nil"/>
              <w:left w:val="nil"/>
              <w:bottom w:val="nil"/>
              <w:right w:val="nil"/>
            </w:tcBorders>
            <w:shd w:val="clear" w:color="000000" w:fill="000000"/>
            <w:noWrap/>
            <w:hideMark/>
          </w:tcPr>
          <w:p w14:paraId="472C3B94" w14:textId="2B672F7D" w:rsidR="00713710" w:rsidRPr="004979B5" w:rsidRDefault="00713710" w:rsidP="00713710">
            <w:pPr>
              <w:spacing w:after="0" w:line="240" w:lineRule="auto"/>
              <w:jc w:val="center"/>
              <w:rPr>
                <w:rFonts w:ascii="Calibri" w:eastAsia="Times New Roman" w:hAnsi="Calibri" w:cs="Calibri"/>
                <w:b/>
                <w:bCs/>
                <w:color w:val="FFFFFF"/>
                <w:sz w:val="20"/>
                <w:szCs w:val="20"/>
                <w:lang w:eastAsia="en-GB"/>
              </w:rPr>
            </w:pPr>
            <w:r w:rsidRPr="004979B5">
              <w:rPr>
                <w:rFonts w:ascii="Calibri" w:eastAsia="Times New Roman" w:hAnsi="Calibri" w:cs="Calibri"/>
                <w:b/>
                <w:bCs/>
                <w:color w:val="FFFFFF"/>
                <w:sz w:val="20"/>
                <w:szCs w:val="20"/>
                <w:lang w:eastAsia="en-GB"/>
              </w:rPr>
              <w:t>Reference</w:t>
            </w:r>
            <w:r w:rsidR="00614A2A">
              <w:rPr>
                <w:rFonts w:ascii="Calibri" w:eastAsia="Times New Roman" w:hAnsi="Calibri" w:cs="Calibri"/>
                <w:b/>
                <w:bCs/>
                <w:color w:val="FFFFFF"/>
                <w:sz w:val="20"/>
                <w:szCs w:val="20"/>
                <w:lang w:eastAsia="en-GB"/>
              </w:rPr>
              <w:t xml:space="preserve"> on</w:t>
            </w:r>
            <w:r w:rsidRPr="004979B5">
              <w:rPr>
                <w:rFonts w:ascii="Calibri" w:eastAsia="Times New Roman" w:hAnsi="Calibri" w:cs="Calibri"/>
                <w:b/>
                <w:bCs/>
                <w:color w:val="FFFFFF"/>
                <w:sz w:val="20"/>
                <w:szCs w:val="20"/>
                <w:lang w:eastAsia="en-GB"/>
              </w:rPr>
              <w:t xml:space="preserve"> </w:t>
            </w:r>
            <w:r>
              <w:rPr>
                <w:rFonts w:ascii="Calibri" w:eastAsia="Times New Roman" w:hAnsi="Calibri" w:cs="Calibri"/>
                <w:b/>
                <w:bCs/>
                <w:color w:val="FFFFFF"/>
                <w:sz w:val="20"/>
                <w:szCs w:val="20"/>
                <w:lang w:eastAsia="en-GB"/>
              </w:rPr>
              <w:t>diet</w:t>
            </w:r>
          </w:p>
        </w:tc>
      </w:tr>
      <w:tr w:rsidR="00713710" w:rsidRPr="004979B5" w14:paraId="51A0BBBE" w14:textId="77777777" w:rsidTr="00713710">
        <w:trPr>
          <w:trHeight w:val="290"/>
        </w:trPr>
        <w:tc>
          <w:tcPr>
            <w:tcW w:w="2340" w:type="dxa"/>
            <w:tcBorders>
              <w:top w:val="nil"/>
              <w:left w:val="nil"/>
              <w:bottom w:val="nil"/>
              <w:right w:val="nil"/>
            </w:tcBorders>
            <w:shd w:val="clear" w:color="000000" w:fill="FFFFFF"/>
            <w:noWrap/>
            <w:hideMark/>
          </w:tcPr>
          <w:p w14:paraId="3B16889D" w14:textId="77777777" w:rsidR="00713710" w:rsidRPr="004979B5" w:rsidRDefault="00713710" w:rsidP="00713710">
            <w:pPr>
              <w:spacing w:after="0" w:line="240" w:lineRule="auto"/>
              <w:rPr>
                <w:rFonts w:ascii="Calibri" w:eastAsia="Times New Roman" w:hAnsi="Calibri" w:cs="Calibri"/>
                <w:i/>
                <w:iCs/>
                <w:color w:val="000000"/>
                <w:sz w:val="20"/>
                <w:szCs w:val="20"/>
                <w:lang w:eastAsia="en-GB"/>
              </w:rPr>
            </w:pPr>
            <w:r w:rsidRPr="004979B5">
              <w:rPr>
                <w:rFonts w:ascii="Calibri" w:eastAsia="Times New Roman" w:hAnsi="Calibri" w:cs="Calibri"/>
                <w:i/>
                <w:iCs/>
                <w:color w:val="000000"/>
                <w:sz w:val="20"/>
                <w:szCs w:val="20"/>
                <w:lang w:eastAsia="en-GB"/>
              </w:rPr>
              <w:t>Barbastella barbastellus</w:t>
            </w:r>
          </w:p>
        </w:tc>
        <w:tc>
          <w:tcPr>
            <w:tcW w:w="1629" w:type="dxa"/>
            <w:tcBorders>
              <w:top w:val="nil"/>
              <w:left w:val="nil"/>
              <w:bottom w:val="nil"/>
              <w:right w:val="nil"/>
            </w:tcBorders>
            <w:shd w:val="clear" w:color="000000" w:fill="FFFFFF"/>
          </w:tcPr>
          <w:p w14:paraId="7E564341" w14:textId="26EDD316"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78</w:t>
            </w:r>
          </w:p>
        </w:tc>
        <w:tc>
          <w:tcPr>
            <w:tcW w:w="1013" w:type="dxa"/>
            <w:tcBorders>
              <w:top w:val="nil"/>
              <w:left w:val="nil"/>
              <w:bottom w:val="nil"/>
              <w:right w:val="nil"/>
            </w:tcBorders>
            <w:shd w:val="clear" w:color="000000" w:fill="FFFFFF"/>
            <w:noWrap/>
            <w:hideMark/>
          </w:tcPr>
          <w:p w14:paraId="5E5078F1" w14:textId="0217FAEF"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7-10</w:t>
            </w:r>
          </w:p>
        </w:tc>
        <w:tc>
          <w:tcPr>
            <w:tcW w:w="1276" w:type="dxa"/>
            <w:tcBorders>
              <w:top w:val="nil"/>
              <w:left w:val="nil"/>
              <w:bottom w:val="nil"/>
              <w:right w:val="nil"/>
            </w:tcBorders>
            <w:shd w:val="clear" w:color="000000" w:fill="FFFFFF"/>
            <w:noWrap/>
            <w:hideMark/>
          </w:tcPr>
          <w:p w14:paraId="3E0B045D" w14:textId="77777777"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4.5-4.8</w:t>
            </w:r>
          </w:p>
        </w:tc>
        <w:tc>
          <w:tcPr>
            <w:tcW w:w="970" w:type="dxa"/>
            <w:tcBorders>
              <w:top w:val="nil"/>
              <w:left w:val="nil"/>
              <w:bottom w:val="nil"/>
              <w:right w:val="nil"/>
            </w:tcBorders>
            <w:shd w:val="clear" w:color="000000" w:fill="FFFFFF"/>
            <w:noWrap/>
            <w:hideMark/>
          </w:tcPr>
          <w:p w14:paraId="47B3353B" w14:textId="77777777"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 </w:t>
            </w:r>
          </w:p>
        </w:tc>
        <w:tc>
          <w:tcPr>
            <w:tcW w:w="2290" w:type="dxa"/>
            <w:tcBorders>
              <w:top w:val="nil"/>
              <w:left w:val="nil"/>
              <w:bottom w:val="nil"/>
              <w:right w:val="nil"/>
            </w:tcBorders>
            <w:shd w:val="clear" w:color="000000" w:fill="FFFFFF"/>
            <w:noWrap/>
            <w:hideMark/>
          </w:tcPr>
          <w:p w14:paraId="410E0348" w14:textId="2508442A"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 </w:t>
            </w:r>
            <w:r>
              <w:rPr>
                <w:rFonts w:ascii="Calibri" w:eastAsia="Times New Roman" w:hAnsi="Calibri" w:cs="Calibri"/>
                <w:color w:val="000000"/>
                <w:sz w:val="20"/>
                <w:szCs w:val="20"/>
                <w:lang w:eastAsia="en-GB"/>
              </w:rPr>
              <w:fldChar w:fldCharType="begin"/>
            </w:r>
            <w:r>
              <w:rPr>
                <w:rFonts w:ascii="Calibri" w:eastAsia="Times New Roman" w:hAnsi="Calibri" w:cs="Calibri"/>
                <w:color w:val="000000"/>
                <w:sz w:val="20"/>
                <w:szCs w:val="20"/>
                <w:lang w:eastAsia="en-GB"/>
              </w:rPr>
              <w:instrText xml:space="preserve"> ADDIN EN.CITE &lt;EndNote&gt;&lt;Cite AuthorYear="1"&gt;&lt;Author&gt;Andreas&lt;/Author&gt;&lt;Year&gt;2012&lt;/Year&gt;&lt;RecNum&gt;180&lt;/RecNum&gt;&lt;DisplayText&gt;Andreas, et al. &lt;style face="superscript"&gt;6&lt;/style&gt;&lt;/DisplayText&gt;&lt;record&gt;&lt;rec-number&gt;180&lt;/rec-number&gt;&lt;foreign-keys&gt;&lt;key app="EN" db-id="wa209rff2dtxzge5ep1vxatiwd52atdveepa" timestamp="1611938162"&gt;180&lt;/key&gt;&lt;/foreign-keys&gt;&lt;ref-type name="Journal Article"&gt;17&lt;/ref-type&gt;&lt;contributors&gt;&lt;authors&gt;&lt;author&gt;Andreas, Michal&lt;/author&gt;&lt;author&gt;Reiter, Antonín&lt;/author&gt;&lt;author&gt;Benda, Petr&lt;/author&gt;&lt;/authors&gt;&lt;/contributors&gt;&lt;titles&gt;&lt;title&gt;Prey selection and seasonal diet changes in the western barbastelle bat (Barbastella barbastellus)&lt;/title&gt;&lt;secondary-title&gt;Acta Chiropterologica&lt;/secondary-title&gt;&lt;/titles&gt;&lt;periodical&gt;&lt;full-title&gt;Acta Chiropterologica&lt;/full-title&gt;&lt;/periodical&gt;&lt;pages&gt;81-92&lt;/pages&gt;&lt;volume&gt;14&lt;/volume&gt;&lt;number&gt;1&lt;/number&gt;&lt;dates&gt;&lt;year&gt;2012&lt;/year&gt;&lt;/dates&gt;&lt;isbn&gt;1508-1109&lt;/isbn&gt;&lt;urls&gt;&lt;/urls&gt;&lt;/record&gt;&lt;/Cite&gt;&lt;/EndNote&gt;</w:instrText>
            </w:r>
            <w:r>
              <w:rPr>
                <w:rFonts w:ascii="Calibri" w:eastAsia="Times New Roman" w:hAnsi="Calibri" w:cs="Calibri"/>
                <w:color w:val="000000"/>
                <w:sz w:val="20"/>
                <w:szCs w:val="20"/>
                <w:lang w:eastAsia="en-GB"/>
              </w:rPr>
              <w:fldChar w:fldCharType="separate"/>
            </w:r>
            <w:r>
              <w:rPr>
                <w:rFonts w:ascii="Calibri" w:eastAsia="Times New Roman" w:hAnsi="Calibri" w:cs="Calibri"/>
                <w:noProof/>
                <w:color w:val="000000"/>
                <w:sz w:val="20"/>
                <w:szCs w:val="20"/>
                <w:lang w:eastAsia="en-GB"/>
              </w:rPr>
              <w:t xml:space="preserve">Andreas, et al. </w:t>
            </w:r>
            <w:r w:rsidRPr="00713710">
              <w:rPr>
                <w:rFonts w:ascii="Calibri" w:eastAsia="Times New Roman" w:hAnsi="Calibri" w:cs="Calibri"/>
                <w:noProof/>
                <w:color w:val="000000"/>
                <w:sz w:val="20"/>
                <w:szCs w:val="20"/>
                <w:vertAlign w:val="superscript"/>
                <w:lang w:eastAsia="en-GB"/>
              </w:rPr>
              <w:t>6</w:t>
            </w:r>
            <w:r>
              <w:rPr>
                <w:rFonts w:ascii="Calibri" w:eastAsia="Times New Roman" w:hAnsi="Calibri" w:cs="Calibri"/>
                <w:color w:val="000000"/>
                <w:sz w:val="20"/>
                <w:szCs w:val="20"/>
                <w:lang w:eastAsia="en-GB"/>
              </w:rPr>
              <w:fldChar w:fldCharType="end"/>
            </w:r>
          </w:p>
        </w:tc>
      </w:tr>
      <w:tr w:rsidR="00713710" w:rsidRPr="004979B5" w14:paraId="392F80C6" w14:textId="77777777" w:rsidTr="00713710">
        <w:trPr>
          <w:trHeight w:val="290"/>
        </w:trPr>
        <w:tc>
          <w:tcPr>
            <w:tcW w:w="2340" w:type="dxa"/>
            <w:tcBorders>
              <w:top w:val="nil"/>
              <w:left w:val="nil"/>
              <w:bottom w:val="nil"/>
              <w:right w:val="nil"/>
            </w:tcBorders>
            <w:shd w:val="clear" w:color="000000" w:fill="FFFFFF"/>
            <w:noWrap/>
            <w:hideMark/>
          </w:tcPr>
          <w:p w14:paraId="1E4F5905" w14:textId="77777777" w:rsidR="00713710" w:rsidRPr="004979B5" w:rsidRDefault="00713710" w:rsidP="00713710">
            <w:pPr>
              <w:spacing w:after="0" w:line="240" w:lineRule="auto"/>
              <w:rPr>
                <w:rFonts w:ascii="Calibri" w:eastAsia="Times New Roman" w:hAnsi="Calibri" w:cs="Calibri"/>
                <w:i/>
                <w:iCs/>
                <w:color w:val="000000"/>
                <w:sz w:val="20"/>
                <w:szCs w:val="20"/>
                <w:lang w:eastAsia="en-GB"/>
              </w:rPr>
            </w:pPr>
            <w:r w:rsidRPr="004979B5">
              <w:rPr>
                <w:rFonts w:ascii="Calibri" w:eastAsia="Times New Roman" w:hAnsi="Calibri" w:cs="Calibri"/>
                <w:i/>
                <w:iCs/>
                <w:color w:val="000000"/>
                <w:sz w:val="20"/>
                <w:szCs w:val="20"/>
                <w:lang w:eastAsia="en-GB"/>
              </w:rPr>
              <w:t>Myotis nattereri</w:t>
            </w:r>
          </w:p>
        </w:tc>
        <w:tc>
          <w:tcPr>
            <w:tcW w:w="1629" w:type="dxa"/>
            <w:tcBorders>
              <w:top w:val="nil"/>
              <w:left w:val="nil"/>
              <w:bottom w:val="nil"/>
              <w:right w:val="nil"/>
            </w:tcBorders>
            <w:shd w:val="clear" w:color="000000" w:fill="FFFFFF"/>
          </w:tcPr>
          <w:p w14:paraId="2EEDFBD9" w14:textId="0CC7B9CE"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14</w:t>
            </w:r>
          </w:p>
        </w:tc>
        <w:tc>
          <w:tcPr>
            <w:tcW w:w="1013" w:type="dxa"/>
            <w:tcBorders>
              <w:top w:val="nil"/>
              <w:left w:val="nil"/>
              <w:bottom w:val="nil"/>
              <w:right w:val="nil"/>
            </w:tcBorders>
            <w:shd w:val="clear" w:color="000000" w:fill="FFFFFF"/>
            <w:noWrap/>
            <w:hideMark/>
          </w:tcPr>
          <w:p w14:paraId="35903C9C" w14:textId="0E48330E"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7-10</w:t>
            </w:r>
          </w:p>
        </w:tc>
        <w:tc>
          <w:tcPr>
            <w:tcW w:w="1276" w:type="dxa"/>
            <w:tcBorders>
              <w:top w:val="nil"/>
              <w:left w:val="nil"/>
              <w:bottom w:val="nil"/>
              <w:right w:val="nil"/>
            </w:tcBorders>
            <w:shd w:val="clear" w:color="000000" w:fill="FFFFFF"/>
            <w:noWrap/>
            <w:hideMark/>
          </w:tcPr>
          <w:p w14:paraId="24CCF425" w14:textId="77777777"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5.6-6.3</w:t>
            </w:r>
          </w:p>
        </w:tc>
        <w:tc>
          <w:tcPr>
            <w:tcW w:w="970" w:type="dxa"/>
            <w:tcBorders>
              <w:top w:val="nil"/>
              <w:left w:val="nil"/>
              <w:bottom w:val="nil"/>
              <w:right w:val="nil"/>
            </w:tcBorders>
            <w:shd w:val="clear" w:color="000000" w:fill="FFFFFF"/>
            <w:noWrap/>
            <w:hideMark/>
          </w:tcPr>
          <w:p w14:paraId="65BEFCB1" w14:textId="77777777"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 </w:t>
            </w:r>
          </w:p>
        </w:tc>
        <w:tc>
          <w:tcPr>
            <w:tcW w:w="2290" w:type="dxa"/>
            <w:tcBorders>
              <w:top w:val="nil"/>
              <w:left w:val="nil"/>
              <w:bottom w:val="nil"/>
              <w:right w:val="nil"/>
            </w:tcBorders>
            <w:shd w:val="clear" w:color="000000" w:fill="FFFFFF"/>
            <w:noWrap/>
            <w:hideMark/>
          </w:tcPr>
          <w:p w14:paraId="6AF0F68D" w14:textId="7FB47CDB"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fldChar w:fldCharType="begin"/>
            </w:r>
            <w:r>
              <w:rPr>
                <w:rFonts w:ascii="Calibri" w:eastAsia="Times New Roman" w:hAnsi="Calibri" w:cs="Calibri"/>
                <w:color w:val="000000"/>
                <w:sz w:val="20"/>
                <w:szCs w:val="20"/>
                <w:lang w:eastAsia="en-GB"/>
              </w:rPr>
              <w:instrText xml:space="preserve"> ADDIN EN.CITE &lt;EndNote&gt;&lt;Cite AuthorYear="1"&gt;&lt;Author&gt;Swift&lt;/Author&gt;&lt;Year&gt;2002&lt;/Year&gt;&lt;RecNum&gt;181&lt;/RecNum&gt;&lt;DisplayText&gt;Swift and Racey &lt;style face="superscript"&gt;7&lt;/style&gt;&lt;/DisplayText&gt;&lt;record&gt;&lt;rec-number&gt;181&lt;/rec-number&gt;&lt;foreign-keys&gt;&lt;key app="EN" db-id="wa209rff2dtxzge5ep1vxatiwd52atdveepa" timestamp="1611939554"&gt;181&lt;/key&gt;&lt;/foreign-keys&gt;&lt;ref-type name="Journal Article"&gt;17&lt;/ref-type&gt;&lt;contributors&gt;&lt;authors&gt;&lt;author&gt;Swift, Susan&lt;/author&gt;&lt;author&gt;Racey, P&lt;/author&gt;&lt;/authors&gt;&lt;/contributors&gt;&lt;titles&gt;&lt;title&gt;&lt;style face="normal" font="default" size="100%"&gt;Gleaning as a foraging strategy in Natterer&amp;apos;s bat &lt;/style&gt;&lt;style face="italic" font="default" size="100%"&gt;Myotis nattereri&lt;/style&gt;&lt;/title&gt;&lt;secondary-title&gt;Behavioral Ecology and Sociobiology&lt;/secondary-title&gt;&lt;/titles&gt;&lt;periodical&gt;&lt;full-title&gt;Behavioral Ecology and Sociobiology&lt;/full-title&gt;&lt;/periodical&gt;&lt;pages&gt;408-416&lt;/pages&gt;&lt;volume&gt;52&lt;/volume&gt;&lt;number&gt;5&lt;/number&gt;&lt;dates&gt;&lt;year&gt;2002&lt;/year&gt;&lt;/dates&gt;&lt;isbn&gt;1432-0762&lt;/isbn&gt;&lt;urls&gt;&lt;/urls&gt;&lt;/record&gt;&lt;/Cite&gt;&lt;/EndNote&gt;</w:instrText>
            </w:r>
            <w:r>
              <w:rPr>
                <w:rFonts w:ascii="Calibri" w:eastAsia="Times New Roman" w:hAnsi="Calibri" w:cs="Calibri"/>
                <w:color w:val="000000"/>
                <w:sz w:val="20"/>
                <w:szCs w:val="20"/>
                <w:lang w:eastAsia="en-GB"/>
              </w:rPr>
              <w:fldChar w:fldCharType="separate"/>
            </w:r>
            <w:r>
              <w:rPr>
                <w:rFonts w:ascii="Calibri" w:eastAsia="Times New Roman" w:hAnsi="Calibri" w:cs="Calibri"/>
                <w:noProof/>
                <w:color w:val="000000"/>
                <w:sz w:val="20"/>
                <w:szCs w:val="20"/>
                <w:lang w:eastAsia="en-GB"/>
              </w:rPr>
              <w:t xml:space="preserve">Swift and Racey </w:t>
            </w:r>
            <w:r w:rsidRPr="00713710">
              <w:rPr>
                <w:rFonts w:ascii="Calibri" w:eastAsia="Times New Roman" w:hAnsi="Calibri" w:cs="Calibri"/>
                <w:noProof/>
                <w:color w:val="000000"/>
                <w:sz w:val="20"/>
                <w:szCs w:val="20"/>
                <w:vertAlign w:val="superscript"/>
                <w:lang w:eastAsia="en-GB"/>
              </w:rPr>
              <w:t>7</w:t>
            </w:r>
            <w:r>
              <w:rPr>
                <w:rFonts w:ascii="Calibri" w:eastAsia="Times New Roman" w:hAnsi="Calibri" w:cs="Calibri"/>
                <w:color w:val="000000"/>
                <w:sz w:val="20"/>
                <w:szCs w:val="20"/>
                <w:lang w:eastAsia="en-GB"/>
              </w:rPr>
              <w:fldChar w:fldCharType="end"/>
            </w:r>
            <w:r w:rsidRPr="004979B5">
              <w:rPr>
                <w:rFonts w:ascii="Calibri" w:eastAsia="Times New Roman" w:hAnsi="Calibri" w:cs="Calibri"/>
                <w:color w:val="000000"/>
                <w:sz w:val="20"/>
                <w:szCs w:val="20"/>
                <w:lang w:eastAsia="en-GB"/>
              </w:rPr>
              <w:t> </w:t>
            </w:r>
          </w:p>
        </w:tc>
      </w:tr>
      <w:tr w:rsidR="00713710" w:rsidRPr="004979B5" w14:paraId="79EAB542" w14:textId="77777777" w:rsidTr="00713710">
        <w:trPr>
          <w:trHeight w:val="290"/>
        </w:trPr>
        <w:tc>
          <w:tcPr>
            <w:tcW w:w="2340" w:type="dxa"/>
            <w:tcBorders>
              <w:top w:val="nil"/>
              <w:left w:val="nil"/>
              <w:bottom w:val="nil"/>
              <w:right w:val="nil"/>
            </w:tcBorders>
            <w:shd w:val="clear" w:color="000000" w:fill="FFFFFF"/>
            <w:noWrap/>
            <w:hideMark/>
          </w:tcPr>
          <w:p w14:paraId="6E6C0804" w14:textId="77777777" w:rsidR="00713710" w:rsidRPr="004979B5" w:rsidRDefault="00713710" w:rsidP="00713710">
            <w:pPr>
              <w:spacing w:after="0" w:line="240" w:lineRule="auto"/>
              <w:rPr>
                <w:rFonts w:ascii="Calibri" w:eastAsia="Times New Roman" w:hAnsi="Calibri" w:cs="Calibri"/>
                <w:i/>
                <w:iCs/>
                <w:color w:val="000000"/>
                <w:sz w:val="20"/>
                <w:szCs w:val="20"/>
                <w:lang w:eastAsia="en-GB"/>
              </w:rPr>
            </w:pPr>
            <w:r w:rsidRPr="004979B5">
              <w:rPr>
                <w:rFonts w:ascii="Calibri" w:eastAsia="Times New Roman" w:hAnsi="Calibri" w:cs="Calibri"/>
                <w:i/>
                <w:iCs/>
                <w:color w:val="000000"/>
                <w:sz w:val="20"/>
                <w:szCs w:val="20"/>
                <w:lang w:eastAsia="en-GB"/>
              </w:rPr>
              <w:t>Hypsugo savii</w:t>
            </w:r>
          </w:p>
        </w:tc>
        <w:tc>
          <w:tcPr>
            <w:tcW w:w="1629" w:type="dxa"/>
            <w:tcBorders>
              <w:top w:val="nil"/>
              <w:left w:val="nil"/>
              <w:bottom w:val="nil"/>
              <w:right w:val="nil"/>
            </w:tcBorders>
            <w:shd w:val="clear" w:color="000000" w:fill="FFFFFF"/>
          </w:tcPr>
          <w:p w14:paraId="065475F2" w14:textId="652FB9E6"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6</w:t>
            </w:r>
          </w:p>
        </w:tc>
        <w:tc>
          <w:tcPr>
            <w:tcW w:w="1013" w:type="dxa"/>
            <w:tcBorders>
              <w:top w:val="nil"/>
              <w:left w:val="nil"/>
              <w:bottom w:val="nil"/>
              <w:right w:val="nil"/>
            </w:tcBorders>
            <w:shd w:val="clear" w:color="000000" w:fill="FFFFFF"/>
            <w:noWrap/>
            <w:hideMark/>
          </w:tcPr>
          <w:p w14:paraId="5C22EE45" w14:textId="33C285BE"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5-9</w:t>
            </w:r>
          </w:p>
        </w:tc>
        <w:tc>
          <w:tcPr>
            <w:tcW w:w="1276" w:type="dxa"/>
            <w:tcBorders>
              <w:top w:val="nil"/>
              <w:left w:val="nil"/>
              <w:bottom w:val="nil"/>
              <w:right w:val="nil"/>
            </w:tcBorders>
            <w:shd w:val="clear" w:color="000000" w:fill="FFFFFF"/>
            <w:noWrap/>
            <w:hideMark/>
          </w:tcPr>
          <w:p w14:paraId="16D0849A" w14:textId="77777777"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4.4-4.9</w:t>
            </w:r>
          </w:p>
        </w:tc>
        <w:tc>
          <w:tcPr>
            <w:tcW w:w="970" w:type="dxa"/>
            <w:tcBorders>
              <w:top w:val="nil"/>
              <w:left w:val="nil"/>
              <w:bottom w:val="nil"/>
              <w:right w:val="nil"/>
            </w:tcBorders>
            <w:shd w:val="clear" w:color="000000" w:fill="FFFFFF"/>
            <w:noWrap/>
            <w:hideMark/>
          </w:tcPr>
          <w:p w14:paraId="587BCF93" w14:textId="363A1AAA"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X</w:t>
            </w:r>
          </w:p>
        </w:tc>
        <w:tc>
          <w:tcPr>
            <w:tcW w:w="2290" w:type="dxa"/>
            <w:tcBorders>
              <w:top w:val="nil"/>
              <w:left w:val="nil"/>
              <w:bottom w:val="nil"/>
              <w:right w:val="nil"/>
            </w:tcBorders>
            <w:shd w:val="clear" w:color="000000" w:fill="FFFFFF"/>
            <w:noWrap/>
            <w:hideMark/>
          </w:tcPr>
          <w:p w14:paraId="20D72D1F" w14:textId="3C01CC9A"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 </w:t>
            </w:r>
            <w:r>
              <w:rPr>
                <w:rFonts w:ascii="Calibri" w:eastAsia="Times New Roman" w:hAnsi="Calibri" w:cs="Calibri"/>
                <w:color w:val="000000"/>
                <w:sz w:val="20"/>
                <w:szCs w:val="20"/>
                <w:lang w:eastAsia="en-GB"/>
              </w:rPr>
              <w:fldChar w:fldCharType="begin"/>
            </w:r>
            <w:r>
              <w:rPr>
                <w:rFonts w:ascii="Calibri" w:eastAsia="Times New Roman" w:hAnsi="Calibri" w:cs="Calibri"/>
                <w:color w:val="000000"/>
                <w:sz w:val="20"/>
                <w:szCs w:val="20"/>
                <w:lang w:eastAsia="en-GB"/>
              </w:rPr>
              <w:instrText xml:space="preserve"> ADDIN EN.CITE &lt;EndNote&gt;&lt;Cite AuthorYear="1"&gt;&lt;Author&gt;Dietz&lt;/Author&gt;&lt;Year&gt;2009&lt;/Year&gt;&lt;RecNum&gt;68&lt;/RecNum&gt;&lt;DisplayText&gt;Dietz, et al. &lt;style face="superscript"&gt;5&lt;/style&gt;&lt;/DisplayText&gt;&lt;record&gt;&lt;rec-number&gt;68&lt;/rec-number&gt;&lt;foreign-keys&gt;&lt;key app="EN" db-id="wa209rff2dtxzge5ep1vxatiwd52atdveepa" timestamp="1599471064"&gt;68&lt;/key&gt;&lt;/foreign-keys&gt;&lt;ref-type name="Book"&gt;6&lt;/ref-type&gt;&lt;contributors&gt;&lt;authors&gt;&lt;author&gt;Dietz, Christian&lt;/author&gt;&lt;author&gt;Nill, Dietmar&lt;/author&gt;&lt;author&gt;von Helversen, Otto&lt;/author&gt;&lt;/authors&gt;&lt;/contributors&gt;&lt;titles&gt;&lt;title&gt;Bats of Britain, Europe and Northwest Africa&lt;/title&gt;&lt;/titles&gt;&lt;dates&gt;&lt;year&gt;2009&lt;/year&gt;&lt;/dates&gt;&lt;publisher&gt;A &amp;amp; C Black&lt;/publisher&gt;&lt;urls&gt;&lt;/urls&gt;&lt;/record&gt;&lt;/Cite&gt;&lt;/EndNote&gt;</w:instrText>
            </w:r>
            <w:r>
              <w:rPr>
                <w:rFonts w:ascii="Calibri" w:eastAsia="Times New Roman" w:hAnsi="Calibri" w:cs="Calibri"/>
                <w:color w:val="000000"/>
                <w:sz w:val="20"/>
                <w:szCs w:val="20"/>
                <w:lang w:eastAsia="en-GB"/>
              </w:rPr>
              <w:fldChar w:fldCharType="separate"/>
            </w:r>
            <w:r>
              <w:rPr>
                <w:rFonts w:ascii="Calibri" w:eastAsia="Times New Roman" w:hAnsi="Calibri" w:cs="Calibri"/>
                <w:noProof/>
                <w:color w:val="000000"/>
                <w:sz w:val="20"/>
                <w:szCs w:val="20"/>
                <w:lang w:eastAsia="en-GB"/>
              </w:rPr>
              <w:t xml:space="preserve">Dietz, et al. </w:t>
            </w:r>
            <w:r w:rsidRPr="00713710">
              <w:rPr>
                <w:rFonts w:ascii="Calibri" w:eastAsia="Times New Roman" w:hAnsi="Calibri" w:cs="Calibri"/>
                <w:noProof/>
                <w:color w:val="000000"/>
                <w:sz w:val="20"/>
                <w:szCs w:val="20"/>
                <w:vertAlign w:val="superscript"/>
                <w:lang w:eastAsia="en-GB"/>
              </w:rPr>
              <w:t>5</w:t>
            </w:r>
            <w:r>
              <w:rPr>
                <w:rFonts w:ascii="Calibri" w:eastAsia="Times New Roman" w:hAnsi="Calibri" w:cs="Calibri"/>
                <w:color w:val="000000"/>
                <w:sz w:val="20"/>
                <w:szCs w:val="20"/>
                <w:lang w:eastAsia="en-GB"/>
              </w:rPr>
              <w:fldChar w:fldCharType="end"/>
            </w:r>
          </w:p>
        </w:tc>
      </w:tr>
      <w:tr w:rsidR="00713710" w:rsidRPr="004979B5" w14:paraId="4273F4F1" w14:textId="77777777" w:rsidTr="00713710">
        <w:trPr>
          <w:trHeight w:val="290"/>
        </w:trPr>
        <w:tc>
          <w:tcPr>
            <w:tcW w:w="2340" w:type="dxa"/>
            <w:tcBorders>
              <w:top w:val="nil"/>
              <w:left w:val="nil"/>
              <w:bottom w:val="nil"/>
              <w:right w:val="nil"/>
            </w:tcBorders>
            <w:shd w:val="clear" w:color="000000" w:fill="FFFFFF"/>
            <w:noWrap/>
            <w:hideMark/>
          </w:tcPr>
          <w:p w14:paraId="3C388B41" w14:textId="77777777" w:rsidR="00713710" w:rsidRPr="004979B5" w:rsidRDefault="00713710" w:rsidP="00713710">
            <w:pPr>
              <w:spacing w:after="0" w:line="240" w:lineRule="auto"/>
              <w:rPr>
                <w:rFonts w:ascii="Calibri" w:eastAsia="Times New Roman" w:hAnsi="Calibri" w:cs="Calibri"/>
                <w:i/>
                <w:iCs/>
                <w:color w:val="000000"/>
                <w:sz w:val="20"/>
                <w:szCs w:val="20"/>
                <w:lang w:eastAsia="en-GB"/>
              </w:rPr>
            </w:pPr>
            <w:r w:rsidRPr="004979B5">
              <w:rPr>
                <w:rFonts w:ascii="Calibri" w:eastAsia="Times New Roman" w:hAnsi="Calibri" w:cs="Calibri"/>
                <w:i/>
                <w:iCs/>
                <w:color w:val="000000"/>
                <w:sz w:val="20"/>
                <w:szCs w:val="20"/>
                <w:lang w:eastAsia="en-GB"/>
              </w:rPr>
              <w:t>Miniopterus schreibersii</w:t>
            </w:r>
          </w:p>
        </w:tc>
        <w:tc>
          <w:tcPr>
            <w:tcW w:w="1629" w:type="dxa"/>
            <w:tcBorders>
              <w:top w:val="nil"/>
              <w:left w:val="nil"/>
              <w:bottom w:val="nil"/>
              <w:right w:val="nil"/>
            </w:tcBorders>
            <w:shd w:val="clear" w:color="000000" w:fill="FFFFFF"/>
          </w:tcPr>
          <w:p w14:paraId="5E0CA854" w14:textId="72FB90E2"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75</w:t>
            </w:r>
          </w:p>
        </w:tc>
        <w:tc>
          <w:tcPr>
            <w:tcW w:w="1013" w:type="dxa"/>
            <w:tcBorders>
              <w:top w:val="nil"/>
              <w:left w:val="nil"/>
              <w:bottom w:val="nil"/>
              <w:right w:val="nil"/>
            </w:tcBorders>
            <w:shd w:val="clear" w:color="000000" w:fill="FFFFFF"/>
            <w:noWrap/>
            <w:hideMark/>
          </w:tcPr>
          <w:p w14:paraId="086AF5B2" w14:textId="161FFFC6"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10-14</w:t>
            </w:r>
          </w:p>
        </w:tc>
        <w:tc>
          <w:tcPr>
            <w:tcW w:w="1276" w:type="dxa"/>
            <w:tcBorders>
              <w:top w:val="nil"/>
              <w:left w:val="nil"/>
              <w:bottom w:val="nil"/>
              <w:right w:val="nil"/>
            </w:tcBorders>
            <w:shd w:val="clear" w:color="000000" w:fill="FFFFFF"/>
            <w:noWrap/>
            <w:hideMark/>
          </w:tcPr>
          <w:p w14:paraId="2FB1E5C9" w14:textId="77777777"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5.3-6.2</w:t>
            </w:r>
          </w:p>
        </w:tc>
        <w:tc>
          <w:tcPr>
            <w:tcW w:w="970" w:type="dxa"/>
            <w:tcBorders>
              <w:top w:val="nil"/>
              <w:left w:val="nil"/>
              <w:bottom w:val="nil"/>
              <w:right w:val="nil"/>
            </w:tcBorders>
            <w:shd w:val="clear" w:color="000000" w:fill="FFFFFF"/>
            <w:noWrap/>
            <w:hideMark/>
          </w:tcPr>
          <w:p w14:paraId="56C91254" w14:textId="77777777"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 </w:t>
            </w:r>
          </w:p>
        </w:tc>
        <w:tc>
          <w:tcPr>
            <w:tcW w:w="2290" w:type="dxa"/>
            <w:tcBorders>
              <w:top w:val="nil"/>
              <w:left w:val="nil"/>
              <w:bottom w:val="nil"/>
              <w:right w:val="nil"/>
            </w:tcBorders>
            <w:shd w:val="clear" w:color="000000" w:fill="FFFFFF"/>
            <w:noWrap/>
            <w:hideMark/>
          </w:tcPr>
          <w:p w14:paraId="7AD11733" w14:textId="6EAEF764"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fldChar w:fldCharType="begin"/>
            </w:r>
            <w:r>
              <w:rPr>
                <w:rFonts w:ascii="Calibri" w:eastAsia="Times New Roman" w:hAnsi="Calibri" w:cs="Calibri"/>
                <w:color w:val="000000"/>
                <w:sz w:val="20"/>
                <w:szCs w:val="20"/>
                <w:lang w:eastAsia="en-GB"/>
              </w:rPr>
              <w:instrText xml:space="preserve"> ADDIN EN.CITE &lt;EndNote&gt;&lt;Cite AuthorYear="1"&gt;&lt;Author&gt;Aizpurua&lt;/Author&gt;&lt;Year&gt;2018&lt;/Year&gt;&lt;RecNum&gt;178&lt;/RecNum&gt;&lt;DisplayText&gt;Aizpurua, et al. &lt;style face="superscript"&gt;3&lt;/style&gt;&lt;/DisplayText&gt;&lt;record&gt;&lt;rec-number&gt;178&lt;/rec-number&gt;&lt;foreign-keys&gt;&lt;key app="EN" db-id="wa209rff2dtxzge5ep1vxatiwd52atdveepa" timestamp="1611937857"&gt;178&lt;/key&gt;&lt;/foreign-keys&gt;&lt;ref-type name="Journal Article"&gt;17&lt;/ref-type&gt;&lt;contributors&gt;&lt;authors&gt;&lt;author&gt;Aizpurua, Ostaizka&lt;/author&gt;&lt;author&gt;Budinski, Ivana&lt;/author&gt;&lt;author&gt;Georgiakakis, Panagiotis&lt;/author&gt;&lt;author&gt;Gopalakrishnan, Shyam&lt;/author&gt;&lt;author&gt;Ibañez, Carlos&lt;/author&gt;&lt;author&gt;Mata, Vanessa&lt;/author&gt;&lt;author&gt;Rebelo, Hugo&lt;/author&gt;&lt;author&gt;Russo, Danilo&lt;/author&gt;&lt;author&gt;Szodoray‐Parádi, Farkas&lt;/author&gt;&lt;author&gt;Zhelyazkova, Violeta&lt;/author&gt;&lt;/authors&gt;&lt;/contributors&gt;&lt;titles&gt;&lt;title&gt;Agriculture shapes the trophic niche of a bat preying on multiple pest arthropods across Europe: Evidence from DNA metabarcoding&lt;/title&gt;&lt;secondary-title&gt;Molecular ecology&lt;/secondary-title&gt;&lt;/titles&gt;&lt;periodical&gt;&lt;full-title&gt;Molecular ecology&lt;/full-title&gt;&lt;/periodical&gt;&lt;pages&gt;815-825&lt;/pages&gt;&lt;volume&gt;27&lt;/volume&gt;&lt;number&gt;3&lt;/number&gt;&lt;dates&gt;&lt;year&gt;2018&lt;/year&gt;&lt;/dates&gt;&lt;isbn&gt;0962-1083&lt;/isbn&gt;&lt;urls&gt;&lt;/urls&gt;&lt;/record&gt;&lt;/Cite&gt;&lt;/EndNote&gt;</w:instrText>
            </w:r>
            <w:r>
              <w:rPr>
                <w:rFonts w:ascii="Calibri" w:eastAsia="Times New Roman" w:hAnsi="Calibri" w:cs="Calibri"/>
                <w:color w:val="000000"/>
                <w:sz w:val="20"/>
                <w:szCs w:val="20"/>
                <w:lang w:eastAsia="en-GB"/>
              </w:rPr>
              <w:fldChar w:fldCharType="separate"/>
            </w:r>
            <w:r>
              <w:rPr>
                <w:rFonts w:ascii="Calibri" w:eastAsia="Times New Roman" w:hAnsi="Calibri" w:cs="Calibri"/>
                <w:noProof/>
                <w:color w:val="000000"/>
                <w:sz w:val="20"/>
                <w:szCs w:val="20"/>
                <w:lang w:eastAsia="en-GB"/>
              </w:rPr>
              <w:t xml:space="preserve">Aizpurua, et al. </w:t>
            </w:r>
            <w:r w:rsidRPr="00713710">
              <w:rPr>
                <w:rFonts w:ascii="Calibri" w:eastAsia="Times New Roman" w:hAnsi="Calibri" w:cs="Calibri"/>
                <w:noProof/>
                <w:color w:val="000000"/>
                <w:sz w:val="20"/>
                <w:szCs w:val="20"/>
                <w:vertAlign w:val="superscript"/>
                <w:lang w:eastAsia="en-GB"/>
              </w:rPr>
              <w:t>3</w:t>
            </w:r>
            <w:r>
              <w:rPr>
                <w:rFonts w:ascii="Calibri" w:eastAsia="Times New Roman" w:hAnsi="Calibri" w:cs="Calibri"/>
                <w:color w:val="000000"/>
                <w:sz w:val="20"/>
                <w:szCs w:val="20"/>
                <w:lang w:eastAsia="en-GB"/>
              </w:rPr>
              <w:fldChar w:fldCharType="end"/>
            </w:r>
            <w:r w:rsidRPr="004979B5">
              <w:rPr>
                <w:rFonts w:ascii="Calibri" w:eastAsia="Times New Roman" w:hAnsi="Calibri" w:cs="Calibri"/>
                <w:color w:val="000000"/>
                <w:sz w:val="20"/>
                <w:szCs w:val="20"/>
                <w:lang w:eastAsia="en-GB"/>
              </w:rPr>
              <w:t> </w:t>
            </w:r>
          </w:p>
        </w:tc>
      </w:tr>
      <w:tr w:rsidR="00713710" w:rsidRPr="004979B5" w14:paraId="4D6250E1" w14:textId="77777777" w:rsidTr="00713710">
        <w:trPr>
          <w:trHeight w:val="290"/>
        </w:trPr>
        <w:tc>
          <w:tcPr>
            <w:tcW w:w="2340" w:type="dxa"/>
            <w:tcBorders>
              <w:top w:val="nil"/>
              <w:left w:val="nil"/>
              <w:bottom w:val="nil"/>
              <w:right w:val="nil"/>
            </w:tcBorders>
            <w:shd w:val="clear" w:color="000000" w:fill="FFFFFF"/>
            <w:noWrap/>
            <w:hideMark/>
          </w:tcPr>
          <w:p w14:paraId="75888D4D" w14:textId="77777777" w:rsidR="00713710" w:rsidRPr="004979B5" w:rsidRDefault="00713710" w:rsidP="00713710">
            <w:pPr>
              <w:spacing w:after="0" w:line="240" w:lineRule="auto"/>
              <w:rPr>
                <w:rFonts w:ascii="Calibri" w:eastAsia="Times New Roman" w:hAnsi="Calibri" w:cs="Calibri"/>
                <w:i/>
                <w:iCs/>
                <w:color w:val="000000"/>
                <w:sz w:val="20"/>
                <w:szCs w:val="20"/>
                <w:lang w:eastAsia="en-GB"/>
              </w:rPr>
            </w:pPr>
            <w:r w:rsidRPr="004979B5">
              <w:rPr>
                <w:rFonts w:ascii="Calibri" w:eastAsia="Times New Roman" w:hAnsi="Calibri" w:cs="Calibri"/>
                <w:i/>
                <w:iCs/>
                <w:color w:val="000000"/>
                <w:sz w:val="20"/>
                <w:szCs w:val="20"/>
                <w:lang w:eastAsia="en-GB"/>
              </w:rPr>
              <w:t>Nyctalus noctula</w:t>
            </w:r>
          </w:p>
        </w:tc>
        <w:tc>
          <w:tcPr>
            <w:tcW w:w="1629" w:type="dxa"/>
            <w:tcBorders>
              <w:top w:val="nil"/>
              <w:left w:val="nil"/>
              <w:bottom w:val="nil"/>
              <w:right w:val="nil"/>
            </w:tcBorders>
            <w:shd w:val="clear" w:color="000000" w:fill="FFFFFF"/>
          </w:tcPr>
          <w:p w14:paraId="417D11E7" w14:textId="37F21042"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27</w:t>
            </w:r>
          </w:p>
        </w:tc>
        <w:tc>
          <w:tcPr>
            <w:tcW w:w="1013" w:type="dxa"/>
            <w:tcBorders>
              <w:top w:val="nil"/>
              <w:left w:val="nil"/>
              <w:bottom w:val="nil"/>
              <w:right w:val="nil"/>
            </w:tcBorders>
            <w:shd w:val="clear" w:color="000000" w:fill="FFFFFF"/>
            <w:noWrap/>
            <w:hideMark/>
          </w:tcPr>
          <w:p w14:paraId="60B59F18" w14:textId="0475B084"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21-30</w:t>
            </w:r>
          </w:p>
        </w:tc>
        <w:tc>
          <w:tcPr>
            <w:tcW w:w="1276" w:type="dxa"/>
            <w:tcBorders>
              <w:top w:val="nil"/>
              <w:left w:val="nil"/>
              <w:bottom w:val="nil"/>
              <w:right w:val="nil"/>
            </w:tcBorders>
            <w:shd w:val="clear" w:color="000000" w:fill="FFFFFF"/>
            <w:noWrap/>
            <w:hideMark/>
          </w:tcPr>
          <w:p w14:paraId="084F11C1" w14:textId="77777777"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7.0-8.3</w:t>
            </w:r>
          </w:p>
        </w:tc>
        <w:tc>
          <w:tcPr>
            <w:tcW w:w="970" w:type="dxa"/>
            <w:tcBorders>
              <w:top w:val="nil"/>
              <w:left w:val="nil"/>
              <w:bottom w:val="nil"/>
              <w:right w:val="nil"/>
            </w:tcBorders>
            <w:shd w:val="clear" w:color="000000" w:fill="FFFFFF"/>
            <w:noWrap/>
            <w:hideMark/>
          </w:tcPr>
          <w:p w14:paraId="5C68BE93" w14:textId="77777777"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 </w:t>
            </w:r>
          </w:p>
        </w:tc>
        <w:tc>
          <w:tcPr>
            <w:tcW w:w="2290" w:type="dxa"/>
            <w:tcBorders>
              <w:top w:val="nil"/>
              <w:left w:val="nil"/>
              <w:bottom w:val="nil"/>
              <w:right w:val="nil"/>
            </w:tcBorders>
            <w:shd w:val="clear" w:color="000000" w:fill="FFFFFF"/>
            <w:noWrap/>
            <w:hideMark/>
          </w:tcPr>
          <w:p w14:paraId="396406B6" w14:textId="7A18A85C"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fldChar w:fldCharType="begin"/>
            </w:r>
            <w:r>
              <w:rPr>
                <w:rFonts w:ascii="Calibri" w:eastAsia="Times New Roman" w:hAnsi="Calibri" w:cs="Calibri"/>
                <w:color w:val="000000"/>
                <w:sz w:val="20"/>
                <w:szCs w:val="20"/>
                <w:lang w:eastAsia="en-GB"/>
              </w:rPr>
              <w:instrText xml:space="preserve"> ADDIN EN.CITE &lt;EndNote&gt;&lt;Cite AuthorYear="1"&gt;&lt;Author&gt;Jones&lt;/Author&gt;&lt;Year&gt;1995&lt;/Year&gt;&lt;RecNum&gt;186&lt;/RecNum&gt;&lt;DisplayText&gt;Jones &lt;style face="superscript"&gt;8&lt;/style&gt;&lt;/DisplayText&gt;&lt;record&gt;&lt;rec-number&gt;186&lt;/rec-number&gt;&lt;foreign-keys&gt;&lt;key app="EN" db-id="wa209rff2dtxzge5ep1vxatiwd52atdveepa" timestamp="1611941084"&gt;186&lt;/key&gt;&lt;/foreign-keys&gt;&lt;ref-type name="Journal Article"&gt;17&lt;/ref-type&gt;&lt;contributors&gt;&lt;authors&gt;&lt;author&gt;Jones, Gareth&lt;/author&gt;&lt;/authors&gt;&lt;/contributors&gt;&lt;titles&gt;&lt;title&gt;&lt;style face="normal" font="default" size="100%"&gt;Flight performance, echolocation and foraging behaviour in noctule bats &lt;/style&gt;&lt;style face="italic" font="default" size="100%"&gt;Nyctalus noctula&lt;/style&gt;&lt;/title&gt;&lt;secondary-title&gt;Journal of Zoology&lt;/secondary-title&gt;&lt;/titles&gt;&lt;periodical&gt;&lt;full-title&gt;Journal of Zoology&lt;/full-title&gt;&lt;/periodical&gt;&lt;pages&gt;303-312&lt;/pages&gt;&lt;volume&gt;237&lt;/volume&gt;&lt;number&gt;2&lt;/number&gt;&lt;dates&gt;&lt;year&gt;1995&lt;/year&gt;&lt;/dates&gt;&lt;isbn&gt;0952-8369&lt;/isbn&gt;&lt;urls&gt;&lt;/urls&gt;&lt;/record&gt;&lt;/Cite&gt;&lt;/EndNote&gt;</w:instrText>
            </w:r>
            <w:r>
              <w:rPr>
                <w:rFonts w:ascii="Calibri" w:eastAsia="Times New Roman" w:hAnsi="Calibri" w:cs="Calibri"/>
                <w:color w:val="000000"/>
                <w:sz w:val="20"/>
                <w:szCs w:val="20"/>
                <w:lang w:eastAsia="en-GB"/>
              </w:rPr>
              <w:fldChar w:fldCharType="separate"/>
            </w:r>
            <w:r>
              <w:rPr>
                <w:rFonts w:ascii="Calibri" w:eastAsia="Times New Roman" w:hAnsi="Calibri" w:cs="Calibri"/>
                <w:noProof/>
                <w:color w:val="000000"/>
                <w:sz w:val="20"/>
                <w:szCs w:val="20"/>
                <w:lang w:eastAsia="en-GB"/>
              </w:rPr>
              <w:t xml:space="preserve">Jones </w:t>
            </w:r>
            <w:r w:rsidRPr="00713710">
              <w:rPr>
                <w:rFonts w:ascii="Calibri" w:eastAsia="Times New Roman" w:hAnsi="Calibri" w:cs="Calibri"/>
                <w:noProof/>
                <w:color w:val="000000"/>
                <w:sz w:val="20"/>
                <w:szCs w:val="20"/>
                <w:vertAlign w:val="superscript"/>
                <w:lang w:eastAsia="en-GB"/>
              </w:rPr>
              <w:t>8</w:t>
            </w:r>
            <w:r>
              <w:rPr>
                <w:rFonts w:ascii="Calibri" w:eastAsia="Times New Roman" w:hAnsi="Calibri" w:cs="Calibri"/>
                <w:color w:val="000000"/>
                <w:sz w:val="20"/>
                <w:szCs w:val="20"/>
                <w:lang w:eastAsia="en-GB"/>
              </w:rPr>
              <w:fldChar w:fldCharType="end"/>
            </w:r>
            <w:r w:rsidRPr="004979B5">
              <w:rPr>
                <w:rFonts w:ascii="Calibri" w:eastAsia="Times New Roman" w:hAnsi="Calibri" w:cs="Calibri"/>
                <w:color w:val="000000"/>
                <w:sz w:val="20"/>
                <w:szCs w:val="20"/>
                <w:lang w:eastAsia="en-GB"/>
              </w:rPr>
              <w:t> </w:t>
            </w:r>
          </w:p>
        </w:tc>
      </w:tr>
      <w:tr w:rsidR="00713710" w:rsidRPr="004979B5" w14:paraId="0C9C3CDD" w14:textId="77777777" w:rsidTr="00713710">
        <w:trPr>
          <w:trHeight w:val="290"/>
        </w:trPr>
        <w:tc>
          <w:tcPr>
            <w:tcW w:w="2340" w:type="dxa"/>
            <w:tcBorders>
              <w:top w:val="nil"/>
              <w:left w:val="nil"/>
              <w:bottom w:val="nil"/>
              <w:right w:val="nil"/>
            </w:tcBorders>
            <w:shd w:val="clear" w:color="000000" w:fill="FFFFFF"/>
            <w:noWrap/>
            <w:hideMark/>
          </w:tcPr>
          <w:p w14:paraId="4FC59CA2" w14:textId="77777777" w:rsidR="00713710" w:rsidRPr="004979B5" w:rsidRDefault="00713710" w:rsidP="00713710">
            <w:pPr>
              <w:spacing w:after="0" w:line="240" w:lineRule="auto"/>
              <w:rPr>
                <w:rFonts w:ascii="Calibri" w:eastAsia="Times New Roman" w:hAnsi="Calibri" w:cs="Calibri"/>
                <w:i/>
                <w:iCs/>
                <w:color w:val="000000"/>
                <w:sz w:val="20"/>
                <w:szCs w:val="20"/>
                <w:lang w:eastAsia="en-GB"/>
              </w:rPr>
            </w:pPr>
            <w:r w:rsidRPr="004979B5">
              <w:rPr>
                <w:rFonts w:ascii="Calibri" w:eastAsia="Times New Roman" w:hAnsi="Calibri" w:cs="Calibri"/>
                <w:i/>
                <w:iCs/>
                <w:color w:val="000000"/>
                <w:sz w:val="20"/>
                <w:szCs w:val="20"/>
                <w:lang w:eastAsia="en-GB"/>
              </w:rPr>
              <w:t>N. leisleri</w:t>
            </w:r>
          </w:p>
        </w:tc>
        <w:tc>
          <w:tcPr>
            <w:tcW w:w="1629" w:type="dxa"/>
            <w:tcBorders>
              <w:top w:val="nil"/>
              <w:left w:val="nil"/>
              <w:bottom w:val="nil"/>
              <w:right w:val="nil"/>
            </w:tcBorders>
            <w:shd w:val="clear" w:color="000000" w:fill="FFFFFF"/>
          </w:tcPr>
          <w:p w14:paraId="78752544" w14:textId="5C668C04"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21</w:t>
            </w:r>
          </w:p>
        </w:tc>
        <w:tc>
          <w:tcPr>
            <w:tcW w:w="1013" w:type="dxa"/>
            <w:tcBorders>
              <w:top w:val="nil"/>
              <w:left w:val="nil"/>
              <w:bottom w:val="nil"/>
              <w:right w:val="nil"/>
            </w:tcBorders>
            <w:shd w:val="clear" w:color="000000" w:fill="FFFFFF"/>
            <w:noWrap/>
            <w:hideMark/>
          </w:tcPr>
          <w:p w14:paraId="638F614B" w14:textId="7B079231"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13-18</w:t>
            </w:r>
          </w:p>
        </w:tc>
        <w:tc>
          <w:tcPr>
            <w:tcW w:w="1276" w:type="dxa"/>
            <w:tcBorders>
              <w:top w:val="nil"/>
              <w:left w:val="nil"/>
              <w:bottom w:val="nil"/>
              <w:right w:val="nil"/>
            </w:tcBorders>
            <w:shd w:val="clear" w:color="000000" w:fill="FFFFFF"/>
            <w:noWrap/>
            <w:hideMark/>
          </w:tcPr>
          <w:p w14:paraId="6BBB1E0A" w14:textId="77777777"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5.3-6.1</w:t>
            </w:r>
          </w:p>
        </w:tc>
        <w:tc>
          <w:tcPr>
            <w:tcW w:w="970" w:type="dxa"/>
            <w:tcBorders>
              <w:top w:val="nil"/>
              <w:left w:val="nil"/>
              <w:bottom w:val="nil"/>
              <w:right w:val="nil"/>
            </w:tcBorders>
            <w:shd w:val="clear" w:color="000000" w:fill="FFFFFF"/>
            <w:noWrap/>
            <w:hideMark/>
          </w:tcPr>
          <w:p w14:paraId="047C6517" w14:textId="77777777"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 </w:t>
            </w:r>
          </w:p>
        </w:tc>
        <w:tc>
          <w:tcPr>
            <w:tcW w:w="2290" w:type="dxa"/>
            <w:tcBorders>
              <w:top w:val="nil"/>
              <w:left w:val="nil"/>
              <w:bottom w:val="nil"/>
              <w:right w:val="nil"/>
            </w:tcBorders>
            <w:shd w:val="clear" w:color="000000" w:fill="FFFFFF"/>
            <w:noWrap/>
            <w:hideMark/>
          </w:tcPr>
          <w:p w14:paraId="333ED5C9" w14:textId="0ED4FACF"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 </w:t>
            </w:r>
            <w:r>
              <w:rPr>
                <w:rFonts w:ascii="Calibri" w:eastAsia="Times New Roman" w:hAnsi="Calibri" w:cs="Calibri"/>
                <w:color w:val="000000"/>
                <w:sz w:val="20"/>
                <w:szCs w:val="20"/>
                <w:lang w:eastAsia="en-GB"/>
              </w:rPr>
              <w:fldChar w:fldCharType="begin"/>
            </w:r>
            <w:r>
              <w:rPr>
                <w:rFonts w:ascii="Calibri" w:eastAsia="Times New Roman" w:hAnsi="Calibri" w:cs="Calibri"/>
                <w:color w:val="000000"/>
                <w:sz w:val="20"/>
                <w:szCs w:val="20"/>
                <w:lang w:eastAsia="en-GB"/>
              </w:rPr>
              <w:instrText xml:space="preserve"> ADDIN EN.CITE &lt;EndNote&gt;&lt;Cite AuthorYear="1"&gt;&lt;Author&gt;Kaňuch&lt;/Author&gt;&lt;Year&gt;2005&lt;/Year&gt;&lt;RecNum&gt;187&lt;/RecNum&gt;&lt;DisplayText&gt;Kaňuch, et al. &lt;style face="superscript"&gt;9&lt;/style&gt;&lt;/DisplayText&gt;&lt;record&gt;&lt;rec-number&gt;187&lt;/rec-number&gt;&lt;foreign-keys&gt;&lt;key app="EN" db-id="wa209rff2dtxzge5ep1vxatiwd52atdveepa" timestamp="1611941678"&gt;187&lt;/key&gt;&lt;/foreign-keys&gt;&lt;ref-type name="Journal Article"&gt;17&lt;/ref-type&gt;&lt;contributors&gt;&lt;authors&gt;&lt;author&gt;Kaňuch, Peter&lt;/author&gt;&lt;author&gt;Krištín, Anton&lt;/author&gt;&lt;author&gt;Krištofík, Ján&lt;/author&gt;&lt;/authors&gt;&lt;/contributors&gt;&lt;titles&gt;&lt;title&gt;&lt;style face="normal" font="default" size="100%"&gt;Phenology, diet, and ectoparasites of Leisler&amp;apos;s bat (&lt;/style&gt;&lt;style face="italic" font="default" size="100%"&gt;Nyctalus leisleri&lt;/style&gt;&lt;style face="normal" font="default" size="100%"&gt;) in the Western Carpathians (Slovakia)&lt;/style&gt;&lt;/title&gt;&lt;secondary-title&gt;Acta Chiropterologica&lt;/secondary-title&gt;&lt;/titles&gt;&lt;periodical&gt;&lt;full-title&gt;Acta Chiropterologica&lt;/full-title&gt;&lt;/periodical&gt;&lt;pages&gt;249-257&lt;/pages&gt;&lt;volume&gt;7&lt;/volume&gt;&lt;number&gt;2&lt;/number&gt;&lt;dates&gt;&lt;year&gt;2005&lt;/year&gt;&lt;/dates&gt;&lt;isbn&gt;1508-1109&lt;/isbn&gt;&lt;urls&gt;&lt;/urls&gt;&lt;/record&gt;&lt;/Cite&gt;&lt;/EndNote&gt;</w:instrText>
            </w:r>
            <w:r>
              <w:rPr>
                <w:rFonts w:ascii="Calibri" w:eastAsia="Times New Roman" w:hAnsi="Calibri" w:cs="Calibri"/>
                <w:color w:val="000000"/>
                <w:sz w:val="20"/>
                <w:szCs w:val="20"/>
                <w:lang w:eastAsia="en-GB"/>
              </w:rPr>
              <w:fldChar w:fldCharType="separate"/>
            </w:r>
            <w:r>
              <w:rPr>
                <w:rFonts w:ascii="Calibri" w:eastAsia="Times New Roman" w:hAnsi="Calibri" w:cs="Calibri"/>
                <w:noProof/>
                <w:color w:val="000000"/>
                <w:sz w:val="20"/>
                <w:szCs w:val="20"/>
                <w:lang w:eastAsia="en-GB"/>
              </w:rPr>
              <w:t xml:space="preserve">Kaňuch, et al. </w:t>
            </w:r>
            <w:r w:rsidRPr="00713710">
              <w:rPr>
                <w:rFonts w:ascii="Calibri" w:eastAsia="Times New Roman" w:hAnsi="Calibri" w:cs="Calibri"/>
                <w:noProof/>
                <w:color w:val="000000"/>
                <w:sz w:val="20"/>
                <w:szCs w:val="20"/>
                <w:vertAlign w:val="superscript"/>
                <w:lang w:eastAsia="en-GB"/>
              </w:rPr>
              <w:t>9</w:t>
            </w:r>
            <w:r>
              <w:rPr>
                <w:rFonts w:ascii="Calibri" w:eastAsia="Times New Roman" w:hAnsi="Calibri" w:cs="Calibri"/>
                <w:color w:val="000000"/>
                <w:sz w:val="20"/>
                <w:szCs w:val="20"/>
                <w:lang w:eastAsia="en-GB"/>
              </w:rPr>
              <w:fldChar w:fldCharType="end"/>
            </w:r>
          </w:p>
        </w:tc>
      </w:tr>
      <w:tr w:rsidR="00713710" w:rsidRPr="004979B5" w14:paraId="553D8406" w14:textId="77777777" w:rsidTr="00713710">
        <w:trPr>
          <w:trHeight w:val="290"/>
        </w:trPr>
        <w:tc>
          <w:tcPr>
            <w:tcW w:w="2340" w:type="dxa"/>
            <w:tcBorders>
              <w:top w:val="nil"/>
              <w:left w:val="nil"/>
              <w:bottom w:val="nil"/>
              <w:right w:val="nil"/>
            </w:tcBorders>
            <w:shd w:val="clear" w:color="000000" w:fill="FFFFFF"/>
            <w:noWrap/>
            <w:hideMark/>
          </w:tcPr>
          <w:p w14:paraId="60D7B0A4" w14:textId="77777777" w:rsidR="00713710" w:rsidRPr="004979B5" w:rsidRDefault="00713710" w:rsidP="00713710">
            <w:pPr>
              <w:spacing w:after="0" w:line="240" w:lineRule="auto"/>
              <w:rPr>
                <w:rFonts w:ascii="Calibri" w:eastAsia="Times New Roman" w:hAnsi="Calibri" w:cs="Calibri"/>
                <w:i/>
                <w:iCs/>
                <w:color w:val="000000"/>
                <w:sz w:val="20"/>
                <w:szCs w:val="20"/>
                <w:lang w:eastAsia="en-GB"/>
              </w:rPr>
            </w:pPr>
            <w:r w:rsidRPr="004979B5">
              <w:rPr>
                <w:rFonts w:ascii="Calibri" w:eastAsia="Times New Roman" w:hAnsi="Calibri" w:cs="Calibri"/>
                <w:i/>
                <w:iCs/>
                <w:color w:val="000000"/>
                <w:sz w:val="20"/>
                <w:szCs w:val="20"/>
                <w:lang w:eastAsia="en-GB"/>
              </w:rPr>
              <w:t>Pipistrellus kuhlii</w:t>
            </w:r>
          </w:p>
        </w:tc>
        <w:tc>
          <w:tcPr>
            <w:tcW w:w="1629" w:type="dxa"/>
            <w:tcBorders>
              <w:top w:val="nil"/>
              <w:left w:val="nil"/>
              <w:bottom w:val="nil"/>
              <w:right w:val="nil"/>
            </w:tcBorders>
            <w:shd w:val="clear" w:color="000000" w:fill="FFFFFF"/>
          </w:tcPr>
          <w:p w14:paraId="0B07C112" w14:textId="65165FB3"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16</w:t>
            </w:r>
          </w:p>
        </w:tc>
        <w:tc>
          <w:tcPr>
            <w:tcW w:w="1013" w:type="dxa"/>
            <w:tcBorders>
              <w:top w:val="nil"/>
              <w:left w:val="nil"/>
              <w:bottom w:val="nil"/>
              <w:right w:val="nil"/>
            </w:tcBorders>
            <w:shd w:val="clear" w:color="000000" w:fill="FFFFFF"/>
            <w:noWrap/>
            <w:hideMark/>
          </w:tcPr>
          <w:p w14:paraId="1F659E6E" w14:textId="11FACC2F"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5-8</w:t>
            </w:r>
          </w:p>
        </w:tc>
        <w:tc>
          <w:tcPr>
            <w:tcW w:w="1276" w:type="dxa"/>
            <w:tcBorders>
              <w:top w:val="nil"/>
              <w:left w:val="nil"/>
              <w:bottom w:val="nil"/>
              <w:right w:val="nil"/>
            </w:tcBorders>
            <w:shd w:val="clear" w:color="000000" w:fill="FFFFFF"/>
            <w:noWrap/>
            <w:hideMark/>
          </w:tcPr>
          <w:p w14:paraId="590990E2" w14:textId="77777777"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4.7-5.1</w:t>
            </w:r>
          </w:p>
        </w:tc>
        <w:tc>
          <w:tcPr>
            <w:tcW w:w="970" w:type="dxa"/>
            <w:tcBorders>
              <w:top w:val="nil"/>
              <w:left w:val="nil"/>
              <w:bottom w:val="nil"/>
              <w:right w:val="nil"/>
            </w:tcBorders>
            <w:shd w:val="clear" w:color="000000" w:fill="FFFFFF"/>
            <w:noWrap/>
            <w:hideMark/>
          </w:tcPr>
          <w:p w14:paraId="5F0812F4" w14:textId="1D19A156"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 </w:t>
            </w:r>
            <w:r>
              <w:rPr>
                <w:rFonts w:ascii="Calibri" w:eastAsia="Times New Roman" w:hAnsi="Calibri" w:cs="Calibri"/>
                <w:color w:val="000000"/>
                <w:sz w:val="20"/>
                <w:szCs w:val="20"/>
                <w:lang w:eastAsia="en-GB"/>
              </w:rPr>
              <w:t>X</w:t>
            </w:r>
          </w:p>
        </w:tc>
        <w:tc>
          <w:tcPr>
            <w:tcW w:w="2290" w:type="dxa"/>
            <w:tcBorders>
              <w:top w:val="nil"/>
              <w:left w:val="nil"/>
              <w:bottom w:val="nil"/>
              <w:right w:val="nil"/>
            </w:tcBorders>
            <w:shd w:val="clear" w:color="000000" w:fill="FFFFFF"/>
            <w:noWrap/>
            <w:hideMark/>
          </w:tcPr>
          <w:p w14:paraId="53CC0736" w14:textId="4709C7CD"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fldChar w:fldCharType="begin"/>
            </w:r>
            <w:r>
              <w:rPr>
                <w:rFonts w:ascii="Calibri" w:eastAsia="Times New Roman" w:hAnsi="Calibri" w:cs="Calibri"/>
                <w:color w:val="000000"/>
                <w:sz w:val="20"/>
                <w:szCs w:val="20"/>
                <w:lang w:eastAsia="en-GB"/>
              </w:rPr>
              <w:instrText xml:space="preserve"> ADDIN EN.CITE &lt;EndNote&gt;&lt;Cite AuthorYear="1"&gt;&lt;Author&gt;Cohen&lt;/Author&gt;&lt;Year&gt;2020&lt;/Year&gt;&lt;RecNum&gt;191&lt;/RecNum&gt;&lt;DisplayText&gt;Cohen, et al. &lt;style face="superscript"&gt;10&lt;/style&gt;&lt;/DisplayText&gt;&lt;record&gt;&lt;rec-number&gt;191&lt;/rec-number&gt;&lt;foreign-keys&gt;&lt;key app="EN" db-id="wa209rff2dtxzge5ep1vxatiwd52atdveepa" timestamp="1611942161"&gt;191&lt;/key&gt;&lt;/foreign-keys&gt;&lt;ref-type name="Journal Article"&gt;17&lt;/ref-type&gt;&lt;contributors&gt;&lt;authors&gt;&lt;author&gt;Cohen, Yuval&lt;/author&gt;&lt;author&gt;Bar‐David, Shirli&lt;/author&gt;&lt;author&gt;Nielsen, Martin&lt;/author&gt;&lt;author&gt;Bohmann, Kristine&lt;/author&gt;&lt;author&gt;Korine, Carmi&lt;/author&gt;&lt;/authors&gt;&lt;/contributors&gt;&lt;titles&gt;&lt;title&gt;An appetite for pests: Synanthropic insectivorous bats exploit cotton pest irruptions and consume various deleterious arthropods&lt;/title&gt;&lt;secondary-title&gt;Molecular ecology&lt;/secondary-title&gt;&lt;/titles&gt;&lt;periodical&gt;&lt;full-title&gt;Molecular ecology&lt;/full-title&gt;&lt;/periodical&gt;&lt;pages&gt;1185-1198&lt;/pages&gt;&lt;volume&gt;29&lt;/volume&gt;&lt;number&gt;6&lt;/number&gt;&lt;dates&gt;&lt;year&gt;2020&lt;/year&gt;&lt;/dates&gt;&lt;isbn&gt;0962-1083&lt;/isbn&gt;&lt;urls&gt;&lt;/urls&gt;&lt;/record&gt;&lt;/Cite&gt;&lt;/EndNote&gt;</w:instrText>
            </w:r>
            <w:r>
              <w:rPr>
                <w:rFonts w:ascii="Calibri" w:eastAsia="Times New Roman" w:hAnsi="Calibri" w:cs="Calibri"/>
                <w:color w:val="000000"/>
                <w:sz w:val="20"/>
                <w:szCs w:val="20"/>
                <w:lang w:eastAsia="en-GB"/>
              </w:rPr>
              <w:fldChar w:fldCharType="separate"/>
            </w:r>
            <w:r>
              <w:rPr>
                <w:rFonts w:ascii="Calibri" w:eastAsia="Times New Roman" w:hAnsi="Calibri" w:cs="Calibri"/>
                <w:noProof/>
                <w:color w:val="000000"/>
                <w:sz w:val="20"/>
                <w:szCs w:val="20"/>
                <w:lang w:eastAsia="en-GB"/>
              </w:rPr>
              <w:t xml:space="preserve">Cohen, et al. </w:t>
            </w:r>
            <w:r w:rsidRPr="00713710">
              <w:rPr>
                <w:rFonts w:ascii="Calibri" w:eastAsia="Times New Roman" w:hAnsi="Calibri" w:cs="Calibri"/>
                <w:noProof/>
                <w:color w:val="000000"/>
                <w:sz w:val="20"/>
                <w:szCs w:val="20"/>
                <w:vertAlign w:val="superscript"/>
                <w:lang w:eastAsia="en-GB"/>
              </w:rPr>
              <w:t>10</w:t>
            </w:r>
            <w:r>
              <w:rPr>
                <w:rFonts w:ascii="Calibri" w:eastAsia="Times New Roman" w:hAnsi="Calibri" w:cs="Calibri"/>
                <w:color w:val="000000"/>
                <w:sz w:val="20"/>
                <w:szCs w:val="20"/>
                <w:lang w:eastAsia="en-GB"/>
              </w:rPr>
              <w:fldChar w:fldCharType="end"/>
            </w:r>
            <w:r w:rsidRPr="004979B5">
              <w:rPr>
                <w:rFonts w:ascii="Calibri" w:eastAsia="Times New Roman" w:hAnsi="Calibri" w:cs="Calibri"/>
                <w:color w:val="000000"/>
                <w:sz w:val="20"/>
                <w:szCs w:val="20"/>
                <w:lang w:eastAsia="en-GB"/>
              </w:rPr>
              <w:t> </w:t>
            </w:r>
          </w:p>
        </w:tc>
      </w:tr>
      <w:tr w:rsidR="00713710" w:rsidRPr="004979B5" w14:paraId="770C6B95" w14:textId="77777777" w:rsidTr="00713710">
        <w:trPr>
          <w:trHeight w:val="290"/>
        </w:trPr>
        <w:tc>
          <w:tcPr>
            <w:tcW w:w="2340" w:type="dxa"/>
            <w:tcBorders>
              <w:top w:val="nil"/>
              <w:left w:val="nil"/>
              <w:bottom w:val="nil"/>
              <w:right w:val="nil"/>
            </w:tcBorders>
            <w:shd w:val="clear" w:color="000000" w:fill="FFFFFF"/>
            <w:noWrap/>
            <w:hideMark/>
          </w:tcPr>
          <w:p w14:paraId="33FEB91D" w14:textId="534AC7EA" w:rsidR="00713710" w:rsidRPr="004979B5" w:rsidRDefault="00713710" w:rsidP="00713710">
            <w:pPr>
              <w:spacing w:after="0" w:line="240" w:lineRule="auto"/>
              <w:rPr>
                <w:rFonts w:ascii="Calibri" w:eastAsia="Times New Roman" w:hAnsi="Calibri" w:cs="Calibri"/>
                <w:i/>
                <w:iCs/>
                <w:color w:val="000000"/>
                <w:sz w:val="20"/>
                <w:szCs w:val="20"/>
                <w:lang w:eastAsia="en-GB"/>
              </w:rPr>
            </w:pPr>
            <w:r w:rsidRPr="004979B5">
              <w:rPr>
                <w:rFonts w:ascii="Calibri" w:eastAsia="Times New Roman" w:hAnsi="Calibri" w:cs="Calibri"/>
                <w:i/>
                <w:iCs/>
                <w:color w:val="000000"/>
                <w:sz w:val="20"/>
                <w:szCs w:val="20"/>
                <w:lang w:eastAsia="en-GB"/>
              </w:rPr>
              <w:t>P.</w:t>
            </w:r>
            <w:r w:rsidR="003670F2">
              <w:rPr>
                <w:rFonts w:ascii="Calibri" w:eastAsia="Times New Roman" w:hAnsi="Calibri" w:cs="Calibri"/>
                <w:i/>
                <w:iCs/>
                <w:color w:val="000000"/>
                <w:sz w:val="20"/>
                <w:szCs w:val="20"/>
                <w:lang w:eastAsia="en-GB"/>
              </w:rPr>
              <w:t xml:space="preserve"> </w:t>
            </w:r>
            <w:r w:rsidRPr="004979B5">
              <w:rPr>
                <w:rFonts w:ascii="Calibri" w:eastAsia="Times New Roman" w:hAnsi="Calibri" w:cs="Calibri"/>
                <w:i/>
                <w:iCs/>
                <w:color w:val="000000"/>
                <w:sz w:val="20"/>
                <w:szCs w:val="20"/>
                <w:lang w:eastAsia="en-GB"/>
              </w:rPr>
              <w:t>nathusii</w:t>
            </w:r>
          </w:p>
        </w:tc>
        <w:tc>
          <w:tcPr>
            <w:tcW w:w="1629" w:type="dxa"/>
            <w:tcBorders>
              <w:top w:val="nil"/>
              <w:left w:val="nil"/>
              <w:bottom w:val="nil"/>
              <w:right w:val="nil"/>
            </w:tcBorders>
            <w:shd w:val="clear" w:color="000000" w:fill="FFFFFF"/>
          </w:tcPr>
          <w:p w14:paraId="1CBB86D7" w14:textId="26624599"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7</w:t>
            </w:r>
          </w:p>
        </w:tc>
        <w:tc>
          <w:tcPr>
            <w:tcW w:w="1013" w:type="dxa"/>
            <w:tcBorders>
              <w:top w:val="nil"/>
              <w:left w:val="nil"/>
              <w:bottom w:val="nil"/>
              <w:right w:val="nil"/>
            </w:tcBorders>
            <w:shd w:val="clear" w:color="000000" w:fill="FFFFFF"/>
            <w:noWrap/>
            <w:hideMark/>
          </w:tcPr>
          <w:p w14:paraId="6726B65D" w14:textId="59B7A884"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6-10</w:t>
            </w:r>
          </w:p>
        </w:tc>
        <w:tc>
          <w:tcPr>
            <w:tcW w:w="1276" w:type="dxa"/>
            <w:tcBorders>
              <w:top w:val="nil"/>
              <w:left w:val="nil"/>
              <w:bottom w:val="nil"/>
              <w:right w:val="nil"/>
            </w:tcBorders>
            <w:shd w:val="clear" w:color="000000" w:fill="FFFFFF"/>
            <w:noWrap/>
            <w:hideMark/>
          </w:tcPr>
          <w:p w14:paraId="4B8C7EDF" w14:textId="77777777"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4.5-4.8</w:t>
            </w:r>
          </w:p>
        </w:tc>
        <w:tc>
          <w:tcPr>
            <w:tcW w:w="970" w:type="dxa"/>
            <w:tcBorders>
              <w:top w:val="nil"/>
              <w:left w:val="nil"/>
              <w:bottom w:val="nil"/>
              <w:right w:val="nil"/>
            </w:tcBorders>
            <w:shd w:val="clear" w:color="000000" w:fill="FFFFFF"/>
            <w:noWrap/>
            <w:hideMark/>
          </w:tcPr>
          <w:p w14:paraId="67EC0F45" w14:textId="687B7686"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 </w:t>
            </w:r>
            <w:r>
              <w:rPr>
                <w:rFonts w:ascii="Calibri" w:eastAsia="Times New Roman" w:hAnsi="Calibri" w:cs="Calibri"/>
                <w:color w:val="000000"/>
                <w:sz w:val="20"/>
                <w:szCs w:val="20"/>
                <w:lang w:eastAsia="en-GB"/>
              </w:rPr>
              <w:t>X</w:t>
            </w:r>
          </w:p>
        </w:tc>
        <w:tc>
          <w:tcPr>
            <w:tcW w:w="2290" w:type="dxa"/>
            <w:tcBorders>
              <w:top w:val="nil"/>
              <w:left w:val="nil"/>
              <w:bottom w:val="nil"/>
              <w:right w:val="nil"/>
            </w:tcBorders>
            <w:shd w:val="clear" w:color="000000" w:fill="FFFFFF"/>
            <w:noWrap/>
            <w:hideMark/>
          </w:tcPr>
          <w:p w14:paraId="6612B73C" w14:textId="178E0E34"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fldChar w:fldCharType="begin"/>
            </w:r>
            <w:r>
              <w:rPr>
                <w:rFonts w:ascii="Calibri" w:eastAsia="Times New Roman" w:hAnsi="Calibri" w:cs="Calibri"/>
                <w:color w:val="000000"/>
                <w:sz w:val="20"/>
                <w:szCs w:val="20"/>
                <w:lang w:eastAsia="en-GB"/>
              </w:rPr>
              <w:instrText xml:space="preserve"> ADDIN EN.CITE &lt;EndNote&gt;&lt;Cite AuthorYear="1"&gt;&lt;Author&gt;Krüger&lt;/Author&gt;&lt;Year&gt;2014&lt;/Year&gt;&lt;RecNum&gt;190&lt;/RecNum&gt;&lt;DisplayText&gt;Krüger, et al. &lt;style face="superscript"&gt;11&lt;/style&gt;&lt;/DisplayText&gt;&lt;record&gt;&lt;rec-number&gt;190&lt;/rec-number&gt;&lt;foreign-keys&gt;&lt;key app="EN" db-id="wa209rff2dtxzge5ep1vxatiwd52atdveepa" timestamp="1611942045"&gt;190&lt;/key&gt;&lt;/foreign-keys&gt;&lt;ref-type name="Journal Article"&gt;17&lt;/ref-type&gt;&lt;contributors&gt;&lt;authors&gt;&lt;author&gt;Krüger, Frauke&lt;/author&gt;&lt;author&gt;Clare, Elizabeth L&lt;/author&gt;&lt;author&gt;Symondson, William OC&lt;/author&gt;&lt;author&gt;Keišs, Oskars&lt;/author&gt;&lt;author&gt;Pētersons, Gunārs&lt;/author&gt;&lt;/authors&gt;&lt;/contributors&gt;&lt;titles&gt;&lt;title&gt;&lt;style face="normal" font="default" size="100%"&gt;Diet of the insectivorous bat &lt;/style&gt;&lt;style face="italic" font="default" size="100%"&gt;Pipistrellus nathusii &lt;/style&gt;&lt;style face="normal" font="default" size="100%"&gt;during autumn migration and summer residence&lt;/style&gt;&lt;/title&gt;&lt;secondary-title&gt;Molecular Ecology&lt;/secondary-title&gt;&lt;/titles&gt;&lt;periodical&gt;&lt;full-title&gt;Molecular ecology&lt;/full-title&gt;&lt;/periodical&gt;&lt;pages&gt;3672-3683&lt;/pages&gt;&lt;volume&gt;23&lt;/volume&gt;&lt;number&gt;15&lt;/number&gt;&lt;dates&gt;&lt;year&gt;2014&lt;/year&gt;&lt;/dates&gt;&lt;isbn&gt;0962-1083&lt;/isbn&gt;&lt;urls&gt;&lt;/urls&gt;&lt;/record&gt;&lt;/Cite&gt;&lt;/EndNote&gt;</w:instrText>
            </w:r>
            <w:r>
              <w:rPr>
                <w:rFonts w:ascii="Calibri" w:eastAsia="Times New Roman" w:hAnsi="Calibri" w:cs="Calibri"/>
                <w:color w:val="000000"/>
                <w:sz w:val="20"/>
                <w:szCs w:val="20"/>
                <w:lang w:eastAsia="en-GB"/>
              </w:rPr>
              <w:fldChar w:fldCharType="separate"/>
            </w:r>
            <w:r>
              <w:rPr>
                <w:rFonts w:ascii="Calibri" w:eastAsia="Times New Roman" w:hAnsi="Calibri" w:cs="Calibri"/>
                <w:noProof/>
                <w:color w:val="000000"/>
                <w:sz w:val="20"/>
                <w:szCs w:val="20"/>
                <w:lang w:eastAsia="en-GB"/>
              </w:rPr>
              <w:t xml:space="preserve">Krüger, et al. </w:t>
            </w:r>
            <w:r w:rsidRPr="00713710">
              <w:rPr>
                <w:rFonts w:ascii="Calibri" w:eastAsia="Times New Roman" w:hAnsi="Calibri" w:cs="Calibri"/>
                <w:noProof/>
                <w:color w:val="000000"/>
                <w:sz w:val="20"/>
                <w:szCs w:val="20"/>
                <w:vertAlign w:val="superscript"/>
                <w:lang w:eastAsia="en-GB"/>
              </w:rPr>
              <w:t>11</w:t>
            </w:r>
            <w:r>
              <w:rPr>
                <w:rFonts w:ascii="Calibri" w:eastAsia="Times New Roman" w:hAnsi="Calibri" w:cs="Calibri"/>
                <w:color w:val="000000"/>
                <w:sz w:val="20"/>
                <w:szCs w:val="20"/>
                <w:lang w:eastAsia="en-GB"/>
              </w:rPr>
              <w:fldChar w:fldCharType="end"/>
            </w:r>
            <w:r w:rsidRPr="004979B5">
              <w:rPr>
                <w:rFonts w:ascii="Calibri" w:eastAsia="Times New Roman" w:hAnsi="Calibri" w:cs="Calibri"/>
                <w:color w:val="000000"/>
                <w:sz w:val="20"/>
                <w:szCs w:val="20"/>
                <w:lang w:eastAsia="en-GB"/>
              </w:rPr>
              <w:t> </w:t>
            </w:r>
          </w:p>
        </w:tc>
      </w:tr>
      <w:tr w:rsidR="00713710" w:rsidRPr="004979B5" w14:paraId="561AEFC4" w14:textId="77777777" w:rsidTr="00713710">
        <w:trPr>
          <w:trHeight w:val="290"/>
        </w:trPr>
        <w:tc>
          <w:tcPr>
            <w:tcW w:w="2340" w:type="dxa"/>
            <w:tcBorders>
              <w:top w:val="nil"/>
              <w:left w:val="nil"/>
              <w:bottom w:val="nil"/>
              <w:right w:val="nil"/>
            </w:tcBorders>
            <w:shd w:val="clear" w:color="000000" w:fill="FFFFFF"/>
            <w:noWrap/>
            <w:hideMark/>
          </w:tcPr>
          <w:p w14:paraId="32883DD3" w14:textId="76E4388B" w:rsidR="00713710" w:rsidRPr="004979B5" w:rsidRDefault="00713710" w:rsidP="00713710">
            <w:pPr>
              <w:spacing w:after="0" w:line="240" w:lineRule="auto"/>
              <w:rPr>
                <w:rFonts w:ascii="Calibri" w:eastAsia="Times New Roman" w:hAnsi="Calibri" w:cs="Calibri"/>
                <w:i/>
                <w:iCs/>
                <w:color w:val="000000"/>
                <w:sz w:val="20"/>
                <w:szCs w:val="20"/>
                <w:lang w:eastAsia="en-GB"/>
              </w:rPr>
            </w:pPr>
            <w:r w:rsidRPr="004979B5">
              <w:rPr>
                <w:rFonts w:ascii="Calibri" w:eastAsia="Times New Roman" w:hAnsi="Calibri" w:cs="Calibri"/>
                <w:i/>
                <w:iCs/>
                <w:color w:val="000000"/>
                <w:sz w:val="20"/>
                <w:szCs w:val="20"/>
                <w:lang w:eastAsia="en-GB"/>
              </w:rPr>
              <w:t>P.</w:t>
            </w:r>
            <w:r w:rsidR="003670F2">
              <w:rPr>
                <w:rFonts w:ascii="Calibri" w:eastAsia="Times New Roman" w:hAnsi="Calibri" w:cs="Calibri"/>
                <w:i/>
                <w:iCs/>
                <w:color w:val="000000"/>
                <w:sz w:val="20"/>
                <w:szCs w:val="20"/>
                <w:lang w:eastAsia="en-GB"/>
              </w:rPr>
              <w:t xml:space="preserve"> </w:t>
            </w:r>
            <w:r w:rsidRPr="004979B5">
              <w:rPr>
                <w:rFonts w:ascii="Calibri" w:eastAsia="Times New Roman" w:hAnsi="Calibri" w:cs="Calibri"/>
                <w:i/>
                <w:iCs/>
                <w:color w:val="000000"/>
                <w:sz w:val="20"/>
                <w:szCs w:val="20"/>
                <w:lang w:eastAsia="en-GB"/>
              </w:rPr>
              <w:t>pipistrellus</w:t>
            </w:r>
          </w:p>
        </w:tc>
        <w:tc>
          <w:tcPr>
            <w:tcW w:w="1629" w:type="dxa"/>
            <w:tcBorders>
              <w:top w:val="nil"/>
              <w:left w:val="nil"/>
              <w:bottom w:val="nil"/>
              <w:right w:val="nil"/>
            </w:tcBorders>
            <w:shd w:val="clear" w:color="000000" w:fill="FFFFFF"/>
          </w:tcPr>
          <w:p w14:paraId="225B0577" w14:textId="2314C3D1"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18</w:t>
            </w:r>
          </w:p>
        </w:tc>
        <w:tc>
          <w:tcPr>
            <w:tcW w:w="1013" w:type="dxa"/>
            <w:tcBorders>
              <w:top w:val="nil"/>
              <w:left w:val="nil"/>
              <w:bottom w:val="nil"/>
              <w:right w:val="nil"/>
            </w:tcBorders>
            <w:shd w:val="clear" w:color="000000" w:fill="FFFFFF"/>
            <w:noWrap/>
            <w:hideMark/>
          </w:tcPr>
          <w:p w14:paraId="549A642D" w14:textId="2E20E2AE"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3-7</w:t>
            </w:r>
          </w:p>
        </w:tc>
        <w:tc>
          <w:tcPr>
            <w:tcW w:w="1276" w:type="dxa"/>
            <w:tcBorders>
              <w:top w:val="nil"/>
              <w:left w:val="nil"/>
              <w:bottom w:val="nil"/>
              <w:right w:val="nil"/>
            </w:tcBorders>
            <w:shd w:val="clear" w:color="000000" w:fill="FFFFFF"/>
            <w:noWrap/>
            <w:hideMark/>
          </w:tcPr>
          <w:p w14:paraId="5E8F81F4" w14:textId="77777777"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3.8-4.4</w:t>
            </w:r>
          </w:p>
        </w:tc>
        <w:tc>
          <w:tcPr>
            <w:tcW w:w="970" w:type="dxa"/>
            <w:tcBorders>
              <w:top w:val="nil"/>
              <w:left w:val="nil"/>
              <w:bottom w:val="nil"/>
              <w:right w:val="nil"/>
            </w:tcBorders>
            <w:shd w:val="clear" w:color="000000" w:fill="FFFFFF"/>
            <w:noWrap/>
            <w:hideMark/>
          </w:tcPr>
          <w:p w14:paraId="427954F8" w14:textId="720263A4"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 </w:t>
            </w:r>
            <w:r>
              <w:rPr>
                <w:rFonts w:ascii="Calibri" w:eastAsia="Times New Roman" w:hAnsi="Calibri" w:cs="Calibri"/>
                <w:color w:val="000000"/>
                <w:sz w:val="20"/>
                <w:szCs w:val="20"/>
                <w:lang w:eastAsia="en-GB"/>
              </w:rPr>
              <w:t>X</w:t>
            </w:r>
          </w:p>
        </w:tc>
        <w:tc>
          <w:tcPr>
            <w:tcW w:w="2290" w:type="dxa"/>
            <w:tcBorders>
              <w:top w:val="nil"/>
              <w:left w:val="nil"/>
              <w:bottom w:val="nil"/>
              <w:right w:val="nil"/>
            </w:tcBorders>
            <w:shd w:val="clear" w:color="000000" w:fill="FFFFFF"/>
            <w:noWrap/>
            <w:hideMark/>
          </w:tcPr>
          <w:p w14:paraId="43BD7414" w14:textId="47A9B822"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fldChar w:fldCharType="begin"/>
            </w:r>
            <w:r>
              <w:rPr>
                <w:rFonts w:ascii="Calibri" w:eastAsia="Times New Roman" w:hAnsi="Calibri" w:cs="Calibri"/>
                <w:color w:val="000000"/>
                <w:sz w:val="20"/>
                <w:szCs w:val="20"/>
                <w:lang w:eastAsia="en-GB"/>
              </w:rPr>
              <w:instrText xml:space="preserve"> ADDIN EN.CITE &lt;EndNote&gt;&lt;Cite AuthorYear="1"&gt;&lt;Author&gt;Barlow&lt;/Author&gt;&lt;Year&gt;1997&lt;/Year&gt;&lt;RecNum&gt;189&lt;/RecNum&gt;&lt;DisplayText&gt;Barlow &lt;style face="superscript"&gt;12&lt;/style&gt;&lt;/DisplayText&gt;&lt;record&gt;&lt;rec-number&gt;189&lt;/rec-number&gt;&lt;foreign-keys&gt;&lt;key app="EN" db-id="wa209rff2dtxzge5ep1vxatiwd52atdveepa" timestamp="1611941847"&gt;189&lt;/key&gt;&lt;/foreign-keys&gt;&lt;ref-type name="Journal Article"&gt;17&lt;/ref-type&gt;&lt;contributors&gt;&lt;authors&gt;&lt;author&gt;Barlow, Kate E&lt;/author&gt;&lt;/authors&gt;&lt;/contributors&gt;&lt;titles&gt;&lt;title&gt;&lt;style face="normal" font="default" size="100%"&gt;The diets of two phonic types of the bat &lt;/style&gt;&lt;style face="italic" font="default" size="100%"&gt;Pipistrellus pipistrellus&lt;/style&gt;&lt;style face="normal" font="default" size="100%"&gt; in Britain&lt;/style&gt;&lt;/title&gt;&lt;secondary-title&gt;Journal of Zoology&lt;/secondary-title&gt;&lt;/titles&gt;&lt;periodical&gt;&lt;full-title&gt;Journal of Zoology&lt;/full-title&gt;&lt;/periodical&gt;&lt;pages&gt;597-609&lt;/pages&gt;&lt;volume&gt;243&lt;/volume&gt;&lt;number&gt;3&lt;/number&gt;&lt;dates&gt;&lt;year&gt;1997&lt;/year&gt;&lt;/dates&gt;&lt;isbn&gt;0952-8369&lt;/isbn&gt;&lt;urls&gt;&lt;/urls&gt;&lt;/record&gt;&lt;/Cite&gt;&lt;/EndNote&gt;</w:instrText>
            </w:r>
            <w:r>
              <w:rPr>
                <w:rFonts w:ascii="Calibri" w:eastAsia="Times New Roman" w:hAnsi="Calibri" w:cs="Calibri"/>
                <w:color w:val="000000"/>
                <w:sz w:val="20"/>
                <w:szCs w:val="20"/>
                <w:lang w:eastAsia="en-GB"/>
              </w:rPr>
              <w:fldChar w:fldCharType="separate"/>
            </w:r>
            <w:r>
              <w:rPr>
                <w:rFonts w:ascii="Calibri" w:eastAsia="Times New Roman" w:hAnsi="Calibri" w:cs="Calibri"/>
                <w:noProof/>
                <w:color w:val="000000"/>
                <w:sz w:val="20"/>
                <w:szCs w:val="20"/>
                <w:lang w:eastAsia="en-GB"/>
              </w:rPr>
              <w:t xml:space="preserve">Barlow </w:t>
            </w:r>
            <w:r w:rsidRPr="00713710">
              <w:rPr>
                <w:rFonts w:ascii="Calibri" w:eastAsia="Times New Roman" w:hAnsi="Calibri" w:cs="Calibri"/>
                <w:noProof/>
                <w:color w:val="000000"/>
                <w:sz w:val="20"/>
                <w:szCs w:val="20"/>
                <w:vertAlign w:val="superscript"/>
                <w:lang w:eastAsia="en-GB"/>
              </w:rPr>
              <w:t>12</w:t>
            </w:r>
            <w:r>
              <w:rPr>
                <w:rFonts w:ascii="Calibri" w:eastAsia="Times New Roman" w:hAnsi="Calibri" w:cs="Calibri"/>
                <w:color w:val="000000"/>
                <w:sz w:val="20"/>
                <w:szCs w:val="20"/>
                <w:lang w:eastAsia="en-GB"/>
              </w:rPr>
              <w:fldChar w:fldCharType="end"/>
            </w:r>
            <w:r w:rsidRPr="004979B5">
              <w:rPr>
                <w:rFonts w:ascii="Calibri" w:eastAsia="Times New Roman" w:hAnsi="Calibri" w:cs="Calibri"/>
                <w:color w:val="000000"/>
                <w:sz w:val="20"/>
                <w:szCs w:val="20"/>
                <w:lang w:eastAsia="en-GB"/>
              </w:rPr>
              <w:t> </w:t>
            </w:r>
          </w:p>
        </w:tc>
      </w:tr>
      <w:tr w:rsidR="00713710" w:rsidRPr="004979B5" w14:paraId="2D60D257" w14:textId="77777777" w:rsidTr="00713710">
        <w:trPr>
          <w:trHeight w:val="290"/>
        </w:trPr>
        <w:tc>
          <w:tcPr>
            <w:tcW w:w="2340" w:type="dxa"/>
            <w:tcBorders>
              <w:top w:val="nil"/>
              <w:left w:val="nil"/>
              <w:bottom w:val="nil"/>
              <w:right w:val="nil"/>
            </w:tcBorders>
            <w:shd w:val="clear" w:color="000000" w:fill="FFFFFF"/>
            <w:noWrap/>
            <w:hideMark/>
          </w:tcPr>
          <w:p w14:paraId="626D1D80" w14:textId="2C5A12DA" w:rsidR="00713710" w:rsidRPr="004979B5" w:rsidRDefault="00713710" w:rsidP="00713710">
            <w:pPr>
              <w:spacing w:after="0" w:line="240" w:lineRule="auto"/>
              <w:rPr>
                <w:rFonts w:ascii="Calibri" w:eastAsia="Times New Roman" w:hAnsi="Calibri" w:cs="Calibri"/>
                <w:i/>
                <w:iCs/>
                <w:color w:val="000000"/>
                <w:sz w:val="20"/>
                <w:szCs w:val="20"/>
                <w:lang w:eastAsia="en-GB"/>
              </w:rPr>
            </w:pPr>
            <w:r w:rsidRPr="004979B5">
              <w:rPr>
                <w:rFonts w:ascii="Calibri" w:eastAsia="Times New Roman" w:hAnsi="Calibri" w:cs="Calibri"/>
                <w:i/>
                <w:iCs/>
                <w:color w:val="000000"/>
                <w:sz w:val="20"/>
                <w:szCs w:val="20"/>
                <w:lang w:eastAsia="en-GB"/>
              </w:rPr>
              <w:t>P.</w:t>
            </w:r>
            <w:r w:rsidR="003670F2">
              <w:rPr>
                <w:rFonts w:ascii="Calibri" w:eastAsia="Times New Roman" w:hAnsi="Calibri" w:cs="Calibri"/>
                <w:i/>
                <w:iCs/>
                <w:color w:val="000000"/>
                <w:sz w:val="20"/>
                <w:szCs w:val="20"/>
                <w:lang w:eastAsia="en-GB"/>
              </w:rPr>
              <w:t xml:space="preserve"> </w:t>
            </w:r>
            <w:r w:rsidRPr="004979B5">
              <w:rPr>
                <w:rFonts w:ascii="Calibri" w:eastAsia="Times New Roman" w:hAnsi="Calibri" w:cs="Calibri"/>
                <w:i/>
                <w:iCs/>
                <w:color w:val="000000"/>
                <w:sz w:val="20"/>
                <w:szCs w:val="20"/>
                <w:lang w:eastAsia="en-GB"/>
              </w:rPr>
              <w:t>pygmaeus</w:t>
            </w:r>
          </w:p>
        </w:tc>
        <w:tc>
          <w:tcPr>
            <w:tcW w:w="1629" w:type="dxa"/>
            <w:tcBorders>
              <w:top w:val="nil"/>
              <w:left w:val="nil"/>
              <w:bottom w:val="nil"/>
              <w:right w:val="nil"/>
            </w:tcBorders>
            <w:shd w:val="clear" w:color="000000" w:fill="FFFFFF"/>
          </w:tcPr>
          <w:p w14:paraId="661B54F7" w14:textId="6EA8FC78"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5</w:t>
            </w:r>
          </w:p>
        </w:tc>
        <w:tc>
          <w:tcPr>
            <w:tcW w:w="1013" w:type="dxa"/>
            <w:tcBorders>
              <w:top w:val="nil"/>
              <w:left w:val="nil"/>
              <w:bottom w:val="nil"/>
              <w:right w:val="nil"/>
            </w:tcBorders>
            <w:shd w:val="clear" w:color="000000" w:fill="FFFFFF"/>
            <w:noWrap/>
            <w:hideMark/>
          </w:tcPr>
          <w:p w14:paraId="30A28109" w14:textId="57778429"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4-7</w:t>
            </w:r>
          </w:p>
        </w:tc>
        <w:tc>
          <w:tcPr>
            <w:tcW w:w="1276" w:type="dxa"/>
            <w:tcBorders>
              <w:top w:val="nil"/>
              <w:left w:val="nil"/>
              <w:bottom w:val="nil"/>
              <w:right w:val="nil"/>
            </w:tcBorders>
            <w:shd w:val="clear" w:color="000000" w:fill="FFFFFF"/>
            <w:noWrap/>
            <w:hideMark/>
          </w:tcPr>
          <w:p w14:paraId="727795A7" w14:textId="77777777"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3.7-4.4</w:t>
            </w:r>
          </w:p>
        </w:tc>
        <w:tc>
          <w:tcPr>
            <w:tcW w:w="970" w:type="dxa"/>
            <w:tcBorders>
              <w:top w:val="nil"/>
              <w:left w:val="nil"/>
              <w:bottom w:val="nil"/>
              <w:right w:val="nil"/>
            </w:tcBorders>
            <w:shd w:val="clear" w:color="000000" w:fill="FFFFFF"/>
            <w:noWrap/>
            <w:hideMark/>
          </w:tcPr>
          <w:p w14:paraId="70B51463" w14:textId="391C255F"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 </w:t>
            </w:r>
            <w:r>
              <w:rPr>
                <w:rFonts w:ascii="Calibri" w:eastAsia="Times New Roman" w:hAnsi="Calibri" w:cs="Calibri"/>
                <w:color w:val="000000"/>
                <w:sz w:val="20"/>
                <w:szCs w:val="20"/>
                <w:lang w:eastAsia="en-GB"/>
              </w:rPr>
              <w:t>X</w:t>
            </w:r>
          </w:p>
        </w:tc>
        <w:tc>
          <w:tcPr>
            <w:tcW w:w="2290" w:type="dxa"/>
            <w:tcBorders>
              <w:top w:val="nil"/>
              <w:left w:val="nil"/>
              <w:bottom w:val="nil"/>
              <w:right w:val="nil"/>
            </w:tcBorders>
            <w:shd w:val="clear" w:color="000000" w:fill="FFFFFF"/>
            <w:noWrap/>
            <w:hideMark/>
          </w:tcPr>
          <w:p w14:paraId="6DDC0961" w14:textId="37A1D9F0"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 </w:t>
            </w:r>
            <w:r>
              <w:rPr>
                <w:rFonts w:ascii="Calibri" w:eastAsia="Times New Roman" w:hAnsi="Calibri" w:cs="Calibri"/>
                <w:color w:val="000000"/>
                <w:sz w:val="20"/>
                <w:szCs w:val="20"/>
                <w:lang w:eastAsia="en-GB"/>
              </w:rPr>
              <w:fldChar w:fldCharType="begin"/>
            </w:r>
            <w:r>
              <w:rPr>
                <w:rFonts w:ascii="Calibri" w:eastAsia="Times New Roman" w:hAnsi="Calibri" w:cs="Calibri"/>
                <w:color w:val="000000"/>
                <w:sz w:val="20"/>
                <w:szCs w:val="20"/>
                <w:lang w:eastAsia="en-GB"/>
              </w:rPr>
              <w:instrText xml:space="preserve"> ADDIN EN.CITE &lt;EndNote&gt;&lt;Cite AuthorYear="1"&gt;&lt;Author&gt;Barlow&lt;/Author&gt;&lt;Year&gt;1997&lt;/Year&gt;&lt;RecNum&gt;189&lt;/RecNum&gt;&lt;DisplayText&gt;Barlow &lt;style face="superscript"&gt;12&lt;/style&gt;&lt;/DisplayText&gt;&lt;record&gt;&lt;rec-number&gt;189&lt;/rec-number&gt;&lt;foreign-keys&gt;&lt;key app="EN" db-id="wa209rff2dtxzge5ep1vxatiwd52atdveepa" timestamp="1611941847"&gt;189&lt;/key&gt;&lt;/foreign-keys&gt;&lt;ref-type name="Journal Article"&gt;17&lt;/ref-type&gt;&lt;contributors&gt;&lt;authors&gt;&lt;author&gt;Barlow, Kate E&lt;/author&gt;&lt;/authors&gt;&lt;/contributors&gt;&lt;titles&gt;&lt;title&gt;&lt;style face="normal" font="default" size="100%"&gt;The diets of two phonic types of the bat &lt;/style&gt;&lt;style face="italic" font="default" size="100%"&gt;Pipistrellus pipistrellus&lt;/style&gt;&lt;style face="normal" font="default" size="100%"&gt; in Britain&lt;/style&gt;&lt;/title&gt;&lt;secondary-title&gt;Journal of Zoology&lt;/secondary-title&gt;&lt;/titles&gt;&lt;periodical&gt;&lt;full-title&gt;Journal of Zoology&lt;/full-title&gt;&lt;/periodical&gt;&lt;pages&gt;597-609&lt;/pages&gt;&lt;volume&gt;243&lt;/volume&gt;&lt;number&gt;3&lt;/number&gt;&lt;dates&gt;&lt;year&gt;1997&lt;/year&gt;&lt;/dates&gt;&lt;isbn&gt;0952-8369&lt;/isbn&gt;&lt;urls&gt;&lt;/urls&gt;&lt;/record&gt;&lt;/Cite&gt;&lt;/EndNote&gt;</w:instrText>
            </w:r>
            <w:r>
              <w:rPr>
                <w:rFonts w:ascii="Calibri" w:eastAsia="Times New Roman" w:hAnsi="Calibri" w:cs="Calibri"/>
                <w:color w:val="000000"/>
                <w:sz w:val="20"/>
                <w:szCs w:val="20"/>
                <w:lang w:eastAsia="en-GB"/>
              </w:rPr>
              <w:fldChar w:fldCharType="separate"/>
            </w:r>
            <w:r>
              <w:rPr>
                <w:rFonts w:ascii="Calibri" w:eastAsia="Times New Roman" w:hAnsi="Calibri" w:cs="Calibri"/>
                <w:noProof/>
                <w:color w:val="000000"/>
                <w:sz w:val="20"/>
                <w:szCs w:val="20"/>
                <w:lang w:eastAsia="en-GB"/>
              </w:rPr>
              <w:t xml:space="preserve">Barlow </w:t>
            </w:r>
            <w:r w:rsidRPr="00713710">
              <w:rPr>
                <w:rFonts w:ascii="Calibri" w:eastAsia="Times New Roman" w:hAnsi="Calibri" w:cs="Calibri"/>
                <w:noProof/>
                <w:color w:val="000000"/>
                <w:sz w:val="20"/>
                <w:szCs w:val="20"/>
                <w:vertAlign w:val="superscript"/>
                <w:lang w:eastAsia="en-GB"/>
              </w:rPr>
              <w:t>12</w:t>
            </w:r>
            <w:r>
              <w:rPr>
                <w:rFonts w:ascii="Calibri" w:eastAsia="Times New Roman" w:hAnsi="Calibri" w:cs="Calibri"/>
                <w:color w:val="000000"/>
                <w:sz w:val="20"/>
                <w:szCs w:val="20"/>
                <w:lang w:eastAsia="en-GB"/>
              </w:rPr>
              <w:fldChar w:fldCharType="end"/>
            </w:r>
          </w:p>
        </w:tc>
      </w:tr>
      <w:tr w:rsidR="00713710" w:rsidRPr="004979B5" w14:paraId="691FD1B6" w14:textId="77777777" w:rsidTr="00713710">
        <w:trPr>
          <w:trHeight w:val="290"/>
        </w:trPr>
        <w:tc>
          <w:tcPr>
            <w:tcW w:w="2340" w:type="dxa"/>
            <w:tcBorders>
              <w:top w:val="nil"/>
              <w:left w:val="nil"/>
              <w:bottom w:val="nil"/>
              <w:right w:val="nil"/>
            </w:tcBorders>
            <w:shd w:val="clear" w:color="000000" w:fill="FFFFFF"/>
            <w:noWrap/>
            <w:hideMark/>
          </w:tcPr>
          <w:p w14:paraId="76721012" w14:textId="77777777" w:rsidR="00713710" w:rsidRPr="004979B5" w:rsidRDefault="00713710" w:rsidP="00713710">
            <w:pPr>
              <w:spacing w:after="0" w:line="240" w:lineRule="auto"/>
              <w:rPr>
                <w:rFonts w:ascii="Calibri" w:eastAsia="Times New Roman" w:hAnsi="Calibri" w:cs="Calibri"/>
                <w:i/>
                <w:iCs/>
                <w:color w:val="000000"/>
                <w:sz w:val="20"/>
                <w:szCs w:val="20"/>
                <w:lang w:eastAsia="en-GB"/>
              </w:rPr>
            </w:pPr>
            <w:r w:rsidRPr="004979B5">
              <w:rPr>
                <w:rFonts w:ascii="Calibri" w:eastAsia="Times New Roman" w:hAnsi="Calibri" w:cs="Calibri"/>
                <w:i/>
                <w:iCs/>
                <w:color w:val="000000"/>
                <w:sz w:val="20"/>
                <w:szCs w:val="20"/>
                <w:lang w:eastAsia="en-GB"/>
              </w:rPr>
              <w:t>Plecotus auritus</w:t>
            </w:r>
          </w:p>
        </w:tc>
        <w:tc>
          <w:tcPr>
            <w:tcW w:w="1629" w:type="dxa"/>
            <w:tcBorders>
              <w:top w:val="nil"/>
              <w:left w:val="nil"/>
              <w:bottom w:val="nil"/>
              <w:right w:val="nil"/>
            </w:tcBorders>
            <w:shd w:val="clear" w:color="000000" w:fill="FFFFFF"/>
          </w:tcPr>
          <w:p w14:paraId="6A52AF82" w14:textId="63EA75BD"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69</w:t>
            </w:r>
          </w:p>
        </w:tc>
        <w:tc>
          <w:tcPr>
            <w:tcW w:w="1013" w:type="dxa"/>
            <w:tcBorders>
              <w:top w:val="nil"/>
              <w:left w:val="nil"/>
              <w:bottom w:val="nil"/>
              <w:right w:val="nil"/>
            </w:tcBorders>
            <w:shd w:val="clear" w:color="000000" w:fill="FFFFFF"/>
            <w:noWrap/>
            <w:hideMark/>
          </w:tcPr>
          <w:p w14:paraId="67434064" w14:textId="26FFB421"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6-9</w:t>
            </w:r>
          </w:p>
        </w:tc>
        <w:tc>
          <w:tcPr>
            <w:tcW w:w="1276" w:type="dxa"/>
            <w:tcBorders>
              <w:top w:val="nil"/>
              <w:left w:val="nil"/>
              <w:bottom w:val="nil"/>
              <w:right w:val="nil"/>
            </w:tcBorders>
            <w:shd w:val="clear" w:color="000000" w:fill="FFFFFF"/>
            <w:noWrap/>
            <w:hideMark/>
          </w:tcPr>
          <w:p w14:paraId="115751E8" w14:textId="77777777"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5.0-5.8</w:t>
            </w:r>
          </w:p>
        </w:tc>
        <w:tc>
          <w:tcPr>
            <w:tcW w:w="970" w:type="dxa"/>
            <w:tcBorders>
              <w:top w:val="nil"/>
              <w:left w:val="nil"/>
              <w:bottom w:val="nil"/>
              <w:right w:val="nil"/>
            </w:tcBorders>
            <w:shd w:val="clear" w:color="000000" w:fill="FFFFFF"/>
            <w:noWrap/>
            <w:hideMark/>
          </w:tcPr>
          <w:p w14:paraId="5DEDEC9F" w14:textId="77777777"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 </w:t>
            </w:r>
          </w:p>
        </w:tc>
        <w:tc>
          <w:tcPr>
            <w:tcW w:w="2290" w:type="dxa"/>
            <w:tcBorders>
              <w:top w:val="nil"/>
              <w:left w:val="nil"/>
              <w:bottom w:val="nil"/>
              <w:right w:val="nil"/>
            </w:tcBorders>
            <w:shd w:val="clear" w:color="000000" w:fill="FFFFFF"/>
            <w:noWrap/>
            <w:hideMark/>
          </w:tcPr>
          <w:p w14:paraId="0B9B8A93" w14:textId="360BCA7A"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fldChar w:fldCharType="begin"/>
            </w:r>
            <w:r>
              <w:rPr>
                <w:rFonts w:ascii="Calibri" w:eastAsia="Times New Roman" w:hAnsi="Calibri" w:cs="Calibri"/>
                <w:color w:val="000000"/>
                <w:sz w:val="20"/>
                <w:szCs w:val="20"/>
                <w:lang w:eastAsia="en-GB"/>
              </w:rPr>
              <w:instrText xml:space="preserve"> ADDIN EN.CITE &lt;EndNote&gt;&lt;Cite AuthorYear="1"&gt;&lt;Author&gt;Andriollo&lt;/Author&gt;&lt;Year&gt;2019&lt;/Year&gt;&lt;RecNum&gt;185&lt;/RecNum&gt;&lt;DisplayText&gt;Andriollo, et al. &lt;style face="superscript"&gt;13&lt;/style&gt;&lt;/DisplayText&gt;&lt;record&gt;&lt;rec-number&gt;185&lt;/rec-number&gt;&lt;foreign-keys&gt;&lt;key app="EN" db-id="wa209rff2dtxzge5ep1vxatiwd52atdveepa" timestamp="1611940761"&gt;185&lt;/key&gt;&lt;/foreign-keys&gt;&lt;ref-type name="Journal Article"&gt;17&lt;/ref-type&gt;&lt;contributors&gt;&lt;authors&gt;&lt;author&gt;Andriollo, Tommy&lt;/author&gt;&lt;author&gt;Gillet, François&lt;/author&gt;&lt;author&gt;Michaux, Johan R&lt;/author&gt;&lt;author&gt;Ruedi, Manuel&lt;/author&gt;&lt;/authors&gt;&lt;/contributors&gt;&lt;titles&gt;&lt;title&gt;The menu varies with metabarcoding practices: A case study with the bat Plecotus auritus&lt;/title&gt;&lt;secondary-title&gt;PloS one&lt;/secondary-title&gt;&lt;/titles&gt;&lt;periodical&gt;&lt;full-title&gt;PloS one&lt;/full-title&gt;&lt;/periodical&gt;&lt;pages&gt;e0219135&lt;/pages&gt;&lt;volume&gt;14&lt;/volume&gt;&lt;number&gt;7&lt;/number&gt;&lt;dates&gt;&lt;year&gt;2019&lt;/year&gt;&lt;/dates&gt;&lt;isbn&gt;1932-6203&lt;/isbn&gt;&lt;urls&gt;&lt;/urls&gt;&lt;/record&gt;&lt;/Cite&gt;&lt;/EndNote&gt;</w:instrText>
            </w:r>
            <w:r>
              <w:rPr>
                <w:rFonts w:ascii="Calibri" w:eastAsia="Times New Roman" w:hAnsi="Calibri" w:cs="Calibri"/>
                <w:color w:val="000000"/>
                <w:sz w:val="20"/>
                <w:szCs w:val="20"/>
                <w:lang w:eastAsia="en-GB"/>
              </w:rPr>
              <w:fldChar w:fldCharType="separate"/>
            </w:r>
            <w:r>
              <w:rPr>
                <w:rFonts w:ascii="Calibri" w:eastAsia="Times New Roman" w:hAnsi="Calibri" w:cs="Calibri"/>
                <w:noProof/>
                <w:color w:val="000000"/>
                <w:sz w:val="20"/>
                <w:szCs w:val="20"/>
                <w:lang w:eastAsia="en-GB"/>
              </w:rPr>
              <w:t xml:space="preserve">Andriollo, et al. </w:t>
            </w:r>
            <w:r w:rsidRPr="00713710">
              <w:rPr>
                <w:rFonts w:ascii="Calibri" w:eastAsia="Times New Roman" w:hAnsi="Calibri" w:cs="Calibri"/>
                <w:noProof/>
                <w:color w:val="000000"/>
                <w:sz w:val="20"/>
                <w:szCs w:val="20"/>
                <w:vertAlign w:val="superscript"/>
                <w:lang w:eastAsia="en-GB"/>
              </w:rPr>
              <w:t>13</w:t>
            </w:r>
            <w:r>
              <w:rPr>
                <w:rFonts w:ascii="Calibri" w:eastAsia="Times New Roman" w:hAnsi="Calibri" w:cs="Calibri"/>
                <w:color w:val="000000"/>
                <w:sz w:val="20"/>
                <w:szCs w:val="20"/>
                <w:lang w:eastAsia="en-GB"/>
              </w:rPr>
              <w:fldChar w:fldCharType="end"/>
            </w:r>
          </w:p>
        </w:tc>
      </w:tr>
      <w:tr w:rsidR="00713710" w:rsidRPr="004979B5" w14:paraId="4F326675" w14:textId="77777777" w:rsidTr="00713710">
        <w:trPr>
          <w:trHeight w:val="290"/>
        </w:trPr>
        <w:tc>
          <w:tcPr>
            <w:tcW w:w="2340" w:type="dxa"/>
            <w:tcBorders>
              <w:top w:val="nil"/>
              <w:left w:val="nil"/>
              <w:bottom w:val="nil"/>
              <w:right w:val="nil"/>
            </w:tcBorders>
            <w:shd w:val="clear" w:color="000000" w:fill="FFFFFF"/>
            <w:noWrap/>
            <w:hideMark/>
          </w:tcPr>
          <w:p w14:paraId="04BD28AF" w14:textId="77777777" w:rsidR="00713710" w:rsidRPr="004979B5" w:rsidRDefault="00713710" w:rsidP="00713710">
            <w:pPr>
              <w:spacing w:after="0" w:line="240" w:lineRule="auto"/>
              <w:rPr>
                <w:rFonts w:ascii="Calibri" w:eastAsia="Times New Roman" w:hAnsi="Calibri" w:cs="Calibri"/>
                <w:i/>
                <w:iCs/>
                <w:color w:val="000000"/>
                <w:sz w:val="20"/>
                <w:szCs w:val="20"/>
                <w:lang w:eastAsia="en-GB"/>
              </w:rPr>
            </w:pPr>
            <w:r w:rsidRPr="004979B5">
              <w:rPr>
                <w:rFonts w:ascii="Calibri" w:eastAsia="Times New Roman" w:hAnsi="Calibri" w:cs="Calibri"/>
                <w:i/>
                <w:iCs/>
                <w:color w:val="000000"/>
                <w:sz w:val="20"/>
                <w:szCs w:val="20"/>
                <w:lang w:eastAsia="en-GB"/>
              </w:rPr>
              <w:t>P. austriacus</w:t>
            </w:r>
          </w:p>
        </w:tc>
        <w:tc>
          <w:tcPr>
            <w:tcW w:w="1629" w:type="dxa"/>
            <w:tcBorders>
              <w:top w:val="nil"/>
              <w:left w:val="nil"/>
              <w:bottom w:val="nil"/>
              <w:right w:val="nil"/>
            </w:tcBorders>
            <w:shd w:val="clear" w:color="000000" w:fill="FFFFFF"/>
          </w:tcPr>
          <w:p w14:paraId="5AEC35F0" w14:textId="34B3AE1A"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75</w:t>
            </w:r>
          </w:p>
        </w:tc>
        <w:tc>
          <w:tcPr>
            <w:tcW w:w="1013" w:type="dxa"/>
            <w:tcBorders>
              <w:top w:val="nil"/>
              <w:left w:val="nil"/>
              <w:bottom w:val="nil"/>
              <w:right w:val="nil"/>
            </w:tcBorders>
            <w:shd w:val="clear" w:color="000000" w:fill="FFFFFF"/>
            <w:noWrap/>
            <w:hideMark/>
          </w:tcPr>
          <w:p w14:paraId="7664A5C8" w14:textId="422C6636"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6-10</w:t>
            </w:r>
          </w:p>
        </w:tc>
        <w:tc>
          <w:tcPr>
            <w:tcW w:w="1276" w:type="dxa"/>
            <w:tcBorders>
              <w:top w:val="nil"/>
              <w:left w:val="nil"/>
              <w:bottom w:val="nil"/>
              <w:right w:val="nil"/>
            </w:tcBorders>
            <w:shd w:val="clear" w:color="000000" w:fill="FFFFFF"/>
            <w:noWrap/>
            <w:hideMark/>
          </w:tcPr>
          <w:p w14:paraId="3479BC66" w14:textId="77777777"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5.4-6.5</w:t>
            </w:r>
          </w:p>
        </w:tc>
        <w:tc>
          <w:tcPr>
            <w:tcW w:w="970" w:type="dxa"/>
            <w:tcBorders>
              <w:top w:val="nil"/>
              <w:left w:val="nil"/>
              <w:bottom w:val="nil"/>
              <w:right w:val="nil"/>
            </w:tcBorders>
            <w:shd w:val="clear" w:color="000000" w:fill="FFFFFF"/>
            <w:noWrap/>
            <w:hideMark/>
          </w:tcPr>
          <w:p w14:paraId="3D3D52F2" w14:textId="77777777"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 </w:t>
            </w:r>
          </w:p>
        </w:tc>
        <w:tc>
          <w:tcPr>
            <w:tcW w:w="2290" w:type="dxa"/>
            <w:tcBorders>
              <w:top w:val="nil"/>
              <w:left w:val="nil"/>
              <w:bottom w:val="nil"/>
              <w:right w:val="nil"/>
            </w:tcBorders>
            <w:shd w:val="clear" w:color="000000" w:fill="FFFFFF"/>
            <w:noWrap/>
            <w:hideMark/>
          </w:tcPr>
          <w:p w14:paraId="74A3E919" w14:textId="07039899"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fldChar w:fldCharType="begin"/>
            </w:r>
            <w:r>
              <w:rPr>
                <w:rFonts w:ascii="Calibri" w:eastAsia="Times New Roman" w:hAnsi="Calibri" w:cs="Calibri"/>
                <w:color w:val="000000"/>
                <w:sz w:val="20"/>
                <w:szCs w:val="20"/>
                <w:lang w:eastAsia="en-GB"/>
              </w:rPr>
              <w:instrText xml:space="preserve"> ADDIN EN.CITE &lt;EndNote&gt;&lt;Cite AuthorYear="1"&gt;&lt;Author&gt;Andriollo&lt;/Author&gt;&lt;Year&gt;2020&lt;/Year&gt;&lt;RecNum&gt;184&lt;/RecNum&gt;&lt;DisplayText&gt;Andriollo, et al. &lt;style face="superscript"&gt;14&lt;/style&gt;&lt;/DisplayText&gt;&lt;record&gt;&lt;rec-number&gt;184&lt;/rec-number&gt;&lt;foreign-keys&gt;&lt;key app="EN" db-id="wa209rff2dtxzge5ep1vxatiwd52atdveepa" timestamp="1611940649"&gt;184&lt;/key&gt;&lt;/foreign-keys&gt;&lt;ref-type name="Journal Article"&gt;17&lt;/ref-type&gt;&lt;contributors&gt;&lt;authors&gt;&lt;author&gt;Andriollo, Tommy&lt;/author&gt;&lt;author&gt;Michaux, Johan&lt;/author&gt;&lt;author&gt;Ruedi, Manuel&lt;/author&gt;&lt;/authors&gt;&lt;/contributors&gt;&lt;titles&gt;&lt;title&gt;Food for everyone: differential feeding habits of cryptic bat species inferred from DNA metabarcoding&lt;/title&gt;&lt;secondary-title&gt;Authorea Preprints&lt;/secondary-title&gt;&lt;/titles&gt;&lt;periodical&gt;&lt;full-title&gt;Authorea Preprints&lt;/full-title&gt;&lt;/periodical&gt;&lt;dates&gt;&lt;year&gt;2020&lt;/year&gt;&lt;/dates&gt;&lt;urls&gt;&lt;/urls&gt;&lt;/record&gt;&lt;/Cite&gt;&lt;/EndNote&gt;</w:instrText>
            </w:r>
            <w:r>
              <w:rPr>
                <w:rFonts w:ascii="Calibri" w:eastAsia="Times New Roman" w:hAnsi="Calibri" w:cs="Calibri"/>
                <w:color w:val="000000"/>
                <w:sz w:val="20"/>
                <w:szCs w:val="20"/>
                <w:lang w:eastAsia="en-GB"/>
              </w:rPr>
              <w:fldChar w:fldCharType="separate"/>
            </w:r>
            <w:r>
              <w:rPr>
                <w:rFonts w:ascii="Calibri" w:eastAsia="Times New Roman" w:hAnsi="Calibri" w:cs="Calibri"/>
                <w:noProof/>
                <w:color w:val="000000"/>
                <w:sz w:val="20"/>
                <w:szCs w:val="20"/>
                <w:lang w:eastAsia="en-GB"/>
              </w:rPr>
              <w:t xml:space="preserve">Andriollo, et al. </w:t>
            </w:r>
            <w:r w:rsidRPr="00713710">
              <w:rPr>
                <w:rFonts w:ascii="Calibri" w:eastAsia="Times New Roman" w:hAnsi="Calibri" w:cs="Calibri"/>
                <w:noProof/>
                <w:color w:val="000000"/>
                <w:sz w:val="20"/>
                <w:szCs w:val="20"/>
                <w:vertAlign w:val="superscript"/>
                <w:lang w:eastAsia="en-GB"/>
              </w:rPr>
              <w:t>14</w:t>
            </w:r>
            <w:r>
              <w:rPr>
                <w:rFonts w:ascii="Calibri" w:eastAsia="Times New Roman" w:hAnsi="Calibri" w:cs="Calibri"/>
                <w:color w:val="000000"/>
                <w:sz w:val="20"/>
                <w:szCs w:val="20"/>
                <w:lang w:eastAsia="en-GB"/>
              </w:rPr>
              <w:fldChar w:fldCharType="end"/>
            </w:r>
          </w:p>
        </w:tc>
      </w:tr>
      <w:tr w:rsidR="00713710" w:rsidRPr="004979B5" w14:paraId="3EE14DFE" w14:textId="77777777" w:rsidTr="00713710">
        <w:trPr>
          <w:trHeight w:val="300"/>
        </w:trPr>
        <w:tc>
          <w:tcPr>
            <w:tcW w:w="2340" w:type="dxa"/>
            <w:tcBorders>
              <w:top w:val="nil"/>
              <w:left w:val="nil"/>
              <w:bottom w:val="single" w:sz="8" w:space="0" w:color="auto"/>
              <w:right w:val="nil"/>
            </w:tcBorders>
            <w:shd w:val="clear" w:color="000000" w:fill="FFFFFF"/>
            <w:noWrap/>
            <w:hideMark/>
          </w:tcPr>
          <w:p w14:paraId="5B917271" w14:textId="77777777" w:rsidR="00713710" w:rsidRPr="004979B5" w:rsidRDefault="00713710" w:rsidP="00713710">
            <w:pPr>
              <w:spacing w:after="0" w:line="240" w:lineRule="auto"/>
              <w:rPr>
                <w:rFonts w:ascii="Calibri" w:eastAsia="Times New Roman" w:hAnsi="Calibri" w:cs="Calibri"/>
                <w:i/>
                <w:iCs/>
                <w:color w:val="000000"/>
                <w:sz w:val="20"/>
                <w:szCs w:val="20"/>
                <w:lang w:eastAsia="en-GB"/>
              </w:rPr>
            </w:pPr>
            <w:r w:rsidRPr="004979B5">
              <w:rPr>
                <w:rFonts w:ascii="Calibri" w:eastAsia="Times New Roman" w:hAnsi="Calibri" w:cs="Calibri"/>
                <w:i/>
                <w:iCs/>
                <w:color w:val="000000"/>
                <w:sz w:val="20"/>
                <w:szCs w:val="20"/>
                <w:lang w:eastAsia="en-GB"/>
              </w:rPr>
              <w:t>Rhinolophus hipposideros</w:t>
            </w:r>
          </w:p>
        </w:tc>
        <w:tc>
          <w:tcPr>
            <w:tcW w:w="1629" w:type="dxa"/>
            <w:tcBorders>
              <w:top w:val="nil"/>
              <w:left w:val="nil"/>
              <w:bottom w:val="single" w:sz="8" w:space="0" w:color="auto"/>
              <w:right w:val="nil"/>
            </w:tcBorders>
            <w:shd w:val="clear" w:color="000000" w:fill="FFFFFF"/>
          </w:tcPr>
          <w:p w14:paraId="10DBA057" w14:textId="6C2AD823"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31</w:t>
            </w:r>
          </w:p>
        </w:tc>
        <w:tc>
          <w:tcPr>
            <w:tcW w:w="1013" w:type="dxa"/>
            <w:tcBorders>
              <w:top w:val="nil"/>
              <w:left w:val="nil"/>
              <w:bottom w:val="single" w:sz="8" w:space="0" w:color="auto"/>
              <w:right w:val="nil"/>
            </w:tcBorders>
            <w:shd w:val="clear" w:color="000000" w:fill="FFFFFF"/>
            <w:noWrap/>
            <w:hideMark/>
          </w:tcPr>
          <w:p w14:paraId="34524EE8" w14:textId="652B2BD8"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4-7</w:t>
            </w:r>
          </w:p>
        </w:tc>
        <w:tc>
          <w:tcPr>
            <w:tcW w:w="1276" w:type="dxa"/>
            <w:tcBorders>
              <w:top w:val="nil"/>
              <w:left w:val="nil"/>
              <w:bottom w:val="single" w:sz="8" w:space="0" w:color="auto"/>
              <w:right w:val="nil"/>
            </w:tcBorders>
            <w:shd w:val="clear" w:color="000000" w:fill="FFFFFF"/>
            <w:noWrap/>
            <w:hideMark/>
          </w:tcPr>
          <w:p w14:paraId="16DEDCBF" w14:textId="77777777"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5.0-5.5</w:t>
            </w:r>
          </w:p>
        </w:tc>
        <w:tc>
          <w:tcPr>
            <w:tcW w:w="970" w:type="dxa"/>
            <w:tcBorders>
              <w:top w:val="nil"/>
              <w:left w:val="nil"/>
              <w:bottom w:val="single" w:sz="8" w:space="0" w:color="auto"/>
              <w:right w:val="nil"/>
            </w:tcBorders>
            <w:shd w:val="clear" w:color="000000" w:fill="FFFFFF"/>
            <w:noWrap/>
            <w:hideMark/>
          </w:tcPr>
          <w:p w14:paraId="7EC751BE" w14:textId="12B2E77A"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sidRPr="004979B5">
              <w:rPr>
                <w:rFonts w:ascii="Calibri" w:eastAsia="Times New Roman" w:hAnsi="Calibri" w:cs="Calibri"/>
                <w:color w:val="000000"/>
                <w:sz w:val="20"/>
                <w:szCs w:val="20"/>
                <w:lang w:eastAsia="en-GB"/>
              </w:rPr>
              <w:t> </w:t>
            </w:r>
            <w:r>
              <w:rPr>
                <w:rFonts w:ascii="Calibri" w:eastAsia="Times New Roman" w:hAnsi="Calibri" w:cs="Calibri"/>
                <w:color w:val="000000"/>
                <w:sz w:val="20"/>
                <w:szCs w:val="20"/>
                <w:lang w:eastAsia="en-GB"/>
              </w:rPr>
              <w:t>X</w:t>
            </w:r>
          </w:p>
        </w:tc>
        <w:tc>
          <w:tcPr>
            <w:tcW w:w="2290" w:type="dxa"/>
            <w:tcBorders>
              <w:top w:val="nil"/>
              <w:left w:val="nil"/>
              <w:bottom w:val="single" w:sz="8" w:space="0" w:color="auto"/>
              <w:right w:val="nil"/>
            </w:tcBorders>
            <w:shd w:val="clear" w:color="000000" w:fill="FFFFFF"/>
            <w:noWrap/>
            <w:hideMark/>
          </w:tcPr>
          <w:p w14:paraId="3F97D55E" w14:textId="6AFF535B" w:rsidR="00713710" w:rsidRPr="004979B5" w:rsidRDefault="00713710" w:rsidP="00713710">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fldChar w:fldCharType="begin"/>
            </w:r>
            <w:r>
              <w:rPr>
                <w:rFonts w:ascii="Calibri" w:eastAsia="Times New Roman" w:hAnsi="Calibri" w:cs="Calibri"/>
                <w:color w:val="000000"/>
                <w:sz w:val="20"/>
                <w:szCs w:val="20"/>
                <w:lang w:eastAsia="en-GB"/>
              </w:rPr>
              <w:instrText xml:space="preserve"> ADDIN EN.CITE &lt;EndNote&gt;&lt;Cite AuthorYear="1"&gt;&lt;Author&gt;Baroja&lt;/Author&gt;&lt;Year&gt;2019&lt;/Year&gt;&lt;RecNum&gt;182&lt;/RecNum&gt;&lt;DisplayText&gt;Baroja, et al. &lt;style face="superscript"&gt;15&lt;/style&gt;&lt;/DisplayText&gt;&lt;record&gt;&lt;rec-number&gt;182&lt;/rec-number&gt;&lt;foreign-keys&gt;&lt;key app="EN" db-id="wa209rff2dtxzge5ep1vxatiwd52atdveepa" timestamp="1611940118"&gt;182&lt;/key&gt;&lt;/foreign-keys&gt;&lt;ref-type name="Journal Article"&gt;17&lt;/ref-type&gt;&lt;contributors&gt;&lt;authors&gt;&lt;author&gt;Baroja, Unai&lt;/author&gt;&lt;author&gt;Garin, Inazio&lt;/author&gt;&lt;author&gt;Aihartza, Joxerra&lt;/author&gt;&lt;author&gt;Arrizabalaga-Escudero, Aitor&lt;/author&gt;&lt;author&gt;Vallejo, Nerea&lt;/author&gt;&lt;author&gt;Aldasoro, Miren&lt;/author&gt;&lt;author&gt;Goiti, Urtzi&lt;/author&gt;&lt;/authors&gt;&lt;/contributors&gt;&lt;titles&gt;&lt;title&gt;&lt;style face="normal" font="default" size="100%"&gt;Pest consumption in a vineyard system by the lesser horseshoe bat (&lt;/style&gt;&lt;style face="italic" font="default" size="100%"&gt;Rhinolophus hipposideros&lt;/style&gt;&lt;style face="normal" font="default" size="100%"&gt;)&lt;/style&gt;&lt;/title&gt;&lt;secondary-title&gt;PloS one&lt;/secondary-title&gt;&lt;/titles&gt;&lt;periodical&gt;&lt;full-title&gt;PloS one&lt;/full-title&gt;&lt;/periodical&gt;&lt;pages&gt;e0219265&lt;/pages&gt;&lt;volume&gt;14&lt;/volume&gt;&lt;number&gt;7&lt;/number&gt;&lt;dates&gt;&lt;year&gt;2019&lt;/year&gt;&lt;/dates&gt;&lt;isbn&gt;1932-6203&lt;/isbn&gt;&lt;urls&gt;&lt;/urls&gt;&lt;/record&gt;&lt;/Cite&gt;&lt;/EndNote&gt;</w:instrText>
            </w:r>
            <w:r>
              <w:rPr>
                <w:rFonts w:ascii="Calibri" w:eastAsia="Times New Roman" w:hAnsi="Calibri" w:cs="Calibri"/>
                <w:color w:val="000000"/>
                <w:sz w:val="20"/>
                <w:szCs w:val="20"/>
                <w:lang w:eastAsia="en-GB"/>
              </w:rPr>
              <w:fldChar w:fldCharType="separate"/>
            </w:r>
            <w:r>
              <w:rPr>
                <w:rFonts w:ascii="Calibri" w:eastAsia="Times New Roman" w:hAnsi="Calibri" w:cs="Calibri"/>
                <w:noProof/>
                <w:color w:val="000000"/>
                <w:sz w:val="20"/>
                <w:szCs w:val="20"/>
                <w:lang w:eastAsia="en-GB"/>
              </w:rPr>
              <w:t xml:space="preserve">Baroja, et al. </w:t>
            </w:r>
            <w:r w:rsidRPr="00713710">
              <w:rPr>
                <w:rFonts w:ascii="Calibri" w:eastAsia="Times New Roman" w:hAnsi="Calibri" w:cs="Calibri"/>
                <w:noProof/>
                <w:color w:val="000000"/>
                <w:sz w:val="20"/>
                <w:szCs w:val="20"/>
                <w:vertAlign w:val="superscript"/>
                <w:lang w:eastAsia="en-GB"/>
              </w:rPr>
              <w:t>15</w:t>
            </w:r>
            <w:r>
              <w:rPr>
                <w:rFonts w:ascii="Calibri" w:eastAsia="Times New Roman" w:hAnsi="Calibri" w:cs="Calibri"/>
                <w:color w:val="000000"/>
                <w:sz w:val="20"/>
                <w:szCs w:val="20"/>
                <w:lang w:eastAsia="en-GB"/>
              </w:rPr>
              <w:fldChar w:fldCharType="end"/>
            </w:r>
            <w:r w:rsidRPr="004979B5">
              <w:rPr>
                <w:rFonts w:ascii="Calibri" w:eastAsia="Times New Roman" w:hAnsi="Calibri" w:cs="Calibri"/>
                <w:color w:val="000000"/>
                <w:sz w:val="20"/>
                <w:szCs w:val="20"/>
                <w:lang w:eastAsia="en-GB"/>
              </w:rPr>
              <w:t> </w:t>
            </w:r>
          </w:p>
        </w:tc>
      </w:tr>
    </w:tbl>
    <w:p w14:paraId="4ACE2D0B" w14:textId="77777777" w:rsidR="004979B5" w:rsidRDefault="004979B5" w:rsidP="008E467A">
      <w:pPr>
        <w:spacing w:after="0" w:line="240" w:lineRule="auto"/>
        <w:rPr>
          <w:rFonts w:eastAsia="Times New Roman" w:cstheme="minorHAnsi"/>
          <w:sz w:val="18"/>
          <w:szCs w:val="18"/>
          <w:lang w:eastAsia="fr-FR"/>
        </w:rPr>
      </w:pPr>
      <w:r>
        <w:rPr>
          <w:rFonts w:eastAsia="Times New Roman" w:cstheme="minorHAnsi"/>
          <w:sz w:val="18"/>
          <w:szCs w:val="18"/>
          <w:lang w:eastAsia="fr-FR"/>
        </w:rPr>
        <w:t>C-M3 length = upper tooth row length (canine – 3</w:t>
      </w:r>
      <w:r w:rsidRPr="004979B5">
        <w:rPr>
          <w:rFonts w:eastAsia="Times New Roman" w:cstheme="minorHAnsi"/>
          <w:sz w:val="18"/>
          <w:szCs w:val="18"/>
          <w:vertAlign w:val="superscript"/>
          <w:lang w:eastAsia="fr-FR"/>
        </w:rPr>
        <w:t>rd</w:t>
      </w:r>
      <w:r>
        <w:rPr>
          <w:rFonts w:eastAsia="Times New Roman" w:cstheme="minorHAnsi"/>
          <w:sz w:val="18"/>
          <w:szCs w:val="18"/>
          <w:lang w:eastAsia="fr-FR"/>
        </w:rPr>
        <w:t xml:space="preserve"> molar)</w:t>
      </w:r>
    </w:p>
    <w:p w14:paraId="1E1767E3" w14:textId="27078B6A" w:rsidR="00614A2A" w:rsidRDefault="00614A2A" w:rsidP="008E467A">
      <w:pPr>
        <w:spacing w:after="0" w:line="240" w:lineRule="auto"/>
        <w:rPr>
          <w:rFonts w:ascii="Times New Roman" w:hAnsi="Times New Roman" w:cs="Times New Roman"/>
          <w:sz w:val="20"/>
          <w:szCs w:val="20"/>
        </w:rPr>
      </w:pPr>
      <w:r w:rsidRPr="00614A2A">
        <w:rPr>
          <w:rFonts w:ascii="Times New Roman" w:hAnsi="Times New Roman" w:cs="Times New Roman"/>
          <w:sz w:val="20"/>
          <w:szCs w:val="20"/>
        </w:rPr>
        <w:t xml:space="preserve">Prey size was inferred based on </w:t>
      </w:r>
      <w:r>
        <w:rPr>
          <w:rFonts w:ascii="Times New Roman" w:hAnsi="Times New Roman" w:cs="Times New Roman"/>
          <w:sz w:val="20"/>
          <w:szCs w:val="20"/>
        </w:rPr>
        <w:t xml:space="preserve">bat </w:t>
      </w:r>
      <w:r w:rsidRPr="00614A2A">
        <w:rPr>
          <w:rFonts w:ascii="Times New Roman" w:hAnsi="Times New Roman" w:cs="Times New Roman"/>
          <w:sz w:val="20"/>
          <w:szCs w:val="20"/>
        </w:rPr>
        <w:t xml:space="preserve">morphology (body mass and upper tooth row length) and </w:t>
      </w:r>
      <w:r>
        <w:rPr>
          <w:rFonts w:ascii="Times New Roman" w:hAnsi="Times New Roman" w:cs="Times New Roman"/>
          <w:sz w:val="20"/>
          <w:szCs w:val="20"/>
        </w:rPr>
        <w:t>main prey items targeted</w:t>
      </w:r>
      <w:r w:rsidRPr="00614A2A">
        <w:rPr>
          <w:rFonts w:ascii="Times New Roman" w:hAnsi="Times New Roman" w:cs="Times New Roman"/>
          <w:sz w:val="20"/>
          <w:szCs w:val="20"/>
        </w:rPr>
        <w:t>.</w:t>
      </w:r>
    </w:p>
    <w:p w14:paraId="677C3487" w14:textId="22F802C6" w:rsidR="00A8165D" w:rsidRDefault="00A8165D" w:rsidP="008E467A">
      <w:pPr>
        <w:spacing w:after="0" w:line="240" w:lineRule="auto"/>
        <w:rPr>
          <w:rFonts w:ascii="Times New Roman" w:hAnsi="Times New Roman" w:cs="Times New Roman"/>
          <w:sz w:val="20"/>
          <w:szCs w:val="20"/>
        </w:rPr>
      </w:pPr>
    </w:p>
    <w:p w14:paraId="1F8F36B4" w14:textId="709F5FE4" w:rsidR="00A8165D" w:rsidRPr="00A8165D" w:rsidRDefault="00A8165D" w:rsidP="008E467A">
      <w:pPr>
        <w:spacing w:after="0" w:line="240" w:lineRule="auto"/>
        <w:rPr>
          <w:rFonts w:eastAsia="Times New Roman" w:cstheme="minorHAnsi"/>
          <w:sz w:val="16"/>
          <w:szCs w:val="16"/>
          <w:u w:val="single"/>
          <w:lang w:eastAsia="fr-FR"/>
        </w:rPr>
      </w:pPr>
      <w:r w:rsidRPr="00A8165D">
        <w:rPr>
          <w:rFonts w:ascii="Times New Roman" w:hAnsi="Times New Roman" w:cs="Times New Roman"/>
          <w:sz w:val="20"/>
          <w:szCs w:val="20"/>
          <w:u w:val="single"/>
        </w:rPr>
        <w:t>References</w:t>
      </w:r>
    </w:p>
    <w:p w14:paraId="2B247822" w14:textId="77777777" w:rsidR="00614A2A" w:rsidRPr="00614A2A" w:rsidRDefault="00614A2A" w:rsidP="00614A2A">
      <w:pPr>
        <w:spacing w:after="0" w:line="240" w:lineRule="auto"/>
        <w:rPr>
          <w:sz w:val="18"/>
          <w:szCs w:val="18"/>
        </w:rPr>
      </w:pPr>
    </w:p>
    <w:p w14:paraId="31216900" w14:textId="77777777" w:rsidR="00614A2A" w:rsidRPr="00614A2A" w:rsidRDefault="00614A2A" w:rsidP="00614A2A">
      <w:pPr>
        <w:pStyle w:val="EndNoteBibliography"/>
        <w:spacing w:after="0"/>
        <w:ind w:left="720" w:hanging="720"/>
        <w:rPr>
          <w:sz w:val="18"/>
          <w:szCs w:val="18"/>
        </w:rPr>
      </w:pPr>
      <w:r w:rsidRPr="00614A2A">
        <w:rPr>
          <w:sz w:val="18"/>
          <w:szCs w:val="18"/>
        </w:rPr>
        <w:fldChar w:fldCharType="begin"/>
      </w:r>
      <w:r w:rsidRPr="00614A2A">
        <w:rPr>
          <w:sz w:val="18"/>
          <w:szCs w:val="18"/>
        </w:rPr>
        <w:instrText xml:space="preserve"> ADDIN EN.REFLIST </w:instrText>
      </w:r>
      <w:r w:rsidRPr="00614A2A">
        <w:rPr>
          <w:sz w:val="18"/>
          <w:szCs w:val="18"/>
        </w:rPr>
        <w:fldChar w:fldCharType="separate"/>
      </w:r>
      <w:r w:rsidRPr="00614A2A">
        <w:rPr>
          <w:sz w:val="18"/>
          <w:szCs w:val="18"/>
        </w:rPr>
        <w:t>1</w:t>
      </w:r>
      <w:r w:rsidRPr="00614A2A">
        <w:rPr>
          <w:sz w:val="18"/>
          <w:szCs w:val="18"/>
        </w:rPr>
        <w:tab/>
        <w:t xml:space="preserve">Ware, R. L., Garrod, B., Macdonald, H. &amp; Allaby, R. G. Guano morphology has the potential to inform conservation strategies in British bats. </w:t>
      </w:r>
      <w:r w:rsidRPr="00614A2A">
        <w:rPr>
          <w:i/>
          <w:sz w:val="18"/>
          <w:szCs w:val="18"/>
        </w:rPr>
        <w:t>PloS ONE</w:t>
      </w:r>
      <w:r w:rsidRPr="00614A2A">
        <w:rPr>
          <w:sz w:val="18"/>
          <w:szCs w:val="18"/>
        </w:rPr>
        <w:t xml:space="preserve"> </w:t>
      </w:r>
      <w:r w:rsidRPr="00614A2A">
        <w:rPr>
          <w:b/>
          <w:sz w:val="18"/>
          <w:szCs w:val="18"/>
        </w:rPr>
        <w:t>15</w:t>
      </w:r>
      <w:r w:rsidRPr="00614A2A">
        <w:rPr>
          <w:sz w:val="18"/>
          <w:szCs w:val="18"/>
        </w:rPr>
        <w:t>, e0230865 (2020).</w:t>
      </w:r>
    </w:p>
    <w:p w14:paraId="69C5E4C3" w14:textId="77777777" w:rsidR="00614A2A" w:rsidRPr="00614A2A" w:rsidRDefault="00614A2A" w:rsidP="00614A2A">
      <w:pPr>
        <w:pStyle w:val="EndNoteBibliography"/>
        <w:spacing w:after="0"/>
        <w:ind w:left="720" w:hanging="720"/>
        <w:rPr>
          <w:sz w:val="18"/>
          <w:szCs w:val="18"/>
        </w:rPr>
      </w:pPr>
      <w:r w:rsidRPr="00614A2A">
        <w:rPr>
          <w:sz w:val="18"/>
          <w:szCs w:val="18"/>
        </w:rPr>
        <w:t>2</w:t>
      </w:r>
      <w:r w:rsidRPr="00614A2A">
        <w:rPr>
          <w:sz w:val="18"/>
          <w:szCs w:val="18"/>
        </w:rPr>
        <w:tab/>
        <w:t xml:space="preserve">Goiti, U., Vecin, P., Garin, I., Saloña, M. &amp; Aihartza, J. R. Diet and prey selection in Kuhl’s pipistrelle Pipistrellus kuhlii (Chiroptera: Vespertilionidae) in south-western Europe. </w:t>
      </w:r>
      <w:r w:rsidRPr="00614A2A">
        <w:rPr>
          <w:i/>
          <w:sz w:val="18"/>
          <w:szCs w:val="18"/>
        </w:rPr>
        <w:t>Acta Theriologica</w:t>
      </w:r>
      <w:r w:rsidRPr="00614A2A">
        <w:rPr>
          <w:sz w:val="18"/>
          <w:szCs w:val="18"/>
        </w:rPr>
        <w:t xml:space="preserve"> </w:t>
      </w:r>
      <w:r w:rsidRPr="00614A2A">
        <w:rPr>
          <w:b/>
          <w:sz w:val="18"/>
          <w:szCs w:val="18"/>
        </w:rPr>
        <w:t>48</w:t>
      </w:r>
      <w:r w:rsidRPr="00614A2A">
        <w:rPr>
          <w:sz w:val="18"/>
          <w:szCs w:val="18"/>
        </w:rPr>
        <w:t>, 457-468 (2003).</w:t>
      </w:r>
    </w:p>
    <w:p w14:paraId="67E5FCC8" w14:textId="77777777" w:rsidR="00614A2A" w:rsidRPr="00614A2A" w:rsidRDefault="00614A2A" w:rsidP="00614A2A">
      <w:pPr>
        <w:pStyle w:val="EndNoteBibliography"/>
        <w:spacing w:after="0"/>
        <w:ind w:left="720" w:hanging="720"/>
        <w:rPr>
          <w:sz w:val="18"/>
          <w:szCs w:val="18"/>
        </w:rPr>
      </w:pPr>
      <w:r w:rsidRPr="00614A2A">
        <w:rPr>
          <w:sz w:val="18"/>
          <w:szCs w:val="18"/>
        </w:rPr>
        <w:t>3</w:t>
      </w:r>
      <w:r w:rsidRPr="00614A2A">
        <w:rPr>
          <w:sz w:val="18"/>
          <w:szCs w:val="18"/>
        </w:rPr>
        <w:tab/>
        <w:t>Aizpurua, O.</w:t>
      </w:r>
      <w:r w:rsidRPr="00614A2A">
        <w:rPr>
          <w:i/>
          <w:sz w:val="18"/>
          <w:szCs w:val="18"/>
        </w:rPr>
        <w:t xml:space="preserve"> et al.</w:t>
      </w:r>
      <w:r w:rsidRPr="00614A2A">
        <w:rPr>
          <w:sz w:val="18"/>
          <w:szCs w:val="18"/>
        </w:rPr>
        <w:t xml:space="preserve"> Agriculture shapes the trophic niche of a bat preying on multiple pest arthropods across Europe: Evidence from DNA metabarcoding. </w:t>
      </w:r>
      <w:r w:rsidRPr="00614A2A">
        <w:rPr>
          <w:i/>
          <w:sz w:val="18"/>
          <w:szCs w:val="18"/>
        </w:rPr>
        <w:t>Molecular ecology</w:t>
      </w:r>
      <w:r w:rsidRPr="00614A2A">
        <w:rPr>
          <w:sz w:val="18"/>
          <w:szCs w:val="18"/>
        </w:rPr>
        <w:t xml:space="preserve"> </w:t>
      </w:r>
      <w:r w:rsidRPr="00614A2A">
        <w:rPr>
          <w:b/>
          <w:sz w:val="18"/>
          <w:szCs w:val="18"/>
        </w:rPr>
        <w:t>27</w:t>
      </w:r>
      <w:r w:rsidRPr="00614A2A">
        <w:rPr>
          <w:sz w:val="18"/>
          <w:szCs w:val="18"/>
        </w:rPr>
        <w:t>, 815-825 (2018).</w:t>
      </w:r>
    </w:p>
    <w:p w14:paraId="7D1F6CBA" w14:textId="77777777" w:rsidR="00614A2A" w:rsidRPr="00614A2A" w:rsidRDefault="00614A2A" w:rsidP="00614A2A">
      <w:pPr>
        <w:pStyle w:val="EndNoteBibliography"/>
        <w:spacing w:after="0"/>
        <w:ind w:left="720" w:hanging="720"/>
        <w:rPr>
          <w:sz w:val="18"/>
          <w:szCs w:val="18"/>
        </w:rPr>
      </w:pPr>
      <w:r w:rsidRPr="00614A2A">
        <w:rPr>
          <w:sz w:val="18"/>
          <w:szCs w:val="18"/>
        </w:rPr>
        <w:t>4</w:t>
      </w:r>
      <w:r w:rsidRPr="00614A2A">
        <w:rPr>
          <w:sz w:val="18"/>
          <w:szCs w:val="18"/>
        </w:rPr>
        <w:tab/>
        <w:t>Kipson, M.</w:t>
      </w:r>
      <w:r w:rsidRPr="00614A2A">
        <w:rPr>
          <w:i/>
          <w:sz w:val="18"/>
          <w:szCs w:val="18"/>
        </w:rPr>
        <w:t xml:space="preserve"> et al.</w:t>
      </w:r>
      <w:r w:rsidRPr="00614A2A">
        <w:rPr>
          <w:sz w:val="18"/>
          <w:szCs w:val="18"/>
        </w:rPr>
        <w:t xml:space="preserve"> Foraging habitat, home-range size and diet of a Mediterranean bat species, Savi's pipistrelle. </w:t>
      </w:r>
      <w:r w:rsidRPr="00614A2A">
        <w:rPr>
          <w:i/>
          <w:sz w:val="18"/>
          <w:szCs w:val="18"/>
        </w:rPr>
        <w:t>Acta Chiropterologica</w:t>
      </w:r>
      <w:r w:rsidRPr="00614A2A">
        <w:rPr>
          <w:sz w:val="18"/>
          <w:szCs w:val="18"/>
        </w:rPr>
        <w:t xml:space="preserve"> </w:t>
      </w:r>
      <w:r w:rsidRPr="00614A2A">
        <w:rPr>
          <w:b/>
          <w:sz w:val="18"/>
          <w:szCs w:val="18"/>
        </w:rPr>
        <w:t>20</w:t>
      </w:r>
      <w:r w:rsidRPr="00614A2A">
        <w:rPr>
          <w:sz w:val="18"/>
          <w:szCs w:val="18"/>
        </w:rPr>
        <w:t>, 351-360 (2018).</w:t>
      </w:r>
    </w:p>
    <w:p w14:paraId="399B273D" w14:textId="77777777" w:rsidR="00614A2A" w:rsidRPr="00614A2A" w:rsidRDefault="00614A2A" w:rsidP="00614A2A">
      <w:pPr>
        <w:pStyle w:val="EndNoteBibliography"/>
        <w:spacing w:after="0"/>
        <w:ind w:left="720" w:hanging="720"/>
        <w:rPr>
          <w:sz w:val="18"/>
          <w:szCs w:val="18"/>
        </w:rPr>
      </w:pPr>
      <w:r w:rsidRPr="00614A2A">
        <w:rPr>
          <w:sz w:val="18"/>
          <w:szCs w:val="18"/>
        </w:rPr>
        <w:t>5</w:t>
      </w:r>
      <w:r w:rsidRPr="00614A2A">
        <w:rPr>
          <w:sz w:val="18"/>
          <w:szCs w:val="18"/>
        </w:rPr>
        <w:tab/>
        <w:t xml:space="preserve">Dietz, C., Nill, D. &amp; von Helversen, O. </w:t>
      </w:r>
      <w:r w:rsidRPr="00614A2A">
        <w:rPr>
          <w:i/>
          <w:sz w:val="18"/>
          <w:szCs w:val="18"/>
        </w:rPr>
        <w:t>Bats of Britain, Europe and Northwest Africa</w:t>
      </w:r>
      <w:r w:rsidRPr="00614A2A">
        <w:rPr>
          <w:sz w:val="18"/>
          <w:szCs w:val="18"/>
        </w:rPr>
        <w:t>.  (A &amp; C Black, 2009).</w:t>
      </w:r>
    </w:p>
    <w:p w14:paraId="103D18D1" w14:textId="77777777" w:rsidR="00614A2A" w:rsidRPr="00614A2A" w:rsidRDefault="00614A2A" w:rsidP="00614A2A">
      <w:pPr>
        <w:pStyle w:val="EndNoteBibliography"/>
        <w:spacing w:after="0"/>
        <w:ind w:left="720" w:hanging="720"/>
        <w:rPr>
          <w:sz w:val="18"/>
          <w:szCs w:val="18"/>
        </w:rPr>
      </w:pPr>
      <w:r w:rsidRPr="00614A2A">
        <w:rPr>
          <w:sz w:val="18"/>
          <w:szCs w:val="18"/>
        </w:rPr>
        <w:t>6</w:t>
      </w:r>
      <w:r w:rsidRPr="00614A2A">
        <w:rPr>
          <w:sz w:val="18"/>
          <w:szCs w:val="18"/>
        </w:rPr>
        <w:tab/>
        <w:t>Andreas, M., Reiter, A. &amp; Benda, P. Prey selection and seasonal diet changes in the western barbastelle bat (</w:t>
      </w:r>
      <w:r w:rsidRPr="00614A2A">
        <w:rPr>
          <w:i/>
          <w:iCs/>
          <w:sz w:val="18"/>
          <w:szCs w:val="18"/>
        </w:rPr>
        <w:t>Barbastella barbastellus</w:t>
      </w:r>
      <w:r w:rsidRPr="00614A2A">
        <w:rPr>
          <w:sz w:val="18"/>
          <w:szCs w:val="18"/>
        </w:rPr>
        <w:t xml:space="preserve">). </w:t>
      </w:r>
      <w:r w:rsidRPr="00614A2A">
        <w:rPr>
          <w:i/>
          <w:sz w:val="18"/>
          <w:szCs w:val="18"/>
        </w:rPr>
        <w:t>Acta Chiropterologica</w:t>
      </w:r>
      <w:r w:rsidRPr="00614A2A">
        <w:rPr>
          <w:sz w:val="18"/>
          <w:szCs w:val="18"/>
        </w:rPr>
        <w:t xml:space="preserve"> </w:t>
      </w:r>
      <w:r w:rsidRPr="00614A2A">
        <w:rPr>
          <w:b/>
          <w:sz w:val="18"/>
          <w:szCs w:val="18"/>
        </w:rPr>
        <w:t>14</w:t>
      </w:r>
      <w:r w:rsidRPr="00614A2A">
        <w:rPr>
          <w:sz w:val="18"/>
          <w:szCs w:val="18"/>
        </w:rPr>
        <w:t>, 81-92 (2012).</w:t>
      </w:r>
    </w:p>
    <w:p w14:paraId="12EDD29C" w14:textId="77777777" w:rsidR="00614A2A" w:rsidRPr="00614A2A" w:rsidRDefault="00614A2A" w:rsidP="00614A2A">
      <w:pPr>
        <w:pStyle w:val="EndNoteBibliography"/>
        <w:spacing w:after="0"/>
        <w:ind w:left="720" w:hanging="720"/>
        <w:rPr>
          <w:sz w:val="18"/>
          <w:szCs w:val="18"/>
        </w:rPr>
      </w:pPr>
      <w:r w:rsidRPr="00614A2A">
        <w:rPr>
          <w:sz w:val="18"/>
          <w:szCs w:val="18"/>
        </w:rPr>
        <w:t>7</w:t>
      </w:r>
      <w:r w:rsidRPr="00614A2A">
        <w:rPr>
          <w:sz w:val="18"/>
          <w:szCs w:val="18"/>
        </w:rPr>
        <w:tab/>
        <w:t xml:space="preserve">Swift, S. &amp; Racey, P. Gleaning as a foraging strategy in Natterer's bat </w:t>
      </w:r>
      <w:r w:rsidRPr="00614A2A">
        <w:rPr>
          <w:i/>
          <w:sz w:val="18"/>
          <w:szCs w:val="18"/>
        </w:rPr>
        <w:t>Myotis nattereri</w:t>
      </w:r>
      <w:r w:rsidRPr="00614A2A">
        <w:rPr>
          <w:sz w:val="18"/>
          <w:szCs w:val="18"/>
        </w:rPr>
        <w:t xml:space="preserve">. </w:t>
      </w:r>
      <w:r w:rsidRPr="00614A2A">
        <w:rPr>
          <w:i/>
          <w:sz w:val="18"/>
          <w:szCs w:val="18"/>
        </w:rPr>
        <w:t>Behavioral Ecology and Sociobiology</w:t>
      </w:r>
      <w:r w:rsidRPr="00614A2A">
        <w:rPr>
          <w:sz w:val="18"/>
          <w:szCs w:val="18"/>
        </w:rPr>
        <w:t xml:space="preserve"> </w:t>
      </w:r>
      <w:r w:rsidRPr="00614A2A">
        <w:rPr>
          <w:b/>
          <w:sz w:val="18"/>
          <w:szCs w:val="18"/>
        </w:rPr>
        <w:t>52</w:t>
      </w:r>
      <w:r w:rsidRPr="00614A2A">
        <w:rPr>
          <w:sz w:val="18"/>
          <w:szCs w:val="18"/>
        </w:rPr>
        <w:t>, 408-416 (2002).</w:t>
      </w:r>
    </w:p>
    <w:p w14:paraId="48B5657E" w14:textId="77777777" w:rsidR="00614A2A" w:rsidRPr="00614A2A" w:rsidRDefault="00614A2A" w:rsidP="00614A2A">
      <w:pPr>
        <w:pStyle w:val="EndNoteBibliography"/>
        <w:spacing w:after="0"/>
        <w:ind w:left="720" w:hanging="720"/>
        <w:rPr>
          <w:sz w:val="18"/>
          <w:szCs w:val="18"/>
        </w:rPr>
      </w:pPr>
      <w:r w:rsidRPr="00614A2A">
        <w:rPr>
          <w:sz w:val="18"/>
          <w:szCs w:val="18"/>
        </w:rPr>
        <w:t>8</w:t>
      </w:r>
      <w:r w:rsidRPr="00614A2A">
        <w:rPr>
          <w:sz w:val="18"/>
          <w:szCs w:val="18"/>
        </w:rPr>
        <w:tab/>
        <w:t xml:space="preserve">Jones, G. Flight performance, echolocation and foraging behaviour in noctule bats </w:t>
      </w:r>
      <w:r w:rsidRPr="00614A2A">
        <w:rPr>
          <w:i/>
          <w:sz w:val="18"/>
          <w:szCs w:val="18"/>
        </w:rPr>
        <w:t>Nyctalus noctula</w:t>
      </w:r>
      <w:r w:rsidRPr="00614A2A">
        <w:rPr>
          <w:sz w:val="18"/>
          <w:szCs w:val="18"/>
        </w:rPr>
        <w:t xml:space="preserve">. </w:t>
      </w:r>
      <w:r w:rsidRPr="00614A2A">
        <w:rPr>
          <w:i/>
          <w:sz w:val="18"/>
          <w:szCs w:val="18"/>
        </w:rPr>
        <w:t>Journal of Zoology</w:t>
      </w:r>
      <w:r w:rsidRPr="00614A2A">
        <w:rPr>
          <w:sz w:val="18"/>
          <w:szCs w:val="18"/>
        </w:rPr>
        <w:t xml:space="preserve"> </w:t>
      </w:r>
      <w:r w:rsidRPr="00614A2A">
        <w:rPr>
          <w:b/>
          <w:sz w:val="18"/>
          <w:szCs w:val="18"/>
        </w:rPr>
        <w:t>237</w:t>
      </w:r>
      <w:r w:rsidRPr="00614A2A">
        <w:rPr>
          <w:sz w:val="18"/>
          <w:szCs w:val="18"/>
        </w:rPr>
        <w:t>, 303-312 (1995).</w:t>
      </w:r>
    </w:p>
    <w:p w14:paraId="72035CCD" w14:textId="77777777" w:rsidR="00614A2A" w:rsidRPr="00614A2A" w:rsidRDefault="00614A2A" w:rsidP="00614A2A">
      <w:pPr>
        <w:pStyle w:val="EndNoteBibliography"/>
        <w:spacing w:after="0"/>
        <w:ind w:left="720" w:hanging="720"/>
        <w:rPr>
          <w:sz w:val="18"/>
          <w:szCs w:val="18"/>
        </w:rPr>
      </w:pPr>
      <w:r w:rsidRPr="00614A2A">
        <w:rPr>
          <w:sz w:val="18"/>
          <w:szCs w:val="18"/>
        </w:rPr>
        <w:t>9</w:t>
      </w:r>
      <w:r w:rsidRPr="00614A2A">
        <w:rPr>
          <w:sz w:val="18"/>
          <w:szCs w:val="18"/>
        </w:rPr>
        <w:tab/>
        <w:t>Kaňuch, P., Krištín, A. &amp; Krištofík, J. Phenology, diet, and ectoparasites of Leisler's bat (</w:t>
      </w:r>
      <w:r w:rsidRPr="00614A2A">
        <w:rPr>
          <w:i/>
          <w:sz w:val="18"/>
          <w:szCs w:val="18"/>
        </w:rPr>
        <w:t>Nyctalus leisleri</w:t>
      </w:r>
      <w:r w:rsidRPr="00614A2A">
        <w:rPr>
          <w:sz w:val="18"/>
          <w:szCs w:val="18"/>
        </w:rPr>
        <w:t xml:space="preserve">) in the Western Carpathians (Slovakia). </w:t>
      </w:r>
      <w:r w:rsidRPr="00614A2A">
        <w:rPr>
          <w:i/>
          <w:sz w:val="18"/>
          <w:szCs w:val="18"/>
        </w:rPr>
        <w:t>Acta Chiropterologica</w:t>
      </w:r>
      <w:r w:rsidRPr="00614A2A">
        <w:rPr>
          <w:sz w:val="18"/>
          <w:szCs w:val="18"/>
        </w:rPr>
        <w:t xml:space="preserve"> </w:t>
      </w:r>
      <w:r w:rsidRPr="00614A2A">
        <w:rPr>
          <w:b/>
          <w:sz w:val="18"/>
          <w:szCs w:val="18"/>
        </w:rPr>
        <w:t>7</w:t>
      </w:r>
      <w:r w:rsidRPr="00614A2A">
        <w:rPr>
          <w:sz w:val="18"/>
          <w:szCs w:val="18"/>
        </w:rPr>
        <w:t>, 249-257 (2005).</w:t>
      </w:r>
    </w:p>
    <w:p w14:paraId="060C1000" w14:textId="77777777" w:rsidR="00614A2A" w:rsidRPr="00614A2A" w:rsidRDefault="00614A2A" w:rsidP="00614A2A">
      <w:pPr>
        <w:pStyle w:val="EndNoteBibliography"/>
        <w:spacing w:after="0"/>
        <w:ind w:left="720" w:hanging="720"/>
        <w:rPr>
          <w:sz w:val="18"/>
          <w:szCs w:val="18"/>
        </w:rPr>
      </w:pPr>
      <w:r w:rsidRPr="00614A2A">
        <w:rPr>
          <w:sz w:val="18"/>
          <w:szCs w:val="18"/>
        </w:rPr>
        <w:t>10</w:t>
      </w:r>
      <w:r w:rsidRPr="00614A2A">
        <w:rPr>
          <w:sz w:val="18"/>
          <w:szCs w:val="18"/>
        </w:rPr>
        <w:tab/>
        <w:t xml:space="preserve">Cohen, Y., Bar‐David, S., Nielsen, M., Bohmann, K. &amp; Korine, C. An appetite for pests: Synanthropic insectivorous bats exploit cotton pest irruptions and consume various deleterious arthropods. </w:t>
      </w:r>
      <w:r w:rsidRPr="00614A2A">
        <w:rPr>
          <w:i/>
          <w:sz w:val="18"/>
          <w:szCs w:val="18"/>
        </w:rPr>
        <w:t>Molecular ecology</w:t>
      </w:r>
      <w:r w:rsidRPr="00614A2A">
        <w:rPr>
          <w:sz w:val="18"/>
          <w:szCs w:val="18"/>
        </w:rPr>
        <w:t xml:space="preserve"> </w:t>
      </w:r>
      <w:r w:rsidRPr="00614A2A">
        <w:rPr>
          <w:b/>
          <w:sz w:val="18"/>
          <w:szCs w:val="18"/>
        </w:rPr>
        <w:t>29</w:t>
      </w:r>
      <w:r w:rsidRPr="00614A2A">
        <w:rPr>
          <w:sz w:val="18"/>
          <w:szCs w:val="18"/>
        </w:rPr>
        <w:t>, 1185-1198 (2020).</w:t>
      </w:r>
    </w:p>
    <w:p w14:paraId="17CE764B" w14:textId="77777777" w:rsidR="00614A2A" w:rsidRPr="00614A2A" w:rsidRDefault="00614A2A" w:rsidP="00614A2A">
      <w:pPr>
        <w:pStyle w:val="EndNoteBibliography"/>
        <w:spacing w:after="0"/>
        <w:ind w:left="720" w:hanging="720"/>
        <w:rPr>
          <w:sz w:val="18"/>
          <w:szCs w:val="18"/>
        </w:rPr>
      </w:pPr>
      <w:r w:rsidRPr="00614A2A">
        <w:rPr>
          <w:sz w:val="18"/>
          <w:szCs w:val="18"/>
        </w:rPr>
        <w:t>11</w:t>
      </w:r>
      <w:r w:rsidRPr="00614A2A">
        <w:rPr>
          <w:sz w:val="18"/>
          <w:szCs w:val="18"/>
        </w:rPr>
        <w:tab/>
        <w:t xml:space="preserve">Krüger, F., Clare, E. L., Symondson, W. O., Keišs, O. &amp; Pētersons, G. Diet of the insectivorous bat </w:t>
      </w:r>
      <w:r w:rsidRPr="00614A2A">
        <w:rPr>
          <w:i/>
          <w:sz w:val="18"/>
          <w:szCs w:val="18"/>
        </w:rPr>
        <w:t xml:space="preserve">Pipistrellus nathusii </w:t>
      </w:r>
      <w:r w:rsidRPr="00614A2A">
        <w:rPr>
          <w:sz w:val="18"/>
          <w:szCs w:val="18"/>
        </w:rPr>
        <w:t xml:space="preserve">during autumn migration and summer residence. </w:t>
      </w:r>
      <w:r w:rsidRPr="00614A2A">
        <w:rPr>
          <w:i/>
          <w:sz w:val="18"/>
          <w:szCs w:val="18"/>
        </w:rPr>
        <w:t>Molecular Ecology</w:t>
      </w:r>
      <w:r w:rsidRPr="00614A2A">
        <w:rPr>
          <w:sz w:val="18"/>
          <w:szCs w:val="18"/>
        </w:rPr>
        <w:t xml:space="preserve"> </w:t>
      </w:r>
      <w:r w:rsidRPr="00614A2A">
        <w:rPr>
          <w:b/>
          <w:sz w:val="18"/>
          <w:szCs w:val="18"/>
        </w:rPr>
        <w:t>23</w:t>
      </w:r>
      <w:r w:rsidRPr="00614A2A">
        <w:rPr>
          <w:sz w:val="18"/>
          <w:szCs w:val="18"/>
        </w:rPr>
        <w:t>, 3672-3683 (2014).</w:t>
      </w:r>
    </w:p>
    <w:p w14:paraId="669CC7C0" w14:textId="77777777" w:rsidR="00614A2A" w:rsidRPr="00614A2A" w:rsidRDefault="00614A2A" w:rsidP="00614A2A">
      <w:pPr>
        <w:pStyle w:val="EndNoteBibliography"/>
        <w:spacing w:after="0"/>
        <w:ind w:left="720" w:hanging="720"/>
        <w:rPr>
          <w:sz w:val="18"/>
          <w:szCs w:val="18"/>
        </w:rPr>
      </w:pPr>
      <w:r w:rsidRPr="00614A2A">
        <w:rPr>
          <w:sz w:val="18"/>
          <w:szCs w:val="18"/>
        </w:rPr>
        <w:t>12</w:t>
      </w:r>
      <w:r w:rsidRPr="00614A2A">
        <w:rPr>
          <w:sz w:val="18"/>
          <w:szCs w:val="18"/>
        </w:rPr>
        <w:tab/>
        <w:t xml:space="preserve">Barlow, K. E. The diets of two phonic types of the bat </w:t>
      </w:r>
      <w:r w:rsidRPr="00614A2A">
        <w:rPr>
          <w:i/>
          <w:sz w:val="18"/>
          <w:szCs w:val="18"/>
        </w:rPr>
        <w:t>Pipistrellus pipistrellus</w:t>
      </w:r>
      <w:r w:rsidRPr="00614A2A">
        <w:rPr>
          <w:sz w:val="18"/>
          <w:szCs w:val="18"/>
        </w:rPr>
        <w:t xml:space="preserve"> in Britain. </w:t>
      </w:r>
      <w:r w:rsidRPr="00614A2A">
        <w:rPr>
          <w:i/>
          <w:sz w:val="18"/>
          <w:szCs w:val="18"/>
        </w:rPr>
        <w:t>Journal of Zoology</w:t>
      </w:r>
      <w:r w:rsidRPr="00614A2A">
        <w:rPr>
          <w:sz w:val="18"/>
          <w:szCs w:val="18"/>
        </w:rPr>
        <w:t xml:space="preserve"> </w:t>
      </w:r>
      <w:r w:rsidRPr="00614A2A">
        <w:rPr>
          <w:b/>
          <w:sz w:val="18"/>
          <w:szCs w:val="18"/>
        </w:rPr>
        <w:t>243</w:t>
      </w:r>
      <w:r w:rsidRPr="00614A2A">
        <w:rPr>
          <w:sz w:val="18"/>
          <w:szCs w:val="18"/>
        </w:rPr>
        <w:t>, 597-609 (1997).</w:t>
      </w:r>
    </w:p>
    <w:p w14:paraId="27A80CE8" w14:textId="77777777" w:rsidR="00614A2A" w:rsidRPr="00614A2A" w:rsidRDefault="00614A2A" w:rsidP="00614A2A">
      <w:pPr>
        <w:pStyle w:val="EndNoteBibliography"/>
        <w:spacing w:after="0"/>
        <w:ind w:left="720" w:hanging="720"/>
        <w:rPr>
          <w:sz w:val="18"/>
          <w:szCs w:val="18"/>
        </w:rPr>
      </w:pPr>
      <w:r w:rsidRPr="00614A2A">
        <w:rPr>
          <w:sz w:val="18"/>
          <w:szCs w:val="18"/>
        </w:rPr>
        <w:t>13</w:t>
      </w:r>
      <w:r w:rsidRPr="00614A2A">
        <w:rPr>
          <w:sz w:val="18"/>
          <w:szCs w:val="18"/>
        </w:rPr>
        <w:tab/>
        <w:t xml:space="preserve">Andriollo, T., Gillet, F., Michaux, J. R. &amp; Ruedi, M. The menu varies with metabarcoding practices: A case study with the bat </w:t>
      </w:r>
      <w:r w:rsidRPr="00614A2A">
        <w:rPr>
          <w:i/>
          <w:iCs/>
          <w:sz w:val="18"/>
          <w:szCs w:val="18"/>
        </w:rPr>
        <w:t>Plecotus auritus</w:t>
      </w:r>
      <w:r w:rsidRPr="00614A2A">
        <w:rPr>
          <w:sz w:val="18"/>
          <w:szCs w:val="18"/>
        </w:rPr>
        <w:t xml:space="preserve">. </w:t>
      </w:r>
      <w:r w:rsidRPr="00614A2A">
        <w:rPr>
          <w:i/>
          <w:sz w:val="18"/>
          <w:szCs w:val="18"/>
        </w:rPr>
        <w:t>PloS one</w:t>
      </w:r>
      <w:r w:rsidRPr="00614A2A">
        <w:rPr>
          <w:sz w:val="18"/>
          <w:szCs w:val="18"/>
        </w:rPr>
        <w:t xml:space="preserve"> </w:t>
      </w:r>
      <w:r w:rsidRPr="00614A2A">
        <w:rPr>
          <w:b/>
          <w:sz w:val="18"/>
          <w:szCs w:val="18"/>
        </w:rPr>
        <w:t>14</w:t>
      </w:r>
      <w:r w:rsidRPr="00614A2A">
        <w:rPr>
          <w:sz w:val="18"/>
          <w:szCs w:val="18"/>
        </w:rPr>
        <w:t>, e0219135 (2019).</w:t>
      </w:r>
    </w:p>
    <w:p w14:paraId="7503F94B" w14:textId="77777777" w:rsidR="00614A2A" w:rsidRPr="00614A2A" w:rsidRDefault="00614A2A" w:rsidP="00614A2A">
      <w:pPr>
        <w:pStyle w:val="EndNoteBibliography"/>
        <w:spacing w:after="0"/>
        <w:ind w:left="720" w:hanging="720"/>
        <w:rPr>
          <w:sz w:val="18"/>
          <w:szCs w:val="18"/>
        </w:rPr>
      </w:pPr>
      <w:r w:rsidRPr="00614A2A">
        <w:rPr>
          <w:sz w:val="18"/>
          <w:szCs w:val="18"/>
        </w:rPr>
        <w:t>14</w:t>
      </w:r>
      <w:r w:rsidRPr="00614A2A">
        <w:rPr>
          <w:sz w:val="18"/>
          <w:szCs w:val="18"/>
        </w:rPr>
        <w:tab/>
        <w:t xml:space="preserve">Andriollo, T., Michaux, J. &amp; Ruedi, M. Food for everyone: differential feeding habits of cryptic bat species inferred from DNA metabarcoding. </w:t>
      </w:r>
      <w:r w:rsidRPr="00614A2A">
        <w:rPr>
          <w:i/>
          <w:sz w:val="18"/>
          <w:szCs w:val="18"/>
        </w:rPr>
        <w:t>Authorea Preprints</w:t>
      </w:r>
      <w:r w:rsidRPr="00614A2A">
        <w:rPr>
          <w:sz w:val="18"/>
          <w:szCs w:val="18"/>
        </w:rPr>
        <w:t xml:space="preserve"> (2020).</w:t>
      </w:r>
    </w:p>
    <w:p w14:paraId="347FAA5B" w14:textId="77777777" w:rsidR="00614A2A" w:rsidRPr="00614A2A" w:rsidRDefault="00614A2A" w:rsidP="00614A2A">
      <w:pPr>
        <w:pStyle w:val="EndNoteBibliography"/>
        <w:ind w:left="720" w:hanging="720"/>
        <w:rPr>
          <w:sz w:val="18"/>
          <w:szCs w:val="18"/>
        </w:rPr>
      </w:pPr>
      <w:r w:rsidRPr="00614A2A">
        <w:rPr>
          <w:sz w:val="18"/>
          <w:szCs w:val="18"/>
        </w:rPr>
        <w:t>15</w:t>
      </w:r>
      <w:r w:rsidRPr="00614A2A">
        <w:rPr>
          <w:sz w:val="18"/>
          <w:szCs w:val="18"/>
        </w:rPr>
        <w:tab/>
        <w:t>Baroja, U.</w:t>
      </w:r>
      <w:r w:rsidRPr="00614A2A">
        <w:rPr>
          <w:i/>
          <w:sz w:val="18"/>
          <w:szCs w:val="18"/>
        </w:rPr>
        <w:t xml:space="preserve"> et al.</w:t>
      </w:r>
      <w:r w:rsidRPr="00614A2A">
        <w:rPr>
          <w:sz w:val="18"/>
          <w:szCs w:val="18"/>
        </w:rPr>
        <w:t xml:space="preserve"> Pest consumption in a vineyard system by the lesser horseshoe bat (</w:t>
      </w:r>
      <w:r w:rsidRPr="00614A2A">
        <w:rPr>
          <w:i/>
          <w:sz w:val="18"/>
          <w:szCs w:val="18"/>
        </w:rPr>
        <w:t>Rhinolophus hipposideros</w:t>
      </w:r>
      <w:r w:rsidRPr="00614A2A">
        <w:rPr>
          <w:sz w:val="18"/>
          <w:szCs w:val="18"/>
        </w:rPr>
        <w:t xml:space="preserve">). </w:t>
      </w:r>
      <w:r w:rsidRPr="00614A2A">
        <w:rPr>
          <w:i/>
          <w:sz w:val="18"/>
          <w:szCs w:val="18"/>
        </w:rPr>
        <w:t>PloS one</w:t>
      </w:r>
      <w:r w:rsidRPr="00614A2A">
        <w:rPr>
          <w:sz w:val="18"/>
          <w:szCs w:val="18"/>
        </w:rPr>
        <w:t xml:space="preserve"> </w:t>
      </w:r>
      <w:r w:rsidRPr="00614A2A">
        <w:rPr>
          <w:b/>
          <w:sz w:val="18"/>
          <w:szCs w:val="18"/>
        </w:rPr>
        <w:t>14</w:t>
      </w:r>
      <w:r w:rsidRPr="00614A2A">
        <w:rPr>
          <w:sz w:val="18"/>
          <w:szCs w:val="18"/>
        </w:rPr>
        <w:t>, e0219265 (2019).</w:t>
      </w:r>
    </w:p>
    <w:p w14:paraId="20B7457E" w14:textId="77777777" w:rsidR="00614A2A" w:rsidRPr="00614A2A" w:rsidRDefault="00614A2A" w:rsidP="00614A2A">
      <w:pPr>
        <w:spacing w:after="0" w:line="240" w:lineRule="auto"/>
        <w:rPr>
          <w:sz w:val="20"/>
          <w:szCs w:val="20"/>
        </w:rPr>
      </w:pPr>
      <w:r w:rsidRPr="00614A2A">
        <w:rPr>
          <w:sz w:val="18"/>
          <w:szCs w:val="18"/>
        </w:rPr>
        <w:fldChar w:fldCharType="end"/>
      </w:r>
    </w:p>
    <w:p w14:paraId="18E5CB09" w14:textId="02F94064" w:rsidR="00614A2A" w:rsidRDefault="00614A2A" w:rsidP="008E467A">
      <w:pPr>
        <w:spacing w:after="0" w:line="240" w:lineRule="auto"/>
        <w:rPr>
          <w:rFonts w:eastAsia="Times New Roman" w:cstheme="minorHAnsi"/>
          <w:sz w:val="18"/>
          <w:szCs w:val="18"/>
          <w:lang w:eastAsia="fr-FR"/>
        </w:rPr>
        <w:sectPr w:rsidR="00614A2A" w:rsidSect="00614A2A">
          <w:pgSz w:w="11906" w:h="16838"/>
          <w:pgMar w:top="1440" w:right="1440" w:bottom="1440" w:left="1440" w:header="708" w:footer="708" w:gutter="0"/>
          <w:cols w:space="708"/>
          <w:docGrid w:linePitch="360"/>
        </w:sectPr>
      </w:pPr>
    </w:p>
    <w:p w14:paraId="5F3F39D2" w14:textId="767BE21A" w:rsidR="00305E32" w:rsidRDefault="00305E32" w:rsidP="00305E32">
      <w:pPr>
        <w:jc w:val="both"/>
        <w:rPr>
          <w:rFonts w:ascii="Times New Roman" w:hAnsi="Times New Roman" w:cs="Times New Roman"/>
        </w:rPr>
      </w:pPr>
      <w:r w:rsidRPr="008E467A">
        <w:rPr>
          <w:rFonts w:ascii="Times New Roman" w:hAnsi="Times New Roman" w:cs="Times New Roman"/>
          <w:b/>
          <w:bCs/>
        </w:rPr>
        <w:t>Table S</w:t>
      </w:r>
      <w:r w:rsidR="000E4C23">
        <w:rPr>
          <w:rFonts w:ascii="Times New Roman" w:hAnsi="Times New Roman" w:cs="Times New Roman"/>
          <w:b/>
          <w:bCs/>
        </w:rPr>
        <w:t>7</w:t>
      </w:r>
      <w:r w:rsidRPr="008E467A">
        <w:rPr>
          <w:rFonts w:ascii="Times New Roman" w:hAnsi="Times New Roman" w:cs="Times New Roman"/>
          <w:b/>
          <w:bCs/>
        </w:rPr>
        <w:t>.</w:t>
      </w:r>
      <w:r w:rsidRPr="00697E61">
        <w:rPr>
          <w:rFonts w:ascii="Times New Roman" w:hAnsi="Times New Roman" w:cs="Times New Roman"/>
        </w:rPr>
        <w:t xml:space="preserve"> Description of the GLMMs</w:t>
      </w:r>
      <w:r>
        <w:rPr>
          <w:rFonts w:ascii="Times New Roman" w:hAnsi="Times New Roman" w:cs="Times New Roman"/>
        </w:rPr>
        <w:t xml:space="preserve"> </w:t>
      </w:r>
      <w:r w:rsidRPr="00697E61">
        <w:rPr>
          <w:rFonts w:ascii="Times New Roman" w:hAnsi="Times New Roman" w:cs="Times New Roman"/>
        </w:rPr>
        <w:t>relating the effects</w:t>
      </w:r>
      <w:r w:rsidRPr="004C6884">
        <w:rPr>
          <w:rFonts w:ascii="Times New Roman" w:hAnsi="Times New Roman" w:cs="Times New Roman"/>
        </w:rPr>
        <w:t xml:space="preserve"> of </w:t>
      </w:r>
      <w:r>
        <w:rPr>
          <w:rFonts w:ascii="Times New Roman" w:hAnsi="Times New Roman" w:cs="Times New Roman"/>
        </w:rPr>
        <w:t xml:space="preserve">stand </w:t>
      </w:r>
      <w:r w:rsidRPr="004C6884">
        <w:rPr>
          <w:rFonts w:ascii="Times New Roman" w:hAnsi="Times New Roman" w:cs="Times New Roman"/>
        </w:rPr>
        <w:t>structure</w:t>
      </w:r>
      <w:r>
        <w:rPr>
          <w:rFonts w:ascii="Times New Roman" w:hAnsi="Times New Roman" w:cs="Times New Roman"/>
        </w:rPr>
        <w:t xml:space="preserve"> on bat activity</w:t>
      </w:r>
      <w:r w:rsidRPr="004C6884">
        <w:rPr>
          <w:rFonts w:ascii="Times New Roman" w:hAnsi="Times New Roman" w:cs="Times New Roman"/>
        </w:rPr>
        <w:t xml:space="preserve">. </w:t>
      </w:r>
      <w:r>
        <w:rPr>
          <w:rFonts w:ascii="Times New Roman" w:hAnsi="Times New Roman" w:cs="Times New Roman"/>
        </w:rPr>
        <w:t xml:space="preserve">The null model is also displayed for comparison. </w:t>
      </w:r>
      <w:r w:rsidRPr="004C6884">
        <w:rPr>
          <w:rFonts w:ascii="Times New Roman" w:hAnsi="Times New Roman" w:cs="Times New Roman"/>
        </w:rPr>
        <w:t xml:space="preserve">Results on bat activity are presented for </w:t>
      </w:r>
      <w:r>
        <w:rPr>
          <w:rFonts w:ascii="Times New Roman" w:hAnsi="Times New Roman" w:cs="Times New Roman"/>
        </w:rPr>
        <w:t>the 50%</w:t>
      </w:r>
      <w:r w:rsidRPr="004C6884">
        <w:rPr>
          <w:rFonts w:ascii="Times New Roman" w:hAnsi="Times New Roman" w:cs="Times New Roman"/>
        </w:rPr>
        <w:t xml:space="preserve"> maximum error risk tolerance applied to the identification of bat sequences and resulting bat activity (i.e. number of 1-min intervals with ≥1 bat sequences). </w:t>
      </w:r>
      <w:r w:rsidRPr="00697E61">
        <w:rPr>
          <w:rFonts w:ascii="Times New Roman" w:hAnsi="Times New Roman" w:cs="Times New Roman"/>
        </w:rPr>
        <w:t>Models are ranked in ascending order of AICc and</w:t>
      </w:r>
      <w:r>
        <w:rPr>
          <w:rFonts w:ascii="Times New Roman" w:hAnsi="Times New Roman" w:cs="Times New Roman"/>
        </w:rPr>
        <w:t xml:space="preserve"> the number of parameters (K),</w:t>
      </w:r>
      <w:r w:rsidRPr="00697E61">
        <w:rPr>
          <w:rFonts w:ascii="Times New Roman" w:hAnsi="Times New Roman" w:cs="Times New Roman"/>
        </w:rPr>
        <w:t xml:space="preserve"> AICc weight (ωi), cumulative weight (</w:t>
      </w:r>
      <w:r>
        <w:rPr>
          <w:rFonts w:ascii="Times New Roman" w:hAnsi="Times New Roman" w:cs="Times New Roman"/>
        </w:rPr>
        <w:t>c</w:t>
      </w:r>
      <w:r w:rsidRPr="00697E61">
        <w:rPr>
          <w:rFonts w:ascii="Times New Roman" w:hAnsi="Times New Roman" w:cs="Times New Roman"/>
        </w:rPr>
        <w:t xml:space="preserve">um. ωi) are given for each model. </w:t>
      </w:r>
    </w:p>
    <w:p w14:paraId="179A0A21" w14:textId="77777777" w:rsidR="00305E32" w:rsidRPr="00BE0843" w:rsidRDefault="00305E32" w:rsidP="00305E32">
      <w:pPr>
        <w:rPr>
          <w:sz w:val="20"/>
          <w:szCs w:val="20"/>
        </w:rPr>
      </w:pPr>
    </w:p>
    <w:tbl>
      <w:tblPr>
        <w:tblW w:w="13216" w:type="dxa"/>
        <w:tblLook w:val="04A0" w:firstRow="1" w:lastRow="0" w:firstColumn="1" w:lastColumn="0" w:noHBand="0" w:noVBand="1"/>
      </w:tblPr>
      <w:tblGrid>
        <w:gridCol w:w="2694"/>
        <w:gridCol w:w="6520"/>
        <w:gridCol w:w="425"/>
        <w:gridCol w:w="1041"/>
        <w:gridCol w:w="875"/>
        <w:gridCol w:w="777"/>
        <w:gridCol w:w="884"/>
      </w:tblGrid>
      <w:tr w:rsidR="00305E32" w:rsidRPr="001F464F" w14:paraId="6076D3DF" w14:textId="77777777" w:rsidTr="008E467A">
        <w:trPr>
          <w:trHeight w:val="320"/>
        </w:trPr>
        <w:tc>
          <w:tcPr>
            <w:tcW w:w="2694" w:type="dxa"/>
            <w:tcBorders>
              <w:top w:val="single" w:sz="8" w:space="0" w:color="auto"/>
              <w:left w:val="nil"/>
              <w:bottom w:val="nil"/>
              <w:right w:val="nil"/>
            </w:tcBorders>
            <w:shd w:val="clear" w:color="auto" w:fill="000000" w:themeFill="text1"/>
            <w:noWrap/>
            <w:vAlign w:val="center"/>
            <w:hideMark/>
          </w:tcPr>
          <w:p w14:paraId="0B83497E" w14:textId="77777777" w:rsidR="00305E32" w:rsidRPr="003F655D" w:rsidRDefault="00305E32" w:rsidP="008E467A">
            <w:pPr>
              <w:spacing w:after="0" w:line="240" w:lineRule="auto"/>
              <w:rPr>
                <w:rFonts w:eastAsia="Times New Roman" w:cstheme="minorHAnsi"/>
                <w:b/>
                <w:bCs/>
                <w:color w:val="FFFFFF" w:themeColor="background1"/>
                <w:sz w:val="20"/>
                <w:szCs w:val="20"/>
                <w:lang w:eastAsia="en-GB"/>
              </w:rPr>
            </w:pPr>
            <w:r w:rsidRPr="003F655D">
              <w:rPr>
                <w:rFonts w:eastAsia="Times New Roman" w:cstheme="minorHAnsi"/>
                <w:b/>
                <w:bCs/>
                <w:color w:val="FFFFFF" w:themeColor="background1"/>
                <w:sz w:val="20"/>
                <w:szCs w:val="20"/>
                <w:lang w:eastAsia="en-GB"/>
              </w:rPr>
              <w:t>Taxa</w:t>
            </w:r>
          </w:p>
        </w:tc>
        <w:tc>
          <w:tcPr>
            <w:tcW w:w="6520" w:type="dxa"/>
            <w:tcBorders>
              <w:top w:val="single" w:sz="8" w:space="0" w:color="auto"/>
              <w:left w:val="nil"/>
              <w:bottom w:val="nil"/>
              <w:right w:val="nil"/>
            </w:tcBorders>
            <w:shd w:val="clear" w:color="auto" w:fill="000000" w:themeFill="text1"/>
            <w:noWrap/>
            <w:vAlign w:val="center"/>
            <w:hideMark/>
          </w:tcPr>
          <w:p w14:paraId="46A70E69" w14:textId="77777777" w:rsidR="00305E32" w:rsidRPr="001D18EE" w:rsidRDefault="00305E32" w:rsidP="008E467A">
            <w:pPr>
              <w:spacing w:after="0" w:line="240" w:lineRule="auto"/>
              <w:rPr>
                <w:rFonts w:eastAsia="Times New Roman" w:cstheme="minorHAnsi"/>
                <w:color w:val="FFFFFF" w:themeColor="background1"/>
                <w:sz w:val="20"/>
                <w:szCs w:val="20"/>
                <w:lang w:eastAsia="en-GB"/>
              </w:rPr>
            </w:pPr>
            <w:r w:rsidRPr="001D18EE">
              <w:rPr>
                <w:rFonts w:eastAsia="Times New Roman" w:cstheme="minorHAnsi"/>
                <w:color w:val="FFFFFF" w:themeColor="background1"/>
                <w:sz w:val="20"/>
                <w:szCs w:val="20"/>
                <w:lang w:eastAsia="en-GB"/>
              </w:rPr>
              <w:t>Model</w:t>
            </w:r>
          </w:p>
        </w:tc>
        <w:tc>
          <w:tcPr>
            <w:tcW w:w="425" w:type="dxa"/>
            <w:tcBorders>
              <w:top w:val="single" w:sz="8" w:space="0" w:color="auto"/>
              <w:left w:val="nil"/>
              <w:bottom w:val="nil"/>
              <w:right w:val="nil"/>
            </w:tcBorders>
            <w:shd w:val="clear" w:color="auto" w:fill="000000" w:themeFill="text1"/>
            <w:noWrap/>
            <w:vAlign w:val="center"/>
            <w:hideMark/>
          </w:tcPr>
          <w:p w14:paraId="11E0AF5C" w14:textId="77777777" w:rsidR="00305E32" w:rsidRPr="003F655D" w:rsidRDefault="00305E32" w:rsidP="008E467A">
            <w:pPr>
              <w:spacing w:after="0" w:line="240" w:lineRule="auto"/>
              <w:jc w:val="center"/>
              <w:rPr>
                <w:rFonts w:eastAsia="Times New Roman" w:cstheme="minorHAnsi"/>
                <w:b/>
                <w:bCs/>
                <w:color w:val="FFFFFF" w:themeColor="background1"/>
                <w:sz w:val="20"/>
                <w:szCs w:val="20"/>
                <w:lang w:eastAsia="en-GB"/>
              </w:rPr>
            </w:pPr>
            <w:r w:rsidRPr="003F655D">
              <w:rPr>
                <w:rFonts w:eastAsia="Times New Roman" w:cstheme="minorHAnsi"/>
                <w:b/>
                <w:bCs/>
                <w:color w:val="FFFFFF" w:themeColor="background1"/>
                <w:sz w:val="20"/>
                <w:szCs w:val="20"/>
                <w:lang w:eastAsia="en-GB"/>
              </w:rPr>
              <w:t>K</w:t>
            </w:r>
          </w:p>
        </w:tc>
        <w:tc>
          <w:tcPr>
            <w:tcW w:w="1041" w:type="dxa"/>
            <w:tcBorders>
              <w:top w:val="single" w:sz="8" w:space="0" w:color="auto"/>
              <w:left w:val="nil"/>
              <w:bottom w:val="nil"/>
              <w:right w:val="nil"/>
            </w:tcBorders>
            <w:shd w:val="clear" w:color="auto" w:fill="000000" w:themeFill="text1"/>
            <w:noWrap/>
            <w:vAlign w:val="center"/>
          </w:tcPr>
          <w:p w14:paraId="73B40E65" w14:textId="77777777" w:rsidR="00305E32" w:rsidRPr="003F655D" w:rsidRDefault="00305E32" w:rsidP="008E467A">
            <w:pPr>
              <w:spacing w:after="0" w:line="240" w:lineRule="auto"/>
              <w:jc w:val="center"/>
              <w:rPr>
                <w:rFonts w:eastAsia="Times New Roman" w:cstheme="minorHAnsi"/>
                <w:b/>
                <w:bCs/>
                <w:color w:val="FFFFFF" w:themeColor="background1"/>
                <w:sz w:val="20"/>
                <w:szCs w:val="20"/>
                <w:lang w:eastAsia="en-GB"/>
              </w:rPr>
            </w:pPr>
            <w:r w:rsidRPr="003F655D">
              <w:rPr>
                <w:b/>
                <w:bCs/>
                <w:color w:val="FFFFFF" w:themeColor="background1"/>
                <w:sz w:val="20"/>
                <w:szCs w:val="20"/>
              </w:rPr>
              <w:t>AICc</w:t>
            </w:r>
          </w:p>
        </w:tc>
        <w:tc>
          <w:tcPr>
            <w:tcW w:w="875" w:type="dxa"/>
            <w:tcBorders>
              <w:top w:val="single" w:sz="8" w:space="0" w:color="auto"/>
              <w:left w:val="nil"/>
              <w:bottom w:val="nil"/>
              <w:right w:val="nil"/>
            </w:tcBorders>
            <w:shd w:val="clear" w:color="auto" w:fill="000000" w:themeFill="text1"/>
            <w:noWrap/>
            <w:vAlign w:val="center"/>
          </w:tcPr>
          <w:p w14:paraId="5D993ED0" w14:textId="77777777" w:rsidR="00305E32" w:rsidRPr="003F655D" w:rsidRDefault="00305E32" w:rsidP="008E467A">
            <w:pPr>
              <w:spacing w:after="0" w:line="240" w:lineRule="auto"/>
              <w:jc w:val="center"/>
              <w:rPr>
                <w:rFonts w:eastAsia="Times New Roman" w:cstheme="minorHAnsi"/>
                <w:b/>
                <w:bCs/>
                <w:color w:val="FFFFFF" w:themeColor="background1"/>
                <w:sz w:val="20"/>
                <w:szCs w:val="20"/>
                <w:lang w:eastAsia="en-GB"/>
              </w:rPr>
            </w:pPr>
            <w:r w:rsidRPr="003F655D">
              <w:rPr>
                <w:b/>
                <w:bCs/>
                <w:color w:val="FFFFFF" w:themeColor="background1"/>
                <w:sz w:val="20"/>
                <w:szCs w:val="20"/>
              </w:rPr>
              <w:t>ΔAICc</w:t>
            </w:r>
          </w:p>
        </w:tc>
        <w:tc>
          <w:tcPr>
            <w:tcW w:w="777" w:type="dxa"/>
            <w:tcBorders>
              <w:top w:val="single" w:sz="8" w:space="0" w:color="auto"/>
              <w:left w:val="nil"/>
              <w:bottom w:val="nil"/>
              <w:right w:val="nil"/>
            </w:tcBorders>
            <w:shd w:val="clear" w:color="auto" w:fill="000000" w:themeFill="text1"/>
            <w:noWrap/>
            <w:vAlign w:val="center"/>
          </w:tcPr>
          <w:p w14:paraId="5B0B90CC" w14:textId="77777777" w:rsidR="00305E32" w:rsidRPr="003F655D" w:rsidRDefault="00305E32" w:rsidP="008E467A">
            <w:pPr>
              <w:spacing w:after="0" w:line="240" w:lineRule="auto"/>
              <w:jc w:val="center"/>
              <w:rPr>
                <w:rFonts w:eastAsia="Times New Roman" w:cstheme="minorHAnsi"/>
                <w:b/>
                <w:bCs/>
                <w:color w:val="FFFFFF" w:themeColor="background1"/>
                <w:sz w:val="20"/>
                <w:szCs w:val="20"/>
                <w:lang w:eastAsia="en-GB"/>
              </w:rPr>
            </w:pPr>
            <w:r w:rsidRPr="003F655D">
              <w:rPr>
                <w:b/>
                <w:bCs/>
                <w:color w:val="FFFFFF" w:themeColor="background1"/>
                <w:sz w:val="20"/>
                <w:szCs w:val="20"/>
              </w:rPr>
              <w:t>ω</w:t>
            </w:r>
            <w:r w:rsidRPr="003F655D">
              <w:rPr>
                <w:b/>
                <w:bCs/>
                <w:color w:val="FFFFFF" w:themeColor="background1"/>
                <w:sz w:val="20"/>
                <w:szCs w:val="20"/>
                <w:vertAlign w:val="subscript"/>
              </w:rPr>
              <w:t>i</w:t>
            </w:r>
          </w:p>
        </w:tc>
        <w:tc>
          <w:tcPr>
            <w:tcW w:w="884" w:type="dxa"/>
            <w:tcBorders>
              <w:top w:val="single" w:sz="8" w:space="0" w:color="auto"/>
              <w:left w:val="nil"/>
              <w:bottom w:val="nil"/>
              <w:right w:val="nil"/>
            </w:tcBorders>
            <w:shd w:val="clear" w:color="auto" w:fill="000000" w:themeFill="text1"/>
            <w:noWrap/>
            <w:vAlign w:val="center"/>
          </w:tcPr>
          <w:p w14:paraId="65BEB6C7" w14:textId="77777777" w:rsidR="00305E32" w:rsidRPr="003F655D" w:rsidRDefault="00305E32" w:rsidP="008E467A">
            <w:pPr>
              <w:spacing w:after="0" w:line="240" w:lineRule="auto"/>
              <w:jc w:val="center"/>
              <w:rPr>
                <w:rFonts w:eastAsia="Times New Roman" w:cstheme="minorHAnsi"/>
                <w:b/>
                <w:bCs/>
                <w:color w:val="FFFFFF" w:themeColor="background1"/>
                <w:sz w:val="20"/>
                <w:szCs w:val="20"/>
                <w:lang w:eastAsia="en-GB"/>
              </w:rPr>
            </w:pPr>
            <w:r w:rsidRPr="003F655D">
              <w:rPr>
                <w:b/>
                <w:bCs/>
                <w:color w:val="FFFFFF" w:themeColor="background1"/>
                <w:sz w:val="20"/>
                <w:szCs w:val="20"/>
              </w:rPr>
              <w:t>cum. ωi</w:t>
            </w:r>
          </w:p>
        </w:tc>
      </w:tr>
      <w:tr w:rsidR="00305E32" w:rsidRPr="001F464F" w14:paraId="164B4587" w14:textId="77777777" w:rsidTr="008E467A">
        <w:trPr>
          <w:trHeight w:val="290"/>
        </w:trPr>
        <w:tc>
          <w:tcPr>
            <w:tcW w:w="2694" w:type="dxa"/>
            <w:tcBorders>
              <w:top w:val="single" w:sz="4" w:space="0" w:color="auto"/>
              <w:left w:val="nil"/>
              <w:bottom w:val="nil"/>
              <w:right w:val="nil"/>
            </w:tcBorders>
            <w:shd w:val="clear" w:color="000000" w:fill="FFFFFF"/>
            <w:noWrap/>
            <w:vAlign w:val="center"/>
            <w:hideMark/>
          </w:tcPr>
          <w:p w14:paraId="49AAFB36" w14:textId="77777777" w:rsidR="00305E32" w:rsidRPr="001F464F" w:rsidRDefault="00305E32" w:rsidP="008E467A">
            <w:pPr>
              <w:spacing w:after="0" w:line="240" w:lineRule="auto"/>
              <w:rPr>
                <w:rFonts w:eastAsia="Times New Roman" w:cstheme="minorHAnsi"/>
                <w:i/>
                <w:iCs/>
                <w:color w:val="000000"/>
                <w:sz w:val="20"/>
                <w:szCs w:val="20"/>
                <w:lang w:eastAsia="en-GB"/>
              </w:rPr>
            </w:pPr>
            <w:r w:rsidRPr="001F464F">
              <w:rPr>
                <w:rFonts w:eastAsia="Times New Roman" w:cstheme="minorHAnsi"/>
                <w:i/>
                <w:iCs/>
                <w:color w:val="000000"/>
                <w:sz w:val="20"/>
                <w:szCs w:val="20"/>
                <w:lang w:eastAsia="en-GB"/>
              </w:rPr>
              <w:t>B. barbastellus</w:t>
            </w:r>
            <w:r w:rsidRPr="001F464F">
              <w:rPr>
                <w:rFonts w:eastAsia="Times New Roman" w:cstheme="minorHAnsi"/>
                <w:color w:val="000000"/>
                <w:sz w:val="20"/>
                <w:szCs w:val="20"/>
                <w:lang w:eastAsia="en-GB"/>
              </w:rPr>
              <w:t xml:space="preserve"> </w:t>
            </w:r>
          </w:p>
        </w:tc>
        <w:tc>
          <w:tcPr>
            <w:tcW w:w="6520" w:type="dxa"/>
            <w:tcBorders>
              <w:top w:val="single" w:sz="4" w:space="0" w:color="auto"/>
              <w:left w:val="nil"/>
              <w:bottom w:val="nil"/>
              <w:right w:val="nil"/>
            </w:tcBorders>
            <w:shd w:val="clear" w:color="000000" w:fill="FFFFFF"/>
            <w:noWrap/>
            <w:vAlign w:val="center"/>
            <w:hideMark/>
          </w:tcPr>
          <w:p w14:paraId="3F74215B"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Shrub cover + Julian day</w:t>
            </w:r>
          </w:p>
        </w:tc>
        <w:tc>
          <w:tcPr>
            <w:tcW w:w="425" w:type="dxa"/>
            <w:tcBorders>
              <w:top w:val="single" w:sz="4" w:space="0" w:color="auto"/>
              <w:left w:val="nil"/>
              <w:bottom w:val="nil"/>
              <w:right w:val="nil"/>
            </w:tcBorders>
            <w:shd w:val="clear" w:color="000000" w:fill="FFFFFF"/>
            <w:noWrap/>
            <w:vAlign w:val="center"/>
            <w:hideMark/>
          </w:tcPr>
          <w:p w14:paraId="6530789F"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6</w:t>
            </w:r>
          </w:p>
        </w:tc>
        <w:tc>
          <w:tcPr>
            <w:tcW w:w="1041" w:type="dxa"/>
            <w:tcBorders>
              <w:top w:val="single" w:sz="4" w:space="0" w:color="auto"/>
              <w:left w:val="nil"/>
              <w:bottom w:val="nil"/>
              <w:right w:val="nil"/>
            </w:tcBorders>
            <w:shd w:val="clear" w:color="000000" w:fill="FFFFFF"/>
            <w:noWrap/>
            <w:vAlign w:val="center"/>
          </w:tcPr>
          <w:p w14:paraId="0F90606E"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466.00</w:t>
            </w:r>
          </w:p>
        </w:tc>
        <w:tc>
          <w:tcPr>
            <w:tcW w:w="875" w:type="dxa"/>
            <w:tcBorders>
              <w:top w:val="single" w:sz="4" w:space="0" w:color="auto"/>
              <w:left w:val="nil"/>
              <w:bottom w:val="nil"/>
              <w:right w:val="nil"/>
            </w:tcBorders>
            <w:shd w:val="clear" w:color="000000" w:fill="FFFFFF"/>
            <w:noWrap/>
            <w:vAlign w:val="center"/>
          </w:tcPr>
          <w:p w14:paraId="30D00852"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0.00</w:t>
            </w:r>
          </w:p>
        </w:tc>
        <w:tc>
          <w:tcPr>
            <w:tcW w:w="777" w:type="dxa"/>
            <w:tcBorders>
              <w:top w:val="single" w:sz="4" w:space="0" w:color="auto"/>
              <w:left w:val="nil"/>
              <w:bottom w:val="nil"/>
              <w:right w:val="nil"/>
            </w:tcBorders>
            <w:shd w:val="clear" w:color="000000" w:fill="FFFFFF"/>
            <w:noWrap/>
            <w:vAlign w:val="center"/>
          </w:tcPr>
          <w:p w14:paraId="37DBF9A5"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0.93</w:t>
            </w:r>
          </w:p>
        </w:tc>
        <w:tc>
          <w:tcPr>
            <w:tcW w:w="884" w:type="dxa"/>
            <w:tcBorders>
              <w:top w:val="single" w:sz="4" w:space="0" w:color="auto"/>
              <w:left w:val="nil"/>
              <w:bottom w:val="nil"/>
              <w:right w:val="nil"/>
            </w:tcBorders>
            <w:shd w:val="clear" w:color="000000" w:fill="FFFFFF"/>
            <w:noWrap/>
            <w:vAlign w:val="center"/>
          </w:tcPr>
          <w:p w14:paraId="0D051034"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0.93</w:t>
            </w:r>
          </w:p>
        </w:tc>
      </w:tr>
      <w:tr w:rsidR="00305E32" w:rsidRPr="004944BA" w14:paraId="6362718C" w14:textId="77777777" w:rsidTr="008E467A">
        <w:trPr>
          <w:trHeight w:val="290"/>
        </w:trPr>
        <w:tc>
          <w:tcPr>
            <w:tcW w:w="2694" w:type="dxa"/>
            <w:tcBorders>
              <w:top w:val="nil"/>
              <w:left w:val="nil"/>
              <w:bottom w:val="nil"/>
              <w:right w:val="nil"/>
            </w:tcBorders>
            <w:shd w:val="clear" w:color="000000" w:fill="FFFFFF"/>
            <w:noWrap/>
            <w:vAlign w:val="center"/>
            <w:hideMark/>
          </w:tcPr>
          <w:p w14:paraId="60B70D14" w14:textId="77777777" w:rsidR="00305E32" w:rsidRPr="004944BA" w:rsidRDefault="00305E32" w:rsidP="008E467A">
            <w:pPr>
              <w:spacing w:after="0" w:line="240" w:lineRule="auto"/>
              <w:rPr>
                <w:rFonts w:eastAsia="Times New Roman" w:cstheme="minorHAnsi"/>
                <w:color w:val="000000"/>
                <w:sz w:val="20"/>
                <w:szCs w:val="20"/>
                <w:lang w:eastAsia="en-GB"/>
              </w:rPr>
            </w:pPr>
            <w:r w:rsidRPr="004944BA">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hideMark/>
          </w:tcPr>
          <w:p w14:paraId="697DAB94"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Dead tree BA + Live tree BA + Shrub cover + Canopy openness + Julian day</w:t>
            </w:r>
          </w:p>
        </w:tc>
        <w:tc>
          <w:tcPr>
            <w:tcW w:w="425" w:type="dxa"/>
            <w:tcBorders>
              <w:top w:val="nil"/>
              <w:left w:val="nil"/>
              <w:bottom w:val="nil"/>
              <w:right w:val="nil"/>
            </w:tcBorders>
            <w:shd w:val="clear" w:color="000000" w:fill="FFFFFF"/>
            <w:noWrap/>
            <w:vAlign w:val="center"/>
            <w:hideMark/>
          </w:tcPr>
          <w:p w14:paraId="152C3B83"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9</w:t>
            </w:r>
          </w:p>
        </w:tc>
        <w:tc>
          <w:tcPr>
            <w:tcW w:w="1041" w:type="dxa"/>
            <w:tcBorders>
              <w:top w:val="nil"/>
              <w:left w:val="nil"/>
              <w:bottom w:val="nil"/>
              <w:right w:val="nil"/>
            </w:tcBorders>
            <w:shd w:val="clear" w:color="000000" w:fill="FFFFFF"/>
            <w:noWrap/>
            <w:vAlign w:val="center"/>
          </w:tcPr>
          <w:p w14:paraId="5CF3D5E6"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472.94</w:t>
            </w:r>
          </w:p>
        </w:tc>
        <w:tc>
          <w:tcPr>
            <w:tcW w:w="875" w:type="dxa"/>
            <w:tcBorders>
              <w:top w:val="nil"/>
              <w:left w:val="nil"/>
              <w:bottom w:val="nil"/>
              <w:right w:val="nil"/>
            </w:tcBorders>
            <w:shd w:val="clear" w:color="000000" w:fill="FFFFFF"/>
            <w:noWrap/>
            <w:vAlign w:val="center"/>
          </w:tcPr>
          <w:p w14:paraId="1161B312"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6.94</w:t>
            </w:r>
          </w:p>
        </w:tc>
        <w:tc>
          <w:tcPr>
            <w:tcW w:w="777" w:type="dxa"/>
            <w:tcBorders>
              <w:top w:val="nil"/>
              <w:left w:val="nil"/>
              <w:bottom w:val="nil"/>
              <w:right w:val="nil"/>
            </w:tcBorders>
            <w:shd w:val="clear" w:color="000000" w:fill="FFFFFF"/>
            <w:noWrap/>
            <w:vAlign w:val="center"/>
          </w:tcPr>
          <w:p w14:paraId="6C1F7D32"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0.03</w:t>
            </w:r>
          </w:p>
        </w:tc>
        <w:tc>
          <w:tcPr>
            <w:tcW w:w="884" w:type="dxa"/>
            <w:tcBorders>
              <w:top w:val="nil"/>
              <w:left w:val="nil"/>
              <w:bottom w:val="nil"/>
              <w:right w:val="nil"/>
            </w:tcBorders>
            <w:shd w:val="clear" w:color="000000" w:fill="FFFFFF"/>
            <w:noWrap/>
            <w:vAlign w:val="center"/>
          </w:tcPr>
          <w:p w14:paraId="0F12E832"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0.96</w:t>
            </w:r>
          </w:p>
        </w:tc>
      </w:tr>
      <w:tr w:rsidR="00305E32" w:rsidRPr="001F464F" w14:paraId="4B53EB2F" w14:textId="77777777" w:rsidTr="008E467A">
        <w:trPr>
          <w:trHeight w:val="290"/>
        </w:trPr>
        <w:tc>
          <w:tcPr>
            <w:tcW w:w="2694" w:type="dxa"/>
            <w:tcBorders>
              <w:top w:val="nil"/>
              <w:left w:val="nil"/>
              <w:bottom w:val="nil"/>
              <w:right w:val="nil"/>
            </w:tcBorders>
            <w:shd w:val="clear" w:color="000000" w:fill="FFFFFF"/>
            <w:noWrap/>
            <w:vAlign w:val="center"/>
            <w:hideMark/>
          </w:tcPr>
          <w:p w14:paraId="52AAE837"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tcPr>
          <w:p w14:paraId="019B7674"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Canopy openness + Julian day</w:t>
            </w:r>
          </w:p>
        </w:tc>
        <w:tc>
          <w:tcPr>
            <w:tcW w:w="425" w:type="dxa"/>
            <w:tcBorders>
              <w:top w:val="nil"/>
              <w:left w:val="nil"/>
              <w:bottom w:val="nil"/>
              <w:right w:val="nil"/>
            </w:tcBorders>
            <w:shd w:val="clear" w:color="000000" w:fill="FFFFFF"/>
            <w:noWrap/>
            <w:vAlign w:val="center"/>
            <w:hideMark/>
          </w:tcPr>
          <w:p w14:paraId="441BE5E8"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6</w:t>
            </w:r>
          </w:p>
        </w:tc>
        <w:tc>
          <w:tcPr>
            <w:tcW w:w="1041" w:type="dxa"/>
            <w:tcBorders>
              <w:top w:val="nil"/>
              <w:left w:val="nil"/>
              <w:bottom w:val="nil"/>
              <w:right w:val="nil"/>
            </w:tcBorders>
            <w:shd w:val="clear" w:color="000000" w:fill="FFFFFF"/>
            <w:noWrap/>
            <w:vAlign w:val="center"/>
          </w:tcPr>
          <w:p w14:paraId="7D4FBDBC"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473.76</w:t>
            </w:r>
          </w:p>
        </w:tc>
        <w:tc>
          <w:tcPr>
            <w:tcW w:w="875" w:type="dxa"/>
            <w:tcBorders>
              <w:top w:val="nil"/>
              <w:left w:val="nil"/>
              <w:bottom w:val="nil"/>
              <w:right w:val="nil"/>
            </w:tcBorders>
            <w:shd w:val="clear" w:color="000000" w:fill="FFFFFF"/>
            <w:noWrap/>
            <w:vAlign w:val="center"/>
          </w:tcPr>
          <w:p w14:paraId="772ED366"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7.77</w:t>
            </w:r>
          </w:p>
        </w:tc>
        <w:tc>
          <w:tcPr>
            <w:tcW w:w="777" w:type="dxa"/>
            <w:tcBorders>
              <w:top w:val="nil"/>
              <w:left w:val="nil"/>
              <w:bottom w:val="nil"/>
              <w:right w:val="nil"/>
            </w:tcBorders>
            <w:shd w:val="clear" w:color="000000" w:fill="FFFFFF"/>
            <w:noWrap/>
            <w:vAlign w:val="center"/>
          </w:tcPr>
          <w:p w14:paraId="5A70E4DE"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0.02</w:t>
            </w:r>
          </w:p>
        </w:tc>
        <w:tc>
          <w:tcPr>
            <w:tcW w:w="884" w:type="dxa"/>
            <w:tcBorders>
              <w:top w:val="nil"/>
              <w:left w:val="nil"/>
              <w:bottom w:val="nil"/>
              <w:right w:val="nil"/>
            </w:tcBorders>
            <w:shd w:val="clear" w:color="000000" w:fill="FFFFFF"/>
            <w:noWrap/>
            <w:vAlign w:val="center"/>
          </w:tcPr>
          <w:p w14:paraId="3808F962"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0.98</w:t>
            </w:r>
          </w:p>
        </w:tc>
      </w:tr>
      <w:tr w:rsidR="00305E32" w:rsidRPr="001F464F" w14:paraId="5B936F86" w14:textId="77777777" w:rsidTr="008E467A">
        <w:trPr>
          <w:trHeight w:val="290"/>
        </w:trPr>
        <w:tc>
          <w:tcPr>
            <w:tcW w:w="2694" w:type="dxa"/>
            <w:tcBorders>
              <w:top w:val="nil"/>
              <w:left w:val="nil"/>
              <w:bottom w:val="nil"/>
              <w:right w:val="nil"/>
            </w:tcBorders>
            <w:shd w:val="clear" w:color="000000" w:fill="FFFFFF"/>
            <w:noWrap/>
            <w:vAlign w:val="center"/>
          </w:tcPr>
          <w:p w14:paraId="6D7247F5" w14:textId="77777777" w:rsidR="00305E32" w:rsidRPr="001F464F" w:rsidRDefault="00305E32" w:rsidP="008E467A">
            <w:pPr>
              <w:spacing w:after="0" w:line="240" w:lineRule="auto"/>
              <w:rPr>
                <w:rFonts w:eastAsia="Times New Roman" w:cstheme="minorHAnsi"/>
                <w:color w:val="000000"/>
                <w:sz w:val="20"/>
                <w:szCs w:val="20"/>
                <w:lang w:eastAsia="en-GB"/>
              </w:rPr>
            </w:pPr>
          </w:p>
        </w:tc>
        <w:tc>
          <w:tcPr>
            <w:tcW w:w="6520" w:type="dxa"/>
            <w:tcBorders>
              <w:top w:val="nil"/>
              <w:left w:val="nil"/>
              <w:bottom w:val="nil"/>
              <w:right w:val="nil"/>
            </w:tcBorders>
            <w:shd w:val="clear" w:color="000000" w:fill="FFFFFF"/>
            <w:noWrap/>
            <w:vAlign w:val="center"/>
          </w:tcPr>
          <w:p w14:paraId="543F72B2"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Dead tree BA + Julian day</w:t>
            </w:r>
          </w:p>
        </w:tc>
        <w:tc>
          <w:tcPr>
            <w:tcW w:w="425" w:type="dxa"/>
            <w:tcBorders>
              <w:top w:val="nil"/>
              <w:left w:val="nil"/>
              <w:bottom w:val="nil"/>
              <w:right w:val="nil"/>
            </w:tcBorders>
            <w:shd w:val="clear" w:color="000000" w:fill="FFFFFF"/>
            <w:noWrap/>
            <w:vAlign w:val="center"/>
          </w:tcPr>
          <w:p w14:paraId="211FF7B3"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6</w:t>
            </w:r>
          </w:p>
        </w:tc>
        <w:tc>
          <w:tcPr>
            <w:tcW w:w="1041" w:type="dxa"/>
            <w:tcBorders>
              <w:top w:val="nil"/>
              <w:left w:val="nil"/>
              <w:bottom w:val="nil"/>
              <w:right w:val="nil"/>
            </w:tcBorders>
            <w:shd w:val="clear" w:color="000000" w:fill="FFFFFF"/>
            <w:noWrap/>
            <w:vAlign w:val="center"/>
          </w:tcPr>
          <w:p w14:paraId="626E4A1E" w14:textId="77777777" w:rsidR="00305E32" w:rsidRPr="00107886" w:rsidRDefault="00305E32" w:rsidP="008E467A">
            <w:pPr>
              <w:spacing w:after="0" w:line="240" w:lineRule="auto"/>
              <w:jc w:val="center"/>
              <w:rPr>
                <w:color w:val="000000"/>
                <w:sz w:val="20"/>
                <w:szCs w:val="20"/>
              </w:rPr>
            </w:pPr>
            <w:r w:rsidRPr="00107886">
              <w:rPr>
                <w:color w:val="000000"/>
                <w:sz w:val="20"/>
                <w:szCs w:val="20"/>
              </w:rPr>
              <w:t>474.45</w:t>
            </w:r>
          </w:p>
        </w:tc>
        <w:tc>
          <w:tcPr>
            <w:tcW w:w="875" w:type="dxa"/>
            <w:tcBorders>
              <w:top w:val="nil"/>
              <w:left w:val="nil"/>
              <w:bottom w:val="nil"/>
              <w:right w:val="nil"/>
            </w:tcBorders>
            <w:shd w:val="clear" w:color="000000" w:fill="FFFFFF"/>
            <w:noWrap/>
            <w:vAlign w:val="center"/>
          </w:tcPr>
          <w:p w14:paraId="3C1E54AA" w14:textId="77777777" w:rsidR="00305E32" w:rsidRPr="00107886" w:rsidRDefault="00305E32" w:rsidP="008E467A">
            <w:pPr>
              <w:spacing w:after="0" w:line="240" w:lineRule="auto"/>
              <w:jc w:val="center"/>
              <w:rPr>
                <w:color w:val="000000"/>
                <w:sz w:val="20"/>
                <w:szCs w:val="20"/>
              </w:rPr>
            </w:pPr>
            <w:r w:rsidRPr="00107886">
              <w:rPr>
                <w:color w:val="000000"/>
                <w:sz w:val="20"/>
                <w:szCs w:val="20"/>
              </w:rPr>
              <w:t>8.45</w:t>
            </w:r>
          </w:p>
        </w:tc>
        <w:tc>
          <w:tcPr>
            <w:tcW w:w="777" w:type="dxa"/>
            <w:tcBorders>
              <w:top w:val="nil"/>
              <w:left w:val="nil"/>
              <w:bottom w:val="nil"/>
              <w:right w:val="nil"/>
            </w:tcBorders>
            <w:shd w:val="clear" w:color="000000" w:fill="FFFFFF"/>
            <w:noWrap/>
            <w:vAlign w:val="center"/>
          </w:tcPr>
          <w:p w14:paraId="72A2C995" w14:textId="77777777" w:rsidR="00305E32" w:rsidRPr="00107886" w:rsidRDefault="00305E32" w:rsidP="008E467A">
            <w:pPr>
              <w:spacing w:after="0" w:line="240" w:lineRule="auto"/>
              <w:jc w:val="center"/>
              <w:rPr>
                <w:color w:val="000000"/>
                <w:sz w:val="20"/>
                <w:szCs w:val="20"/>
              </w:rPr>
            </w:pPr>
            <w:r w:rsidRPr="00107886">
              <w:rPr>
                <w:color w:val="000000"/>
                <w:sz w:val="20"/>
                <w:szCs w:val="20"/>
              </w:rPr>
              <w:t>0.01</w:t>
            </w:r>
          </w:p>
        </w:tc>
        <w:tc>
          <w:tcPr>
            <w:tcW w:w="884" w:type="dxa"/>
            <w:tcBorders>
              <w:top w:val="nil"/>
              <w:left w:val="nil"/>
              <w:bottom w:val="nil"/>
              <w:right w:val="nil"/>
            </w:tcBorders>
            <w:shd w:val="clear" w:color="000000" w:fill="FFFFFF"/>
            <w:noWrap/>
            <w:vAlign w:val="center"/>
          </w:tcPr>
          <w:p w14:paraId="6A1C5270" w14:textId="77777777" w:rsidR="00305E32" w:rsidRPr="00107886" w:rsidRDefault="00305E32" w:rsidP="008E467A">
            <w:pPr>
              <w:spacing w:after="0" w:line="240" w:lineRule="auto"/>
              <w:jc w:val="center"/>
              <w:rPr>
                <w:color w:val="000000"/>
                <w:sz w:val="20"/>
                <w:szCs w:val="20"/>
              </w:rPr>
            </w:pPr>
            <w:r w:rsidRPr="00107886">
              <w:rPr>
                <w:color w:val="000000"/>
                <w:sz w:val="20"/>
                <w:szCs w:val="20"/>
              </w:rPr>
              <w:t>0.99</w:t>
            </w:r>
          </w:p>
        </w:tc>
      </w:tr>
      <w:tr w:rsidR="00305E32" w:rsidRPr="001F464F" w14:paraId="4BC6D53D" w14:textId="77777777" w:rsidTr="008E467A">
        <w:trPr>
          <w:trHeight w:val="290"/>
        </w:trPr>
        <w:tc>
          <w:tcPr>
            <w:tcW w:w="2694" w:type="dxa"/>
            <w:tcBorders>
              <w:top w:val="nil"/>
              <w:left w:val="nil"/>
              <w:bottom w:val="nil"/>
              <w:right w:val="nil"/>
            </w:tcBorders>
            <w:shd w:val="clear" w:color="000000" w:fill="FFFFFF"/>
            <w:noWrap/>
            <w:vAlign w:val="center"/>
            <w:hideMark/>
          </w:tcPr>
          <w:p w14:paraId="422A438B"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tcPr>
          <w:p w14:paraId="6A6DF97F"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Live tree BA + Julian day</w:t>
            </w:r>
          </w:p>
        </w:tc>
        <w:tc>
          <w:tcPr>
            <w:tcW w:w="425" w:type="dxa"/>
            <w:tcBorders>
              <w:top w:val="nil"/>
              <w:left w:val="nil"/>
              <w:bottom w:val="nil"/>
              <w:right w:val="nil"/>
            </w:tcBorders>
            <w:shd w:val="clear" w:color="000000" w:fill="FFFFFF"/>
            <w:noWrap/>
            <w:vAlign w:val="center"/>
            <w:hideMark/>
          </w:tcPr>
          <w:p w14:paraId="18095A5A"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6</w:t>
            </w:r>
          </w:p>
        </w:tc>
        <w:tc>
          <w:tcPr>
            <w:tcW w:w="1041" w:type="dxa"/>
            <w:tcBorders>
              <w:top w:val="nil"/>
              <w:left w:val="nil"/>
              <w:bottom w:val="nil"/>
              <w:right w:val="nil"/>
            </w:tcBorders>
            <w:shd w:val="clear" w:color="000000" w:fill="FFFFFF"/>
            <w:noWrap/>
            <w:vAlign w:val="center"/>
          </w:tcPr>
          <w:p w14:paraId="39DBE0AC"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475.02</w:t>
            </w:r>
          </w:p>
        </w:tc>
        <w:tc>
          <w:tcPr>
            <w:tcW w:w="875" w:type="dxa"/>
            <w:tcBorders>
              <w:top w:val="nil"/>
              <w:left w:val="nil"/>
              <w:bottom w:val="nil"/>
              <w:right w:val="nil"/>
            </w:tcBorders>
            <w:shd w:val="clear" w:color="000000" w:fill="FFFFFF"/>
            <w:noWrap/>
            <w:vAlign w:val="center"/>
          </w:tcPr>
          <w:p w14:paraId="4347063E"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9.02</w:t>
            </w:r>
          </w:p>
        </w:tc>
        <w:tc>
          <w:tcPr>
            <w:tcW w:w="777" w:type="dxa"/>
            <w:tcBorders>
              <w:top w:val="nil"/>
              <w:left w:val="nil"/>
              <w:bottom w:val="nil"/>
              <w:right w:val="nil"/>
            </w:tcBorders>
            <w:shd w:val="clear" w:color="000000" w:fill="FFFFFF"/>
            <w:noWrap/>
            <w:vAlign w:val="center"/>
          </w:tcPr>
          <w:p w14:paraId="16C7579C"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0.01</w:t>
            </w:r>
          </w:p>
        </w:tc>
        <w:tc>
          <w:tcPr>
            <w:tcW w:w="884" w:type="dxa"/>
            <w:tcBorders>
              <w:top w:val="nil"/>
              <w:left w:val="nil"/>
              <w:bottom w:val="nil"/>
              <w:right w:val="nil"/>
            </w:tcBorders>
            <w:shd w:val="clear" w:color="000000" w:fill="FFFFFF"/>
            <w:noWrap/>
            <w:vAlign w:val="center"/>
          </w:tcPr>
          <w:p w14:paraId="7878C267"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1.00</w:t>
            </w:r>
          </w:p>
        </w:tc>
      </w:tr>
      <w:tr w:rsidR="00305E32" w:rsidRPr="001F464F" w14:paraId="538534B4" w14:textId="77777777" w:rsidTr="008E467A">
        <w:trPr>
          <w:trHeight w:val="290"/>
        </w:trPr>
        <w:tc>
          <w:tcPr>
            <w:tcW w:w="2694" w:type="dxa"/>
            <w:tcBorders>
              <w:top w:val="nil"/>
              <w:left w:val="nil"/>
              <w:bottom w:val="nil"/>
              <w:right w:val="nil"/>
            </w:tcBorders>
            <w:shd w:val="clear" w:color="000000" w:fill="FFFFFF"/>
            <w:noWrap/>
            <w:vAlign w:val="center"/>
            <w:hideMark/>
          </w:tcPr>
          <w:p w14:paraId="25EF6DB0"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tcPr>
          <w:p w14:paraId="6D4FBB52"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Null model</w:t>
            </w:r>
          </w:p>
        </w:tc>
        <w:tc>
          <w:tcPr>
            <w:tcW w:w="425" w:type="dxa"/>
            <w:tcBorders>
              <w:top w:val="nil"/>
              <w:left w:val="nil"/>
              <w:bottom w:val="nil"/>
              <w:right w:val="nil"/>
            </w:tcBorders>
            <w:shd w:val="clear" w:color="000000" w:fill="FFFFFF"/>
            <w:noWrap/>
            <w:vAlign w:val="center"/>
            <w:hideMark/>
          </w:tcPr>
          <w:p w14:paraId="26D23672"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4</w:t>
            </w:r>
          </w:p>
        </w:tc>
        <w:tc>
          <w:tcPr>
            <w:tcW w:w="1041" w:type="dxa"/>
            <w:tcBorders>
              <w:top w:val="nil"/>
              <w:left w:val="nil"/>
              <w:bottom w:val="nil"/>
              <w:right w:val="nil"/>
            </w:tcBorders>
            <w:shd w:val="clear" w:color="000000" w:fill="FFFFFF"/>
            <w:noWrap/>
            <w:vAlign w:val="center"/>
          </w:tcPr>
          <w:p w14:paraId="697F7E6A"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477.60</w:t>
            </w:r>
          </w:p>
        </w:tc>
        <w:tc>
          <w:tcPr>
            <w:tcW w:w="875" w:type="dxa"/>
            <w:tcBorders>
              <w:top w:val="nil"/>
              <w:left w:val="nil"/>
              <w:bottom w:val="nil"/>
              <w:right w:val="nil"/>
            </w:tcBorders>
            <w:shd w:val="clear" w:color="000000" w:fill="FFFFFF"/>
            <w:noWrap/>
            <w:vAlign w:val="center"/>
          </w:tcPr>
          <w:p w14:paraId="5B21A1E4"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11.60</w:t>
            </w:r>
          </w:p>
        </w:tc>
        <w:tc>
          <w:tcPr>
            <w:tcW w:w="777" w:type="dxa"/>
            <w:tcBorders>
              <w:top w:val="nil"/>
              <w:left w:val="nil"/>
              <w:bottom w:val="nil"/>
              <w:right w:val="nil"/>
            </w:tcBorders>
            <w:shd w:val="clear" w:color="000000" w:fill="FFFFFF"/>
            <w:noWrap/>
            <w:vAlign w:val="center"/>
          </w:tcPr>
          <w:p w14:paraId="344C8B8F"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0.00</w:t>
            </w:r>
          </w:p>
        </w:tc>
        <w:tc>
          <w:tcPr>
            <w:tcW w:w="884" w:type="dxa"/>
            <w:tcBorders>
              <w:top w:val="nil"/>
              <w:left w:val="nil"/>
              <w:bottom w:val="nil"/>
              <w:right w:val="nil"/>
            </w:tcBorders>
            <w:shd w:val="clear" w:color="000000" w:fill="FFFFFF"/>
            <w:noWrap/>
            <w:vAlign w:val="center"/>
          </w:tcPr>
          <w:p w14:paraId="7792BDB8"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1.00</w:t>
            </w:r>
          </w:p>
        </w:tc>
      </w:tr>
      <w:tr w:rsidR="00305E32" w:rsidRPr="001F464F" w14:paraId="2B2B5CB6" w14:textId="77777777" w:rsidTr="008E467A">
        <w:trPr>
          <w:trHeight w:val="290"/>
        </w:trPr>
        <w:tc>
          <w:tcPr>
            <w:tcW w:w="2694" w:type="dxa"/>
            <w:tcBorders>
              <w:top w:val="dotted" w:sz="4" w:space="0" w:color="auto"/>
              <w:left w:val="nil"/>
              <w:bottom w:val="nil"/>
              <w:right w:val="nil"/>
            </w:tcBorders>
            <w:shd w:val="clear" w:color="000000" w:fill="FFFFFF"/>
            <w:noWrap/>
            <w:vAlign w:val="center"/>
            <w:hideMark/>
          </w:tcPr>
          <w:p w14:paraId="3843B6C8" w14:textId="77777777" w:rsidR="00305E32" w:rsidRPr="001F464F" w:rsidRDefault="00305E32" w:rsidP="008E467A">
            <w:pPr>
              <w:spacing w:after="0" w:line="240" w:lineRule="auto"/>
              <w:rPr>
                <w:rFonts w:eastAsia="Times New Roman" w:cstheme="minorHAnsi"/>
                <w:i/>
                <w:iCs/>
                <w:color w:val="000000"/>
                <w:sz w:val="20"/>
                <w:szCs w:val="20"/>
                <w:lang w:eastAsia="en-GB"/>
              </w:rPr>
            </w:pPr>
            <w:r w:rsidRPr="001F464F">
              <w:rPr>
                <w:rFonts w:eastAsia="Times New Roman" w:cstheme="minorHAnsi"/>
                <w:i/>
                <w:iCs/>
                <w:color w:val="000000"/>
                <w:sz w:val="20"/>
                <w:szCs w:val="20"/>
                <w:lang w:eastAsia="en-GB"/>
              </w:rPr>
              <w:t>H. savii</w:t>
            </w:r>
            <w:r w:rsidRPr="001F464F">
              <w:rPr>
                <w:rFonts w:eastAsia="Times New Roman" w:cstheme="minorHAnsi"/>
                <w:color w:val="000000"/>
                <w:sz w:val="20"/>
                <w:szCs w:val="20"/>
                <w:lang w:eastAsia="en-GB"/>
              </w:rPr>
              <w:t xml:space="preserve"> </w:t>
            </w:r>
          </w:p>
        </w:tc>
        <w:tc>
          <w:tcPr>
            <w:tcW w:w="6520" w:type="dxa"/>
            <w:tcBorders>
              <w:top w:val="dotted" w:sz="4" w:space="0" w:color="auto"/>
              <w:left w:val="nil"/>
              <w:bottom w:val="nil"/>
              <w:right w:val="nil"/>
            </w:tcBorders>
            <w:shd w:val="clear" w:color="000000" w:fill="FFFFFF"/>
            <w:noWrap/>
            <w:vAlign w:val="center"/>
            <w:hideMark/>
          </w:tcPr>
          <w:p w14:paraId="18C7E4E2"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Canopy openness + Temperature</w:t>
            </w:r>
          </w:p>
        </w:tc>
        <w:tc>
          <w:tcPr>
            <w:tcW w:w="425" w:type="dxa"/>
            <w:tcBorders>
              <w:top w:val="dotted" w:sz="4" w:space="0" w:color="auto"/>
              <w:left w:val="nil"/>
              <w:bottom w:val="nil"/>
              <w:right w:val="nil"/>
            </w:tcBorders>
            <w:shd w:val="clear" w:color="000000" w:fill="FFFFFF"/>
            <w:noWrap/>
            <w:vAlign w:val="center"/>
            <w:hideMark/>
          </w:tcPr>
          <w:p w14:paraId="47A47DDB"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6</w:t>
            </w:r>
          </w:p>
        </w:tc>
        <w:tc>
          <w:tcPr>
            <w:tcW w:w="1041" w:type="dxa"/>
            <w:tcBorders>
              <w:top w:val="dotted" w:sz="4" w:space="0" w:color="auto"/>
              <w:left w:val="nil"/>
              <w:bottom w:val="nil"/>
              <w:right w:val="nil"/>
            </w:tcBorders>
            <w:shd w:val="clear" w:color="000000" w:fill="FFFFFF"/>
            <w:noWrap/>
            <w:vAlign w:val="center"/>
          </w:tcPr>
          <w:p w14:paraId="0C7D068A"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358.29</w:t>
            </w:r>
          </w:p>
        </w:tc>
        <w:tc>
          <w:tcPr>
            <w:tcW w:w="875" w:type="dxa"/>
            <w:tcBorders>
              <w:top w:val="dotted" w:sz="4" w:space="0" w:color="auto"/>
              <w:left w:val="nil"/>
              <w:bottom w:val="nil"/>
              <w:right w:val="nil"/>
            </w:tcBorders>
            <w:shd w:val="clear" w:color="000000" w:fill="FFFFFF"/>
            <w:noWrap/>
            <w:vAlign w:val="center"/>
          </w:tcPr>
          <w:p w14:paraId="337096A7"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0.00</w:t>
            </w:r>
          </w:p>
        </w:tc>
        <w:tc>
          <w:tcPr>
            <w:tcW w:w="777" w:type="dxa"/>
            <w:tcBorders>
              <w:top w:val="dotted" w:sz="4" w:space="0" w:color="auto"/>
              <w:left w:val="nil"/>
              <w:bottom w:val="nil"/>
              <w:right w:val="nil"/>
            </w:tcBorders>
            <w:shd w:val="clear" w:color="000000" w:fill="FFFFFF"/>
            <w:noWrap/>
            <w:vAlign w:val="center"/>
          </w:tcPr>
          <w:p w14:paraId="01505931"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0.79</w:t>
            </w:r>
          </w:p>
        </w:tc>
        <w:tc>
          <w:tcPr>
            <w:tcW w:w="884" w:type="dxa"/>
            <w:tcBorders>
              <w:top w:val="dotted" w:sz="4" w:space="0" w:color="auto"/>
              <w:left w:val="nil"/>
              <w:bottom w:val="nil"/>
              <w:right w:val="nil"/>
            </w:tcBorders>
            <w:shd w:val="clear" w:color="000000" w:fill="FFFFFF"/>
            <w:noWrap/>
            <w:vAlign w:val="center"/>
          </w:tcPr>
          <w:p w14:paraId="027A5C16"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0.79</w:t>
            </w:r>
          </w:p>
        </w:tc>
      </w:tr>
      <w:tr w:rsidR="00305E32" w:rsidRPr="001F464F" w14:paraId="35BA5531" w14:textId="77777777" w:rsidTr="008E467A">
        <w:trPr>
          <w:trHeight w:val="290"/>
        </w:trPr>
        <w:tc>
          <w:tcPr>
            <w:tcW w:w="2694" w:type="dxa"/>
            <w:tcBorders>
              <w:top w:val="nil"/>
              <w:left w:val="nil"/>
              <w:bottom w:val="nil"/>
              <w:right w:val="nil"/>
            </w:tcBorders>
            <w:shd w:val="clear" w:color="000000" w:fill="FFFFFF"/>
            <w:noWrap/>
            <w:vAlign w:val="center"/>
            <w:hideMark/>
          </w:tcPr>
          <w:p w14:paraId="3990713E"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hideMark/>
          </w:tcPr>
          <w:p w14:paraId="75552EC6"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Dead tree BA + Live tree BA + Shrub cover + Canopy openness + Temperature</w:t>
            </w:r>
          </w:p>
        </w:tc>
        <w:tc>
          <w:tcPr>
            <w:tcW w:w="425" w:type="dxa"/>
            <w:tcBorders>
              <w:top w:val="nil"/>
              <w:left w:val="nil"/>
              <w:bottom w:val="nil"/>
              <w:right w:val="nil"/>
            </w:tcBorders>
            <w:shd w:val="clear" w:color="000000" w:fill="FFFFFF"/>
            <w:noWrap/>
            <w:vAlign w:val="center"/>
            <w:hideMark/>
          </w:tcPr>
          <w:p w14:paraId="5FF062F4"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9</w:t>
            </w:r>
          </w:p>
        </w:tc>
        <w:tc>
          <w:tcPr>
            <w:tcW w:w="1041" w:type="dxa"/>
            <w:tcBorders>
              <w:top w:val="nil"/>
              <w:left w:val="nil"/>
              <w:bottom w:val="nil"/>
              <w:right w:val="nil"/>
            </w:tcBorders>
            <w:shd w:val="clear" w:color="000000" w:fill="FFFFFF"/>
            <w:noWrap/>
            <w:vAlign w:val="center"/>
          </w:tcPr>
          <w:p w14:paraId="241122C1"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361.02</w:t>
            </w:r>
          </w:p>
        </w:tc>
        <w:tc>
          <w:tcPr>
            <w:tcW w:w="875" w:type="dxa"/>
            <w:tcBorders>
              <w:top w:val="nil"/>
              <w:left w:val="nil"/>
              <w:bottom w:val="nil"/>
              <w:right w:val="nil"/>
            </w:tcBorders>
            <w:shd w:val="clear" w:color="000000" w:fill="FFFFFF"/>
            <w:noWrap/>
            <w:vAlign w:val="center"/>
          </w:tcPr>
          <w:p w14:paraId="406F001C"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2.73</w:t>
            </w:r>
          </w:p>
        </w:tc>
        <w:tc>
          <w:tcPr>
            <w:tcW w:w="777" w:type="dxa"/>
            <w:tcBorders>
              <w:top w:val="nil"/>
              <w:left w:val="nil"/>
              <w:bottom w:val="nil"/>
              <w:right w:val="nil"/>
            </w:tcBorders>
            <w:shd w:val="clear" w:color="000000" w:fill="FFFFFF"/>
            <w:noWrap/>
            <w:vAlign w:val="center"/>
          </w:tcPr>
          <w:p w14:paraId="7D63FC46"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0.20</w:t>
            </w:r>
          </w:p>
        </w:tc>
        <w:tc>
          <w:tcPr>
            <w:tcW w:w="884" w:type="dxa"/>
            <w:tcBorders>
              <w:top w:val="nil"/>
              <w:left w:val="nil"/>
              <w:bottom w:val="nil"/>
              <w:right w:val="nil"/>
            </w:tcBorders>
            <w:shd w:val="clear" w:color="000000" w:fill="FFFFFF"/>
            <w:noWrap/>
            <w:vAlign w:val="center"/>
          </w:tcPr>
          <w:p w14:paraId="7FD1FBEB"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0.99</w:t>
            </w:r>
          </w:p>
        </w:tc>
      </w:tr>
      <w:tr w:rsidR="00305E32" w:rsidRPr="001F464F" w14:paraId="2BD17A71" w14:textId="77777777" w:rsidTr="008E467A">
        <w:trPr>
          <w:trHeight w:val="290"/>
        </w:trPr>
        <w:tc>
          <w:tcPr>
            <w:tcW w:w="2694" w:type="dxa"/>
            <w:tcBorders>
              <w:top w:val="nil"/>
              <w:left w:val="nil"/>
              <w:bottom w:val="nil"/>
              <w:right w:val="nil"/>
            </w:tcBorders>
            <w:shd w:val="clear" w:color="000000" w:fill="FFFFFF"/>
            <w:noWrap/>
            <w:vAlign w:val="center"/>
            <w:hideMark/>
          </w:tcPr>
          <w:p w14:paraId="48630527"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hideMark/>
          </w:tcPr>
          <w:p w14:paraId="19C98688"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Shrub cover + Temperature</w:t>
            </w:r>
          </w:p>
        </w:tc>
        <w:tc>
          <w:tcPr>
            <w:tcW w:w="425" w:type="dxa"/>
            <w:tcBorders>
              <w:top w:val="nil"/>
              <w:left w:val="nil"/>
              <w:bottom w:val="nil"/>
              <w:right w:val="nil"/>
            </w:tcBorders>
            <w:shd w:val="clear" w:color="000000" w:fill="FFFFFF"/>
            <w:noWrap/>
            <w:vAlign w:val="center"/>
            <w:hideMark/>
          </w:tcPr>
          <w:p w14:paraId="633ACF51"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6</w:t>
            </w:r>
          </w:p>
        </w:tc>
        <w:tc>
          <w:tcPr>
            <w:tcW w:w="1041" w:type="dxa"/>
            <w:tcBorders>
              <w:top w:val="nil"/>
              <w:left w:val="nil"/>
              <w:bottom w:val="nil"/>
              <w:right w:val="nil"/>
            </w:tcBorders>
            <w:shd w:val="clear" w:color="000000" w:fill="FFFFFF"/>
            <w:noWrap/>
            <w:vAlign w:val="center"/>
          </w:tcPr>
          <w:p w14:paraId="6230544E"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368.37</w:t>
            </w:r>
          </w:p>
        </w:tc>
        <w:tc>
          <w:tcPr>
            <w:tcW w:w="875" w:type="dxa"/>
            <w:tcBorders>
              <w:top w:val="nil"/>
              <w:left w:val="nil"/>
              <w:bottom w:val="nil"/>
              <w:right w:val="nil"/>
            </w:tcBorders>
            <w:shd w:val="clear" w:color="000000" w:fill="FFFFFF"/>
            <w:noWrap/>
            <w:vAlign w:val="center"/>
          </w:tcPr>
          <w:p w14:paraId="731F142B"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10.08</w:t>
            </w:r>
          </w:p>
        </w:tc>
        <w:tc>
          <w:tcPr>
            <w:tcW w:w="777" w:type="dxa"/>
            <w:tcBorders>
              <w:top w:val="nil"/>
              <w:left w:val="nil"/>
              <w:bottom w:val="nil"/>
              <w:right w:val="nil"/>
            </w:tcBorders>
            <w:shd w:val="clear" w:color="000000" w:fill="FFFFFF"/>
            <w:noWrap/>
            <w:vAlign w:val="center"/>
          </w:tcPr>
          <w:p w14:paraId="0A559BAD"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0.01</w:t>
            </w:r>
          </w:p>
        </w:tc>
        <w:tc>
          <w:tcPr>
            <w:tcW w:w="884" w:type="dxa"/>
            <w:tcBorders>
              <w:top w:val="nil"/>
              <w:left w:val="nil"/>
              <w:bottom w:val="nil"/>
              <w:right w:val="nil"/>
            </w:tcBorders>
            <w:shd w:val="clear" w:color="000000" w:fill="FFFFFF"/>
            <w:noWrap/>
            <w:vAlign w:val="center"/>
          </w:tcPr>
          <w:p w14:paraId="1141FE9D"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1.00</w:t>
            </w:r>
          </w:p>
        </w:tc>
      </w:tr>
      <w:tr w:rsidR="00305E32" w:rsidRPr="001F464F" w14:paraId="1D05206E" w14:textId="77777777" w:rsidTr="008E467A">
        <w:trPr>
          <w:trHeight w:val="290"/>
        </w:trPr>
        <w:tc>
          <w:tcPr>
            <w:tcW w:w="2694" w:type="dxa"/>
            <w:tcBorders>
              <w:top w:val="nil"/>
              <w:left w:val="nil"/>
              <w:bottom w:val="nil"/>
              <w:right w:val="nil"/>
            </w:tcBorders>
            <w:shd w:val="clear" w:color="000000" w:fill="FFFFFF"/>
            <w:noWrap/>
            <w:vAlign w:val="center"/>
            <w:hideMark/>
          </w:tcPr>
          <w:p w14:paraId="1E531DBD"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hideMark/>
          </w:tcPr>
          <w:p w14:paraId="75A8A995"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Dead tree BA + Temperature</w:t>
            </w:r>
          </w:p>
        </w:tc>
        <w:tc>
          <w:tcPr>
            <w:tcW w:w="425" w:type="dxa"/>
            <w:tcBorders>
              <w:top w:val="nil"/>
              <w:left w:val="nil"/>
              <w:bottom w:val="nil"/>
              <w:right w:val="nil"/>
            </w:tcBorders>
            <w:shd w:val="clear" w:color="000000" w:fill="FFFFFF"/>
            <w:noWrap/>
            <w:vAlign w:val="center"/>
            <w:hideMark/>
          </w:tcPr>
          <w:p w14:paraId="627EB5BC"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6</w:t>
            </w:r>
          </w:p>
        </w:tc>
        <w:tc>
          <w:tcPr>
            <w:tcW w:w="1041" w:type="dxa"/>
            <w:tcBorders>
              <w:top w:val="nil"/>
              <w:left w:val="nil"/>
              <w:bottom w:val="nil"/>
              <w:right w:val="nil"/>
            </w:tcBorders>
            <w:shd w:val="clear" w:color="000000" w:fill="FFFFFF"/>
            <w:noWrap/>
            <w:vAlign w:val="center"/>
          </w:tcPr>
          <w:p w14:paraId="320EC9D6"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370.55</w:t>
            </w:r>
          </w:p>
        </w:tc>
        <w:tc>
          <w:tcPr>
            <w:tcW w:w="875" w:type="dxa"/>
            <w:tcBorders>
              <w:top w:val="nil"/>
              <w:left w:val="nil"/>
              <w:bottom w:val="nil"/>
              <w:right w:val="nil"/>
            </w:tcBorders>
            <w:shd w:val="clear" w:color="000000" w:fill="FFFFFF"/>
            <w:noWrap/>
            <w:vAlign w:val="center"/>
          </w:tcPr>
          <w:p w14:paraId="7C61D6BA"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12.26</w:t>
            </w:r>
          </w:p>
        </w:tc>
        <w:tc>
          <w:tcPr>
            <w:tcW w:w="777" w:type="dxa"/>
            <w:tcBorders>
              <w:top w:val="nil"/>
              <w:left w:val="nil"/>
              <w:bottom w:val="nil"/>
              <w:right w:val="nil"/>
            </w:tcBorders>
            <w:shd w:val="clear" w:color="000000" w:fill="FFFFFF"/>
            <w:noWrap/>
            <w:vAlign w:val="center"/>
          </w:tcPr>
          <w:p w14:paraId="5077A26B"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0.00</w:t>
            </w:r>
          </w:p>
        </w:tc>
        <w:tc>
          <w:tcPr>
            <w:tcW w:w="884" w:type="dxa"/>
            <w:tcBorders>
              <w:top w:val="nil"/>
              <w:left w:val="nil"/>
              <w:bottom w:val="nil"/>
              <w:right w:val="nil"/>
            </w:tcBorders>
            <w:shd w:val="clear" w:color="000000" w:fill="FFFFFF"/>
            <w:noWrap/>
            <w:vAlign w:val="center"/>
          </w:tcPr>
          <w:p w14:paraId="189EBEA9"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1.00</w:t>
            </w:r>
          </w:p>
        </w:tc>
      </w:tr>
      <w:tr w:rsidR="00305E32" w:rsidRPr="001F464F" w14:paraId="42514DFB" w14:textId="77777777" w:rsidTr="008E467A">
        <w:trPr>
          <w:trHeight w:val="290"/>
        </w:trPr>
        <w:tc>
          <w:tcPr>
            <w:tcW w:w="2694" w:type="dxa"/>
            <w:tcBorders>
              <w:top w:val="nil"/>
              <w:left w:val="nil"/>
              <w:bottom w:val="nil"/>
              <w:right w:val="nil"/>
            </w:tcBorders>
            <w:shd w:val="clear" w:color="000000" w:fill="FFFFFF"/>
            <w:noWrap/>
            <w:vAlign w:val="center"/>
            <w:hideMark/>
          </w:tcPr>
          <w:p w14:paraId="68B9D6ED"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hideMark/>
          </w:tcPr>
          <w:p w14:paraId="3C77406D"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Live tree BA + Temperature</w:t>
            </w:r>
          </w:p>
        </w:tc>
        <w:tc>
          <w:tcPr>
            <w:tcW w:w="425" w:type="dxa"/>
            <w:tcBorders>
              <w:top w:val="nil"/>
              <w:left w:val="nil"/>
              <w:bottom w:val="nil"/>
              <w:right w:val="nil"/>
            </w:tcBorders>
            <w:shd w:val="clear" w:color="000000" w:fill="FFFFFF"/>
            <w:noWrap/>
            <w:vAlign w:val="center"/>
            <w:hideMark/>
          </w:tcPr>
          <w:p w14:paraId="45EF78E1"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6</w:t>
            </w:r>
          </w:p>
        </w:tc>
        <w:tc>
          <w:tcPr>
            <w:tcW w:w="1041" w:type="dxa"/>
            <w:tcBorders>
              <w:top w:val="nil"/>
              <w:left w:val="nil"/>
              <w:bottom w:val="nil"/>
              <w:right w:val="nil"/>
            </w:tcBorders>
            <w:shd w:val="clear" w:color="000000" w:fill="FFFFFF"/>
            <w:noWrap/>
            <w:vAlign w:val="center"/>
          </w:tcPr>
          <w:p w14:paraId="0EFD1D11"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371.10</w:t>
            </w:r>
          </w:p>
        </w:tc>
        <w:tc>
          <w:tcPr>
            <w:tcW w:w="875" w:type="dxa"/>
            <w:tcBorders>
              <w:top w:val="nil"/>
              <w:left w:val="nil"/>
              <w:bottom w:val="nil"/>
              <w:right w:val="nil"/>
            </w:tcBorders>
            <w:shd w:val="clear" w:color="000000" w:fill="FFFFFF"/>
            <w:noWrap/>
            <w:vAlign w:val="center"/>
          </w:tcPr>
          <w:p w14:paraId="1F50DA0A"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12.81</w:t>
            </w:r>
          </w:p>
        </w:tc>
        <w:tc>
          <w:tcPr>
            <w:tcW w:w="777" w:type="dxa"/>
            <w:tcBorders>
              <w:top w:val="nil"/>
              <w:left w:val="nil"/>
              <w:bottom w:val="nil"/>
              <w:right w:val="nil"/>
            </w:tcBorders>
            <w:shd w:val="clear" w:color="000000" w:fill="FFFFFF"/>
            <w:noWrap/>
            <w:vAlign w:val="center"/>
          </w:tcPr>
          <w:p w14:paraId="7BC96255"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0.00</w:t>
            </w:r>
          </w:p>
        </w:tc>
        <w:tc>
          <w:tcPr>
            <w:tcW w:w="884" w:type="dxa"/>
            <w:tcBorders>
              <w:top w:val="nil"/>
              <w:left w:val="nil"/>
              <w:bottom w:val="nil"/>
              <w:right w:val="nil"/>
            </w:tcBorders>
            <w:shd w:val="clear" w:color="000000" w:fill="FFFFFF"/>
            <w:noWrap/>
            <w:vAlign w:val="center"/>
          </w:tcPr>
          <w:p w14:paraId="77CE59A0"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1.00</w:t>
            </w:r>
          </w:p>
        </w:tc>
      </w:tr>
      <w:tr w:rsidR="00305E32" w:rsidRPr="001F464F" w14:paraId="075C3B12" w14:textId="77777777" w:rsidTr="008E467A">
        <w:trPr>
          <w:trHeight w:val="290"/>
        </w:trPr>
        <w:tc>
          <w:tcPr>
            <w:tcW w:w="2694" w:type="dxa"/>
            <w:tcBorders>
              <w:top w:val="nil"/>
              <w:left w:val="nil"/>
              <w:bottom w:val="dotted" w:sz="4" w:space="0" w:color="auto"/>
              <w:right w:val="nil"/>
            </w:tcBorders>
            <w:shd w:val="clear" w:color="000000" w:fill="FFFFFF"/>
            <w:noWrap/>
            <w:vAlign w:val="center"/>
            <w:hideMark/>
          </w:tcPr>
          <w:p w14:paraId="44295D97"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dotted" w:sz="4" w:space="0" w:color="auto"/>
              <w:right w:val="nil"/>
            </w:tcBorders>
            <w:shd w:val="clear" w:color="000000" w:fill="FFFFFF"/>
            <w:noWrap/>
            <w:vAlign w:val="center"/>
            <w:hideMark/>
          </w:tcPr>
          <w:p w14:paraId="01F847AB"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Null model</w:t>
            </w:r>
          </w:p>
        </w:tc>
        <w:tc>
          <w:tcPr>
            <w:tcW w:w="425" w:type="dxa"/>
            <w:tcBorders>
              <w:top w:val="nil"/>
              <w:left w:val="nil"/>
              <w:bottom w:val="dotted" w:sz="4" w:space="0" w:color="auto"/>
              <w:right w:val="nil"/>
            </w:tcBorders>
            <w:shd w:val="clear" w:color="000000" w:fill="FFFFFF"/>
            <w:noWrap/>
            <w:vAlign w:val="center"/>
            <w:hideMark/>
          </w:tcPr>
          <w:p w14:paraId="2CE22E7C"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4</w:t>
            </w:r>
          </w:p>
        </w:tc>
        <w:tc>
          <w:tcPr>
            <w:tcW w:w="1041" w:type="dxa"/>
            <w:tcBorders>
              <w:top w:val="nil"/>
              <w:left w:val="nil"/>
              <w:bottom w:val="dotted" w:sz="4" w:space="0" w:color="auto"/>
              <w:right w:val="nil"/>
            </w:tcBorders>
            <w:shd w:val="clear" w:color="000000" w:fill="FFFFFF"/>
            <w:noWrap/>
            <w:vAlign w:val="center"/>
          </w:tcPr>
          <w:p w14:paraId="7C1E09D6"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372.31</w:t>
            </w:r>
          </w:p>
        </w:tc>
        <w:tc>
          <w:tcPr>
            <w:tcW w:w="875" w:type="dxa"/>
            <w:tcBorders>
              <w:top w:val="nil"/>
              <w:left w:val="nil"/>
              <w:bottom w:val="dotted" w:sz="4" w:space="0" w:color="auto"/>
              <w:right w:val="nil"/>
            </w:tcBorders>
            <w:shd w:val="clear" w:color="000000" w:fill="FFFFFF"/>
            <w:noWrap/>
            <w:vAlign w:val="center"/>
          </w:tcPr>
          <w:p w14:paraId="276C4FD4"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14.02</w:t>
            </w:r>
          </w:p>
        </w:tc>
        <w:tc>
          <w:tcPr>
            <w:tcW w:w="777" w:type="dxa"/>
            <w:tcBorders>
              <w:top w:val="nil"/>
              <w:left w:val="nil"/>
              <w:bottom w:val="dotted" w:sz="4" w:space="0" w:color="auto"/>
              <w:right w:val="nil"/>
            </w:tcBorders>
            <w:shd w:val="clear" w:color="000000" w:fill="FFFFFF"/>
            <w:noWrap/>
            <w:vAlign w:val="center"/>
          </w:tcPr>
          <w:p w14:paraId="013F3FE0"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0.00</w:t>
            </w:r>
          </w:p>
        </w:tc>
        <w:tc>
          <w:tcPr>
            <w:tcW w:w="884" w:type="dxa"/>
            <w:tcBorders>
              <w:top w:val="nil"/>
              <w:left w:val="nil"/>
              <w:bottom w:val="dotted" w:sz="4" w:space="0" w:color="auto"/>
              <w:right w:val="nil"/>
            </w:tcBorders>
            <w:shd w:val="clear" w:color="000000" w:fill="FFFFFF"/>
            <w:noWrap/>
            <w:vAlign w:val="center"/>
          </w:tcPr>
          <w:p w14:paraId="72822F44"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1.00</w:t>
            </w:r>
          </w:p>
        </w:tc>
      </w:tr>
      <w:tr w:rsidR="00305E32" w:rsidRPr="001F464F" w14:paraId="647D9477" w14:textId="77777777" w:rsidTr="008E467A">
        <w:trPr>
          <w:trHeight w:val="290"/>
        </w:trPr>
        <w:tc>
          <w:tcPr>
            <w:tcW w:w="2694" w:type="dxa"/>
            <w:tcBorders>
              <w:top w:val="nil"/>
              <w:left w:val="nil"/>
              <w:bottom w:val="nil"/>
              <w:right w:val="nil"/>
            </w:tcBorders>
            <w:shd w:val="clear" w:color="000000" w:fill="FFFFFF"/>
            <w:noWrap/>
            <w:vAlign w:val="center"/>
            <w:hideMark/>
          </w:tcPr>
          <w:p w14:paraId="7852C7D3" w14:textId="77777777" w:rsidR="00305E32" w:rsidRPr="001F464F" w:rsidRDefault="00305E32" w:rsidP="008E467A">
            <w:pPr>
              <w:spacing w:after="0" w:line="240" w:lineRule="auto"/>
              <w:rPr>
                <w:rFonts w:eastAsia="Times New Roman" w:cstheme="minorHAnsi"/>
                <w:i/>
                <w:iCs/>
                <w:color w:val="000000"/>
                <w:sz w:val="20"/>
                <w:szCs w:val="20"/>
                <w:lang w:eastAsia="en-GB"/>
              </w:rPr>
            </w:pPr>
            <w:r w:rsidRPr="001F464F">
              <w:rPr>
                <w:rFonts w:eastAsia="Times New Roman" w:cstheme="minorHAnsi"/>
                <w:i/>
                <w:iCs/>
                <w:color w:val="000000"/>
                <w:sz w:val="20"/>
                <w:szCs w:val="20"/>
                <w:lang w:eastAsia="en-GB"/>
              </w:rPr>
              <w:t>M. nattereri</w:t>
            </w:r>
            <w:r w:rsidRPr="001F464F">
              <w:rPr>
                <w:rFonts w:eastAsia="Times New Roman" w:cstheme="minorHAnsi"/>
                <w:color w:val="000000"/>
                <w:sz w:val="20"/>
                <w:szCs w:val="20"/>
                <w:lang w:eastAsia="en-GB"/>
              </w:rPr>
              <w:t xml:space="preserve"> </w:t>
            </w:r>
          </w:p>
        </w:tc>
        <w:tc>
          <w:tcPr>
            <w:tcW w:w="6520" w:type="dxa"/>
            <w:tcBorders>
              <w:top w:val="nil"/>
              <w:left w:val="nil"/>
              <w:bottom w:val="nil"/>
              <w:right w:val="nil"/>
            </w:tcBorders>
            <w:shd w:val="clear" w:color="000000" w:fill="FFFFFF"/>
            <w:noWrap/>
            <w:vAlign w:val="center"/>
            <w:hideMark/>
          </w:tcPr>
          <w:p w14:paraId="1AC8E2E4"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Canopy openness + Julian day</w:t>
            </w:r>
          </w:p>
        </w:tc>
        <w:tc>
          <w:tcPr>
            <w:tcW w:w="425" w:type="dxa"/>
            <w:tcBorders>
              <w:top w:val="nil"/>
              <w:left w:val="nil"/>
              <w:bottom w:val="nil"/>
              <w:right w:val="nil"/>
            </w:tcBorders>
            <w:shd w:val="clear" w:color="000000" w:fill="FFFFFF"/>
            <w:noWrap/>
            <w:vAlign w:val="center"/>
            <w:hideMark/>
          </w:tcPr>
          <w:p w14:paraId="27B4F469"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5</w:t>
            </w:r>
          </w:p>
        </w:tc>
        <w:tc>
          <w:tcPr>
            <w:tcW w:w="1041" w:type="dxa"/>
            <w:tcBorders>
              <w:top w:val="nil"/>
              <w:left w:val="nil"/>
              <w:bottom w:val="nil"/>
              <w:right w:val="nil"/>
            </w:tcBorders>
            <w:shd w:val="clear" w:color="000000" w:fill="FFFFFF"/>
            <w:noWrap/>
            <w:vAlign w:val="center"/>
          </w:tcPr>
          <w:p w14:paraId="641120BB"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327.13</w:t>
            </w:r>
          </w:p>
        </w:tc>
        <w:tc>
          <w:tcPr>
            <w:tcW w:w="875" w:type="dxa"/>
            <w:tcBorders>
              <w:top w:val="nil"/>
              <w:left w:val="nil"/>
              <w:bottom w:val="nil"/>
              <w:right w:val="nil"/>
            </w:tcBorders>
            <w:shd w:val="clear" w:color="000000" w:fill="FFFFFF"/>
            <w:noWrap/>
            <w:vAlign w:val="center"/>
          </w:tcPr>
          <w:p w14:paraId="002195CE"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0.00</w:t>
            </w:r>
          </w:p>
        </w:tc>
        <w:tc>
          <w:tcPr>
            <w:tcW w:w="777" w:type="dxa"/>
            <w:tcBorders>
              <w:top w:val="nil"/>
              <w:left w:val="nil"/>
              <w:bottom w:val="nil"/>
              <w:right w:val="nil"/>
            </w:tcBorders>
            <w:shd w:val="clear" w:color="000000" w:fill="FFFFFF"/>
            <w:noWrap/>
            <w:vAlign w:val="center"/>
          </w:tcPr>
          <w:p w14:paraId="237CBA95"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0.68</w:t>
            </w:r>
          </w:p>
        </w:tc>
        <w:tc>
          <w:tcPr>
            <w:tcW w:w="884" w:type="dxa"/>
            <w:tcBorders>
              <w:top w:val="nil"/>
              <w:left w:val="nil"/>
              <w:bottom w:val="nil"/>
              <w:right w:val="nil"/>
            </w:tcBorders>
            <w:shd w:val="clear" w:color="000000" w:fill="FFFFFF"/>
            <w:noWrap/>
            <w:vAlign w:val="center"/>
          </w:tcPr>
          <w:p w14:paraId="030EA932"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0.68</w:t>
            </w:r>
          </w:p>
        </w:tc>
      </w:tr>
      <w:tr w:rsidR="00305E32" w:rsidRPr="001F464F" w14:paraId="2A8148FF" w14:textId="77777777" w:rsidTr="008E467A">
        <w:trPr>
          <w:trHeight w:val="290"/>
        </w:trPr>
        <w:tc>
          <w:tcPr>
            <w:tcW w:w="2694" w:type="dxa"/>
            <w:tcBorders>
              <w:top w:val="nil"/>
              <w:left w:val="nil"/>
              <w:bottom w:val="nil"/>
              <w:right w:val="nil"/>
            </w:tcBorders>
            <w:shd w:val="clear" w:color="000000" w:fill="FFFFFF"/>
            <w:noWrap/>
            <w:vAlign w:val="center"/>
            <w:hideMark/>
          </w:tcPr>
          <w:p w14:paraId="40B58701"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hideMark/>
          </w:tcPr>
          <w:p w14:paraId="0F08FFD1"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Dead tree BA + Julian day</w:t>
            </w:r>
          </w:p>
        </w:tc>
        <w:tc>
          <w:tcPr>
            <w:tcW w:w="425" w:type="dxa"/>
            <w:tcBorders>
              <w:top w:val="nil"/>
              <w:left w:val="nil"/>
              <w:bottom w:val="nil"/>
              <w:right w:val="nil"/>
            </w:tcBorders>
            <w:shd w:val="clear" w:color="000000" w:fill="FFFFFF"/>
            <w:noWrap/>
            <w:vAlign w:val="center"/>
            <w:hideMark/>
          </w:tcPr>
          <w:p w14:paraId="674AAF38"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5</w:t>
            </w:r>
          </w:p>
        </w:tc>
        <w:tc>
          <w:tcPr>
            <w:tcW w:w="1041" w:type="dxa"/>
            <w:tcBorders>
              <w:top w:val="nil"/>
              <w:left w:val="nil"/>
              <w:bottom w:val="nil"/>
              <w:right w:val="nil"/>
            </w:tcBorders>
            <w:shd w:val="clear" w:color="000000" w:fill="FFFFFF"/>
            <w:noWrap/>
            <w:vAlign w:val="center"/>
          </w:tcPr>
          <w:p w14:paraId="3730DD52"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331.01</w:t>
            </w:r>
          </w:p>
        </w:tc>
        <w:tc>
          <w:tcPr>
            <w:tcW w:w="875" w:type="dxa"/>
            <w:tcBorders>
              <w:top w:val="nil"/>
              <w:left w:val="nil"/>
              <w:bottom w:val="nil"/>
              <w:right w:val="nil"/>
            </w:tcBorders>
            <w:shd w:val="clear" w:color="000000" w:fill="FFFFFF"/>
            <w:noWrap/>
            <w:vAlign w:val="center"/>
          </w:tcPr>
          <w:p w14:paraId="68A774CB"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3.89</w:t>
            </w:r>
          </w:p>
        </w:tc>
        <w:tc>
          <w:tcPr>
            <w:tcW w:w="777" w:type="dxa"/>
            <w:tcBorders>
              <w:top w:val="nil"/>
              <w:left w:val="nil"/>
              <w:bottom w:val="nil"/>
              <w:right w:val="nil"/>
            </w:tcBorders>
            <w:shd w:val="clear" w:color="000000" w:fill="FFFFFF"/>
            <w:noWrap/>
            <w:vAlign w:val="center"/>
          </w:tcPr>
          <w:p w14:paraId="7B38800F"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0.10</w:t>
            </w:r>
          </w:p>
        </w:tc>
        <w:tc>
          <w:tcPr>
            <w:tcW w:w="884" w:type="dxa"/>
            <w:tcBorders>
              <w:top w:val="nil"/>
              <w:left w:val="nil"/>
              <w:bottom w:val="nil"/>
              <w:right w:val="nil"/>
            </w:tcBorders>
            <w:shd w:val="clear" w:color="000000" w:fill="FFFFFF"/>
            <w:noWrap/>
            <w:vAlign w:val="center"/>
          </w:tcPr>
          <w:p w14:paraId="4195CA5E"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0.78</w:t>
            </w:r>
          </w:p>
        </w:tc>
      </w:tr>
      <w:tr w:rsidR="00305E32" w:rsidRPr="001F464F" w14:paraId="7EF614CB" w14:textId="77777777" w:rsidTr="008E467A">
        <w:trPr>
          <w:trHeight w:val="290"/>
        </w:trPr>
        <w:tc>
          <w:tcPr>
            <w:tcW w:w="2694" w:type="dxa"/>
            <w:tcBorders>
              <w:top w:val="nil"/>
              <w:left w:val="nil"/>
              <w:bottom w:val="nil"/>
              <w:right w:val="nil"/>
            </w:tcBorders>
            <w:shd w:val="clear" w:color="000000" w:fill="FFFFFF"/>
            <w:noWrap/>
            <w:vAlign w:val="center"/>
            <w:hideMark/>
          </w:tcPr>
          <w:p w14:paraId="3CDA381A"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hideMark/>
          </w:tcPr>
          <w:p w14:paraId="1AA712A4"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Shrub cover + Julian day</w:t>
            </w:r>
          </w:p>
        </w:tc>
        <w:tc>
          <w:tcPr>
            <w:tcW w:w="425" w:type="dxa"/>
            <w:tcBorders>
              <w:top w:val="nil"/>
              <w:left w:val="nil"/>
              <w:bottom w:val="nil"/>
              <w:right w:val="nil"/>
            </w:tcBorders>
            <w:shd w:val="clear" w:color="000000" w:fill="FFFFFF"/>
            <w:noWrap/>
            <w:vAlign w:val="center"/>
            <w:hideMark/>
          </w:tcPr>
          <w:p w14:paraId="1682E536"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5</w:t>
            </w:r>
          </w:p>
        </w:tc>
        <w:tc>
          <w:tcPr>
            <w:tcW w:w="1041" w:type="dxa"/>
            <w:tcBorders>
              <w:top w:val="nil"/>
              <w:left w:val="nil"/>
              <w:bottom w:val="nil"/>
              <w:right w:val="nil"/>
            </w:tcBorders>
            <w:shd w:val="clear" w:color="000000" w:fill="FFFFFF"/>
            <w:noWrap/>
            <w:vAlign w:val="center"/>
          </w:tcPr>
          <w:p w14:paraId="36A014F8"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331.70</w:t>
            </w:r>
          </w:p>
        </w:tc>
        <w:tc>
          <w:tcPr>
            <w:tcW w:w="875" w:type="dxa"/>
            <w:tcBorders>
              <w:top w:val="nil"/>
              <w:left w:val="nil"/>
              <w:bottom w:val="nil"/>
              <w:right w:val="nil"/>
            </w:tcBorders>
            <w:shd w:val="clear" w:color="000000" w:fill="FFFFFF"/>
            <w:noWrap/>
            <w:vAlign w:val="center"/>
          </w:tcPr>
          <w:p w14:paraId="36514B75"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4.58</w:t>
            </w:r>
          </w:p>
        </w:tc>
        <w:tc>
          <w:tcPr>
            <w:tcW w:w="777" w:type="dxa"/>
            <w:tcBorders>
              <w:top w:val="nil"/>
              <w:left w:val="nil"/>
              <w:bottom w:val="nil"/>
              <w:right w:val="nil"/>
            </w:tcBorders>
            <w:shd w:val="clear" w:color="000000" w:fill="FFFFFF"/>
            <w:noWrap/>
            <w:vAlign w:val="center"/>
          </w:tcPr>
          <w:p w14:paraId="67C8876A"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0.07</w:t>
            </w:r>
          </w:p>
        </w:tc>
        <w:tc>
          <w:tcPr>
            <w:tcW w:w="884" w:type="dxa"/>
            <w:tcBorders>
              <w:top w:val="nil"/>
              <w:left w:val="nil"/>
              <w:bottom w:val="nil"/>
              <w:right w:val="nil"/>
            </w:tcBorders>
            <w:shd w:val="clear" w:color="000000" w:fill="FFFFFF"/>
            <w:noWrap/>
            <w:vAlign w:val="center"/>
          </w:tcPr>
          <w:p w14:paraId="12FFEB64"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0.85</w:t>
            </w:r>
          </w:p>
        </w:tc>
      </w:tr>
      <w:tr w:rsidR="00305E32" w:rsidRPr="001F464F" w14:paraId="11638452" w14:textId="77777777" w:rsidTr="008E467A">
        <w:trPr>
          <w:trHeight w:val="290"/>
        </w:trPr>
        <w:tc>
          <w:tcPr>
            <w:tcW w:w="2694" w:type="dxa"/>
            <w:tcBorders>
              <w:top w:val="nil"/>
              <w:left w:val="nil"/>
              <w:bottom w:val="nil"/>
              <w:right w:val="nil"/>
            </w:tcBorders>
            <w:shd w:val="clear" w:color="000000" w:fill="FFFFFF"/>
            <w:noWrap/>
            <w:vAlign w:val="center"/>
            <w:hideMark/>
          </w:tcPr>
          <w:p w14:paraId="4188BC29"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hideMark/>
          </w:tcPr>
          <w:p w14:paraId="35A75A05"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Live tree BA + Julian day</w:t>
            </w:r>
          </w:p>
        </w:tc>
        <w:tc>
          <w:tcPr>
            <w:tcW w:w="425" w:type="dxa"/>
            <w:tcBorders>
              <w:top w:val="nil"/>
              <w:left w:val="nil"/>
              <w:bottom w:val="nil"/>
              <w:right w:val="nil"/>
            </w:tcBorders>
            <w:shd w:val="clear" w:color="000000" w:fill="FFFFFF"/>
            <w:noWrap/>
            <w:vAlign w:val="center"/>
            <w:hideMark/>
          </w:tcPr>
          <w:p w14:paraId="70354595"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5</w:t>
            </w:r>
          </w:p>
        </w:tc>
        <w:tc>
          <w:tcPr>
            <w:tcW w:w="1041" w:type="dxa"/>
            <w:tcBorders>
              <w:top w:val="nil"/>
              <w:left w:val="nil"/>
              <w:bottom w:val="nil"/>
              <w:right w:val="nil"/>
            </w:tcBorders>
            <w:shd w:val="clear" w:color="000000" w:fill="FFFFFF"/>
            <w:noWrap/>
            <w:vAlign w:val="center"/>
          </w:tcPr>
          <w:p w14:paraId="46BB682E"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331.90</w:t>
            </w:r>
          </w:p>
        </w:tc>
        <w:tc>
          <w:tcPr>
            <w:tcW w:w="875" w:type="dxa"/>
            <w:tcBorders>
              <w:top w:val="nil"/>
              <w:left w:val="nil"/>
              <w:bottom w:val="nil"/>
              <w:right w:val="nil"/>
            </w:tcBorders>
            <w:shd w:val="clear" w:color="000000" w:fill="FFFFFF"/>
            <w:noWrap/>
            <w:vAlign w:val="center"/>
          </w:tcPr>
          <w:p w14:paraId="1E987AB7"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4.78</w:t>
            </w:r>
          </w:p>
        </w:tc>
        <w:tc>
          <w:tcPr>
            <w:tcW w:w="777" w:type="dxa"/>
            <w:tcBorders>
              <w:top w:val="nil"/>
              <w:left w:val="nil"/>
              <w:bottom w:val="nil"/>
              <w:right w:val="nil"/>
            </w:tcBorders>
            <w:shd w:val="clear" w:color="000000" w:fill="FFFFFF"/>
            <w:noWrap/>
            <w:vAlign w:val="center"/>
          </w:tcPr>
          <w:p w14:paraId="5AA87554"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0.06</w:t>
            </w:r>
          </w:p>
        </w:tc>
        <w:tc>
          <w:tcPr>
            <w:tcW w:w="884" w:type="dxa"/>
            <w:tcBorders>
              <w:top w:val="nil"/>
              <w:left w:val="nil"/>
              <w:bottom w:val="nil"/>
              <w:right w:val="nil"/>
            </w:tcBorders>
            <w:shd w:val="clear" w:color="000000" w:fill="FFFFFF"/>
            <w:noWrap/>
            <w:vAlign w:val="center"/>
          </w:tcPr>
          <w:p w14:paraId="0BA9EFDC"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0.92</w:t>
            </w:r>
          </w:p>
        </w:tc>
      </w:tr>
      <w:tr w:rsidR="00305E32" w:rsidRPr="001F464F" w14:paraId="0EAAA67F" w14:textId="77777777" w:rsidTr="008E467A">
        <w:trPr>
          <w:trHeight w:val="290"/>
        </w:trPr>
        <w:tc>
          <w:tcPr>
            <w:tcW w:w="2694" w:type="dxa"/>
            <w:tcBorders>
              <w:top w:val="nil"/>
              <w:left w:val="nil"/>
              <w:bottom w:val="nil"/>
              <w:right w:val="nil"/>
            </w:tcBorders>
            <w:shd w:val="clear" w:color="000000" w:fill="FFFFFF"/>
            <w:noWrap/>
            <w:vAlign w:val="center"/>
            <w:hideMark/>
          </w:tcPr>
          <w:p w14:paraId="31D7F683"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hideMark/>
          </w:tcPr>
          <w:p w14:paraId="4518C652"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Null model</w:t>
            </w:r>
          </w:p>
        </w:tc>
        <w:tc>
          <w:tcPr>
            <w:tcW w:w="425" w:type="dxa"/>
            <w:tcBorders>
              <w:top w:val="nil"/>
              <w:left w:val="nil"/>
              <w:bottom w:val="nil"/>
              <w:right w:val="nil"/>
            </w:tcBorders>
            <w:shd w:val="clear" w:color="000000" w:fill="FFFFFF"/>
            <w:noWrap/>
            <w:vAlign w:val="center"/>
            <w:hideMark/>
          </w:tcPr>
          <w:p w14:paraId="627D239C"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3</w:t>
            </w:r>
          </w:p>
        </w:tc>
        <w:tc>
          <w:tcPr>
            <w:tcW w:w="1041" w:type="dxa"/>
            <w:tcBorders>
              <w:top w:val="nil"/>
              <w:left w:val="nil"/>
              <w:bottom w:val="nil"/>
              <w:right w:val="nil"/>
            </w:tcBorders>
            <w:shd w:val="clear" w:color="000000" w:fill="FFFFFF"/>
            <w:noWrap/>
            <w:vAlign w:val="center"/>
          </w:tcPr>
          <w:p w14:paraId="75CC001E"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332.39</w:t>
            </w:r>
          </w:p>
        </w:tc>
        <w:tc>
          <w:tcPr>
            <w:tcW w:w="875" w:type="dxa"/>
            <w:tcBorders>
              <w:top w:val="nil"/>
              <w:left w:val="nil"/>
              <w:bottom w:val="nil"/>
              <w:right w:val="nil"/>
            </w:tcBorders>
            <w:shd w:val="clear" w:color="000000" w:fill="FFFFFF"/>
            <w:noWrap/>
            <w:vAlign w:val="center"/>
          </w:tcPr>
          <w:p w14:paraId="2E2D870B"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5.26</w:t>
            </w:r>
          </w:p>
        </w:tc>
        <w:tc>
          <w:tcPr>
            <w:tcW w:w="777" w:type="dxa"/>
            <w:tcBorders>
              <w:top w:val="nil"/>
              <w:left w:val="nil"/>
              <w:bottom w:val="nil"/>
              <w:right w:val="nil"/>
            </w:tcBorders>
            <w:shd w:val="clear" w:color="000000" w:fill="FFFFFF"/>
            <w:noWrap/>
            <w:vAlign w:val="center"/>
          </w:tcPr>
          <w:p w14:paraId="23A28C7C"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0.05</w:t>
            </w:r>
          </w:p>
        </w:tc>
        <w:tc>
          <w:tcPr>
            <w:tcW w:w="884" w:type="dxa"/>
            <w:tcBorders>
              <w:top w:val="nil"/>
              <w:left w:val="nil"/>
              <w:bottom w:val="nil"/>
              <w:right w:val="nil"/>
            </w:tcBorders>
            <w:shd w:val="clear" w:color="000000" w:fill="FFFFFF"/>
            <w:noWrap/>
            <w:vAlign w:val="center"/>
          </w:tcPr>
          <w:p w14:paraId="2DF44292"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0.96</w:t>
            </w:r>
          </w:p>
        </w:tc>
      </w:tr>
      <w:tr w:rsidR="00305E32" w:rsidRPr="001F464F" w14:paraId="681DD886" w14:textId="77777777" w:rsidTr="008E467A">
        <w:trPr>
          <w:trHeight w:val="290"/>
        </w:trPr>
        <w:tc>
          <w:tcPr>
            <w:tcW w:w="2694" w:type="dxa"/>
            <w:tcBorders>
              <w:top w:val="nil"/>
              <w:left w:val="nil"/>
              <w:bottom w:val="nil"/>
              <w:right w:val="nil"/>
            </w:tcBorders>
            <w:shd w:val="clear" w:color="000000" w:fill="FFFFFF"/>
            <w:noWrap/>
            <w:vAlign w:val="center"/>
            <w:hideMark/>
          </w:tcPr>
          <w:p w14:paraId="43C2063E"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hideMark/>
          </w:tcPr>
          <w:p w14:paraId="05764388"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Dead tree BA + Live tree BA + Shrub cover + Canopy openness + Julian day</w:t>
            </w:r>
          </w:p>
        </w:tc>
        <w:tc>
          <w:tcPr>
            <w:tcW w:w="425" w:type="dxa"/>
            <w:tcBorders>
              <w:top w:val="nil"/>
              <w:left w:val="nil"/>
              <w:bottom w:val="nil"/>
              <w:right w:val="nil"/>
            </w:tcBorders>
            <w:shd w:val="clear" w:color="000000" w:fill="FFFFFF"/>
            <w:noWrap/>
            <w:vAlign w:val="center"/>
            <w:hideMark/>
          </w:tcPr>
          <w:p w14:paraId="25096511"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8</w:t>
            </w:r>
          </w:p>
        </w:tc>
        <w:tc>
          <w:tcPr>
            <w:tcW w:w="1041" w:type="dxa"/>
            <w:tcBorders>
              <w:top w:val="nil"/>
              <w:left w:val="nil"/>
              <w:bottom w:val="nil"/>
              <w:right w:val="nil"/>
            </w:tcBorders>
            <w:shd w:val="clear" w:color="000000" w:fill="FFFFFF"/>
            <w:noWrap/>
            <w:vAlign w:val="center"/>
          </w:tcPr>
          <w:p w14:paraId="7476FA8A"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333.05</w:t>
            </w:r>
          </w:p>
        </w:tc>
        <w:tc>
          <w:tcPr>
            <w:tcW w:w="875" w:type="dxa"/>
            <w:tcBorders>
              <w:top w:val="nil"/>
              <w:left w:val="nil"/>
              <w:bottom w:val="nil"/>
              <w:right w:val="nil"/>
            </w:tcBorders>
            <w:shd w:val="clear" w:color="000000" w:fill="FFFFFF"/>
            <w:noWrap/>
            <w:vAlign w:val="center"/>
          </w:tcPr>
          <w:p w14:paraId="13767746"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5.92</w:t>
            </w:r>
          </w:p>
        </w:tc>
        <w:tc>
          <w:tcPr>
            <w:tcW w:w="777" w:type="dxa"/>
            <w:tcBorders>
              <w:top w:val="nil"/>
              <w:left w:val="nil"/>
              <w:bottom w:val="nil"/>
              <w:right w:val="nil"/>
            </w:tcBorders>
            <w:shd w:val="clear" w:color="000000" w:fill="FFFFFF"/>
            <w:noWrap/>
            <w:vAlign w:val="center"/>
          </w:tcPr>
          <w:p w14:paraId="42CA64B6"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0.04</w:t>
            </w:r>
          </w:p>
        </w:tc>
        <w:tc>
          <w:tcPr>
            <w:tcW w:w="884" w:type="dxa"/>
            <w:tcBorders>
              <w:top w:val="nil"/>
              <w:left w:val="nil"/>
              <w:bottom w:val="nil"/>
              <w:right w:val="nil"/>
            </w:tcBorders>
            <w:shd w:val="clear" w:color="000000" w:fill="FFFFFF"/>
            <w:noWrap/>
            <w:vAlign w:val="center"/>
          </w:tcPr>
          <w:p w14:paraId="6986815E"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1.00</w:t>
            </w:r>
          </w:p>
        </w:tc>
      </w:tr>
      <w:tr w:rsidR="00305E32" w:rsidRPr="001F464F" w14:paraId="025CE178" w14:textId="77777777" w:rsidTr="008E467A">
        <w:trPr>
          <w:trHeight w:val="290"/>
        </w:trPr>
        <w:tc>
          <w:tcPr>
            <w:tcW w:w="2694" w:type="dxa"/>
            <w:tcBorders>
              <w:top w:val="dotted" w:sz="4" w:space="0" w:color="auto"/>
              <w:left w:val="nil"/>
              <w:bottom w:val="nil"/>
              <w:right w:val="nil"/>
            </w:tcBorders>
            <w:shd w:val="clear" w:color="000000" w:fill="FFFFFF"/>
            <w:noWrap/>
            <w:vAlign w:val="center"/>
            <w:hideMark/>
          </w:tcPr>
          <w:p w14:paraId="5C0883AA" w14:textId="77777777" w:rsidR="00305E32" w:rsidRDefault="00305E32" w:rsidP="008E467A">
            <w:pPr>
              <w:spacing w:after="0" w:line="240" w:lineRule="auto"/>
              <w:rPr>
                <w:rFonts w:eastAsia="Times New Roman" w:cstheme="minorHAnsi"/>
                <w:i/>
                <w:iCs/>
                <w:color w:val="000000"/>
                <w:sz w:val="20"/>
                <w:szCs w:val="20"/>
                <w:lang w:eastAsia="en-GB"/>
              </w:rPr>
            </w:pPr>
          </w:p>
          <w:p w14:paraId="4DAFFBAE" w14:textId="77777777" w:rsidR="00305E32" w:rsidRDefault="00305E32" w:rsidP="008E467A">
            <w:pPr>
              <w:spacing w:after="0" w:line="240" w:lineRule="auto"/>
              <w:rPr>
                <w:rFonts w:eastAsia="Times New Roman" w:cstheme="minorHAnsi"/>
                <w:i/>
                <w:iCs/>
                <w:color w:val="000000"/>
                <w:sz w:val="20"/>
                <w:szCs w:val="20"/>
                <w:lang w:eastAsia="en-GB"/>
              </w:rPr>
            </w:pPr>
          </w:p>
          <w:p w14:paraId="735723C4" w14:textId="77777777" w:rsidR="00305E32" w:rsidRDefault="00305E32" w:rsidP="008E467A">
            <w:pPr>
              <w:spacing w:after="0" w:line="240" w:lineRule="auto"/>
              <w:rPr>
                <w:rFonts w:eastAsia="Times New Roman" w:cstheme="minorHAnsi"/>
                <w:i/>
                <w:iCs/>
                <w:color w:val="000000"/>
                <w:sz w:val="20"/>
                <w:szCs w:val="20"/>
                <w:lang w:eastAsia="en-GB"/>
              </w:rPr>
            </w:pPr>
          </w:p>
          <w:p w14:paraId="71040312" w14:textId="77777777" w:rsidR="00305E32" w:rsidRDefault="00305E32" w:rsidP="008E467A">
            <w:pPr>
              <w:spacing w:after="0" w:line="240" w:lineRule="auto"/>
              <w:rPr>
                <w:rFonts w:eastAsia="Times New Roman" w:cstheme="minorHAnsi"/>
                <w:i/>
                <w:iCs/>
                <w:color w:val="000000"/>
                <w:sz w:val="20"/>
                <w:szCs w:val="20"/>
                <w:lang w:eastAsia="en-GB"/>
              </w:rPr>
            </w:pPr>
          </w:p>
          <w:p w14:paraId="41F6C6E5" w14:textId="77777777" w:rsidR="00305E32" w:rsidRDefault="00305E32" w:rsidP="008E467A">
            <w:pPr>
              <w:spacing w:after="0" w:line="240" w:lineRule="auto"/>
              <w:rPr>
                <w:rFonts w:eastAsia="Times New Roman" w:cstheme="minorHAnsi"/>
                <w:i/>
                <w:iCs/>
                <w:color w:val="000000"/>
                <w:sz w:val="20"/>
                <w:szCs w:val="20"/>
                <w:lang w:eastAsia="en-GB"/>
              </w:rPr>
            </w:pPr>
          </w:p>
          <w:p w14:paraId="333914B0" w14:textId="77777777" w:rsidR="00305E32" w:rsidRDefault="00305E32" w:rsidP="008E467A">
            <w:pPr>
              <w:spacing w:after="0" w:line="240" w:lineRule="auto"/>
              <w:rPr>
                <w:rFonts w:eastAsia="Times New Roman" w:cstheme="minorHAnsi"/>
                <w:i/>
                <w:iCs/>
                <w:color w:val="000000"/>
                <w:sz w:val="20"/>
                <w:szCs w:val="20"/>
                <w:lang w:eastAsia="en-GB"/>
              </w:rPr>
            </w:pPr>
          </w:p>
          <w:p w14:paraId="2FDB6115" w14:textId="77777777" w:rsidR="00305E32" w:rsidRDefault="00305E32" w:rsidP="008E467A">
            <w:pPr>
              <w:spacing w:after="0" w:line="240" w:lineRule="auto"/>
              <w:rPr>
                <w:rFonts w:eastAsia="Times New Roman" w:cstheme="minorHAnsi"/>
                <w:i/>
                <w:iCs/>
                <w:color w:val="000000"/>
                <w:sz w:val="20"/>
                <w:szCs w:val="20"/>
                <w:lang w:eastAsia="en-GB"/>
              </w:rPr>
            </w:pPr>
          </w:p>
          <w:p w14:paraId="0E281E80" w14:textId="77777777" w:rsidR="00305E32" w:rsidRPr="001F464F" w:rsidRDefault="00305E32" w:rsidP="008E467A">
            <w:pPr>
              <w:spacing w:after="0" w:line="240" w:lineRule="auto"/>
              <w:rPr>
                <w:rFonts w:eastAsia="Times New Roman" w:cstheme="minorHAnsi"/>
                <w:i/>
                <w:iCs/>
                <w:color w:val="000000"/>
                <w:sz w:val="20"/>
                <w:szCs w:val="20"/>
                <w:lang w:eastAsia="en-GB"/>
              </w:rPr>
            </w:pPr>
            <w:r w:rsidRPr="001F464F">
              <w:rPr>
                <w:rFonts w:eastAsia="Times New Roman" w:cstheme="minorHAnsi"/>
                <w:i/>
                <w:iCs/>
                <w:color w:val="000000"/>
                <w:sz w:val="20"/>
                <w:szCs w:val="20"/>
                <w:lang w:eastAsia="en-GB"/>
              </w:rPr>
              <w:t>Nyctalus</w:t>
            </w:r>
            <w:r w:rsidRPr="001F464F">
              <w:rPr>
                <w:rFonts w:eastAsia="Times New Roman" w:cstheme="minorHAnsi"/>
                <w:color w:val="000000"/>
                <w:sz w:val="20"/>
                <w:szCs w:val="20"/>
                <w:lang w:eastAsia="en-GB"/>
              </w:rPr>
              <w:t xml:space="preserve"> spp. </w:t>
            </w:r>
          </w:p>
        </w:tc>
        <w:tc>
          <w:tcPr>
            <w:tcW w:w="6520" w:type="dxa"/>
            <w:tcBorders>
              <w:top w:val="dotted" w:sz="4" w:space="0" w:color="auto"/>
              <w:left w:val="nil"/>
              <w:bottom w:val="nil"/>
              <w:right w:val="nil"/>
            </w:tcBorders>
            <w:shd w:val="clear" w:color="000000" w:fill="FFFFFF"/>
            <w:noWrap/>
            <w:vAlign w:val="center"/>
            <w:hideMark/>
          </w:tcPr>
          <w:p w14:paraId="3426CCFF" w14:textId="77777777" w:rsidR="00305E32" w:rsidRPr="00107886" w:rsidRDefault="00305E32" w:rsidP="008E467A">
            <w:pPr>
              <w:spacing w:after="0" w:line="240" w:lineRule="auto"/>
              <w:rPr>
                <w:rFonts w:eastAsia="Times New Roman" w:cstheme="minorHAnsi"/>
                <w:color w:val="000000"/>
                <w:sz w:val="20"/>
                <w:szCs w:val="20"/>
                <w:lang w:eastAsia="en-GB"/>
              </w:rPr>
            </w:pPr>
          </w:p>
          <w:p w14:paraId="4F932AD4" w14:textId="77777777" w:rsidR="00305E32" w:rsidRPr="00107886" w:rsidRDefault="00305E32" w:rsidP="008E467A">
            <w:pPr>
              <w:spacing w:after="0" w:line="240" w:lineRule="auto"/>
              <w:rPr>
                <w:rFonts w:eastAsia="Times New Roman" w:cstheme="minorHAnsi"/>
                <w:color w:val="000000"/>
                <w:sz w:val="20"/>
                <w:szCs w:val="20"/>
                <w:lang w:eastAsia="en-GB"/>
              </w:rPr>
            </w:pPr>
          </w:p>
          <w:p w14:paraId="5BDED8D6" w14:textId="77777777" w:rsidR="00305E32" w:rsidRPr="00107886" w:rsidRDefault="00305E32" w:rsidP="008E467A">
            <w:pPr>
              <w:spacing w:after="0" w:line="240" w:lineRule="auto"/>
              <w:rPr>
                <w:rFonts w:eastAsia="Times New Roman" w:cstheme="minorHAnsi"/>
                <w:color w:val="000000"/>
                <w:sz w:val="20"/>
                <w:szCs w:val="20"/>
                <w:lang w:eastAsia="en-GB"/>
              </w:rPr>
            </w:pPr>
          </w:p>
          <w:p w14:paraId="0F317112" w14:textId="77777777" w:rsidR="00305E32" w:rsidRPr="00107886" w:rsidRDefault="00305E32" w:rsidP="008E467A">
            <w:pPr>
              <w:spacing w:after="0" w:line="240" w:lineRule="auto"/>
              <w:rPr>
                <w:rFonts w:eastAsia="Times New Roman" w:cstheme="minorHAnsi"/>
                <w:color w:val="000000"/>
                <w:sz w:val="20"/>
                <w:szCs w:val="20"/>
                <w:lang w:eastAsia="en-GB"/>
              </w:rPr>
            </w:pPr>
          </w:p>
          <w:p w14:paraId="76CB8585" w14:textId="77777777" w:rsidR="00305E32" w:rsidRPr="00107886" w:rsidRDefault="00305E32" w:rsidP="008E467A">
            <w:pPr>
              <w:spacing w:after="0" w:line="240" w:lineRule="auto"/>
              <w:rPr>
                <w:rFonts w:eastAsia="Times New Roman" w:cstheme="minorHAnsi"/>
                <w:color w:val="000000"/>
                <w:sz w:val="20"/>
                <w:szCs w:val="20"/>
                <w:lang w:eastAsia="en-GB"/>
              </w:rPr>
            </w:pPr>
          </w:p>
          <w:p w14:paraId="78CE322E" w14:textId="77777777" w:rsidR="00305E32" w:rsidRPr="00107886" w:rsidRDefault="00305E32" w:rsidP="008E467A">
            <w:pPr>
              <w:spacing w:after="0" w:line="240" w:lineRule="auto"/>
              <w:rPr>
                <w:rFonts w:eastAsia="Times New Roman" w:cstheme="minorHAnsi"/>
                <w:color w:val="000000"/>
                <w:sz w:val="20"/>
                <w:szCs w:val="20"/>
                <w:lang w:eastAsia="en-GB"/>
              </w:rPr>
            </w:pPr>
          </w:p>
          <w:p w14:paraId="1967FA16" w14:textId="77777777" w:rsidR="00305E32" w:rsidRPr="00107886" w:rsidRDefault="00305E32" w:rsidP="008E467A">
            <w:pPr>
              <w:spacing w:after="0" w:line="240" w:lineRule="auto"/>
              <w:rPr>
                <w:rFonts w:eastAsia="Times New Roman" w:cstheme="minorHAnsi"/>
                <w:color w:val="000000"/>
                <w:sz w:val="20"/>
                <w:szCs w:val="20"/>
                <w:lang w:eastAsia="en-GB"/>
              </w:rPr>
            </w:pPr>
          </w:p>
          <w:p w14:paraId="44F1DCB5"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Live tree BA + Temperature + Humidity</w:t>
            </w:r>
          </w:p>
        </w:tc>
        <w:tc>
          <w:tcPr>
            <w:tcW w:w="425" w:type="dxa"/>
            <w:tcBorders>
              <w:top w:val="dotted" w:sz="4" w:space="0" w:color="auto"/>
              <w:left w:val="nil"/>
              <w:bottom w:val="nil"/>
              <w:right w:val="nil"/>
            </w:tcBorders>
            <w:shd w:val="clear" w:color="000000" w:fill="FFFFFF"/>
            <w:noWrap/>
            <w:vAlign w:val="center"/>
            <w:hideMark/>
          </w:tcPr>
          <w:p w14:paraId="0DACE6DF" w14:textId="77777777" w:rsidR="00305E32" w:rsidRPr="00107886" w:rsidRDefault="00305E32" w:rsidP="008E467A">
            <w:pPr>
              <w:spacing w:after="0" w:line="240" w:lineRule="auto"/>
              <w:rPr>
                <w:rFonts w:eastAsia="Times New Roman" w:cstheme="minorHAnsi"/>
                <w:color w:val="000000"/>
                <w:sz w:val="20"/>
                <w:szCs w:val="20"/>
                <w:lang w:eastAsia="en-GB"/>
              </w:rPr>
            </w:pPr>
          </w:p>
          <w:p w14:paraId="3D21A7B1" w14:textId="77777777" w:rsidR="00305E32" w:rsidRPr="00107886" w:rsidRDefault="00305E32" w:rsidP="008E467A">
            <w:pPr>
              <w:spacing w:after="0" w:line="240" w:lineRule="auto"/>
              <w:rPr>
                <w:rFonts w:eastAsia="Times New Roman" w:cstheme="minorHAnsi"/>
                <w:color w:val="000000"/>
                <w:sz w:val="20"/>
                <w:szCs w:val="20"/>
                <w:lang w:eastAsia="en-GB"/>
              </w:rPr>
            </w:pPr>
          </w:p>
          <w:p w14:paraId="4F2B115C" w14:textId="77777777" w:rsidR="00305E32" w:rsidRPr="00107886" w:rsidRDefault="00305E32" w:rsidP="008E467A">
            <w:pPr>
              <w:spacing w:after="0" w:line="240" w:lineRule="auto"/>
              <w:rPr>
                <w:rFonts w:eastAsia="Times New Roman" w:cstheme="minorHAnsi"/>
                <w:color w:val="000000"/>
                <w:sz w:val="20"/>
                <w:szCs w:val="20"/>
                <w:lang w:eastAsia="en-GB"/>
              </w:rPr>
            </w:pPr>
          </w:p>
          <w:p w14:paraId="4245CB04" w14:textId="77777777" w:rsidR="00305E32" w:rsidRPr="00107886" w:rsidRDefault="00305E32" w:rsidP="008E467A">
            <w:pPr>
              <w:spacing w:after="0" w:line="240" w:lineRule="auto"/>
              <w:rPr>
                <w:rFonts w:eastAsia="Times New Roman" w:cstheme="minorHAnsi"/>
                <w:color w:val="000000"/>
                <w:sz w:val="20"/>
                <w:szCs w:val="20"/>
                <w:lang w:eastAsia="en-GB"/>
              </w:rPr>
            </w:pPr>
          </w:p>
          <w:p w14:paraId="0A8A3511" w14:textId="77777777" w:rsidR="00305E32" w:rsidRPr="00107886" w:rsidRDefault="00305E32" w:rsidP="008E467A">
            <w:pPr>
              <w:spacing w:after="0" w:line="240" w:lineRule="auto"/>
              <w:rPr>
                <w:rFonts w:eastAsia="Times New Roman" w:cstheme="minorHAnsi"/>
                <w:color w:val="000000"/>
                <w:sz w:val="20"/>
                <w:szCs w:val="20"/>
                <w:lang w:eastAsia="en-GB"/>
              </w:rPr>
            </w:pPr>
          </w:p>
          <w:p w14:paraId="73229421" w14:textId="77777777" w:rsidR="00305E32" w:rsidRPr="00107886" w:rsidRDefault="00305E32" w:rsidP="008E467A">
            <w:pPr>
              <w:spacing w:after="0" w:line="240" w:lineRule="auto"/>
              <w:rPr>
                <w:rFonts w:eastAsia="Times New Roman" w:cstheme="minorHAnsi"/>
                <w:color w:val="000000"/>
                <w:sz w:val="20"/>
                <w:szCs w:val="20"/>
                <w:lang w:eastAsia="en-GB"/>
              </w:rPr>
            </w:pPr>
          </w:p>
          <w:p w14:paraId="1099B6B8" w14:textId="77777777" w:rsidR="00305E32" w:rsidRPr="00107886" w:rsidRDefault="00305E32" w:rsidP="008E467A">
            <w:pPr>
              <w:spacing w:after="0" w:line="240" w:lineRule="auto"/>
              <w:rPr>
                <w:rFonts w:eastAsia="Times New Roman" w:cstheme="minorHAnsi"/>
                <w:color w:val="000000"/>
                <w:sz w:val="20"/>
                <w:szCs w:val="20"/>
                <w:lang w:eastAsia="en-GB"/>
              </w:rPr>
            </w:pPr>
          </w:p>
          <w:p w14:paraId="740366B7"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6</w:t>
            </w:r>
          </w:p>
        </w:tc>
        <w:tc>
          <w:tcPr>
            <w:tcW w:w="1041" w:type="dxa"/>
            <w:tcBorders>
              <w:top w:val="dotted" w:sz="4" w:space="0" w:color="auto"/>
              <w:left w:val="nil"/>
              <w:bottom w:val="nil"/>
              <w:right w:val="nil"/>
            </w:tcBorders>
            <w:shd w:val="clear" w:color="000000" w:fill="FFFFFF"/>
            <w:noWrap/>
            <w:vAlign w:val="center"/>
          </w:tcPr>
          <w:p w14:paraId="41886B53" w14:textId="77777777" w:rsidR="00305E32" w:rsidRPr="00107886" w:rsidRDefault="00305E32" w:rsidP="008E467A">
            <w:pPr>
              <w:spacing w:after="0" w:line="240" w:lineRule="auto"/>
              <w:jc w:val="center"/>
              <w:rPr>
                <w:color w:val="000000"/>
                <w:sz w:val="20"/>
                <w:szCs w:val="20"/>
              </w:rPr>
            </w:pPr>
          </w:p>
          <w:p w14:paraId="298A17E9" w14:textId="77777777" w:rsidR="00305E32" w:rsidRPr="00107886" w:rsidRDefault="00305E32" w:rsidP="008E467A">
            <w:pPr>
              <w:spacing w:after="0" w:line="240" w:lineRule="auto"/>
              <w:jc w:val="center"/>
              <w:rPr>
                <w:color w:val="000000"/>
                <w:sz w:val="20"/>
                <w:szCs w:val="20"/>
              </w:rPr>
            </w:pPr>
          </w:p>
          <w:p w14:paraId="31C4076F" w14:textId="77777777" w:rsidR="00305E32" w:rsidRPr="00107886" w:rsidRDefault="00305E32" w:rsidP="008E467A">
            <w:pPr>
              <w:spacing w:after="0" w:line="240" w:lineRule="auto"/>
              <w:jc w:val="center"/>
              <w:rPr>
                <w:color w:val="000000"/>
                <w:sz w:val="20"/>
                <w:szCs w:val="20"/>
              </w:rPr>
            </w:pPr>
          </w:p>
          <w:p w14:paraId="485DF33B" w14:textId="77777777" w:rsidR="00305E32" w:rsidRPr="00107886" w:rsidRDefault="00305E32" w:rsidP="008E467A">
            <w:pPr>
              <w:spacing w:after="0" w:line="240" w:lineRule="auto"/>
              <w:jc w:val="center"/>
              <w:rPr>
                <w:color w:val="000000"/>
                <w:sz w:val="20"/>
                <w:szCs w:val="20"/>
              </w:rPr>
            </w:pPr>
          </w:p>
          <w:p w14:paraId="57490A54" w14:textId="77777777" w:rsidR="00305E32" w:rsidRPr="00107886" w:rsidRDefault="00305E32" w:rsidP="008E467A">
            <w:pPr>
              <w:spacing w:after="0" w:line="240" w:lineRule="auto"/>
              <w:jc w:val="center"/>
              <w:rPr>
                <w:color w:val="000000"/>
                <w:sz w:val="20"/>
                <w:szCs w:val="20"/>
              </w:rPr>
            </w:pPr>
          </w:p>
          <w:p w14:paraId="281E27F0" w14:textId="77777777" w:rsidR="00305E32" w:rsidRPr="00107886" w:rsidRDefault="00305E32" w:rsidP="008E467A">
            <w:pPr>
              <w:spacing w:after="0" w:line="240" w:lineRule="auto"/>
              <w:jc w:val="center"/>
              <w:rPr>
                <w:color w:val="000000"/>
                <w:sz w:val="20"/>
                <w:szCs w:val="20"/>
              </w:rPr>
            </w:pPr>
          </w:p>
          <w:p w14:paraId="27EED97D" w14:textId="77777777" w:rsidR="00305E32" w:rsidRPr="00107886" w:rsidRDefault="00305E32" w:rsidP="008E467A">
            <w:pPr>
              <w:spacing w:after="0" w:line="240" w:lineRule="auto"/>
              <w:jc w:val="center"/>
              <w:rPr>
                <w:color w:val="000000"/>
                <w:sz w:val="20"/>
                <w:szCs w:val="20"/>
              </w:rPr>
            </w:pPr>
          </w:p>
          <w:p w14:paraId="111A45D6"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621.16</w:t>
            </w:r>
          </w:p>
        </w:tc>
        <w:tc>
          <w:tcPr>
            <w:tcW w:w="875" w:type="dxa"/>
            <w:tcBorders>
              <w:top w:val="dotted" w:sz="4" w:space="0" w:color="auto"/>
              <w:left w:val="nil"/>
              <w:bottom w:val="nil"/>
              <w:right w:val="nil"/>
            </w:tcBorders>
            <w:shd w:val="clear" w:color="000000" w:fill="FFFFFF"/>
            <w:noWrap/>
            <w:vAlign w:val="center"/>
          </w:tcPr>
          <w:p w14:paraId="37F5E9C6" w14:textId="77777777" w:rsidR="00305E32" w:rsidRPr="00107886" w:rsidRDefault="00305E32" w:rsidP="008E467A">
            <w:pPr>
              <w:spacing w:after="0" w:line="240" w:lineRule="auto"/>
              <w:jc w:val="center"/>
              <w:rPr>
                <w:color w:val="000000"/>
                <w:sz w:val="20"/>
                <w:szCs w:val="20"/>
              </w:rPr>
            </w:pPr>
          </w:p>
          <w:p w14:paraId="70163242" w14:textId="77777777" w:rsidR="00305E32" w:rsidRPr="00107886" w:rsidRDefault="00305E32" w:rsidP="008E467A">
            <w:pPr>
              <w:spacing w:after="0" w:line="240" w:lineRule="auto"/>
              <w:jc w:val="center"/>
              <w:rPr>
                <w:color w:val="000000"/>
                <w:sz w:val="20"/>
                <w:szCs w:val="20"/>
              </w:rPr>
            </w:pPr>
          </w:p>
          <w:p w14:paraId="1E930C4F" w14:textId="77777777" w:rsidR="00305E32" w:rsidRPr="00107886" w:rsidRDefault="00305E32" w:rsidP="008E467A">
            <w:pPr>
              <w:spacing w:after="0" w:line="240" w:lineRule="auto"/>
              <w:jc w:val="center"/>
              <w:rPr>
                <w:color w:val="000000"/>
                <w:sz w:val="20"/>
                <w:szCs w:val="20"/>
              </w:rPr>
            </w:pPr>
          </w:p>
          <w:p w14:paraId="0A4BEFC5" w14:textId="77777777" w:rsidR="00305E32" w:rsidRPr="00107886" w:rsidRDefault="00305E32" w:rsidP="008E467A">
            <w:pPr>
              <w:spacing w:after="0" w:line="240" w:lineRule="auto"/>
              <w:jc w:val="center"/>
              <w:rPr>
                <w:color w:val="000000"/>
                <w:sz w:val="20"/>
                <w:szCs w:val="20"/>
              </w:rPr>
            </w:pPr>
          </w:p>
          <w:p w14:paraId="1E3A0D78" w14:textId="77777777" w:rsidR="00305E32" w:rsidRPr="00107886" w:rsidRDefault="00305E32" w:rsidP="008E467A">
            <w:pPr>
              <w:spacing w:after="0" w:line="240" w:lineRule="auto"/>
              <w:jc w:val="center"/>
              <w:rPr>
                <w:color w:val="000000"/>
                <w:sz w:val="20"/>
                <w:szCs w:val="20"/>
              </w:rPr>
            </w:pPr>
          </w:p>
          <w:p w14:paraId="34237136" w14:textId="77777777" w:rsidR="00305E32" w:rsidRPr="00107886" w:rsidRDefault="00305E32" w:rsidP="008E467A">
            <w:pPr>
              <w:spacing w:after="0" w:line="240" w:lineRule="auto"/>
              <w:jc w:val="center"/>
              <w:rPr>
                <w:color w:val="000000"/>
                <w:sz w:val="20"/>
                <w:szCs w:val="20"/>
              </w:rPr>
            </w:pPr>
          </w:p>
          <w:p w14:paraId="4EBAFC6F" w14:textId="77777777" w:rsidR="00305E32" w:rsidRPr="00107886" w:rsidRDefault="00305E32" w:rsidP="008E467A">
            <w:pPr>
              <w:spacing w:after="0" w:line="240" w:lineRule="auto"/>
              <w:jc w:val="center"/>
              <w:rPr>
                <w:color w:val="000000"/>
                <w:sz w:val="20"/>
                <w:szCs w:val="20"/>
              </w:rPr>
            </w:pPr>
          </w:p>
          <w:p w14:paraId="767303AA"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0.00</w:t>
            </w:r>
          </w:p>
        </w:tc>
        <w:tc>
          <w:tcPr>
            <w:tcW w:w="777" w:type="dxa"/>
            <w:tcBorders>
              <w:top w:val="dotted" w:sz="4" w:space="0" w:color="auto"/>
              <w:left w:val="nil"/>
              <w:bottom w:val="nil"/>
              <w:right w:val="nil"/>
            </w:tcBorders>
            <w:shd w:val="clear" w:color="000000" w:fill="FFFFFF"/>
            <w:noWrap/>
            <w:vAlign w:val="center"/>
          </w:tcPr>
          <w:p w14:paraId="35608CB1" w14:textId="77777777" w:rsidR="00305E32" w:rsidRPr="00107886" w:rsidRDefault="00305E32" w:rsidP="008E467A">
            <w:pPr>
              <w:spacing w:after="0" w:line="240" w:lineRule="auto"/>
              <w:jc w:val="center"/>
              <w:rPr>
                <w:color w:val="000000"/>
                <w:sz w:val="20"/>
                <w:szCs w:val="20"/>
              </w:rPr>
            </w:pPr>
          </w:p>
          <w:p w14:paraId="5402268F" w14:textId="77777777" w:rsidR="00305E32" w:rsidRPr="00107886" w:rsidRDefault="00305E32" w:rsidP="008E467A">
            <w:pPr>
              <w:spacing w:after="0" w:line="240" w:lineRule="auto"/>
              <w:jc w:val="center"/>
              <w:rPr>
                <w:color w:val="000000"/>
                <w:sz w:val="20"/>
                <w:szCs w:val="20"/>
              </w:rPr>
            </w:pPr>
          </w:p>
          <w:p w14:paraId="718E27FE" w14:textId="77777777" w:rsidR="00305E32" w:rsidRPr="00107886" w:rsidRDefault="00305E32" w:rsidP="008E467A">
            <w:pPr>
              <w:spacing w:after="0" w:line="240" w:lineRule="auto"/>
              <w:jc w:val="center"/>
              <w:rPr>
                <w:color w:val="000000"/>
                <w:sz w:val="20"/>
                <w:szCs w:val="20"/>
              </w:rPr>
            </w:pPr>
          </w:p>
          <w:p w14:paraId="75A138A0" w14:textId="77777777" w:rsidR="00305E32" w:rsidRPr="00107886" w:rsidRDefault="00305E32" w:rsidP="008E467A">
            <w:pPr>
              <w:spacing w:after="0" w:line="240" w:lineRule="auto"/>
              <w:jc w:val="center"/>
              <w:rPr>
                <w:color w:val="000000"/>
                <w:sz w:val="20"/>
                <w:szCs w:val="20"/>
              </w:rPr>
            </w:pPr>
          </w:p>
          <w:p w14:paraId="45064DFB" w14:textId="77777777" w:rsidR="00305E32" w:rsidRPr="00107886" w:rsidRDefault="00305E32" w:rsidP="008E467A">
            <w:pPr>
              <w:spacing w:after="0" w:line="240" w:lineRule="auto"/>
              <w:jc w:val="center"/>
              <w:rPr>
                <w:color w:val="000000"/>
                <w:sz w:val="20"/>
                <w:szCs w:val="20"/>
              </w:rPr>
            </w:pPr>
          </w:p>
          <w:p w14:paraId="1DEA79C4" w14:textId="77777777" w:rsidR="00305E32" w:rsidRPr="00107886" w:rsidRDefault="00305E32" w:rsidP="008E467A">
            <w:pPr>
              <w:spacing w:after="0" w:line="240" w:lineRule="auto"/>
              <w:jc w:val="center"/>
              <w:rPr>
                <w:color w:val="000000"/>
                <w:sz w:val="20"/>
                <w:szCs w:val="20"/>
              </w:rPr>
            </w:pPr>
          </w:p>
          <w:p w14:paraId="474E170A" w14:textId="77777777" w:rsidR="00305E32" w:rsidRPr="00107886" w:rsidRDefault="00305E32" w:rsidP="008E467A">
            <w:pPr>
              <w:spacing w:after="0" w:line="240" w:lineRule="auto"/>
              <w:jc w:val="center"/>
              <w:rPr>
                <w:color w:val="000000"/>
                <w:sz w:val="20"/>
                <w:szCs w:val="20"/>
              </w:rPr>
            </w:pPr>
          </w:p>
          <w:p w14:paraId="19D6B560"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0.41</w:t>
            </w:r>
          </w:p>
        </w:tc>
        <w:tc>
          <w:tcPr>
            <w:tcW w:w="884" w:type="dxa"/>
            <w:tcBorders>
              <w:top w:val="dotted" w:sz="4" w:space="0" w:color="auto"/>
              <w:left w:val="nil"/>
              <w:bottom w:val="nil"/>
              <w:right w:val="nil"/>
            </w:tcBorders>
            <w:shd w:val="clear" w:color="000000" w:fill="FFFFFF"/>
            <w:noWrap/>
            <w:vAlign w:val="center"/>
          </w:tcPr>
          <w:p w14:paraId="5CF8D613" w14:textId="77777777" w:rsidR="00305E32" w:rsidRPr="00107886" w:rsidRDefault="00305E32" w:rsidP="008E467A">
            <w:pPr>
              <w:spacing w:after="0" w:line="240" w:lineRule="auto"/>
              <w:jc w:val="center"/>
              <w:rPr>
                <w:color w:val="000000"/>
                <w:sz w:val="20"/>
                <w:szCs w:val="20"/>
              </w:rPr>
            </w:pPr>
          </w:p>
          <w:p w14:paraId="51398B91" w14:textId="77777777" w:rsidR="00305E32" w:rsidRPr="00107886" w:rsidRDefault="00305E32" w:rsidP="008E467A">
            <w:pPr>
              <w:spacing w:after="0" w:line="240" w:lineRule="auto"/>
              <w:jc w:val="center"/>
              <w:rPr>
                <w:color w:val="000000"/>
                <w:sz w:val="20"/>
                <w:szCs w:val="20"/>
              </w:rPr>
            </w:pPr>
          </w:p>
          <w:p w14:paraId="27AC0C66" w14:textId="77777777" w:rsidR="00305E32" w:rsidRPr="00107886" w:rsidRDefault="00305E32" w:rsidP="008E467A">
            <w:pPr>
              <w:spacing w:after="0" w:line="240" w:lineRule="auto"/>
              <w:jc w:val="center"/>
              <w:rPr>
                <w:color w:val="000000"/>
                <w:sz w:val="20"/>
                <w:szCs w:val="20"/>
              </w:rPr>
            </w:pPr>
          </w:p>
          <w:p w14:paraId="0E646CEA" w14:textId="77777777" w:rsidR="00305E32" w:rsidRPr="00107886" w:rsidRDefault="00305E32" w:rsidP="008E467A">
            <w:pPr>
              <w:spacing w:after="0" w:line="240" w:lineRule="auto"/>
              <w:jc w:val="center"/>
              <w:rPr>
                <w:color w:val="000000"/>
                <w:sz w:val="20"/>
                <w:szCs w:val="20"/>
              </w:rPr>
            </w:pPr>
          </w:p>
          <w:p w14:paraId="3DB307E7" w14:textId="77777777" w:rsidR="00305E32" w:rsidRPr="00107886" w:rsidRDefault="00305E32" w:rsidP="008E467A">
            <w:pPr>
              <w:spacing w:after="0" w:line="240" w:lineRule="auto"/>
              <w:jc w:val="center"/>
              <w:rPr>
                <w:color w:val="000000"/>
                <w:sz w:val="20"/>
                <w:szCs w:val="20"/>
              </w:rPr>
            </w:pPr>
          </w:p>
          <w:p w14:paraId="1842F9EB" w14:textId="77777777" w:rsidR="00305E32" w:rsidRPr="00107886" w:rsidRDefault="00305E32" w:rsidP="008E467A">
            <w:pPr>
              <w:spacing w:after="0" w:line="240" w:lineRule="auto"/>
              <w:jc w:val="center"/>
              <w:rPr>
                <w:color w:val="000000"/>
                <w:sz w:val="20"/>
                <w:szCs w:val="20"/>
              </w:rPr>
            </w:pPr>
          </w:p>
          <w:p w14:paraId="5C7A6D68" w14:textId="77777777" w:rsidR="00305E32" w:rsidRPr="00107886" w:rsidRDefault="00305E32" w:rsidP="008E467A">
            <w:pPr>
              <w:spacing w:after="0" w:line="240" w:lineRule="auto"/>
              <w:jc w:val="center"/>
              <w:rPr>
                <w:color w:val="000000"/>
                <w:sz w:val="20"/>
                <w:szCs w:val="20"/>
              </w:rPr>
            </w:pPr>
          </w:p>
          <w:p w14:paraId="5FC42218"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0.41</w:t>
            </w:r>
          </w:p>
        </w:tc>
      </w:tr>
      <w:tr w:rsidR="00305E32" w:rsidRPr="001F464F" w14:paraId="0597C03C" w14:textId="77777777" w:rsidTr="008E467A">
        <w:trPr>
          <w:trHeight w:val="290"/>
        </w:trPr>
        <w:tc>
          <w:tcPr>
            <w:tcW w:w="2694" w:type="dxa"/>
            <w:tcBorders>
              <w:top w:val="nil"/>
              <w:left w:val="nil"/>
              <w:bottom w:val="nil"/>
              <w:right w:val="nil"/>
            </w:tcBorders>
            <w:shd w:val="clear" w:color="000000" w:fill="FFFFFF"/>
            <w:noWrap/>
            <w:vAlign w:val="center"/>
            <w:hideMark/>
          </w:tcPr>
          <w:p w14:paraId="4042578A"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hideMark/>
          </w:tcPr>
          <w:p w14:paraId="4C2523A6"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Shrub cover + Temperature + Humidity</w:t>
            </w:r>
          </w:p>
        </w:tc>
        <w:tc>
          <w:tcPr>
            <w:tcW w:w="425" w:type="dxa"/>
            <w:tcBorders>
              <w:top w:val="nil"/>
              <w:left w:val="nil"/>
              <w:bottom w:val="nil"/>
              <w:right w:val="nil"/>
            </w:tcBorders>
            <w:shd w:val="clear" w:color="000000" w:fill="FFFFFF"/>
            <w:noWrap/>
            <w:vAlign w:val="center"/>
            <w:hideMark/>
          </w:tcPr>
          <w:p w14:paraId="47D571F8"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6</w:t>
            </w:r>
          </w:p>
        </w:tc>
        <w:tc>
          <w:tcPr>
            <w:tcW w:w="1041" w:type="dxa"/>
            <w:tcBorders>
              <w:top w:val="nil"/>
              <w:left w:val="nil"/>
              <w:bottom w:val="nil"/>
              <w:right w:val="nil"/>
            </w:tcBorders>
            <w:shd w:val="clear" w:color="000000" w:fill="FFFFFF"/>
            <w:noWrap/>
            <w:vAlign w:val="center"/>
          </w:tcPr>
          <w:p w14:paraId="628208B0"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621.50</w:t>
            </w:r>
          </w:p>
        </w:tc>
        <w:tc>
          <w:tcPr>
            <w:tcW w:w="875" w:type="dxa"/>
            <w:tcBorders>
              <w:top w:val="nil"/>
              <w:left w:val="nil"/>
              <w:bottom w:val="nil"/>
              <w:right w:val="nil"/>
            </w:tcBorders>
            <w:shd w:val="clear" w:color="000000" w:fill="FFFFFF"/>
            <w:noWrap/>
            <w:vAlign w:val="center"/>
          </w:tcPr>
          <w:p w14:paraId="319440B9"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0.34</w:t>
            </w:r>
          </w:p>
        </w:tc>
        <w:tc>
          <w:tcPr>
            <w:tcW w:w="777" w:type="dxa"/>
            <w:tcBorders>
              <w:top w:val="nil"/>
              <w:left w:val="nil"/>
              <w:bottom w:val="nil"/>
              <w:right w:val="nil"/>
            </w:tcBorders>
            <w:shd w:val="clear" w:color="000000" w:fill="FFFFFF"/>
            <w:noWrap/>
            <w:vAlign w:val="center"/>
          </w:tcPr>
          <w:p w14:paraId="1F83CB8E"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0.34</w:t>
            </w:r>
          </w:p>
        </w:tc>
        <w:tc>
          <w:tcPr>
            <w:tcW w:w="884" w:type="dxa"/>
            <w:tcBorders>
              <w:top w:val="nil"/>
              <w:left w:val="nil"/>
              <w:bottom w:val="nil"/>
              <w:right w:val="nil"/>
            </w:tcBorders>
            <w:shd w:val="clear" w:color="000000" w:fill="FFFFFF"/>
            <w:noWrap/>
            <w:vAlign w:val="center"/>
          </w:tcPr>
          <w:p w14:paraId="1E24D1F7"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0.75</w:t>
            </w:r>
          </w:p>
        </w:tc>
      </w:tr>
      <w:tr w:rsidR="00305E32" w:rsidRPr="001F464F" w14:paraId="7E1A7A24" w14:textId="77777777" w:rsidTr="008E467A">
        <w:trPr>
          <w:trHeight w:val="290"/>
        </w:trPr>
        <w:tc>
          <w:tcPr>
            <w:tcW w:w="2694" w:type="dxa"/>
            <w:tcBorders>
              <w:top w:val="nil"/>
              <w:left w:val="nil"/>
              <w:bottom w:val="nil"/>
              <w:right w:val="nil"/>
            </w:tcBorders>
            <w:shd w:val="clear" w:color="000000" w:fill="FFFFFF"/>
            <w:noWrap/>
            <w:vAlign w:val="center"/>
            <w:hideMark/>
          </w:tcPr>
          <w:p w14:paraId="29B6668F"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hideMark/>
          </w:tcPr>
          <w:p w14:paraId="55894E98"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Canopy openness + Temperature + Humidity</w:t>
            </w:r>
          </w:p>
        </w:tc>
        <w:tc>
          <w:tcPr>
            <w:tcW w:w="425" w:type="dxa"/>
            <w:tcBorders>
              <w:top w:val="nil"/>
              <w:left w:val="nil"/>
              <w:bottom w:val="nil"/>
              <w:right w:val="nil"/>
            </w:tcBorders>
            <w:shd w:val="clear" w:color="000000" w:fill="FFFFFF"/>
            <w:noWrap/>
            <w:vAlign w:val="center"/>
            <w:hideMark/>
          </w:tcPr>
          <w:p w14:paraId="0F990479"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6</w:t>
            </w:r>
          </w:p>
        </w:tc>
        <w:tc>
          <w:tcPr>
            <w:tcW w:w="1041" w:type="dxa"/>
            <w:tcBorders>
              <w:top w:val="nil"/>
              <w:left w:val="nil"/>
              <w:bottom w:val="nil"/>
              <w:right w:val="nil"/>
            </w:tcBorders>
            <w:shd w:val="clear" w:color="000000" w:fill="FFFFFF"/>
            <w:noWrap/>
            <w:vAlign w:val="center"/>
          </w:tcPr>
          <w:p w14:paraId="7C4D54F8"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623.50</w:t>
            </w:r>
          </w:p>
        </w:tc>
        <w:tc>
          <w:tcPr>
            <w:tcW w:w="875" w:type="dxa"/>
            <w:tcBorders>
              <w:top w:val="nil"/>
              <w:left w:val="nil"/>
              <w:bottom w:val="nil"/>
              <w:right w:val="nil"/>
            </w:tcBorders>
            <w:shd w:val="clear" w:color="000000" w:fill="FFFFFF"/>
            <w:noWrap/>
            <w:vAlign w:val="center"/>
          </w:tcPr>
          <w:p w14:paraId="3DC1A515"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2.34</w:t>
            </w:r>
          </w:p>
        </w:tc>
        <w:tc>
          <w:tcPr>
            <w:tcW w:w="777" w:type="dxa"/>
            <w:tcBorders>
              <w:top w:val="nil"/>
              <w:left w:val="nil"/>
              <w:bottom w:val="nil"/>
              <w:right w:val="nil"/>
            </w:tcBorders>
            <w:shd w:val="clear" w:color="000000" w:fill="FFFFFF"/>
            <w:noWrap/>
            <w:vAlign w:val="center"/>
          </w:tcPr>
          <w:p w14:paraId="48E6DB30"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0.13</w:t>
            </w:r>
          </w:p>
        </w:tc>
        <w:tc>
          <w:tcPr>
            <w:tcW w:w="884" w:type="dxa"/>
            <w:tcBorders>
              <w:top w:val="nil"/>
              <w:left w:val="nil"/>
              <w:bottom w:val="nil"/>
              <w:right w:val="nil"/>
            </w:tcBorders>
            <w:shd w:val="clear" w:color="000000" w:fill="FFFFFF"/>
            <w:noWrap/>
            <w:vAlign w:val="center"/>
          </w:tcPr>
          <w:p w14:paraId="5B73A1FE"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0.88</w:t>
            </w:r>
          </w:p>
        </w:tc>
      </w:tr>
      <w:tr w:rsidR="00305E32" w:rsidRPr="001F464F" w14:paraId="0BE71651" w14:textId="77777777" w:rsidTr="008E467A">
        <w:trPr>
          <w:trHeight w:val="290"/>
        </w:trPr>
        <w:tc>
          <w:tcPr>
            <w:tcW w:w="2694" w:type="dxa"/>
            <w:tcBorders>
              <w:top w:val="nil"/>
              <w:left w:val="nil"/>
              <w:bottom w:val="nil"/>
              <w:right w:val="nil"/>
            </w:tcBorders>
            <w:shd w:val="clear" w:color="000000" w:fill="FFFFFF"/>
            <w:noWrap/>
            <w:vAlign w:val="center"/>
            <w:hideMark/>
          </w:tcPr>
          <w:p w14:paraId="58CCB45B"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hideMark/>
          </w:tcPr>
          <w:p w14:paraId="402FFBDF"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Dead tree BA + Temperature + Humidity</w:t>
            </w:r>
          </w:p>
        </w:tc>
        <w:tc>
          <w:tcPr>
            <w:tcW w:w="425" w:type="dxa"/>
            <w:tcBorders>
              <w:top w:val="nil"/>
              <w:left w:val="nil"/>
              <w:bottom w:val="nil"/>
              <w:right w:val="nil"/>
            </w:tcBorders>
            <w:shd w:val="clear" w:color="000000" w:fill="FFFFFF"/>
            <w:noWrap/>
            <w:vAlign w:val="center"/>
            <w:hideMark/>
          </w:tcPr>
          <w:p w14:paraId="0BDE7AAC"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6</w:t>
            </w:r>
          </w:p>
        </w:tc>
        <w:tc>
          <w:tcPr>
            <w:tcW w:w="1041" w:type="dxa"/>
            <w:tcBorders>
              <w:top w:val="nil"/>
              <w:left w:val="nil"/>
              <w:bottom w:val="nil"/>
              <w:right w:val="nil"/>
            </w:tcBorders>
            <w:shd w:val="clear" w:color="000000" w:fill="FFFFFF"/>
            <w:noWrap/>
            <w:vAlign w:val="center"/>
          </w:tcPr>
          <w:p w14:paraId="7114D819"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624.01</w:t>
            </w:r>
          </w:p>
        </w:tc>
        <w:tc>
          <w:tcPr>
            <w:tcW w:w="875" w:type="dxa"/>
            <w:tcBorders>
              <w:top w:val="nil"/>
              <w:left w:val="nil"/>
              <w:bottom w:val="nil"/>
              <w:right w:val="nil"/>
            </w:tcBorders>
            <w:shd w:val="clear" w:color="000000" w:fill="FFFFFF"/>
            <w:noWrap/>
            <w:vAlign w:val="center"/>
          </w:tcPr>
          <w:p w14:paraId="47B31917"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2.85</w:t>
            </w:r>
          </w:p>
        </w:tc>
        <w:tc>
          <w:tcPr>
            <w:tcW w:w="777" w:type="dxa"/>
            <w:tcBorders>
              <w:top w:val="nil"/>
              <w:left w:val="nil"/>
              <w:bottom w:val="nil"/>
              <w:right w:val="nil"/>
            </w:tcBorders>
            <w:shd w:val="clear" w:color="000000" w:fill="FFFFFF"/>
            <w:noWrap/>
            <w:vAlign w:val="center"/>
          </w:tcPr>
          <w:p w14:paraId="3CD6514F"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0.10</w:t>
            </w:r>
          </w:p>
        </w:tc>
        <w:tc>
          <w:tcPr>
            <w:tcW w:w="884" w:type="dxa"/>
            <w:tcBorders>
              <w:top w:val="nil"/>
              <w:left w:val="nil"/>
              <w:bottom w:val="nil"/>
              <w:right w:val="nil"/>
            </w:tcBorders>
            <w:shd w:val="clear" w:color="000000" w:fill="FFFFFF"/>
            <w:noWrap/>
            <w:vAlign w:val="center"/>
          </w:tcPr>
          <w:p w14:paraId="04FA2842"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0.97</w:t>
            </w:r>
          </w:p>
        </w:tc>
      </w:tr>
      <w:tr w:rsidR="00305E32" w:rsidRPr="001F464F" w14:paraId="5C91A7B9" w14:textId="77777777" w:rsidTr="008E467A">
        <w:trPr>
          <w:trHeight w:val="290"/>
        </w:trPr>
        <w:tc>
          <w:tcPr>
            <w:tcW w:w="2694" w:type="dxa"/>
            <w:tcBorders>
              <w:top w:val="nil"/>
              <w:left w:val="nil"/>
              <w:bottom w:val="nil"/>
              <w:right w:val="nil"/>
            </w:tcBorders>
            <w:shd w:val="clear" w:color="000000" w:fill="FFFFFF"/>
            <w:noWrap/>
            <w:vAlign w:val="center"/>
            <w:hideMark/>
          </w:tcPr>
          <w:p w14:paraId="3B4FC697"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hideMark/>
          </w:tcPr>
          <w:p w14:paraId="7E826C4A"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Dead tree BA + Live tree BA + Shrub cover + Canopy openness + Temperature + Humidity</w:t>
            </w:r>
          </w:p>
        </w:tc>
        <w:tc>
          <w:tcPr>
            <w:tcW w:w="425" w:type="dxa"/>
            <w:tcBorders>
              <w:top w:val="nil"/>
              <w:left w:val="nil"/>
              <w:bottom w:val="nil"/>
              <w:right w:val="nil"/>
            </w:tcBorders>
            <w:shd w:val="clear" w:color="000000" w:fill="FFFFFF"/>
            <w:noWrap/>
            <w:vAlign w:val="center"/>
            <w:hideMark/>
          </w:tcPr>
          <w:p w14:paraId="6C814020"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9</w:t>
            </w:r>
          </w:p>
        </w:tc>
        <w:tc>
          <w:tcPr>
            <w:tcW w:w="1041" w:type="dxa"/>
            <w:tcBorders>
              <w:top w:val="nil"/>
              <w:left w:val="nil"/>
              <w:bottom w:val="nil"/>
              <w:right w:val="nil"/>
            </w:tcBorders>
            <w:shd w:val="clear" w:color="000000" w:fill="FFFFFF"/>
            <w:noWrap/>
            <w:vAlign w:val="center"/>
          </w:tcPr>
          <w:p w14:paraId="35860589"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626.58</w:t>
            </w:r>
          </w:p>
        </w:tc>
        <w:tc>
          <w:tcPr>
            <w:tcW w:w="875" w:type="dxa"/>
            <w:tcBorders>
              <w:top w:val="nil"/>
              <w:left w:val="nil"/>
              <w:bottom w:val="nil"/>
              <w:right w:val="nil"/>
            </w:tcBorders>
            <w:shd w:val="clear" w:color="000000" w:fill="FFFFFF"/>
            <w:noWrap/>
            <w:vAlign w:val="center"/>
          </w:tcPr>
          <w:p w14:paraId="718F20A0"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5.42</w:t>
            </w:r>
          </w:p>
        </w:tc>
        <w:tc>
          <w:tcPr>
            <w:tcW w:w="777" w:type="dxa"/>
            <w:tcBorders>
              <w:top w:val="nil"/>
              <w:left w:val="nil"/>
              <w:bottom w:val="nil"/>
              <w:right w:val="nil"/>
            </w:tcBorders>
            <w:shd w:val="clear" w:color="000000" w:fill="FFFFFF"/>
            <w:noWrap/>
            <w:vAlign w:val="center"/>
          </w:tcPr>
          <w:p w14:paraId="1AE37B62"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0.03</w:t>
            </w:r>
          </w:p>
        </w:tc>
        <w:tc>
          <w:tcPr>
            <w:tcW w:w="884" w:type="dxa"/>
            <w:tcBorders>
              <w:top w:val="nil"/>
              <w:left w:val="nil"/>
              <w:bottom w:val="nil"/>
              <w:right w:val="nil"/>
            </w:tcBorders>
            <w:shd w:val="clear" w:color="000000" w:fill="FFFFFF"/>
            <w:noWrap/>
            <w:vAlign w:val="center"/>
          </w:tcPr>
          <w:p w14:paraId="24012FC0"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1.00</w:t>
            </w:r>
          </w:p>
        </w:tc>
      </w:tr>
      <w:tr w:rsidR="00305E32" w:rsidRPr="001F464F" w14:paraId="273C54C8" w14:textId="77777777" w:rsidTr="008E467A">
        <w:trPr>
          <w:trHeight w:val="290"/>
        </w:trPr>
        <w:tc>
          <w:tcPr>
            <w:tcW w:w="2694" w:type="dxa"/>
            <w:tcBorders>
              <w:top w:val="nil"/>
              <w:left w:val="nil"/>
              <w:bottom w:val="dotted" w:sz="4" w:space="0" w:color="auto"/>
              <w:right w:val="nil"/>
            </w:tcBorders>
            <w:shd w:val="clear" w:color="000000" w:fill="FFFFFF"/>
            <w:noWrap/>
            <w:vAlign w:val="center"/>
            <w:hideMark/>
          </w:tcPr>
          <w:p w14:paraId="5ADC4F47"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dotted" w:sz="4" w:space="0" w:color="auto"/>
              <w:right w:val="nil"/>
            </w:tcBorders>
            <w:shd w:val="clear" w:color="000000" w:fill="FFFFFF"/>
            <w:noWrap/>
            <w:vAlign w:val="center"/>
            <w:hideMark/>
          </w:tcPr>
          <w:p w14:paraId="50DA4649"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Null model</w:t>
            </w:r>
          </w:p>
        </w:tc>
        <w:tc>
          <w:tcPr>
            <w:tcW w:w="425" w:type="dxa"/>
            <w:tcBorders>
              <w:top w:val="nil"/>
              <w:left w:val="nil"/>
              <w:bottom w:val="dotted" w:sz="4" w:space="0" w:color="auto"/>
              <w:right w:val="nil"/>
            </w:tcBorders>
            <w:shd w:val="clear" w:color="000000" w:fill="FFFFFF"/>
            <w:noWrap/>
            <w:vAlign w:val="center"/>
            <w:hideMark/>
          </w:tcPr>
          <w:p w14:paraId="60C74326"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3</w:t>
            </w:r>
          </w:p>
        </w:tc>
        <w:tc>
          <w:tcPr>
            <w:tcW w:w="1041" w:type="dxa"/>
            <w:tcBorders>
              <w:top w:val="nil"/>
              <w:left w:val="nil"/>
              <w:bottom w:val="dotted" w:sz="4" w:space="0" w:color="auto"/>
              <w:right w:val="nil"/>
            </w:tcBorders>
            <w:shd w:val="clear" w:color="000000" w:fill="FFFFFF"/>
            <w:noWrap/>
            <w:vAlign w:val="center"/>
          </w:tcPr>
          <w:p w14:paraId="5767E078"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650.21</w:t>
            </w:r>
          </w:p>
        </w:tc>
        <w:tc>
          <w:tcPr>
            <w:tcW w:w="875" w:type="dxa"/>
            <w:tcBorders>
              <w:top w:val="nil"/>
              <w:left w:val="nil"/>
              <w:bottom w:val="dotted" w:sz="4" w:space="0" w:color="auto"/>
              <w:right w:val="nil"/>
            </w:tcBorders>
            <w:shd w:val="clear" w:color="000000" w:fill="FFFFFF"/>
            <w:noWrap/>
            <w:vAlign w:val="center"/>
          </w:tcPr>
          <w:p w14:paraId="471B495D"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29.05</w:t>
            </w:r>
          </w:p>
        </w:tc>
        <w:tc>
          <w:tcPr>
            <w:tcW w:w="777" w:type="dxa"/>
            <w:tcBorders>
              <w:top w:val="nil"/>
              <w:left w:val="nil"/>
              <w:bottom w:val="dotted" w:sz="4" w:space="0" w:color="auto"/>
              <w:right w:val="nil"/>
            </w:tcBorders>
            <w:shd w:val="clear" w:color="000000" w:fill="FFFFFF"/>
            <w:noWrap/>
            <w:vAlign w:val="center"/>
          </w:tcPr>
          <w:p w14:paraId="7CDA5298"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0.00</w:t>
            </w:r>
          </w:p>
        </w:tc>
        <w:tc>
          <w:tcPr>
            <w:tcW w:w="884" w:type="dxa"/>
            <w:tcBorders>
              <w:top w:val="nil"/>
              <w:left w:val="nil"/>
              <w:bottom w:val="dotted" w:sz="4" w:space="0" w:color="auto"/>
              <w:right w:val="nil"/>
            </w:tcBorders>
            <w:shd w:val="clear" w:color="000000" w:fill="FFFFFF"/>
            <w:noWrap/>
            <w:vAlign w:val="center"/>
          </w:tcPr>
          <w:p w14:paraId="5E9F7AF1"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1.00</w:t>
            </w:r>
          </w:p>
        </w:tc>
      </w:tr>
      <w:tr w:rsidR="00305E32" w:rsidRPr="001F464F" w14:paraId="0FCDBD97" w14:textId="77777777" w:rsidTr="008E467A">
        <w:trPr>
          <w:trHeight w:val="290"/>
        </w:trPr>
        <w:tc>
          <w:tcPr>
            <w:tcW w:w="2694" w:type="dxa"/>
            <w:tcBorders>
              <w:top w:val="nil"/>
              <w:left w:val="nil"/>
              <w:bottom w:val="nil"/>
              <w:right w:val="nil"/>
            </w:tcBorders>
            <w:shd w:val="clear" w:color="000000" w:fill="FFFFFF"/>
            <w:noWrap/>
            <w:vAlign w:val="center"/>
            <w:hideMark/>
          </w:tcPr>
          <w:p w14:paraId="508D3F57" w14:textId="77777777" w:rsidR="00305E32" w:rsidRPr="001F464F" w:rsidRDefault="00305E32" w:rsidP="008E467A">
            <w:pPr>
              <w:spacing w:after="0" w:line="240" w:lineRule="auto"/>
              <w:rPr>
                <w:rFonts w:eastAsia="Times New Roman" w:cstheme="minorHAnsi"/>
                <w:i/>
                <w:iCs/>
                <w:color w:val="000000"/>
                <w:sz w:val="20"/>
                <w:szCs w:val="20"/>
                <w:lang w:eastAsia="en-GB"/>
              </w:rPr>
            </w:pPr>
            <w:r w:rsidRPr="001F464F">
              <w:rPr>
                <w:rFonts w:eastAsia="Times New Roman" w:cstheme="minorHAnsi"/>
                <w:i/>
                <w:iCs/>
                <w:color w:val="000000"/>
                <w:sz w:val="20"/>
                <w:szCs w:val="20"/>
                <w:lang w:eastAsia="en-GB"/>
              </w:rPr>
              <w:t xml:space="preserve">P. kuhlii/nathusii </w:t>
            </w:r>
          </w:p>
        </w:tc>
        <w:tc>
          <w:tcPr>
            <w:tcW w:w="6520" w:type="dxa"/>
            <w:tcBorders>
              <w:top w:val="nil"/>
              <w:left w:val="nil"/>
              <w:bottom w:val="nil"/>
              <w:right w:val="nil"/>
            </w:tcBorders>
            <w:shd w:val="clear" w:color="000000" w:fill="FFFFFF"/>
            <w:noWrap/>
            <w:vAlign w:val="center"/>
            <w:hideMark/>
          </w:tcPr>
          <w:p w14:paraId="55C3DFC5"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Dead tree BA + Live tree BA + Shrub cover + Canopy openness + Temperature</w:t>
            </w:r>
          </w:p>
        </w:tc>
        <w:tc>
          <w:tcPr>
            <w:tcW w:w="425" w:type="dxa"/>
            <w:tcBorders>
              <w:top w:val="nil"/>
              <w:left w:val="nil"/>
              <w:bottom w:val="nil"/>
              <w:right w:val="nil"/>
            </w:tcBorders>
            <w:shd w:val="clear" w:color="000000" w:fill="FFFFFF"/>
            <w:noWrap/>
            <w:vAlign w:val="center"/>
            <w:hideMark/>
          </w:tcPr>
          <w:p w14:paraId="566C695F"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9</w:t>
            </w:r>
          </w:p>
        </w:tc>
        <w:tc>
          <w:tcPr>
            <w:tcW w:w="1041" w:type="dxa"/>
            <w:tcBorders>
              <w:top w:val="nil"/>
              <w:left w:val="nil"/>
              <w:bottom w:val="nil"/>
              <w:right w:val="nil"/>
            </w:tcBorders>
            <w:shd w:val="clear" w:color="000000" w:fill="FFFFFF"/>
            <w:noWrap/>
            <w:vAlign w:val="center"/>
          </w:tcPr>
          <w:p w14:paraId="1813556E"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382.22</w:t>
            </w:r>
          </w:p>
        </w:tc>
        <w:tc>
          <w:tcPr>
            <w:tcW w:w="875" w:type="dxa"/>
            <w:tcBorders>
              <w:top w:val="nil"/>
              <w:left w:val="nil"/>
              <w:bottom w:val="nil"/>
              <w:right w:val="nil"/>
            </w:tcBorders>
            <w:shd w:val="clear" w:color="000000" w:fill="FFFFFF"/>
            <w:noWrap/>
            <w:vAlign w:val="center"/>
          </w:tcPr>
          <w:p w14:paraId="38C1105D"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0.00</w:t>
            </w:r>
          </w:p>
        </w:tc>
        <w:tc>
          <w:tcPr>
            <w:tcW w:w="777" w:type="dxa"/>
            <w:tcBorders>
              <w:top w:val="nil"/>
              <w:left w:val="nil"/>
              <w:bottom w:val="nil"/>
              <w:right w:val="nil"/>
            </w:tcBorders>
            <w:shd w:val="clear" w:color="000000" w:fill="FFFFFF"/>
            <w:noWrap/>
            <w:vAlign w:val="center"/>
          </w:tcPr>
          <w:p w14:paraId="619D8A7D"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0.57</w:t>
            </w:r>
          </w:p>
        </w:tc>
        <w:tc>
          <w:tcPr>
            <w:tcW w:w="884" w:type="dxa"/>
            <w:tcBorders>
              <w:top w:val="nil"/>
              <w:left w:val="nil"/>
              <w:bottom w:val="nil"/>
              <w:right w:val="nil"/>
            </w:tcBorders>
            <w:shd w:val="clear" w:color="000000" w:fill="FFFFFF"/>
            <w:noWrap/>
            <w:vAlign w:val="center"/>
          </w:tcPr>
          <w:p w14:paraId="73D6BAEB"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0.57</w:t>
            </w:r>
          </w:p>
        </w:tc>
      </w:tr>
      <w:tr w:rsidR="00305E32" w:rsidRPr="001F464F" w14:paraId="60EC0908" w14:textId="77777777" w:rsidTr="008E467A">
        <w:trPr>
          <w:trHeight w:val="290"/>
        </w:trPr>
        <w:tc>
          <w:tcPr>
            <w:tcW w:w="2694" w:type="dxa"/>
            <w:tcBorders>
              <w:top w:val="nil"/>
              <w:left w:val="nil"/>
              <w:bottom w:val="nil"/>
              <w:right w:val="nil"/>
            </w:tcBorders>
            <w:shd w:val="clear" w:color="000000" w:fill="FFFFFF"/>
            <w:noWrap/>
            <w:vAlign w:val="center"/>
            <w:hideMark/>
          </w:tcPr>
          <w:p w14:paraId="62EEF2D7"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hideMark/>
          </w:tcPr>
          <w:p w14:paraId="03E709A9"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Canopy openness + Temperature</w:t>
            </w:r>
          </w:p>
        </w:tc>
        <w:tc>
          <w:tcPr>
            <w:tcW w:w="425" w:type="dxa"/>
            <w:tcBorders>
              <w:top w:val="nil"/>
              <w:left w:val="nil"/>
              <w:bottom w:val="nil"/>
              <w:right w:val="nil"/>
            </w:tcBorders>
            <w:shd w:val="clear" w:color="000000" w:fill="FFFFFF"/>
            <w:noWrap/>
            <w:vAlign w:val="center"/>
            <w:hideMark/>
          </w:tcPr>
          <w:p w14:paraId="516A4CEB"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6</w:t>
            </w:r>
          </w:p>
        </w:tc>
        <w:tc>
          <w:tcPr>
            <w:tcW w:w="1041" w:type="dxa"/>
            <w:tcBorders>
              <w:top w:val="nil"/>
              <w:left w:val="nil"/>
              <w:bottom w:val="nil"/>
              <w:right w:val="nil"/>
            </w:tcBorders>
            <w:shd w:val="clear" w:color="000000" w:fill="FFFFFF"/>
            <w:noWrap/>
            <w:vAlign w:val="center"/>
          </w:tcPr>
          <w:p w14:paraId="7615B9DF"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382.79</w:t>
            </w:r>
          </w:p>
        </w:tc>
        <w:tc>
          <w:tcPr>
            <w:tcW w:w="875" w:type="dxa"/>
            <w:tcBorders>
              <w:top w:val="nil"/>
              <w:left w:val="nil"/>
              <w:bottom w:val="nil"/>
              <w:right w:val="nil"/>
            </w:tcBorders>
            <w:shd w:val="clear" w:color="000000" w:fill="FFFFFF"/>
            <w:noWrap/>
            <w:vAlign w:val="center"/>
          </w:tcPr>
          <w:p w14:paraId="3A888C6F"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0.57</w:t>
            </w:r>
          </w:p>
        </w:tc>
        <w:tc>
          <w:tcPr>
            <w:tcW w:w="777" w:type="dxa"/>
            <w:tcBorders>
              <w:top w:val="nil"/>
              <w:left w:val="nil"/>
              <w:bottom w:val="nil"/>
              <w:right w:val="nil"/>
            </w:tcBorders>
            <w:shd w:val="clear" w:color="000000" w:fill="FFFFFF"/>
            <w:noWrap/>
            <w:vAlign w:val="center"/>
          </w:tcPr>
          <w:p w14:paraId="238051DF"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0.43</w:t>
            </w:r>
          </w:p>
        </w:tc>
        <w:tc>
          <w:tcPr>
            <w:tcW w:w="884" w:type="dxa"/>
            <w:tcBorders>
              <w:top w:val="nil"/>
              <w:left w:val="nil"/>
              <w:bottom w:val="nil"/>
              <w:right w:val="nil"/>
            </w:tcBorders>
            <w:shd w:val="clear" w:color="000000" w:fill="FFFFFF"/>
            <w:noWrap/>
            <w:vAlign w:val="center"/>
          </w:tcPr>
          <w:p w14:paraId="0CD19FCC"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0.99</w:t>
            </w:r>
          </w:p>
        </w:tc>
      </w:tr>
      <w:tr w:rsidR="00305E32" w:rsidRPr="001F464F" w14:paraId="420E1D8C" w14:textId="77777777" w:rsidTr="008E467A">
        <w:trPr>
          <w:trHeight w:val="290"/>
        </w:trPr>
        <w:tc>
          <w:tcPr>
            <w:tcW w:w="2694" w:type="dxa"/>
            <w:tcBorders>
              <w:top w:val="nil"/>
              <w:left w:val="nil"/>
              <w:bottom w:val="nil"/>
              <w:right w:val="nil"/>
            </w:tcBorders>
            <w:shd w:val="clear" w:color="000000" w:fill="FFFFFF"/>
            <w:noWrap/>
            <w:vAlign w:val="center"/>
            <w:hideMark/>
          </w:tcPr>
          <w:p w14:paraId="5A237363"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hideMark/>
          </w:tcPr>
          <w:p w14:paraId="1D0E83FE"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Dead tree BA + Temperature</w:t>
            </w:r>
          </w:p>
        </w:tc>
        <w:tc>
          <w:tcPr>
            <w:tcW w:w="425" w:type="dxa"/>
            <w:tcBorders>
              <w:top w:val="nil"/>
              <w:left w:val="nil"/>
              <w:bottom w:val="nil"/>
              <w:right w:val="nil"/>
            </w:tcBorders>
            <w:shd w:val="clear" w:color="000000" w:fill="FFFFFF"/>
            <w:noWrap/>
            <w:vAlign w:val="center"/>
            <w:hideMark/>
          </w:tcPr>
          <w:p w14:paraId="50EA77BF"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6</w:t>
            </w:r>
          </w:p>
        </w:tc>
        <w:tc>
          <w:tcPr>
            <w:tcW w:w="1041" w:type="dxa"/>
            <w:tcBorders>
              <w:top w:val="nil"/>
              <w:left w:val="nil"/>
              <w:bottom w:val="nil"/>
              <w:right w:val="nil"/>
            </w:tcBorders>
            <w:shd w:val="clear" w:color="000000" w:fill="FFFFFF"/>
            <w:noWrap/>
            <w:vAlign w:val="center"/>
          </w:tcPr>
          <w:p w14:paraId="4E00B75F"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392.88</w:t>
            </w:r>
          </w:p>
        </w:tc>
        <w:tc>
          <w:tcPr>
            <w:tcW w:w="875" w:type="dxa"/>
            <w:tcBorders>
              <w:top w:val="nil"/>
              <w:left w:val="nil"/>
              <w:bottom w:val="nil"/>
              <w:right w:val="nil"/>
            </w:tcBorders>
            <w:shd w:val="clear" w:color="000000" w:fill="FFFFFF"/>
            <w:noWrap/>
            <w:vAlign w:val="center"/>
          </w:tcPr>
          <w:p w14:paraId="0C87A150"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10.66</w:t>
            </w:r>
          </w:p>
        </w:tc>
        <w:tc>
          <w:tcPr>
            <w:tcW w:w="777" w:type="dxa"/>
            <w:tcBorders>
              <w:top w:val="nil"/>
              <w:left w:val="nil"/>
              <w:bottom w:val="nil"/>
              <w:right w:val="nil"/>
            </w:tcBorders>
            <w:shd w:val="clear" w:color="000000" w:fill="FFFFFF"/>
            <w:noWrap/>
            <w:vAlign w:val="center"/>
          </w:tcPr>
          <w:p w14:paraId="4A443FD2"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0.00</w:t>
            </w:r>
          </w:p>
        </w:tc>
        <w:tc>
          <w:tcPr>
            <w:tcW w:w="884" w:type="dxa"/>
            <w:tcBorders>
              <w:top w:val="nil"/>
              <w:left w:val="nil"/>
              <w:bottom w:val="nil"/>
              <w:right w:val="nil"/>
            </w:tcBorders>
            <w:shd w:val="clear" w:color="000000" w:fill="FFFFFF"/>
            <w:noWrap/>
            <w:vAlign w:val="center"/>
          </w:tcPr>
          <w:p w14:paraId="37513940"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1.00</w:t>
            </w:r>
          </w:p>
        </w:tc>
      </w:tr>
      <w:tr w:rsidR="00305E32" w:rsidRPr="001F464F" w14:paraId="16B4CC17" w14:textId="77777777" w:rsidTr="008E467A">
        <w:trPr>
          <w:trHeight w:val="290"/>
        </w:trPr>
        <w:tc>
          <w:tcPr>
            <w:tcW w:w="2694" w:type="dxa"/>
            <w:tcBorders>
              <w:top w:val="nil"/>
              <w:left w:val="nil"/>
              <w:bottom w:val="nil"/>
              <w:right w:val="nil"/>
            </w:tcBorders>
            <w:shd w:val="clear" w:color="000000" w:fill="FFFFFF"/>
            <w:noWrap/>
            <w:vAlign w:val="center"/>
            <w:hideMark/>
          </w:tcPr>
          <w:p w14:paraId="329060C6"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hideMark/>
          </w:tcPr>
          <w:p w14:paraId="67DD4865"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Live tree BA + Temperature</w:t>
            </w:r>
          </w:p>
        </w:tc>
        <w:tc>
          <w:tcPr>
            <w:tcW w:w="425" w:type="dxa"/>
            <w:tcBorders>
              <w:top w:val="nil"/>
              <w:left w:val="nil"/>
              <w:bottom w:val="nil"/>
              <w:right w:val="nil"/>
            </w:tcBorders>
            <w:shd w:val="clear" w:color="000000" w:fill="FFFFFF"/>
            <w:noWrap/>
            <w:vAlign w:val="center"/>
            <w:hideMark/>
          </w:tcPr>
          <w:p w14:paraId="2F2F3AEF"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6</w:t>
            </w:r>
          </w:p>
        </w:tc>
        <w:tc>
          <w:tcPr>
            <w:tcW w:w="1041" w:type="dxa"/>
            <w:tcBorders>
              <w:top w:val="nil"/>
              <w:left w:val="nil"/>
              <w:bottom w:val="nil"/>
              <w:right w:val="nil"/>
            </w:tcBorders>
            <w:shd w:val="clear" w:color="000000" w:fill="FFFFFF"/>
            <w:noWrap/>
            <w:vAlign w:val="center"/>
          </w:tcPr>
          <w:p w14:paraId="41F4C069"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393.49</w:t>
            </w:r>
          </w:p>
        </w:tc>
        <w:tc>
          <w:tcPr>
            <w:tcW w:w="875" w:type="dxa"/>
            <w:tcBorders>
              <w:top w:val="nil"/>
              <w:left w:val="nil"/>
              <w:bottom w:val="nil"/>
              <w:right w:val="nil"/>
            </w:tcBorders>
            <w:shd w:val="clear" w:color="000000" w:fill="FFFFFF"/>
            <w:noWrap/>
            <w:vAlign w:val="center"/>
          </w:tcPr>
          <w:p w14:paraId="658650F6"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11.27</w:t>
            </w:r>
          </w:p>
        </w:tc>
        <w:tc>
          <w:tcPr>
            <w:tcW w:w="777" w:type="dxa"/>
            <w:tcBorders>
              <w:top w:val="nil"/>
              <w:left w:val="nil"/>
              <w:bottom w:val="nil"/>
              <w:right w:val="nil"/>
            </w:tcBorders>
            <w:shd w:val="clear" w:color="000000" w:fill="FFFFFF"/>
            <w:noWrap/>
            <w:vAlign w:val="center"/>
          </w:tcPr>
          <w:p w14:paraId="6CDCDEE2"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0.00</w:t>
            </w:r>
          </w:p>
        </w:tc>
        <w:tc>
          <w:tcPr>
            <w:tcW w:w="884" w:type="dxa"/>
            <w:tcBorders>
              <w:top w:val="nil"/>
              <w:left w:val="nil"/>
              <w:bottom w:val="nil"/>
              <w:right w:val="nil"/>
            </w:tcBorders>
            <w:shd w:val="clear" w:color="000000" w:fill="FFFFFF"/>
            <w:noWrap/>
            <w:vAlign w:val="center"/>
          </w:tcPr>
          <w:p w14:paraId="705F650E"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1.00</w:t>
            </w:r>
          </w:p>
        </w:tc>
      </w:tr>
      <w:tr w:rsidR="00305E32" w:rsidRPr="001F464F" w14:paraId="1DEBA509" w14:textId="77777777" w:rsidTr="008E467A">
        <w:trPr>
          <w:trHeight w:val="290"/>
        </w:trPr>
        <w:tc>
          <w:tcPr>
            <w:tcW w:w="2694" w:type="dxa"/>
            <w:tcBorders>
              <w:top w:val="nil"/>
              <w:left w:val="nil"/>
              <w:bottom w:val="nil"/>
              <w:right w:val="nil"/>
            </w:tcBorders>
            <w:shd w:val="clear" w:color="000000" w:fill="FFFFFF"/>
            <w:noWrap/>
            <w:vAlign w:val="center"/>
            <w:hideMark/>
          </w:tcPr>
          <w:p w14:paraId="31064787"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hideMark/>
          </w:tcPr>
          <w:p w14:paraId="58F2D039"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Null model</w:t>
            </w:r>
          </w:p>
        </w:tc>
        <w:tc>
          <w:tcPr>
            <w:tcW w:w="425" w:type="dxa"/>
            <w:tcBorders>
              <w:top w:val="nil"/>
              <w:left w:val="nil"/>
              <w:bottom w:val="nil"/>
              <w:right w:val="nil"/>
            </w:tcBorders>
            <w:shd w:val="clear" w:color="000000" w:fill="FFFFFF"/>
            <w:noWrap/>
            <w:vAlign w:val="center"/>
            <w:hideMark/>
          </w:tcPr>
          <w:p w14:paraId="762AEDCD"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4</w:t>
            </w:r>
          </w:p>
        </w:tc>
        <w:tc>
          <w:tcPr>
            <w:tcW w:w="1041" w:type="dxa"/>
            <w:tcBorders>
              <w:top w:val="nil"/>
              <w:left w:val="nil"/>
              <w:bottom w:val="nil"/>
              <w:right w:val="nil"/>
            </w:tcBorders>
            <w:shd w:val="clear" w:color="000000" w:fill="FFFFFF"/>
            <w:noWrap/>
            <w:vAlign w:val="center"/>
          </w:tcPr>
          <w:p w14:paraId="67F1BC2B"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396.02</w:t>
            </w:r>
          </w:p>
        </w:tc>
        <w:tc>
          <w:tcPr>
            <w:tcW w:w="875" w:type="dxa"/>
            <w:tcBorders>
              <w:top w:val="nil"/>
              <w:left w:val="nil"/>
              <w:bottom w:val="nil"/>
              <w:right w:val="nil"/>
            </w:tcBorders>
            <w:shd w:val="clear" w:color="000000" w:fill="FFFFFF"/>
            <w:noWrap/>
            <w:vAlign w:val="center"/>
          </w:tcPr>
          <w:p w14:paraId="3FCCB0A3"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13.79</w:t>
            </w:r>
          </w:p>
        </w:tc>
        <w:tc>
          <w:tcPr>
            <w:tcW w:w="777" w:type="dxa"/>
            <w:tcBorders>
              <w:top w:val="nil"/>
              <w:left w:val="nil"/>
              <w:bottom w:val="nil"/>
              <w:right w:val="nil"/>
            </w:tcBorders>
            <w:shd w:val="clear" w:color="000000" w:fill="FFFFFF"/>
            <w:noWrap/>
            <w:vAlign w:val="center"/>
          </w:tcPr>
          <w:p w14:paraId="2AA13016"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0.00</w:t>
            </w:r>
          </w:p>
        </w:tc>
        <w:tc>
          <w:tcPr>
            <w:tcW w:w="884" w:type="dxa"/>
            <w:tcBorders>
              <w:top w:val="nil"/>
              <w:left w:val="nil"/>
              <w:bottom w:val="nil"/>
              <w:right w:val="nil"/>
            </w:tcBorders>
            <w:shd w:val="clear" w:color="000000" w:fill="FFFFFF"/>
            <w:noWrap/>
            <w:vAlign w:val="center"/>
          </w:tcPr>
          <w:p w14:paraId="04BE91CA"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1.00</w:t>
            </w:r>
          </w:p>
        </w:tc>
      </w:tr>
      <w:tr w:rsidR="00305E32" w:rsidRPr="001F464F" w14:paraId="657A59D2" w14:textId="77777777" w:rsidTr="008E467A">
        <w:trPr>
          <w:trHeight w:val="290"/>
        </w:trPr>
        <w:tc>
          <w:tcPr>
            <w:tcW w:w="2694" w:type="dxa"/>
            <w:tcBorders>
              <w:top w:val="nil"/>
              <w:left w:val="nil"/>
              <w:bottom w:val="dotted" w:sz="4" w:space="0" w:color="auto"/>
              <w:right w:val="nil"/>
            </w:tcBorders>
            <w:shd w:val="clear" w:color="000000" w:fill="FFFFFF"/>
            <w:noWrap/>
            <w:vAlign w:val="center"/>
            <w:hideMark/>
          </w:tcPr>
          <w:p w14:paraId="74271C03"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dotted" w:sz="4" w:space="0" w:color="auto"/>
              <w:right w:val="nil"/>
            </w:tcBorders>
            <w:shd w:val="clear" w:color="000000" w:fill="FFFFFF"/>
            <w:noWrap/>
            <w:vAlign w:val="center"/>
            <w:hideMark/>
          </w:tcPr>
          <w:p w14:paraId="1B6AA5D0"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Shrub cover + Temperature</w:t>
            </w:r>
          </w:p>
        </w:tc>
        <w:tc>
          <w:tcPr>
            <w:tcW w:w="425" w:type="dxa"/>
            <w:tcBorders>
              <w:top w:val="nil"/>
              <w:left w:val="nil"/>
              <w:bottom w:val="dotted" w:sz="4" w:space="0" w:color="auto"/>
              <w:right w:val="nil"/>
            </w:tcBorders>
            <w:shd w:val="clear" w:color="000000" w:fill="FFFFFF"/>
            <w:noWrap/>
            <w:vAlign w:val="center"/>
            <w:hideMark/>
          </w:tcPr>
          <w:p w14:paraId="6567E6D1"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6</w:t>
            </w:r>
          </w:p>
        </w:tc>
        <w:tc>
          <w:tcPr>
            <w:tcW w:w="1041" w:type="dxa"/>
            <w:tcBorders>
              <w:top w:val="nil"/>
              <w:left w:val="nil"/>
              <w:bottom w:val="dotted" w:sz="4" w:space="0" w:color="auto"/>
              <w:right w:val="nil"/>
            </w:tcBorders>
            <w:shd w:val="clear" w:color="000000" w:fill="FFFFFF"/>
            <w:noWrap/>
            <w:vAlign w:val="center"/>
          </w:tcPr>
          <w:p w14:paraId="5E0EB9FD"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396.53</w:t>
            </w:r>
          </w:p>
        </w:tc>
        <w:tc>
          <w:tcPr>
            <w:tcW w:w="875" w:type="dxa"/>
            <w:tcBorders>
              <w:top w:val="nil"/>
              <w:left w:val="nil"/>
              <w:bottom w:val="dotted" w:sz="4" w:space="0" w:color="auto"/>
              <w:right w:val="nil"/>
            </w:tcBorders>
            <w:shd w:val="clear" w:color="000000" w:fill="FFFFFF"/>
            <w:noWrap/>
            <w:vAlign w:val="center"/>
          </w:tcPr>
          <w:p w14:paraId="7602057C"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14.31</w:t>
            </w:r>
          </w:p>
        </w:tc>
        <w:tc>
          <w:tcPr>
            <w:tcW w:w="777" w:type="dxa"/>
            <w:tcBorders>
              <w:top w:val="nil"/>
              <w:left w:val="nil"/>
              <w:bottom w:val="dotted" w:sz="4" w:space="0" w:color="auto"/>
              <w:right w:val="nil"/>
            </w:tcBorders>
            <w:shd w:val="clear" w:color="000000" w:fill="FFFFFF"/>
            <w:noWrap/>
            <w:vAlign w:val="center"/>
          </w:tcPr>
          <w:p w14:paraId="46995970"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0.00</w:t>
            </w:r>
          </w:p>
        </w:tc>
        <w:tc>
          <w:tcPr>
            <w:tcW w:w="884" w:type="dxa"/>
            <w:tcBorders>
              <w:top w:val="nil"/>
              <w:left w:val="nil"/>
              <w:bottom w:val="dotted" w:sz="4" w:space="0" w:color="auto"/>
              <w:right w:val="nil"/>
            </w:tcBorders>
            <w:shd w:val="clear" w:color="000000" w:fill="FFFFFF"/>
            <w:noWrap/>
            <w:vAlign w:val="center"/>
          </w:tcPr>
          <w:p w14:paraId="0408ED0A"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1.00</w:t>
            </w:r>
          </w:p>
        </w:tc>
      </w:tr>
      <w:tr w:rsidR="00305E32" w:rsidRPr="001F464F" w14:paraId="3AF15E68" w14:textId="77777777" w:rsidTr="008E467A">
        <w:trPr>
          <w:trHeight w:val="290"/>
        </w:trPr>
        <w:tc>
          <w:tcPr>
            <w:tcW w:w="2694" w:type="dxa"/>
            <w:tcBorders>
              <w:top w:val="nil"/>
              <w:left w:val="nil"/>
              <w:bottom w:val="nil"/>
              <w:right w:val="nil"/>
            </w:tcBorders>
            <w:shd w:val="clear" w:color="000000" w:fill="FFFFFF"/>
            <w:noWrap/>
            <w:vAlign w:val="center"/>
            <w:hideMark/>
          </w:tcPr>
          <w:p w14:paraId="21D4A82E" w14:textId="77777777" w:rsidR="00305E32" w:rsidRPr="001F464F" w:rsidRDefault="00305E32" w:rsidP="008E467A">
            <w:pPr>
              <w:spacing w:after="0" w:line="240" w:lineRule="auto"/>
              <w:rPr>
                <w:rFonts w:eastAsia="Times New Roman" w:cstheme="minorHAnsi"/>
                <w:i/>
                <w:iCs/>
                <w:color w:val="000000"/>
                <w:sz w:val="20"/>
                <w:szCs w:val="20"/>
                <w:lang w:eastAsia="en-GB"/>
              </w:rPr>
            </w:pPr>
            <w:r w:rsidRPr="001F464F">
              <w:rPr>
                <w:rFonts w:eastAsia="Times New Roman" w:cstheme="minorHAnsi"/>
                <w:i/>
                <w:iCs/>
                <w:color w:val="000000"/>
                <w:sz w:val="20"/>
                <w:szCs w:val="20"/>
                <w:lang w:eastAsia="en-GB"/>
              </w:rPr>
              <w:t>P. pipistrellus</w:t>
            </w:r>
            <w:r w:rsidRPr="001F464F">
              <w:rPr>
                <w:rFonts w:eastAsia="Times New Roman" w:cstheme="minorHAnsi"/>
                <w:color w:val="000000"/>
                <w:sz w:val="20"/>
                <w:szCs w:val="20"/>
                <w:lang w:eastAsia="en-GB"/>
              </w:rPr>
              <w:t xml:space="preserve"> </w:t>
            </w:r>
            <w:r w:rsidRPr="001F464F">
              <w:rPr>
                <w:rFonts w:eastAsia="Times New Roman" w:cstheme="minorHAnsi"/>
                <w:color w:val="000000"/>
                <w:sz w:val="20"/>
                <w:szCs w:val="20"/>
                <w:vertAlign w:val="superscript"/>
                <w:lang w:eastAsia="en-GB"/>
              </w:rPr>
              <w:t>a</w:t>
            </w:r>
          </w:p>
        </w:tc>
        <w:tc>
          <w:tcPr>
            <w:tcW w:w="6520" w:type="dxa"/>
            <w:tcBorders>
              <w:top w:val="nil"/>
              <w:left w:val="nil"/>
              <w:bottom w:val="nil"/>
              <w:right w:val="nil"/>
            </w:tcBorders>
            <w:shd w:val="clear" w:color="000000" w:fill="FFFFFF"/>
            <w:noWrap/>
            <w:vAlign w:val="center"/>
            <w:hideMark/>
          </w:tcPr>
          <w:p w14:paraId="7644ACD9"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Dead tree BA + Live tree BA + Shrub cover + Canopy openness + Humidity</w:t>
            </w:r>
          </w:p>
        </w:tc>
        <w:tc>
          <w:tcPr>
            <w:tcW w:w="425" w:type="dxa"/>
            <w:tcBorders>
              <w:top w:val="nil"/>
              <w:left w:val="nil"/>
              <w:bottom w:val="nil"/>
              <w:right w:val="nil"/>
            </w:tcBorders>
            <w:shd w:val="clear" w:color="000000" w:fill="FFFFFF"/>
            <w:noWrap/>
            <w:vAlign w:val="center"/>
            <w:hideMark/>
          </w:tcPr>
          <w:p w14:paraId="43A7ED41"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9</w:t>
            </w:r>
          </w:p>
        </w:tc>
        <w:tc>
          <w:tcPr>
            <w:tcW w:w="1041" w:type="dxa"/>
            <w:tcBorders>
              <w:top w:val="nil"/>
              <w:left w:val="nil"/>
              <w:bottom w:val="nil"/>
              <w:right w:val="nil"/>
            </w:tcBorders>
            <w:shd w:val="clear" w:color="000000" w:fill="FFFFFF"/>
            <w:noWrap/>
            <w:vAlign w:val="center"/>
          </w:tcPr>
          <w:p w14:paraId="1C45AA29"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710.43</w:t>
            </w:r>
          </w:p>
        </w:tc>
        <w:tc>
          <w:tcPr>
            <w:tcW w:w="875" w:type="dxa"/>
            <w:tcBorders>
              <w:top w:val="nil"/>
              <w:left w:val="nil"/>
              <w:bottom w:val="nil"/>
              <w:right w:val="nil"/>
            </w:tcBorders>
            <w:shd w:val="clear" w:color="000000" w:fill="FFFFFF"/>
            <w:noWrap/>
            <w:vAlign w:val="center"/>
          </w:tcPr>
          <w:p w14:paraId="379DAEAD"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0.00</w:t>
            </w:r>
          </w:p>
        </w:tc>
        <w:tc>
          <w:tcPr>
            <w:tcW w:w="777" w:type="dxa"/>
            <w:tcBorders>
              <w:top w:val="nil"/>
              <w:left w:val="nil"/>
              <w:bottom w:val="nil"/>
              <w:right w:val="nil"/>
            </w:tcBorders>
            <w:shd w:val="clear" w:color="000000" w:fill="FFFFFF"/>
            <w:noWrap/>
            <w:vAlign w:val="center"/>
          </w:tcPr>
          <w:p w14:paraId="3742FD23"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0.81</w:t>
            </w:r>
          </w:p>
        </w:tc>
        <w:tc>
          <w:tcPr>
            <w:tcW w:w="884" w:type="dxa"/>
            <w:tcBorders>
              <w:top w:val="nil"/>
              <w:left w:val="nil"/>
              <w:bottom w:val="nil"/>
              <w:right w:val="nil"/>
            </w:tcBorders>
            <w:shd w:val="clear" w:color="000000" w:fill="FFFFFF"/>
            <w:noWrap/>
            <w:vAlign w:val="center"/>
          </w:tcPr>
          <w:p w14:paraId="1FF5FCD6"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0.81</w:t>
            </w:r>
          </w:p>
        </w:tc>
      </w:tr>
      <w:tr w:rsidR="00305E32" w:rsidRPr="001F464F" w14:paraId="60AC150F" w14:textId="77777777" w:rsidTr="008E467A">
        <w:trPr>
          <w:trHeight w:val="290"/>
        </w:trPr>
        <w:tc>
          <w:tcPr>
            <w:tcW w:w="2694" w:type="dxa"/>
            <w:tcBorders>
              <w:top w:val="nil"/>
              <w:left w:val="nil"/>
              <w:bottom w:val="nil"/>
              <w:right w:val="nil"/>
            </w:tcBorders>
            <w:shd w:val="clear" w:color="000000" w:fill="FFFFFF"/>
            <w:noWrap/>
            <w:vAlign w:val="center"/>
            <w:hideMark/>
          </w:tcPr>
          <w:p w14:paraId="58BF8C41"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hideMark/>
          </w:tcPr>
          <w:p w14:paraId="47747699"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Shrub cover + Humidity</w:t>
            </w:r>
          </w:p>
        </w:tc>
        <w:tc>
          <w:tcPr>
            <w:tcW w:w="425" w:type="dxa"/>
            <w:tcBorders>
              <w:top w:val="nil"/>
              <w:left w:val="nil"/>
              <w:bottom w:val="nil"/>
              <w:right w:val="nil"/>
            </w:tcBorders>
            <w:shd w:val="clear" w:color="000000" w:fill="FFFFFF"/>
            <w:noWrap/>
            <w:vAlign w:val="center"/>
            <w:hideMark/>
          </w:tcPr>
          <w:p w14:paraId="59F6B561"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6</w:t>
            </w:r>
          </w:p>
        </w:tc>
        <w:tc>
          <w:tcPr>
            <w:tcW w:w="1041" w:type="dxa"/>
            <w:tcBorders>
              <w:top w:val="nil"/>
              <w:left w:val="nil"/>
              <w:bottom w:val="nil"/>
              <w:right w:val="nil"/>
            </w:tcBorders>
            <w:shd w:val="clear" w:color="000000" w:fill="FFFFFF"/>
            <w:noWrap/>
            <w:vAlign w:val="center"/>
          </w:tcPr>
          <w:p w14:paraId="6899365C"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713.37</w:t>
            </w:r>
          </w:p>
        </w:tc>
        <w:tc>
          <w:tcPr>
            <w:tcW w:w="875" w:type="dxa"/>
            <w:tcBorders>
              <w:top w:val="nil"/>
              <w:left w:val="nil"/>
              <w:bottom w:val="nil"/>
              <w:right w:val="nil"/>
            </w:tcBorders>
            <w:shd w:val="clear" w:color="000000" w:fill="FFFFFF"/>
            <w:noWrap/>
            <w:vAlign w:val="center"/>
          </w:tcPr>
          <w:p w14:paraId="58C74561"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2.94</w:t>
            </w:r>
          </w:p>
        </w:tc>
        <w:tc>
          <w:tcPr>
            <w:tcW w:w="777" w:type="dxa"/>
            <w:tcBorders>
              <w:top w:val="nil"/>
              <w:left w:val="nil"/>
              <w:bottom w:val="nil"/>
              <w:right w:val="nil"/>
            </w:tcBorders>
            <w:shd w:val="clear" w:color="000000" w:fill="FFFFFF"/>
            <w:noWrap/>
            <w:vAlign w:val="center"/>
          </w:tcPr>
          <w:p w14:paraId="6FBD91E5"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0.19</w:t>
            </w:r>
          </w:p>
        </w:tc>
        <w:tc>
          <w:tcPr>
            <w:tcW w:w="884" w:type="dxa"/>
            <w:tcBorders>
              <w:top w:val="nil"/>
              <w:left w:val="nil"/>
              <w:bottom w:val="nil"/>
              <w:right w:val="nil"/>
            </w:tcBorders>
            <w:shd w:val="clear" w:color="000000" w:fill="FFFFFF"/>
            <w:noWrap/>
            <w:vAlign w:val="center"/>
          </w:tcPr>
          <w:p w14:paraId="56930177"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0.99</w:t>
            </w:r>
          </w:p>
        </w:tc>
      </w:tr>
      <w:tr w:rsidR="00305E32" w:rsidRPr="001F464F" w14:paraId="338D536E" w14:textId="77777777" w:rsidTr="008E467A">
        <w:trPr>
          <w:trHeight w:val="290"/>
        </w:trPr>
        <w:tc>
          <w:tcPr>
            <w:tcW w:w="2694" w:type="dxa"/>
            <w:tcBorders>
              <w:top w:val="nil"/>
              <w:left w:val="nil"/>
              <w:bottom w:val="nil"/>
              <w:right w:val="nil"/>
            </w:tcBorders>
            <w:shd w:val="clear" w:color="000000" w:fill="FFFFFF"/>
            <w:noWrap/>
            <w:vAlign w:val="center"/>
            <w:hideMark/>
          </w:tcPr>
          <w:p w14:paraId="44B0D0B1"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hideMark/>
          </w:tcPr>
          <w:p w14:paraId="4E42F3E3"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Dead tree BA + Humidity</w:t>
            </w:r>
          </w:p>
        </w:tc>
        <w:tc>
          <w:tcPr>
            <w:tcW w:w="425" w:type="dxa"/>
            <w:tcBorders>
              <w:top w:val="nil"/>
              <w:left w:val="nil"/>
              <w:bottom w:val="nil"/>
              <w:right w:val="nil"/>
            </w:tcBorders>
            <w:shd w:val="clear" w:color="000000" w:fill="FFFFFF"/>
            <w:noWrap/>
            <w:vAlign w:val="center"/>
            <w:hideMark/>
          </w:tcPr>
          <w:p w14:paraId="79932048"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6</w:t>
            </w:r>
          </w:p>
        </w:tc>
        <w:tc>
          <w:tcPr>
            <w:tcW w:w="1041" w:type="dxa"/>
            <w:tcBorders>
              <w:top w:val="nil"/>
              <w:left w:val="nil"/>
              <w:bottom w:val="nil"/>
              <w:right w:val="nil"/>
            </w:tcBorders>
            <w:shd w:val="clear" w:color="000000" w:fill="FFFFFF"/>
            <w:noWrap/>
            <w:vAlign w:val="center"/>
          </w:tcPr>
          <w:p w14:paraId="1C4A5BAD"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720.32</w:t>
            </w:r>
          </w:p>
        </w:tc>
        <w:tc>
          <w:tcPr>
            <w:tcW w:w="875" w:type="dxa"/>
            <w:tcBorders>
              <w:top w:val="nil"/>
              <w:left w:val="nil"/>
              <w:bottom w:val="nil"/>
              <w:right w:val="nil"/>
            </w:tcBorders>
            <w:shd w:val="clear" w:color="000000" w:fill="FFFFFF"/>
            <w:noWrap/>
            <w:vAlign w:val="center"/>
          </w:tcPr>
          <w:p w14:paraId="6BABB684"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9.88</w:t>
            </w:r>
          </w:p>
        </w:tc>
        <w:tc>
          <w:tcPr>
            <w:tcW w:w="777" w:type="dxa"/>
            <w:tcBorders>
              <w:top w:val="nil"/>
              <w:left w:val="nil"/>
              <w:bottom w:val="nil"/>
              <w:right w:val="nil"/>
            </w:tcBorders>
            <w:shd w:val="clear" w:color="000000" w:fill="FFFFFF"/>
            <w:noWrap/>
            <w:vAlign w:val="center"/>
          </w:tcPr>
          <w:p w14:paraId="3585C869"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0.01</w:t>
            </w:r>
          </w:p>
        </w:tc>
        <w:tc>
          <w:tcPr>
            <w:tcW w:w="884" w:type="dxa"/>
            <w:tcBorders>
              <w:top w:val="nil"/>
              <w:left w:val="nil"/>
              <w:bottom w:val="nil"/>
              <w:right w:val="nil"/>
            </w:tcBorders>
            <w:shd w:val="clear" w:color="000000" w:fill="FFFFFF"/>
            <w:noWrap/>
            <w:vAlign w:val="center"/>
          </w:tcPr>
          <w:p w14:paraId="686631B1"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1.00</w:t>
            </w:r>
          </w:p>
        </w:tc>
      </w:tr>
      <w:tr w:rsidR="00305E32" w:rsidRPr="001F464F" w14:paraId="26DD3AC2" w14:textId="77777777" w:rsidTr="008E467A">
        <w:trPr>
          <w:trHeight w:val="290"/>
        </w:trPr>
        <w:tc>
          <w:tcPr>
            <w:tcW w:w="2694" w:type="dxa"/>
            <w:tcBorders>
              <w:top w:val="nil"/>
              <w:left w:val="nil"/>
              <w:bottom w:val="nil"/>
              <w:right w:val="nil"/>
            </w:tcBorders>
            <w:shd w:val="clear" w:color="000000" w:fill="FFFFFF"/>
            <w:noWrap/>
            <w:vAlign w:val="center"/>
            <w:hideMark/>
          </w:tcPr>
          <w:p w14:paraId="4FC66DAA"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hideMark/>
          </w:tcPr>
          <w:p w14:paraId="0A69F046"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Canopy openness + Humidity</w:t>
            </w:r>
          </w:p>
        </w:tc>
        <w:tc>
          <w:tcPr>
            <w:tcW w:w="425" w:type="dxa"/>
            <w:tcBorders>
              <w:top w:val="nil"/>
              <w:left w:val="nil"/>
              <w:bottom w:val="nil"/>
              <w:right w:val="nil"/>
            </w:tcBorders>
            <w:shd w:val="clear" w:color="000000" w:fill="FFFFFF"/>
            <w:noWrap/>
            <w:vAlign w:val="center"/>
            <w:hideMark/>
          </w:tcPr>
          <w:p w14:paraId="1D3354EB"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6</w:t>
            </w:r>
          </w:p>
        </w:tc>
        <w:tc>
          <w:tcPr>
            <w:tcW w:w="1041" w:type="dxa"/>
            <w:tcBorders>
              <w:top w:val="nil"/>
              <w:left w:val="nil"/>
              <w:bottom w:val="nil"/>
              <w:right w:val="nil"/>
            </w:tcBorders>
            <w:shd w:val="clear" w:color="000000" w:fill="FFFFFF"/>
            <w:noWrap/>
            <w:vAlign w:val="center"/>
          </w:tcPr>
          <w:p w14:paraId="554D8AA5"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723.06</w:t>
            </w:r>
          </w:p>
        </w:tc>
        <w:tc>
          <w:tcPr>
            <w:tcW w:w="875" w:type="dxa"/>
            <w:tcBorders>
              <w:top w:val="nil"/>
              <w:left w:val="nil"/>
              <w:bottom w:val="nil"/>
              <w:right w:val="nil"/>
            </w:tcBorders>
            <w:shd w:val="clear" w:color="000000" w:fill="FFFFFF"/>
            <w:noWrap/>
            <w:vAlign w:val="center"/>
          </w:tcPr>
          <w:p w14:paraId="1ACCBC87"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12.63</w:t>
            </w:r>
          </w:p>
        </w:tc>
        <w:tc>
          <w:tcPr>
            <w:tcW w:w="777" w:type="dxa"/>
            <w:tcBorders>
              <w:top w:val="nil"/>
              <w:left w:val="nil"/>
              <w:bottom w:val="nil"/>
              <w:right w:val="nil"/>
            </w:tcBorders>
            <w:shd w:val="clear" w:color="000000" w:fill="FFFFFF"/>
            <w:noWrap/>
            <w:vAlign w:val="center"/>
          </w:tcPr>
          <w:p w14:paraId="3B693FB0"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0.00</w:t>
            </w:r>
          </w:p>
        </w:tc>
        <w:tc>
          <w:tcPr>
            <w:tcW w:w="884" w:type="dxa"/>
            <w:tcBorders>
              <w:top w:val="nil"/>
              <w:left w:val="nil"/>
              <w:bottom w:val="nil"/>
              <w:right w:val="nil"/>
            </w:tcBorders>
            <w:shd w:val="clear" w:color="000000" w:fill="FFFFFF"/>
            <w:noWrap/>
            <w:vAlign w:val="center"/>
          </w:tcPr>
          <w:p w14:paraId="4FBD2910"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1.00</w:t>
            </w:r>
          </w:p>
        </w:tc>
      </w:tr>
      <w:tr w:rsidR="00305E32" w:rsidRPr="001F464F" w14:paraId="002787D1" w14:textId="77777777" w:rsidTr="008E467A">
        <w:trPr>
          <w:trHeight w:val="290"/>
        </w:trPr>
        <w:tc>
          <w:tcPr>
            <w:tcW w:w="2694" w:type="dxa"/>
            <w:tcBorders>
              <w:top w:val="nil"/>
              <w:left w:val="nil"/>
              <w:bottom w:val="nil"/>
              <w:right w:val="nil"/>
            </w:tcBorders>
            <w:shd w:val="clear" w:color="000000" w:fill="FFFFFF"/>
            <w:noWrap/>
            <w:vAlign w:val="center"/>
            <w:hideMark/>
          </w:tcPr>
          <w:p w14:paraId="1023E631"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hideMark/>
          </w:tcPr>
          <w:p w14:paraId="4C42A4BD"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Live tree BA + Humidity</w:t>
            </w:r>
          </w:p>
        </w:tc>
        <w:tc>
          <w:tcPr>
            <w:tcW w:w="425" w:type="dxa"/>
            <w:tcBorders>
              <w:top w:val="nil"/>
              <w:left w:val="nil"/>
              <w:bottom w:val="nil"/>
              <w:right w:val="nil"/>
            </w:tcBorders>
            <w:shd w:val="clear" w:color="000000" w:fill="FFFFFF"/>
            <w:noWrap/>
            <w:vAlign w:val="center"/>
            <w:hideMark/>
          </w:tcPr>
          <w:p w14:paraId="33B6D6AE"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6</w:t>
            </w:r>
          </w:p>
        </w:tc>
        <w:tc>
          <w:tcPr>
            <w:tcW w:w="1041" w:type="dxa"/>
            <w:tcBorders>
              <w:top w:val="nil"/>
              <w:left w:val="nil"/>
              <w:bottom w:val="nil"/>
              <w:right w:val="nil"/>
            </w:tcBorders>
            <w:shd w:val="clear" w:color="000000" w:fill="FFFFFF"/>
            <w:noWrap/>
            <w:vAlign w:val="center"/>
          </w:tcPr>
          <w:p w14:paraId="085699E5"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727.68</w:t>
            </w:r>
          </w:p>
        </w:tc>
        <w:tc>
          <w:tcPr>
            <w:tcW w:w="875" w:type="dxa"/>
            <w:tcBorders>
              <w:top w:val="nil"/>
              <w:left w:val="nil"/>
              <w:bottom w:val="nil"/>
              <w:right w:val="nil"/>
            </w:tcBorders>
            <w:shd w:val="clear" w:color="000000" w:fill="FFFFFF"/>
            <w:noWrap/>
            <w:vAlign w:val="center"/>
          </w:tcPr>
          <w:p w14:paraId="7D5AA102"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17.25</w:t>
            </w:r>
          </w:p>
        </w:tc>
        <w:tc>
          <w:tcPr>
            <w:tcW w:w="777" w:type="dxa"/>
            <w:tcBorders>
              <w:top w:val="nil"/>
              <w:left w:val="nil"/>
              <w:bottom w:val="nil"/>
              <w:right w:val="nil"/>
            </w:tcBorders>
            <w:shd w:val="clear" w:color="000000" w:fill="FFFFFF"/>
            <w:noWrap/>
            <w:vAlign w:val="center"/>
          </w:tcPr>
          <w:p w14:paraId="18DFBA1F"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0.00</w:t>
            </w:r>
          </w:p>
        </w:tc>
        <w:tc>
          <w:tcPr>
            <w:tcW w:w="884" w:type="dxa"/>
            <w:tcBorders>
              <w:top w:val="nil"/>
              <w:left w:val="nil"/>
              <w:bottom w:val="nil"/>
              <w:right w:val="nil"/>
            </w:tcBorders>
            <w:shd w:val="clear" w:color="000000" w:fill="FFFFFF"/>
            <w:noWrap/>
            <w:vAlign w:val="center"/>
          </w:tcPr>
          <w:p w14:paraId="59F3FC6B"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1.00</w:t>
            </w:r>
          </w:p>
        </w:tc>
      </w:tr>
      <w:tr w:rsidR="00305E32" w:rsidRPr="001F464F" w14:paraId="29269B02" w14:textId="77777777" w:rsidTr="008E467A">
        <w:trPr>
          <w:trHeight w:val="290"/>
        </w:trPr>
        <w:tc>
          <w:tcPr>
            <w:tcW w:w="2694" w:type="dxa"/>
            <w:tcBorders>
              <w:top w:val="nil"/>
              <w:left w:val="nil"/>
              <w:bottom w:val="nil"/>
              <w:right w:val="nil"/>
            </w:tcBorders>
            <w:shd w:val="clear" w:color="000000" w:fill="FFFFFF"/>
            <w:noWrap/>
            <w:vAlign w:val="center"/>
            <w:hideMark/>
          </w:tcPr>
          <w:p w14:paraId="07920278"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hideMark/>
          </w:tcPr>
          <w:p w14:paraId="07756926"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Null model</w:t>
            </w:r>
          </w:p>
        </w:tc>
        <w:tc>
          <w:tcPr>
            <w:tcW w:w="425" w:type="dxa"/>
            <w:tcBorders>
              <w:top w:val="nil"/>
              <w:left w:val="nil"/>
              <w:bottom w:val="nil"/>
              <w:right w:val="nil"/>
            </w:tcBorders>
            <w:shd w:val="clear" w:color="000000" w:fill="FFFFFF"/>
            <w:noWrap/>
            <w:vAlign w:val="center"/>
            <w:hideMark/>
          </w:tcPr>
          <w:p w14:paraId="3E4F9775"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4</w:t>
            </w:r>
          </w:p>
        </w:tc>
        <w:tc>
          <w:tcPr>
            <w:tcW w:w="1041" w:type="dxa"/>
            <w:tcBorders>
              <w:top w:val="nil"/>
              <w:left w:val="nil"/>
              <w:bottom w:val="nil"/>
              <w:right w:val="nil"/>
            </w:tcBorders>
            <w:shd w:val="clear" w:color="000000" w:fill="FFFFFF"/>
            <w:noWrap/>
            <w:vAlign w:val="center"/>
          </w:tcPr>
          <w:p w14:paraId="0E724B16"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735.02</w:t>
            </w:r>
          </w:p>
        </w:tc>
        <w:tc>
          <w:tcPr>
            <w:tcW w:w="875" w:type="dxa"/>
            <w:tcBorders>
              <w:top w:val="nil"/>
              <w:left w:val="nil"/>
              <w:bottom w:val="nil"/>
              <w:right w:val="nil"/>
            </w:tcBorders>
            <w:shd w:val="clear" w:color="000000" w:fill="FFFFFF"/>
            <w:noWrap/>
            <w:vAlign w:val="center"/>
          </w:tcPr>
          <w:p w14:paraId="51B746EF"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24.59</w:t>
            </w:r>
          </w:p>
        </w:tc>
        <w:tc>
          <w:tcPr>
            <w:tcW w:w="777" w:type="dxa"/>
            <w:tcBorders>
              <w:top w:val="nil"/>
              <w:left w:val="nil"/>
              <w:bottom w:val="nil"/>
              <w:right w:val="nil"/>
            </w:tcBorders>
            <w:shd w:val="clear" w:color="000000" w:fill="FFFFFF"/>
            <w:noWrap/>
            <w:vAlign w:val="center"/>
          </w:tcPr>
          <w:p w14:paraId="7F2924A6"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0.00</w:t>
            </w:r>
          </w:p>
        </w:tc>
        <w:tc>
          <w:tcPr>
            <w:tcW w:w="884" w:type="dxa"/>
            <w:tcBorders>
              <w:top w:val="nil"/>
              <w:left w:val="nil"/>
              <w:bottom w:val="nil"/>
              <w:right w:val="nil"/>
            </w:tcBorders>
            <w:shd w:val="clear" w:color="000000" w:fill="FFFFFF"/>
            <w:noWrap/>
            <w:vAlign w:val="center"/>
          </w:tcPr>
          <w:p w14:paraId="686FEEBC"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1.00</w:t>
            </w:r>
          </w:p>
        </w:tc>
      </w:tr>
      <w:tr w:rsidR="00305E32" w:rsidRPr="001F464F" w14:paraId="65F58EF5" w14:textId="77777777" w:rsidTr="008E467A">
        <w:trPr>
          <w:trHeight w:val="290"/>
        </w:trPr>
        <w:tc>
          <w:tcPr>
            <w:tcW w:w="2694" w:type="dxa"/>
            <w:tcBorders>
              <w:top w:val="dotted" w:sz="4" w:space="0" w:color="auto"/>
              <w:left w:val="nil"/>
              <w:bottom w:val="nil"/>
              <w:right w:val="nil"/>
            </w:tcBorders>
            <w:shd w:val="clear" w:color="000000" w:fill="FFFFFF"/>
            <w:noWrap/>
            <w:vAlign w:val="center"/>
            <w:hideMark/>
          </w:tcPr>
          <w:p w14:paraId="4915671B" w14:textId="77777777" w:rsidR="00305E32" w:rsidRPr="001F464F" w:rsidRDefault="00305E32" w:rsidP="008E467A">
            <w:pPr>
              <w:spacing w:after="0" w:line="240" w:lineRule="auto"/>
              <w:rPr>
                <w:rFonts w:eastAsia="Times New Roman" w:cstheme="minorHAnsi"/>
                <w:i/>
                <w:iCs/>
                <w:color w:val="000000"/>
                <w:sz w:val="20"/>
                <w:szCs w:val="20"/>
                <w:lang w:eastAsia="en-GB"/>
              </w:rPr>
            </w:pPr>
            <w:r w:rsidRPr="001F464F">
              <w:rPr>
                <w:rFonts w:eastAsia="Times New Roman" w:cstheme="minorHAnsi"/>
                <w:i/>
                <w:iCs/>
                <w:color w:val="000000"/>
                <w:sz w:val="20"/>
                <w:szCs w:val="20"/>
                <w:lang w:eastAsia="en-GB"/>
              </w:rPr>
              <w:t>P. pygmaeus</w:t>
            </w:r>
            <w:r w:rsidRPr="001F464F">
              <w:rPr>
                <w:rFonts w:eastAsia="Times New Roman" w:cstheme="minorHAnsi"/>
                <w:color w:val="000000"/>
                <w:sz w:val="20"/>
                <w:szCs w:val="20"/>
                <w:lang w:eastAsia="en-GB"/>
              </w:rPr>
              <w:t>/</w:t>
            </w:r>
            <w:r w:rsidRPr="001F464F">
              <w:rPr>
                <w:rFonts w:eastAsia="Times New Roman" w:cstheme="minorHAnsi"/>
                <w:i/>
                <w:iCs/>
                <w:color w:val="000000"/>
                <w:sz w:val="20"/>
                <w:szCs w:val="20"/>
                <w:lang w:eastAsia="en-GB"/>
              </w:rPr>
              <w:t xml:space="preserve">M. schreibersii </w:t>
            </w:r>
            <w:r w:rsidRPr="001F464F">
              <w:rPr>
                <w:rFonts w:eastAsia="Times New Roman" w:cstheme="minorHAnsi"/>
                <w:i/>
                <w:iCs/>
                <w:color w:val="000000"/>
                <w:sz w:val="20"/>
                <w:szCs w:val="20"/>
                <w:vertAlign w:val="superscript"/>
                <w:lang w:eastAsia="en-GB"/>
              </w:rPr>
              <w:t>b</w:t>
            </w:r>
          </w:p>
        </w:tc>
        <w:tc>
          <w:tcPr>
            <w:tcW w:w="6520" w:type="dxa"/>
            <w:tcBorders>
              <w:top w:val="dotted" w:sz="4" w:space="0" w:color="auto"/>
              <w:left w:val="nil"/>
              <w:bottom w:val="nil"/>
              <w:right w:val="nil"/>
            </w:tcBorders>
            <w:shd w:val="clear" w:color="000000" w:fill="FFFFFF"/>
            <w:noWrap/>
            <w:vAlign w:val="center"/>
            <w:hideMark/>
          </w:tcPr>
          <w:p w14:paraId="5521464E"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Shrub cover + Humidity</w:t>
            </w:r>
          </w:p>
        </w:tc>
        <w:tc>
          <w:tcPr>
            <w:tcW w:w="425" w:type="dxa"/>
            <w:tcBorders>
              <w:top w:val="dotted" w:sz="4" w:space="0" w:color="auto"/>
              <w:left w:val="nil"/>
              <w:bottom w:val="nil"/>
              <w:right w:val="nil"/>
            </w:tcBorders>
            <w:shd w:val="clear" w:color="000000" w:fill="FFFFFF"/>
            <w:noWrap/>
            <w:vAlign w:val="center"/>
            <w:hideMark/>
          </w:tcPr>
          <w:p w14:paraId="789313D2"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6</w:t>
            </w:r>
          </w:p>
        </w:tc>
        <w:tc>
          <w:tcPr>
            <w:tcW w:w="1041" w:type="dxa"/>
            <w:tcBorders>
              <w:top w:val="dotted" w:sz="4" w:space="0" w:color="auto"/>
              <w:left w:val="nil"/>
              <w:bottom w:val="nil"/>
              <w:right w:val="nil"/>
            </w:tcBorders>
            <w:shd w:val="clear" w:color="000000" w:fill="FFFFFF"/>
            <w:noWrap/>
            <w:vAlign w:val="center"/>
          </w:tcPr>
          <w:p w14:paraId="3D6C584C"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535.92</w:t>
            </w:r>
          </w:p>
        </w:tc>
        <w:tc>
          <w:tcPr>
            <w:tcW w:w="875" w:type="dxa"/>
            <w:tcBorders>
              <w:top w:val="dotted" w:sz="4" w:space="0" w:color="auto"/>
              <w:left w:val="nil"/>
              <w:bottom w:val="nil"/>
              <w:right w:val="nil"/>
            </w:tcBorders>
            <w:shd w:val="clear" w:color="000000" w:fill="FFFFFF"/>
            <w:noWrap/>
            <w:vAlign w:val="center"/>
          </w:tcPr>
          <w:p w14:paraId="008442F1"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0.00</w:t>
            </w:r>
          </w:p>
        </w:tc>
        <w:tc>
          <w:tcPr>
            <w:tcW w:w="777" w:type="dxa"/>
            <w:tcBorders>
              <w:top w:val="dotted" w:sz="4" w:space="0" w:color="auto"/>
              <w:left w:val="nil"/>
              <w:bottom w:val="nil"/>
              <w:right w:val="nil"/>
            </w:tcBorders>
            <w:shd w:val="clear" w:color="000000" w:fill="FFFFFF"/>
            <w:noWrap/>
            <w:vAlign w:val="center"/>
          </w:tcPr>
          <w:p w14:paraId="6D08B72B"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0.58</w:t>
            </w:r>
          </w:p>
        </w:tc>
        <w:tc>
          <w:tcPr>
            <w:tcW w:w="884" w:type="dxa"/>
            <w:tcBorders>
              <w:top w:val="dotted" w:sz="4" w:space="0" w:color="auto"/>
              <w:left w:val="nil"/>
              <w:bottom w:val="nil"/>
              <w:right w:val="nil"/>
            </w:tcBorders>
            <w:shd w:val="clear" w:color="000000" w:fill="FFFFFF"/>
            <w:noWrap/>
            <w:vAlign w:val="center"/>
          </w:tcPr>
          <w:p w14:paraId="0267DF7E"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0.58</w:t>
            </w:r>
          </w:p>
        </w:tc>
      </w:tr>
      <w:tr w:rsidR="00305E32" w:rsidRPr="001F464F" w14:paraId="4118A52A" w14:textId="77777777" w:rsidTr="008E467A">
        <w:trPr>
          <w:trHeight w:val="290"/>
        </w:trPr>
        <w:tc>
          <w:tcPr>
            <w:tcW w:w="2694" w:type="dxa"/>
            <w:tcBorders>
              <w:top w:val="nil"/>
              <w:left w:val="nil"/>
              <w:bottom w:val="nil"/>
              <w:right w:val="nil"/>
            </w:tcBorders>
            <w:shd w:val="clear" w:color="000000" w:fill="FFFFFF"/>
            <w:noWrap/>
            <w:vAlign w:val="center"/>
            <w:hideMark/>
          </w:tcPr>
          <w:p w14:paraId="187A30F7"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hideMark/>
          </w:tcPr>
          <w:p w14:paraId="22B523B0"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Canopy openness + Humidity</w:t>
            </w:r>
          </w:p>
        </w:tc>
        <w:tc>
          <w:tcPr>
            <w:tcW w:w="425" w:type="dxa"/>
            <w:tcBorders>
              <w:top w:val="nil"/>
              <w:left w:val="nil"/>
              <w:bottom w:val="nil"/>
              <w:right w:val="nil"/>
            </w:tcBorders>
            <w:shd w:val="clear" w:color="000000" w:fill="FFFFFF"/>
            <w:noWrap/>
            <w:vAlign w:val="center"/>
            <w:hideMark/>
          </w:tcPr>
          <w:p w14:paraId="1A26D402"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6</w:t>
            </w:r>
          </w:p>
        </w:tc>
        <w:tc>
          <w:tcPr>
            <w:tcW w:w="1041" w:type="dxa"/>
            <w:tcBorders>
              <w:top w:val="nil"/>
              <w:left w:val="nil"/>
              <w:bottom w:val="nil"/>
              <w:right w:val="nil"/>
            </w:tcBorders>
            <w:shd w:val="clear" w:color="000000" w:fill="FFFFFF"/>
            <w:noWrap/>
            <w:vAlign w:val="center"/>
          </w:tcPr>
          <w:p w14:paraId="5EA005A0"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537.53</w:t>
            </w:r>
          </w:p>
        </w:tc>
        <w:tc>
          <w:tcPr>
            <w:tcW w:w="875" w:type="dxa"/>
            <w:tcBorders>
              <w:top w:val="nil"/>
              <w:left w:val="nil"/>
              <w:bottom w:val="nil"/>
              <w:right w:val="nil"/>
            </w:tcBorders>
            <w:shd w:val="clear" w:color="000000" w:fill="FFFFFF"/>
            <w:noWrap/>
            <w:vAlign w:val="center"/>
          </w:tcPr>
          <w:p w14:paraId="3C04AE1B"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1.61</w:t>
            </w:r>
          </w:p>
        </w:tc>
        <w:tc>
          <w:tcPr>
            <w:tcW w:w="777" w:type="dxa"/>
            <w:tcBorders>
              <w:top w:val="nil"/>
              <w:left w:val="nil"/>
              <w:bottom w:val="nil"/>
              <w:right w:val="nil"/>
            </w:tcBorders>
            <w:shd w:val="clear" w:color="000000" w:fill="FFFFFF"/>
            <w:noWrap/>
            <w:vAlign w:val="center"/>
          </w:tcPr>
          <w:p w14:paraId="1A9819A1"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0.26</w:t>
            </w:r>
          </w:p>
        </w:tc>
        <w:tc>
          <w:tcPr>
            <w:tcW w:w="884" w:type="dxa"/>
            <w:tcBorders>
              <w:top w:val="nil"/>
              <w:left w:val="nil"/>
              <w:bottom w:val="nil"/>
              <w:right w:val="nil"/>
            </w:tcBorders>
            <w:shd w:val="clear" w:color="000000" w:fill="FFFFFF"/>
            <w:noWrap/>
            <w:vAlign w:val="center"/>
          </w:tcPr>
          <w:p w14:paraId="581BE478"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0.83</w:t>
            </w:r>
          </w:p>
        </w:tc>
      </w:tr>
      <w:tr w:rsidR="00305E32" w:rsidRPr="001F464F" w14:paraId="200930E8" w14:textId="77777777" w:rsidTr="008E467A">
        <w:trPr>
          <w:trHeight w:val="290"/>
        </w:trPr>
        <w:tc>
          <w:tcPr>
            <w:tcW w:w="2694" w:type="dxa"/>
            <w:tcBorders>
              <w:top w:val="nil"/>
              <w:left w:val="nil"/>
              <w:bottom w:val="nil"/>
              <w:right w:val="nil"/>
            </w:tcBorders>
            <w:shd w:val="clear" w:color="000000" w:fill="FFFFFF"/>
            <w:noWrap/>
            <w:vAlign w:val="center"/>
            <w:hideMark/>
          </w:tcPr>
          <w:p w14:paraId="6985005E"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hideMark/>
          </w:tcPr>
          <w:p w14:paraId="2E6BF443"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Dead tree BA + Humidity</w:t>
            </w:r>
          </w:p>
        </w:tc>
        <w:tc>
          <w:tcPr>
            <w:tcW w:w="425" w:type="dxa"/>
            <w:tcBorders>
              <w:top w:val="nil"/>
              <w:left w:val="nil"/>
              <w:bottom w:val="nil"/>
              <w:right w:val="nil"/>
            </w:tcBorders>
            <w:shd w:val="clear" w:color="000000" w:fill="FFFFFF"/>
            <w:noWrap/>
            <w:vAlign w:val="center"/>
            <w:hideMark/>
          </w:tcPr>
          <w:p w14:paraId="7E866735"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6</w:t>
            </w:r>
          </w:p>
        </w:tc>
        <w:tc>
          <w:tcPr>
            <w:tcW w:w="1041" w:type="dxa"/>
            <w:tcBorders>
              <w:top w:val="nil"/>
              <w:left w:val="nil"/>
              <w:bottom w:val="nil"/>
              <w:right w:val="nil"/>
            </w:tcBorders>
            <w:shd w:val="clear" w:color="000000" w:fill="FFFFFF"/>
            <w:noWrap/>
            <w:vAlign w:val="center"/>
          </w:tcPr>
          <w:p w14:paraId="0532574A"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540.16</w:t>
            </w:r>
          </w:p>
        </w:tc>
        <w:tc>
          <w:tcPr>
            <w:tcW w:w="875" w:type="dxa"/>
            <w:tcBorders>
              <w:top w:val="nil"/>
              <w:left w:val="nil"/>
              <w:bottom w:val="nil"/>
              <w:right w:val="nil"/>
            </w:tcBorders>
            <w:shd w:val="clear" w:color="000000" w:fill="FFFFFF"/>
            <w:noWrap/>
            <w:vAlign w:val="center"/>
          </w:tcPr>
          <w:p w14:paraId="774B6F3F"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4.24</w:t>
            </w:r>
          </w:p>
        </w:tc>
        <w:tc>
          <w:tcPr>
            <w:tcW w:w="777" w:type="dxa"/>
            <w:tcBorders>
              <w:top w:val="nil"/>
              <w:left w:val="nil"/>
              <w:bottom w:val="nil"/>
              <w:right w:val="nil"/>
            </w:tcBorders>
            <w:shd w:val="clear" w:color="000000" w:fill="FFFFFF"/>
            <w:noWrap/>
            <w:vAlign w:val="center"/>
          </w:tcPr>
          <w:p w14:paraId="23F7BB06"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0.07</w:t>
            </w:r>
          </w:p>
        </w:tc>
        <w:tc>
          <w:tcPr>
            <w:tcW w:w="884" w:type="dxa"/>
            <w:tcBorders>
              <w:top w:val="nil"/>
              <w:left w:val="nil"/>
              <w:bottom w:val="nil"/>
              <w:right w:val="nil"/>
            </w:tcBorders>
            <w:shd w:val="clear" w:color="000000" w:fill="FFFFFF"/>
            <w:noWrap/>
            <w:vAlign w:val="center"/>
          </w:tcPr>
          <w:p w14:paraId="71CEA7D3"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0.90</w:t>
            </w:r>
          </w:p>
        </w:tc>
      </w:tr>
      <w:tr w:rsidR="00305E32" w:rsidRPr="001F464F" w14:paraId="019E6E54" w14:textId="77777777" w:rsidTr="008E467A">
        <w:trPr>
          <w:trHeight w:val="290"/>
        </w:trPr>
        <w:tc>
          <w:tcPr>
            <w:tcW w:w="2694" w:type="dxa"/>
            <w:tcBorders>
              <w:top w:val="nil"/>
              <w:left w:val="nil"/>
              <w:bottom w:val="nil"/>
              <w:right w:val="nil"/>
            </w:tcBorders>
            <w:shd w:val="clear" w:color="000000" w:fill="FFFFFF"/>
            <w:noWrap/>
            <w:vAlign w:val="center"/>
            <w:hideMark/>
          </w:tcPr>
          <w:p w14:paraId="1BA5F373"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hideMark/>
          </w:tcPr>
          <w:p w14:paraId="48793AF9"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Dead tree BA + Live tree BA + Shrub cover + Canopy openness + Humidity</w:t>
            </w:r>
          </w:p>
        </w:tc>
        <w:tc>
          <w:tcPr>
            <w:tcW w:w="425" w:type="dxa"/>
            <w:tcBorders>
              <w:top w:val="nil"/>
              <w:left w:val="nil"/>
              <w:bottom w:val="nil"/>
              <w:right w:val="nil"/>
            </w:tcBorders>
            <w:shd w:val="clear" w:color="000000" w:fill="FFFFFF"/>
            <w:noWrap/>
            <w:vAlign w:val="center"/>
            <w:hideMark/>
          </w:tcPr>
          <w:p w14:paraId="6DD84523"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9</w:t>
            </w:r>
          </w:p>
        </w:tc>
        <w:tc>
          <w:tcPr>
            <w:tcW w:w="1041" w:type="dxa"/>
            <w:tcBorders>
              <w:top w:val="nil"/>
              <w:left w:val="nil"/>
              <w:bottom w:val="nil"/>
              <w:right w:val="nil"/>
            </w:tcBorders>
            <w:shd w:val="clear" w:color="000000" w:fill="FFFFFF"/>
            <w:noWrap/>
            <w:vAlign w:val="center"/>
          </w:tcPr>
          <w:p w14:paraId="1CE13206"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540.85</w:t>
            </w:r>
          </w:p>
        </w:tc>
        <w:tc>
          <w:tcPr>
            <w:tcW w:w="875" w:type="dxa"/>
            <w:tcBorders>
              <w:top w:val="nil"/>
              <w:left w:val="nil"/>
              <w:bottom w:val="nil"/>
              <w:right w:val="nil"/>
            </w:tcBorders>
            <w:shd w:val="clear" w:color="000000" w:fill="FFFFFF"/>
            <w:noWrap/>
            <w:vAlign w:val="center"/>
          </w:tcPr>
          <w:p w14:paraId="0648CFA6"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4.94</w:t>
            </w:r>
          </w:p>
        </w:tc>
        <w:tc>
          <w:tcPr>
            <w:tcW w:w="777" w:type="dxa"/>
            <w:tcBorders>
              <w:top w:val="nil"/>
              <w:left w:val="nil"/>
              <w:bottom w:val="nil"/>
              <w:right w:val="nil"/>
            </w:tcBorders>
            <w:shd w:val="clear" w:color="000000" w:fill="FFFFFF"/>
            <w:noWrap/>
            <w:vAlign w:val="center"/>
          </w:tcPr>
          <w:p w14:paraId="3252C103"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0.05</w:t>
            </w:r>
          </w:p>
        </w:tc>
        <w:tc>
          <w:tcPr>
            <w:tcW w:w="884" w:type="dxa"/>
            <w:tcBorders>
              <w:top w:val="nil"/>
              <w:left w:val="nil"/>
              <w:bottom w:val="nil"/>
              <w:right w:val="nil"/>
            </w:tcBorders>
            <w:shd w:val="clear" w:color="000000" w:fill="FFFFFF"/>
            <w:noWrap/>
            <w:vAlign w:val="center"/>
          </w:tcPr>
          <w:p w14:paraId="2BC3624A"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0.95</w:t>
            </w:r>
          </w:p>
        </w:tc>
      </w:tr>
      <w:tr w:rsidR="00305E32" w:rsidRPr="001F464F" w14:paraId="6F7D7A38" w14:textId="77777777" w:rsidTr="008E467A">
        <w:trPr>
          <w:trHeight w:val="290"/>
        </w:trPr>
        <w:tc>
          <w:tcPr>
            <w:tcW w:w="2694" w:type="dxa"/>
            <w:tcBorders>
              <w:top w:val="nil"/>
              <w:left w:val="nil"/>
              <w:bottom w:val="nil"/>
              <w:right w:val="nil"/>
            </w:tcBorders>
            <w:shd w:val="clear" w:color="000000" w:fill="FFFFFF"/>
            <w:noWrap/>
            <w:vAlign w:val="center"/>
            <w:hideMark/>
          </w:tcPr>
          <w:p w14:paraId="35FB3DE5"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hideMark/>
          </w:tcPr>
          <w:p w14:paraId="02824892"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Live tree BA + Humidity</w:t>
            </w:r>
          </w:p>
        </w:tc>
        <w:tc>
          <w:tcPr>
            <w:tcW w:w="425" w:type="dxa"/>
            <w:tcBorders>
              <w:top w:val="nil"/>
              <w:left w:val="nil"/>
              <w:bottom w:val="nil"/>
              <w:right w:val="nil"/>
            </w:tcBorders>
            <w:shd w:val="clear" w:color="000000" w:fill="FFFFFF"/>
            <w:noWrap/>
            <w:vAlign w:val="center"/>
            <w:hideMark/>
          </w:tcPr>
          <w:p w14:paraId="5B26C7D4"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6</w:t>
            </w:r>
          </w:p>
        </w:tc>
        <w:tc>
          <w:tcPr>
            <w:tcW w:w="1041" w:type="dxa"/>
            <w:tcBorders>
              <w:top w:val="nil"/>
              <w:left w:val="nil"/>
              <w:bottom w:val="nil"/>
              <w:right w:val="nil"/>
            </w:tcBorders>
            <w:shd w:val="clear" w:color="000000" w:fill="FFFFFF"/>
            <w:noWrap/>
            <w:vAlign w:val="center"/>
          </w:tcPr>
          <w:p w14:paraId="79CCF219"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541.50</w:t>
            </w:r>
          </w:p>
        </w:tc>
        <w:tc>
          <w:tcPr>
            <w:tcW w:w="875" w:type="dxa"/>
            <w:tcBorders>
              <w:top w:val="nil"/>
              <w:left w:val="nil"/>
              <w:bottom w:val="nil"/>
              <w:right w:val="nil"/>
            </w:tcBorders>
            <w:shd w:val="clear" w:color="000000" w:fill="FFFFFF"/>
            <w:noWrap/>
            <w:vAlign w:val="center"/>
          </w:tcPr>
          <w:p w14:paraId="46709102"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5.59</w:t>
            </w:r>
          </w:p>
        </w:tc>
        <w:tc>
          <w:tcPr>
            <w:tcW w:w="777" w:type="dxa"/>
            <w:tcBorders>
              <w:top w:val="nil"/>
              <w:left w:val="nil"/>
              <w:bottom w:val="nil"/>
              <w:right w:val="nil"/>
            </w:tcBorders>
            <w:shd w:val="clear" w:color="000000" w:fill="FFFFFF"/>
            <w:noWrap/>
            <w:vAlign w:val="center"/>
          </w:tcPr>
          <w:p w14:paraId="6777D12A"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0.04</w:t>
            </w:r>
          </w:p>
        </w:tc>
        <w:tc>
          <w:tcPr>
            <w:tcW w:w="884" w:type="dxa"/>
            <w:tcBorders>
              <w:top w:val="nil"/>
              <w:left w:val="nil"/>
              <w:bottom w:val="nil"/>
              <w:right w:val="nil"/>
            </w:tcBorders>
            <w:shd w:val="clear" w:color="000000" w:fill="FFFFFF"/>
            <w:noWrap/>
            <w:vAlign w:val="center"/>
          </w:tcPr>
          <w:p w14:paraId="7AA0377C"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0.99</w:t>
            </w:r>
          </w:p>
        </w:tc>
      </w:tr>
      <w:tr w:rsidR="00305E32" w:rsidRPr="001F464F" w14:paraId="2F6FE123" w14:textId="77777777" w:rsidTr="008E467A">
        <w:trPr>
          <w:trHeight w:val="290"/>
        </w:trPr>
        <w:tc>
          <w:tcPr>
            <w:tcW w:w="2694" w:type="dxa"/>
            <w:tcBorders>
              <w:top w:val="nil"/>
              <w:left w:val="nil"/>
              <w:bottom w:val="dashSmallGap" w:sz="4" w:space="0" w:color="auto"/>
              <w:right w:val="nil"/>
            </w:tcBorders>
            <w:shd w:val="clear" w:color="000000" w:fill="FFFFFF"/>
            <w:noWrap/>
            <w:vAlign w:val="center"/>
            <w:hideMark/>
          </w:tcPr>
          <w:p w14:paraId="3BC69F05"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dashSmallGap" w:sz="4" w:space="0" w:color="auto"/>
              <w:right w:val="nil"/>
            </w:tcBorders>
            <w:shd w:val="clear" w:color="000000" w:fill="FFFFFF"/>
            <w:noWrap/>
            <w:vAlign w:val="center"/>
            <w:hideMark/>
          </w:tcPr>
          <w:p w14:paraId="4DCF5337"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Null model</w:t>
            </w:r>
          </w:p>
        </w:tc>
        <w:tc>
          <w:tcPr>
            <w:tcW w:w="425" w:type="dxa"/>
            <w:tcBorders>
              <w:top w:val="nil"/>
              <w:left w:val="nil"/>
              <w:bottom w:val="dashSmallGap" w:sz="4" w:space="0" w:color="auto"/>
              <w:right w:val="nil"/>
            </w:tcBorders>
            <w:shd w:val="clear" w:color="000000" w:fill="FFFFFF"/>
            <w:noWrap/>
            <w:vAlign w:val="center"/>
            <w:hideMark/>
          </w:tcPr>
          <w:p w14:paraId="25B83B00"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4</w:t>
            </w:r>
          </w:p>
        </w:tc>
        <w:tc>
          <w:tcPr>
            <w:tcW w:w="1041" w:type="dxa"/>
            <w:tcBorders>
              <w:top w:val="nil"/>
              <w:left w:val="nil"/>
              <w:bottom w:val="dashSmallGap" w:sz="4" w:space="0" w:color="auto"/>
              <w:right w:val="nil"/>
            </w:tcBorders>
            <w:shd w:val="clear" w:color="000000" w:fill="FFFFFF"/>
            <w:noWrap/>
            <w:vAlign w:val="center"/>
          </w:tcPr>
          <w:p w14:paraId="27BC368F"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543.50</w:t>
            </w:r>
          </w:p>
        </w:tc>
        <w:tc>
          <w:tcPr>
            <w:tcW w:w="875" w:type="dxa"/>
            <w:tcBorders>
              <w:top w:val="nil"/>
              <w:left w:val="nil"/>
              <w:bottom w:val="dashSmallGap" w:sz="4" w:space="0" w:color="auto"/>
              <w:right w:val="nil"/>
            </w:tcBorders>
            <w:shd w:val="clear" w:color="000000" w:fill="FFFFFF"/>
            <w:noWrap/>
            <w:vAlign w:val="center"/>
          </w:tcPr>
          <w:p w14:paraId="7A85D154"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7.58</w:t>
            </w:r>
          </w:p>
        </w:tc>
        <w:tc>
          <w:tcPr>
            <w:tcW w:w="777" w:type="dxa"/>
            <w:tcBorders>
              <w:top w:val="nil"/>
              <w:left w:val="nil"/>
              <w:bottom w:val="dashSmallGap" w:sz="4" w:space="0" w:color="auto"/>
              <w:right w:val="nil"/>
            </w:tcBorders>
            <w:shd w:val="clear" w:color="000000" w:fill="FFFFFF"/>
            <w:noWrap/>
            <w:vAlign w:val="center"/>
          </w:tcPr>
          <w:p w14:paraId="7ABC8B5B"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0.01</w:t>
            </w:r>
          </w:p>
        </w:tc>
        <w:tc>
          <w:tcPr>
            <w:tcW w:w="884" w:type="dxa"/>
            <w:tcBorders>
              <w:top w:val="nil"/>
              <w:left w:val="nil"/>
              <w:bottom w:val="dashSmallGap" w:sz="4" w:space="0" w:color="auto"/>
              <w:right w:val="nil"/>
            </w:tcBorders>
            <w:shd w:val="clear" w:color="000000" w:fill="FFFFFF"/>
            <w:noWrap/>
            <w:vAlign w:val="center"/>
          </w:tcPr>
          <w:p w14:paraId="2E3B2E67"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1.00</w:t>
            </w:r>
          </w:p>
        </w:tc>
      </w:tr>
      <w:tr w:rsidR="00305E32" w:rsidRPr="001F464F" w14:paraId="39302034" w14:textId="77777777" w:rsidTr="008E467A">
        <w:trPr>
          <w:trHeight w:val="290"/>
        </w:trPr>
        <w:tc>
          <w:tcPr>
            <w:tcW w:w="2694" w:type="dxa"/>
            <w:tcBorders>
              <w:top w:val="dashSmallGap" w:sz="4" w:space="0" w:color="auto"/>
              <w:left w:val="nil"/>
              <w:bottom w:val="nil"/>
              <w:right w:val="nil"/>
            </w:tcBorders>
            <w:shd w:val="clear" w:color="000000" w:fill="FFFFFF"/>
            <w:noWrap/>
            <w:vAlign w:val="center"/>
            <w:hideMark/>
          </w:tcPr>
          <w:p w14:paraId="721CCCA2" w14:textId="77777777" w:rsidR="00305E32" w:rsidRDefault="00305E32" w:rsidP="008E467A">
            <w:pPr>
              <w:spacing w:after="0" w:line="240" w:lineRule="auto"/>
              <w:rPr>
                <w:rFonts w:eastAsia="Times New Roman" w:cstheme="minorHAnsi"/>
                <w:i/>
                <w:iCs/>
                <w:color w:val="000000"/>
                <w:sz w:val="20"/>
                <w:szCs w:val="20"/>
                <w:lang w:eastAsia="en-GB"/>
              </w:rPr>
            </w:pPr>
          </w:p>
          <w:p w14:paraId="55E369A6" w14:textId="77777777" w:rsidR="00305E32" w:rsidRDefault="00305E32" w:rsidP="008E467A">
            <w:pPr>
              <w:spacing w:after="0" w:line="240" w:lineRule="auto"/>
              <w:rPr>
                <w:rFonts w:eastAsia="Times New Roman" w:cstheme="minorHAnsi"/>
                <w:i/>
                <w:iCs/>
                <w:color w:val="000000"/>
                <w:sz w:val="20"/>
                <w:szCs w:val="20"/>
                <w:lang w:eastAsia="en-GB"/>
              </w:rPr>
            </w:pPr>
          </w:p>
          <w:p w14:paraId="1058D675" w14:textId="77777777" w:rsidR="00305E32" w:rsidRDefault="00305E32" w:rsidP="008E467A">
            <w:pPr>
              <w:spacing w:after="0" w:line="240" w:lineRule="auto"/>
              <w:rPr>
                <w:rFonts w:eastAsia="Times New Roman" w:cstheme="minorHAnsi"/>
                <w:i/>
                <w:iCs/>
                <w:color w:val="000000"/>
                <w:sz w:val="20"/>
                <w:szCs w:val="20"/>
                <w:lang w:eastAsia="en-GB"/>
              </w:rPr>
            </w:pPr>
          </w:p>
          <w:p w14:paraId="3B27EF1E" w14:textId="77777777" w:rsidR="00305E32" w:rsidRDefault="00305E32" w:rsidP="008E467A">
            <w:pPr>
              <w:spacing w:after="0" w:line="240" w:lineRule="auto"/>
              <w:rPr>
                <w:rFonts w:eastAsia="Times New Roman" w:cstheme="minorHAnsi"/>
                <w:i/>
                <w:iCs/>
                <w:color w:val="000000"/>
                <w:sz w:val="20"/>
                <w:szCs w:val="20"/>
                <w:lang w:eastAsia="en-GB"/>
              </w:rPr>
            </w:pPr>
          </w:p>
          <w:p w14:paraId="060D169D" w14:textId="77777777" w:rsidR="00305E32" w:rsidRDefault="00305E32" w:rsidP="008E467A">
            <w:pPr>
              <w:spacing w:after="0" w:line="240" w:lineRule="auto"/>
              <w:rPr>
                <w:rFonts w:eastAsia="Times New Roman" w:cstheme="minorHAnsi"/>
                <w:i/>
                <w:iCs/>
                <w:color w:val="000000"/>
                <w:sz w:val="20"/>
                <w:szCs w:val="20"/>
                <w:lang w:eastAsia="en-GB"/>
              </w:rPr>
            </w:pPr>
          </w:p>
          <w:p w14:paraId="3F2927CD" w14:textId="77777777" w:rsidR="00305E32" w:rsidRDefault="00305E32" w:rsidP="008E467A">
            <w:pPr>
              <w:spacing w:after="0" w:line="240" w:lineRule="auto"/>
              <w:rPr>
                <w:rFonts w:eastAsia="Times New Roman" w:cstheme="minorHAnsi"/>
                <w:i/>
                <w:iCs/>
                <w:color w:val="000000"/>
                <w:sz w:val="20"/>
                <w:szCs w:val="20"/>
                <w:lang w:eastAsia="en-GB"/>
              </w:rPr>
            </w:pPr>
          </w:p>
          <w:p w14:paraId="28E8C81A" w14:textId="77777777" w:rsidR="00305E32" w:rsidRDefault="00305E32" w:rsidP="008E467A">
            <w:pPr>
              <w:spacing w:after="0" w:line="240" w:lineRule="auto"/>
              <w:rPr>
                <w:rFonts w:eastAsia="Times New Roman" w:cstheme="minorHAnsi"/>
                <w:i/>
                <w:iCs/>
                <w:color w:val="000000"/>
                <w:sz w:val="20"/>
                <w:szCs w:val="20"/>
                <w:lang w:eastAsia="en-GB"/>
              </w:rPr>
            </w:pPr>
          </w:p>
          <w:p w14:paraId="0551651E" w14:textId="77777777" w:rsidR="00305E32" w:rsidRPr="001F464F" w:rsidRDefault="00305E32" w:rsidP="008E467A">
            <w:pPr>
              <w:spacing w:after="0" w:line="240" w:lineRule="auto"/>
              <w:rPr>
                <w:rFonts w:eastAsia="Times New Roman" w:cstheme="minorHAnsi"/>
                <w:i/>
                <w:iCs/>
                <w:color w:val="000000"/>
                <w:sz w:val="20"/>
                <w:szCs w:val="20"/>
                <w:lang w:eastAsia="en-GB"/>
              </w:rPr>
            </w:pPr>
            <w:r w:rsidRPr="001F464F">
              <w:rPr>
                <w:rFonts w:eastAsia="Times New Roman" w:cstheme="minorHAnsi"/>
                <w:i/>
                <w:iCs/>
                <w:color w:val="000000"/>
                <w:sz w:val="20"/>
                <w:szCs w:val="20"/>
                <w:lang w:eastAsia="en-GB"/>
              </w:rPr>
              <w:t>Plecotus</w:t>
            </w:r>
            <w:r w:rsidRPr="001F464F">
              <w:rPr>
                <w:rFonts w:eastAsia="Times New Roman" w:cstheme="minorHAnsi"/>
                <w:color w:val="000000"/>
                <w:sz w:val="20"/>
                <w:szCs w:val="20"/>
                <w:lang w:eastAsia="en-GB"/>
              </w:rPr>
              <w:t xml:space="preserve"> spp. </w:t>
            </w:r>
          </w:p>
        </w:tc>
        <w:tc>
          <w:tcPr>
            <w:tcW w:w="6520" w:type="dxa"/>
            <w:tcBorders>
              <w:top w:val="dashSmallGap" w:sz="4" w:space="0" w:color="auto"/>
              <w:left w:val="nil"/>
              <w:bottom w:val="nil"/>
              <w:right w:val="nil"/>
            </w:tcBorders>
            <w:shd w:val="clear" w:color="000000" w:fill="FFFFFF"/>
            <w:noWrap/>
            <w:vAlign w:val="center"/>
            <w:hideMark/>
          </w:tcPr>
          <w:p w14:paraId="1EA0D0F2" w14:textId="77777777" w:rsidR="00305E32" w:rsidRPr="00107886" w:rsidRDefault="00305E32" w:rsidP="008E467A">
            <w:pPr>
              <w:spacing w:after="0" w:line="240" w:lineRule="auto"/>
              <w:rPr>
                <w:rFonts w:eastAsia="Times New Roman" w:cstheme="minorHAnsi"/>
                <w:color w:val="000000"/>
                <w:sz w:val="20"/>
                <w:szCs w:val="20"/>
                <w:lang w:eastAsia="en-GB"/>
              </w:rPr>
            </w:pPr>
          </w:p>
          <w:p w14:paraId="1A7C8B5D" w14:textId="77777777" w:rsidR="00305E32" w:rsidRPr="00107886" w:rsidRDefault="00305E32" w:rsidP="008E467A">
            <w:pPr>
              <w:spacing w:after="0" w:line="240" w:lineRule="auto"/>
              <w:rPr>
                <w:rFonts w:eastAsia="Times New Roman" w:cstheme="minorHAnsi"/>
                <w:color w:val="000000"/>
                <w:sz w:val="20"/>
                <w:szCs w:val="20"/>
                <w:lang w:eastAsia="en-GB"/>
              </w:rPr>
            </w:pPr>
          </w:p>
          <w:p w14:paraId="36FB3226" w14:textId="77777777" w:rsidR="00305E32" w:rsidRPr="00107886" w:rsidRDefault="00305E32" w:rsidP="008E467A">
            <w:pPr>
              <w:spacing w:after="0" w:line="240" w:lineRule="auto"/>
              <w:rPr>
                <w:rFonts w:eastAsia="Times New Roman" w:cstheme="minorHAnsi"/>
                <w:color w:val="000000"/>
                <w:sz w:val="20"/>
                <w:szCs w:val="20"/>
                <w:lang w:eastAsia="en-GB"/>
              </w:rPr>
            </w:pPr>
          </w:p>
          <w:p w14:paraId="5DBF9A98" w14:textId="77777777" w:rsidR="00305E32" w:rsidRPr="00107886" w:rsidRDefault="00305E32" w:rsidP="008E467A">
            <w:pPr>
              <w:spacing w:after="0" w:line="240" w:lineRule="auto"/>
              <w:rPr>
                <w:rFonts w:eastAsia="Times New Roman" w:cstheme="minorHAnsi"/>
                <w:color w:val="000000"/>
                <w:sz w:val="20"/>
                <w:szCs w:val="20"/>
                <w:lang w:eastAsia="en-GB"/>
              </w:rPr>
            </w:pPr>
          </w:p>
          <w:p w14:paraId="1A9A9B4D" w14:textId="77777777" w:rsidR="00305E32" w:rsidRPr="00107886" w:rsidRDefault="00305E32" w:rsidP="008E467A">
            <w:pPr>
              <w:spacing w:after="0" w:line="240" w:lineRule="auto"/>
              <w:rPr>
                <w:rFonts w:eastAsia="Times New Roman" w:cstheme="minorHAnsi"/>
                <w:color w:val="000000"/>
                <w:sz w:val="20"/>
                <w:szCs w:val="20"/>
                <w:lang w:eastAsia="en-GB"/>
              </w:rPr>
            </w:pPr>
          </w:p>
          <w:p w14:paraId="3844A9E5" w14:textId="77777777" w:rsidR="00305E32" w:rsidRPr="00107886" w:rsidRDefault="00305E32" w:rsidP="008E467A">
            <w:pPr>
              <w:spacing w:after="0" w:line="240" w:lineRule="auto"/>
              <w:rPr>
                <w:rFonts w:eastAsia="Times New Roman" w:cstheme="minorHAnsi"/>
                <w:color w:val="000000"/>
                <w:sz w:val="20"/>
                <w:szCs w:val="20"/>
                <w:lang w:eastAsia="en-GB"/>
              </w:rPr>
            </w:pPr>
          </w:p>
          <w:p w14:paraId="3D3696A0" w14:textId="77777777" w:rsidR="00305E32" w:rsidRDefault="00305E32" w:rsidP="008E467A">
            <w:pPr>
              <w:spacing w:after="0" w:line="240" w:lineRule="auto"/>
              <w:rPr>
                <w:rFonts w:eastAsia="Times New Roman" w:cstheme="minorHAnsi"/>
                <w:color w:val="000000"/>
                <w:sz w:val="20"/>
                <w:szCs w:val="20"/>
                <w:lang w:eastAsia="en-GB"/>
              </w:rPr>
            </w:pPr>
          </w:p>
          <w:p w14:paraId="723D4932"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Shrub cover + Julian day</w:t>
            </w:r>
          </w:p>
        </w:tc>
        <w:tc>
          <w:tcPr>
            <w:tcW w:w="425" w:type="dxa"/>
            <w:tcBorders>
              <w:top w:val="dashSmallGap" w:sz="4" w:space="0" w:color="auto"/>
              <w:left w:val="nil"/>
              <w:bottom w:val="nil"/>
              <w:right w:val="nil"/>
            </w:tcBorders>
            <w:shd w:val="clear" w:color="000000" w:fill="FFFFFF"/>
            <w:noWrap/>
            <w:vAlign w:val="center"/>
            <w:hideMark/>
          </w:tcPr>
          <w:p w14:paraId="342DF189" w14:textId="77777777" w:rsidR="00305E32" w:rsidRPr="00107886" w:rsidRDefault="00305E32" w:rsidP="008E467A">
            <w:pPr>
              <w:spacing w:after="0" w:line="240" w:lineRule="auto"/>
              <w:jc w:val="center"/>
              <w:rPr>
                <w:rFonts w:eastAsia="Times New Roman" w:cstheme="minorHAnsi"/>
                <w:color w:val="000000"/>
                <w:sz w:val="20"/>
                <w:szCs w:val="20"/>
                <w:lang w:eastAsia="en-GB"/>
              </w:rPr>
            </w:pPr>
          </w:p>
          <w:p w14:paraId="6197DDAC" w14:textId="77777777" w:rsidR="00305E32" w:rsidRPr="00107886" w:rsidRDefault="00305E32" w:rsidP="008E467A">
            <w:pPr>
              <w:spacing w:after="0" w:line="240" w:lineRule="auto"/>
              <w:jc w:val="center"/>
              <w:rPr>
                <w:rFonts w:eastAsia="Times New Roman" w:cstheme="minorHAnsi"/>
                <w:color w:val="000000"/>
                <w:sz w:val="20"/>
                <w:szCs w:val="20"/>
                <w:lang w:eastAsia="en-GB"/>
              </w:rPr>
            </w:pPr>
          </w:p>
          <w:p w14:paraId="1A200593" w14:textId="77777777" w:rsidR="00305E32" w:rsidRPr="00107886" w:rsidRDefault="00305E32" w:rsidP="008E467A">
            <w:pPr>
              <w:spacing w:after="0" w:line="240" w:lineRule="auto"/>
              <w:jc w:val="center"/>
              <w:rPr>
                <w:rFonts w:eastAsia="Times New Roman" w:cstheme="minorHAnsi"/>
                <w:color w:val="000000"/>
                <w:sz w:val="20"/>
                <w:szCs w:val="20"/>
                <w:lang w:eastAsia="en-GB"/>
              </w:rPr>
            </w:pPr>
          </w:p>
          <w:p w14:paraId="59829611" w14:textId="77777777" w:rsidR="00305E32" w:rsidRPr="00107886" w:rsidRDefault="00305E32" w:rsidP="008E467A">
            <w:pPr>
              <w:spacing w:after="0" w:line="240" w:lineRule="auto"/>
              <w:jc w:val="center"/>
              <w:rPr>
                <w:rFonts w:eastAsia="Times New Roman" w:cstheme="minorHAnsi"/>
                <w:color w:val="000000"/>
                <w:sz w:val="20"/>
                <w:szCs w:val="20"/>
                <w:lang w:eastAsia="en-GB"/>
              </w:rPr>
            </w:pPr>
          </w:p>
          <w:p w14:paraId="01C3F6D3" w14:textId="77777777" w:rsidR="00305E32" w:rsidRPr="00107886" w:rsidRDefault="00305E32" w:rsidP="008E467A">
            <w:pPr>
              <w:spacing w:after="0" w:line="240" w:lineRule="auto"/>
              <w:jc w:val="center"/>
              <w:rPr>
                <w:rFonts w:eastAsia="Times New Roman" w:cstheme="minorHAnsi"/>
                <w:color w:val="000000"/>
                <w:sz w:val="20"/>
                <w:szCs w:val="20"/>
                <w:lang w:eastAsia="en-GB"/>
              </w:rPr>
            </w:pPr>
          </w:p>
          <w:p w14:paraId="55E0BEAA" w14:textId="77777777" w:rsidR="00305E32" w:rsidRPr="00107886" w:rsidRDefault="00305E32" w:rsidP="008E467A">
            <w:pPr>
              <w:spacing w:after="0" w:line="240" w:lineRule="auto"/>
              <w:jc w:val="center"/>
              <w:rPr>
                <w:rFonts w:eastAsia="Times New Roman" w:cstheme="minorHAnsi"/>
                <w:color w:val="000000"/>
                <w:sz w:val="20"/>
                <w:szCs w:val="20"/>
                <w:lang w:eastAsia="en-GB"/>
              </w:rPr>
            </w:pPr>
          </w:p>
          <w:p w14:paraId="29FF5A93" w14:textId="77777777" w:rsidR="00305E32" w:rsidRDefault="00305E32" w:rsidP="008E467A">
            <w:pPr>
              <w:spacing w:after="0" w:line="240" w:lineRule="auto"/>
              <w:jc w:val="center"/>
              <w:rPr>
                <w:rFonts w:eastAsia="Times New Roman" w:cstheme="minorHAnsi"/>
                <w:color w:val="000000"/>
                <w:sz w:val="20"/>
                <w:szCs w:val="20"/>
                <w:lang w:eastAsia="en-GB"/>
              </w:rPr>
            </w:pPr>
          </w:p>
          <w:p w14:paraId="44428993"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5</w:t>
            </w:r>
          </w:p>
        </w:tc>
        <w:tc>
          <w:tcPr>
            <w:tcW w:w="1041" w:type="dxa"/>
            <w:tcBorders>
              <w:top w:val="dashSmallGap" w:sz="4" w:space="0" w:color="auto"/>
              <w:left w:val="nil"/>
              <w:bottom w:val="nil"/>
              <w:right w:val="nil"/>
            </w:tcBorders>
            <w:shd w:val="clear" w:color="000000" w:fill="FFFFFF"/>
            <w:noWrap/>
            <w:vAlign w:val="center"/>
          </w:tcPr>
          <w:p w14:paraId="47A4B3E1" w14:textId="77777777" w:rsidR="00305E32" w:rsidRPr="00107886" w:rsidRDefault="00305E32" w:rsidP="008E467A">
            <w:pPr>
              <w:spacing w:after="0" w:line="240" w:lineRule="auto"/>
              <w:jc w:val="center"/>
              <w:rPr>
                <w:color w:val="000000"/>
                <w:sz w:val="20"/>
                <w:szCs w:val="20"/>
              </w:rPr>
            </w:pPr>
          </w:p>
          <w:p w14:paraId="149592A9" w14:textId="77777777" w:rsidR="00305E32" w:rsidRPr="00107886" w:rsidRDefault="00305E32" w:rsidP="008E467A">
            <w:pPr>
              <w:spacing w:after="0" w:line="240" w:lineRule="auto"/>
              <w:jc w:val="center"/>
              <w:rPr>
                <w:color w:val="000000"/>
                <w:sz w:val="20"/>
                <w:szCs w:val="20"/>
              </w:rPr>
            </w:pPr>
          </w:p>
          <w:p w14:paraId="492821A7" w14:textId="77777777" w:rsidR="00305E32" w:rsidRPr="00107886" w:rsidRDefault="00305E32" w:rsidP="008E467A">
            <w:pPr>
              <w:spacing w:after="0" w:line="240" w:lineRule="auto"/>
              <w:jc w:val="center"/>
              <w:rPr>
                <w:color w:val="000000"/>
                <w:sz w:val="20"/>
                <w:szCs w:val="20"/>
              </w:rPr>
            </w:pPr>
          </w:p>
          <w:p w14:paraId="239FEFB7" w14:textId="77777777" w:rsidR="00305E32" w:rsidRPr="00107886" w:rsidRDefault="00305E32" w:rsidP="008E467A">
            <w:pPr>
              <w:spacing w:after="0" w:line="240" w:lineRule="auto"/>
              <w:jc w:val="center"/>
              <w:rPr>
                <w:color w:val="000000"/>
                <w:sz w:val="20"/>
                <w:szCs w:val="20"/>
              </w:rPr>
            </w:pPr>
          </w:p>
          <w:p w14:paraId="49BC1679" w14:textId="77777777" w:rsidR="00305E32" w:rsidRPr="00107886" w:rsidRDefault="00305E32" w:rsidP="008E467A">
            <w:pPr>
              <w:spacing w:after="0" w:line="240" w:lineRule="auto"/>
              <w:jc w:val="center"/>
              <w:rPr>
                <w:color w:val="000000"/>
                <w:sz w:val="20"/>
                <w:szCs w:val="20"/>
              </w:rPr>
            </w:pPr>
          </w:p>
          <w:p w14:paraId="4FB6F560" w14:textId="77777777" w:rsidR="00305E32" w:rsidRPr="00107886" w:rsidRDefault="00305E32" w:rsidP="008E467A">
            <w:pPr>
              <w:spacing w:after="0" w:line="240" w:lineRule="auto"/>
              <w:jc w:val="center"/>
              <w:rPr>
                <w:color w:val="000000"/>
                <w:sz w:val="20"/>
                <w:szCs w:val="20"/>
              </w:rPr>
            </w:pPr>
          </w:p>
          <w:p w14:paraId="38F0406A" w14:textId="77777777" w:rsidR="00305E32" w:rsidRDefault="00305E32" w:rsidP="008E467A">
            <w:pPr>
              <w:spacing w:after="0" w:line="240" w:lineRule="auto"/>
              <w:jc w:val="center"/>
              <w:rPr>
                <w:color w:val="000000"/>
                <w:sz w:val="20"/>
                <w:szCs w:val="20"/>
              </w:rPr>
            </w:pPr>
          </w:p>
          <w:p w14:paraId="73E3E27E"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274.22</w:t>
            </w:r>
          </w:p>
        </w:tc>
        <w:tc>
          <w:tcPr>
            <w:tcW w:w="875" w:type="dxa"/>
            <w:tcBorders>
              <w:top w:val="dashSmallGap" w:sz="4" w:space="0" w:color="auto"/>
              <w:left w:val="nil"/>
              <w:bottom w:val="nil"/>
              <w:right w:val="nil"/>
            </w:tcBorders>
            <w:shd w:val="clear" w:color="000000" w:fill="FFFFFF"/>
            <w:noWrap/>
            <w:vAlign w:val="center"/>
          </w:tcPr>
          <w:p w14:paraId="087500A0" w14:textId="77777777" w:rsidR="00305E32" w:rsidRPr="00107886" w:rsidRDefault="00305E32" w:rsidP="008E467A">
            <w:pPr>
              <w:spacing w:after="0" w:line="240" w:lineRule="auto"/>
              <w:jc w:val="center"/>
              <w:rPr>
                <w:color w:val="000000"/>
                <w:sz w:val="20"/>
                <w:szCs w:val="20"/>
              </w:rPr>
            </w:pPr>
          </w:p>
          <w:p w14:paraId="0BA5AF8D" w14:textId="77777777" w:rsidR="00305E32" w:rsidRPr="00107886" w:rsidRDefault="00305E32" w:rsidP="008E467A">
            <w:pPr>
              <w:spacing w:after="0" w:line="240" w:lineRule="auto"/>
              <w:jc w:val="center"/>
              <w:rPr>
                <w:color w:val="000000"/>
                <w:sz w:val="20"/>
                <w:szCs w:val="20"/>
              </w:rPr>
            </w:pPr>
          </w:p>
          <w:p w14:paraId="6E4C7B41" w14:textId="77777777" w:rsidR="00305E32" w:rsidRPr="00107886" w:rsidRDefault="00305E32" w:rsidP="008E467A">
            <w:pPr>
              <w:spacing w:after="0" w:line="240" w:lineRule="auto"/>
              <w:jc w:val="center"/>
              <w:rPr>
                <w:color w:val="000000"/>
                <w:sz w:val="20"/>
                <w:szCs w:val="20"/>
              </w:rPr>
            </w:pPr>
          </w:p>
          <w:p w14:paraId="07214DF3" w14:textId="77777777" w:rsidR="00305E32" w:rsidRPr="00107886" w:rsidRDefault="00305E32" w:rsidP="008E467A">
            <w:pPr>
              <w:spacing w:after="0" w:line="240" w:lineRule="auto"/>
              <w:jc w:val="center"/>
              <w:rPr>
                <w:color w:val="000000"/>
                <w:sz w:val="20"/>
                <w:szCs w:val="20"/>
              </w:rPr>
            </w:pPr>
          </w:p>
          <w:p w14:paraId="23B814F5" w14:textId="77777777" w:rsidR="00305E32" w:rsidRPr="00107886" w:rsidRDefault="00305E32" w:rsidP="008E467A">
            <w:pPr>
              <w:spacing w:after="0" w:line="240" w:lineRule="auto"/>
              <w:jc w:val="center"/>
              <w:rPr>
                <w:color w:val="000000"/>
                <w:sz w:val="20"/>
                <w:szCs w:val="20"/>
              </w:rPr>
            </w:pPr>
          </w:p>
          <w:p w14:paraId="6808BEE3" w14:textId="77777777" w:rsidR="00305E32" w:rsidRPr="00107886" w:rsidRDefault="00305E32" w:rsidP="008E467A">
            <w:pPr>
              <w:spacing w:after="0" w:line="240" w:lineRule="auto"/>
              <w:jc w:val="center"/>
              <w:rPr>
                <w:color w:val="000000"/>
                <w:sz w:val="20"/>
                <w:szCs w:val="20"/>
              </w:rPr>
            </w:pPr>
          </w:p>
          <w:p w14:paraId="328FFA09" w14:textId="77777777" w:rsidR="00305E32" w:rsidRDefault="00305E32" w:rsidP="008E467A">
            <w:pPr>
              <w:spacing w:after="0" w:line="240" w:lineRule="auto"/>
              <w:jc w:val="center"/>
              <w:rPr>
                <w:color w:val="000000"/>
                <w:sz w:val="20"/>
                <w:szCs w:val="20"/>
              </w:rPr>
            </w:pPr>
          </w:p>
          <w:p w14:paraId="5877F081"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0.00</w:t>
            </w:r>
          </w:p>
        </w:tc>
        <w:tc>
          <w:tcPr>
            <w:tcW w:w="777" w:type="dxa"/>
            <w:tcBorders>
              <w:top w:val="dashSmallGap" w:sz="4" w:space="0" w:color="auto"/>
              <w:left w:val="nil"/>
              <w:bottom w:val="nil"/>
              <w:right w:val="nil"/>
            </w:tcBorders>
            <w:shd w:val="clear" w:color="000000" w:fill="FFFFFF"/>
            <w:noWrap/>
            <w:vAlign w:val="center"/>
          </w:tcPr>
          <w:p w14:paraId="0C525869" w14:textId="77777777" w:rsidR="00305E32" w:rsidRPr="00107886" w:rsidRDefault="00305E32" w:rsidP="008E467A">
            <w:pPr>
              <w:spacing w:after="0" w:line="240" w:lineRule="auto"/>
              <w:jc w:val="center"/>
              <w:rPr>
                <w:color w:val="000000"/>
                <w:sz w:val="20"/>
                <w:szCs w:val="20"/>
              </w:rPr>
            </w:pPr>
          </w:p>
          <w:p w14:paraId="4E167BED" w14:textId="77777777" w:rsidR="00305E32" w:rsidRPr="00107886" w:rsidRDefault="00305E32" w:rsidP="008E467A">
            <w:pPr>
              <w:spacing w:after="0" w:line="240" w:lineRule="auto"/>
              <w:jc w:val="center"/>
              <w:rPr>
                <w:color w:val="000000"/>
                <w:sz w:val="20"/>
                <w:szCs w:val="20"/>
              </w:rPr>
            </w:pPr>
          </w:p>
          <w:p w14:paraId="4F9D0D63" w14:textId="77777777" w:rsidR="00305E32" w:rsidRPr="00107886" w:rsidRDefault="00305E32" w:rsidP="008E467A">
            <w:pPr>
              <w:spacing w:after="0" w:line="240" w:lineRule="auto"/>
              <w:jc w:val="center"/>
              <w:rPr>
                <w:color w:val="000000"/>
                <w:sz w:val="20"/>
                <w:szCs w:val="20"/>
              </w:rPr>
            </w:pPr>
          </w:p>
          <w:p w14:paraId="57176415" w14:textId="77777777" w:rsidR="00305E32" w:rsidRPr="00107886" w:rsidRDefault="00305E32" w:rsidP="008E467A">
            <w:pPr>
              <w:spacing w:after="0" w:line="240" w:lineRule="auto"/>
              <w:jc w:val="center"/>
              <w:rPr>
                <w:color w:val="000000"/>
                <w:sz w:val="20"/>
                <w:szCs w:val="20"/>
              </w:rPr>
            </w:pPr>
          </w:p>
          <w:p w14:paraId="376760A8" w14:textId="77777777" w:rsidR="00305E32" w:rsidRPr="00107886" w:rsidRDefault="00305E32" w:rsidP="008E467A">
            <w:pPr>
              <w:spacing w:after="0" w:line="240" w:lineRule="auto"/>
              <w:jc w:val="center"/>
              <w:rPr>
                <w:color w:val="000000"/>
                <w:sz w:val="20"/>
                <w:szCs w:val="20"/>
              </w:rPr>
            </w:pPr>
          </w:p>
          <w:p w14:paraId="13F3DD82" w14:textId="77777777" w:rsidR="00305E32" w:rsidRPr="00107886" w:rsidRDefault="00305E32" w:rsidP="008E467A">
            <w:pPr>
              <w:spacing w:after="0" w:line="240" w:lineRule="auto"/>
              <w:jc w:val="center"/>
              <w:rPr>
                <w:color w:val="000000"/>
                <w:sz w:val="20"/>
                <w:szCs w:val="20"/>
              </w:rPr>
            </w:pPr>
          </w:p>
          <w:p w14:paraId="0D857ADA" w14:textId="77777777" w:rsidR="00305E32" w:rsidRDefault="00305E32" w:rsidP="008E467A">
            <w:pPr>
              <w:spacing w:after="0" w:line="240" w:lineRule="auto"/>
              <w:jc w:val="center"/>
              <w:rPr>
                <w:color w:val="000000"/>
                <w:sz w:val="20"/>
                <w:szCs w:val="20"/>
              </w:rPr>
            </w:pPr>
          </w:p>
          <w:p w14:paraId="54C6C0A1"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0.58</w:t>
            </w:r>
          </w:p>
        </w:tc>
        <w:tc>
          <w:tcPr>
            <w:tcW w:w="884" w:type="dxa"/>
            <w:tcBorders>
              <w:top w:val="dashSmallGap" w:sz="4" w:space="0" w:color="auto"/>
              <w:left w:val="nil"/>
              <w:bottom w:val="nil"/>
              <w:right w:val="nil"/>
            </w:tcBorders>
            <w:shd w:val="clear" w:color="000000" w:fill="FFFFFF"/>
            <w:noWrap/>
            <w:vAlign w:val="center"/>
          </w:tcPr>
          <w:p w14:paraId="67D8CC9C" w14:textId="77777777" w:rsidR="00305E32" w:rsidRPr="00107886" w:rsidRDefault="00305E32" w:rsidP="008E467A">
            <w:pPr>
              <w:spacing w:after="0" w:line="240" w:lineRule="auto"/>
              <w:jc w:val="center"/>
              <w:rPr>
                <w:color w:val="000000"/>
                <w:sz w:val="20"/>
                <w:szCs w:val="20"/>
              </w:rPr>
            </w:pPr>
          </w:p>
          <w:p w14:paraId="032E5AA3" w14:textId="77777777" w:rsidR="00305E32" w:rsidRPr="00107886" w:rsidRDefault="00305E32" w:rsidP="008E467A">
            <w:pPr>
              <w:spacing w:after="0" w:line="240" w:lineRule="auto"/>
              <w:jc w:val="center"/>
              <w:rPr>
                <w:color w:val="000000"/>
                <w:sz w:val="20"/>
                <w:szCs w:val="20"/>
              </w:rPr>
            </w:pPr>
          </w:p>
          <w:p w14:paraId="2457CA27" w14:textId="77777777" w:rsidR="00305E32" w:rsidRPr="00107886" w:rsidRDefault="00305E32" w:rsidP="008E467A">
            <w:pPr>
              <w:spacing w:after="0" w:line="240" w:lineRule="auto"/>
              <w:jc w:val="center"/>
              <w:rPr>
                <w:color w:val="000000"/>
                <w:sz w:val="20"/>
                <w:szCs w:val="20"/>
              </w:rPr>
            </w:pPr>
          </w:p>
          <w:p w14:paraId="56F2F0B8" w14:textId="77777777" w:rsidR="00305E32" w:rsidRPr="00107886" w:rsidRDefault="00305E32" w:rsidP="008E467A">
            <w:pPr>
              <w:spacing w:after="0" w:line="240" w:lineRule="auto"/>
              <w:jc w:val="center"/>
              <w:rPr>
                <w:color w:val="000000"/>
                <w:sz w:val="20"/>
                <w:szCs w:val="20"/>
              </w:rPr>
            </w:pPr>
          </w:p>
          <w:p w14:paraId="41099650" w14:textId="77777777" w:rsidR="00305E32" w:rsidRPr="00107886" w:rsidRDefault="00305E32" w:rsidP="008E467A">
            <w:pPr>
              <w:spacing w:after="0" w:line="240" w:lineRule="auto"/>
              <w:jc w:val="center"/>
              <w:rPr>
                <w:color w:val="000000"/>
                <w:sz w:val="20"/>
                <w:szCs w:val="20"/>
              </w:rPr>
            </w:pPr>
          </w:p>
          <w:p w14:paraId="27D8623E" w14:textId="77777777" w:rsidR="00305E32" w:rsidRPr="00107886" w:rsidRDefault="00305E32" w:rsidP="008E467A">
            <w:pPr>
              <w:spacing w:after="0" w:line="240" w:lineRule="auto"/>
              <w:jc w:val="center"/>
              <w:rPr>
                <w:color w:val="000000"/>
                <w:sz w:val="20"/>
                <w:szCs w:val="20"/>
              </w:rPr>
            </w:pPr>
          </w:p>
          <w:p w14:paraId="333D9C92" w14:textId="77777777" w:rsidR="00305E32" w:rsidRDefault="00305E32" w:rsidP="008E467A">
            <w:pPr>
              <w:spacing w:after="0" w:line="240" w:lineRule="auto"/>
              <w:jc w:val="center"/>
              <w:rPr>
                <w:color w:val="000000"/>
                <w:sz w:val="20"/>
                <w:szCs w:val="20"/>
              </w:rPr>
            </w:pPr>
          </w:p>
          <w:p w14:paraId="5DAC61C8"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0.58</w:t>
            </w:r>
          </w:p>
        </w:tc>
      </w:tr>
      <w:tr w:rsidR="00305E32" w:rsidRPr="001F464F" w14:paraId="6F6AD835" w14:textId="77777777" w:rsidTr="008E467A">
        <w:trPr>
          <w:trHeight w:val="290"/>
        </w:trPr>
        <w:tc>
          <w:tcPr>
            <w:tcW w:w="2694" w:type="dxa"/>
            <w:tcBorders>
              <w:top w:val="nil"/>
              <w:left w:val="nil"/>
              <w:bottom w:val="nil"/>
              <w:right w:val="nil"/>
            </w:tcBorders>
            <w:shd w:val="clear" w:color="000000" w:fill="FFFFFF"/>
            <w:noWrap/>
            <w:vAlign w:val="center"/>
            <w:hideMark/>
          </w:tcPr>
          <w:p w14:paraId="06504FF9"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hideMark/>
          </w:tcPr>
          <w:p w14:paraId="5218B835"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Canopy openness + Julian day</w:t>
            </w:r>
          </w:p>
        </w:tc>
        <w:tc>
          <w:tcPr>
            <w:tcW w:w="425" w:type="dxa"/>
            <w:tcBorders>
              <w:top w:val="nil"/>
              <w:left w:val="nil"/>
              <w:bottom w:val="nil"/>
              <w:right w:val="nil"/>
            </w:tcBorders>
            <w:shd w:val="clear" w:color="000000" w:fill="FFFFFF"/>
            <w:noWrap/>
            <w:vAlign w:val="center"/>
            <w:hideMark/>
          </w:tcPr>
          <w:p w14:paraId="195F9E4D"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5</w:t>
            </w:r>
          </w:p>
        </w:tc>
        <w:tc>
          <w:tcPr>
            <w:tcW w:w="1041" w:type="dxa"/>
            <w:tcBorders>
              <w:top w:val="nil"/>
              <w:left w:val="nil"/>
              <w:bottom w:val="nil"/>
              <w:right w:val="nil"/>
            </w:tcBorders>
            <w:shd w:val="clear" w:color="000000" w:fill="FFFFFF"/>
            <w:noWrap/>
            <w:vAlign w:val="center"/>
          </w:tcPr>
          <w:p w14:paraId="0448A9AC"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276.26</w:t>
            </w:r>
          </w:p>
        </w:tc>
        <w:tc>
          <w:tcPr>
            <w:tcW w:w="875" w:type="dxa"/>
            <w:tcBorders>
              <w:top w:val="nil"/>
              <w:left w:val="nil"/>
              <w:bottom w:val="nil"/>
              <w:right w:val="nil"/>
            </w:tcBorders>
            <w:shd w:val="clear" w:color="000000" w:fill="FFFFFF"/>
            <w:noWrap/>
            <w:vAlign w:val="center"/>
          </w:tcPr>
          <w:p w14:paraId="72A1D9B6"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2.04</w:t>
            </w:r>
          </w:p>
        </w:tc>
        <w:tc>
          <w:tcPr>
            <w:tcW w:w="777" w:type="dxa"/>
            <w:tcBorders>
              <w:top w:val="nil"/>
              <w:left w:val="nil"/>
              <w:bottom w:val="nil"/>
              <w:right w:val="nil"/>
            </w:tcBorders>
            <w:shd w:val="clear" w:color="000000" w:fill="FFFFFF"/>
            <w:noWrap/>
            <w:vAlign w:val="center"/>
          </w:tcPr>
          <w:p w14:paraId="462A1E17"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0.21</w:t>
            </w:r>
          </w:p>
        </w:tc>
        <w:tc>
          <w:tcPr>
            <w:tcW w:w="884" w:type="dxa"/>
            <w:tcBorders>
              <w:top w:val="nil"/>
              <w:left w:val="nil"/>
              <w:bottom w:val="nil"/>
              <w:right w:val="nil"/>
            </w:tcBorders>
            <w:shd w:val="clear" w:color="000000" w:fill="FFFFFF"/>
            <w:noWrap/>
            <w:vAlign w:val="center"/>
          </w:tcPr>
          <w:p w14:paraId="58D145AD"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0.79</w:t>
            </w:r>
          </w:p>
        </w:tc>
      </w:tr>
      <w:tr w:rsidR="00305E32" w:rsidRPr="001F464F" w14:paraId="4EB49FA6" w14:textId="77777777" w:rsidTr="008E467A">
        <w:trPr>
          <w:trHeight w:val="290"/>
        </w:trPr>
        <w:tc>
          <w:tcPr>
            <w:tcW w:w="2694" w:type="dxa"/>
            <w:tcBorders>
              <w:top w:val="nil"/>
              <w:left w:val="nil"/>
              <w:bottom w:val="nil"/>
              <w:right w:val="nil"/>
            </w:tcBorders>
            <w:shd w:val="clear" w:color="000000" w:fill="FFFFFF"/>
            <w:noWrap/>
            <w:vAlign w:val="center"/>
            <w:hideMark/>
          </w:tcPr>
          <w:p w14:paraId="70F56BB4"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hideMark/>
          </w:tcPr>
          <w:p w14:paraId="1231BB60"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Live tree BA + Julian day</w:t>
            </w:r>
          </w:p>
        </w:tc>
        <w:tc>
          <w:tcPr>
            <w:tcW w:w="425" w:type="dxa"/>
            <w:tcBorders>
              <w:top w:val="nil"/>
              <w:left w:val="nil"/>
              <w:bottom w:val="nil"/>
              <w:right w:val="nil"/>
            </w:tcBorders>
            <w:shd w:val="clear" w:color="000000" w:fill="FFFFFF"/>
            <w:noWrap/>
            <w:vAlign w:val="center"/>
            <w:hideMark/>
          </w:tcPr>
          <w:p w14:paraId="18EE0368"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5</w:t>
            </w:r>
          </w:p>
        </w:tc>
        <w:tc>
          <w:tcPr>
            <w:tcW w:w="1041" w:type="dxa"/>
            <w:tcBorders>
              <w:top w:val="nil"/>
              <w:left w:val="nil"/>
              <w:bottom w:val="nil"/>
              <w:right w:val="nil"/>
            </w:tcBorders>
            <w:shd w:val="clear" w:color="000000" w:fill="FFFFFF"/>
            <w:noWrap/>
            <w:vAlign w:val="center"/>
          </w:tcPr>
          <w:p w14:paraId="7E0562BA"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278.38</w:t>
            </w:r>
          </w:p>
        </w:tc>
        <w:tc>
          <w:tcPr>
            <w:tcW w:w="875" w:type="dxa"/>
            <w:tcBorders>
              <w:top w:val="nil"/>
              <w:left w:val="nil"/>
              <w:bottom w:val="nil"/>
              <w:right w:val="nil"/>
            </w:tcBorders>
            <w:shd w:val="clear" w:color="000000" w:fill="FFFFFF"/>
            <w:noWrap/>
            <w:vAlign w:val="center"/>
          </w:tcPr>
          <w:p w14:paraId="2FA97162"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4.15</w:t>
            </w:r>
          </w:p>
        </w:tc>
        <w:tc>
          <w:tcPr>
            <w:tcW w:w="777" w:type="dxa"/>
            <w:tcBorders>
              <w:top w:val="nil"/>
              <w:left w:val="nil"/>
              <w:bottom w:val="nil"/>
              <w:right w:val="nil"/>
            </w:tcBorders>
            <w:shd w:val="clear" w:color="000000" w:fill="FFFFFF"/>
            <w:noWrap/>
            <w:vAlign w:val="center"/>
          </w:tcPr>
          <w:p w14:paraId="126F812A"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0.07</w:t>
            </w:r>
          </w:p>
        </w:tc>
        <w:tc>
          <w:tcPr>
            <w:tcW w:w="884" w:type="dxa"/>
            <w:tcBorders>
              <w:top w:val="nil"/>
              <w:left w:val="nil"/>
              <w:bottom w:val="nil"/>
              <w:right w:val="nil"/>
            </w:tcBorders>
            <w:shd w:val="clear" w:color="000000" w:fill="FFFFFF"/>
            <w:noWrap/>
            <w:vAlign w:val="center"/>
          </w:tcPr>
          <w:p w14:paraId="5ABAE373"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0.86</w:t>
            </w:r>
          </w:p>
        </w:tc>
      </w:tr>
      <w:tr w:rsidR="00305E32" w:rsidRPr="001F464F" w14:paraId="504E13FE" w14:textId="77777777" w:rsidTr="008E467A">
        <w:trPr>
          <w:trHeight w:val="290"/>
        </w:trPr>
        <w:tc>
          <w:tcPr>
            <w:tcW w:w="2694" w:type="dxa"/>
            <w:tcBorders>
              <w:top w:val="nil"/>
              <w:left w:val="nil"/>
              <w:bottom w:val="nil"/>
              <w:right w:val="nil"/>
            </w:tcBorders>
            <w:shd w:val="clear" w:color="000000" w:fill="FFFFFF"/>
            <w:noWrap/>
            <w:vAlign w:val="center"/>
            <w:hideMark/>
          </w:tcPr>
          <w:p w14:paraId="025D7A3A"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hideMark/>
          </w:tcPr>
          <w:p w14:paraId="5726AB28"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Dead tree BA + Live tree BA + Shrub cover + Canopy openness + Julian day</w:t>
            </w:r>
          </w:p>
        </w:tc>
        <w:tc>
          <w:tcPr>
            <w:tcW w:w="425" w:type="dxa"/>
            <w:tcBorders>
              <w:top w:val="nil"/>
              <w:left w:val="nil"/>
              <w:bottom w:val="nil"/>
              <w:right w:val="nil"/>
            </w:tcBorders>
            <w:shd w:val="clear" w:color="000000" w:fill="FFFFFF"/>
            <w:noWrap/>
            <w:vAlign w:val="center"/>
            <w:hideMark/>
          </w:tcPr>
          <w:p w14:paraId="0180FE32"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8</w:t>
            </w:r>
          </w:p>
        </w:tc>
        <w:tc>
          <w:tcPr>
            <w:tcW w:w="1041" w:type="dxa"/>
            <w:tcBorders>
              <w:top w:val="nil"/>
              <w:left w:val="nil"/>
              <w:bottom w:val="nil"/>
              <w:right w:val="nil"/>
            </w:tcBorders>
            <w:shd w:val="clear" w:color="000000" w:fill="FFFFFF"/>
            <w:noWrap/>
            <w:vAlign w:val="center"/>
          </w:tcPr>
          <w:p w14:paraId="4CA4746B"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278.65</w:t>
            </w:r>
          </w:p>
        </w:tc>
        <w:tc>
          <w:tcPr>
            <w:tcW w:w="875" w:type="dxa"/>
            <w:tcBorders>
              <w:top w:val="nil"/>
              <w:left w:val="nil"/>
              <w:bottom w:val="nil"/>
              <w:right w:val="nil"/>
            </w:tcBorders>
            <w:shd w:val="clear" w:color="000000" w:fill="FFFFFF"/>
            <w:noWrap/>
            <w:vAlign w:val="center"/>
          </w:tcPr>
          <w:p w14:paraId="5C1305D0"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4.43</w:t>
            </w:r>
          </w:p>
        </w:tc>
        <w:tc>
          <w:tcPr>
            <w:tcW w:w="777" w:type="dxa"/>
            <w:tcBorders>
              <w:top w:val="nil"/>
              <w:left w:val="nil"/>
              <w:bottom w:val="nil"/>
              <w:right w:val="nil"/>
            </w:tcBorders>
            <w:shd w:val="clear" w:color="000000" w:fill="FFFFFF"/>
            <w:noWrap/>
            <w:vAlign w:val="center"/>
          </w:tcPr>
          <w:p w14:paraId="60D2D2CE"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0.06</w:t>
            </w:r>
          </w:p>
        </w:tc>
        <w:tc>
          <w:tcPr>
            <w:tcW w:w="884" w:type="dxa"/>
            <w:tcBorders>
              <w:top w:val="nil"/>
              <w:left w:val="nil"/>
              <w:bottom w:val="nil"/>
              <w:right w:val="nil"/>
            </w:tcBorders>
            <w:shd w:val="clear" w:color="000000" w:fill="FFFFFF"/>
            <w:noWrap/>
            <w:vAlign w:val="center"/>
          </w:tcPr>
          <w:p w14:paraId="12EE054D"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0.92</w:t>
            </w:r>
          </w:p>
        </w:tc>
      </w:tr>
      <w:tr w:rsidR="00305E32" w:rsidRPr="001F464F" w14:paraId="566CDE65" w14:textId="77777777" w:rsidTr="008E467A">
        <w:trPr>
          <w:trHeight w:val="290"/>
        </w:trPr>
        <w:tc>
          <w:tcPr>
            <w:tcW w:w="2694" w:type="dxa"/>
            <w:tcBorders>
              <w:top w:val="nil"/>
              <w:left w:val="nil"/>
              <w:bottom w:val="nil"/>
              <w:right w:val="nil"/>
            </w:tcBorders>
            <w:shd w:val="clear" w:color="000000" w:fill="FFFFFF"/>
            <w:noWrap/>
            <w:vAlign w:val="center"/>
            <w:hideMark/>
          </w:tcPr>
          <w:p w14:paraId="5E61D9E1"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hideMark/>
          </w:tcPr>
          <w:p w14:paraId="6AF06813"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Dead tree BA + Julian day</w:t>
            </w:r>
          </w:p>
        </w:tc>
        <w:tc>
          <w:tcPr>
            <w:tcW w:w="425" w:type="dxa"/>
            <w:tcBorders>
              <w:top w:val="nil"/>
              <w:left w:val="nil"/>
              <w:bottom w:val="nil"/>
              <w:right w:val="nil"/>
            </w:tcBorders>
            <w:shd w:val="clear" w:color="000000" w:fill="FFFFFF"/>
            <w:noWrap/>
            <w:vAlign w:val="center"/>
            <w:hideMark/>
          </w:tcPr>
          <w:p w14:paraId="23D58ADA"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5</w:t>
            </w:r>
          </w:p>
        </w:tc>
        <w:tc>
          <w:tcPr>
            <w:tcW w:w="1041" w:type="dxa"/>
            <w:tcBorders>
              <w:top w:val="nil"/>
              <w:left w:val="nil"/>
              <w:bottom w:val="nil"/>
              <w:right w:val="nil"/>
            </w:tcBorders>
            <w:shd w:val="clear" w:color="000000" w:fill="FFFFFF"/>
            <w:noWrap/>
            <w:vAlign w:val="center"/>
          </w:tcPr>
          <w:p w14:paraId="523CA10A"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279.64</w:t>
            </w:r>
          </w:p>
        </w:tc>
        <w:tc>
          <w:tcPr>
            <w:tcW w:w="875" w:type="dxa"/>
            <w:tcBorders>
              <w:top w:val="nil"/>
              <w:left w:val="nil"/>
              <w:bottom w:val="nil"/>
              <w:right w:val="nil"/>
            </w:tcBorders>
            <w:shd w:val="clear" w:color="000000" w:fill="FFFFFF"/>
            <w:noWrap/>
            <w:vAlign w:val="center"/>
          </w:tcPr>
          <w:p w14:paraId="7AFAE049"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5.42</w:t>
            </w:r>
          </w:p>
        </w:tc>
        <w:tc>
          <w:tcPr>
            <w:tcW w:w="777" w:type="dxa"/>
            <w:tcBorders>
              <w:top w:val="nil"/>
              <w:left w:val="nil"/>
              <w:bottom w:val="nil"/>
              <w:right w:val="nil"/>
            </w:tcBorders>
            <w:shd w:val="clear" w:color="000000" w:fill="FFFFFF"/>
            <w:noWrap/>
            <w:vAlign w:val="center"/>
          </w:tcPr>
          <w:p w14:paraId="057B40B1"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0.04</w:t>
            </w:r>
          </w:p>
        </w:tc>
        <w:tc>
          <w:tcPr>
            <w:tcW w:w="884" w:type="dxa"/>
            <w:tcBorders>
              <w:top w:val="nil"/>
              <w:left w:val="nil"/>
              <w:bottom w:val="nil"/>
              <w:right w:val="nil"/>
            </w:tcBorders>
            <w:shd w:val="clear" w:color="000000" w:fill="FFFFFF"/>
            <w:noWrap/>
            <w:vAlign w:val="center"/>
          </w:tcPr>
          <w:p w14:paraId="646D76A1"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0.96</w:t>
            </w:r>
          </w:p>
        </w:tc>
      </w:tr>
      <w:tr w:rsidR="00305E32" w:rsidRPr="001F464F" w14:paraId="3C3F3E3F" w14:textId="77777777" w:rsidTr="008E467A">
        <w:trPr>
          <w:trHeight w:val="290"/>
        </w:trPr>
        <w:tc>
          <w:tcPr>
            <w:tcW w:w="2694" w:type="dxa"/>
            <w:tcBorders>
              <w:top w:val="nil"/>
              <w:left w:val="nil"/>
              <w:bottom w:val="nil"/>
              <w:right w:val="nil"/>
            </w:tcBorders>
            <w:shd w:val="clear" w:color="000000" w:fill="FFFFFF"/>
            <w:noWrap/>
            <w:vAlign w:val="center"/>
            <w:hideMark/>
          </w:tcPr>
          <w:p w14:paraId="299CB5B7"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hideMark/>
          </w:tcPr>
          <w:p w14:paraId="7BF3EBF8"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Null model</w:t>
            </w:r>
          </w:p>
        </w:tc>
        <w:tc>
          <w:tcPr>
            <w:tcW w:w="425" w:type="dxa"/>
            <w:tcBorders>
              <w:top w:val="nil"/>
              <w:left w:val="nil"/>
              <w:bottom w:val="nil"/>
              <w:right w:val="nil"/>
            </w:tcBorders>
            <w:shd w:val="clear" w:color="000000" w:fill="FFFFFF"/>
            <w:noWrap/>
            <w:vAlign w:val="center"/>
            <w:hideMark/>
          </w:tcPr>
          <w:p w14:paraId="57B075AA"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3</w:t>
            </w:r>
          </w:p>
        </w:tc>
        <w:tc>
          <w:tcPr>
            <w:tcW w:w="1041" w:type="dxa"/>
            <w:tcBorders>
              <w:top w:val="nil"/>
              <w:left w:val="nil"/>
              <w:bottom w:val="nil"/>
              <w:right w:val="nil"/>
            </w:tcBorders>
            <w:shd w:val="clear" w:color="000000" w:fill="FFFFFF"/>
            <w:noWrap/>
            <w:vAlign w:val="center"/>
          </w:tcPr>
          <w:p w14:paraId="279EDC3E"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279.72</w:t>
            </w:r>
          </w:p>
        </w:tc>
        <w:tc>
          <w:tcPr>
            <w:tcW w:w="875" w:type="dxa"/>
            <w:tcBorders>
              <w:top w:val="nil"/>
              <w:left w:val="nil"/>
              <w:bottom w:val="nil"/>
              <w:right w:val="nil"/>
            </w:tcBorders>
            <w:shd w:val="clear" w:color="000000" w:fill="FFFFFF"/>
            <w:noWrap/>
            <w:vAlign w:val="center"/>
          </w:tcPr>
          <w:p w14:paraId="1473F611"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5.50</w:t>
            </w:r>
          </w:p>
        </w:tc>
        <w:tc>
          <w:tcPr>
            <w:tcW w:w="777" w:type="dxa"/>
            <w:tcBorders>
              <w:top w:val="nil"/>
              <w:left w:val="nil"/>
              <w:bottom w:val="nil"/>
              <w:right w:val="nil"/>
            </w:tcBorders>
            <w:shd w:val="clear" w:color="000000" w:fill="FFFFFF"/>
            <w:noWrap/>
            <w:vAlign w:val="center"/>
          </w:tcPr>
          <w:p w14:paraId="3FB39EDA"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0.04</w:t>
            </w:r>
          </w:p>
        </w:tc>
        <w:tc>
          <w:tcPr>
            <w:tcW w:w="884" w:type="dxa"/>
            <w:tcBorders>
              <w:top w:val="nil"/>
              <w:left w:val="nil"/>
              <w:bottom w:val="nil"/>
              <w:right w:val="nil"/>
            </w:tcBorders>
            <w:shd w:val="clear" w:color="000000" w:fill="FFFFFF"/>
            <w:noWrap/>
            <w:vAlign w:val="center"/>
          </w:tcPr>
          <w:p w14:paraId="68E1DF45"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1.00</w:t>
            </w:r>
          </w:p>
        </w:tc>
      </w:tr>
      <w:tr w:rsidR="00305E32" w:rsidRPr="001F464F" w14:paraId="65A5C4AA" w14:textId="77777777" w:rsidTr="008E467A">
        <w:trPr>
          <w:trHeight w:val="290"/>
        </w:trPr>
        <w:tc>
          <w:tcPr>
            <w:tcW w:w="2694" w:type="dxa"/>
            <w:tcBorders>
              <w:top w:val="dotted" w:sz="4" w:space="0" w:color="auto"/>
              <w:left w:val="nil"/>
              <w:bottom w:val="nil"/>
              <w:right w:val="nil"/>
            </w:tcBorders>
            <w:shd w:val="clear" w:color="000000" w:fill="FFFFFF"/>
            <w:noWrap/>
            <w:vAlign w:val="center"/>
            <w:hideMark/>
          </w:tcPr>
          <w:p w14:paraId="6143CB1B" w14:textId="77777777" w:rsidR="00305E32" w:rsidRPr="001F464F" w:rsidRDefault="00305E32" w:rsidP="008E467A">
            <w:pPr>
              <w:spacing w:after="0" w:line="240" w:lineRule="auto"/>
              <w:rPr>
                <w:rFonts w:eastAsia="Times New Roman" w:cstheme="minorHAnsi"/>
                <w:i/>
                <w:iCs/>
                <w:color w:val="000000"/>
                <w:sz w:val="20"/>
                <w:szCs w:val="20"/>
                <w:lang w:eastAsia="en-GB"/>
              </w:rPr>
            </w:pPr>
            <w:r w:rsidRPr="001F464F">
              <w:rPr>
                <w:rFonts w:eastAsia="Times New Roman" w:cstheme="minorHAnsi"/>
                <w:i/>
                <w:iCs/>
                <w:color w:val="000000"/>
                <w:sz w:val="20"/>
                <w:szCs w:val="20"/>
                <w:lang w:eastAsia="en-GB"/>
              </w:rPr>
              <w:t>R. hipposideros</w:t>
            </w:r>
            <w:r w:rsidRPr="001F464F">
              <w:rPr>
                <w:rFonts w:eastAsia="Times New Roman" w:cstheme="minorHAnsi"/>
                <w:color w:val="000000"/>
                <w:sz w:val="20"/>
                <w:szCs w:val="20"/>
                <w:lang w:eastAsia="en-GB"/>
              </w:rPr>
              <w:t xml:space="preserve"> </w:t>
            </w:r>
          </w:p>
        </w:tc>
        <w:tc>
          <w:tcPr>
            <w:tcW w:w="6520" w:type="dxa"/>
            <w:tcBorders>
              <w:top w:val="dotted" w:sz="4" w:space="0" w:color="auto"/>
              <w:left w:val="nil"/>
              <w:bottom w:val="nil"/>
              <w:right w:val="nil"/>
            </w:tcBorders>
            <w:shd w:val="clear" w:color="000000" w:fill="FFFFFF"/>
            <w:noWrap/>
            <w:vAlign w:val="center"/>
            <w:hideMark/>
          </w:tcPr>
          <w:p w14:paraId="00D3AAF2"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Canopy openness + Julian day</w:t>
            </w:r>
          </w:p>
        </w:tc>
        <w:tc>
          <w:tcPr>
            <w:tcW w:w="425" w:type="dxa"/>
            <w:tcBorders>
              <w:top w:val="dotted" w:sz="4" w:space="0" w:color="auto"/>
              <w:left w:val="nil"/>
              <w:bottom w:val="nil"/>
              <w:right w:val="nil"/>
            </w:tcBorders>
            <w:shd w:val="clear" w:color="000000" w:fill="FFFFFF"/>
            <w:noWrap/>
            <w:vAlign w:val="center"/>
            <w:hideMark/>
          </w:tcPr>
          <w:p w14:paraId="5351BB1D"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6</w:t>
            </w:r>
          </w:p>
        </w:tc>
        <w:tc>
          <w:tcPr>
            <w:tcW w:w="1041" w:type="dxa"/>
            <w:tcBorders>
              <w:top w:val="dotted" w:sz="4" w:space="0" w:color="auto"/>
              <w:left w:val="nil"/>
              <w:bottom w:val="nil"/>
              <w:right w:val="nil"/>
            </w:tcBorders>
            <w:shd w:val="clear" w:color="000000" w:fill="FFFFFF"/>
            <w:noWrap/>
            <w:vAlign w:val="center"/>
          </w:tcPr>
          <w:p w14:paraId="01842008"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361.79</w:t>
            </w:r>
          </w:p>
        </w:tc>
        <w:tc>
          <w:tcPr>
            <w:tcW w:w="875" w:type="dxa"/>
            <w:tcBorders>
              <w:top w:val="dotted" w:sz="4" w:space="0" w:color="auto"/>
              <w:left w:val="nil"/>
              <w:bottom w:val="nil"/>
              <w:right w:val="nil"/>
            </w:tcBorders>
            <w:shd w:val="clear" w:color="000000" w:fill="FFFFFF"/>
            <w:noWrap/>
            <w:vAlign w:val="center"/>
          </w:tcPr>
          <w:p w14:paraId="44CD7F57"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0.00</w:t>
            </w:r>
          </w:p>
        </w:tc>
        <w:tc>
          <w:tcPr>
            <w:tcW w:w="777" w:type="dxa"/>
            <w:tcBorders>
              <w:top w:val="dotted" w:sz="4" w:space="0" w:color="auto"/>
              <w:left w:val="nil"/>
              <w:bottom w:val="nil"/>
              <w:right w:val="nil"/>
            </w:tcBorders>
            <w:shd w:val="clear" w:color="000000" w:fill="FFFFFF"/>
            <w:noWrap/>
            <w:vAlign w:val="center"/>
          </w:tcPr>
          <w:p w14:paraId="1A9AFB6F"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0.45</w:t>
            </w:r>
          </w:p>
        </w:tc>
        <w:tc>
          <w:tcPr>
            <w:tcW w:w="884" w:type="dxa"/>
            <w:tcBorders>
              <w:top w:val="dotted" w:sz="4" w:space="0" w:color="auto"/>
              <w:left w:val="nil"/>
              <w:bottom w:val="nil"/>
              <w:right w:val="nil"/>
            </w:tcBorders>
            <w:shd w:val="clear" w:color="000000" w:fill="FFFFFF"/>
            <w:noWrap/>
            <w:vAlign w:val="center"/>
          </w:tcPr>
          <w:p w14:paraId="46AC9390"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0.45</w:t>
            </w:r>
          </w:p>
        </w:tc>
      </w:tr>
      <w:tr w:rsidR="00305E32" w:rsidRPr="001F464F" w14:paraId="2AE83E6E" w14:textId="77777777" w:rsidTr="008E467A">
        <w:trPr>
          <w:trHeight w:val="290"/>
        </w:trPr>
        <w:tc>
          <w:tcPr>
            <w:tcW w:w="2694" w:type="dxa"/>
            <w:tcBorders>
              <w:top w:val="nil"/>
              <w:left w:val="nil"/>
              <w:bottom w:val="nil"/>
              <w:right w:val="nil"/>
            </w:tcBorders>
            <w:shd w:val="clear" w:color="000000" w:fill="FFFFFF"/>
            <w:noWrap/>
            <w:vAlign w:val="center"/>
            <w:hideMark/>
          </w:tcPr>
          <w:p w14:paraId="2376A74B"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hideMark/>
          </w:tcPr>
          <w:p w14:paraId="19FCB38D"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Dead tree BA + Live tree BA + Shrub cover + Canopy openness + Julian day</w:t>
            </w:r>
          </w:p>
        </w:tc>
        <w:tc>
          <w:tcPr>
            <w:tcW w:w="425" w:type="dxa"/>
            <w:tcBorders>
              <w:top w:val="nil"/>
              <w:left w:val="nil"/>
              <w:bottom w:val="nil"/>
              <w:right w:val="nil"/>
            </w:tcBorders>
            <w:shd w:val="clear" w:color="000000" w:fill="FFFFFF"/>
            <w:noWrap/>
            <w:vAlign w:val="center"/>
            <w:hideMark/>
          </w:tcPr>
          <w:p w14:paraId="0E80F0C2"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9</w:t>
            </w:r>
          </w:p>
        </w:tc>
        <w:tc>
          <w:tcPr>
            <w:tcW w:w="1041" w:type="dxa"/>
            <w:tcBorders>
              <w:top w:val="nil"/>
              <w:left w:val="nil"/>
              <w:bottom w:val="nil"/>
              <w:right w:val="nil"/>
            </w:tcBorders>
            <w:shd w:val="clear" w:color="000000" w:fill="FFFFFF"/>
            <w:noWrap/>
            <w:vAlign w:val="center"/>
          </w:tcPr>
          <w:p w14:paraId="03A0EF5D"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362.65</w:t>
            </w:r>
          </w:p>
        </w:tc>
        <w:tc>
          <w:tcPr>
            <w:tcW w:w="875" w:type="dxa"/>
            <w:tcBorders>
              <w:top w:val="nil"/>
              <w:left w:val="nil"/>
              <w:bottom w:val="nil"/>
              <w:right w:val="nil"/>
            </w:tcBorders>
            <w:shd w:val="clear" w:color="000000" w:fill="FFFFFF"/>
            <w:noWrap/>
            <w:vAlign w:val="center"/>
          </w:tcPr>
          <w:p w14:paraId="500B6EB1"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0.86</w:t>
            </w:r>
          </w:p>
        </w:tc>
        <w:tc>
          <w:tcPr>
            <w:tcW w:w="777" w:type="dxa"/>
            <w:tcBorders>
              <w:top w:val="nil"/>
              <w:left w:val="nil"/>
              <w:bottom w:val="nil"/>
              <w:right w:val="nil"/>
            </w:tcBorders>
            <w:shd w:val="clear" w:color="000000" w:fill="FFFFFF"/>
            <w:noWrap/>
            <w:vAlign w:val="center"/>
          </w:tcPr>
          <w:p w14:paraId="61A26712"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0.30</w:t>
            </w:r>
          </w:p>
        </w:tc>
        <w:tc>
          <w:tcPr>
            <w:tcW w:w="884" w:type="dxa"/>
            <w:tcBorders>
              <w:top w:val="nil"/>
              <w:left w:val="nil"/>
              <w:bottom w:val="nil"/>
              <w:right w:val="nil"/>
            </w:tcBorders>
            <w:shd w:val="clear" w:color="000000" w:fill="FFFFFF"/>
            <w:noWrap/>
            <w:vAlign w:val="center"/>
          </w:tcPr>
          <w:p w14:paraId="2E591786"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0.75</w:t>
            </w:r>
          </w:p>
        </w:tc>
      </w:tr>
      <w:tr w:rsidR="00305E32" w:rsidRPr="001F464F" w14:paraId="7CB15EFD" w14:textId="77777777" w:rsidTr="008E467A">
        <w:trPr>
          <w:trHeight w:val="290"/>
        </w:trPr>
        <w:tc>
          <w:tcPr>
            <w:tcW w:w="2694" w:type="dxa"/>
            <w:tcBorders>
              <w:top w:val="nil"/>
              <w:left w:val="nil"/>
              <w:bottom w:val="nil"/>
              <w:right w:val="nil"/>
            </w:tcBorders>
            <w:shd w:val="clear" w:color="000000" w:fill="FFFFFF"/>
            <w:noWrap/>
            <w:vAlign w:val="center"/>
            <w:hideMark/>
          </w:tcPr>
          <w:p w14:paraId="2AAFD821"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hideMark/>
          </w:tcPr>
          <w:p w14:paraId="37033F7B" w14:textId="77777777" w:rsidR="00305E32" w:rsidRPr="00107886" w:rsidRDefault="00305E32" w:rsidP="008E467A">
            <w:pPr>
              <w:spacing w:after="0" w:line="240" w:lineRule="auto"/>
              <w:rPr>
                <w:rFonts w:eastAsia="Times New Roman" w:cstheme="minorHAnsi"/>
                <w:color w:val="000000"/>
                <w:sz w:val="20"/>
                <w:szCs w:val="20"/>
                <w:lang w:eastAsia="en-GB"/>
              </w:rPr>
            </w:pPr>
            <w:r w:rsidRPr="00107886">
              <w:rPr>
                <w:rFonts w:eastAsia="Times New Roman" w:cstheme="minorHAnsi"/>
                <w:color w:val="000000"/>
                <w:sz w:val="20"/>
                <w:szCs w:val="20"/>
                <w:lang w:eastAsia="en-GB"/>
              </w:rPr>
              <w:t>Dead tree BA + Julian day</w:t>
            </w:r>
          </w:p>
        </w:tc>
        <w:tc>
          <w:tcPr>
            <w:tcW w:w="425" w:type="dxa"/>
            <w:tcBorders>
              <w:top w:val="nil"/>
              <w:left w:val="nil"/>
              <w:bottom w:val="nil"/>
              <w:right w:val="nil"/>
            </w:tcBorders>
            <w:shd w:val="clear" w:color="000000" w:fill="FFFFFF"/>
            <w:noWrap/>
            <w:vAlign w:val="center"/>
            <w:hideMark/>
          </w:tcPr>
          <w:p w14:paraId="12A73531"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rFonts w:eastAsia="Times New Roman" w:cstheme="minorHAnsi"/>
                <w:color w:val="000000"/>
                <w:sz w:val="20"/>
                <w:szCs w:val="20"/>
                <w:lang w:eastAsia="en-GB"/>
              </w:rPr>
              <w:t>6</w:t>
            </w:r>
          </w:p>
        </w:tc>
        <w:tc>
          <w:tcPr>
            <w:tcW w:w="1041" w:type="dxa"/>
            <w:tcBorders>
              <w:top w:val="nil"/>
              <w:left w:val="nil"/>
              <w:bottom w:val="nil"/>
              <w:right w:val="nil"/>
            </w:tcBorders>
            <w:shd w:val="clear" w:color="000000" w:fill="FFFFFF"/>
            <w:noWrap/>
            <w:vAlign w:val="center"/>
          </w:tcPr>
          <w:p w14:paraId="33B054AB"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365.16</w:t>
            </w:r>
          </w:p>
        </w:tc>
        <w:tc>
          <w:tcPr>
            <w:tcW w:w="875" w:type="dxa"/>
            <w:tcBorders>
              <w:top w:val="nil"/>
              <w:left w:val="nil"/>
              <w:bottom w:val="nil"/>
              <w:right w:val="nil"/>
            </w:tcBorders>
            <w:shd w:val="clear" w:color="000000" w:fill="FFFFFF"/>
            <w:noWrap/>
            <w:vAlign w:val="center"/>
          </w:tcPr>
          <w:p w14:paraId="0EAD02FC"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3.37</w:t>
            </w:r>
          </w:p>
        </w:tc>
        <w:tc>
          <w:tcPr>
            <w:tcW w:w="777" w:type="dxa"/>
            <w:tcBorders>
              <w:top w:val="nil"/>
              <w:left w:val="nil"/>
              <w:bottom w:val="nil"/>
              <w:right w:val="nil"/>
            </w:tcBorders>
            <w:shd w:val="clear" w:color="000000" w:fill="FFFFFF"/>
            <w:noWrap/>
            <w:vAlign w:val="center"/>
          </w:tcPr>
          <w:p w14:paraId="1E582F60"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0.08</w:t>
            </w:r>
          </w:p>
        </w:tc>
        <w:tc>
          <w:tcPr>
            <w:tcW w:w="884" w:type="dxa"/>
            <w:tcBorders>
              <w:top w:val="nil"/>
              <w:left w:val="nil"/>
              <w:bottom w:val="nil"/>
              <w:right w:val="nil"/>
            </w:tcBorders>
            <w:shd w:val="clear" w:color="000000" w:fill="FFFFFF"/>
            <w:noWrap/>
            <w:vAlign w:val="center"/>
          </w:tcPr>
          <w:p w14:paraId="381E47B3"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0.83</w:t>
            </w:r>
          </w:p>
        </w:tc>
      </w:tr>
      <w:tr w:rsidR="00305E32" w:rsidRPr="001F464F" w14:paraId="02A7F27A" w14:textId="77777777" w:rsidTr="008E467A">
        <w:trPr>
          <w:trHeight w:val="290"/>
        </w:trPr>
        <w:tc>
          <w:tcPr>
            <w:tcW w:w="2694" w:type="dxa"/>
            <w:tcBorders>
              <w:top w:val="nil"/>
              <w:left w:val="nil"/>
              <w:bottom w:val="nil"/>
              <w:right w:val="nil"/>
            </w:tcBorders>
            <w:shd w:val="clear" w:color="000000" w:fill="FFFFFF"/>
            <w:noWrap/>
            <w:vAlign w:val="center"/>
            <w:hideMark/>
          </w:tcPr>
          <w:p w14:paraId="3B95FC42"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hideMark/>
          </w:tcPr>
          <w:p w14:paraId="03FB3CA2" w14:textId="77777777" w:rsidR="00305E32" w:rsidRPr="001D18EE" w:rsidRDefault="00305E32" w:rsidP="008E467A">
            <w:pPr>
              <w:spacing w:after="0" w:line="240" w:lineRule="auto"/>
              <w:rPr>
                <w:rFonts w:eastAsia="Times New Roman" w:cstheme="minorHAnsi"/>
                <w:color w:val="000000"/>
                <w:sz w:val="20"/>
                <w:szCs w:val="20"/>
                <w:lang w:eastAsia="en-GB"/>
              </w:rPr>
            </w:pPr>
            <w:r w:rsidRPr="001D18EE">
              <w:rPr>
                <w:rFonts w:eastAsia="Times New Roman" w:cstheme="minorHAnsi"/>
                <w:color w:val="000000"/>
                <w:sz w:val="20"/>
                <w:szCs w:val="20"/>
                <w:lang w:eastAsia="en-GB"/>
              </w:rPr>
              <w:t>Shrub cover + Julian day</w:t>
            </w:r>
          </w:p>
        </w:tc>
        <w:tc>
          <w:tcPr>
            <w:tcW w:w="425" w:type="dxa"/>
            <w:tcBorders>
              <w:top w:val="nil"/>
              <w:left w:val="nil"/>
              <w:bottom w:val="nil"/>
              <w:right w:val="nil"/>
            </w:tcBorders>
            <w:shd w:val="clear" w:color="000000" w:fill="FFFFFF"/>
            <w:noWrap/>
            <w:vAlign w:val="center"/>
            <w:hideMark/>
          </w:tcPr>
          <w:p w14:paraId="5851BF5C" w14:textId="77777777" w:rsidR="00305E32" w:rsidRPr="001F464F" w:rsidRDefault="00305E32" w:rsidP="008E467A">
            <w:pPr>
              <w:spacing w:after="0" w:line="240" w:lineRule="auto"/>
              <w:jc w:val="center"/>
              <w:rPr>
                <w:rFonts w:eastAsia="Times New Roman" w:cstheme="minorHAnsi"/>
                <w:color w:val="000000"/>
                <w:sz w:val="20"/>
                <w:szCs w:val="20"/>
                <w:lang w:eastAsia="en-GB"/>
              </w:rPr>
            </w:pPr>
            <w:r w:rsidRPr="001F464F">
              <w:rPr>
                <w:rFonts w:eastAsia="Times New Roman" w:cstheme="minorHAnsi"/>
                <w:color w:val="000000"/>
                <w:sz w:val="20"/>
                <w:szCs w:val="20"/>
                <w:lang w:eastAsia="en-GB"/>
              </w:rPr>
              <w:t>6</w:t>
            </w:r>
          </w:p>
        </w:tc>
        <w:tc>
          <w:tcPr>
            <w:tcW w:w="1041" w:type="dxa"/>
            <w:tcBorders>
              <w:top w:val="nil"/>
              <w:left w:val="nil"/>
              <w:bottom w:val="nil"/>
              <w:right w:val="nil"/>
            </w:tcBorders>
            <w:shd w:val="clear" w:color="000000" w:fill="FFFFFF"/>
            <w:noWrap/>
            <w:vAlign w:val="center"/>
          </w:tcPr>
          <w:p w14:paraId="53270237"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365.19</w:t>
            </w:r>
          </w:p>
        </w:tc>
        <w:tc>
          <w:tcPr>
            <w:tcW w:w="875" w:type="dxa"/>
            <w:tcBorders>
              <w:top w:val="nil"/>
              <w:left w:val="nil"/>
              <w:bottom w:val="nil"/>
              <w:right w:val="nil"/>
            </w:tcBorders>
            <w:shd w:val="clear" w:color="000000" w:fill="FFFFFF"/>
            <w:noWrap/>
            <w:vAlign w:val="center"/>
          </w:tcPr>
          <w:p w14:paraId="1A8CD0FF"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3.40</w:t>
            </w:r>
          </w:p>
        </w:tc>
        <w:tc>
          <w:tcPr>
            <w:tcW w:w="777" w:type="dxa"/>
            <w:tcBorders>
              <w:top w:val="nil"/>
              <w:left w:val="nil"/>
              <w:bottom w:val="nil"/>
              <w:right w:val="nil"/>
            </w:tcBorders>
            <w:shd w:val="clear" w:color="000000" w:fill="FFFFFF"/>
            <w:noWrap/>
            <w:vAlign w:val="center"/>
          </w:tcPr>
          <w:p w14:paraId="273A9863"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0.08</w:t>
            </w:r>
          </w:p>
        </w:tc>
        <w:tc>
          <w:tcPr>
            <w:tcW w:w="884" w:type="dxa"/>
            <w:tcBorders>
              <w:top w:val="nil"/>
              <w:left w:val="nil"/>
              <w:bottom w:val="nil"/>
              <w:right w:val="nil"/>
            </w:tcBorders>
            <w:shd w:val="clear" w:color="000000" w:fill="FFFFFF"/>
            <w:noWrap/>
            <w:vAlign w:val="center"/>
          </w:tcPr>
          <w:p w14:paraId="0DF4C7F6"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0.92</w:t>
            </w:r>
          </w:p>
        </w:tc>
      </w:tr>
      <w:tr w:rsidR="00305E32" w:rsidRPr="001F464F" w14:paraId="00CB0843" w14:textId="77777777" w:rsidTr="008E467A">
        <w:trPr>
          <w:trHeight w:val="290"/>
        </w:trPr>
        <w:tc>
          <w:tcPr>
            <w:tcW w:w="2694" w:type="dxa"/>
            <w:tcBorders>
              <w:top w:val="nil"/>
              <w:left w:val="nil"/>
              <w:bottom w:val="nil"/>
              <w:right w:val="nil"/>
            </w:tcBorders>
            <w:shd w:val="clear" w:color="000000" w:fill="FFFFFF"/>
            <w:noWrap/>
            <w:vAlign w:val="center"/>
            <w:hideMark/>
          </w:tcPr>
          <w:p w14:paraId="000DD817"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nil"/>
              <w:right w:val="nil"/>
            </w:tcBorders>
            <w:shd w:val="clear" w:color="000000" w:fill="FFFFFF"/>
            <w:noWrap/>
            <w:vAlign w:val="center"/>
            <w:hideMark/>
          </w:tcPr>
          <w:p w14:paraId="2E278C74" w14:textId="77777777" w:rsidR="00305E32" w:rsidRPr="001F464F" w:rsidRDefault="00305E32" w:rsidP="008E467A">
            <w:pPr>
              <w:spacing w:after="0" w:line="240" w:lineRule="auto"/>
              <w:rPr>
                <w:rFonts w:eastAsia="Times New Roman" w:cstheme="minorHAnsi"/>
                <w:color w:val="000000"/>
                <w:sz w:val="20"/>
                <w:szCs w:val="20"/>
                <w:lang w:eastAsia="en-GB"/>
              </w:rPr>
            </w:pPr>
            <w:r>
              <w:rPr>
                <w:rFonts w:eastAsia="Times New Roman" w:cstheme="minorHAnsi"/>
                <w:color w:val="000000"/>
                <w:sz w:val="20"/>
                <w:szCs w:val="20"/>
                <w:lang w:eastAsia="en-GB"/>
              </w:rPr>
              <w:t>Live tree BA</w:t>
            </w:r>
            <w:r w:rsidRPr="001F464F">
              <w:rPr>
                <w:rFonts w:eastAsia="Times New Roman" w:cstheme="minorHAnsi"/>
                <w:color w:val="000000"/>
                <w:sz w:val="20"/>
                <w:szCs w:val="20"/>
                <w:lang w:eastAsia="en-GB"/>
              </w:rPr>
              <w:t xml:space="preserve"> + Julian day</w:t>
            </w:r>
          </w:p>
        </w:tc>
        <w:tc>
          <w:tcPr>
            <w:tcW w:w="425" w:type="dxa"/>
            <w:tcBorders>
              <w:top w:val="nil"/>
              <w:left w:val="nil"/>
              <w:bottom w:val="nil"/>
              <w:right w:val="nil"/>
            </w:tcBorders>
            <w:shd w:val="clear" w:color="000000" w:fill="FFFFFF"/>
            <w:noWrap/>
            <w:vAlign w:val="center"/>
            <w:hideMark/>
          </w:tcPr>
          <w:p w14:paraId="3E43FB0D" w14:textId="77777777" w:rsidR="00305E32" w:rsidRPr="001F464F" w:rsidRDefault="00305E32" w:rsidP="008E467A">
            <w:pPr>
              <w:spacing w:after="0" w:line="240" w:lineRule="auto"/>
              <w:jc w:val="center"/>
              <w:rPr>
                <w:rFonts w:eastAsia="Times New Roman" w:cstheme="minorHAnsi"/>
                <w:color w:val="000000"/>
                <w:sz w:val="20"/>
                <w:szCs w:val="20"/>
                <w:lang w:eastAsia="en-GB"/>
              </w:rPr>
            </w:pPr>
            <w:r w:rsidRPr="001F464F">
              <w:rPr>
                <w:rFonts w:eastAsia="Times New Roman" w:cstheme="minorHAnsi"/>
                <w:color w:val="000000"/>
                <w:sz w:val="20"/>
                <w:szCs w:val="20"/>
                <w:lang w:eastAsia="en-GB"/>
              </w:rPr>
              <w:t>6</w:t>
            </w:r>
          </w:p>
        </w:tc>
        <w:tc>
          <w:tcPr>
            <w:tcW w:w="1041" w:type="dxa"/>
            <w:tcBorders>
              <w:top w:val="nil"/>
              <w:left w:val="nil"/>
              <w:bottom w:val="nil"/>
              <w:right w:val="nil"/>
            </w:tcBorders>
            <w:shd w:val="clear" w:color="000000" w:fill="FFFFFF"/>
            <w:noWrap/>
            <w:vAlign w:val="center"/>
          </w:tcPr>
          <w:p w14:paraId="51030471"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365.82</w:t>
            </w:r>
          </w:p>
        </w:tc>
        <w:tc>
          <w:tcPr>
            <w:tcW w:w="875" w:type="dxa"/>
            <w:tcBorders>
              <w:top w:val="nil"/>
              <w:left w:val="nil"/>
              <w:bottom w:val="nil"/>
              <w:right w:val="nil"/>
            </w:tcBorders>
            <w:shd w:val="clear" w:color="000000" w:fill="FFFFFF"/>
            <w:noWrap/>
            <w:vAlign w:val="center"/>
          </w:tcPr>
          <w:p w14:paraId="7BCE359E"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4.03</w:t>
            </w:r>
          </w:p>
        </w:tc>
        <w:tc>
          <w:tcPr>
            <w:tcW w:w="777" w:type="dxa"/>
            <w:tcBorders>
              <w:top w:val="nil"/>
              <w:left w:val="nil"/>
              <w:bottom w:val="nil"/>
              <w:right w:val="nil"/>
            </w:tcBorders>
            <w:shd w:val="clear" w:color="000000" w:fill="FFFFFF"/>
            <w:noWrap/>
            <w:vAlign w:val="center"/>
          </w:tcPr>
          <w:p w14:paraId="30EBF50C"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0.06</w:t>
            </w:r>
          </w:p>
        </w:tc>
        <w:tc>
          <w:tcPr>
            <w:tcW w:w="884" w:type="dxa"/>
            <w:tcBorders>
              <w:top w:val="nil"/>
              <w:left w:val="nil"/>
              <w:bottom w:val="nil"/>
              <w:right w:val="nil"/>
            </w:tcBorders>
            <w:shd w:val="clear" w:color="000000" w:fill="FFFFFF"/>
            <w:noWrap/>
            <w:vAlign w:val="center"/>
          </w:tcPr>
          <w:p w14:paraId="67249091" w14:textId="77777777" w:rsidR="00305E32" w:rsidRPr="00107886" w:rsidRDefault="00305E32" w:rsidP="008E467A">
            <w:pPr>
              <w:spacing w:after="0" w:line="240" w:lineRule="auto"/>
              <w:jc w:val="center"/>
              <w:rPr>
                <w:rFonts w:eastAsia="Times New Roman" w:cstheme="minorHAnsi"/>
                <w:color w:val="000000"/>
                <w:sz w:val="20"/>
                <w:szCs w:val="20"/>
                <w:lang w:eastAsia="en-GB"/>
              </w:rPr>
            </w:pPr>
            <w:r w:rsidRPr="00107886">
              <w:rPr>
                <w:color w:val="000000"/>
                <w:sz w:val="20"/>
                <w:szCs w:val="20"/>
              </w:rPr>
              <w:t>0.98</w:t>
            </w:r>
          </w:p>
        </w:tc>
      </w:tr>
      <w:tr w:rsidR="00305E32" w:rsidRPr="001F464F" w14:paraId="4C5ADC97" w14:textId="77777777" w:rsidTr="008E467A">
        <w:trPr>
          <w:trHeight w:val="300"/>
        </w:trPr>
        <w:tc>
          <w:tcPr>
            <w:tcW w:w="2694" w:type="dxa"/>
            <w:tcBorders>
              <w:top w:val="nil"/>
              <w:left w:val="nil"/>
              <w:bottom w:val="single" w:sz="8" w:space="0" w:color="auto"/>
              <w:right w:val="nil"/>
            </w:tcBorders>
            <w:shd w:val="clear" w:color="000000" w:fill="FFFFFF"/>
            <w:noWrap/>
            <w:vAlign w:val="center"/>
            <w:hideMark/>
          </w:tcPr>
          <w:p w14:paraId="08088FF1"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 </w:t>
            </w:r>
          </w:p>
        </w:tc>
        <w:tc>
          <w:tcPr>
            <w:tcW w:w="6520" w:type="dxa"/>
            <w:tcBorders>
              <w:top w:val="nil"/>
              <w:left w:val="nil"/>
              <w:bottom w:val="single" w:sz="8" w:space="0" w:color="auto"/>
              <w:right w:val="nil"/>
            </w:tcBorders>
            <w:shd w:val="clear" w:color="000000" w:fill="FFFFFF"/>
            <w:noWrap/>
            <w:vAlign w:val="center"/>
            <w:hideMark/>
          </w:tcPr>
          <w:p w14:paraId="4B86BA5D" w14:textId="77777777" w:rsidR="00305E32" w:rsidRPr="001F464F" w:rsidRDefault="00305E32" w:rsidP="008E467A">
            <w:pPr>
              <w:spacing w:after="0" w:line="240" w:lineRule="auto"/>
              <w:rPr>
                <w:rFonts w:eastAsia="Times New Roman" w:cstheme="minorHAnsi"/>
                <w:color w:val="000000"/>
                <w:sz w:val="20"/>
                <w:szCs w:val="20"/>
                <w:lang w:eastAsia="en-GB"/>
              </w:rPr>
            </w:pPr>
            <w:r w:rsidRPr="001F464F">
              <w:rPr>
                <w:rFonts w:eastAsia="Times New Roman" w:cstheme="minorHAnsi"/>
                <w:color w:val="000000"/>
                <w:sz w:val="20"/>
                <w:szCs w:val="20"/>
                <w:lang w:eastAsia="en-GB"/>
              </w:rPr>
              <w:t>Null model</w:t>
            </w:r>
          </w:p>
        </w:tc>
        <w:tc>
          <w:tcPr>
            <w:tcW w:w="425" w:type="dxa"/>
            <w:tcBorders>
              <w:top w:val="nil"/>
              <w:left w:val="nil"/>
              <w:bottom w:val="single" w:sz="8" w:space="0" w:color="auto"/>
              <w:right w:val="nil"/>
            </w:tcBorders>
            <w:shd w:val="clear" w:color="000000" w:fill="FFFFFF"/>
            <w:noWrap/>
            <w:vAlign w:val="center"/>
            <w:hideMark/>
          </w:tcPr>
          <w:p w14:paraId="0AA84E67" w14:textId="77777777" w:rsidR="00305E32" w:rsidRPr="001F464F" w:rsidRDefault="00305E32" w:rsidP="008E467A">
            <w:pPr>
              <w:spacing w:after="0" w:line="240" w:lineRule="auto"/>
              <w:jc w:val="center"/>
              <w:rPr>
                <w:rFonts w:eastAsia="Times New Roman" w:cstheme="minorHAnsi"/>
                <w:color w:val="000000"/>
                <w:sz w:val="20"/>
                <w:szCs w:val="20"/>
                <w:lang w:eastAsia="en-GB"/>
              </w:rPr>
            </w:pPr>
            <w:r w:rsidRPr="001F464F">
              <w:rPr>
                <w:rFonts w:eastAsia="Times New Roman" w:cstheme="minorHAnsi"/>
                <w:color w:val="000000"/>
                <w:sz w:val="20"/>
                <w:szCs w:val="20"/>
                <w:lang w:eastAsia="en-GB"/>
              </w:rPr>
              <w:t>4</w:t>
            </w:r>
          </w:p>
        </w:tc>
        <w:tc>
          <w:tcPr>
            <w:tcW w:w="1041" w:type="dxa"/>
            <w:tcBorders>
              <w:top w:val="nil"/>
              <w:left w:val="nil"/>
              <w:bottom w:val="single" w:sz="8" w:space="0" w:color="auto"/>
              <w:right w:val="nil"/>
            </w:tcBorders>
            <w:shd w:val="clear" w:color="000000" w:fill="FFFFFF"/>
            <w:noWrap/>
            <w:vAlign w:val="center"/>
          </w:tcPr>
          <w:p w14:paraId="75D481A8" w14:textId="77777777" w:rsidR="00305E32" w:rsidRPr="001F464F" w:rsidRDefault="00305E32" w:rsidP="008E467A">
            <w:pPr>
              <w:spacing w:after="0" w:line="240" w:lineRule="auto"/>
              <w:jc w:val="center"/>
              <w:rPr>
                <w:rFonts w:eastAsia="Times New Roman" w:cstheme="minorHAnsi"/>
                <w:color w:val="000000"/>
                <w:sz w:val="20"/>
                <w:szCs w:val="20"/>
                <w:lang w:eastAsia="en-GB"/>
              </w:rPr>
            </w:pPr>
            <w:r w:rsidRPr="00444A2F">
              <w:rPr>
                <w:color w:val="000000"/>
                <w:sz w:val="20"/>
                <w:szCs w:val="20"/>
              </w:rPr>
              <w:t>367.73</w:t>
            </w:r>
          </w:p>
        </w:tc>
        <w:tc>
          <w:tcPr>
            <w:tcW w:w="875" w:type="dxa"/>
            <w:tcBorders>
              <w:top w:val="nil"/>
              <w:left w:val="nil"/>
              <w:bottom w:val="single" w:sz="8" w:space="0" w:color="auto"/>
              <w:right w:val="nil"/>
            </w:tcBorders>
            <w:shd w:val="clear" w:color="000000" w:fill="FFFFFF"/>
            <w:noWrap/>
            <w:vAlign w:val="center"/>
          </w:tcPr>
          <w:p w14:paraId="747F0BBB" w14:textId="77777777" w:rsidR="00305E32" w:rsidRPr="001F464F" w:rsidRDefault="00305E32" w:rsidP="008E467A">
            <w:pPr>
              <w:spacing w:after="0" w:line="240" w:lineRule="auto"/>
              <w:jc w:val="center"/>
              <w:rPr>
                <w:rFonts w:eastAsia="Times New Roman" w:cstheme="minorHAnsi"/>
                <w:color w:val="000000"/>
                <w:sz w:val="20"/>
                <w:szCs w:val="20"/>
                <w:lang w:eastAsia="en-GB"/>
              </w:rPr>
            </w:pPr>
            <w:r w:rsidRPr="00444A2F">
              <w:rPr>
                <w:color w:val="000000"/>
                <w:sz w:val="20"/>
                <w:szCs w:val="20"/>
              </w:rPr>
              <w:t>5.94</w:t>
            </w:r>
          </w:p>
        </w:tc>
        <w:tc>
          <w:tcPr>
            <w:tcW w:w="777" w:type="dxa"/>
            <w:tcBorders>
              <w:top w:val="nil"/>
              <w:left w:val="nil"/>
              <w:bottom w:val="single" w:sz="8" w:space="0" w:color="auto"/>
              <w:right w:val="nil"/>
            </w:tcBorders>
            <w:shd w:val="clear" w:color="000000" w:fill="FFFFFF"/>
            <w:noWrap/>
            <w:vAlign w:val="center"/>
          </w:tcPr>
          <w:p w14:paraId="48F1EEF5" w14:textId="77777777" w:rsidR="00305E32" w:rsidRPr="001F464F" w:rsidRDefault="00305E32" w:rsidP="008E467A">
            <w:pPr>
              <w:spacing w:after="0" w:line="240" w:lineRule="auto"/>
              <w:jc w:val="center"/>
              <w:rPr>
                <w:rFonts w:eastAsia="Times New Roman" w:cstheme="minorHAnsi"/>
                <w:color w:val="000000"/>
                <w:sz w:val="20"/>
                <w:szCs w:val="20"/>
                <w:lang w:eastAsia="en-GB"/>
              </w:rPr>
            </w:pPr>
            <w:r w:rsidRPr="00444A2F">
              <w:rPr>
                <w:color w:val="000000"/>
                <w:sz w:val="20"/>
                <w:szCs w:val="20"/>
              </w:rPr>
              <w:t>0.02</w:t>
            </w:r>
          </w:p>
        </w:tc>
        <w:tc>
          <w:tcPr>
            <w:tcW w:w="884" w:type="dxa"/>
            <w:tcBorders>
              <w:top w:val="nil"/>
              <w:left w:val="nil"/>
              <w:bottom w:val="single" w:sz="8" w:space="0" w:color="auto"/>
              <w:right w:val="nil"/>
            </w:tcBorders>
            <w:shd w:val="clear" w:color="000000" w:fill="FFFFFF"/>
            <w:noWrap/>
            <w:vAlign w:val="center"/>
          </w:tcPr>
          <w:p w14:paraId="046907BF" w14:textId="77777777" w:rsidR="00305E32" w:rsidRPr="001F464F" w:rsidRDefault="00305E32" w:rsidP="008E467A">
            <w:pPr>
              <w:spacing w:after="0" w:line="240" w:lineRule="auto"/>
              <w:jc w:val="center"/>
              <w:rPr>
                <w:rFonts w:eastAsia="Times New Roman" w:cstheme="minorHAnsi"/>
                <w:color w:val="000000"/>
                <w:sz w:val="20"/>
                <w:szCs w:val="20"/>
                <w:lang w:eastAsia="en-GB"/>
              </w:rPr>
            </w:pPr>
            <w:r w:rsidRPr="00444A2F">
              <w:rPr>
                <w:color w:val="000000"/>
                <w:sz w:val="20"/>
                <w:szCs w:val="20"/>
              </w:rPr>
              <w:t>1.00</w:t>
            </w:r>
          </w:p>
        </w:tc>
      </w:tr>
    </w:tbl>
    <w:p w14:paraId="54CD5B28" w14:textId="1691ED78" w:rsidR="00305E32" w:rsidRDefault="00305E32" w:rsidP="00305E32">
      <w:pPr>
        <w:spacing w:after="0" w:line="240" w:lineRule="auto"/>
        <w:rPr>
          <w:rFonts w:eastAsia="Times New Roman" w:cstheme="minorHAnsi"/>
          <w:sz w:val="18"/>
          <w:szCs w:val="18"/>
          <w:lang w:eastAsia="fr-FR"/>
        </w:rPr>
      </w:pPr>
      <w:r w:rsidRPr="001F464F">
        <w:rPr>
          <w:rFonts w:eastAsia="Times New Roman" w:cstheme="minorHAnsi"/>
          <w:sz w:val="18"/>
          <w:szCs w:val="18"/>
          <w:vertAlign w:val="superscript"/>
          <w:lang w:eastAsia="fr-FR"/>
        </w:rPr>
        <w:t>a</w:t>
      </w:r>
      <w:r w:rsidRPr="001F464F">
        <w:rPr>
          <w:rFonts w:eastAsia="Times New Roman" w:cstheme="minorHAnsi"/>
          <w:sz w:val="18"/>
          <w:szCs w:val="18"/>
          <w:lang w:eastAsia="fr-FR"/>
        </w:rPr>
        <w:t xml:space="preserve"> Only recordings from the Batlogger were considered, </w:t>
      </w:r>
      <w:r w:rsidRPr="001F464F">
        <w:rPr>
          <w:rFonts w:eastAsia="Times New Roman" w:cstheme="minorHAnsi"/>
          <w:sz w:val="18"/>
          <w:szCs w:val="18"/>
          <w:vertAlign w:val="superscript"/>
          <w:lang w:eastAsia="fr-FR"/>
        </w:rPr>
        <w:t>b</w:t>
      </w:r>
      <w:r w:rsidRPr="001F464F">
        <w:rPr>
          <w:rFonts w:eastAsia="Times New Roman" w:cstheme="minorHAnsi"/>
          <w:sz w:val="18"/>
          <w:szCs w:val="18"/>
          <w:lang w:eastAsia="fr-FR"/>
        </w:rPr>
        <w:t xml:space="preserve"> One outlier was removed.</w:t>
      </w:r>
    </w:p>
    <w:p w14:paraId="774FD7E0" w14:textId="13B43F3C" w:rsidR="003670F2" w:rsidRPr="001F464F" w:rsidRDefault="003670F2" w:rsidP="00305E32">
      <w:pPr>
        <w:spacing w:after="0" w:line="240" w:lineRule="auto"/>
        <w:rPr>
          <w:rFonts w:eastAsia="Times New Roman" w:cstheme="minorHAnsi"/>
          <w:sz w:val="18"/>
          <w:szCs w:val="18"/>
          <w:lang w:eastAsia="fr-FR"/>
        </w:rPr>
      </w:pPr>
      <w:r>
        <w:rPr>
          <w:rFonts w:eastAsia="Times New Roman" w:cstheme="minorHAnsi"/>
          <w:sz w:val="18"/>
          <w:szCs w:val="18"/>
          <w:lang w:eastAsia="fr-FR"/>
        </w:rPr>
        <w:t>BA: basal area.</w:t>
      </w:r>
    </w:p>
    <w:p w14:paraId="652EE040" w14:textId="77777777" w:rsidR="00305E32" w:rsidRDefault="00305E32" w:rsidP="00305E32">
      <w:pPr>
        <w:sectPr w:rsidR="00305E32" w:rsidSect="001F464F">
          <w:pgSz w:w="16838" w:h="11906" w:orient="landscape"/>
          <w:pgMar w:top="1440" w:right="1440" w:bottom="1440" w:left="1440" w:header="708" w:footer="708" w:gutter="0"/>
          <w:cols w:space="708"/>
          <w:docGrid w:linePitch="360"/>
        </w:sectPr>
      </w:pPr>
      <w:r>
        <w:br w:type="page"/>
      </w:r>
    </w:p>
    <w:p w14:paraId="525DE578" w14:textId="0C937E92" w:rsidR="00305E32" w:rsidRDefault="00305E32" w:rsidP="00305E32">
      <w:pPr>
        <w:jc w:val="both"/>
        <w:rPr>
          <w:rFonts w:ascii="Times New Roman" w:hAnsi="Times New Roman" w:cs="Times New Roman"/>
        </w:rPr>
      </w:pPr>
      <w:r w:rsidRPr="00305E32">
        <w:rPr>
          <w:rFonts w:ascii="Times New Roman" w:hAnsi="Times New Roman" w:cs="Times New Roman"/>
          <w:b/>
          <w:bCs/>
        </w:rPr>
        <w:t>Table S</w:t>
      </w:r>
      <w:r w:rsidR="000E4C23">
        <w:rPr>
          <w:rFonts w:ascii="Times New Roman" w:hAnsi="Times New Roman" w:cs="Times New Roman"/>
          <w:b/>
          <w:bCs/>
        </w:rPr>
        <w:t>8</w:t>
      </w:r>
      <w:r w:rsidRPr="00305E32">
        <w:rPr>
          <w:rFonts w:ascii="Times New Roman" w:hAnsi="Times New Roman" w:cs="Times New Roman"/>
          <w:b/>
          <w:bCs/>
        </w:rPr>
        <w:t>.</w:t>
      </w:r>
      <w:r w:rsidRPr="00697E61">
        <w:rPr>
          <w:rFonts w:ascii="Times New Roman" w:hAnsi="Times New Roman" w:cs="Times New Roman"/>
        </w:rPr>
        <w:t xml:space="preserve"> Description of the GLMMs</w:t>
      </w:r>
      <w:r>
        <w:rPr>
          <w:rFonts w:ascii="Times New Roman" w:hAnsi="Times New Roman" w:cs="Times New Roman"/>
        </w:rPr>
        <w:t xml:space="preserve"> </w:t>
      </w:r>
      <w:r w:rsidRPr="00697E61">
        <w:rPr>
          <w:rFonts w:ascii="Times New Roman" w:hAnsi="Times New Roman" w:cs="Times New Roman"/>
        </w:rPr>
        <w:t>relating the effects</w:t>
      </w:r>
      <w:r w:rsidRPr="004C6884">
        <w:rPr>
          <w:rFonts w:ascii="Times New Roman" w:hAnsi="Times New Roman" w:cs="Times New Roman"/>
        </w:rPr>
        <w:t xml:space="preserve"> of </w:t>
      </w:r>
      <w:r>
        <w:rPr>
          <w:rFonts w:ascii="Times New Roman" w:hAnsi="Times New Roman" w:cs="Times New Roman"/>
        </w:rPr>
        <w:t>moth abundance on bat activity</w:t>
      </w:r>
      <w:r w:rsidRPr="004C6884">
        <w:rPr>
          <w:rFonts w:ascii="Times New Roman" w:hAnsi="Times New Roman" w:cs="Times New Roman"/>
        </w:rPr>
        <w:t xml:space="preserve">. </w:t>
      </w:r>
      <w:r>
        <w:rPr>
          <w:rFonts w:ascii="Times New Roman" w:hAnsi="Times New Roman" w:cs="Times New Roman"/>
        </w:rPr>
        <w:t xml:space="preserve">The null model is also displayed for comparison. </w:t>
      </w:r>
      <w:r w:rsidRPr="004C6884">
        <w:rPr>
          <w:rFonts w:ascii="Times New Roman" w:hAnsi="Times New Roman" w:cs="Times New Roman"/>
        </w:rPr>
        <w:t xml:space="preserve">Results on bat activity are presented for </w:t>
      </w:r>
      <w:r>
        <w:rPr>
          <w:rFonts w:ascii="Times New Roman" w:hAnsi="Times New Roman" w:cs="Times New Roman"/>
        </w:rPr>
        <w:t>the 50%</w:t>
      </w:r>
      <w:r w:rsidRPr="004C6884">
        <w:rPr>
          <w:rFonts w:ascii="Times New Roman" w:hAnsi="Times New Roman" w:cs="Times New Roman"/>
        </w:rPr>
        <w:t xml:space="preserve"> maximum error risk tolerance applied to the identification of bat sequences and resulting bat activity (i.e. number of 1-min intervals with ≥1 bat sequences). </w:t>
      </w:r>
      <w:r w:rsidRPr="00697E61">
        <w:rPr>
          <w:rFonts w:ascii="Times New Roman" w:hAnsi="Times New Roman" w:cs="Times New Roman"/>
        </w:rPr>
        <w:t>Models are ranked in ascending order of AICc and</w:t>
      </w:r>
      <w:r>
        <w:rPr>
          <w:rFonts w:ascii="Times New Roman" w:hAnsi="Times New Roman" w:cs="Times New Roman"/>
        </w:rPr>
        <w:t xml:space="preserve"> the number of parameters (K),</w:t>
      </w:r>
      <w:r w:rsidRPr="00697E61">
        <w:rPr>
          <w:rFonts w:ascii="Times New Roman" w:hAnsi="Times New Roman" w:cs="Times New Roman"/>
        </w:rPr>
        <w:t xml:space="preserve"> AICc weight (ωi), cumulative weight (</w:t>
      </w:r>
      <w:r>
        <w:rPr>
          <w:rFonts w:ascii="Times New Roman" w:hAnsi="Times New Roman" w:cs="Times New Roman"/>
        </w:rPr>
        <w:t>c</w:t>
      </w:r>
      <w:r w:rsidRPr="00697E61">
        <w:rPr>
          <w:rFonts w:ascii="Times New Roman" w:hAnsi="Times New Roman" w:cs="Times New Roman"/>
        </w:rPr>
        <w:t xml:space="preserve">um. ωi) are given for each model. </w:t>
      </w:r>
    </w:p>
    <w:p w14:paraId="77390DD9" w14:textId="77777777" w:rsidR="00305E32" w:rsidRDefault="00305E32" w:rsidP="00305E32"/>
    <w:tbl>
      <w:tblPr>
        <w:tblW w:w="10067" w:type="dxa"/>
        <w:tblLook w:val="04A0" w:firstRow="1" w:lastRow="0" w:firstColumn="1" w:lastColumn="0" w:noHBand="0" w:noVBand="1"/>
      </w:tblPr>
      <w:tblGrid>
        <w:gridCol w:w="1560"/>
        <w:gridCol w:w="5400"/>
        <w:gridCol w:w="326"/>
        <w:gridCol w:w="774"/>
        <w:gridCol w:w="696"/>
        <w:gridCol w:w="571"/>
        <w:gridCol w:w="740"/>
      </w:tblGrid>
      <w:tr w:rsidR="00305E32" w:rsidRPr="001D18EE" w14:paraId="1E3A6694" w14:textId="77777777" w:rsidTr="008E467A">
        <w:trPr>
          <w:trHeight w:val="300"/>
        </w:trPr>
        <w:tc>
          <w:tcPr>
            <w:tcW w:w="1560" w:type="dxa"/>
            <w:tcBorders>
              <w:top w:val="single" w:sz="8" w:space="0" w:color="auto"/>
              <w:left w:val="nil"/>
              <w:bottom w:val="nil"/>
              <w:right w:val="nil"/>
            </w:tcBorders>
            <w:shd w:val="clear" w:color="000000" w:fill="000000"/>
            <w:noWrap/>
            <w:vAlign w:val="center"/>
            <w:hideMark/>
          </w:tcPr>
          <w:p w14:paraId="62D53531" w14:textId="77777777" w:rsidR="00305E32" w:rsidRPr="001D18EE" w:rsidRDefault="00305E32" w:rsidP="008E467A">
            <w:pPr>
              <w:spacing w:after="0" w:line="240" w:lineRule="auto"/>
              <w:rPr>
                <w:rFonts w:ascii="Calibri" w:eastAsia="Times New Roman" w:hAnsi="Calibri" w:cs="Calibri"/>
                <w:b/>
                <w:bCs/>
                <w:color w:val="FFFFFF"/>
                <w:sz w:val="20"/>
                <w:szCs w:val="20"/>
                <w:lang w:eastAsia="en-GB"/>
              </w:rPr>
            </w:pPr>
            <w:r w:rsidRPr="001D18EE">
              <w:rPr>
                <w:rFonts w:ascii="Calibri" w:eastAsia="Times New Roman" w:hAnsi="Calibri" w:cs="Calibri"/>
                <w:b/>
                <w:bCs/>
                <w:color w:val="FFFFFF"/>
                <w:sz w:val="20"/>
                <w:szCs w:val="20"/>
                <w:lang w:eastAsia="en-GB"/>
              </w:rPr>
              <w:t>Taxa</w:t>
            </w:r>
          </w:p>
        </w:tc>
        <w:tc>
          <w:tcPr>
            <w:tcW w:w="5400" w:type="dxa"/>
            <w:tcBorders>
              <w:top w:val="single" w:sz="8" w:space="0" w:color="auto"/>
              <w:left w:val="nil"/>
              <w:bottom w:val="nil"/>
              <w:right w:val="nil"/>
            </w:tcBorders>
            <w:shd w:val="clear" w:color="000000" w:fill="000000"/>
            <w:noWrap/>
            <w:vAlign w:val="center"/>
            <w:hideMark/>
          </w:tcPr>
          <w:p w14:paraId="28668047" w14:textId="77777777" w:rsidR="00305E32" w:rsidRPr="001D18EE" w:rsidRDefault="00305E32" w:rsidP="008E467A">
            <w:pPr>
              <w:spacing w:after="0" w:line="240" w:lineRule="auto"/>
              <w:rPr>
                <w:rFonts w:ascii="Calibri" w:eastAsia="Times New Roman" w:hAnsi="Calibri" w:cs="Calibri"/>
                <w:b/>
                <w:bCs/>
                <w:color w:val="FFFFFF"/>
                <w:sz w:val="20"/>
                <w:szCs w:val="20"/>
                <w:lang w:eastAsia="en-GB"/>
              </w:rPr>
            </w:pPr>
            <w:r w:rsidRPr="001D18EE">
              <w:rPr>
                <w:rFonts w:ascii="Calibri" w:eastAsia="Times New Roman" w:hAnsi="Calibri" w:cs="Calibri"/>
                <w:b/>
                <w:bCs/>
                <w:color w:val="FFFFFF"/>
                <w:sz w:val="20"/>
                <w:szCs w:val="20"/>
                <w:lang w:eastAsia="en-GB"/>
              </w:rPr>
              <w:t>Model</w:t>
            </w:r>
          </w:p>
        </w:tc>
        <w:tc>
          <w:tcPr>
            <w:tcW w:w="326" w:type="dxa"/>
            <w:tcBorders>
              <w:top w:val="single" w:sz="8" w:space="0" w:color="auto"/>
              <w:left w:val="nil"/>
              <w:bottom w:val="nil"/>
              <w:right w:val="nil"/>
            </w:tcBorders>
            <w:shd w:val="clear" w:color="000000" w:fill="000000"/>
            <w:noWrap/>
            <w:vAlign w:val="center"/>
            <w:hideMark/>
          </w:tcPr>
          <w:p w14:paraId="7F53F7B6" w14:textId="77777777" w:rsidR="00305E32" w:rsidRPr="001D18EE" w:rsidRDefault="00305E32" w:rsidP="008E467A">
            <w:pPr>
              <w:spacing w:after="0" w:line="240" w:lineRule="auto"/>
              <w:jc w:val="center"/>
              <w:rPr>
                <w:rFonts w:ascii="Calibri" w:eastAsia="Times New Roman" w:hAnsi="Calibri" w:cs="Calibri"/>
                <w:b/>
                <w:bCs/>
                <w:color w:val="FFFFFF"/>
                <w:sz w:val="20"/>
                <w:szCs w:val="20"/>
                <w:lang w:eastAsia="en-GB"/>
              </w:rPr>
            </w:pPr>
            <w:r w:rsidRPr="001D18EE">
              <w:rPr>
                <w:rFonts w:ascii="Calibri" w:eastAsia="Times New Roman" w:hAnsi="Calibri" w:cs="Calibri"/>
                <w:b/>
                <w:bCs/>
                <w:color w:val="FFFFFF"/>
                <w:sz w:val="20"/>
                <w:szCs w:val="20"/>
                <w:lang w:eastAsia="en-GB"/>
              </w:rPr>
              <w:t>K</w:t>
            </w:r>
          </w:p>
        </w:tc>
        <w:tc>
          <w:tcPr>
            <w:tcW w:w="774" w:type="dxa"/>
            <w:tcBorders>
              <w:top w:val="single" w:sz="8" w:space="0" w:color="auto"/>
              <w:left w:val="nil"/>
              <w:bottom w:val="nil"/>
              <w:right w:val="nil"/>
            </w:tcBorders>
            <w:shd w:val="clear" w:color="000000" w:fill="000000"/>
            <w:noWrap/>
            <w:vAlign w:val="center"/>
            <w:hideMark/>
          </w:tcPr>
          <w:p w14:paraId="5352EBBD" w14:textId="77777777" w:rsidR="00305E32" w:rsidRPr="001D18EE" w:rsidRDefault="00305E32" w:rsidP="008E467A">
            <w:pPr>
              <w:spacing w:after="0" w:line="240" w:lineRule="auto"/>
              <w:jc w:val="center"/>
              <w:rPr>
                <w:rFonts w:ascii="Calibri" w:eastAsia="Times New Roman" w:hAnsi="Calibri" w:cs="Calibri"/>
                <w:b/>
                <w:bCs/>
                <w:color w:val="FFFFFF"/>
                <w:sz w:val="20"/>
                <w:szCs w:val="20"/>
                <w:lang w:eastAsia="en-GB"/>
              </w:rPr>
            </w:pPr>
            <w:r w:rsidRPr="001D18EE">
              <w:rPr>
                <w:rFonts w:ascii="Calibri" w:eastAsia="Times New Roman" w:hAnsi="Calibri" w:cs="Calibri"/>
                <w:b/>
                <w:bCs/>
                <w:color w:val="FFFFFF" w:themeColor="background1"/>
                <w:sz w:val="20"/>
                <w:szCs w:val="20"/>
                <w:lang w:eastAsia="en-GB"/>
              </w:rPr>
              <w:t>AICc</w:t>
            </w:r>
          </w:p>
        </w:tc>
        <w:tc>
          <w:tcPr>
            <w:tcW w:w="696" w:type="dxa"/>
            <w:tcBorders>
              <w:top w:val="single" w:sz="8" w:space="0" w:color="auto"/>
              <w:left w:val="nil"/>
              <w:bottom w:val="nil"/>
              <w:right w:val="nil"/>
            </w:tcBorders>
            <w:shd w:val="clear" w:color="000000" w:fill="000000"/>
            <w:noWrap/>
            <w:vAlign w:val="center"/>
            <w:hideMark/>
          </w:tcPr>
          <w:p w14:paraId="2F2A9DC8" w14:textId="77777777" w:rsidR="00305E32" w:rsidRPr="001D18EE" w:rsidRDefault="00305E32" w:rsidP="008E467A">
            <w:pPr>
              <w:spacing w:after="0" w:line="240" w:lineRule="auto"/>
              <w:jc w:val="center"/>
              <w:rPr>
                <w:rFonts w:ascii="Calibri" w:eastAsia="Times New Roman" w:hAnsi="Calibri" w:cs="Calibri"/>
                <w:b/>
                <w:bCs/>
                <w:color w:val="FFFFFF"/>
                <w:sz w:val="20"/>
                <w:szCs w:val="20"/>
                <w:lang w:eastAsia="en-GB"/>
              </w:rPr>
            </w:pPr>
            <w:r w:rsidRPr="001D18EE">
              <w:rPr>
                <w:rFonts w:ascii="Calibri" w:eastAsia="Times New Roman" w:hAnsi="Calibri" w:cs="Calibri"/>
                <w:b/>
                <w:bCs/>
                <w:color w:val="FFFFFF" w:themeColor="background1"/>
                <w:sz w:val="20"/>
                <w:szCs w:val="20"/>
                <w:lang w:eastAsia="en-GB"/>
              </w:rPr>
              <w:t>ΔAICc</w:t>
            </w:r>
          </w:p>
        </w:tc>
        <w:tc>
          <w:tcPr>
            <w:tcW w:w="571" w:type="dxa"/>
            <w:tcBorders>
              <w:top w:val="single" w:sz="8" w:space="0" w:color="auto"/>
              <w:left w:val="nil"/>
              <w:bottom w:val="nil"/>
              <w:right w:val="nil"/>
            </w:tcBorders>
            <w:shd w:val="clear" w:color="000000" w:fill="000000"/>
            <w:noWrap/>
            <w:vAlign w:val="center"/>
            <w:hideMark/>
          </w:tcPr>
          <w:p w14:paraId="10F3DF9F" w14:textId="77777777" w:rsidR="00305E32" w:rsidRPr="001D18EE" w:rsidRDefault="00305E32" w:rsidP="008E467A">
            <w:pPr>
              <w:spacing w:after="0" w:line="240" w:lineRule="auto"/>
              <w:jc w:val="center"/>
              <w:rPr>
                <w:rFonts w:ascii="Calibri" w:eastAsia="Times New Roman" w:hAnsi="Calibri" w:cs="Calibri"/>
                <w:b/>
                <w:bCs/>
                <w:color w:val="FFFFFF"/>
                <w:sz w:val="20"/>
                <w:szCs w:val="20"/>
                <w:lang w:eastAsia="en-GB"/>
              </w:rPr>
            </w:pPr>
            <w:r w:rsidRPr="001D18EE">
              <w:rPr>
                <w:rFonts w:ascii="Calibri" w:eastAsia="Times New Roman" w:hAnsi="Calibri" w:cs="Calibri"/>
                <w:b/>
                <w:bCs/>
                <w:color w:val="FFFFFF" w:themeColor="background1"/>
                <w:sz w:val="20"/>
                <w:szCs w:val="20"/>
                <w:lang w:eastAsia="en-GB"/>
              </w:rPr>
              <w:t>ω</w:t>
            </w:r>
            <w:r w:rsidRPr="001D18EE">
              <w:rPr>
                <w:rFonts w:ascii="Calibri" w:eastAsia="Times New Roman" w:hAnsi="Calibri" w:cs="Calibri"/>
                <w:b/>
                <w:bCs/>
                <w:color w:val="FFFFFF"/>
                <w:sz w:val="20"/>
                <w:szCs w:val="20"/>
                <w:vertAlign w:val="subscript"/>
                <w:lang w:eastAsia="en-GB"/>
              </w:rPr>
              <w:t>i</w:t>
            </w:r>
          </w:p>
        </w:tc>
        <w:tc>
          <w:tcPr>
            <w:tcW w:w="740" w:type="dxa"/>
            <w:tcBorders>
              <w:top w:val="single" w:sz="8" w:space="0" w:color="auto"/>
              <w:left w:val="nil"/>
              <w:bottom w:val="nil"/>
              <w:right w:val="nil"/>
            </w:tcBorders>
            <w:shd w:val="clear" w:color="000000" w:fill="000000"/>
            <w:noWrap/>
            <w:vAlign w:val="center"/>
            <w:hideMark/>
          </w:tcPr>
          <w:p w14:paraId="76D681B1" w14:textId="77777777" w:rsidR="00305E32" w:rsidRPr="001D18EE" w:rsidRDefault="00305E32" w:rsidP="008E467A">
            <w:pPr>
              <w:spacing w:after="0" w:line="240" w:lineRule="auto"/>
              <w:jc w:val="center"/>
              <w:rPr>
                <w:rFonts w:ascii="Calibri" w:eastAsia="Times New Roman" w:hAnsi="Calibri" w:cs="Calibri"/>
                <w:b/>
                <w:bCs/>
                <w:color w:val="FFFFFF"/>
                <w:sz w:val="20"/>
                <w:szCs w:val="20"/>
                <w:lang w:eastAsia="en-GB"/>
              </w:rPr>
            </w:pPr>
            <w:r w:rsidRPr="001D18EE">
              <w:rPr>
                <w:rFonts w:ascii="Calibri" w:eastAsia="Times New Roman" w:hAnsi="Calibri" w:cs="Calibri"/>
                <w:b/>
                <w:bCs/>
                <w:color w:val="FFFFFF" w:themeColor="background1"/>
                <w:sz w:val="20"/>
                <w:szCs w:val="20"/>
                <w:lang w:eastAsia="en-GB"/>
              </w:rPr>
              <w:t>cum. ωi</w:t>
            </w:r>
          </w:p>
        </w:tc>
      </w:tr>
      <w:tr w:rsidR="00305E32" w:rsidRPr="001D18EE" w14:paraId="5271FE43" w14:textId="77777777" w:rsidTr="008E467A">
        <w:trPr>
          <w:trHeight w:val="290"/>
        </w:trPr>
        <w:tc>
          <w:tcPr>
            <w:tcW w:w="1560" w:type="dxa"/>
            <w:tcBorders>
              <w:top w:val="nil"/>
              <w:left w:val="nil"/>
              <w:bottom w:val="nil"/>
              <w:right w:val="nil"/>
            </w:tcBorders>
            <w:shd w:val="clear" w:color="auto" w:fill="auto"/>
            <w:noWrap/>
            <w:hideMark/>
          </w:tcPr>
          <w:p w14:paraId="417DF83C" w14:textId="77777777" w:rsidR="00305E32" w:rsidRPr="001D18EE" w:rsidRDefault="00305E32" w:rsidP="008E467A">
            <w:pPr>
              <w:spacing w:after="0" w:line="240" w:lineRule="auto"/>
              <w:rPr>
                <w:rFonts w:ascii="Calibri" w:eastAsia="Times New Roman" w:hAnsi="Calibri" w:cs="Calibri"/>
                <w:i/>
                <w:iCs/>
                <w:color w:val="000000"/>
                <w:sz w:val="20"/>
                <w:szCs w:val="20"/>
                <w:lang w:eastAsia="en-GB"/>
              </w:rPr>
            </w:pPr>
            <w:r w:rsidRPr="001D18EE">
              <w:rPr>
                <w:rFonts w:ascii="Calibri" w:eastAsia="Times New Roman" w:hAnsi="Calibri" w:cs="Calibri"/>
                <w:i/>
                <w:iCs/>
                <w:color w:val="000000"/>
                <w:sz w:val="20"/>
                <w:szCs w:val="20"/>
                <w:lang w:eastAsia="en-GB"/>
              </w:rPr>
              <w:t>B. barbastellus</w:t>
            </w:r>
            <w:r w:rsidRPr="001D18EE">
              <w:rPr>
                <w:rFonts w:ascii="Calibri" w:eastAsia="Times New Roman" w:hAnsi="Calibri" w:cs="Calibri"/>
                <w:color w:val="000000"/>
                <w:sz w:val="20"/>
                <w:szCs w:val="20"/>
                <w:lang w:eastAsia="en-GB"/>
              </w:rPr>
              <w:t xml:space="preserve"> </w:t>
            </w:r>
          </w:p>
        </w:tc>
        <w:tc>
          <w:tcPr>
            <w:tcW w:w="5400" w:type="dxa"/>
            <w:tcBorders>
              <w:top w:val="nil"/>
              <w:left w:val="nil"/>
              <w:bottom w:val="nil"/>
              <w:right w:val="nil"/>
            </w:tcBorders>
            <w:shd w:val="clear" w:color="000000" w:fill="FFFFFF"/>
            <w:noWrap/>
            <w:hideMark/>
          </w:tcPr>
          <w:p w14:paraId="18A8DFAE" w14:textId="77777777" w:rsidR="00305E32" w:rsidRPr="001D18EE" w:rsidRDefault="00305E32" w:rsidP="008E467A">
            <w:pPr>
              <w:spacing w:after="0" w:line="240" w:lineRule="auto"/>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Abundance of small-sized moths + Julian day</w:t>
            </w:r>
          </w:p>
        </w:tc>
        <w:tc>
          <w:tcPr>
            <w:tcW w:w="326" w:type="dxa"/>
            <w:tcBorders>
              <w:top w:val="nil"/>
              <w:left w:val="nil"/>
              <w:bottom w:val="nil"/>
              <w:right w:val="nil"/>
            </w:tcBorders>
            <w:shd w:val="clear" w:color="000000" w:fill="FFFFFF"/>
            <w:noWrap/>
            <w:hideMark/>
          </w:tcPr>
          <w:p w14:paraId="2199CD6F"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6</w:t>
            </w:r>
          </w:p>
        </w:tc>
        <w:tc>
          <w:tcPr>
            <w:tcW w:w="774" w:type="dxa"/>
            <w:tcBorders>
              <w:top w:val="nil"/>
              <w:left w:val="nil"/>
              <w:bottom w:val="nil"/>
              <w:right w:val="nil"/>
            </w:tcBorders>
            <w:shd w:val="clear" w:color="000000" w:fill="FFFFFF"/>
            <w:noWrap/>
            <w:hideMark/>
          </w:tcPr>
          <w:p w14:paraId="246AF025"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475.31</w:t>
            </w:r>
          </w:p>
        </w:tc>
        <w:tc>
          <w:tcPr>
            <w:tcW w:w="696" w:type="dxa"/>
            <w:tcBorders>
              <w:top w:val="nil"/>
              <w:left w:val="nil"/>
              <w:bottom w:val="nil"/>
              <w:right w:val="nil"/>
            </w:tcBorders>
            <w:shd w:val="clear" w:color="000000" w:fill="FFFFFF"/>
            <w:noWrap/>
            <w:hideMark/>
          </w:tcPr>
          <w:p w14:paraId="358B8698"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0.00</w:t>
            </w:r>
          </w:p>
        </w:tc>
        <w:tc>
          <w:tcPr>
            <w:tcW w:w="571" w:type="dxa"/>
            <w:tcBorders>
              <w:top w:val="nil"/>
              <w:left w:val="nil"/>
              <w:bottom w:val="nil"/>
              <w:right w:val="nil"/>
            </w:tcBorders>
            <w:shd w:val="clear" w:color="000000" w:fill="FFFFFF"/>
            <w:noWrap/>
            <w:hideMark/>
          </w:tcPr>
          <w:p w14:paraId="44B7562D"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0.24</w:t>
            </w:r>
          </w:p>
        </w:tc>
        <w:tc>
          <w:tcPr>
            <w:tcW w:w="740" w:type="dxa"/>
            <w:tcBorders>
              <w:top w:val="nil"/>
              <w:left w:val="nil"/>
              <w:bottom w:val="nil"/>
              <w:right w:val="nil"/>
            </w:tcBorders>
            <w:shd w:val="clear" w:color="000000" w:fill="FFFFFF"/>
            <w:noWrap/>
            <w:hideMark/>
          </w:tcPr>
          <w:p w14:paraId="4871D7D6"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0.24</w:t>
            </w:r>
          </w:p>
        </w:tc>
      </w:tr>
      <w:tr w:rsidR="00305E32" w:rsidRPr="001D18EE" w14:paraId="03490D92" w14:textId="77777777" w:rsidTr="008E467A">
        <w:trPr>
          <w:trHeight w:val="290"/>
        </w:trPr>
        <w:tc>
          <w:tcPr>
            <w:tcW w:w="1560" w:type="dxa"/>
            <w:tcBorders>
              <w:top w:val="nil"/>
              <w:left w:val="nil"/>
              <w:bottom w:val="nil"/>
              <w:right w:val="nil"/>
            </w:tcBorders>
            <w:shd w:val="clear" w:color="000000" w:fill="FFFFFF"/>
            <w:noWrap/>
            <w:hideMark/>
          </w:tcPr>
          <w:p w14:paraId="7A344227" w14:textId="77777777" w:rsidR="00305E32" w:rsidRPr="001D18EE" w:rsidRDefault="00305E32" w:rsidP="008E467A">
            <w:pPr>
              <w:spacing w:after="0" w:line="240" w:lineRule="auto"/>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 </w:t>
            </w:r>
          </w:p>
        </w:tc>
        <w:tc>
          <w:tcPr>
            <w:tcW w:w="5400" w:type="dxa"/>
            <w:tcBorders>
              <w:top w:val="nil"/>
              <w:left w:val="nil"/>
              <w:bottom w:val="nil"/>
              <w:right w:val="nil"/>
            </w:tcBorders>
            <w:shd w:val="clear" w:color="000000" w:fill="FFFFFF"/>
            <w:noWrap/>
            <w:hideMark/>
          </w:tcPr>
          <w:p w14:paraId="41DACF00" w14:textId="77777777" w:rsidR="00305E32" w:rsidRPr="001D18EE" w:rsidRDefault="00305E32" w:rsidP="008E467A">
            <w:pPr>
              <w:spacing w:after="0" w:line="240" w:lineRule="auto"/>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Total moth abundance + Julian day</w:t>
            </w:r>
          </w:p>
        </w:tc>
        <w:tc>
          <w:tcPr>
            <w:tcW w:w="326" w:type="dxa"/>
            <w:tcBorders>
              <w:top w:val="nil"/>
              <w:left w:val="nil"/>
              <w:bottom w:val="nil"/>
              <w:right w:val="nil"/>
            </w:tcBorders>
            <w:shd w:val="clear" w:color="000000" w:fill="FFFFFF"/>
            <w:noWrap/>
            <w:hideMark/>
          </w:tcPr>
          <w:p w14:paraId="0243FE28"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6</w:t>
            </w:r>
          </w:p>
        </w:tc>
        <w:tc>
          <w:tcPr>
            <w:tcW w:w="774" w:type="dxa"/>
            <w:tcBorders>
              <w:top w:val="nil"/>
              <w:left w:val="nil"/>
              <w:bottom w:val="nil"/>
              <w:right w:val="nil"/>
            </w:tcBorders>
            <w:shd w:val="clear" w:color="000000" w:fill="FFFFFF"/>
            <w:noWrap/>
            <w:hideMark/>
          </w:tcPr>
          <w:p w14:paraId="0579FF21"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475.43</w:t>
            </w:r>
          </w:p>
        </w:tc>
        <w:tc>
          <w:tcPr>
            <w:tcW w:w="696" w:type="dxa"/>
            <w:tcBorders>
              <w:top w:val="nil"/>
              <w:left w:val="nil"/>
              <w:bottom w:val="nil"/>
              <w:right w:val="nil"/>
            </w:tcBorders>
            <w:shd w:val="clear" w:color="000000" w:fill="FFFFFF"/>
            <w:noWrap/>
            <w:hideMark/>
          </w:tcPr>
          <w:p w14:paraId="343D4A1E"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0.12</w:t>
            </w:r>
          </w:p>
        </w:tc>
        <w:tc>
          <w:tcPr>
            <w:tcW w:w="571" w:type="dxa"/>
            <w:tcBorders>
              <w:top w:val="nil"/>
              <w:left w:val="nil"/>
              <w:bottom w:val="nil"/>
              <w:right w:val="nil"/>
            </w:tcBorders>
            <w:shd w:val="clear" w:color="000000" w:fill="FFFFFF"/>
            <w:noWrap/>
            <w:hideMark/>
          </w:tcPr>
          <w:p w14:paraId="2E51230D"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0.23</w:t>
            </w:r>
          </w:p>
        </w:tc>
        <w:tc>
          <w:tcPr>
            <w:tcW w:w="740" w:type="dxa"/>
            <w:tcBorders>
              <w:top w:val="nil"/>
              <w:left w:val="nil"/>
              <w:bottom w:val="nil"/>
              <w:right w:val="nil"/>
            </w:tcBorders>
            <w:shd w:val="clear" w:color="000000" w:fill="FFFFFF"/>
            <w:noWrap/>
            <w:hideMark/>
          </w:tcPr>
          <w:p w14:paraId="79BA8339"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0.47</w:t>
            </w:r>
          </w:p>
        </w:tc>
      </w:tr>
      <w:tr w:rsidR="00305E32" w:rsidRPr="001D18EE" w14:paraId="19BD84E3" w14:textId="77777777" w:rsidTr="008E467A">
        <w:trPr>
          <w:trHeight w:val="290"/>
        </w:trPr>
        <w:tc>
          <w:tcPr>
            <w:tcW w:w="1560" w:type="dxa"/>
            <w:tcBorders>
              <w:top w:val="nil"/>
              <w:left w:val="nil"/>
              <w:bottom w:val="nil"/>
              <w:right w:val="nil"/>
            </w:tcBorders>
            <w:shd w:val="clear" w:color="000000" w:fill="FFFFFF"/>
            <w:noWrap/>
            <w:hideMark/>
          </w:tcPr>
          <w:p w14:paraId="249A4C78" w14:textId="77777777" w:rsidR="00305E32" w:rsidRPr="001D18EE" w:rsidRDefault="00305E32" w:rsidP="008E467A">
            <w:pPr>
              <w:spacing w:after="0" w:line="240" w:lineRule="auto"/>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 </w:t>
            </w:r>
          </w:p>
        </w:tc>
        <w:tc>
          <w:tcPr>
            <w:tcW w:w="5400" w:type="dxa"/>
            <w:tcBorders>
              <w:top w:val="nil"/>
              <w:left w:val="nil"/>
              <w:bottom w:val="nil"/>
              <w:right w:val="nil"/>
            </w:tcBorders>
            <w:shd w:val="clear" w:color="000000" w:fill="FFFFFF"/>
            <w:noWrap/>
            <w:hideMark/>
          </w:tcPr>
          <w:p w14:paraId="4E745470" w14:textId="77777777" w:rsidR="00305E32" w:rsidRPr="001D18EE" w:rsidRDefault="00305E32" w:rsidP="008E467A">
            <w:pPr>
              <w:spacing w:after="0" w:line="240" w:lineRule="auto"/>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Abundance of medium-sized moths + Julian day</w:t>
            </w:r>
          </w:p>
        </w:tc>
        <w:tc>
          <w:tcPr>
            <w:tcW w:w="326" w:type="dxa"/>
            <w:tcBorders>
              <w:top w:val="nil"/>
              <w:left w:val="nil"/>
              <w:bottom w:val="nil"/>
              <w:right w:val="nil"/>
            </w:tcBorders>
            <w:shd w:val="clear" w:color="000000" w:fill="FFFFFF"/>
            <w:noWrap/>
            <w:hideMark/>
          </w:tcPr>
          <w:p w14:paraId="5FD82A0C"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6</w:t>
            </w:r>
          </w:p>
        </w:tc>
        <w:tc>
          <w:tcPr>
            <w:tcW w:w="774" w:type="dxa"/>
            <w:tcBorders>
              <w:top w:val="nil"/>
              <w:left w:val="nil"/>
              <w:bottom w:val="nil"/>
              <w:right w:val="nil"/>
            </w:tcBorders>
            <w:shd w:val="clear" w:color="000000" w:fill="FFFFFF"/>
            <w:noWrap/>
            <w:hideMark/>
          </w:tcPr>
          <w:p w14:paraId="02D1F4A4"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475.45</w:t>
            </w:r>
          </w:p>
        </w:tc>
        <w:tc>
          <w:tcPr>
            <w:tcW w:w="696" w:type="dxa"/>
            <w:tcBorders>
              <w:top w:val="nil"/>
              <w:left w:val="nil"/>
              <w:bottom w:val="nil"/>
              <w:right w:val="nil"/>
            </w:tcBorders>
            <w:shd w:val="clear" w:color="000000" w:fill="FFFFFF"/>
            <w:noWrap/>
            <w:hideMark/>
          </w:tcPr>
          <w:p w14:paraId="4BA2E8BB"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0.14</w:t>
            </w:r>
          </w:p>
        </w:tc>
        <w:tc>
          <w:tcPr>
            <w:tcW w:w="571" w:type="dxa"/>
            <w:tcBorders>
              <w:top w:val="nil"/>
              <w:left w:val="nil"/>
              <w:bottom w:val="nil"/>
              <w:right w:val="nil"/>
            </w:tcBorders>
            <w:shd w:val="clear" w:color="000000" w:fill="FFFFFF"/>
            <w:noWrap/>
            <w:hideMark/>
          </w:tcPr>
          <w:p w14:paraId="43C72DC5"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0.23</w:t>
            </w:r>
          </w:p>
        </w:tc>
        <w:tc>
          <w:tcPr>
            <w:tcW w:w="740" w:type="dxa"/>
            <w:tcBorders>
              <w:top w:val="nil"/>
              <w:left w:val="nil"/>
              <w:bottom w:val="nil"/>
              <w:right w:val="nil"/>
            </w:tcBorders>
            <w:shd w:val="clear" w:color="000000" w:fill="FFFFFF"/>
            <w:noWrap/>
            <w:hideMark/>
          </w:tcPr>
          <w:p w14:paraId="4B33B542"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0.70</w:t>
            </w:r>
          </w:p>
        </w:tc>
      </w:tr>
      <w:tr w:rsidR="00305E32" w:rsidRPr="001D18EE" w14:paraId="1C45937E" w14:textId="77777777" w:rsidTr="008E467A">
        <w:trPr>
          <w:trHeight w:val="290"/>
        </w:trPr>
        <w:tc>
          <w:tcPr>
            <w:tcW w:w="1560" w:type="dxa"/>
            <w:tcBorders>
              <w:top w:val="nil"/>
              <w:left w:val="nil"/>
              <w:bottom w:val="nil"/>
              <w:right w:val="nil"/>
            </w:tcBorders>
            <w:shd w:val="clear" w:color="000000" w:fill="FFFFFF"/>
            <w:noWrap/>
            <w:hideMark/>
          </w:tcPr>
          <w:p w14:paraId="169FBF20" w14:textId="77777777" w:rsidR="00305E32" w:rsidRPr="001D18EE" w:rsidRDefault="00305E32" w:rsidP="008E467A">
            <w:pPr>
              <w:spacing w:after="0" w:line="240" w:lineRule="auto"/>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 </w:t>
            </w:r>
          </w:p>
        </w:tc>
        <w:tc>
          <w:tcPr>
            <w:tcW w:w="5400" w:type="dxa"/>
            <w:tcBorders>
              <w:top w:val="nil"/>
              <w:left w:val="nil"/>
              <w:bottom w:val="nil"/>
              <w:right w:val="nil"/>
            </w:tcBorders>
            <w:shd w:val="clear" w:color="000000" w:fill="FFFFFF"/>
            <w:noWrap/>
            <w:hideMark/>
          </w:tcPr>
          <w:p w14:paraId="0973ED1E" w14:textId="77777777" w:rsidR="00305E32" w:rsidRPr="001D18EE" w:rsidRDefault="00305E32" w:rsidP="008E467A">
            <w:pPr>
              <w:spacing w:after="0" w:line="240" w:lineRule="auto"/>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Abundance of large-sized moths + Julian day</w:t>
            </w:r>
          </w:p>
        </w:tc>
        <w:tc>
          <w:tcPr>
            <w:tcW w:w="326" w:type="dxa"/>
            <w:tcBorders>
              <w:top w:val="nil"/>
              <w:left w:val="nil"/>
              <w:bottom w:val="nil"/>
              <w:right w:val="nil"/>
            </w:tcBorders>
            <w:shd w:val="clear" w:color="000000" w:fill="FFFFFF"/>
            <w:noWrap/>
            <w:hideMark/>
          </w:tcPr>
          <w:p w14:paraId="3F5C5E1B"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6</w:t>
            </w:r>
          </w:p>
        </w:tc>
        <w:tc>
          <w:tcPr>
            <w:tcW w:w="774" w:type="dxa"/>
            <w:tcBorders>
              <w:top w:val="nil"/>
              <w:left w:val="nil"/>
              <w:bottom w:val="nil"/>
              <w:right w:val="nil"/>
            </w:tcBorders>
            <w:shd w:val="clear" w:color="000000" w:fill="FFFFFF"/>
            <w:noWrap/>
            <w:hideMark/>
          </w:tcPr>
          <w:p w14:paraId="55931337"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475.45</w:t>
            </w:r>
          </w:p>
        </w:tc>
        <w:tc>
          <w:tcPr>
            <w:tcW w:w="696" w:type="dxa"/>
            <w:tcBorders>
              <w:top w:val="nil"/>
              <w:left w:val="nil"/>
              <w:bottom w:val="nil"/>
              <w:right w:val="nil"/>
            </w:tcBorders>
            <w:shd w:val="clear" w:color="000000" w:fill="FFFFFF"/>
            <w:noWrap/>
            <w:hideMark/>
          </w:tcPr>
          <w:p w14:paraId="065503EB"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0.14</w:t>
            </w:r>
          </w:p>
        </w:tc>
        <w:tc>
          <w:tcPr>
            <w:tcW w:w="571" w:type="dxa"/>
            <w:tcBorders>
              <w:top w:val="nil"/>
              <w:left w:val="nil"/>
              <w:bottom w:val="nil"/>
              <w:right w:val="nil"/>
            </w:tcBorders>
            <w:shd w:val="clear" w:color="000000" w:fill="FFFFFF"/>
            <w:noWrap/>
            <w:hideMark/>
          </w:tcPr>
          <w:p w14:paraId="0684072C"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0.23</w:t>
            </w:r>
          </w:p>
        </w:tc>
        <w:tc>
          <w:tcPr>
            <w:tcW w:w="740" w:type="dxa"/>
            <w:tcBorders>
              <w:top w:val="nil"/>
              <w:left w:val="nil"/>
              <w:bottom w:val="nil"/>
              <w:right w:val="nil"/>
            </w:tcBorders>
            <w:shd w:val="clear" w:color="000000" w:fill="FFFFFF"/>
            <w:noWrap/>
            <w:hideMark/>
          </w:tcPr>
          <w:p w14:paraId="1213CA53"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0.92</w:t>
            </w:r>
          </w:p>
        </w:tc>
      </w:tr>
      <w:tr w:rsidR="00305E32" w:rsidRPr="001D18EE" w14:paraId="6D9EB746" w14:textId="77777777" w:rsidTr="008E467A">
        <w:trPr>
          <w:trHeight w:val="290"/>
        </w:trPr>
        <w:tc>
          <w:tcPr>
            <w:tcW w:w="1560" w:type="dxa"/>
            <w:tcBorders>
              <w:top w:val="nil"/>
              <w:left w:val="nil"/>
              <w:bottom w:val="dotted" w:sz="4" w:space="0" w:color="auto"/>
              <w:right w:val="nil"/>
            </w:tcBorders>
            <w:shd w:val="clear" w:color="000000" w:fill="FFFFFF"/>
            <w:noWrap/>
            <w:hideMark/>
          </w:tcPr>
          <w:p w14:paraId="34380B3C" w14:textId="77777777" w:rsidR="00305E32" w:rsidRPr="001D18EE" w:rsidRDefault="00305E32" w:rsidP="008E467A">
            <w:pPr>
              <w:spacing w:after="0" w:line="240" w:lineRule="auto"/>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 </w:t>
            </w:r>
          </w:p>
        </w:tc>
        <w:tc>
          <w:tcPr>
            <w:tcW w:w="5400" w:type="dxa"/>
            <w:tcBorders>
              <w:top w:val="nil"/>
              <w:left w:val="nil"/>
              <w:bottom w:val="dotted" w:sz="4" w:space="0" w:color="auto"/>
              <w:right w:val="nil"/>
            </w:tcBorders>
            <w:shd w:val="clear" w:color="000000" w:fill="FFFFFF"/>
            <w:noWrap/>
            <w:hideMark/>
          </w:tcPr>
          <w:p w14:paraId="6513DB0E" w14:textId="77777777" w:rsidR="00305E32" w:rsidRPr="001D18EE" w:rsidRDefault="00305E32" w:rsidP="008E467A">
            <w:pPr>
              <w:spacing w:after="0" w:line="240" w:lineRule="auto"/>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Null model</w:t>
            </w:r>
          </w:p>
        </w:tc>
        <w:tc>
          <w:tcPr>
            <w:tcW w:w="326" w:type="dxa"/>
            <w:tcBorders>
              <w:top w:val="nil"/>
              <w:left w:val="nil"/>
              <w:bottom w:val="dotted" w:sz="4" w:space="0" w:color="auto"/>
              <w:right w:val="nil"/>
            </w:tcBorders>
            <w:shd w:val="clear" w:color="000000" w:fill="FFFFFF"/>
            <w:noWrap/>
            <w:hideMark/>
          </w:tcPr>
          <w:p w14:paraId="45C79542"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4</w:t>
            </w:r>
          </w:p>
        </w:tc>
        <w:tc>
          <w:tcPr>
            <w:tcW w:w="774" w:type="dxa"/>
            <w:tcBorders>
              <w:top w:val="nil"/>
              <w:left w:val="nil"/>
              <w:bottom w:val="dotted" w:sz="4" w:space="0" w:color="auto"/>
              <w:right w:val="nil"/>
            </w:tcBorders>
            <w:shd w:val="clear" w:color="000000" w:fill="FFFFFF"/>
            <w:noWrap/>
            <w:hideMark/>
          </w:tcPr>
          <w:p w14:paraId="14B5D168"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477.60</w:t>
            </w:r>
          </w:p>
        </w:tc>
        <w:tc>
          <w:tcPr>
            <w:tcW w:w="696" w:type="dxa"/>
            <w:tcBorders>
              <w:top w:val="nil"/>
              <w:left w:val="nil"/>
              <w:bottom w:val="dotted" w:sz="4" w:space="0" w:color="auto"/>
              <w:right w:val="nil"/>
            </w:tcBorders>
            <w:shd w:val="clear" w:color="000000" w:fill="FFFFFF"/>
            <w:noWrap/>
            <w:hideMark/>
          </w:tcPr>
          <w:p w14:paraId="1E2F40C0"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2.29</w:t>
            </w:r>
          </w:p>
        </w:tc>
        <w:tc>
          <w:tcPr>
            <w:tcW w:w="571" w:type="dxa"/>
            <w:tcBorders>
              <w:top w:val="nil"/>
              <w:left w:val="nil"/>
              <w:bottom w:val="dotted" w:sz="4" w:space="0" w:color="auto"/>
              <w:right w:val="nil"/>
            </w:tcBorders>
            <w:shd w:val="clear" w:color="000000" w:fill="FFFFFF"/>
            <w:noWrap/>
            <w:hideMark/>
          </w:tcPr>
          <w:p w14:paraId="15D3C18C"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0.08</w:t>
            </w:r>
          </w:p>
        </w:tc>
        <w:tc>
          <w:tcPr>
            <w:tcW w:w="740" w:type="dxa"/>
            <w:tcBorders>
              <w:top w:val="nil"/>
              <w:left w:val="nil"/>
              <w:bottom w:val="dotted" w:sz="4" w:space="0" w:color="auto"/>
              <w:right w:val="nil"/>
            </w:tcBorders>
            <w:shd w:val="clear" w:color="000000" w:fill="FFFFFF"/>
            <w:noWrap/>
            <w:hideMark/>
          </w:tcPr>
          <w:p w14:paraId="77B4C962"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1.00</w:t>
            </w:r>
          </w:p>
        </w:tc>
      </w:tr>
      <w:tr w:rsidR="00305E32" w:rsidRPr="001D18EE" w14:paraId="7C7AEC5D" w14:textId="77777777" w:rsidTr="008E467A">
        <w:trPr>
          <w:trHeight w:val="290"/>
        </w:trPr>
        <w:tc>
          <w:tcPr>
            <w:tcW w:w="1560" w:type="dxa"/>
            <w:tcBorders>
              <w:top w:val="dotted" w:sz="4" w:space="0" w:color="auto"/>
              <w:left w:val="nil"/>
              <w:bottom w:val="nil"/>
              <w:right w:val="nil"/>
            </w:tcBorders>
            <w:shd w:val="clear" w:color="auto" w:fill="auto"/>
            <w:noWrap/>
            <w:hideMark/>
          </w:tcPr>
          <w:p w14:paraId="7CE9F03D" w14:textId="77777777" w:rsidR="00305E32" w:rsidRPr="001D18EE" w:rsidRDefault="00305E32" w:rsidP="008E467A">
            <w:pPr>
              <w:spacing w:after="0" w:line="240" w:lineRule="auto"/>
              <w:rPr>
                <w:rFonts w:ascii="Calibri" w:eastAsia="Times New Roman" w:hAnsi="Calibri" w:cs="Calibri"/>
                <w:i/>
                <w:iCs/>
                <w:color w:val="000000"/>
                <w:sz w:val="20"/>
                <w:szCs w:val="20"/>
                <w:lang w:eastAsia="en-GB"/>
              </w:rPr>
            </w:pPr>
            <w:r w:rsidRPr="001D18EE">
              <w:rPr>
                <w:rFonts w:ascii="Calibri" w:eastAsia="Times New Roman" w:hAnsi="Calibri" w:cs="Calibri"/>
                <w:i/>
                <w:iCs/>
                <w:color w:val="000000"/>
                <w:sz w:val="20"/>
                <w:szCs w:val="20"/>
                <w:lang w:eastAsia="en-GB"/>
              </w:rPr>
              <w:t>M. nattereri</w:t>
            </w:r>
            <w:r w:rsidRPr="001D18EE">
              <w:rPr>
                <w:rFonts w:ascii="Calibri" w:eastAsia="Times New Roman" w:hAnsi="Calibri" w:cs="Calibri"/>
                <w:color w:val="000000"/>
                <w:sz w:val="20"/>
                <w:szCs w:val="20"/>
                <w:lang w:eastAsia="en-GB"/>
              </w:rPr>
              <w:t xml:space="preserve"> </w:t>
            </w:r>
          </w:p>
        </w:tc>
        <w:tc>
          <w:tcPr>
            <w:tcW w:w="5400" w:type="dxa"/>
            <w:tcBorders>
              <w:top w:val="dotted" w:sz="4" w:space="0" w:color="auto"/>
              <w:left w:val="nil"/>
              <w:bottom w:val="nil"/>
              <w:right w:val="nil"/>
            </w:tcBorders>
            <w:shd w:val="clear" w:color="000000" w:fill="FFFFFF"/>
            <w:noWrap/>
            <w:hideMark/>
          </w:tcPr>
          <w:p w14:paraId="35B23F15" w14:textId="77777777" w:rsidR="00305E32" w:rsidRPr="001D18EE" w:rsidRDefault="00305E32" w:rsidP="008E467A">
            <w:pPr>
              <w:spacing w:after="0" w:line="240" w:lineRule="auto"/>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Abundance of small-sized moths + Julian day</w:t>
            </w:r>
          </w:p>
        </w:tc>
        <w:tc>
          <w:tcPr>
            <w:tcW w:w="326" w:type="dxa"/>
            <w:tcBorders>
              <w:top w:val="dotted" w:sz="4" w:space="0" w:color="auto"/>
              <w:left w:val="nil"/>
              <w:bottom w:val="nil"/>
              <w:right w:val="nil"/>
            </w:tcBorders>
            <w:shd w:val="clear" w:color="000000" w:fill="FFFFFF"/>
            <w:noWrap/>
            <w:hideMark/>
          </w:tcPr>
          <w:p w14:paraId="122AEA43"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5</w:t>
            </w:r>
          </w:p>
        </w:tc>
        <w:tc>
          <w:tcPr>
            <w:tcW w:w="774" w:type="dxa"/>
            <w:tcBorders>
              <w:top w:val="dotted" w:sz="4" w:space="0" w:color="auto"/>
              <w:left w:val="nil"/>
              <w:bottom w:val="nil"/>
              <w:right w:val="nil"/>
            </w:tcBorders>
            <w:shd w:val="clear" w:color="000000" w:fill="FFFFFF"/>
            <w:noWrap/>
            <w:hideMark/>
          </w:tcPr>
          <w:p w14:paraId="1369D9D2"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330.59</w:t>
            </w:r>
          </w:p>
        </w:tc>
        <w:tc>
          <w:tcPr>
            <w:tcW w:w="696" w:type="dxa"/>
            <w:tcBorders>
              <w:top w:val="dotted" w:sz="4" w:space="0" w:color="auto"/>
              <w:left w:val="nil"/>
              <w:bottom w:val="nil"/>
              <w:right w:val="nil"/>
            </w:tcBorders>
            <w:shd w:val="clear" w:color="000000" w:fill="FFFFFF"/>
            <w:noWrap/>
            <w:hideMark/>
          </w:tcPr>
          <w:p w14:paraId="5ED5F9B8"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0.00</w:t>
            </w:r>
          </w:p>
        </w:tc>
        <w:tc>
          <w:tcPr>
            <w:tcW w:w="571" w:type="dxa"/>
            <w:tcBorders>
              <w:top w:val="dotted" w:sz="4" w:space="0" w:color="auto"/>
              <w:left w:val="nil"/>
              <w:bottom w:val="nil"/>
              <w:right w:val="nil"/>
            </w:tcBorders>
            <w:shd w:val="clear" w:color="000000" w:fill="FFFFFF"/>
            <w:noWrap/>
            <w:hideMark/>
          </w:tcPr>
          <w:p w14:paraId="51D9FD08"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0.31</w:t>
            </w:r>
          </w:p>
        </w:tc>
        <w:tc>
          <w:tcPr>
            <w:tcW w:w="740" w:type="dxa"/>
            <w:tcBorders>
              <w:top w:val="dotted" w:sz="4" w:space="0" w:color="auto"/>
              <w:left w:val="nil"/>
              <w:bottom w:val="nil"/>
              <w:right w:val="nil"/>
            </w:tcBorders>
            <w:shd w:val="clear" w:color="000000" w:fill="FFFFFF"/>
            <w:noWrap/>
            <w:hideMark/>
          </w:tcPr>
          <w:p w14:paraId="32CCF90B"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0.31</w:t>
            </w:r>
          </w:p>
        </w:tc>
      </w:tr>
      <w:tr w:rsidR="00305E32" w:rsidRPr="001D18EE" w14:paraId="386CA003" w14:textId="77777777" w:rsidTr="008E467A">
        <w:trPr>
          <w:trHeight w:val="290"/>
        </w:trPr>
        <w:tc>
          <w:tcPr>
            <w:tcW w:w="1560" w:type="dxa"/>
            <w:tcBorders>
              <w:top w:val="nil"/>
              <w:left w:val="nil"/>
              <w:bottom w:val="nil"/>
              <w:right w:val="nil"/>
            </w:tcBorders>
            <w:shd w:val="clear" w:color="000000" w:fill="FFFFFF"/>
            <w:noWrap/>
            <w:hideMark/>
          </w:tcPr>
          <w:p w14:paraId="12CAB608" w14:textId="77777777" w:rsidR="00305E32" w:rsidRPr="001D18EE" w:rsidRDefault="00305E32" w:rsidP="008E467A">
            <w:pPr>
              <w:spacing w:after="0" w:line="240" w:lineRule="auto"/>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 </w:t>
            </w:r>
          </w:p>
        </w:tc>
        <w:tc>
          <w:tcPr>
            <w:tcW w:w="5400" w:type="dxa"/>
            <w:tcBorders>
              <w:top w:val="nil"/>
              <w:left w:val="nil"/>
              <w:bottom w:val="nil"/>
              <w:right w:val="nil"/>
            </w:tcBorders>
            <w:shd w:val="clear" w:color="000000" w:fill="FFFFFF"/>
            <w:noWrap/>
            <w:hideMark/>
          </w:tcPr>
          <w:p w14:paraId="05B60955" w14:textId="77777777" w:rsidR="00305E32" w:rsidRPr="001D18EE" w:rsidRDefault="00305E32" w:rsidP="008E467A">
            <w:pPr>
              <w:spacing w:after="0" w:line="240" w:lineRule="auto"/>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Abundance of medium-sized moths + Julian day</w:t>
            </w:r>
          </w:p>
        </w:tc>
        <w:tc>
          <w:tcPr>
            <w:tcW w:w="326" w:type="dxa"/>
            <w:tcBorders>
              <w:top w:val="nil"/>
              <w:left w:val="nil"/>
              <w:bottom w:val="nil"/>
              <w:right w:val="nil"/>
            </w:tcBorders>
            <w:shd w:val="clear" w:color="000000" w:fill="FFFFFF"/>
            <w:noWrap/>
            <w:hideMark/>
          </w:tcPr>
          <w:p w14:paraId="3390ACBD"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5</w:t>
            </w:r>
          </w:p>
        </w:tc>
        <w:tc>
          <w:tcPr>
            <w:tcW w:w="774" w:type="dxa"/>
            <w:tcBorders>
              <w:top w:val="nil"/>
              <w:left w:val="nil"/>
              <w:bottom w:val="nil"/>
              <w:right w:val="nil"/>
            </w:tcBorders>
            <w:shd w:val="clear" w:color="000000" w:fill="FFFFFF"/>
            <w:noWrap/>
            <w:hideMark/>
          </w:tcPr>
          <w:p w14:paraId="503FA49A"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331.04</w:t>
            </w:r>
          </w:p>
        </w:tc>
        <w:tc>
          <w:tcPr>
            <w:tcW w:w="696" w:type="dxa"/>
            <w:tcBorders>
              <w:top w:val="nil"/>
              <w:left w:val="nil"/>
              <w:bottom w:val="nil"/>
              <w:right w:val="nil"/>
            </w:tcBorders>
            <w:shd w:val="clear" w:color="000000" w:fill="FFFFFF"/>
            <w:noWrap/>
            <w:hideMark/>
          </w:tcPr>
          <w:p w14:paraId="349A8EE6"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0.45</w:t>
            </w:r>
          </w:p>
        </w:tc>
        <w:tc>
          <w:tcPr>
            <w:tcW w:w="571" w:type="dxa"/>
            <w:tcBorders>
              <w:top w:val="nil"/>
              <w:left w:val="nil"/>
              <w:bottom w:val="nil"/>
              <w:right w:val="nil"/>
            </w:tcBorders>
            <w:shd w:val="clear" w:color="000000" w:fill="FFFFFF"/>
            <w:noWrap/>
            <w:hideMark/>
          </w:tcPr>
          <w:p w14:paraId="2868D710"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0.24</w:t>
            </w:r>
          </w:p>
        </w:tc>
        <w:tc>
          <w:tcPr>
            <w:tcW w:w="740" w:type="dxa"/>
            <w:tcBorders>
              <w:top w:val="nil"/>
              <w:left w:val="nil"/>
              <w:bottom w:val="nil"/>
              <w:right w:val="nil"/>
            </w:tcBorders>
            <w:shd w:val="clear" w:color="000000" w:fill="FFFFFF"/>
            <w:noWrap/>
            <w:hideMark/>
          </w:tcPr>
          <w:p w14:paraId="590F3B8E"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0.55</w:t>
            </w:r>
          </w:p>
        </w:tc>
      </w:tr>
      <w:tr w:rsidR="00305E32" w:rsidRPr="001D18EE" w14:paraId="389026CB" w14:textId="77777777" w:rsidTr="008E467A">
        <w:trPr>
          <w:trHeight w:val="290"/>
        </w:trPr>
        <w:tc>
          <w:tcPr>
            <w:tcW w:w="1560" w:type="dxa"/>
            <w:tcBorders>
              <w:top w:val="nil"/>
              <w:left w:val="nil"/>
              <w:bottom w:val="nil"/>
              <w:right w:val="nil"/>
            </w:tcBorders>
            <w:shd w:val="clear" w:color="000000" w:fill="FFFFFF"/>
            <w:noWrap/>
            <w:hideMark/>
          </w:tcPr>
          <w:p w14:paraId="3A435C5F" w14:textId="77777777" w:rsidR="00305E32" w:rsidRPr="001D18EE" w:rsidRDefault="00305E32" w:rsidP="008E467A">
            <w:pPr>
              <w:spacing w:after="0" w:line="240" w:lineRule="auto"/>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 </w:t>
            </w:r>
          </w:p>
        </w:tc>
        <w:tc>
          <w:tcPr>
            <w:tcW w:w="5400" w:type="dxa"/>
            <w:tcBorders>
              <w:top w:val="nil"/>
              <w:left w:val="nil"/>
              <w:bottom w:val="nil"/>
              <w:right w:val="nil"/>
            </w:tcBorders>
            <w:shd w:val="clear" w:color="000000" w:fill="FFFFFF"/>
            <w:noWrap/>
            <w:hideMark/>
          </w:tcPr>
          <w:p w14:paraId="453B74B7" w14:textId="77777777" w:rsidR="00305E32" w:rsidRPr="001D18EE" w:rsidRDefault="00305E32" w:rsidP="008E467A">
            <w:pPr>
              <w:spacing w:after="0" w:line="240" w:lineRule="auto"/>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Abundance of large-sized moths + Julian day</w:t>
            </w:r>
          </w:p>
        </w:tc>
        <w:tc>
          <w:tcPr>
            <w:tcW w:w="326" w:type="dxa"/>
            <w:tcBorders>
              <w:top w:val="nil"/>
              <w:left w:val="nil"/>
              <w:bottom w:val="nil"/>
              <w:right w:val="nil"/>
            </w:tcBorders>
            <w:shd w:val="clear" w:color="000000" w:fill="FFFFFF"/>
            <w:noWrap/>
            <w:hideMark/>
          </w:tcPr>
          <w:p w14:paraId="14F95FE8"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5</w:t>
            </w:r>
          </w:p>
        </w:tc>
        <w:tc>
          <w:tcPr>
            <w:tcW w:w="774" w:type="dxa"/>
            <w:tcBorders>
              <w:top w:val="nil"/>
              <w:left w:val="nil"/>
              <w:bottom w:val="nil"/>
              <w:right w:val="nil"/>
            </w:tcBorders>
            <w:shd w:val="clear" w:color="000000" w:fill="FFFFFF"/>
            <w:noWrap/>
            <w:hideMark/>
          </w:tcPr>
          <w:p w14:paraId="3DE10F70"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331.78</w:t>
            </w:r>
          </w:p>
        </w:tc>
        <w:tc>
          <w:tcPr>
            <w:tcW w:w="696" w:type="dxa"/>
            <w:tcBorders>
              <w:top w:val="nil"/>
              <w:left w:val="nil"/>
              <w:bottom w:val="nil"/>
              <w:right w:val="nil"/>
            </w:tcBorders>
            <w:shd w:val="clear" w:color="000000" w:fill="FFFFFF"/>
            <w:noWrap/>
            <w:hideMark/>
          </w:tcPr>
          <w:p w14:paraId="7E1A1273"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1.19</w:t>
            </w:r>
          </w:p>
        </w:tc>
        <w:tc>
          <w:tcPr>
            <w:tcW w:w="571" w:type="dxa"/>
            <w:tcBorders>
              <w:top w:val="nil"/>
              <w:left w:val="nil"/>
              <w:bottom w:val="nil"/>
              <w:right w:val="nil"/>
            </w:tcBorders>
            <w:shd w:val="clear" w:color="000000" w:fill="FFFFFF"/>
            <w:noWrap/>
            <w:hideMark/>
          </w:tcPr>
          <w:p w14:paraId="4942D304"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0.17</w:t>
            </w:r>
          </w:p>
        </w:tc>
        <w:tc>
          <w:tcPr>
            <w:tcW w:w="740" w:type="dxa"/>
            <w:tcBorders>
              <w:top w:val="nil"/>
              <w:left w:val="nil"/>
              <w:bottom w:val="nil"/>
              <w:right w:val="nil"/>
            </w:tcBorders>
            <w:shd w:val="clear" w:color="000000" w:fill="FFFFFF"/>
            <w:noWrap/>
            <w:hideMark/>
          </w:tcPr>
          <w:p w14:paraId="23A6296E"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0.72</w:t>
            </w:r>
          </w:p>
        </w:tc>
      </w:tr>
      <w:tr w:rsidR="00305E32" w:rsidRPr="001D18EE" w14:paraId="0DBE0B68" w14:textId="77777777" w:rsidTr="008E467A">
        <w:trPr>
          <w:trHeight w:val="290"/>
        </w:trPr>
        <w:tc>
          <w:tcPr>
            <w:tcW w:w="1560" w:type="dxa"/>
            <w:tcBorders>
              <w:top w:val="nil"/>
              <w:left w:val="nil"/>
              <w:bottom w:val="nil"/>
              <w:right w:val="nil"/>
            </w:tcBorders>
            <w:shd w:val="clear" w:color="000000" w:fill="FFFFFF"/>
            <w:noWrap/>
            <w:hideMark/>
          </w:tcPr>
          <w:p w14:paraId="0D2D1EAE" w14:textId="77777777" w:rsidR="00305E32" w:rsidRPr="001D18EE" w:rsidRDefault="00305E32" w:rsidP="008E467A">
            <w:pPr>
              <w:spacing w:after="0" w:line="240" w:lineRule="auto"/>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 </w:t>
            </w:r>
          </w:p>
        </w:tc>
        <w:tc>
          <w:tcPr>
            <w:tcW w:w="5400" w:type="dxa"/>
            <w:tcBorders>
              <w:top w:val="nil"/>
              <w:left w:val="nil"/>
              <w:bottom w:val="nil"/>
              <w:right w:val="nil"/>
            </w:tcBorders>
            <w:shd w:val="clear" w:color="000000" w:fill="FFFFFF"/>
            <w:noWrap/>
            <w:hideMark/>
          </w:tcPr>
          <w:p w14:paraId="16FEA007" w14:textId="77777777" w:rsidR="00305E32" w:rsidRPr="001D18EE" w:rsidRDefault="00305E32" w:rsidP="008E467A">
            <w:pPr>
              <w:spacing w:after="0" w:line="240" w:lineRule="auto"/>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Total moth abundance + Julian day</w:t>
            </w:r>
          </w:p>
        </w:tc>
        <w:tc>
          <w:tcPr>
            <w:tcW w:w="326" w:type="dxa"/>
            <w:tcBorders>
              <w:top w:val="nil"/>
              <w:left w:val="nil"/>
              <w:bottom w:val="nil"/>
              <w:right w:val="nil"/>
            </w:tcBorders>
            <w:shd w:val="clear" w:color="000000" w:fill="FFFFFF"/>
            <w:noWrap/>
            <w:hideMark/>
          </w:tcPr>
          <w:p w14:paraId="414DE377"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5</w:t>
            </w:r>
          </w:p>
        </w:tc>
        <w:tc>
          <w:tcPr>
            <w:tcW w:w="774" w:type="dxa"/>
            <w:tcBorders>
              <w:top w:val="nil"/>
              <w:left w:val="nil"/>
              <w:bottom w:val="nil"/>
              <w:right w:val="nil"/>
            </w:tcBorders>
            <w:shd w:val="clear" w:color="000000" w:fill="FFFFFF"/>
            <w:noWrap/>
            <w:hideMark/>
          </w:tcPr>
          <w:p w14:paraId="641C2B8A"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331.92</w:t>
            </w:r>
          </w:p>
        </w:tc>
        <w:tc>
          <w:tcPr>
            <w:tcW w:w="696" w:type="dxa"/>
            <w:tcBorders>
              <w:top w:val="nil"/>
              <w:left w:val="nil"/>
              <w:bottom w:val="nil"/>
              <w:right w:val="nil"/>
            </w:tcBorders>
            <w:shd w:val="clear" w:color="000000" w:fill="FFFFFF"/>
            <w:noWrap/>
            <w:hideMark/>
          </w:tcPr>
          <w:p w14:paraId="27BF28C6"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1.33</w:t>
            </w:r>
          </w:p>
        </w:tc>
        <w:tc>
          <w:tcPr>
            <w:tcW w:w="571" w:type="dxa"/>
            <w:tcBorders>
              <w:top w:val="nil"/>
              <w:left w:val="nil"/>
              <w:bottom w:val="nil"/>
              <w:right w:val="nil"/>
            </w:tcBorders>
            <w:shd w:val="clear" w:color="000000" w:fill="FFFFFF"/>
            <w:noWrap/>
            <w:hideMark/>
          </w:tcPr>
          <w:p w14:paraId="6B8BED06"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0.16</w:t>
            </w:r>
          </w:p>
        </w:tc>
        <w:tc>
          <w:tcPr>
            <w:tcW w:w="740" w:type="dxa"/>
            <w:tcBorders>
              <w:top w:val="nil"/>
              <w:left w:val="nil"/>
              <w:bottom w:val="nil"/>
              <w:right w:val="nil"/>
            </w:tcBorders>
            <w:shd w:val="clear" w:color="000000" w:fill="FFFFFF"/>
            <w:noWrap/>
            <w:hideMark/>
          </w:tcPr>
          <w:p w14:paraId="7210E8C0"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0.88</w:t>
            </w:r>
          </w:p>
        </w:tc>
      </w:tr>
      <w:tr w:rsidR="00305E32" w:rsidRPr="001D18EE" w14:paraId="69857595" w14:textId="77777777" w:rsidTr="008E467A">
        <w:trPr>
          <w:trHeight w:val="290"/>
        </w:trPr>
        <w:tc>
          <w:tcPr>
            <w:tcW w:w="1560" w:type="dxa"/>
            <w:tcBorders>
              <w:top w:val="nil"/>
              <w:left w:val="nil"/>
              <w:bottom w:val="dotted" w:sz="4" w:space="0" w:color="auto"/>
              <w:right w:val="nil"/>
            </w:tcBorders>
            <w:shd w:val="clear" w:color="000000" w:fill="FFFFFF"/>
            <w:noWrap/>
            <w:hideMark/>
          </w:tcPr>
          <w:p w14:paraId="4EC85FC9" w14:textId="77777777" w:rsidR="00305E32" w:rsidRPr="001D18EE" w:rsidRDefault="00305E32" w:rsidP="008E467A">
            <w:pPr>
              <w:spacing w:after="0" w:line="240" w:lineRule="auto"/>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 </w:t>
            </w:r>
          </w:p>
        </w:tc>
        <w:tc>
          <w:tcPr>
            <w:tcW w:w="5400" w:type="dxa"/>
            <w:tcBorders>
              <w:top w:val="nil"/>
              <w:left w:val="nil"/>
              <w:bottom w:val="dotted" w:sz="4" w:space="0" w:color="auto"/>
              <w:right w:val="nil"/>
            </w:tcBorders>
            <w:shd w:val="clear" w:color="000000" w:fill="FFFFFF"/>
            <w:noWrap/>
            <w:hideMark/>
          </w:tcPr>
          <w:p w14:paraId="780F7509" w14:textId="77777777" w:rsidR="00305E32" w:rsidRPr="001D18EE" w:rsidRDefault="00305E32" w:rsidP="008E467A">
            <w:pPr>
              <w:spacing w:after="0" w:line="240" w:lineRule="auto"/>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Null model</w:t>
            </w:r>
          </w:p>
        </w:tc>
        <w:tc>
          <w:tcPr>
            <w:tcW w:w="326" w:type="dxa"/>
            <w:tcBorders>
              <w:top w:val="nil"/>
              <w:left w:val="nil"/>
              <w:bottom w:val="dotted" w:sz="4" w:space="0" w:color="auto"/>
              <w:right w:val="nil"/>
            </w:tcBorders>
            <w:shd w:val="clear" w:color="000000" w:fill="FFFFFF"/>
            <w:noWrap/>
            <w:hideMark/>
          </w:tcPr>
          <w:p w14:paraId="0409E45E"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3</w:t>
            </w:r>
          </w:p>
        </w:tc>
        <w:tc>
          <w:tcPr>
            <w:tcW w:w="774" w:type="dxa"/>
            <w:tcBorders>
              <w:top w:val="nil"/>
              <w:left w:val="nil"/>
              <w:bottom w:val="dotted" w:sz="4" w:space="0" w:color="auto"/>
              <w:right w:val="nil"/>
            </w:tcBorders>
            <w:shd w:val="clear" w:color="000000" w:fill="FFFFFF"/>
            <w:noWrap/>
            <w:hideMark/>
          </w:tcPr>
          <w:p w14:paraId="0A8A94A3"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332.39</w:t>
            </w:r>
          </w:p>
        </w:tc>
        <w:tc>
          <w:tcPr>
            <w:tcW w:w="696" w:type="dxa"/>
            <w:tcBorders>
              <w:top w:val="nil"/>
              <w:left w:val="nil"/>
              <w:bottom w:val="dotted" w:sz="4" w:space="0" w:color="auto"/>
              <w:right w:val="nil"/>
            </w:tcBorders>
            <w:shd w:val="clear" w:color="000000" w:fill="FFFFFF"/>
            <w:noWrap/>
            <w:hideMark/>
          </w:tcPr>
          <w:p w14:paraId="0174E452"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1.80</w:t>
            </w:r>
          </w:p>
        </w:tc>
        <w:tc>
          <w:tcPr>
            <w:tcW w:w="571" w:type="dxa"/>
            <w:tcBorders>
              <w:top w:val="nil"/>
              <w:left w:val="nil"/>
              <w:bottom w:val="dotted" w:sz="4" w:space="0" w:color="auto"/>
              <w:right w:val="nil"/>
            </w:tcBorders>
            <w:shd w:val="clear" w:color="000000" w:fill="FFFFFF"/>
            <w:noWrap/>
            <w:hideMark/>
          </w:tcPr>
          <w:p w14:paraId="7C67CC9E"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0.12</w:t>
            </w:r>
          </w:p>
        </w:tc>
        <w:tc>
          <w:tcPr>
            <w:tcW w:w="740" w:type="dxa"/>
            <w:tcBorders>
              <w:top w:val="nil"/>
              <w:left w:val="nil"/>
              <w:bottom w:val="dotted" w:sz="4" w:space="0" w:color="auto"/>
              <w:right w:val="nil"/>
            </w:tcBorders>
            <w:shd w:val="clear" w:color="000000" w:fill="FFFFFF"/>
            <w:noWrap/>
            <w:hideMark/>
          </w:tcPr>
          <w:p w14:paraId="3521B765"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1.00</w:t>
            </w:r>
          </w:p>
        </w:tc>
      </w:tr>
      <w:tr w:rsidR="00305E32" w:rsidRPr="001D18EE" w14:paraId="74B13A14" w14:textId="77777777" w:rsidTr="008E467A">
        <w:trPr>
          <w:trHeight w:val="290"/>
        </w:trPr>
        <w:tc>
          <w:tcPr>
            <w:tcW w:w="1560" w:type="dxa"/>
            <w:tcBorders>
              <w:top w:val="dotted" w:sz="4" w:space="0" w:color="auto"/>
              <w:left w:val="nil"/>
              <w:bottom w:val="nil"/>
              <w:right w:val="nil"/>
            </w:tcBorders>
            <w:shd w:val="clear" w:color="auto" w:fill="auto"/>
            <w:noWrap/>
            <w:hideMark/>
          </w:tcPr>
          <w:p w14:paraId="3FFCB171" w14:textId="77777777" w:rsidR="00305E32" w:rsidRPr="001D18EE" w:rsidRDefault="00305E32" w:rsidP="008E467A">
            <w:pPr>
              <w:spacing w:after="0" w:line="240" w:lineRule="auto"/>
              <w:rPr>
                <w:rFonts w:ascii="Calibri" w:eastAsia="Times New Roman" w:hAnsi="Calibri" w:cs="Calibri"/>
                <w:i/>
                <w:iCs/>
                <w:color w:val="000000"/>
                <w:sz w:val="20"/>
                <w:szCs w:val="20"/>
                <w:lang w:eastAsia="en-GB"/>
              </w:rPr>
            </w:pPr>
            <w:r w:rsidRPr="001D18EE">
              <w:rPr>
                <w:rFonts w:ascii="Calibri" w:eastAsia="Times New Roman" w:hAnsi="Calibri" w:cs="Calibri"/>
                <w:i/>
                <w:iCs/>
                <w:color w:val="000000"/>
                <w:sz w:val="20"/>
                <w:szCs w:val="20"/>
                <w:lang w:eastAsia="en-GB"/>
              </w:rPr>
              <w:t>Nyctalus</w:t>
            </w:r>
            <w:r w:rsidRPr="001D18EE">
              <w:rPr>
                <w:rFonts w:ascii="Calibri" w:eastAsia="Times New Roman" w:hAnsi="Calibri" w:cs="Calibri"/>
                <w:color w:val="000000"/>
                <w:sz w:val="20"/>
                <w:szCs w:val="20"/>
                <w:lang w:eastAsia="en-GB"/>
              </w:rPr>
              <w:t xml:space="preserve"> spp. </w:t>
            </w:r>
          </w:p>
        </w:tc>
        <w:tc>
          <w:tcPr>
            <w:tcW w:w="5400" w:type="dxa"/>
            <w:tcBorders>
              <w:top w:val="dotted" w:sz="4" w:space="0" w:color="auto"/>
              <w:left w:val="nil"/>
              <w:bottom w:val="nil"/>
              <w:right w:val="nil"/>
            </w:tcBorders>
            <w:shd w:val="clear" w:color="000000" w:fill="FFFFFF"/>
            <w:noWrap/>
            <w:hideMark/>
          </w:tcPr>
          <w:p w14:paraId="5C300D7F" w14:textId="77777777" w:rsidR="00305E32" w:rsidRPr="001D18EE" w:rsidRDefault="00305E32" w:rsidP="008E467A">
            <w:pPr>
              <w:spacing w:after="0" w:line="240" w:lineRule="auto"/>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Abundance of medium-sized moths + Temperature + Humidity</w:t>
            </w:r>
          </w:p>
        </w:tc>
        <w:tc>
          <w:tcPr>
            <w:tcW w:w="326" w:type="dxa"/>
            <w:tcBorders>
              <w:top w:val="dotted" w:sz="4" w:space="0" w:color="auto"/>
              <w:left w:val="nil"/>
              <w:bottom w:val="nil"/>
              <w:right w:val="nil"/>
            </w:tcBorders>
            <w:shd w:val="clear" w:color="000000" w:fill="FFFFFF"/>
            <w:noWrap/>
            <w:hideMark/>
          </w:tcPr>
          <w:p w14:paraId="3A82ABFC"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6</w:t>
            </w:r>
          </w:p>
        </w:tc>
        <w:tc>
          <w:tcPr>
            <w:tcW w:w="774" w:type="dxa"/>
            <w:tcBorders>
              <w:top w:val="dotted" w:sz="4" w:space="0" w:color="auto"/>
              <w:left w:val="nil"/>
              <w:bottom w:val="nil"/>
              <w:right w:val="nil"/>
            </w:tcBorders>
            <w:shd w:val="clear" w:color="000000" w:fill="FFFFFF"/>
            <w:noWrap/>
            <w:hideMark/>
          </w:tcPr>
          <w:p w14:paraId="420CBD23"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622.01</w:t>
            </w:r>
          </w:p>
        </w:tc>
        <w:tc>
          <w:tcPr>
            <w:tcW w:w="696" w:type="dxa"/>
            <w:tcBorders>
              <w:top w:val="dotted" w:sz="4" w:space="0" w:color="auto"/>
              <w:left w:val="nil"/>
              <w:bottom w:val="nil"/>
              <w:right w:val="nil"/>
            </w:tcBorders>
            <w:shd w:val="clear" w:color="000000" w:fill="FFFFFF"/>
            <w:noWrap/>
            <w:hideMark/>
          </w:tcPr>
          <w:p w14:paraId="7DC0B257"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0.00</w:t>
            </w:r>
          </w:p>
        </w:tc>
        <w:tc>
          <w:tcPr>
            <w:tcW w:w="571" w:type="dxa"/>
            <w:tcBorders>
              <w:top w:val="dotted" w:sz="4" w:space="0" w:color="auto"/>
              <w:left w:val="nil"/>
              <w:bottom w:val="nil"/>
              <w:right w:val="nil"/>
            </w:tcBorders>
            <w:shd w:val="clear" w:color="000000" w:fill="FFFFFF"/>
            <w:noWrap/>
            <w:hideMark/>
          </w:tcPr>
          <w:p w14:paraId="6486B082"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0.35</w:t>
            </w:r>
          </w:p>
        </w:tc>
        <w:tc>
          <w:tcPr>
            <w:tcW w:w="740" w:type="dxa"/>
            <w:tcBorders>
              <w:top w:val="dotted" w:sz="4" w:space="0" w:color="auto"/>
              <w:left w:val="nil"/>
              <w:bottom w:val="nil"/>
              <w:right w:val="nil"/>
            </w:tcBorders>
            <w:shd w:val="clear" w:color="000000" w:fill="FFFFFF"/>
            <w:noWrap/>
            <w:hideMark/>
          </w:tcPr>
          <w:p w14:paraId="1E2E63A4"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0.35</w:t>
            </w:r>
          </w:p>
        </w:tc>
      </w:tr>
      <w:tr w:rsidR="00305E32" w:rsidRPr="001D18EE" w14:paraId="1295C81A" w14:textId="77777777" w:rsidTr="008E467A">
        <w:trPr>
          <w:trHeight w:val="290"/>
        </w:trPr>
        <w:tc>
          <w:tcPr>
            <w:tcW w:w="1560" w:type="dxa"/>
            <w:tcBorders>
              <w:top w:val="nil"/>
              <w:left w:val="nil"/>
              <w:bottom w:val="nil"/>
              <w:right w:val="nil"/>
            </w:tcBorders>
            <w:shd w:val="clear" w:color="000000" w:fill="FFFFFF"/>
            <w:noWrap/>
            <w:hideMark/>
          </w:tcPr>
          <w:p w14:paraId="4E0E179D" w14:textId="77777777" w:rsidR="00305E32" w:rsidRPr="001D18EE" w:rsidRDefault="00305E32" w:rsidP="008E467A">
            <w:pPr>
              <w:spacing w:after="0" w:line="240" w:lineRule="auto"/>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 </w:t>
            </w:r>
          </w:p>
        </w:tc>
        <w:tc>
          <w:tcPr>
            <w:tcW w:w="5400" w:type="dxa"/>
            <w:tcBorders>
              <w:top w:val="nil"/>
              <w:left w:val="nil"/>
              <w:bottom w:val="nil"/>
              <w:right w:val="nil"/>
            </w:tcBorders>
            <w:shd w:val="clear" w:color="000000" w:fill="FFFFFF"/>
            <w:noWrap/>
            <w:hideMark/>
          </w:tcPr>
          <w:p w14:paraId="0DACAFBD" w14:textId="77777777" w:rsidR="00305E32" w:rsidRPr="001D18EE" w:rsidRDefault="00305E32" w:rsidP="008E467A">
            <w:pPr>
              <w:spacing w:after="0" w:line="240" w:lineRule="auto"/>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Total moth abundance + Temperature + Humidity</w:t>
            </w:r>
          </w:p>
        </w:tc>
        <w:tc>
          <w:tcPr>
            <w:tcW w:w="326" w:type="dxa"/>
            <w:tcBorders>
              <w:top w:val="nil"/>
              <w:left w:val="nil"/>
              <w:bottom w:val="nil"/>
              <w:right w:val="nil"/>
            </w:tcBorders>
            <w:shd w:val="clear" w:color="000000" w:fill="FFFFFF"/>
            <w:noWrap/>
            <w:hideMark/>
          </w:tcPr>
          <w:p w14:paraId="34DEA700"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6</w:t>
            </w:r>
          </w:p>
        </w:tc>
        <w:tc>
          <w:tcPr>
            <w:tcW w:w="774" w:type="dxa"/>
            <w:tcBorders>
              <w:top w:val="nil"/>
              <w:left w:val="nil"/>
              <w:bottom w:val="nil"/>
              <w:right w:val="nil"/>
            </w:tcBorders>
            <w:shd w:val="clear" w:color="000000" w:fill="FFFFFF"/>
            <w:noWrap/>
            <w:hideMark/>
          </w:tcPr>
          <w:p w14:paraId="5CB96D76"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622.68</w:t>
            </w:r>
          </w:p>
        </w:tc>
        <w:tc>
          <w:tcPr>
            <w:tcW w:w="696" w:type="dxa"/>
            <w:tcBorders>
              <w:top w:val="nil"/>
              <w:left w:val="nil"/>
              <w:bottom w:val="nil"/>
              <w:right w:val="nil"/>
            </w:tcBorders>
            <w:shd w:val="clear" w:color="000000" w:fill="FFFFFF"/>
            <w:noWrap/>
            <w:hideMark/>
          </w:tcPr>
          <w:p w14:paraId="50A92620"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0.67</w:t>
            </w:r>
          </w:p>
        </w:tc>
        <w:tc>
          <w:tcPr>
            <w:tcW w:w="571" w:type="dxa"/>
            <w:tcBorders>
              <w:top w:val="nil"/>
              <w:left w:val="nil"/>
              <w:bottom w:val="nil"/>
              <w:right w:val="nil"/>
            </w:tcBorders>
            <w:shd w:val="clear" w:color="000000" w:fill="FFFFFF"/>
            <w:noWrap/>
            <w:hideMark/>
          </w:tcPr>
          <w:p w14:paraId="042886CD"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0.25</w:t>
            </w:r>
          </w:p>
        </w:tc>
        <w:tc>
          <w:tcPr>
            <w:tcW w:w="740" w:type="dxa"/>
            <w:tcBorders>
              <w:top w:val="nil"/>
              <w:left w:val="nil"/>
              <w:bottom w:val="nil"/>
              <w:right w:val="nil"/>
            </w:tcBorders>
            <w:shd w:val="clear" w:color="000000" w:fill="FFFFFF"/>
            <w:noWrap/>
            <w:hideMark/>
          </w:tcPr>
          <w:p w14:paraId="21C80C8A"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0.60</w:t>
            </w:r>
          </w:p>
        </w:tc>
      </w:tr>
      <w:tr w:rsidR="00305E32" w:rsidRPr="001D18EE" w14:paraId="183C4F3C" w14:textId="77777777" w:rsidTr="008E467A">
        <w:trPr>
          <w:trHeight w:val="290"/>
        </w:trPr>
        <w:tc>
          <w:tcPr>
            <w:tcW w:w="1560" w:type="dxa"/>
            <w:tcBorders>
              <w:top w:val="nil"/>
              <w:left w:val="nil"/>
              <w:bottom w:val="nil"/>
              <w:right w:val="nil"/>
            </w:tcBorders>
            <w:shd w:val="clear" w:color="000000" w:fill="FFFFFF"/>
            <w:noWrap/>
            <w:hideMark/>
          </w:tcPr>
          <w:p w14:paraId="172A493E" w14:textId="77777777" w:rsidR="00305E32" w:rsidRPr="001D18EE" w:rsidRDefault="00305E32" w:rsidP="008E467A">
            <w:pPr>
              <w:spacing w:after="0" w:line="240" w:lineRule="auto"/>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 </w:t>
            </w:r>
          </w:p>
        </w:tc>
        <w:tc>
          <w:tcPr>
            <w:tcW w:w="5400" w:type="dxa"/>
            <w:tcBorders>
              <w:top w:val="nil"/>
              <w:left w:val="nil"/>
              <w:bottom w:val="nil"/>
              <w:right w:val="nil"/>
            </w:tcBorders>
            <w:shd w:val="clear" w:color="000000" w:fill="FFFFFF"/>
            <w:noWrap/>
            <w:hideMark/>
          </w:tcPr>
          <w:p w14:paraId="4C48810D" w14:textId="77777777" w:rsidR="00305E32" w:rsidRPr="001D18EE" w:rsidRDefault="00305E32" w:rsidP="008E467A">
            <w:pPr>
              <w:spacing w:after="0" w:line="240" w:lineRule="auto"/>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Abundance of large-sized moths + Temperature + Humidity</w:t>
            </w:r>
          </w:p>
        </w:tc>
        <w:tc>
          <w:tcPr>
            <w:tcW w:w="326" w:type="dxa"/>
            <w:tcBorders>
              <w:top w:val="nil"/>
              <w:left w:val="nil"/>
              <w:bottom w:val="nil"/>
              <w:right w:val="nil"/>
            </w:tcBorders>
            <w:shd w:val="clear" w:color="000000" w:fill="FFFFFF"/>
            <w:noWrap/>
            <w:hideMark/>
          </w:tcPr>
          <w:p w14:paraId="148BAC0A"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6</w:t>
            </w:r>
          </w:p>
        </w:tc>
        <w:tc>
          <w:tcPr>
            <w:tcW w:w="774" w:type="dxa"/>
            <w:tcBorders>
              <w:top w:val="nil"/>
              <w:left w:val="nil"/>
              <w:bottom w:val="nil"/>
              <w:right w:val="nil"/>
            </w:tcBorders>
            <w:shd w:val="clear" w:color="000000" w:fill="FFFFFF"/>
            <w:noWrap/>
            <w:hideMark/>
          </w:tcPr>
          <w:p w14:paraId="4D53A6B7"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622.77</w:t>
            </w:r>
          </w:p>
        </w:tc>
        <w:tc>
          <w:tcPr>
            <w:tcW w:w="696" w:type="dxa"/>
            <w:tcBorders>
              <w:top w:val="nil"/>
              <w:left w:val="nil"/>
              <w:bottom w:val="nil"/>
              <w:right w:val="nil"/>
            </w:tcBorders>
            <w:shd w:val="clear" w:color="000000" w:fill="FFFFFF"/>
            <w:noWrap/>
            <w:hideMark/>
          </w:tcPr>
          <w:p w14:paraId="1D2FA555"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0.77</w:t>
            </w:r>
          </w:p>
        </w:tc>
        <w:tc>
          <w:tcPr>
            <w:tcW w:w="571" w:type="dxa"/>
            <w:tcBorders>
              <w:top w:val="nil"/>
              <w:left w:val="nil"/>
              <w:bottom w:val="nil"/>
              <w:right w:val="nil"/>
            </w:tcBorders>
            <w:shd w:val="clear" w:color="000000" w:fill="FFFFFF"/>
            <w:noWrap/>
            <w:hideMark/>
          </w:tcPr>
          <w:p w14:paraId="47E6621B"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0.24</w:t>
            </w:r>
          </w:p>
        </w:tc>
        <w:tc>
          <w:tcPr>
            <w:tcW w:w="740" w:type="dxa"/>
            <w:tcBorders>
              <w:top w:val="nil"/>
              <w:left w:val="nil"/>
              <w:bottom w:val="nil"/>
              <w:right w:val="nil"/>
            </w:tcBorders>
            <w:shd w:val="clear" w:color="000000" w:fill="FFFFFF"/>
            <w:noWrap/>
            <w:hideMark/>
          </w:tcPr>
          <w:p w14:paraId="6C4E706F"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0.84</w:t>
            </w:r>
          </w:p>
        </w:tc>
      </w:tr>
      <w:tr w:rsidR="00305E32" w:rsidRPr="001D18EE" w14:paraId="36A3C125" w14:textId="77777777" w:rsidTr="008E467A">
        <w:trPr>
          <w:trHeight w:val="290"/>
        </w:trPr>
        <w:tc>
          <w:tcPr>
            <w:tcW w:w="1560" w:type="dxa"/>
            <w:tcBorders>
              <w:top w:val="nil"/>
              <w:left w:val="nil"/>
              <w:right w:val="nil"/>
            </w:tcBorders>
            <w:shd w:val="clear" w:color="000000" w:fill="FFFFFF"/>
            <w:noWrap/>
            <w:hideMark/>
          </w:tcPr>
          <w:p w14:paraId="5CB85C7B" w14:textId="77777777" w:rsidR="00305E32" w:rsidRPr="001D18EE" w:rsidRDefault="00305E32" w:rsidP="008E467A">
            <w:pPr>
              <w:spacing w:after="0" w:line="240" w:lineRule="auto"/>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 </w:t>
            </w:r>
          </w:p>
        </w:tc>
        <w:tc>
          <w:tcPr>
            <w:tcW w:w="5400" w:type="dxa"/>
            <w:tcBorders>
              <w:top w:val="nil"/>
              <w:left w:val="nil"/>
              <w:right w:val="nil"/>
            </w:tcBorders>
            <w:shd w:val="clear" w:color="000000" w:fill="FFFFFF"/>
            <w:noWrap/>
            <w:hideMark/>
          </w:tcPr>
          <w:p w14:paraId="27C0B08E" w14:textId="77777777" w:rsidR="00305E32" w:rsidRPr="001D18EE" w:rsidRDefault="00305E32" w:rsidP="008E467A">
            <w:pPr>
              <w:spacing w:after="0" w:line="240" w:lineRule="auto"/>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Abundance of small-sized moths + Temperature + Humidity</w:t>
            </w:r>
          </w:p>
        </w:tc>
        <w:tc>
          <w:tcPr>
            <w:tcW w:w="326" w:type="dxa"/>
            <w:tcBorders>
              <w:top w:val="nil"/>
              <w:left w:val="nil"/>
              <w:right w:val="nil"/>
            </w:tcBorders>
            <w:shd w:val="clear" w:color="000000" w:fill="FFFFFF"/>
            <w:noWrap/>
            <w:hideMark/>
          </w:tcPr>
          <w:p w14:paraId="2641F135"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6</w:t>
            </w:r>
          </w:p>
        </w:tc>
        <w:tc>
          <w:tcPr>
            <w:tcW w:w="774" w:type="dxa"/>
            <w:tcBorders>
              <w:top w:val="nil"/>
              <w:left w:val="nil"/>
              <w:right w:val="nil"/>
            </w:tcBorders>
            <w:shd w:val="clear" w:color="000000" w:fill="FFFFFF"/>
            <w:noWrap/>
            <w:hideMark/>
          </w:tcPr>
          <w:p w14:paraId="4ACF4BE1"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623.63</w:t>
            </w:r>
          </w:p>
        </w:tc>
        <w:tc>
          <w:tcPr>
            <w:tcW w:w="696" w:type="dxa"/>
            <w:tcBorders>
              <w:top w:val="nil"/>
              <w:left w:val="nil"/>
              <w:right w:val="nil"/>
            </w:tcBorders>
            <w:shd w:val="clear" w:color="000000" w:fill="FFFFFF"/>
            <w:noWrap/>
            <w:hideMark/>
          </w:tcPr>
          <w:p w14:paraId="0D9ED779"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1.62</w:t>
            </w:r>
          </w:p>
        </w:tc>
        <w:tc>
          <w:tcPr>
            <w:tcW w:w="571" w:type="dxa"/>
            <w:tcBorders>
              <w:top w:val="nil"/>
              <w:left w:val="nil"/>
              <w:right w:val="nil"/>
            </w:tcBorders>
            <w:shd w:val="clear" w:color="000000" w:fill="FFFFFF"/>
            <w:noWrap/>
            <w:hideMark/>
          </w:tcPr>
          <w:p w14:paraId="21BD038B"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0.16</w:t>
            </w:r>
          </w:p>
        </w:tc>
        <w:tc>
          <w:tcPr>
            <w:tcW w:w="740" w:type="dxa"/>
            <w:tcBorders>
              <w:top w:val="nil"/>
              <w:left w:val="nil"/>
              <w:right w:val="nil"/>
            </w:tcBorders>
            <w:shd w:val="clear" w:color="000000" w:fill="FFFFFF"/>
            <w:noWrap/>
            <w:hideMark/>
          </w:tcPr>
          <w:p w14:paraId="6B3DA304"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1.00</w:t>
            </w:r>
          </w:p>
        </w:tc>
      </w:tr>
      <w:tr w:rsidR="00305E32" w:rsidRPr="001D18EE" w14:paraId="3909C54D" w14:textId="77777777" w:rsidTr="008E467A">
        <w:trPr>
          <w:trHeight w:val="290"/>
        </w:trPr>
        <w:tc>
          <w:tcPr>
            <w:tcW w:w="1560" w:type="dxa"/>
            <w:tcBorders>
              <w:top w:val="nil"/>
              <w:left w:val="nil"/>
              <w:bottom w:val="dotted" w:sz="4" w:space="0" w:color="auto"/>
              <w:right w:val="nil"/>
            </w:tcBorders>
            <w:shd w:val="clear" w:color="000000" w:fill="FFFFFF"/>
            <w:noWrap/>
            <w:hideMark/>
          </w:tcPr>
          <w:p w14:paraId="43358979" w14:textId="77777777" w:rsidR="00305E32" w:rsidRPr="001D18EE" w:rsidRDefault="00305E32" w:rsidP="008E467A">
            <w:pPr>
              <w:spacing w:after="0" w:line="240" w:lineRule="auto"/>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 </w:t>
            </w:r>
          </w:p>
        </w:tc>
        <w:tc>
          <w:tcPr>
            <w:tcW w:w="5400" w:type="dxa"/>
            <w:tcBorders>
              <w:top w:val="nil"/>
              <w:left w:val="nil"/>
              <w:bottom w:val="dotted" w:sz="4" w:space="0" w:color="auto"/>
              <w:right w:val="nil"/>
            </w:tcBorders>
            <w:shd w:val="clear" w:color="000000" w:fill="FFFFFF"/>
            <w:noWrap/>
            <w:hideMark/>
          </w:tcPr>
          <w:p w14:paraId="77E7C969" w14:textId="77777777" w:rsidR="00305E32" w:rsidRPr="001D18EE" w:rsidRDefault="00305E32" w:rsidP="008E467A">
            <w:pPr>
              <w:spacing w:after="0" w:line="240" w:lineRule="auto"/>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Null model</w:t>
            </w:r>
          </w:p>
        </w:tc>
        <w:tc>
          <w:tcPr>
            <w:tcW w:w="326" w:type="dxa"/>
            <w:tcBorders>
              <w:top w:val="nil"/>
              <w:left w:val="nil"/>
              <w:bottom w:val="dotted" w:sz="4" w:space="0" w:color="auto"/>
              <w:right w:val="nil"/>
            </w:tcBorders>
            <w:shd w:val="clear" w:color="000000" w:fill="FFFFFF"/>
            <w:noWrap/>
            <w:hideMark/>
          </w:tcPr>
          <w:p w14:paraId="1226B4E9"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3</w:t>
            </w:r>
          </w:p>
        </w:tc>
        <w:tc>
          <w:tcPr>
            <w:tcW w:w="774" w:type="dxa"/>
            <w:tcBorders>
              <w:top w:val="nil"/>
              <w:left w:val="nil"/>
              <w:bottom w:val="dotted" w:sz="4" w:space="0" w:color="auto"/>
              <w:right w:val="nil"/>
            </w:tcBorders>
            <w:shd w:val="clear" w:color="000000" w:fill="FFFFFF"/>
            <w:noWrap/>
            <w:hideMark/>
          </w:tcPr>
          <w:p w14:paraId="71F71A8B"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650.21</w:t>
            </w:r>
          </w:p>
        </w:tc>
        <w:tc>
          <w:tcPr>
            <w:tcW w:w="696" w:type="dxa"/>
            <w:tcBorders>
              <w:top w:val="nil"/>
              <w:left w:val="nil"/>
              <w:bottom w:val="dotted" w:sz="4" w:space="0" w:color="auto"/>
              <w:right w:val="nil"/>
            </w:tcBorders>
            <w:shd w:val="clear" w:color="000000" w:fill="FFFFFF"/>
            <w:noWrap/>
            <w:hideMark/>
          </w:tcPr>
          <w:p w14:paraId="2FC246C6"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28.20</w:t>
            </w:r>
          </w:p>
        </w:tc>
        <w:tc>
          <w:tcPr>
            <w:tcW w:w="571" w:type="dxa"/>
            <w:tcBorders>
              <w:top w:val="nil"/>
              <w:left w:val="nil"/>
              <w:bottom w:val="dotted" w:sz="4" w:space="0" w:color="auto"/>
              <w:right w:val="nil"/>
            </w:tcBorders>
            <w:shd w:val="clear" w:color="000000" w:fill="FFFFFF"/>
            <w:noWrap/>
            <w:hideMark/>
          </w:tcPr>
          <w:p w14:paraId="4B21F292"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0.00</w:t>
            </w:r>
          </w:p>
        </w:tc>
        <w:tc>
          <w:tcPr>
            <w:tcW w:w="740" w:type="dxa"/>
            <w:tcBorders>
              <w:top w:val="nil"/>
              <w:left w:val="nil"/>
              <w:bottom w:val="dotted" w:sz="4" w:space="0" w:color="auto"/>
              <w:right w:val="nil"/>
            </w:tcBorders>
            <w:shd w:val="clear" w:color="000000" w:fill="FFFFFF"/>
            <w:noWrap/>
            <w:hideMark/>
          </w:tcPr>
          <w:p w14:paraId="7063A04E"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1.00</w:t>
            </w:r>
          </w:p>
        </w:tc>
      </w:tr>
      <w:tr w:rsidR="00305E32" w:rsidRPr="001D18EE" w14:paraId="565F02DE" w14:textId="77777777" w:rsidTr="008E467A">
        <w:trPr>
          <w:trHeight w:val="290"/>
        </w:trPr>
        <w:tc>
          <w:tcPr>
            <w:tcW w:w="1560" w:type="dxa"/>
            <w:tcBorders>
              <w:top w:val="dotted" w:sz="4" w:space="0" w:color="auto"/>
              <w:left w:val="nil"/>
              <w:bottom w:val="nil"/>
              <w:right w:val="nil"/>
            </w:tcBorders>
            <w:shd w:val="clear" w:color="auto" w:fill="auto"/>
            <w:noWrap/>
            <w:hideMark/>
          </w:tcPr>
          <w:p w14:paraId="46E2E347" w14:textId="77777777" w:rsidR="00305E32" w:rsidRPr="001D18EE" w:rsidRDefault="00305E32" w:rsidP="008E467A">
            <w:pPr>
              <w:spacing w:after="0" w:line="240" w:lineRule="auto"/>
              <w:rPr>
                <w:rFonts w:ascii="Calibri" w:eastAsia="Times New Roman" w:hAnsi="Calibri" w:cs="Calibri"/>
                <w:i/>
                <w:iCs/>
                <w:color w:val="000000"/>
                <w:sz w:val="20"/>
                <w:szCs w:val="20"/>
                <w:lang w:eastAsia="en-GB"/>
              </w:rPr>
            </w:pPr>
            <w:r w:rsidRPr="001D18EE">
              <w:rPr>
                <w:rFonts w:ascii="Calibri" w:eastAsia="Times New Roman" w:hAnsi="Calibri" w:cs="Calibri"/>
                <w:i/>
                <w:iCs/>
                <w:color w:val="000000"/>
                <w:sz w:val="20"/>
                <w:szCs w:val="20"/>
                <w:lang w:eastAsia="en-GB"/>
              </w:rPr>
              <w:t>Plecotus</w:t>
            </w:r>
            <w:r w:rsidRPr="001D18EE">
              <w:rPr>
                <w:rFonts w:ascii="Calibri" w:eastAsia="Times New Roman" w:hAnsi="Calibri" w:cs="Calibri"/>
                <w:color w:val="000000"/>
                <w:sz w:val="20"/>
                <w:szCs w:val="20"/>
                <w:lang w:eastAsia="en-GB"/>
              </w:rPr>
              <w:t xml:space="preserve"> spp. </w:t>
            </w:r>
          </w:p>
        </w:tc>
        <w:tc>
          <w:tcPr>
            <w:tcW w:w="5400" w:type="dxa"/>
            <w:tcBorders>
              <w:top w:val="dotted" w:sz="4" w:space="0" w:color="auto"/>
              <w:left w:val="nil"/>
              <w:bottom w:val="nil"/>
              <w:right w:val="nil"/>
            </w:tcBorders>
            <w:shd w:val="clear" w:color="000000" w:fill="FFFFFF"/>
            <w:noWrap/>
            <w:hideMark/>
          </w:tcPr>
          <w:p w14:paraId="0935FF80" w14:textId="77777777" w:rsidR="00305E32" w:rsidRPr="001D18EE" w:rsidRDefault="00305E32" w:rsidP="008E467A">
            <w:pPr>
              <w:spacing w:after="0" w:line="240" w:lineRule="auto"/>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Total moth abundance + Julian day</w:t>
            </w:r>
          </w:p>
        </w:tc>
        <w:tc>
          <w:tcPr>
            <w:tcW w:w="326" w:type="dxa"/>
            <w:tcBorders>
              <w:top w:val="dotted" w:sz="4" w:space="0" w:color="auto"/>
              <w:left w:val="nil"/>
              <w:bottom w:val="nil"/>
              <w:right w:val="nil"/>
            </w:tcBorders>
            <w:shd w:val="clear" w:color="000000" w:fill="FFFFFF"/>
            <w:noWrap/>
            <w:hideMark/>
          </w:tcPr>
          <w:p w14:paraId="779789C5"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5</w:t>
            </w:r>
          </w:p>
        </w:tc>
        <w:tc>
          <w:tcPr>
            <w:tcW w:w="774" w:type="dxa"/>
            <w:tcBorders>
              <w:top w:val="dotted" w:sz="4" w:space="0" w:color="auto"/>
              <w:left w:val="nil"/>
              <w:bottom w:val="nil"/>
              <w:right w:val="nil"/>
            </w:tcBorders>
            <w:shd w:val="clear" w:color="000000" w:fill="FFFFFF"/>
            <w:noWrap/>
            <w:hideMark/>
          </w:tcPr>
          <w:p w14:paraId="0B8D3438"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272.67</w:t>
            </w:r>
          </w:p>
        </w:tc>
        <w:tc>
          <w:tcPr>
            <w:tcW w:w="696" w:type="dxa"/>
            <w:tcBorders>
              <w:top w:val="dotted" w:sz="4" w:space="0" w:color="auto"/>
              <w:left w:val="nil"/>
              <w:bottom w:val="nil"/>
              <w:right w:val="nil"/>
            </w:tcBorders>
            <w:shd w:val="clear" w:color="000000" w:fill="FFFFFF"/>
            <w:noWrap/>
            <w:hideMark/>
          </w:tcPr>
          <w:p w14:paraId="43190051"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0.00</w:t>
            </w:r>
          </w:p>
        </w:tc>
        <w:tc>
          <w:tcPr>
            <w:tcW w:w="571" w:type="dxa"/>
            <w:tcBorders>
              <w:top w:val="dotted" w:sz="4" w:space="0" w:color="auto"/>
              <w:left w:val="nil"/>
              <w:bottom w:val="nil"/>
              <w:right w:val="nil"/>
            </w:tcBorders>
            <w:shd w:val="clear" w:color="000000" w:fill="FFFFFF"/>
            <w:noWrap/>
            <w:hideMark/>
          </w:tcPr>
          <w:p w14:paraId="312DF134"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0.49</w:t>
            </w:r>
          </w:p>
        </w:tc>
        <w:tc>
          <w:tcPr>
            <w:tcW w:w="740" w:type="dxa"/>
            <w:tcBorders>
              <w:top w:val="dotted" w:sz="4" w:space="0" w:color="auto"/>
              <w:left w:val="nil"/>
              <w:bottom w:val="nil"/>
              <w:right w:val="nil"/>
            </w:tcBorders>
            <w:shd w:val="clear" w:color="000000" w:fill="FFFFFF"/>
            <w:noWrap/>
            <w:hideMark/>
          </w:tcPr>
          <w:p w14:paraId="4A8B2032"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0.49</w:t>
            </w:r>
          </w:p>
        </w:tc>
      </w:tr>
      <w:tr w:rsidR="00305E32" w:rsidRPr="001D18EE" w14:paraId="04FCBDBE" w14:textId="77777777" w:rsidTr="008E467A">
        <w:trPr>
          <w:trHeight w:val="290"/>
        </w:trPr>
        <w:tc>
          <w:tcPr>
            <w:tcW w:w="1560" w:type="dxa"/>
            <w:tcBorders>
              <w:top w:val="nil"/>
              <w:left w:val="nil"/>
              <w:bottom w:val="nil"/>
              <w:right w:val="nil"/>
            </w:tcBorders>
            <w:shd w:val="clear" w:color="000000" w:fill="FFFFFF"/>
            <w:noWrap/>
            <w:hideMark/>
          </w:tcPr>
          <w:p w14:paraId="15FDDD49" w14:textId="77777777" w:rsidR="00305E32" w:rsidRPr="001D18EE" w:rsidRDefault="00305E32" w:rsidP="008E467A">
            <w:pPr>
              <w:spacing w:after="0" w:line="240" w:lineRule="auto"/>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 </w:t>
            </w:r>
          </w:p>
        </w:tc>
        <w:tc>
          <w:tcPr>
            <w:tcW w:w="5400" w:type="dxa"/>
            <w:tcBorders>
              <w:top w:val="nil"/>
              <w:left w:val="nil"/>
              <w:bottom w:val="nil"/>
              <w:right w:val="nil"/>
            </w:tcBorders>
            <w:shd w:val="clear" w:color="000000" w:fill="FFFFFF"/>
            <w:noWrap/>
            <w:hideMark/>
          </w:tcPr>
          <w:p w14:paraId="471EFCCE" w14:textId="77777777" w:rsidR="00305E32" w:rsidRPr="001D18EE" w:rsidRDefault="00305E32" w:rsidP="008E467A">
            <w:pPr>
              <w:spacing w:after="0" w:line="240" w:lineRule="auto"/>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Abundance of medium-sized moths + Julian day</w:t>
            </w:r>
          </w:p>
        </w:tc>
        <w:tc>
          <w:tcPr>
            <w:tcW w:w="326" w:type="dxa"/>
            <w:tcBorders>
              <w:top w:val="nil"/>
              <w:left w:val="nil"/>
              <w:bottom w:val="nil"/>
              <w:right w:val="nil"/>
            </w:tcBorders>
            <w:shd w:val="clear" w:color="000000" w:fill="FFFFFF"/>
            <w:noWrap/>
            <w:hideMark/>
          </w:tcPr>
          <w:p w14:paraId="0AD54906"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5</w:t>
            </w:r>
          </w:p>
        </w:tc>
        <w:tc>
          <w:tcPr>
            <w:tcW w:w="774" w:type="dxa"/>
            <w:tcBorders>
              <w:top w:val="nil"/>
              <w:left w:val="nil"/>
              <w:bottom w:val="nil"/>
              <w:right w:val="nil"/>
            </w:tcBorders>
            <w:shd w:val="clear" w:color="000000" w:fill="FFFFFF"/>
            <w:noWrap/>
            <w:hideMark/>
          </w:tcPr>
          <w:p w14:paraId="335F2B05"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274.44</w:t>
            </w:r>
          </w:p>
        </w:tc>
        <w:tc>
          <w:tcPr>
            <w:tcW w:w="696" w:type="dxa"/>
            <w:tcBorders>
              <w:top w:val="nil"/>
              <w:left w:val="nil"/>
              <w:bottom w:val="nil"/>
              <w:right w:val="nil"/>
            </w:tcBorders>
            <w:shd w:val="clear" w:color="000000" w:fill="FFFFFF"/>
            <w:noWrap/>
            <w:hideMark/>
          </w:tcPr>
          <w:p w14:paraId="65022F5D"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1.78</w:t>
            </w:r>
          </w:p>
        </w:tc>
        <w:tc>
          <w:tcPr>
            <w:tcW w:w="571" w:type="dxa"/>
            <w:tcBorders>
              <w:top w:val="nil"/>
              <w:left w:val="nil"/>
              <w:bottom w:val="nil"/>
              <w:right w:val="nil"/>
            </w:tcBorders>
            <w:shd w:val="clear" w:color="000000" w:fill="FFFFFF"/>
            <w:noWrap/>
            <w:hideMark/>
          </w:tcPr>
          <w:p w14:paraId="1FDFE6BE"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0.20</w:t>
            </w:r>
          </w:p>
        </w:tc>
        <w:tc>
          <w:tcPr>
            <w:tcW w:w="740" w:type="dxa"/>
            <w:tcBorders>
              <w:top w:val="nil"/>
              <w:left w:val="nil"/>
              <w:bottom w:val="nil"/>
              <w:right w:val="nil"/>
            </w:tcBorders>
            <w:shd w:val="clear" w:color="000000" w:fill="FFFFFF"/>
            <w:noWrap/>
            <w:hideMark/>
          </w:tcPr>
          <w:p w14:paraId="6BA3C656"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0.69</w:t>
            </w:r>
          </w:p>
        </w:tc>
      </w:tr>
      <w:tr w:rsidR="00305E32" w:rsidRPr="001D18EE" w14:paraId="09C11E1B" w14:textId="77777777" w:rsidTr="008E467A">
        <w:trPr>
          <w:trHeight w:val="290"/>
        </w:trPr>
        <w:tc>
          <w:tcPr>
            <w:tcW w:w="1560" w:type="dxa"/>
            <w:tcBorders>
              <w:top w:val="nil"/>
              <w:left w:val="nil"/>
              <w:bottom w:val="nil"/>
              <w:right w:val="nil"/>
            </w:tcBorders>
            <w:shd w:val="clear" w:color="000000" w:fill="FFFFFF"/>
            <w:noWrap/>
            <w:hideMark/>
          </w:tcPr>
          <w:p w14:paraId="6F07D619" w14:textId="77777777" w:rsidR="00305E32" w:rsidRPr="001D18EE" w:rsidRDefault="00305E32" w:rsidP="008E467A">
            <w:pPr>
              <w:spacing w:after="0" w:line="240" w:lineRule="auto"/>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 </w:t>
            </w:r>
          </w:p>
        </w:tc>
        <w:tc>
          <w:tcPr>
            <w:tcW w:w="5400" w:type="dxa"/>
            <w:tcBorders>
              <w:top w:val="nil"/>
              <w:left w:val="nil"/>
              <w:bottom w:val="nil"/>
              <w:right w:val="nil"/>
            </w:tcBorders>
            <w:shd w:val="clear" w:color="000000" w:fill="FFFFFF"/>
            <w:noWrap/>
            <w:hideMark/>
          </w:tcPr>
          <w:p w14:paraId="1AAD6024" w14:textId="77777777" w:rsidR="00305E32" w:rsidRPr="001D18EE" w:rsidRDefault="00305E32" w:rsidP="008E467A">
            <w:pPr>
              <w:spacing w:after="0" w:line="240" w:lineRule="auto"/>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Abundance of large-sized moths + Julian day</w:t>
            </w:r>
          </w:p>
        </w:tc>
        <w:tc>
          <w:tcPr>
            <w:tcW w:w="326" w:type="dxa"/>
            <w:tcBorders>
              <w:top w:val="nil"/>
              <w:left w:val="nil"/>
              <w:bottom w:val="nil"/>
              <w:right w:val="nil"/>
            </w:tcBorders>
            <w:shd w:val="clear" w:color="000000" w:fill="FFFFFF"/>
            <w:noWrap/>
            <w:hideMark/>
          </w:tcPr>
          <w:p w14:paraId="084DFDA7"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5</w:t>
            </w:r>
          </w:p>
        </w:tc>
        <w:tc>
          <w:tcPr>
            <w:tcW w:w="774" w:type="dxa"/>
            <w:tcBorders>
              <w:top w:val="nil"/>
              <w:left w:val="nil"/>
              <w:bottom w:val="nil"/>
              <w:right w:val="nil"/>
            </w:tcBorders>
            <w:shd w:val="clear" w:color="000000" w:fill="FFFFFF"/>
            <w:noWrap/>
            <w:hideMark/>
          </w:tcPr>
          <w:p w14:paraId="3308A877"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274.96</w:t>
            </w:r>
          </w:p>
        </w:tc>
        <w:tc>
          <w:tcPr>
            <w:tcW w:w="696" w:type="dxa"/>
            <w:tcBorders>
              <w:top w:val="nil"/>
              <w:left w:val="nil"/>
              <w:bottom w:val="nil"/>
              <w:right w:val="nil"/>
            </w:tcBorders>
            <w:shd w:val="clear" w:color="000000" w:fill="FFFFFF"/>
            <w:noWrap/>
            <w:hideMark/>
          </w:tcPr>
          <w:p w14:paraId="6E33AAEE"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2.29</w:t>
            </w:r>
          </w:p>
        </w:tc>
        <w:tc>
          <w:tcPr>
            <w:tcW w:w="571" w:type="dxa"/>
            <w:tcBorders>
              <w:top w:val="nil"/>
              <w:left w:val="nil"/>
              <w:bottom w:val="nil"/>
              <w:right w:val="nil"/>
            </w:tcBorders>
            <w:shd w:val="clear" w:color="000000" w:fill="FFFFFF"/>
            <w:noWrap/>
            <w:hideMark/>
          </w:tcPr>
          <w:p w14:paraId="4F315429"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0.15</w:t>
            </w:r>
          </w:p>
        </w:tc>
        <w:tc>
          <w:tcPr>
            <w:tcW w:w="740" w:type="dxa"/>
            <w:tcBorders>
              <w:top w:val="nil"/>
              <w:left w:val="nil"/>
              <w:bottom w:val="nil"/>
              <w:right w:val="nil"/>
            </w:tcBorders>
            <w:shd w:val="clear" w:color="000000" w:fill="FFFFFF"/>
            <w:noWrap/>
            <w:hideMark/>
          </w:tcPr>
          <w:p w14:paraId="327691B8"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0.84</w:t>
            </w:r>
          </w:p>
        </w:tc>
      </w:tr>
      <w:tr w:rsidR="00305E32" w:rsidRPr="001D18EE" w14:paraId="3A67898E" w14:textId="77777777" w:rsidTr="008E467A">
        <w:trPr>
          <w:trHeight w:val="290"/>
        </w:trPr>
        <w:tc>
          <w:tcPr>
            <w:tcW w:w="1560" w:type="dxa"/>
            <w:tcBorders>
              <w:top w:val="nil"/>
              <w:left w:val="nil"/>
              <w:bottom w:val="nil"/>
              <w:right w:val="nil"/>
            </w:tcBorders>
            <w:shd w:val="clear" w:color="000000" w:fill="FFFFFF"/>
            <w:noWrap/>
            <w:hideMark/>
          </w:tcPr>
          <w:p w14:paraId="50ACB89D" w14:textId="77777777" w:rsidR="00305E32" w:rsidRPr="001D18EE" w:rsidRDefault="00305E32" w:rsidP="008E467A">
            <w:pPr>
              <w:spacing w:after="0" w:line="240" w:lineRule="auto"/>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 </w:t>
            </w:r>
          </w:p>
        </w:tc>
        <w:tc>
          <w:tcPr>
            <w:tcW w:w="5400" w:type="dxa"/>
            <w:tcBorders>
              <w:top w:val="nil"/>
              <w:left w:val="nil"/>
              <w:bottom w:val="nil"/>
              <w:right w:val="nil"/>
            </w:tcBorders>
            <w:shd w:val="clear" w:color="000000" w:fill="FFFFFF"/>
            <w:noWrap/>
            <w:hideMark/>
          </w:tcPr>
          <w:p w14:paraId="0D3351D4" w14:textId="77777777" w:rsidR="00305E32" w:rsidRPr="001D18EE" w:rsidRDefault="00305E32" w:rsidP="008E467A">
            <w:pPr>
              <w:spacing w:after="0" w:line="240" w:lineRule="auto"/>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Abundance of small-sized moths + Julian day</w:t>
            </w:r>
          </w:p>
        </w:tc>
        <w:tc>
          <w:tcPr>
            <w:tcW w:w="326" w:type="dxa"/>
            <w:tcBorders>
              <w:top w:val="nil"/>
              <w:left w:val="nil"/>
              <w:bottom w:val="nil"/>
              <w:right w:val="nil"/>
            </w:tcBorders>
            <w:shd w:val="clear" w:color="000000" w:fill="FFFFFF"/>
            <w:noWrap/>
            <w:hideMark/>
          </w:tcPr>
          <w:p w14:paraId="04D6EFFC"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5</w:t>
            </w:r>
          </w:p>
        </w:tc>
        <w:tc>
          <w:tcPr>
            <w:tcW w:w="774" w:type="dxa"/>
            <w:tcBorders>
              <w:top w:val="nil"/>
              <w:left w:val="nil"/>
              <w:bottom w:val="nil"/>
              <w:right w:val="nil"/>
            </w:tcBorders>
            <w:shd w:val="clear" w:color="000000" w:fill="FFFFFF"/>
            <w:noWrap/>
            <w:hideMark/>
          </w:tcPr>
          <w:p w14:paraId="44C15257"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275.08</w:t>
            </w:r>
          </w:p>
        </w:tc>
        <w:tc>
          <w:tcPr>
            <w:tcW w:w="696" w:type="dxa"/>
            <w:tcBorders>
              <w:top w:val="nil"/>
              <w:left w:val="nil"/>
              <w:bottom w:val="nil"/>
              <w:right w:val="nil"/>
            </w:tcBorders>
            <w:shd w:val="clear" w:color="000000" w:fill="FFFFFF"/>
            <w:noWrap/>
            <w:hideMark/>
          </w:tcPr>
          <w:p w14:paraId="4780AB7F"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2.42</w:t>
            </w:r>
          </w:p>
        </w:tc>
        <w:tc>
          <w:tcPr>
            <w:tcW w:w="571" w:type="dxa"/>
            <w:tcBorders>
              <w:top w:val="nil"/>
              <w:left w:val="nil"/>
              <w:bottom w:val="nil"/>
              <w:right w:val="nil"/>
            </w:tcBorders>
            <w:shd w:val="clear" w:color="000000" w:fill="FFFFFF"/>
            <w:noWrap/>
            <w:hideMark/>
          </w:tcPr>
          <w:p w14:paraId="2E400373"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0.15</w:t>
            </w:r>
          </w:p>
        </w:tc>
        <w:tc>
          <w:tcPr>
            <w:tcW w:w="740" w:type="dxa"/>
            <w:tcBorders>
              <w:top w:val="nil"/>
              <w:left w:val="nil"/>
              <w:bottom w:val="nil"/>
              <w:right w:val="nil"/>
            </w:tcBorders>
            <w:shd w:val="clear" w:color="000000" w:fill="FFFFFF"/>
            <w:noWrap/>
            <w:hideMark/>
          </w:tcPr>
          <w:p w14:paraId="68D12439"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0.99</w:t>
            </w:r>
          </w:p>
        </w:tc>
      </w:tr>
      <w:tr w:rsidR="00305E32" w:rsidRPr="001D18EE" w14:paraId="6DDF7893" w14:textId="77777777" w:rsidTr="008E467A">
        <w:trPr>
          <w:trHeight w:val="300"/>
        </w:trPr>
        <w:tc>
          <w:tcPr>
            <w:tcW w:w="1560" w:type="dxa"/>
            <w:tcBorders>
              <w:top w:val="nil"/>
              <w:left w:val="nil"/>
              <w:bottom w:val="single" w:sz="8" w:space="0" w:color="auto"/>
              <w:right w:val="nil"/>
            </w:tcBorders>
            <w:shd w:val="clear" w:color="000000" w:fill="FFFFFF"/>
            <w:noWrap/>
            <w:hideMark/>
          </w:tcPr>
          <w:p w14:paraId="3114E72D" w14:textId="77777777" w:rsidR="00305E32" w:rsidRPr="001D18EE" w:rsidRDefault="00305E32" w:rsidP="008E467A">
            <w:pPr>
              <w:spacing w:after="0" w:line="240" w:lineRule="auto"/>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 </w:t>
            </w:r>
          </w:p>
        </w:tc>
        <w:tc>
          <w:tcPr>
            <w:tcW w:w="5400" w:type="dxa"/>
            <w:tcBorders>
              <w:top w:val="nil"/>
              <w:left w:val="nil"/>
              <w:bottom w:val="single" w:sz="8" w:space="0" w:color="auto"/>
              <w:right w:val="nil"/>
            </w:tcBorders>
            <w:shd w:val="clear" w:color="000000" w:fill="FFFFFF"/>
            <w:noWrap/>
            <w:hideMark/>
          </w:tcPr>
          <w:p w14:paraId="09F573FB" w14:textId="77777777" w:rsidR="00305E32" w:rsidRPr="001D18EE" w:rsidRDefault="00305E32" w:rsidP="008E467A">
            <w:pPr>
              <w:spacing w:after="0" w:line="240" w:lineRule="auto"/>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Null model</w:t>
            </w:r>
          </w:p>
        </w:tc>
        <w:tc>
          <w:tcPr>
            <w:tcW w:w="326" w:type="dxa"/>
            <w:tcBorders>
              <w:top w:val="nil"/>
              <w:left w:val="nil"/>
              <w:bottom w:val="single" w:sz="8" w:space="0" w:color="auto"/>
              <w:right w:val="nil"/>
            </w:tcBorders>
            <w:shd w:val="clear" w:color="000000" w:fill="FFFFFF"/>
            <w:noWrap/>
            <w:hideMark/>
          </w:tcPr>
          <w:p w14:paraId="286F145D"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3</w:t>
            </w:r>
          </w:p>
        </w:tc>
        <w:tc>
          <w:tcPr>
            <w:tcW w:w="774" w:type="dxa"/>
            <w:tcBorders>
              <w:top w:val="nil"/>
              <w:left w:val="nil"/>
              <w:bottom w:val="single" w:sz="8" w:space="0" w:color="auto"/>
              <w:right w:val="nil"/>
            </w:tcBorders>
            <w:shd w:val="clear" w:color="000000" w:fill="FFFFFF"/>
            <w:noWrap/>
            <w:hideMark/>
          </w:tcPr>
          <w:p w14:paraId="486D05C2"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279.72</w:t>
            </w:r>
          </w:p>
        </w:tc>
        <w:tc>
          <w:tcPr>
            <w:tcW w:w="696" w:type="dxa"/>
            <w:tcBorders>
              <w:top w:val="nil"/>
              <w:left w:val="nil"/>
              <w:bottom w:val="single" w:sz="8" w:space="0" w:color="auto"/>
              <w:right w:val="nil"/>
            </w:tcBorders>
            <w:shd w:val="clear" w:color="000000" w:fill="FFFFFF"/>
            <w:noWrap/>
            <w:hideMark/>
          </w:tcPr>
          <w:p w14:paraId="1982B261"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7.05</w:t>
            </w:r>
          </w:p>
        </w:tc>
        <w:tc>
          <w:tcPr>
            <w:tcW w:w="571" w:type="dxa"/>
            <w:tcBorders>
              <w:top w:val="nil"/>
              <w:left w:val="nil"/>
              <w:bottom w:val="single" w:sz="8" w:space="0" w:color="auto"/>
              <w:right w:val="nil"/>
            </w:tcBorders>
            <w:shd w:val="clear" w:color="000000" w:fill="FFFFFF"/>
            <w:noWrap/>
            <w:hideMark/>
          </w:tcPr>
          <w:p w14:paraId="4601F0FB"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0.01</w:t>
            </w:r>
          </w:p>
        </w:tc>
        <w:tc>
          <w:tcPr>
            <w:tcW w:w="740" w:type="dxa"/>
            <w:tcBorders>
              <w:top w:val="nil"/>
              <w:left w:val="nil"/>
              <w:bottom w:val="single" w:sz="8" w:space="0" w:color="auto"/>
              <w:right w:val="nil"/>
            </w:tcBorders>
            <w:shd w:val="clear" w:color="000000" w:fill="FFFFFF"/>
            <w:noWrap/>
            <w:hideMark/>
          </w:tcPr>
          <w:p w14:paraId="53869A6F" w14:textId="77777777" w:rsidR="00305E32" w:rsidRPr="001D18EE" w:rsidRDefault="00305E32" w:rsidP="008E467A">
            <w:pPr>
              <w:spacing w:after="0" w:line="240" w:lineRule="auto"/>
              <w:jc w:val="center"/>
              <w:rPr>
                <w:rFonts w:ascii="Calibri" w:eastAsia="Times New Roman" w:hAnsi="Calibri" w:cs="Calibri"/>
                <w:color w:val="000000"/>
                <w:sz w:val="20"/>
                <w:szCs w:val="20"/>
                <w:lang w:eastAsia="en-GB"/>
              </w:rPr>
            </w:pPr>
            <w:r w:rsidRPr="001D18EE">
              <w:rPr>
                <w:rFonts w:ascii="Calibri" w:eastAsia="Times New Roman" w:hAnsi="Calibri" w:cs="Calibri"/>
                <w:color w:val="000000"/>
                <w:sz w:val="20"/>
                <w:szCs w:val="20"/>
                <w:lang w:eastAsia="en-GB"/>
              </w:rPr>
              <w:t>1.00</w:t>
            </w:r>
          </w:p>
        </w:tc>
      </w:tr>
    </w:tbl>
    <w:p w14:paraId="3121A0F4" w14:textId="2197801A" w:rsidR="00644C77" w:rsidRDefault="00644C77" w:rsidP="00305E32"/>
    <w:p w14:paraId="4C1A1A1F" w14:textId="77777777" w:rsidR="00644C77" w:rsidRDefault="00644C77">
      <w:r>
        <w:br w:type="page"/>
      </w:r>
    </w:p>
    <w:p w14:paraId="309C2037" w14:textId="15942779" w:rsidR="00CD0F53" w:rsidRDefault="00644C77" w:rsidP="00644C77">
      <w:pPr>
        <w:jc w:val="both"/>
        <w:rPr>
          <w:rFonts w:ascii="Times New Roman" w:hAnsi="Times New Roman" w:cs="Times New Roman"/>
        </w:rPr>
      </w:pPr>
      <w:r w:rsidRPr="00305E32">
        <w:rPr>
          <w:rFonts w:ascii="Times New Roman" w:hAnsi="Times New Roman" w:cs="Times New Roman"/>
          <w:b/>
          <w:bCs/>
        </w:rPr>
        <w:t>Table S</w:t>
      </w:r>
      <w:r>
        <w:rPr>
          <w:rFonts w:ascii="Times New Roman" w:hAnsi="Times New Roman" w:cs="Times New Roman"/>
          <w:b/>
          <w:bCs/>
        </w:rPr>
        <w:t>9</w:t>
      </w:r>
      <w:r w:rsidRPr="00305E32">
        <w:rPr>
          <w:rFonts w:ascii="Times New Roman" w:hAnsi="Times New Roman" w:cs="Times New Roman"/>
          <w:b/>
          <w:bCs/>
        </w:rPr>
        <w:t>.</w:t>
      </w:r>
      <w:r>
        <w:rPr>
          <w:rFonts w:ascii="Times New Roman" w:hAnsi="Times New Roman" w:cs="Times New Roman"/>
          <w:b/>
          <w:bCs/>
        </w:rPr>
        <w:t xml:space="preserve"> </w:t>
      </w:r>
      <w:r w:rsidRPr="00644C77">
        <w:rPr>
          <w:rFonts w:ascii="Times New Roman" w:hAnsi="Times New Roman" w:cs="Times New Roman"/>
        </w:rPr>
        <w:t xml:space="preserve">Results from the Principal component analyses (PCA) of variables describing the forest at the landscape scale. </w:t>
      </w:r>
      <w:r>
        <w:rPr>
          <w:rFonts w:ascii="Times New Roman" w:hAnsi="Times New Roman" w:cs="Times New Roman"/>
        </w:rPr>
        <w:t>Landscape v</w:t>
      </w:r>
      <w:r w:rsidRPr="00644C77">
        <w:rPr>
          <w:rFonts w:ascii="Times New Roman" w:hAnsi="Times New Roman" w:cs="Times New Roman"/>
        </w:rPr>
        <w:t>ariables were calculated at 1 km radius buffer around the sampling points.</w:t>
      </w:r>
      <w:r w:rsidR="00CD0F53">
        <w:rPr>
          <w:rFonts w:ascii="Times New Roman" w:hAnsi="Times New Roman" w:cs="Times New Roman"/>
        </w:rPr>
        <w:t xml:space="preserve"> O</w:t>
      </w:r>
      <w:r w:rsidR="00CD0F53" w:rsidRPr="00757569">
        <w:rPr>
          <w:rFonts w:ascii="Times New Roman" w:hAnsi="Times New Roman" w:cs="Times New Roman"/>
          <w:color w:val="1C1D1E"/>
          <w:shd w:val="clear" w:color="auto" w:fill="FFFFFF"/>
        </w:rPr>
        <w:t>nly the first PCA axis</w:t>
      </w:r>
      <w:r w:rsidR="00CD0F53">
        <w:rPr>
          <w:rFonts w:ascii="Times New Roman" w:hAnsi="Times New Roman" w:cs="Times New Roman"/>
          <w:color w:val="1C1D1E"/>
          <w:shd w:val="clear" w:color="auto" w:fill="FFFFFF"/>
        </w:rPr>
        <w:t xml:space="preserve"> was retained for inclusion in the models. </w:t>
      </w:r>
    </w:p>
    <w:p w14:paraId="54BCB299" w14:textId="77777777" w:rsidR="00644C77" w:rsidRPr="00644C77" w:rsidRDefault="00644C77" w:rsidP="00305E32">
      <w:pPr>
        <w:rPr>
          <w:rFonts w:ascii="Times New Roman" w:hAnsi="Times New Roman" w:cs="Times New Roman"/>
        </w:rPr>
      </w:pPr>
    </w:p>
    <w:tbl>
      <w:tblPr>
        <w:tblW w:w="5360" w:type="dxa"/>
        <w:tblLook w:val="04A0" w:firstRow="1" w:lastRow="0" w:firstColumn="1" w:lastColumn="0" w:noHBand="0" w:noVBand="1"/>
      </w:tblPr>
      <w:tblGrid>
        <w:gridCol w:w="2320"/>
        <w:gridCol w:w="760"/>
        <w:gridCol w:w="760"/>
        <w:gridCol w:w="760"/>
        <w:gridCol w:w="760"/>
      </w:tblGrid>
      <w:tr w:rsidR="00644C77" w:rsidRPr="00644C77" w14:paraId="2A1BA57C" w14:textId="77777777" w:rsidTr="00644C77">
        <w:trPr>
          <w:trHeight w:val="290"/>
        </w:trPr>
        <w:tc>
          <w:tcPr>
            <w:tcW w:w="2320" w:type="dxa"/>
            <w:tcBorders>
              <w:top w:val="nil"/>
              <w:left w:val="nil"/>
              <w:bottom w:val="nil"/>
              <w:right w:val="nil"/>
            </w:tcBorders>
            <w:shd w:val="clear" w:color="000000" w:fill="000000"/>
            <w:noWrap/>
            <w:vAlign w:val="center"/>
            <w:hideMark/>
          </w:tcPr>
          <w:p w14:paraId="62BF35EB" w14:textId="77777777" w:rsidR="00644C77" w:rsidRPr="00644C77" w:rsidRDefault="00644C77" w:rsidP="00644C77">
            <w:pPr>
              <w:spacing w:after="0" w:line="240" w:lineRule="auto"/>
              <w:rPr>
                <w:rFonts w:ascii="Calibri" w:eastAsia="Times New Roman" w:hAnsi="Calibri" w:cs="Calibri"/>
                <w:b/>
                <w:bCs/>
                <w:color w:val="FFFFFF"/>
                <w:sz w:val="20"/>
                <w:szCs w:val="20"/>
                <w:lang w:eastAsia="en-GB"/>
              </w:rPr>
            </w:pPr>
            <w:r w:rsidRPr="00644C77">
              <w:rPr>
                <w:rFonts w:ascii="Calibri" w:eastAsia="Times New Roman" w:hAnsi="Calibri" w:cs="Calibri"/>
                <w:b/>
                <w:bCs/>
                <w:color w:val="FFFFFF"/>
                <w:sz w:val="20"/>
                <w:szCs w:val="20"/>
                <w:lang w:eastAsia="en-GB"/>
              </w:rPr>
              <w:t>Landscape variables</w:t>
            </w:r>
          </w:p>
        </w:tc>
        <w:tc>
          <w:tcPr>
            <w:tcW w:w="760" w:type="dxa"/>
            <w:tcBorders>
              <w:top w:val="nil"/>
              <w:left w:val="nil"/>
              <w:bottom w:val="nil"/>
              <w:right w:val="nil"/>
            </w:tcBorders>
            <w:shd w:val="clear" w:color="000000" w:fill="000000"/>
            <w:noWrap/>
            <w:vAlign w:val="center"/>
            <w:hideMark/>
          </w:tcPr>
          <w:p w14:paraId="5C845EB9" w14:textId="77777777" w:rsidR="00644C77" w:rsidRPr="00644C77" w:rsidRDefault="00644C77" w:rsidP="00644C77">
            <w:pPr>
              <w:spacing w:after="0" w:line="240" w:lineRule="auto"/>
              <w:jc w:val="center"/>
              <w:rPr>
                <w:rFonts w:ascii="Calibri" w:eastAsia="Times New Roman" w:hAnsi="Calibri" w:cs="Calibri"/>
                <w:b/>
                <w:bCs/>
                <w:color w:val="FFFFFF"/>
                <w:sz w:val="20"/>
                <w:szCs w:val="20"/>
                <w:lang w:eastAsia="en-GB"/>
              </w:rPr>
            </w:pPr>
            <w:r w:rsidRPr="00644C77">
              <w:rPr>
                <w:rFonts w:ascii="Calibri" w:eastAsia="Times New Roman" w:hAnsi="Calibri" w:cs="Calibri"/>
                <w:b/>
                <w:bCs/>
                <w:color w:val="FFFFFF"/>
                <w:sz w:val="20"/>
                <w:szCs w:val="20"/>
                <w:lang w:eastAsia="en-GB"/>
              </w:rPr>
              <w:t>PC1</w:t>
            </w:r>
          </w:p>
        </w:tc>
        <w:tc>
          <w:tcPr>
            <w:tcW w:w="760" w:type="dxa"/>
            <w:tcBorders>
              <w:top w:val="nil"/>
              <w:left w:val="nil"/>
              <w:bottom w:val="nil"/>
              <w:right w:val="nil"/>
            </w:tcBorders>
            <w:shd w:val="clear" w:color="000000" w:fill="000000"/>
            <w:noWrap/>
            <w:vAlign w:val="center"/>
            <w:hideMark/>
          </w:tcPr>
          <w:p w14:paraId="5D32BDB1" w14:textId="77777777" w:rsidR="00644C77" w:rsidRPr="00644C77" w:rsidRDefault="00644C77" w:rsidP="00644C77">
            <w:pPr>
              <w:spacing w:after="0" w:line="240" w:lineRule="auto"/>
              <w:jc w:val="center"/>
              <w:rPr>
                <w:rFonts w:ascii="Calibri" w:eastAsia="Times New Roman" w:hAnsi="Calibri" w:cs="Calibri"/>
                <w:b/>
                <w:bCs/>
                <w:color w:val="FFFFFF"/>
                <w:sz w:val="20"/>
                <w:szCs w:val="20"/>
                <w:lang w:eastAsia="en-GB"/>
              </w:rPr>
            </w:pPr>
            <w:r w:rsidRPr="00644C77">
              <w:rPr>
                <w:rFonts w:ascii="Calibri" w:eastAsia="Times New Roman" w:hAnsi="Calibri" w:cs="Calibri"/>
                <w:b/>
                <w:bCs/>
                <w:color w:val="FFFFFF"/>
                <w:sz w:val="20"/>
                <w:szCs w:val="20"/>
                <w:lang w:eastAsia="en-GB"/>
              </w:rPr>
              <w:t>PC2</w:t>
            </w:r>
          </w:p>
        </w:tc>
        <w:tc>
          <w:tcPr>
            <w:tcW w:w="760" w:type="dxa"/>
            <w:tcBorders>
              <w:top w:val="nil"/>
              <w:left w:val="nil"/>
              <w:bottom w:val="nil"/>
              <w:right w:val="nil"/>
            </w:tcBorders>
            <w:shd w:val="clear" w:color="000000" w:fill="000000"/>
            <w:noWrap/>
            <w:vAlign w:val="center"/>
            <w:hideMark/>
          </w:tcPr>
          <w:p w14:paraId="7EA40B02" w14:textId="77777777" w:rsidR="00644C77" w:rsidRPr="00644C77" w:rsidRDefault="00644C77" w:rsidP="00644C77">
            <w:pPr>
              <w:spacing w:after="0" w:line="240" w:lineRule="auto"/>
              <w:jc w:val="center"/>
              <w:rPr>
                <w:rFonts w:ascii="Calibri" w:eastAsia="Times New Roman" w:hAnsi="Calibri" w:cs="Calibri"/>
                <w:b/>
                <w:bCs/>
                <w:color w:val="FFFFFF"/>
                <w:sz w:val="20"/>
                <w:szCs w:val="20"/>
                <w:lang w:eastAsia="en-GB"/>
              </w:rPr>
            </w:pPr>
            <w:r w:rsidRPr="00644C77">
              <w:rPr>
                <w:rFonts w:ascii="Calibri" w:eastAsia="Times New Roman" w:hAnsi="Calibri" w:cs="Calibri"/>
                <w:b/>
                <w:bCs/>
                <w:color w:val="FFFFFF"/>
                <w:sz w:val="20"/>
                <w:szCs w:val="20"/>
                <w:lang w:eastAsia="en-GB"/>
              </w:rPr>
              <w:t>PC3</w:t>
            </w:r>
          </w:p>
        </w:tc>
        <w:tc>
          <w:tcPr>
            <w:tcW w:w="760" w:type="dxa"/>
            <w:tcBorders>
              <w:top w:val="nil"/>
              <w:left w:val="nil"/>
              <w:bottom w:val="nil"/>
              <w:right w:val="nil"/>
            </w:tcBorders>
            <w:shd w:val="clear" w:color="000000" w:fill="000000"/>
            <w:noWrap/>
            <w:vAlign w:val="center"/>
            <w:hideMark/>
          </w:tcPr>
          <w:p w14:paraId="76475884" w14:textId="77777777" w:rsidR="00644C77" w:rsidRPr="00644C77" w:rsidRDefault="00644C77" w:rsidP="00644C77">
            <w:pPr>
              <w:spacing w:after="0" w:line="240" w:lineRule="auto"/>
              <w:jc w:val="center"/>
              <w:rPr>
                <w:rFonts w:ascii="Calibri" w:eastAsia="Times New Roman" w:hAnsi="Calibri" w:cs="Calibri"/>
                <w:b/>
                <w:bCs/>
                <w:color w:val="FFFFFF"/>
                <w:sz w:val="20"/>
                <w:szCs w:val="20"/>
                <w:lang w:eastAsia="en-GB"/>
              </w:rPr>
            </w:pPr>
            <w:r w:rsidRPr="00644C77">
              <w:rPr>
                <w:rFonts w:ascii="Calibri" w:eastAsia="Times New Roman" w:hAnsi="Calibri" w:cs="Calibri"/>
                <w:b/>
                <w:bCs/>
                <w:color w:val="FFFFFF"/>
                <w:sz w:val="20"/>
                <w:szCs w:val="20"/>
                <w:lang w:eastAsia="en-GB"/>
              </w:rPr>
              <w:t>PC4</w:t>
            </w:r>
          </w:p>
        </w:tc>
      </w:tr>
      <w:tr w:rsidR="00644C77" w:rsidRPr="00644C77" w14:paraId="48364639" w14:textId="77777777" w:rsidTr="00644C77">
        <w:trPr>
          <w:trHeight w:val="290"/>
        </w:trPr>
        <w:tc>
          <w:tcPr>
            <w:tcW w:w="2320" w:type="dxa"/>
            <w:tcBorders>
              <w:top w:val="nil"/>
              <w:left w:val="nil"/>
              <w:bottom w:val="nil"/>
              <w:right w:val="nil"/>
            </w:tcBorders>
            <w:shd w:val="clear" w:color="000000" w:fill="FFFFFF"/>
            <w:noWrap/>
            <w:vAlign w:val="center"/>
            <w:hideMark/>
          </w:tcPr>
          <w:p w14:paraId="01A83E52" w14:textId="77777777" w:rsidR="00644C77" w:rsidRPr="00644C77" w:rsidRDefault="00644C77" w:rsidP="00644C77">
            <w:pPr>
              <w:spacing w:after="0" w:line="240" w:lineRule="auto"/>
              <w:rPr>
                <w:rFonts w:ascii="Calibri" w:eastAsia="Times New Roman" w:hAnsi="Calibri" w:cs="Calibri"/>
                <w:color w:val="000000"/>
                <w:sz w:val="20"/>
                <w:szCs w:val="20"/>
                <w:lang w:eastAsia="en-GB"/>
              </w:rPr>
            </w:pPr>
            <w:r w:rsidRPr="00644C77">
              <w:rPr>
                <w:rFonts w:ascii="Calibri" w:eastAsia="Times New Roman" w:hAnsi="Calibri" w:cs="Calibri"/>
                <w:color w:val="000000"/>
                <w:sz w:val="20"/>
                <w:szCs w:val="20"/>
                <w:lang w:eastAsia="en-GB"/>
              </w:rPr>
              <w:t>Forest cover</w:t>
            </w:r>
          </w:p>
        </w:tc>
        <w:tc>
          <w:tcPr>
            <w:tcW w:w="760" w:type="dxa"/>
            <w:tcBorders>
              <w:top w:val="nil"/>
              <w:left w:val="nil"/>
              <w:bottom w:val="nil"/>
              <w:right w:val="nil"/>
            </w:tcBorders>
            <w:shd w:val="clear" w:color="000000" w:fill="FFFFFF"/>
            <w:noWrap/>
            <w:vAlign w:val="center"/>
            <w:hideMark/>
          </w:tcPr>
          <w:p w14:paraId="2E6B9313" w14:textId="77777777" w:rsidR="00644C77" w:rsidRPr="00644C77" w:rsidRDefault="00644C77" w:rsidP="00644C77">
            <w:pPr>
              <w:spacing w:after="0" w:line="240" w:lineRule="auto"/>
              <w:jc w:val="center"/>
              <w:rPr>
                <w:rFonts w:ascii="Calibri" w:eastAsia="Times New Roman" w:hAnsi="Calibri" w:cs="Calibri"/>
                <w:color w:val="000000"/>
                <w:sz w:val="20"/>
                <w:szCs w:val="20"/>
                <w:lang w:eastAsia="en-GB"/>
              </w:rPr>
            </w:pPr>
            <w:r w:rsidRPr="00644C77">
              <w:rPr>
                <w:rFonts w:ascii="Calibri" w:eastAsia="Times New Roman" w:hAnsi="Calibri" w:cs="Calibri"/>
                <w:color w:val="000000"/>
                <w:sz w:val="20"/>
                <w:szCs w:val="20"/>
                <w:lang w:eastAsia="en-GB"/>
              </w:rPr>
              <w:t>0.47</w:t>
            </w:r>
          </w:p>
        </w:tc>
        <w:tc>
          <w:tcPr>
            <w:tcW w:w="760" w:type="dxa"/>
            <w:tcBorders>
              <w:top w:val="nil"/>
              <w:left w:val="nil"/>
              <w:bottom w:val="nil"/>
              <w:right w:val="nil"/>
            </w:tcBorders>
            <w:shd w:val="clear" w:color="000000" w:fill="FFFFFF"/>
            <w:noWrap/>
            <w:vAlign w:val="center"/>
            <w:hideMark/>
          </w:tcPr>
          <w:p w14:paraId="6FF61E16" w14:textId="77777777" w:rsidR="00644C77" w:rsidRPr="00644C77" w:rsidRDefault="00644C77" w:rsidP="00644C77">
            <w:pPr>
              <w:spacing w:after="0" w:line="240" w:lineRule="auto"/>
              <w:jc w:val="center"/>
              <w:rPr>
                <w:rFonts w:ascii="Calibri" w:eastAsia="Times New Roman" w:hAnsi="Calibri" w:cs="Calibri"/>
                <w:color w:val="000000"/>
                <w:sz w:val="20"/>
                <w:szCs w:val="20"/>
                <w:lang w:eastAsia="en-GB"/>
              </w:rPr>
            </w:pPr>
            <w:r w:rsidRPr="00644C77">
              <w:rPr>
                <w:rFonts w:ascii="Calibri" w:eastAsia="Times New Roman" w:hAnsi="Calibri" w:cs="Calibri"/>
                <w:color w:val="000000"/>
                <w:sz w:val="20"/>
                <w:szCs w:val="20"/>
                <w:lang w:eastAsia="en-GB"/>
              </w:rPr>
              <w:t>-0.67</w:t>
            </w:r>
          </w:p>
        </w:tc>
        <w:tc>
          <w:tcPr>
            <w:tcW w:w="760" w:type="dxa"/>
            <w:tcBorders>
              <w:top w:val="nil"/>
              <w:left w:val="nil"/>
              <w:bottom w:val="nil"/>
              <w:right w:val="nil"/>
            </w:tcBorders>
            <w:shd w:val="clear" w:color="000000" w:fill="FFFFFF"/>
            <w:noWrap/>
            <w:vAlign w:val="center"/>
            <w:hideMark/>
          </w:tcPr>
          <w:p w14:paraId="4FED23B2" w14:textId="77777777" w:rsidR="00644C77" w:rsidRPr="00644C77" w:rsidRDefault="00644C77" w:rsidP="00644C77">
            <w:pPr>
              <w:spacing w:after="0" w:line="240" w:lineRule="auto"/>
              <w:jc w:val="center"/>
              <w:rPr>
                <w:rFonts w:ascii="Calibri" w:eastAsia="Times New Roman" w:hAnsi="Calibri" w:cs="Calibri"/>
                <w:color w:val="000000"/>
                <w:sz w:val="20"/>
                <w:szCs w:val="20"/>
                <w:lang w:eastAsia="en-GB"/>
              </w:rPr>
            </w:pPr>
            <w:r w:rsidRPr="00644C77">
              <w:rPr>
                <w:rFonts w:ascii="Calibri" w:eastAsia="Times New Roman" w:hAnsi="Calibri" w:cs="Calibri"/>
                <w:color w:val="000000"/>
                <w:sz w:val="20"/>
                <w:szCs w:val="20"/>
                <w:lang w:eastAsia="en-GB"/>
              </w:rPr>
              <w:t>-0.55</w:t>
            </w:r>
          </w:p>
        </w:tc>
        <w:tc>
          <w:tcPr>
            <w:tcW w:w="760" w:type="dxa"/>
            <w:tcBorders>
              <w:top w:val="nil"/>
              <w:left w:val="nil"/>
              <w:bottom w:val="nil"/>
              <w:right w:val="nil"/>
            </w:tcBorders>
            <w:shd w:val="clear" w:color="000000" w:fill="FFFFFF"/>
            <w:noWrap/>
            <w:vAlign w:val="center"/>
            <w:hideMark/>
          </w:tcPr>
          <w:p w14:paraId="577F42E6" w14:textId="77777777" w:rsidR="00644C77" w:rsidRPr="00644C77" w:rsidRDefault="00644C77" w:rsidP="00644C77">
            <w:pPr>
              <w:spacing w:after="0" w:line="240" w:lineRule="auto"/>
              <w:jc w:val="center"/>
              <w:rPr>
                <w:rFonts w:ascii="Calibri" w:eastAsia="Times New Roman" w:hAnsi="Calibri" w:cs="Calibri"/>
                <w:color w:val="000000"/>
                <w:sz w:val="20"/>
                <w:szCs w:val="20"/>
                <w:lang w:eastAsia="en-GB"/>
              </w:rPr>
            </w:pPr>
            <w:r w:rsidRPr="00644C77">
              <w:rPr>
                <w:rFonts w:ascii="Calibri" w:eastAsia="Times New Roman" w:hAnsi="Calibri" w:cs="Calibri"/>
                <w:color w:val="000000"/>
                <w:sz w:val="20"/>
                <w:szCs w:val="20"/>
                <w:lang w:eastAsia="en-GB"/>
              </w:rPr>
              <w:t>-0.14</w:t>
            </w:r>
          </w:p>
        </w:tc>
      </w:tr>
      <w:tr w:rsidR="00644C77" w:rsidRPr="00644C77" w14:paraId="5143AA73" w14:textId="77777777" w:rsidTr="00644C77">
        <w:trPr>
          <w:trHeight w:val="290"/>
        </w:trPr>
        <w:tc>
          <w:tcPr>
            <w:tcW w:w="2320" w:type="dxa"/>
            <w:tcBorders>
              <w:top w:val="nil"/>
              <w:left w:val="nil"/>
              <w:bottom w:val="nil"/>
              <w:right w:val="nil"/>
            </w:tcBorders>
            <w:shd w:val="clear" w:color="000000" w:fill="FFFFFF"/>
            <w:noWrap/>
            <w:vAlign w:val="center"/>
            <w:hideMark/>
          </w:tcPr>
          <w:p w14:paraId="6530DC49" w14:textId="77777777" w:rsidR="00644C77" w:rsidRPr="00644C77" w:rsidRDefault="00644C77" w:rsidP="00644C77">
            <w:pPr>
              <w:spacing w:after="0" w:line="240" w:lineRule="auto"/>
              <w:rPr>
                <w:rFonts w:ascii="Calibri" w:eastAsia="Times New Roman" w:hAnsi="Calibri" w:cs="Calibri"/>
                <w:color w:val="000000"/>
                <w:sz w:val="20"/>
                <w:szCs w:val="20"/>
                <w:lang w:eastAsia="en-GB"/>
              </w:rPr>
            </w:pPr>
            <w:r w:rsidRPr="00644C77">
              <w:rPr>
                <w:rFonts w:ascii="Calibri" w:eastAsia="Times New Roman" w:hAnsi="Calibri" w:cs="Calibri"/>
                <w:color w:val="000000"/>
                <w:sz w:val="20"/>
                <w:szCs w:val="20"/>
                <w:lang w:eastAsia="en-GB"/>
              </w:rPr>
              <w:t>Forest edge density</w:t>
            </w:r>
          </w:p>
        </w:tc>
        <w:tc>
          <w:tcPr>
            <w:tcW w:w="760" w:type="dxa"/>
            <w:tcBorders>
              <w:top w:val="nil"/>
              <w:left w:val="nil"/>
              <w:bottom w:val="nil"/>
              <w:right w:val="nil"/>
            </w:tcBorders>
            <w:shd w:val="clear" w:color="000000" w:fill="FFFFFF"/>
            <w:noWrap/>
            <w:vAlign w:val="center"/>
            <w:hideMark/>
          </w:tcPr>
          <w:p w14:paraId="1E7FC5B9" w14:textId="77777777" w:rsidR="00644C77" w:rsidRPr="00644C77" w:rsidRDefault="00644C77" w:rsidP="00644C77">
            <w:pPr>
              <w:spacing w:after="0" w:line="240" w:lineRule="auto"/>
              <w:jc w:val="center"/>
              <w:rPr>
                <w:rFonts w:ascii="Calibri" w:eastAsia="Times New Roman" w:hAnsi="Calibri" w:cs="Calibri"/>
                <w:color w:val="000000"/>
                <w:sz w:val="20"/>
                <w:szCs w:val="20"/>
                <w:lang w:eastAsia="en-GB"/>
              </w:rPr>
            </w:pPr>
            <w:r w:rsidRPr="00644C77">
              <w:rPr>
                <w:rFonts w:ascii="Calibri" w:eastAsia="Times New Roman" w:hAnsi="Calibri" w:cs="Calibri"/>
                <w:color w:val="000000"/>
                <w:sz w:val="20"/>
                <w:szCs w:val="20"/>
                <w:lang w:eastAsia="en-GB"/>
              </w:rPr>
              <w:t>-0.46</w:t>
            </w:r>
          </w:p>
        </w:tc>
        <w:tc>
          <w:tcPr>
            <w:tcW w:w="760" w:type="dxa"/>
            <w:tcBorders>
              <w:top w:val="nil"/>
              <w:left w:val="nil"/>
              <w:bottom w:val="nil"/>
              <w:right w:val="nil"/>
            </w:tcBorders>
            <w:shd w:val="clear" w:color="000000" w:fill="FFFFFF"/>
            <w:noWrap/>
            <w:vAlign w:val="center"/>
            <w:hideMark/>
          </w:tcPr>
          <w:p w14:paraId="26D0FE95" w14:textId="77777777" w:rsidR="00644C77" w:rsidRPr="00644C77" w:rsidRDefault="00644C77" w:rsidP="00644C77">
            <w:pPr>
              <w:spacing w:after="0" w:line="240" w:lineRule="auto"/>
              <w:jc w:val="center"/>
              <w:rPr>
                <w:rFonts w:ascii="Calibri" w:eastAsia="Times New Roman" w:hAnsi="Calibri" w:cs="Calibri"/>
                <w:color w:val="000000"/>
                <w:sz w:val="20"/>
                <w:szCs w:val="20"/>
                <w:lang w:eastAsia="en-GB"/>
              </w:rPr>
            </w:pPr>
            <w:r w:rsidRPr="00644C77">
              <w:rPr>
                <w:rFonts w:ascii="Calibri" w:eastAsia="Times New Roman" w:hAnsi="Calibri" w:cs="Calibri"/>
                <w:color w:val="000000"/>
                <w:sz w:val="20"/>
                <w:szCs w:val="20"/>
                <w:lang w:eastAsia="en-GB"/>
              </w:rPr>
              <w:t>-0.73</w:t>
            </w:r>
          </w:p>
        </w:tc>
        <w:tc>
          <w:tcPr>
            <w:tcW w:w="760" w:type="dxa"/>
            <w:tcBorders>
              <w:top w:val="nil"/>
              <w:left w:val="nil"/>
              <w:bottom w:val="nil"/>
              <w:right w:val="nil"/>
            </w:tcBorders>
            <w:shd w:val="clear" w:color="000000" w:fill="FFFFFF"/>
            <w:noWrap/>
            <w:vAlign w:val="center"/>
            <w:hideMark/>
          </w:tcPr>
          <w:p w14:paraId="3AC372B2" w14:textId="77777777" w:rsidR="00644C77" w:rsidRPr="00644C77" w:rsidRDefault="00644C77" w:rsidP="00644C77">
            <w:pPr>
              <w:spacing w:after="0" w:line="240" w:lineRule="auto"/>
              <w:jc w:val="center"/>
              <w:rPr>
                <w:rFonts w:ascii="Calibri" w:eastAsia="Times New Roman" w:hAnsi="Calibri" w:cs="Calibri"/>
                <w:color w:val="000000"/>
                <w:sz w:val="20"/>
                <w:szCs w:val="20"/>
                <w:lang w:eastAsia="en-GB"/>
              </w:rPr>
            </w:pPr>
            <w:r w:rsidRPr="00644C77">
              <w:rPr>
                <w:rFonts w:ascii="Calibri" w:eastAsia="Times New Roman" w:hAnsi="Calibri" w:cs="Calibri"/>
                <w:color w:val="000000"/>
                <w:sz w:val="20"/>
                <w:szCs w:val="20"/>
                <w:lang w:eastAsia="en-GB"/>
              </w:rPr>
              <w:t>0.50</w:t>
            </w:r>
          </w:p>
        </w:tc>
        <w:tc>
          <w:tcPr>
            <w:tcW w:w="760" w:type="dxa"/>
            <w:tcBorders>
              <w:top w:val="nil"/>
              <w:left w:val="nil"/>
              <w:bottom w:val="nil"/>
              <w:right w:val="nil"/>
            </w:tcBorders>
            <w:shd w:val="clear" w:color="000000" w:fill="FFFFFF"/>
            <w:noWrap/>
            <w:vAlign w:val="center"/>
            <w:hideMark/>
          </w:tcPr>
          <w:p w14:paraId="7713E4F6" w14:textId="77777777" w:rsidR="00644C77" w:rsidRPr="00644C77" w:rsidRDefault="00644C77" w:rsidP="00644C77">
            <w:pPr>
              <w:spacing w:after="0" w:line="240" w:lineRule="auto"/>
              <w:jc w:val="center"/>
              <w:rPr>
                <w:rFonts w:ascii="Calibri" w:eastAsia="Times New Roman" w:hAnsi="Calibri" w:cs="Calibri"/>
                <w:color w:val="000000"/>
                <w:sz w:val="20"/>
                <w:szCs w:val="20"/>
                <w:lang w:eastAsia="en-GB"/>
              </w:rPr>
            </w:pPr>
            <w:r w:rsidRPr="00644C77">
              <w:rPr>
                <w:rFonts w:ascii="Calibri" w:eastAsia="Times New Roman" w:hAnsi="Calibri" w:cs="Calibri"/>
                <w:color w:val="000000"/>
                <w:sz w:val="20"/>
                <w:szCs w:val="20"/>
                <w:lang w:eastAsia="en-GB"/>
              </w:rPr>
              <w:t>0.00</w:t>
            </w:r>
          </w:p>
        </w:tc>
      </w:tr>
      <w:tr w:rsidR="00644C77" w:rsidRPr="00644C77" w14:paraId="07DCB0D5" w14:textId="77777777" w:rsidTr="00644C77">
        <w:trPr>
          <w:trHeight w:val="290"/>
        </w:trPr>
        <w:tc>
          <w:tcPr>
            <w:tcW w:w="2320" w:type="dxa"/>
            <w:tcBorders>
              <w:top w:val="nil"/>
              <w:left w:val="nil"/>
              <w:bottom w:val="nil"/>
              <w:right w:val="nil"/>
            </w:tcBorders>
            <w:shd w:val="clear" w:color="000000" w:fill="FFFFFF"/>
            <w:noWrap/>
            <w:vAlign w:val="center"/>
            <w:hideMark/>
          </w:tcPr>
          <w:p w14:paraId="2BEEEC00" w14:textId="77777777" w:rsidR="00644C77" w:rsidRPr="00644C77" w:rsidRDefault="00644C77" w:rsidP="00644C77">
            <w:pPr>
              <w:spacing w:after="0" w:line="240" w:lineRule="auto"/>
              <w:rPr>
                <w:rFonts w:ascii="Calibri" w:eastAsia="Times New Roman" w:hAnsi="Calibri" w:cs="Calibri"/>
                <w:color w:val="000000"/>
                <w:sz w:val="20"/>
                <w:szCs w:val="20"/>
                <w:lang w:eastAsia="en-GB"/>
              </w:rPr>
            </w:pPr>
            <w:r w:rsidRPr="00644C77">
              <w:rPr>
                <w:rFonts w:ascii="Calibri" w:eastAsia="Times New Roman" w:hAnsi="Calibri" w:cs="Calibri"/>
                <w:color w:val="000000"/>
                <w:sz w:val="20"/>
                <w:szCs w:val="20"/>
                <w:lang w:eastAsia="en-GB"/>
              </w:rPr>
              <w:t>Mean forest patch area</w:t>
            </w:r>
          </w:p>
        </w:tc>
        <w:tc>
          <w:tcPr>
            <w:tcW w:w="760" w:type="dxa"/>
            <w:tcBorders>
              <w:top w:val="nil"/>
              <w:left w:val="nil"/>
              <w:bottom w:val="nil"/>
              <w:right w:val="nil"/>
            </w:tcBorders>
            <w:shd w:val="clear" w:color="000000" w:fill="FFFFFF"/>
            <w:noWrap/>
            <w:vAlign w:val="center"/>
            <w:hideMark/>
          </w:tcPr>
          <w:p w14:paraId="07E076E6" w14:textId="77777777" w:rsidR="00644C77" w:rsidRPr="00644C77" w:rsidRDefault="00644C77" w:rsidP="00644C77">
            <w:pPr>
              <w:spacing w:after="0" w:line="240" w:lineRule="auto"/>
              <w:jc w:val="center"/>
              <w:rPr>
                <w:rFonts w:ascii="Calibri" w:eastAsia="Times New Roman" w:hAnsi="Calibri" w:cs="Calibri"/>
                <w:color w:val="000000"/>
                <w:sz w:val="20"/>
                <w:szCs w:val="20"/>
                <w:lang w:eastAsia="en-GB"/>
              </w:rPr>
            </w:pPr>
            <w:r w:rsidRPr="00644C77">
              <w:rPr>
                <w:rFonts w:ascii="Calibri" w:eastAsia="Times New Roman" w:hAnsi="Calibri" w:cs="Calibri"/>
                <w:color w:val="000000"/>
                <w:sz w:val="20"/>
                <w:szCs w:val="20"/>
                <w:lang w:eastAsia="en-GB"/>
              </w:rPr>
              <w:t>0.54</w:t>
            </w:r>
          </w:p>
        </w:tc>
        <w:tc>
          <w:tcPr>
            <w:tcW w:w="760" w:type="dxa"/>
            <w:tcBorders>
              <w:top w:val="nil"/>
              <w:left w:val="nil"/>
              <w:bottom w:val="nil"/>
              <w:right w:val="nil"/>
            </w:tcBorders>
            <w:shd w:val="clear" w:color="000000" w:fill="FFFFFF"/>
            <w:noWrap/>
            <w:vAlign w:val="center"/>
            <w:hideMark/>
          </w:tcPr>
          <w:p w14:paraId="493E0030" w14:textId="77777777" w:rsidR="00644C77" w:rsidRPr="00644C77" w:rsidRDefault="00644C77" w:rsidP="00644C77">
            <w:pPr>
              <w:spacing w:after="0" w:line="240" w:lineRule="auto"/>
              <w:jc w:val="center"/>
              <w:rPr>
                <w:rFonts w:ascii="Calibri" w:eastAsia="Times New Roman" w:hAnsi="Calibri" w:cs="Calibri"/>
                <w:color w:val="000000"/>
                <w:sz w:val="20"/>
                <w:szCs w:val="20"/>
                <w:lang w:eastAsia="en-GB"/>
              </w:rPr>
            </w:pPr>
            <w:r w:rsidRPr="00644C77">
              <w:rPr>
                <w:rFonts w:ascii="Calibri" w:eastAsia="Times New Roman" w:hAnsi="Calibri" w:cs="Calibri"/>
                <w:color w:val="000000"/>
                <w:sz w:val="20"/>
                <w:szCs w:val="20"/>
                <w:lang w:eastAsia="en-GB"/>
              </w:rPr>
              <w:t>-0.09</w:t>
            </w:r>
          </w:p>
        </w:tc>
        <w:tc>
          <w:tcPr>
            <w:tcW w:w="760" w:type="dxa"/>
            <w:tcBorders>
              <w:top w:val="nil"/>
              <w:left w:val="nil"/>
              <w:bottom w:val="nil"/>
              <w:right w:val="nil"/>
            </w:tcBorders>
            <w:shd w:val="clear" w:color="000000" w:fill="FFFFFF"/>
            <w:noWrap/>
            <w:vAlign w:val="center"/>
            <w:hideMark/>
          </w:tcPr>
          <w:p w14:paraId="6A9A18D6" w14:textId="77777777" w:rsidR="00644C77" w:rsidRPr="00644C77" w:rsidRDefault="00644C77" w:rsidP="00644C77">
            <w:pPr>
              <w:spacing w:after="0" w:line="240" w:lineRule="auto"/>
              <w:jc w:val="center"/>
              <w:rPr>
                <w:rFonts w:ascii="Calibri" w:eastAsia="Times New Roman" w:hAnsi="Calibri" w:cs="Calibri"/>
                <w:color w:val="000000"/>
                <w:sz w:val="20"/>
                <w:szCs w:val="20"/>
                <w:lang w:eastAsia="en-GB"/>
              </w:rPr>
            </w:pPr>
            <w:r w:rsidRPr="00644C77">
              <w:rPr>
                <w:rFonts w:ascii="Calibri" w:eastAsia="Times New Roman" w:hAnsi="Calibri" w:cs="Calibri"/>
                <w:color w:val="000000"/>
                <w:sz w:val="20"/>
                <w:szCs w:val="20"/>
                <w:lang w:eastAsia="en-GB"/>
              </w:rPr>
              <w:t>0.38</w:t>
            </w:r>
          </w:p>
        </w:tc>
        <w:tc>
          <w:tcPr>
            <w:tcW w:w="760" w:type="dxa"/>
            <w:tcBorders>
              <w:top w:val="nil"/>
              <w:left w:val="nil"/>
              <w:bottom w:val="nil"/>
              <w:right w:val="nil"/>
            </w:tcBorders>
            <w:shd w:val="clear" w:color="000000" w:fill="FFFFFF"/>
            <w:noWrap/>
            <w:vAlign w:val="center"/>
            <w:hideMark/>
          </w:tcPr>
          <w:p w14:paraId="34B7BD0F" w14:textId="77777777" w:rsidR="00644C77" w:rsidRPr="00644C77" w:rsidRDefault="00644C77" w:rsidP="00644C77">
            <w:pPr>
              <w:spacing w:after="0" w:line="240" w:lineRule="auto"/>
              <w:jc w:val="center"/>
              <w:rPr>
                <w:rFonts w:ascii="Calibri" w:eastAsia="Times New Roman" w:hAnsi="Calibri" w:cs="Calibri"/>
                <w:color w:val="000000"/>
                <w:sz w:val="20"/>
                <w:szCs w:val="20"/>
                <w:lang w:eastAsia="en-GB"/>
              </w:rPr>
            </w:pPr>
            <w:r w:rsidRPr="00644C77">
              <w:rPr>
                <w:rFonts w:ascii="Calibri" w:eastAsia="Times New Roman" w:hAnsi="Calibri" w:cs="Calibri"/>
                <w:color w:val="000000"/>
                <w:sz w:val="20"/>
                <w:szCs w:val="20"/>
                <w:lang w:eastAsia="en-GB"/>
              </w:rPr>
              <w:t>0.75</w:t>
            </w:r>
          </w:p>
        </w:tc>
      </w:tr>
      <w:tr w:rsidR="00644C77" w:rsidRPr="00644C77" w14:paraId="30CD3D7C" w14:textId="77777777" w:rsidTr="00644C77">
        <w:trPr>
          <w:trHeight w:val="290"/>
        </w:trPr>
        <w:tc>
          <w:tcPr>
            <w:tcW w:w="2320" w:type="dxa"/>
            <w:tcBorders>
              <w:top w:val="nil"/>
              <w:left w:val="nil"/>
              <w:bottom w:val="nil"/>
              <w:right w:val="nil"/>
            </w:tcBorders>
            <w:shd w:val="clear" w:color="000000" w:fill="FFFFFF"/>
            <w:noWrap/>
            <w:vAlign w:val="center"/>
            <w:hideMark/>
          </w:tcPr>
          <w:p w14:paraId="3878A0B0" w14:textId="77777777" w:rsidR="00644C77" w:rsidRPr="00644C77" w:rsidRDefault="00644C77" w:rsidP="00644C77">
            <w:pPr>
              <w:spacing w:after="0" w:line="240" w:lineRule="auto"/>
              <w:rPr>
                <w:rFonts w:ascii="Calibri" w:eastAsia="Times New Roman" w:hAnsi="Calibri" w:cs="Calibri"/>
                <w:color w:val="000000"/>
                <w:sz w:val="20"/>
                <w:szCs w:val="20"/>
                <w:lang w:eastAsia="en-GB"/>
              </w:rPr>
            </w:pPr>
            <w:r w:rsidRPr="00644C77">
              <w:rPr>
                <w:rFonts w:ascii="Calibri" w:eastAsia="Times New Roman" w:hAnsi="Calibri" w:cs="Calibri"/>
                <w:color w:val="000000"/>
                <w:sz w:val="20"/>
                <w:szCs w:val="20"/>
                <w:lang w:eastAsia="en-GB"/>
              </w:rPr>
              <w:t>No. of forest patches</w:t>
            </w:r>
          </w:p>
        </w:tc>
        <w:tc>
          <w:tcPr>
            <w:tcW w:w="760" w:type="dxa"/>
            <w:tcBorders>
              <w:top w:val="nil"/>
              <w:left w:val="nil"/>
              <w:bottom w:val="nil"/>
              <w:right w:val="nil"/>
            </w:tcBorders>
            <w:shd w:val="clear" w:color="000000" w:fill="FFFFFF"/>
            <w:noWrap/>
            <w:vAlign w:val="center"/>
            <w:hideMark/>
          </w:tcPr>
          <w:p w14:paraId="06B95A74" w14:textId="77777777" w:rsidR="00644C77" w:rsidRPr="00644C77" w:rsidRDefault="00644C77" w:rsidP="00644C77">
            <w:pPr>
              <w:spacing w:after="0" w:line="240" w:lineRule="auto"/>
              <w:jc w:val="center"/>
              <w:rPr>
                <w:rFonts w:ascii="Calibri" w:eastAsia="Times New Roman" w:hAnsi="Calibri" w:cs="Calibri"/>
                <w:color w:val="000000"/>
                <w:sz w:val="20"/>
                <w:szCs w:val="20"/>
                <w:lang w:eastAsia="en-GB"/>
              </w:rPr>
            </w:pPr>
            <w:r w:rsidRPr="00644C77">
              <w:rPr>
                <w:rFonts w:ascii="Calibri" w:eastAsia="Times New Roman" w:hAnsi="Calibri" w:cs="Calibri"/>
                <w:color w:val="000000"/>
                <w:sz w:val="20"/>
                <w:szCs w:val="20"/>
                <w:lang w:eastAsia="en-GB"/>
              </w:rPr>
              <w:t>-0.53</w:t>
            </w:r>
          </w:p>
        </w:tc>
        <w:tc>
          <w:tcPr>
            <w:tcW w:w="760" w:type="dxa"/>
            <w:tcBorders>
              <w:top w:val="nil"/>
              <w:left w:val="nil"/>
              <w:bottom w:val="nil"/>
              <w:right w:val="nil"/>
            </w:tcBorders>
            <w:shd w:val="clear" w:color="000000" w:fill="FFFFFF"/>
            <w:noWrap/>
            <w:vAlign w:val="center"/>
            <w:hideMark/>
          </w:tcPr>
          <w:p w14:paraId="0FCFD7CE" w14:textId="77777777" w:rsidR="00644C77" w:rsidRPr="00644C77" w:rsidRDefault="00644C77" w:rsidP="00644C77">
            <w:pPr>
              <w:spacing w:after="0" w:line="240" w:lineRule="auto"/>
              <w:jc w:val="center"/>
              <w:rPr>
                <w:rFonts w:ascii="Calibri" w:eastAsia="Times New Roman" w:hAnsi="Calibri" w:cs="Calibri"/>
                <w:color w:val="000000"/>
                <w:sz w:val="20"/>
                <w:szCs w:val="20"/>
                <w:lang w:eastAsia="en-GB"/>
              </w:rPr>
            </w:pPr>
            <w:r w:rsidRPr="00644C77">
              <w:rPr>
                <w:rFonts w:ascii="Calibri" w:eastAsia="Times New Roman" w:hAnsi="Calibri" w:cs="Calibri"/>
                <w:color w:val="000000"/>
                <w:sz w:val="20"/>
                <w:szCs w:val="20"/>
                <w:lang w:eastAsia="en-GB"/>
              </w:rPr>
              <w:t>-0.04</w:t>
            </w:r>
          </w:p>
        </w:tc>
        <w:tc>
          <w:tcPr>
            <w:tcW w:w="760" w:type="dxa"/>
            <w:tcBorders>
              <w:top w:val="nil"/>
              <w:left w:val="nil"/>
              <w:bottom w:val="nil"/>
              <w:right w:val="nil"/>
            </w:tcBorders>
            <w:shd w:val="clear" w:color="000000" w:fill="FFFFFF"/>
            <w:noWrap/>
            <w:vAlign w:val="center"/>
            <w:hideMark/>
          </w:tcPr>
          <w:p w14:paraId="3396AE23" w14:textId="77777777" w:rsidR="00644C77" w:rsidRPr="00644C77" w:rsidRDefault="00644C77" w:rsidP="00644C77">
            <w:pPr>
              <w:spacing w:after="0" w:line="240" w:lineRule="auto"/>
              <w:jc w:val="center"/>
              <w:rPr>
                <w:rFonts w:ascii="Calibri" w:eastAsia="Times New Roman" w:hAnsi="Calibri" w:cs="Calibri"/>
                <w:color w:val="000000"/>
                <w:sz w:val="20"/>
                <w:szCs w:val="20"/>
                <w:lang w:eastAsia="en-GB"/>
              </w:rPr>
            </w:pPr>
            <w:r w:rsidRPr="00644C77">
              <w:rPr>
                <w:rFonts w:ascii="Calibri" w:eastAsia="Times New Roman" w:hAnsi="Calibri" w:cs="Calibri"/>
                <w:color w:val="000000"/>
                <w:sz w:val="20"/>
                <w:szCs w:val="20"/>
                <w:lang w:eastAsia="en-GB"/>
              </w:rPr>
              <w:t>-0.55</w:t>
            </w:r>
          </w:p>
        </w:tc>
        <w:tc>
          <w:tcPr>
            <w:tcW w:w="760" w:type="dxa"/>
            <w:tcBorders>
              <w:top w:val="nil"/>
              <w:left w:val="nil"/>
              <w:bottom w:val="nil"/>
              <w:right w:val="nil"/>
            </w:tcBorders>
            <w:shd w:val="clear" w:color="000000" w:fill="FFFFFF"/>
            <w:noWrap/>
            <w:vAlign w:val="center"/>
            <w:hideMark/>
          </w:tcPr>
          <w:p w14:paraId="36A34650" w14:textId="77777777" w:rsidR="00644C77" w:rsidRPr="00644C77" w:rsidRDefault="00644C77" w:rsidP="00644C77">
            <w:pPr>
              <w:spacing w:after="0" w:line="240" w:lineRule="auto"/>
              <w:jc w:val="center"/>
              <w:rPr>
                <w:rFonts w:ascii="Calibri" w:eastAsia="Times New Roman" w:hAnsi="Calibri" w:cs="Calibri"/>
                <w:color w:val="000000"/>
                <w:sz w:val="20"/>
                <w:szCs w:val="20"/>
                <w:lang w:eastAsia="en-GB"/>
              </w:rPr>
            </w:pPr>
            <w:r w:rsidRPr="00644C77">
              <w:rPr>
                <w:rFonts w:ascii="Calibri" w:eastAsia="Times New Roman" w:hAnsi="Calibri" w:cs="Calibri"/>
                <w:color w:val="000000"/>
                <w:sz w:val="20"/>
                <w:szCs w:val="20"/>
                <w:lang w:eastAsia="en-GB"/>
              </w:rPr>
              <w:t>0.65</w:t>
            </w:r>
          </w:p>
        </w:tc>
      </w:tr>
      <w:tr w:rsidR="00644C77" w:rsidRPr="00644C77" w14:paraId="6D206D46" w14:textId="77777777" w:rsidTr="00644C77">
        <w:trPr>
          <w:trHeight w:val="150"/>
        </w:trPr>
        <w:tc>
          <w:tcPr>
            <w:tcW w:w="2320" w:type="dxa"/>
            <w:tcBorders>
              <w:top w:val="nil"/>
              <w:left w:val="nil"/>
              <w:bottom w:val="nil"/>
              <w:right w:val="nil"/>
            </w:tcBorders>
            <w:shd w:val="clear" w:color="000000" w:fill="FFFFFF"/>
            <w:noWrap/>
            <w:vAlign w:val="center"/>
            <w:hideMark/>
          </w:tcPr>
          <w:p w14:paraId="4CBC9065" w14:textId="77777777" w:rsidR="00644C77" w:rsidRPr="00644C77" w:rsidRDefault="00644C77" w:rsidP="00644C77">
            <w:pPr>
              <w:spacing w:after="0" w:line="240" w:lineRule="auto"/>
              <w:rPr>
                <w:rFonts w:ascii="Calibri" w:eastAsia="Times New Roman" w:hAnsi="Calibri" w:cs="Calibri"/>
                <w:color w:val="000000"/>
                <w:sz w:val="20"/>
                <w:szCs w:val="20"/>
                <w:lang w:eastAsia="en-GB"/>
              </w:rPr>
            </w:pPr>
            <w:r w:rsidRPr="00644C77">
              <w:rPr>
                <w:rFonts w:ascii="Calibri" w:eastAsia="Times New Roman" w:hAnsi="Calibri" w:cs="Calibri"/>
                <w:color w:val="000000"/>
                <w:sz w:val="20"/>
                <w:szCs w:val="20"/>
                <w:lang w:eastAsia="en-GB"/>
              </w:rPr>
              <w:t> </w:t>
            </w:r>
          </w:p>
        </w:tc>
        <w:tc>
          <w:tcPr>
            <w:tcW w:w="760" w:type="dxa"/>
            <w:tcBorders>
              <w:top w:val="nil"/>
              <w:left w:val="nil"/>
              <w:bottom w:val="nil"/>
              <w:right w:val="nil"/>
            </w:tcBorders>
            <w:shd w:val="clear" w:color="000000" w:fill="FFFFFF"/>
            <w:noWrap/>
            <w:vAlign w:val="center"/>
            <w:hideMark/>
          </w:tcPr>
          <w:p w14:paraId="78FC3E11" w14:textId="77777777" w:rsidR="00644C77" w:rsidRPr="00644C77" w:rsidRDefault="00644C77" w:rsidP="00644C77">
            <w:pPr>
              <w:spacing w:after="0" w:line="240" w:lineRule="auto"/>
              <w:jc w:val="center"/>
              <w:rPr>
                <w:rFonts w:ascii="Calibri" w:eastAsia="Times New Roman" w:hAnsi="Calibri" w:cs="Calibri"/>
                <w:color w:val="000000"/>
                <w:sz w:val="20"/>
                <w:szCs w:val="20"/>
                <w:lang w:eastAsia="en-GB"/>
              </w:rPr>
            </w:pPr>
            <w:r w:rsidRPr="00644C77">
              <w:rPr>
                <w:rFonts w:ascii="Calibri" w:eastAsia="Times New Roman" w:hAnsi="Calibri" w:cs="Calibri"/>
                <w:color w:val="000000"/>
                <w:sz w:val="20"/>
                <w:szCs w:val="20"/>
                <w:lang w:eastAsia="en-GB"/>
              </w:rPr>
              <w:t> </w:t>
            </w:r>
          </w:p>
        </w:tc>
        <w:tc>
          <w:tcPr>
            <w:tcW w:w="760" w:type="dxa"/>
            <w:tcBorders>
              <w:top w:val="nil"/>
              <w:left w:val="nil"/>
              <w:bottom w:val="nil"/>
              <w:right w:val="nil"/>
            </w:tcBorders>
            <w:shd w:val="clear" w:color="000000" w:fill="FFFFFF"/>
            <w:noWrap/>
            <w:vAlign w:val="center"/>
            <w:hideMark/>
          </w:tcPr>
          <w:p w14:paraId="7FE60809" w14:textId="77777777" w:rsidR="00644C77" w:rsidRPr="00644C77" w:rsidRDefault="00644C77" w:rsidP="00644C77">
            <w:pPr>
              <w:spacing w:after="0" w:line="240" w:lineRule="auto"/>
              <w:jc w:val="center"/>
              <w:rPr>
                <w:rFonts w:ascii="Calibri" w:eastAsia="Times New Roman" w:hAnsi="Calibri" w:cs="Calibri"/>
                <w:color w:val="000000"/>
                <w:sz w:val="20"/>
                <w:szCs w:val="20"/>
                <w:lang w:eastAsia="en-GB"/>
              </w:rPr>
            </w:pPr>
            <w:r w:rsidRPr="00644C77">
              <w:rPr>
                <w:rFonts w:ascii="Calibri" w:eastAsia="Times New Roman" w:hAnsi="Calibri" w:cs="Calibri"/>
                <w:color w:val="000000"/>
                <w:sz w:val="20"/>
                <w:szCs w:val="20"/>
                <w:lang w:eastAsia="en-GB"/>
              </w:rPr>
              <w:t> </w:t>
            </w:r>
          </w:p>
        </w:tc>
        <w:tc>
          <w:tcPr>
            <w:tcW w:w="760" w:type="dxa"/>
            <w:tcBorders>
              <w:top w:val="nil"/>
              <w:left w:val="nil"/>
              <w:bottom w:val="nil"/>
              <w:right w:val="nil"/>
            </w:tcBorders>
            <w:shd w:val="clear" w:color="000000" w:fill="FFFFFF"/>
            <w:noWrap/>
            <w:vAlign w:val="center"/>
            <w:hideMark/>
          </w:tcPr>
          <w:p w14:paraId="36CF36D5" w14:textId="77777777" w:rsidR="00644C77" w:rsidRPr="00644C77" w:rsidRDefault="00644C77" w:rsidP="00644C77">
            <w:pPr>
              <w:spacing w:after="0" w:line="240" w:lineRule="auto"/>
              <w:jc w:val="center"/>
              <w:rPr>
                <w:rFonts w:ascii="Calibri" w:eastAsia="Times New Roman" w:hAnsi="Calibri" w:cs="Calibri"/>
                <w:color w:val="000000"/>
                <w:sz w:val="20"/>
                <w:szCs w:val="20"/>
                <w:lang w:eastAsia="en-GB"/>
              </w:rPr>
            </w:pPr>
            <w:r w:rsidRPr="00644C77">
              <w:rPr>
                <w:rFonts w:ascii="Calibri" w:eastAsia="Times New Roman" w:hAnsi="Calibri" w:cs="Calibri"/>
                <w:color w:val="000000"/>
                <w:sz w:val="20"/>
                <w:szCs w:val="20"/>
                <w:lang w:eastAsia="en-GB"/>
              </w:rPr>
              <w:t> </w:t>
            </w:r>
          </w:p>
        </w:tc>
        <w:tc>
          <w:tcPr>
            <w:tcW w:w="760" w:type="dxa"/>
            <w:tcBorders>
              <w:top w:val="nil"/>
              <w:left w:val="nil"/>
              <w:bottom w:val="nil"/>
              <w:right w:val="nil"/>
            </w:tcBorders>
            <w:shd w:val="clear" w:color="000000" w:fill="FFFFFF"/>
            <w:noWrap/>
            <w:vAlign w:val="center"/>
            <w:hideMark/>
          </w:tcPr>
          <w:p w14:paraId="46776311" w14:textId="77777777" w:rsidR="00644C77" w:rsidRPr="00644C77" w:rsidRDefault="00644C77" w:rsidP="00644C77">
            <w:pPr>
              <w:spacing w:after="0" w:line="240" w:lineRule="auto"/>
              <w:jc w:val="center"/>
              <w:rPr>
                <w:rFonts w:ascii="Calibri" w:eastAsia="Times New Roman" w:hAnsi="Calibri" w:cs="Calibri"/>
                <w:color w:val="000000"/>
                <w:sz w:val="20"/>
                <w:szCs w:val="20"/>
                <w:lang w:eastAsia="en-GB"/>
              </w:rPr>
            </w:pPr>
            <w:r w:rsidRPr="00644C77">
              <w:rPr>
                <w:rFonts w:ascii="Calibri" w:eastAsia="Times New Roman" w:hAnsi="Calibri" w:cs="Calibri"/>
                <w:color w:val="000000"/>
                <w:sz w:val="20"/>
                <w:szCs w:val="20"/>
                <w:lang w:eastAsia="en-GB"/>
              </w:rPr>
              <w:t> </w:t>
            </w:r>
          </w:p>
        </w:tc>
      </w:tr>
      <w:tr w:rsidR="00644C77" w:rsidRPr="00644C77" w14:paraId="7DDB1685" w14:textId="77777777" w:rsidTr="00644C77">
        <w:trPr>
          <w:trHeight w:val="290"/>
        </w:trPr>
        <w:tc>
          <w:tcPr>
            <w:tcW w:w="2320" w:type="dxa"/>
            <w:tcBorders>
              <w:top w:val="nil"/>
              <w:left w:val="nil"/>
              <w:bottom w:val="nil"/>
              <w:right w:val="nil"/>
            </w:tcBorders>
            <w:shd w:val="clear" w:color="000000" w:fill="FFFFFF"/>
            <w:noWrap/>
            <w:vAlign w:val="center"/>
            <w:hideMark/>
          </w:tcPr>
          <w:p w14:paraId="100CF811" w14:textId="62DE614E" w:rsidR="00644C77" w:rsidRPr="00644C77" w:rsidRDefault="00644C77" w:rsidP="00644C77">
            <w:pPr>
              <w:spacing w:after="0" w:line="240" w:lineRule="auto"/>
              <w:rPr>
                <w:rFonts w:ascii="Calibri" w:eastAsia="Times New Roman" w:hAnsi="Calibri" w:cs="Calibri"/>
                <w:color w:val="000000"/>
                <w:sz w:val="20"/>
                <w:szCs w:val="20"/>
                <w:lang w:eastAsia="en-GB"/>
              </w:rPr>
            </w:pPr>
            <w:r w:rsidRPr="00644C77">
              <w:rPr>
                <w:rFonts w:ascii="Calibri" w:eastAsia="Times New Roman" w:hAnsi="Calibri" w:cs="Calibri"/>
                <w:color w:val="000000"/>
                <w:sz w:val="20"/>
                <w:szCs w:val="20"/>
                <w:lang w:eastAsia="en-GB"/>
              </w:rPr>
              <w:t xml:space="preserve">Variation </w:t>
            </w:r>
            <w:r w:rsidR="00CD0F53">
              <w:rPr>
                <w:rFonts w:ascii="Calibri" w:eastAsia="Times New Roman" w:hAnsi="Calibri" w:cs="Calibri"/>
                <w:color w:val="000000"/>
                <w:sz w:val="20"/>
                <w:szCs w:val="20"/>
                <w:lang w:eastAsia="en-GB"/>
              </w:rPr>
              <w:t>e</w:t>
            </w:r>
            <w:r w:rsidRPr="00644C77">
              <w:rPr>
                <w:rFonts w:ascii="Calibri" w:eastAsia="Times New Roman" w:hAnsi="Calibri" w:cs="Calibri"/>
                <w:color w:val="000000"/>
                <w:sz w:val="20"/>
                <w:szCs w:val="20"/>
                <w:lang w:eastAsia="en-GB"/>
              </w:rPr>
              <w:t>xplained (%)</w:t>
            </w:r>
          </w:p>
        </w:tc>
        <w:tc>
          <w:tcPr>
            <w:tcW w:w="760" w:type="dxa"/>
            <w:tcBorders>
              <w:top w:val="nil"/>
              <w:left w:val="nil"/>
              <w:bottom w:val="nil"/>
              <w:right w:val="nil"/>
            </w:tcBorders>
            <w:shd w:val="clear" w:color="000000" w:fill="FFFFFF"/>
            <w:noWrap/>
            <w:vAlign w:val="center"/>
            <w:hideMark/>
          </w:tcPr>
          <w:p w14:paraId="5C954B5D" w14:textId="77777777" w:rsidR="00644C77" w:rsidRPr="00644C77" w:rsidRDefault="00644C77" w:rsidP="00644C77">
            <w:pPr>
              <w:spacing w:after="0" w:line="240" w:lineRule="auto"/>
              <w:jc w:val="center"/>
              <w:rPr>
                <w:rFonts w:ascii="Calibri" w:eastAsia="Times New Roman" w:hAnsi="Calibri" w:cs="Calibri"/>
                <w:color w:val="000000"/>
                <w:sz w:val="20"/>
                <w:szCs w:val="20"/>
                <w:lang w:eastAsia="en-GB"/>
              </w:rPr>
            </w:pPr>
            <w:r w:rsidRPr="00644C77">
              <w:rPr>
                <w:rFonts w:ascii="Calibri" w:eastAsia="Times New Roman" w:hAnsi="Calibri" w:cs="Calibri"/>
                <w:color w:val="000000"/>
                <w:sz w:val="20"/>
                <w:szCs w:val="20"/>
                <w:lang w:eastAsia="en-GB"/>
              </w:rPr>
              <w:t>0.85</w:t>
            </w:r>
          </w:p>
        </w:tc>
        <w:tc>
          <w:tcPr>
            <w:tcW w:w="760" w:type="dxa"/>
            <w:tcBorders>
              <w:top w:val="nil"/>
              <w:left w:val="nil"/>
              <w:bottom w:val="nil"/>
              <w:right w:val="nil"/>
            </w:tcBorders>
            <w:shd w:val="clear" w:color="000000" w:fill="FFFFFF"/>
            <w:noWrap/>
            <w:vAlign w:val="center"/>
            <w:hideMark/>
          </w:tcPr>
          <w:p w14:paraId="6679088C" w14:textId="77777777" w:rsidR="00644C77" w:rsidRPr="00644C77" w:rsidRDefault="00644C77" w:rsidP="00644C77">
            <w:pPr>
              <w:spacing w:after="0" w:line="240" w:lineRule="auto"/>
              <w:jc w:val="center"/>
              <w:rPr>
                <w:rFonts w:ascii="Calibri" w:eastAsia="Times New Roman" w:hAnsi="Calibri" w:cs="Calibri"/>
                <w:color w:val="000000"/>
                <w:sz w:val="20"/>
                <w:szCs w:val="20"/>
                <w:lang w:eastAsia="en-GB"/>
              </w:rPr>
            </w:pPr>
            <w:r w:rsidRPr="00644C77">
              <w:rPr>
                <w:rFonts w:ascii="Calibri" w:eastAsia="Times New Roman" w:hAnsi="Calibri" w:cs="Calibri"/>
                <w:color w:val="000000"/>
                <w:sz w:val="20"/>
                <w:szCs w:val="20"/>
                <w:lang w:eastAsia="en-GB"/>
              </w:rPr>
              <w:t>0.11</w:t>
            </w:r>
          </w:p>
        </w:tc>
        <w:tc>
          <w:tcPr>
            <w:tcW w:w="760" w:type="dxa"/>
            <w:tcBorders>
              <w:top w:val="nil"/>
              <w:left w:val="nil"/>
              <w:bottom w:val="nil"/>
              <w:right w:val="nil"/>
            </w:tcBorders>
            <w:shd w:val="clear" w:color="000000" w:fill="FFFFFF"/>
            <w:noWrap/>
            <w:vAlign w:val="center"/>
            <w:hideMark/>
          </w:tcPr>
          <w:p w14:paraId="4C49D3ED" w14:textId="77777777" w:rsidR="00644C77" w:rsidRPr="00644C77" w:rsidRDefault="00644C77" w:rsidP="00644C77">
            <w:pPr>
              <w:spacing w:after="0" w:line="240" w:lineRule="auto"/>
              <w:jc w:val="center"/>
              <w:rPr>
                <w:rFonts w:ascii="Calibri" w:eastAsia="Times New Roman" w:hAnsi="Calibri" w:cs="Calibri"/>
                <w:color w:val="000000"/>
                <w:sz w:val="20"/>
                <w:szCs w:val="20"/>
                <w:lang w:eastAsia="en-GB"/>
              </w:rPr>
            </w:pPr>
            <w:r w:rsidRPr="00644C77">
              <w:rPr>
                <w:rFonts w:ascii="Calibri" w:eastAsia="Times New Roman" w:hAnsi="Calibri" w:cs="Calibri"/>
                <w:color w:val="000000"/>
                <w:sz w:val="20"/>
                <w:szCs w:val="20"/>
                <w:lang w:eastAsia="en-GB"/>
              </w:rPr>
              <w:t>0.05</w:t>
            </w:r>
          </w:p>
        </w:tc>
        <w:tc>
          <w:tcPr>
            <w:tcW w:w="760" w:type="dxa"/>
            <w:tcBorders>
              <w:top w:val="nil"/>
              <w:left w:val="nil"/>
              <w:bottom w:val="nil"/>
              <w:right w:val="nil"/>
            </w:tcBorders>
            <w:shd w:val="clear" w:color="000000" w:fill="FFFFFF"/>
            <w:noWrap/>
            <w:vAlign w:val="center"/>
            <w:hideMark/>
          </w:tcPr>
          <w:p w14:paraId="4754089C" w14:textId="77777777" w:rsidR="00644C77" w:rsidRPr="00644C77" w:rsidRDefault="00644C77" w:rsidP="00644C77">
            <w:pPr>
              <w:spacing w:after="0" w:line="240" w:lineRule="auto"/>
              <w:jc w:val="center"/>
              <w:rPr>
                <w:rFonts w:ascii="Calibri" w:eastAsia="Times New Roman" w:hAnsi="Calibri" w:cs="Calibri"/>
                <w:color w:val="000000"/>
                <w:sz w:val="20"/>
                <w:szCs w:val="20"/>
                <w:lang w:eastAsia="en-GB"/>
              </w:rPr>
            </w:pPr>
            <w:r w:rsidRPr="00644C77">
              <w:rPr>
                <w:rFonts w:ascii="Calibri" w:eastAsia="Times New Roman" w:hAnsi="Calibri" w:cs="Calibri"/>
                <w:color w:val="000000"/>
                <w:sz w:val="20"/>
                <w:szCs w:val="20"/>
                <w:lang w:eastAsia="en-GB"/>
              </w:rPr>
              <w:t>&lt;0.01</w:t>
            </w:r>
          </w:p>
        </w:tc>
      </w:tr>
      <w:tr w:rsidR="00644C77" w:rsidRPr="00644C77" w14:paraId="749C6D0F" w14:textId="77777777" w:rsidTr="00644C77">
        <w:trPr>
          <w:trHeight w:val="300"/>
        </w:trPr>
        <w:tc>
          <w:tcPr>
            <w:tcW w:w="2320" w:type="dxa"/>
            <w:tcBorders>
              <w:top w:val="nil"/>
              <w:left w:val="nil"/>
              <w:bottom w:val="single" w:sz="8" w:space="0" w:color="auto"/>
              <w:right w:val="nil"/>
            </w:tcBorders>
            <w:shd w:val="clear" w:color="000000" w:fill="FFFFFF"/>
            <w:noWrap/>
            <w:vAlign w:val="center"/>
            <w:hideMark/>
          </w:tcPr>
          <w:p w14:paraId="58FBE1F4" w14:textId="77777777" w:rsidR="00644C77" w:rsidRPr="00644C77" w:rsidRDefault="00644C77" w:rsidP="00644C77">
            <w:pPr>
              <w:spacing w:after="0" w:line="240" w:lineRule="auto"/>
              <w:rPr>
                <w:rFonts w:ascii="Calibri" w:eastAsia="Times New Roman" w:hAnsi="Calibri" w:cs="Calibri"/>
                <w:color w:val="000000"/>
                <w:sz w:val="20"/>
                <w:szCs w:val="20"/>
                <w:lang w:eastAsia="en-GB"/>
              </w:rPr>
            </w:pPr>
            <w:r w:rsidRPr="00644C77">
              <w:rPr>
                <w:rFonts w:ascii="Calibri" w:eastAsia="Times New Roman" w:hAnsi="Calibri" w:cs="Calibri"/>
                <w:color w:val="000000"/>
                <w:sz w:val="20"/>
                <w:szCs w:val="20"/>
                <w:lang w:eastAsia="en-GB"/>
              </w:rPr>
              <w:t>Eigenvalue</w:t>
            </w:r>
          </w:p>
        </w:tc>
        <w:tc>
          <w:tcPr>
            <w:tcW w:w="760" w:type="dxa"/>
            <w:tcBorders>
              <w:top w:val="nil"/>
              <w:left w:val="nil"/>
              <w:bottom w:val="single" w:sz="8" w:space="0" w:color="auto"/>
              <w:right w:val="nil"/>
            </w:tcBorders>
            <w:shd w:val="clear" w:color="000000" w:fill="FFFFFF"/>
            <w:noWrap/>
            <w:vAlign w:val="center"/>
            <w:hideMark/>
          </w:tcPr>
          <w:p w14:paraId="52182E5F" w14:textId="77777777" w:rsidR="00644C77" w:rsidRPr="00644C77" w:rsidRDefault="00644C77" w:rsidP="00644C77">
            <w:pPr>
              <w:spacing w:after="0" w:line="240" w:lineRule="auto"/>
              <w:jc w:val="center"/>
              <w:rPr>
                <w:rFonts w:ascii="Calibri" w:eastAsia="Times New Roman" w:hAnsi="Calibri" w:cs="Calibri"/>
                <w:color w:val="000000"/>
                <w:sz w:val="20"/>
                <w:szCs w:val="20"/>
                <w:lang w:eastAsia="en-GB"/>
              </w:rPr>
            </w:pPr>
            <w:r w:rsidRPr="00644C77">
              <w:rPr>
                <w:rFonts w:ascii="Calibri" w:eastAsia="Times New Roman" w:hAnsi="Calibri" w:cs="Calibri"/>
                <w:color w:val="000000"/>
                <w:sz w:val="20"/>
                <w:szCs w:val="20"/>
                <w:lang w:eastAsia="en-GB"/>
              </w:rPr>
              <w:t>3.39</w:t>
            </w:r>
          </w:p>
        </w:tc>
        <w:tc>
          <w:tcPr>
            <w:tcW w:w="760" w:type="dxa"/>
            <w:tcBorders>
              <w:top w:val="nil"/>
              <w:left w:val="nil"/>
              <w:bottom w:val="single" w:sz="8" w:space="0" w:color="auto"/>
              <w:right w:val="nil"/>
            </w:tcBorders>
            <w:shd w:val="clear" w:color="000000" w:fill="FFFFFF"/>
            <w:noWrap/>
            <w:vAlign w:val="center"/>
            <w:hideMark/>
          </w:tcPr>
          <w:p w14:paraId="04B7DF76" w14:textId="77777777" w:rsidR="00644C77" w:rsidRPr="00644C77" w:rsidRDefault="00644C77" w:rsidP="00644C77">
            <w:pPr>
              <w:spacing w:after="0" w:line="240" w:lineRule="auto"/>
              <w:jc w:val="center"/>
              <w:rPr>
                <w:rFonts w:ascii="Calibri" w:eastAsia="Times New Roman" w:hAnsi="Calibri" w:cs="Calibri"/>
                <w:color w:val="000000"/>
                <w:sz w:val="20"/>
                <w:szCs w:val="20"/>
                <w:lang w:eastAsia="en-GB"/>
              </w:rPr>
            </w:pPr>
            <w:r w:rsidRPr="00644C77">
              <w:rPr>
                <w:rFonts w:ascii="Calibri" w:eastAsia="Times New Roman" w:hAnsi="Calibri" w:cs="Calibri"/>
                <w:color w:val="000000"/>
                <w:sz w:val="20"/>
                <w:szCs w:val="20"/>
                <w:lang w:eastAsia="en-GB"/>
              </w:rPr>
              <w:t>0.42</w:t>
            </w:r>
          </w:p>
        </w:tc>
        <w:tc>
          <w:tcPr>
            <w:tcW w:w="760" w:type="dxa"/>
            <w:tcBorders>
              <w:top w:val="nil"/>
              <w:left w:val="nil"/>
              <w:bottom w:val="single" w:sz="8" w:space="0" w:color="auto"/>
              <w:right w:val="nil"/>
            </w:tcBorders>
            <w:shd w:val="clear" w:color="000000" w:fill="FFFFFF"/>
            <w:noWrap/>
            <w:vAlign w:val="center"/>
            <w:hideMark/>
          </w:tcPr>
          <w:p w14:paraId="1D046964" w14:textId="77777777" w:rsidR="00644C77" w:rsidRPr="00644C77" w:rsidRDefault="00644C77" w:rsidP="00644C77">
            <w:pPr>
              <w:spacing w:after="0" w:line="240" w:lineRule="auto"/>
              <w:jc w:val="center"/>
              <w:rPr>
                <w:rFonts w:ascii="Calibri" w:eastAsia="Times New Roman" w:hAnsi="Calibri" w:cs="Calibri"/>
                <w:color w:val="000000"/>
                <w:sz w:val="20"/>
                <w:szCs w:val="20"/>
                <w:lang w:eastAsia="en-GB"/>
              </w:rPr>
            </w:pPr>
            <w:r w:rsidRPr="00644C77">
              <w:rPr>
                <w:rFonts w:ascii="Calibri" w:eastAsia="Times New Roman" w:hAnsi="Calibri" w:cs="Calibri"/>
                <w:color w:val="000000"/>
                <w:sz w:val="20"/>
                <w:szCs w:val="20"/>
                <w:lang w:eastAsia="en-GB"/>
              </w:rPr>
              <w:t>0.19</w:t>
            </w:r>
          </w:p>
        </w:tc>
        <w:tc>
          <w:tcPr>
            <w:tcW w:w="760" w:type="dxa"/>
            <w:tcBorders>
              <w:top w:val="nil"/>
              <w:left w:val="nil"/>
              <w:bottom w:val="single" w:sz="8" w:space="0" w:color="auto"/>
              <w:right w:val="nil"/>
            </w:tcBorders>
            <w:shd w:val="clear" w:color="000000" w:fill="FFFFFF"/>
            <w:noWrap/>
            <w:vAlign w:val="center"/>
            <w:hideMark/>
          </w:tcPr>
          <w:p w14:paraId="4D4BEBA8" w14:textId="77777777" w:rsidR="00644C77" w:rsidRPr="00644C77" w:rsidRDefault="00644C77" w:rsidP="00644C77">
            <w:pPr>
              <w:spacing w:after="0" w:line="240" w:lineRule="auto"/>
              <w:jc w:val="center"/>
              <w:rPr>
                <w:rFonts w:ascii="Calibri" w:eastAsia="Times New Roman" w:hAnsi="Calibri" w:cs="Calibri"/>
                <w:color w:val="000000"/>
                <w:sz w:val="20"/>
                <w:szCs w:val="20"/>
                <w:lang w:eastAsia="en-GB"/>
              </w:rPr>
            </w:pPr>
            <w:r w:rsidRPr="00644C77">
              <w:rPr>
                <w:rFonts w:ascii="Calibri" w:eastAsia="Times New Roman" w:hAnsi="Calibri" w:cs="Calibri"/>
                <w:color w:val="000000"/>
                <w:sz w:val="20"/>
                <w:szCs w:val="20"/>
                <w:lang w:eastAsia="en-GB"/>
              </w:rPr>
              <w:t>&lt;0.01</w:t>
            </w:r>
          </w:p>
        </w:tc>
      </w:tr>
    </w:tbl>
    <w:p w14:paraId="7332F86B" w14:textId="77777777" w:rsidR="00644C77" w:rsidRDefault="00644C77" w:rsidP="00305E32"/>
    <w:p w14:paraId="72288CBA" w14:textId="77777777" w:rsidR="00305E32" w:rsidRDefault="00305E32" w:rsidP="00305E32"/>
    <w:p w14:paraId="6F2D6E62" w14:textId="075A8ADD" w:rsidR="003F655D" w:rsidRDefault="003F655D">
      <w:pPr>
        <w:rPr>
          <w:rFonts w:eastAsia="Times New Roman" w:cstheme="minorHAnsi"/>
          <w:sz w:val="18"/>
          <w:szCs w:val="18"/>
          <w:lang w:val="fr-FR" w:eastAsia="fr-FR"/>
        </w:rPr>
      </w:pPr>
    </w:p>
    <w:p w14:paraId="2B07C208" w14:textId="77777777" w:rsidR="003F655D" w:rsidRDefault="003F655D" w:rsidP="00EC1AC0">
      <w:pPr>
        <w:spacing w:after="0" w:line="240" w:lineRule="auto"/>
        <w:rPr>
          <w:lang w:val="fr-FR"/>
        </w:rPr>
        <w:sectPr w:rsidR="003F655D" w:rsidSect="00372341">
          <w:pgSz w:w="11906" w:h="16838"/>
          <w:pgMar w:top="1440" w:right="1440" w:bottom="1440" w:left="1440" w:header="708" w:footer="708" w:gutter="0"/>
          <w:cols w:space="708"/>
          <w:docGrid w:linePitch="360"/>
        </w:sectPr>
      </w:pPr>
    </w:p>
    <w:p w14:paraId="258ADFF9" w14:textId="16C78238" w:rsidR="00251EE6" w:rsidRPr="004C6884" w:rsidRDefault="00CF3395" w:rsidP="00251EE6">
      <w:pPr>
        <w:spacing w:after="0" w:line="480" w:lineRule="auto"/>
        <w:rPr>
          <w:rFonts w:ascii="Times New Roman" w:hAnsi="Times New Roman" w:cs="Times New Roman"/>
          <w:b/>
          <w:sz w:val="28"/>
          <w:szCs w:val="28"/>
        </w:rPr>
      </w:pPr>
      <w:r>
        <w:rPr>
          <w:noProof/>
        </w:rPr>
        <w:drawing>
          <wp:inline distT="0" distB="0" distL="0" distR="0" wp14:anchorId="48FECCB3" wp14:editId="463C6650">
            <wp:extent cx="5731510" cy="5731510"/>
            <wp:effectExtent l="0"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p w14:paraId="5BBF0BA7" w14:textId="676D7EFD" w:rsidR="00251EE6" w:rsidRDefault="00251EE6" w:rsidP="00251EE6">
      <w:pPr>
        <w:spacing w:after="0" w:line="240" w:lineRule="auto"/>
        <w:jc w:val="both"/>
        <w:rPr>
          <w:rFonts w:ascii="Times New Roman" w:hAnsi="Times New Roman" w:cs="Times New Roman"/>
          <w:szCs w:val="20"/>
        </w:rPr>
      </w:pPr>
      <w:r w:rsidRPr="004C6884">
        <w:rPr>
          <w:rFonts w:ascii="Times New Roman" w:hAnsi="Times New Roman" w:cs="Times New Roman"/>
          <w:b/>
          <w:bCs/>
        </w:rPr>
        <w:t>Fig</w:t>
      </w:r>
      <w:r>
        <w:rPr>
          <w:rFonts w:ascii="Times New Roman" w:hAnsi="Times New Roman" w:cs="Times New Roman"/>
          <w:b/>
          <w:bCs/>
        </w:rPr>
        <w:t>.</w:t>
      </w:r>
      <w:r w:rsidRPr="004C6884">
        <w:rPr>
          <w:rFonts w:ascii="Times New Roman" w:hAnsi="Times New Roman" w:cs="Times New Roman"/>
          <w:b/>
          <w:bCs/>
        </w:rPr>
        <w:t xml:space="preserve"> </w:t>
      </w:r>
      <w:r>
        <w:rPr>
          <w:rFonts w:ascii="Times New Roman" w:hAnsi="Times New Roman" w:cs="Times New Roman"/>
          <w:b/>
          <w:bCs/>
        </w:rPr>
        <w:t>S1</w:t>
      </w:r>
      <w:r w:rsidRPr="004C6884">
        <w:rPr>
          <w:rFonts w:ascii="Times New Roman" w:hAnsi="Times New Roman" w:cs="Times New Roman"/>
        </w:rPr>
        <w:t xml:space="preserve"> Correlation matrix between the explanatory variables. Values represent the </w:t>
      </w:r>
      <w:r w:rsidRPr="004C6884">
        <w:rPr>
          <w:rFonts w:ascii="Times New Roman" w:hAnsi="Times New Roman" w:cs="Times New Roman"/>
          <w:color w:val="1C1D1E"/>
          <w:shd w:val="clear" w:color="auto" w:fill="FFFFFF"/>
        </w:rPr>
        <w:t xml:space="preserve">Spearman’s correlation coefficient. Stand composition corresponds to the percentage of deciduous trees within stand </w:t>
      </w:r>
      <w:r>
        <w:rPr>
          <w:rFonts w:ascii="Times New Roman" w:hAnsi="Times New Roman" w:cs="Times New Roman"/>
          <w:color w:val="1C1D1E"/>
          <w:shd w:val="clear" w:color="auto" w:fill="FFFFFF"/>
        </w:rPr>
        <w:t>and</w:t>
      </w:r>
      <w:r w:rsidRPr="004C6884">
        <w:rPr>
          <w:rFonts w:ascii="Times New Roman" w:hAnsi="Times New Roman" w:cs="Times New Roman"/>
          <w:color w:val="1C1D1E"/>
          <w:shd w:val="clear" w:color="auto" w:fill="FFFFFF"/>
        </w:rPr>
        <w:t xml:space="preserve"> landscape composition </w:t>
      </w:r>
      <w:r>
        <w:rPr>
          <w:rFonts w:ascii="Times New Roman" w:hAnsi="Times New Roman" w:cs="Times New Roman"/>
          <w:color w:val="1C1D1E"/>
          <w:shd w:val="clear" w:color="auto" w:fill="FFFFFF"/>
        </w:rPr>
        <w:t xml:space="preserve">to the </w:t>
      </w:r>
      <w:r w:rsidRPr="004C6884">
        <w:rPr>
          <w:rFonts w:ascii="Times New Roman" w:hAnsi="Times New Roman" w:cs="Times New Roman"/>
          <w:color w:val="1C1D1E"/>
          <w:shd w:val="clear" w:color="auto" w:fill="FFFFFF"/>
        </w:rPr>
        <w:t>percentage of deciduous forests within the</w:t>
      </w:r>
      <w:r>
        <w:rPr>
          <w:rFonts w:ascii="Times New Roman" w:hAnsi="Times New Roman" w:cs="Times New Roman"/>
          <w:color w:val="1C1D1E"/>
          <w:shd w:val="clear" w:color="auto" w:fill="FFFFFF"/>
        </w:rPr>
        <w:t xml:space="preserve"> forested</w:t>
      </w:r>
      <w:r w:rsidRPr="004C6884">
        <w:rPr>
          <w:rFonts w:ascii="Times New Roman" w:hAnsi="Times New Roman" w:cs="Times New Roman"/>
          <w:color w:val="1C1D1E"/>
          <w:shd w:val="clear" w:color="auto" w:fill="FFFFFF"/>
        </w:rPr>
        <w:t xml:space="preserve"> landscape</w:t>
      </w:r>
      <w:r w:rsidRPr="004C6884">
        <w:rPr>
          <w:rFonts w:ascii="Times New Roman" w:hAnsi="Times New Roman" w:cs="Times New Roman"/>
          <w:szCs w:val="20"/>
        </w:rPr>
        <w:t xml:space="preserve"> at 1 km radius scale</w:t>
      </w:r>
      <w:r>
        <w:rPr>
          <w:rFonts w:ascii="Times New Roman" w:hAnsi="Times New Roman" w:cs="Times New Roman"/>
          <w:szCs w:val="20"/>
        </w:rPr>
        <w:t xml:space="preserve"> around the sampling sites. </w:t>
      </w:r>
    </w:p>
    <w:p w14:paraId="5DBCB3AA" w14:textId="77777777" w:rsidR="004979B5" w:rsidRDefault="004979B5" w:rsidP="00EC1AC0">
      <w:pPr>
        <w:spacing w:after="0" w:line="240" w:lineRule="auto"/>
      </w:pPr>
    </w:p>
    <w:sectPr w:rsidR="004979B5" w:rsidSect="003F655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8F067D" w14:textId="77777777" w:rsidR="0020616C" w:rsidRDefault="0020616C" w:rsidP="001F464F">
      <w:pPr>
        <w:spacing w:after="0" w:line="240" w:lineRule="auto"/>
      </w:pPr>
      <w:r>
        <w:separator/>
      </w:r>
    </w:p>
  </w:endnote>
  <w:endnote w:type="continuationSeparator" w:id="0">
    <w:p w14:paraId="67782820" w14:textId="77777777" w:rsidR="0020616C" w:rsidRDefault="0020616C" w:rsidP="001F46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F34F51" w14:textId="77777777" w:rsidR="00644C77" w:rsidRDefault="00644C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E776F9" w14:textId="77777777" w:rsidR="00644C77" w:rsidRDefault="00644C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E76DA3" w14:textId="77777777" w:rsidR="00644C77" w:rsidRDefault="00644C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2C5412" w14:textId="77777777" w:rsidR="00644C77" w:rsidRDefault="00644C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55C230" w14:textId="77777777" w:rsidR="00644C77" w:rsidRDefault="00644C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B9B98A" w14:textId="77777777" w:rsidR="00644C77" w:rsidRDefault="00644C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FCFBAE" w14:textId="77777777" w:rsidR="0020616C" w:rsidRDefault="0020616C" w:rsidP="001F464F">
      <w:pPr>
        <w:spacing w:after="0" w:line="240" w:lineRule="auto"/>
      </w:pPr>
      <w:r>
        <w:separator/>
      </w:r>
    </w:p>
  </w:footnote>
  <w:footnote w:type="continuationSeparator" w:id="0">
    <w:p w14:paraId="29068AC7" w14:textId="77777777" w:rsidR="0020616C" w:rsidRDefault="0020616C" w:rsidP="001F46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4979B3" w14:textId="77777777" w:rsidR="00644C77" w:rsidRDefault="00644C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7D584A" w14:textId="77777777" w:rsidR="00644C77" w:rsidRDefault="00644C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A6036B" w14:textId="77777777" w:rsidR="00644C77" w:rsidRDefault="00644C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AB9E7A" w14:textId="77777777" w:rsidR="00644C77" w:rsidRDefault="00644C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7A6E17" w14:textId="77777777" w:rsidR="00644C77" w:rsidRDefault="00644C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6DF112" w14:textId="77777777" w:rsidR="00644C77" w:rsidRDefault="00644C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BB14CE"/>
    <w:multiLevelType w:val="hybridMultilevel"/>
    <w:tmpl w:val="D80CDF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9210D3C"/>
    <w:multiLevelType w:val="hybridMultilevel"/>
    <w:tmpl w:val="D80CDF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F04AB4"/>
    <w:multiLevelType w:val="hybridMultilevel"/>
    <w:tmpl w:val="9B8E447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E9E56EF"/>
    <w:multiLevelType w:val="hybridMultilevel"/>
    <w:tmpl w:val="9B8E447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a209rff2dtxzge5ep1vxatiwd52atdveepa&quot;&gt;Bats&amp;amp;Forest-Landscapes&lt;record-ids&gt;&lt;item&gt;68&lt;/item&gt;&lt;item&gt;96&lt;/item&gt;&lt;item&gt;177&lt;/item&gt;&lt;item&gt;178&lt;/item&gt;&lt;item&gt;179&lt;/item&gt;&lt;item&gt;180&lt;/item&gt;&lt;item&gt;181&lt;/item&gt;&lt;item&gt;182&lt;/item&gt;&lt;item&gt;184&lt;/item&gt;&lt;item&gt;185&lt;/item&gt;&lt;item&gt;186&lt;/item&gt;&lt;item&gt;187&lt;/item&gt;&lt;item&gt;189&lt;/item&gt;&lt;item&gt;190&lt;/item&gt;&lt;item&gt;191&lt;/item&gt;&lt;/record-ids&gt;&lt;/item&gt;&lt;/Libraries&gt;"/>
  </w:docVars>
  <w:rsids>
    <w:rsidRoot w:val="001F464F"/>
    <w:rsid w:val="00010A20"/>
    <w:rsid w:val="00067052"/>
    <w:rsid w:val="00085C40"/>
    <w:rsid w:val="000D07B0"/>
    <w:rsid w:val="000E4C23"/>
    <w:rsid w:val="000F318E"/>
    <w:rsid w:val="00107886"/>
    <w:rsid w:val="00113FEE"/>
    <w:rsid w:val="0015072A"/>
    <w:rsid w:val="00174899"/>
    <w:rsid w:val="001D18EE"/>
    <w:rsid w:val="001D565A"/>
    <w:rsid w:val="001E597D"/>
    <w:rsid w:val="001F30E2"/>
    <w:rsid w:val="001F464F"/>
    <w:rsid w:val="0020602C"/>
    <w:rsid w:val="0020616C"/>
    <w:rsid w:val="00251EE6"/>
    <w:rsid w:val="00305E32"/>
    <w:rsid w:val="00317582"/>
    <w:rsid w:val="003208DD"/>
    <w:rsid w:val="003670F2"/>
    <w:rsid w:val="00372341"/>
    <w:rsid w:val="00375675"/>
    <w:rsid w:val="003A1DAB"/>
    <w:rsid w:val="003A47F8"/>
    <w:rsid w:val="003C51E4"/>
    <w:rsid w:val="003F655D"/>
    <w:rsid w:val="003F672B"/>
    <w:rsid w:val="004159B2"/>
    <w:rsid w:val="00420F23"/>
    <w:rsid w:val="0043018B"/>
    <w:rsid w:val="00444A2F"/>
    <w:rsid w:val="004944BA"/>
    <w:rsid w:val="004979B5"/>
    <w:rsid w:val="004A6738"/>
    <w:rsid w:val="004B3E85"/>
    <w:rsid w:val="004C2AE4"/>
    <w:rsid w:val="004C4AE1"/>
    <w:rsid w:val="004C4D24"/>
    <w:rsid w:val="0050342C"/>
    <w:rsid w:val="005332E5"/>
    <w:rsid w:val="00565CC9"/>
    <w:rsid w:val="005712A4"/>
    <w:rsid w:val="00573AB9"/>
    <w:rsid w:val="005B0DEF"/>
    <w:rsid w:val="005D25B2"/>
    <w:rsid w:val="005E0ED0"/>
    <w:rsid w:val="005F7C01"/>
    <w:rsid w:val="00614A2A"/>
    <w:rsid w:val="006231F9"/>
    <w:rsid w:val="00644C77"/>
    <w:rsid w:val="0065099D"/>
    <w:rsid w:val="00672413"/>
    <w:rsid w:val="00696A9B"/>
    <w:rsid w:val="00697E61"/>
    <w:rsid w:val="006A33E5"/>
    <w:rsid w:val="00713710"/>
    <w:rsid w:val="00714C0D"/>
    <w:rsid w:val="0074534F"/>
    <w:rsid w:val="007D07B8"/>
    <w:rsid w:val="007D3F65"/>
    <w:rsid w:val="007F1E29"/>
    <w:rsid w:val="00815103"/>
    <w:rsid w:val="00834E38"/>
    <w:rsid w:val="00881581"/>
    <w:rsid w:val="008C3247"/>
    <w:rsid w:val="008E467A"/>
    <w:rsid w:val="00903233"/>
    <w:rsid w:val="0095311B"/>
    <w:rsid w:val="00991B44"/>
    <w:rsid w:val="009F7E62"/>
    <w:rsid w:val="00A23869"/>
    <w:rsid w:val="00A8165D"/>
    <w:rsid w:val="00AA34E7"/>
    <w:rsid w:val="00AB2291"/>
    <w:rsid w:val="00AC02F3"/>
    <w:rsid w:val="00AC1EB8"/>
    <w:rsid w:val="00B54D84"/>
    <w:rsid w:val="00B756A0"/>
    <w:rsid w:val="00BC7C95"/>
    <w:rsid w:val="00BE0843"/>
    <w:rsid w:val="00BE0F8D"/>
    <w:rsid w:val="00C057C4"/>
    <w:rsid w:val="00C173AA"/>
    <w:rsid w:val="00C94EA9"/>
    <w:rsid w:val="00CD0F53"/>
    <w:rsid w:val="00CF3395"/>
    <w:rsid w:val="00CF4B3E"/>
    <w:rsid w:val="00D02D00"/>
    <w:rsid w:val="00D674D5"/>
    <w:rsid w:val="00D74ACF"/>
    <w:rsid w:val="00D875A8"/>
    <w:rsid w:val="00DB24F6"/>
    <w:rsid w:val="00DC2975"/>
    <w:rsid w:val="00DD1932"/>
    <w:rsid w:val="00DE0DEF"/>
    <w:rsid w:val="00DF0564"/>
    <w:rsid w:val="00E2518D"/>
    <w:rsid w:val="00E37288"/>
    <w:rsid w:val="00E633F5"/>
    <w:rsid w:val="00EC1AC0"/>
    <w:rsid w:val="00EE0521"/>
    <w:rsid w:val="00F172BA"/>
    <w:rsid w:val="00F17AA4"/>
    <w:rsid w:val="00F574F9"/>
    <w:rsid w:val="00F727F6"/>
    <w:rsid w:val="00FC68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05FCA2"/>
  <w15:chartTrackingRefBased/>
  <w15:docId w15:val="{47A31432-C332-49CA-A58F-515F8B6F3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4A2F"/>
    <w:pPr>
      <w:ind w:left="720"/>
      <w:contextualSpacing/>
    </w:pPr>
  </w:style>
  <w:style w:type="paragraph" w:styleId="Header">
    <w:name w:val="header"/>
    <w:basedOn w:val="Normal"/>
    <w:link w:val="HeaderChar"/>
    <w:uiPriority w:val="99"/>
    <w:unhideWhenUsed/>
    <w:rsid w:val="003C51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51E4"/>
  </w:style>
  <w:style w:type="paragraph" w:styleId="Footer">
    <w:name w:val="footer"/>
    <w:basedOn w:val="Normal"/>
    <w:link w:val="FooterChar"/>
    <w:uiPriority w:val="99"/>
    <w:unhideWhenUsed/>
    <w:rsid w:val="003C51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51E4"/>
  </w:style>
  <w:style w:type="character" w:styleId="Hyperlink">
    <w:name w:val="Hyperlink"/>
    <w:basedOn w:val="DefaultParagraphFont"/>
    <w:uiPriority w:val="99"/>
    <w:unhideWhenUsed/>
    <w:rsid w:val="004C4D24"/>
    <w:rPr>
      <w:color w:val="0563C1" w:themeColor="hyperlink"/>
      <w:u w:val="single"/>
    </w:rPr>
  </w:style>
  <w:style w:type="paragraph" w:customStyle="1" w:styleId="EndNoteBibliographyTitle">
    <w:name w:val="EndNote Bibliography Title"/>
    <w:basedOn w:val="Normal"/>
    <w:link w:val="EndNoteBibliographyTitleChar"/>
    <w:rsid w:val="004979B5"/>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4979B5"/>
    <w:rPr>
      <w:rFonts w:ascii="Calibri" w:hAnsi="Calibri" w:cs="Calibri"/>
      <w:noProof/>
      <w:lang w:val="en-US"/>
    </w:rPr>
  </w:style>
  <w:style w:type="paragraph" w:customStyle="1" w:styleId="EndNoteBibliography">
    <w:name w:val="EndNote Bibliography"/>
    <w:basedOn w:val="Normal"/>
    <w:link w:val="EndNoteBibliographyChar"/>
    <w:rsid w:val="004979B5"/>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4979B5"/>
    <w:rPr>
      <w:rFonts w:ascii="Calibri" w:hAnsi="Calibri" w:cs="Calibri"/>
      <w:noProof/>
      <w:lang w:val="en-US"/>
    </w:rPr>
  </w:style>
  <w:style w:type="character" w:styleId="CommentReference">
    <w:name w:val="annotation reference"/>
    <w:basedOn w:val="DefaultParagraphFont"/>
    <w:uiPriority w:val="99"/>
    <w:semiHidden/>
    <w:unhideWhenUsed/>
    <w:rsid w:val="000D07B0"/>
    <w:rPr>
      <w:sz w:val="16"/>
      <w:szCs w:val="16"/>
    </w:rPr>
  </w:style>
  <w:style w:type="paragraph" w:styleId="CommentText">
    <w:name w:val="annotation text"/>
    <w:basedOn w:val="Normal"/>
    <w:link w:val="CommentTextChar"/>
    <w:uiPriority w:val="99"/>
    <w:semiHidden/>
    <w:unhideWhenUsed/>
    <w:rsid w:val="000D07B0"/>
    <w:pPr>
      <w:spacing w:line="240" w:lineRule="auto"/>
    </w:pPr>
    <w:rPr>
      <w:sz w:val="20"/>
      <w:szCs w:val="20"/>
    </w:rPr>
  </w:style>
  <w:style w:type="character" w:customStyle="1" w:styleId="CommentTextChar">
    <w:name w:val="Comment Text Char"/>
    <w:basedOn w:val="DefaultParagraphFont"/>
    <w:link w:val="CommentText"/>
    <w:uiPriority w:val="99"/>
    <w:semiHidden/>
    <w:rsid w:val="000D07B0"/>
    <w:rPr>
      <w:sz w:val="20"/>
      <w:szCs w:val="20"/>
    </w:rPr>
  </w:style>
  <w:style w:type="paragraph" w:styleId="CommentSubject">
    <w:name w:val="annotation subject"/>
    <w:basedOn w:val="CommentText"/>
    <w:next w:val="CommentText"/>
    <w:link w:val="CommentSubjectChar"/>
    <w:uiPriority w:val="99"/>
    <w:semiHidden/>
    <w:unhideWhenUsed/>
    <w:rsid w:val="000D07B0"/>
    <w:rPr>
      <w:b/>
      <w:bCs/>
    </w:rPr>
  </w:style>
  <w:style w:type="character" w:customStyle="1" w:styleId="CommentSubjectChar">
    <w:name w:val="Comment Subject Char"/>
    <w:basedOn w:val="CommentTextChar"/>
    <w:link w:val="CommentSubject"/>
    <w:uiPriority w:val="99"/>
    <w:semiHidden/>
    <w:rsid w:val="000D07B0"/>
    <w:rPr>
      <w:b/>
      <w:bCs/>
      <w:sz w:val="20"/>
      <w:szCs w:val="20"/>
    </w:rPr>
  </w:style>
  <w:style w:type="character" w:customStyle="1" w:styleId="label">
    <w:name w:val="label"/>
    <w:basedOn w:val="DefaultParagraphFont"/>
    <w:rsid w:val="00644C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819753">
      <w:bodyDiv w:val="1"/>
      <w:marLeft w:val="0"/>
      <w:marRight w:val="0"/>
      <w:marTop w:val="0"/>
      <w:marBottom w:val="0"/>
      <w:divBdr>
        <w:top w:val="none" w:sz="0" w:space="0" w:color="auto"/>
        <w:left w:val="none" w:sz="0" w:space="0" w:color="auto"/>
        <w:bottom w:val="none" w:sz="0" w:space="0" w:color="auto"/>
        <w:right w:val="none" w:sz="0" w:space="0" w:color="auto"/>
      </w:divBdr>
    </w:div>
    <w:div w:id="50733154">
      <w:bodyDiv w:val="1"/>
      <w:marLeft w:val="0"/>
      <w:marRight w:val="0"/>
      <w:marTop w:val="0"/>
      <w:marBottom w:val="0"/>
      <w:divBdr>
        <w:top w:val="none" w:sz="0" w:space="0" w:color="auto"/>
        <w:left w:val="none" w:sz="0" w:space="0" w:color="auto"/>
        <w:bottom w:val="none" w:sz="0" w:space="0" w:color="auto"/>
        <w:right w:val="none" w:sz="0" w:space="0" w:color="auto"/>
      </w:divBdr>
    </w:div>
    <w:div w:id="69617262">
      <w:bodyDiv w:val="1"/>
      <w:marLeft w:val="0"/>
      <w:marRight w:val="0"/>
      <w:marTop w:val="0"/>
      <w:marBottom w:val="0"/>
      <w:divBdr>
        <w:top w:val="none" w:sz="0" w:space="0" w:color="auto"/>
        <w:left w:val="none" w:sz="0" w:space="0" w:color="auto"/>
        <w:bottom w:val="none" w:sz="0" w:space="0" w:color="auto"/>
        <w:right w:val="none" w:sz="0" w:space="0" w:color="auto"/>
      </w:divBdr>
    </w:div>
    <w:div w:id="83889487">
      <w:bodyDiv w:val="1"/>
      <w:marLeft w:val="0"/>
      <w:marRight w:val="0"/>
      <w:marTop w:val="0"/>
      <w:marBottom w:val="0"/>
      <w:divBdr>
        <w:top w:val="none" w:sz="0" w:space="0" w:color="auto"/>
        <w:left w:val="none" w:sz="0" w:space="0" w:color="auto"/>
        <w:bottom w:val="none" w:sz="0" w:space="0" w:color="auto"/>
        <w:right w:val="none" w:sz="0" w:space="0" w:color="auto"/>
      </w:divBdr>
    </w:div>
    <w:div w:id="214972346">
      <w:bodyDiv w:val="1"/>
      <w:marLeft w:val="0"/>
      <w:marRight w:val="0"/>
      <w:marTop w:val="0"/>
      <w:marBottom w:val="0"/>
      <w:divBdr>
        <w:top w:val="none" w:sz="0" w:space="0" w:color="auto"/>
        <w:left w:val="none" w:sz="0" w:space="0" w:color="auto"/>
        <w:bottom w:val="none" w:sz="0" w:space="0" w:color="auto"/>
        <w:right w:val="none" w:sz="0" w:space="0" w:color="auto"/>
      </w:divBdr>
    </w:div>
    <w:div w:id="246573921">
      <w:bodyDiv w:val="1"/>
      <w:marLeft w:val="0"/>
      <w:marRight w:val="0"/>
      <w:marTop w:val="0"/>
      <w:marBottom w:val="0"/>
      <w:divBdr>
        <w:top w:val="none" w:sz="0" w:space="0" w:color="auto"/>
        <w:left w:val="none" w:sz="0" w:space="0" w:color="auto"/>
        <w:bottom w:val="none" w:sz="0" w:space="0" w:color="auto"/>
        <w:right w:val="none" w:sz="0" w:space="0" w:color="auto"/>
      </w:divBdr>
    </w:div>
    <w:div w:id="365721539">
      <w:bodyDiv w:val="1"/>
      <w:marLeft w:val="0"/>
      <w:marRight w:val="0"/>
      <w:marTop w:val="0"/>
      <w:marBottom w:val="0"/>
      <w:divBdr>
        <w:top w:val="none" w:sz="0" w:space="0" w:color="auto"/>
        <w:left w:val="none" w:sz="0" w:space="0" w:color="auto"/>
        <w:bottom w:val="none" w:sz="0" w:space="0" w:color="auto"/>
        <w:right w:val="none" w:sz="0" w:space="0" w:color="auto"/>
      </w:divBdr>
    </w:div>
    <w:div w:id="508180164">
      <w:bodyDiv w:val="1"/>
      <w:marLeft w:val="0"/>
      <w:marRight w:val="0"/>
      <w:marTop w:val="0"/>
      <w:marBottom w:val="0"/>
      <w:divBdr>
        <w:top w:val="none" w:sz="0" w:space="0" w:color="auto"/>
        <w:left w:val="none" w:sz="0" w:space="0" w:color="auto"/>
        <w:bottom w:val="none" w:sz="0" w:space="0" w:color="auto"/>
        <w:right w:val="none" w:sz="0" w:space="0" w:color="auto"/>
      </w:divBdr>
    </w:div>
    <w:div w:id="520978252">
      <w:bodyDiv w:val="1"/>
      <w:marLeft w:val="0"/>
      <w:marRight w:val="0"/>
      <w:marTop w:val="0"/>
      <w:marBottom w:val="0"/>
      <w:divBdr>
        <w:top w:val="none" w:sz="0" w:space="0" w:color="auto"/>
        <w:left w:val="none" w:sz="0" w:space="0" w:color="auto"/>
        <w:bottom w:val="none" w:sz="0" w:space="0" w:color="auto"/>
        <w:right w:val="none" w:sz="0" w:space="0" w:color="auto"/>
      </w:divBdr>
    </w:div>
    <w:div w:id="536116468">
      <w:bodyDiv w:val="1"/>
      <w:marLeft w:val="0"/>
      <w:marRight w:val="0"/>
      <w:marTop w:val="0"/>
      <w:marBottom w:val="0"/>
      <w:divBdr>
        <w:top w:val="none" w:sz="0" w:space="0" w:color="auto"/>
        <w:left w:val="none" w:sz="0" w:space="0" w:color="auto"/>
        <w:bottom w:val="none" w:sz="0" w:space="0" w:color="auto"/>
        <w:right w:val="none" w:sz="0" w:space="0" w:color="auto"/>
      </w:divBdr>
    </w:div>
    <w:div w:id="569925275">
      <w:bodyDiv w:val="1"/>
      <w:marLeft w:val="0"/>
      <w:marRight w:val="0"/>
      <w:marTop w:val="0"/>
      <w:marBottom w:val="0"/>
      <w:divBdr>
        <w:top w:val="none" w:sz="0" w:space="0" w:color="auto"/>
        <w:left w:val="none" w:sz="0" w:space="0" w:color="auto"/>
        <w:bottom w:val="none" w:sz="0" w:space="0" w:color="auto"/>
        <w:right w:val="none" w:sz="0" w:space="0" w:color="auto"/>
      </w:divBdr>
    </w:div>
    <w:div w:id="584071049">
      <w:bodyDiv w:val="1"/>
      <w:marLeft w:val="0"/>
      <w:marRight w:val="0"/>
      <w:marTop w:val="0"/>
      <w:marBottom w:val="0"/>
      <w:divBdr>
        <w:top w:val="none" w:sz="0" w:space="0" w:color="auto"/>
        <w:left w:val="none" w:sz="0" w:space="0" w:color="auto"/>
        <w:bottom w:val="none" w:sz="0" w:space="0" w:color="auto"/>
        <w:right w:val="none" w:sz="0" w:space="0" w:color="auto"/>
      </w:divBdr>
    </w:div>
    <w:div w:id="656374051">
      <w:bodyDiv w:val="1"/>
      <w:marLeft w:val="0"/>
      <w:marRight w:val="0"/>
      <w:marTop w:val="0"/>
      <w:marBottom w:val="0"/>
      <w:divBdr>
        <w:top w:val="none" w:sz="0" w:space="0" w:color="auto"/>
        <w:left w:val="none" w:sz="0" w:space="0" w:color="auto"/>
        <w:bottom w:val="none" w:sz="0" w:space="0" w:color="auto"/>
        <w:right w:val="none" w:sz="0" w:space="0" w:color="auto"/>
      </w:divBdr>
    </w:div>
    <w:div w:id="677466834">
      <w:bodyDiv w:val="1"/>
      <w:marLeft w:val="0"/>
      <w:marRight w:val="0"/>
      <w:marTop w:val="0"/>
      <w:marBottom w:val="0"/>
      <w:divBdr>
        <w:top w:val="none" w:sz="0" w:space="0" w:color="auto"/>
        <w:left w:val="none" w:sz="0" w:space="0" w:color="auto"/>
        <w:bottom w:val="none" w:sz="0" w:space="0" w:color="auto"/>
        <w:right w:val="none" w:sz="0" w:space="0" w:color="auto"/>
      </w:divBdr>
    </w:div>
    <w:div w:id="688219936">
      <w:bodyDiv w:val="1"/>
      <w:marLeft w:val="0"/>
      <w:marRight w:val="0"/>
      <w:marTop w:val="0"/>
      <w:marBottom w:val="0"/>
      <w:divBdr>
        <w:top w:val="none" w:sz="0" w:space="0" w:color="auto"/>
        <w:left w:val="none" w:sz="0" w:space="0" w:color="auto"/>
        <w:bottom w:val="none" w:sz="0" w:space="0" w:color="auto"/>
        <w:right w:val="none" w:sz="0" w:space="0" w:color="auto"/>
      </w:divBdr>
    </w:div>
    <w:div w:id="697125670">
      <w:bodyDiv w:val="1"/>
      <w:marLeft w:val="0"/>
      <w:marRight w:val="0"/>
      <w:marTop w:val="0"/>
      <w:marBottom w:val="0"/>
      <w:divBdr>
        <w:top w:val="none" w:sz="0" w:space="0" w:color="auto"/>
        <w:left w:val="none" w:sz="0" w:space="0" w:color="auto"/>
        <w:bottom w:val="none" w:sz="0" w:space="0" w:color="auto"/>
        <w:right w:val="none" w:sz="0" w:space="0" w:color="auto"/>
      </w:divBdr>
    </w:div>
    <w:div w:id="762798943">
      <w:bodyDiv w:val="1"/>
      <w:marLeft w:val="0"/>
      <w:marRight w:val="0"/>
      <w:marTop w:val="0"/>
      <w:marBottom w:val="0"/>
      <w:divBdr>
        <w:top w:val="none" w:sz="0" w:space="0" w:color="auto"/>
        <w:left w:val="none" w:sz="0" w:space="0" w:color="auto"/>
        <w:bottom w:val="none" w:sz="0" w:space="0" w:color="auto"/>
        <w:right w:val="none" w:sz="0" w:space="0" w:color="auto"/>
      </w:divBdr>
    </w:div>
    <w:div w:id="774986477">
      <w:bodyDiv w:val="1"/>
      <w:marLeft w:val="0"/>
      <w:marRight w:val="0"/>
      <w:marTop w:val="0"/>
      <w:marBottom w:val="0"/>
      <w:divBdr>
        <w:top w:val="none" w:sz="0" w:space="0" w:color="auto"/>
        <w:left w:val="none" w:sz="0" w:space="0" w:color="auto"/>
        <w:bottom w:val="none" w:sz="0" w:space="0" w:color="auto"/>
        <w:right w:val="none" w:sz="0" w:space="0" w:color="auto"/>
      </w:divBdr>
    </w:div>
    <w:div w:id="893587840">
      <w:bodyDiv w:val="1"/>
      <w:marLeft w:val="0"/>
      <w:marRight w:val="0"/>
      <w:marTop w:val="0"/>
      <w:marBottom w:val="0"/>
      <w:divBdr>
        <w:top w:val="none" w:sz="0" w:space="0" w:color="auto"/>
        <w:left w:val="none" w:sz="0" w:space="0" w:color="auto"/>
        <w:bottom w:val="none" w:sz="0" w:space="0" w:color="auto"/>
        <w:right w:val="none" w:sz="0" w:space="0" w:color="auto"/>
      </w:divBdr>
    </w:div>
    <w:div w:id="997999871">
      <w:bodyDiv w:val="1"/>
      <w:marLeft w:val="0"/>
      <w:marRight w:val="0"/>
      <w:marTop w:val="0"/>
      <w:marBottom w:val="0"/>
      <w:divBdr>
        <w:top w:val="none" w:sz="0" w:space="0" w:color="auto"/>
        <w:left w:val="none" w:sz="0" w:space="0" w:color="auto"/>
        <w:bottom w:val="none" w:sz="0" w:space="0" w:color="auto"/>
        <w:right w:val="none" w:sz="0" w:space="0" w:color="auto"/>
      </w:divBdr>
    </w:div>
    <w:div w:id="1163205697">
      <w:bodyDiv w:val="1"/>
      <w:marLeft w:val="0"/>
      <w:marRight w:val="0"/>
      <w:marTop w:val="0"/>
      <w:marBottom w:val="0"/>
      <w:divBdr>
        <w:top w:val="none" w:sz="0" w:space="0" w:color="auto"/>
        <w:left w:val="none" w:sz="0" w:space="0" w:color="auto"/>
        <w:bottom w:val="none" w:sz="0" w:space="0" w:color="auto"/>
        <w:right w:val="none" w:sz="0" w:space="0" w:color="auto"/>
      </w:divBdr>
    </w:div>
    <w:div w:id="1191184163">
      <w:bodyDiv w:val="1"/>
      <w:marLeft w:val="0"/>
      <w:marRight w:val="0"/>
      <w:marTop w:val="0"/>
      <w:marBottom w:val="0"/>
      <w:divBdr>
        <w:top w:val="none" w:sz="0" w:space="0" w:color="auto"/>
        <w:left w:val="none" w:sz="0" w:space="0" w:color="auto"/>
        <w:bottom w:val="none" w:sz="0" w:space="0" w:color="auto"/>
        <w:right w:val="none" w:sz="0" w:space="0" w:color="auto"/>
      </w:divBdr>
    </w:div>
    <w:div w:id="1212500746">
      <w:bodyDiv w:val="1"/>
      <w:marLeft w:val="0"/>
      <w:marRight w:val="0"/>
      <w:marTop w:val="0"/>
      <w:marBottom w:val="0"/>
      <w:divBdr>
        <w:top w:val="none" w:sz="0" w:space="0" w:color="auto"/>
        <w:left w:val="none" w:sz="0" w:space="0" w:color="auto"/>
        <w:bottom w:val="none" w:sz="0" w:space="0" w:color="auto"/>
        <w:right w:val="none" w:sz="0" w:space="0" w:color="auto"/>
      </w:divBdr>
    </w:div>
    <w:div w:id="1376349836">
      <w:bodyDiv w:val="1"/>
      <w:marLeft w:val="0"/>
      <w:marRight w:val="0"/>
      <w:marTop w:val="0"/>
      <w:marBottom w:val="0"/>
      <w:divBdr>
        <w:top w:val="none" w:sz="0" w:space="0" w:color="auto"/>
        <w:left w:val="none" w:sz="0" w:space="0" w:color="auto"/>
        <w:bottom w:val="none" w:sz="0" w:space="0" w:color="auto"/>
        <w:right w:val="none" w:sz="0" w:space="0" w:color="auto"/>
      </w:divBdr>
    </w:div>
    <w:div w:id="1399787417">
      <w:bodyDiv w:val="1"/>
      <w:marLeft w:val="0"/>
      <w:marRight w:val="0"/>
      <w:marTop w:val="0"/>
      <w:marBottom w:val="0"/>
      <w:divBdr>
        <w:top w:val="none" w:sz="0" w:space="0" w:color="auto"/>
        <w:left w:val="none" w:sz="0" w:space="0" w:color="auto"/>
        <w:bottom w:val="none" w:sz="0" w:space="0" w:color="auto"/>
        <w:right w:val="none" w:sz="0" w:space="0" w:color="auto"/>
      </w:divBdr>
    </w:div>
    <w:div w:id="1473912277">
      <w:bodyDiv w:val="1"/>
      <w:marLeft w:val="0"/>
      <w:marRight w:val="0"/>
      <w:marTop w:val="0"/>
      <w:marBottom w:val="0"/>
      <w:divBdr>
        <w:top w:val="none" w:sz="0" w:space="0" w:color="auto"/>
        <w:left w:val="none" w:sz="0" w:space="0" w:color="auto"/>
        <w:bottom w:val="none" w:sz="0" w:space="0" w:color="auto"/>
        <w:right w:val="none" w:sz="0" w:space="0" w:color="auto"/>
      </w:divBdr>
    </w:div>
    <w:div w:id="1514805371">
      <w:bodyDiv w:val="1"/>
      <w:marLeft w:val="0"/>
      <w:marRight w:val="0"/>
      <w:marTop w:val="0"/>
      <w:marBottom w:val="0"/>
      <w:divBdr>
        <w:top w:val="none" w:sz="0" w:space="0" w:color="auto"/>
        <w:left w:val="none" w:sz="0" w:space="0" w:color="auto"/>
        <w:bottom w:val="none" w:sz="0" w:space="0" w:color="auto"/>
        <w:right w:val="none" w:sz="0" w:space="0" w:color="auto"/>
      </w:divBdr>
    </w:div>
    <w:div w:id="1555384710">
      <w:bodyDiv w:val="1"/>
      <w:marLeft w:val="0"/>
      <w:marRight w:val="0"/>
      <w:marTop w:val="0"/>
      <w:marBottom w:val="0"/>
      <w:divBdr>
        <w:top w:val="none" w:sz="0" w:space="0" w:color="auto"/>
        <w:left w:val="none" w:sz="0" w:space="0" w:color="auto"/>
        <w:bottom w:val="none" w:sz="0" w:space="0" w:color="auto"/>
        <w:right w:val="none" w:sz="0" w:space="0" w:color="auto"/>
      </w:divBdr>
    </w:div>
    <w:div w:id="1792899596">
      <w:bodyDiv w:val="1"/>
      <w:marLeft w:val="0"/>
      <w:marRight w:val="0"/>
      <w:marTop w:val="0"/>
      <w:marBottom w:val="0"/>
      <w:divBdr>
        <w:top w:val="none" w:sz="0" w:space="0" w:color="auto"/>
        <w:left w:val="none" w:sz="0" w:space="0" w:color="auto"/>
        <w:bottom w:val="none" w:sz="0" w:space="0" w:color="auto"/>
        <w:right w:val="none" w:sz="0" w:space="0" w:color="auto"/>
      </w:divBdr>
    </w:div>
    <w:div w:id="1844274098">
      <w:bodyDiv w:val="1"/>
      <w:marLeft w:val="0"/>
      <w:marRight w:val="0"/>
      <w:marTop w:val="0"/>
      <w:marBottom w:val="0"/>
      <w:divBdr>
        <w:top w:val="none" w:sz="0" w:space="0" w:color="auto"/>
        <w:left w:val="none" w:sz="0" w:space="0" w:color="auto"/>
        <w:bottom w:val="none" w:sz="0" w:space="0" w:color="auto"/>
        <w:right w:val="none" w:sz="0" w:space="0" w:color="auto"/>
      </w:divBdr>
    </w:div>
    <w:div w:id="1906724804">
      <w:bodyDiv w:val="1"/>
      <w:marLeft w:val="0"/>
      <w:marRight w:val="0"/>
      <w:marTop w:val="0"/>
      <w:marBottom w:val="0"/>
      <w:divBdr>
        <w:top w:val="none" w:sz="0" w:space="0" w:color="auto"/>
        <w:left w:val="none" w:sz="0" w:space="0" w:color="auto"/>
        <w:bottom w:val="none" w:sz="0" w:space="0" w:color="auto"/>
        <w:right w:val="none" w:sz="0" w:space="0" w:color="auto"/>
      </w:divBdr>
    </w:div>
    <w:div w:id="1954709174">
      <w:bodyDiv w:val="1"/>
      <w:marLeft w:val="0"/>
      <w:marRight w:val="0"/>
      <w:marTop w:val="0"/>
      <w:marBottom w:val="0"/>
      <w:divBdr>
        <w:top w:val="none" w:sz="0" w:space="0" w:color="auto"/>
        <w:left w:val="none" w:sz="0" w:space="0" w:color="auto"/>
        <w:bottom w:val="none" w:sz="0" w:space="0" w:color="auto"/>
        <w:right w:val="none" w:sz="0" w:space="0" w:color="auto"/>
      </w:divBdr>
    </w:div>
    <w:div w:id="2016374850">
      <w:bodyDiv w:val="1"/>
      <w:marLeft w:val="0"/>
      <w:marRight w:val="0"/>
      <w:marTop w:val="0"/>
      <w:marBottom w:val="0"/>
      <w:divBdr>
        <w:top w:val="none" w:sz="0" w:space="0" w:color="auto"/>
        <w:left w:val="none" w:sz="0" w:space="0" w:color="auto"/>
        <w:bottom w:val="none" w:sz="0" w:space="0" w:color="auto"/>
        <w:right w:val="none" w:sz="0" w:space="0" w:color="auto"/>
      </w:divBdr>
    </w:div>
    <w:div w:id="2081520350">
      <w:bodyDiv w:val="1"/>
      <w:marLeft w:val="0"/>
      <w:marRight w:val="0"/>
      <w:marTop w:val="0"/>
      <w:marBottom w:val="0"/>
      <w:divBdr>
        <w:top w:val="none" w:sz="0" w:space="0" w:color="auto"/>
        <w:left w:val="none" w:sz="0" w:space="0" w:color="auto"/>
        <w:bottom w:val="none" w:sz="0" w:space="0" w:color="auto"/>
        <w:right w:val="none" w:sz="0" w:space="0" w:color="auto"/>
      </w:divBdr>
    </w:div>
    <w:div w:id="2082555921">
      <w:bodyDiv w:val="1"/>
      <w:marLeft w:val="0"/>
      <w:marRight w:val="0"/>
      <w:marTop w:val="0"/>
      <w:marBottom w:val="0"/>
      <w:divBdr>
        <w:top w:val="none" w:sz="0" w:space="0" w:color="auto"/>
        <w:left w:val="none" w:sz="0" w:space="0" w:color="auto"/>
        <w:bottom w:val="none" w:sz="0" w:space="0" w:color="auto"/>
        <w:right w:val="none" w:sz="0" w:space="0" w:color="auto"/>
      </w:divBdr>
    </w:div>
    <w:div w:id="2095197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DD67F-1036-4FDA-8D7B-56FEB9ACA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11</Pages>
  <Words>9569</Words>
  <Characters>54547</Characters>
  <Application>Microsoft Office Word</Application>
  <DocSecurity>0</DocSecurity>
  <Lines>454</Lines>
  <Paragraphs>127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Froidevaux</dc:creator>
  <cp:keywords/>
  <dc:description/>
  <cp:lastModifiedBy>Jeremy Froidevaux</cp:lastModifiedBy>
  <cp:revision>18</cp:revision>
  <dcterms:created xsi:type="dcterms:W3CDTF">2021-02-01T14:05:00Z</dcterms:created>
  <dcterms:modified xsi:type="dcterms:W3CDTF">2021-04-09T16:50:00Z</dcterms:modified>
</cp:coreProperties>
</file>