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F2083" w14:textId="77777777" w:rsidR="004048A8" w:rsidRPr="004048A8" w:rsidRDefault="004048A8" w:rsidP="004048A8">
      <w:pPr>
        <w:jc w:val="center"/>
        <w:rPr>
          <w:rFonts w:ascii="Times New Roman" w:hAnsi="Times New Roman" w:cs="Times New Roman"/>
        </w:rPr>
      </w:pPr>
      <w:r w:rsidRPr="004048A8">
        <w:rPr>
          <w:rFonts w:ascii="Times New Roman" w:hAnsi="Times New Roman" w:cs="Times New Roman"/>
        </w:rPr>
        <w:t>Titles and Captions of Movie Files for</w:t>
      </w:r>
    </w:p>
    <w:p w14:paraId="35AF1729" w14:textId="77777777" w:rsidR="00386BE0" w:rsidRPr="003B3B12" w:rsidRDefault="00386BE0" w:rsidP="00386BE0">
      <w:pPr>
        <w:jc w:val="center"/>
        <w:rPr>
          <w:rFonts w:ascii="Times New Roman" w:hAnsi="Times New Roman" w:cs="Times New Roman"/>
          <w:sz w:val="22"/>
          <w:szCs w:val="22"/>
        </w:rPr>
      </w:pPr>
      <w:r w:rsidRPr="003B3B12">
        <w:rPr>
          <w:rFonts w:ascii="Times New Roman" w:hAnsi="Times New Roman" w:cs="Times New Roman"/>
          <w:b/>
          <w:bCs/>
        </w:rPr>
        <w:t>Preverbal infants expect agents exhibiting counterintuitive capacities to gain access to contested resources</w:t>
      </w:r>
    </w:p>
    <w:p w14:paraId="19184402" w14:textId="77777777" w:rsidR="004048A8" w:rsidRPr="00386BE0" w:rsidRDefault="004048A8" w:rsidP="004048A8">
      <w:pPr>
        <w:rPr>
          <w:rFonts w:ascii="Times New Roman" w:hAnsi="Times New Roman" w:cs="Times New Roman"/>
          <w:b/>
        </w:rPr>
      </w:pPr>
    </w:p>
    <w:p w14:paraId="52F5B879" w14:textId="671CB081" w:rsidR="004048A8" w:rsidRPr="004048A8" w:rsidRDefault="004048A8" w:rsidP="004048A8">
      <w:pPr>
        <w:jc w:val="center"/>
        <w:rPr>
          <w:rFonts w:ascii="Times New Roman" w:hAnsi="Times New Roman" w:cs="Times New Roman"/>
        </w:rPr>
      </w:pPr>
      <w:r w:rsidRPr="004048A8">
        <w:rPr>
          <w:rFonts w:ascii="Times New Roman" w:hAnsi="Times New Roman" w:cs="Times New Roman"/>
        </w:rPr>
        <w:t>Xianwei Meng</w:t>
      </w:r>
      <w:r w:rsidRPr="004048A8">
        <w:rPr>
          <w:rFonts w:ascii="Times New Roman" w:hAnsi="Times New Roman" w:cs="Times New Roman"/>
          <w:vertAlign w:val="superscript"/>
        </w:rPr>
        <w:t>1,2</w:t>
      </w:r>
      <w:r w:rsidR="00FD13B9">
        <w:rPr>
          <w:rFonts w:ascii="Times New Roman" w:hAnsi="Times New Roman" w:cs="Times New Roman"/>
          <w:vertAlign w:val="superscript"/>
        </w:rPr>
        <w:t>,3</w:t>
      </w:r>
      <w:r w:rsidRPr="004048A8">
        <w:rPr>
          <w:rFonts w:ascii="Times New Roman" w:hAnsi="Times New Roman" w:cs="Times New Roman"/>
          <w:vertAlign w:val="superscript"/>
        </w:rPr>
        <w:t>*†</w:t>
      </w:r>
      <w:r w:rsidRPr="004048A8">
        <w:rPr>
          <w:rFonts w:ascii="Times New Roman" w:hAnsi="Times New Roman" w:cs="Times New Roman"/>
        </w:rPr>
        <w:t xml:space="preserve">, </w:t>
      </w:r>
      <w:proofErr w:type="spellStart"/>
      <w:r w:rsidRPr="004048A8">
        <w:rPr>
          <w:rFonts w:ascii="Times New Roman" w:hAnsi="Times New Roman" w:cs="Times New Roman"/>
        </w:rPr>
        <w:t>Yo</w:t>
      </w:r>
      <w:proofErr w:type="spellEnd"/>
      <w:r w:rsidRPr="004048A8">
        <w:rPr>
          <w:rFonts w:ascii="Times New Roman" w:hAnsi="Times New Roman" w:cs="Times New Roman"/>
        </w:rPr>
        <w:t xml:space="preserve"> </w:t>
      </w:r>
      <w:proofErr w:type="spellStart"/>
      <w:r w:rsidRPr="004048A8">
        <w:rPr>
          <w:rFonts w:ascii="Times New Roman" w:hAnsi="Times New Roman" w:cs="Times New Roman"/>
        </w:rPr>
        <w:t>Nakawake</w:t>
      </w:r>
      <w:proofErr w:type="spellEnd"/>
      <w:r w:rsidRPr="004048A8">
        <w:rPr>
          <w:rFonts w:ascii="Times New Roman" w:hAnsi="Times New Roman" w:cs="Times New Roman"/>
          <w:vertAlign w:val="superscript"/>
        </w:rPr>
        <w:t xml:space="preserve"> 1,</w:t>
      </w:r>
      <w:r w:rsidR="00FD13B9">
        <w:rPr>
          <w:rFonts w:ascii="Times New Roman" w:hAnsi="Times New Roman" w:cs="Times New Roman"/>
          <w:vertAlign w:val="superscript"/>
        </w:rPr>
        <w:t>4,5</w:t>
      </w:r>
      <w:r w:rsidRPr="004048A8">
        <w:rPr>
          <w:rFonts w:ascii="Times New Roman" w:hAnsi="Times New Roman" w:cs="Times New Roman"/>
          <w:vertAlign w:val="superscript"/>
        </w:rPr>
        <w:t>*†</w:t>
      </w:r>
      <w:r w:rsidRPr="004048A8">
        <w:rPr>
          <w:rFonts w:ascii="Times New Roman" w:hAnsi="Times New Roman" w:cs="Times New Roman"/>
        </w:rPr>
        <w:t xml:space="preserve">, </w:t>
      </w:r>
      <w:proofErr w:type="spellStart"/>
      <w:r w:rsidRPr="004048A8">
        <w:rPr>
          <w:rFonts w:ascii="Times New Roman" w:hAnsi="Times New Roman" w:cs="Times New Roman"/>
        </w:rPr>
        <w:t>Kazuhide</w:t>
      </w:r>
      <w:proofErr w:type="spellEnd"/>
      <w:r w:rsidRPr="004048A8">
        <w:rPr>
          <w:rFonts w:ascii="Times New Roman" w:hAnsi="Times New Roman" w:cs="Times New Roman"/>
        </w:rPr>
        <w:t xml:space="preserve"> Hashiya</w:t>
      </w:r>
      <w:r w:rsidRPr="004048A8">
        <w:rPr>
          <w:rFonts w:ascii="Times New Roman" w:hAnsi="Times New Roman" w:cs="Times New Roman"/>
          <w:vertAlign w:val="superscript"/>
        </w:rPr>
        <w:t>1</w:t>
      </w:r>
      <w:r w:rsidRPr="004048A8">
        <w:rPr>
          <w:rFonts w:ascii="Times New Roman" w:hAnsi="Times New Roman" w:cs="Times New Roman"/>
        </w:rPr>
        <w:t>, Emily Burdett</w:t>
      </w:r>
      <w:r w:rsidRPr="004048A8">
        <w:rPr>
          <w:rFonts w:ascii="Times New Roman" w:hAnsi="Times New Roman" w:cs="Times New Roman"/>
          <w:vertAlign w:val="superscript"/>
        </w:rPr>
        <w:t>5</w:t>
      </w:r>
      <w:r w:rsidR="00FD13B9">
        <w:rPr>
          <w:rFonts w:ascii="Times New Roman" w:hAnsi="Times New Roman" w:cs="Times New Roman"/>
          <w:vertAlign w:val="superscript"/>
        </w:rPr>
        <w:t>,6,7</w:t>
      </w:r>
      <w:r w:rsidRPr="004048A8">
        <w:rPr>
          <w:rFonts w:ascii="Times New Roman" w:hAnsi="Times New Roman" w:cs="Times New Roman"/>
        </w:rPr>
        <w:t xml:space="preserve">, </w:t>
      </w:r>
    </w:p>
    <w:p w14:paraId="37B2D931" w14:textId="0776D749" w:rsidR="004048A8" w:rsidRPr="004048A8" w:rsidRDefault="004048A8" w:rsidP="004048A8">
      <w:pPr>
        <w:jc w:val="center"/>
        <w:rPr>
          <w:rFonts w:ascii="Times New Roman" w:hAnsi="Times New Roman" w:cs="Times New Roman"/>
          <w:vertAlign w:val="superscript"/>
        </w:rPr>
      </w:pPr>
      <w:r w:rsidRPr="004048A8">
        <w:rPr>
          <w:rFonts w:ascii="Times New Roman" w:hAnsi="Times New Roman" w:cs="Times New Roman"/>
        </w:rPr>
        <w:t>Jonathan Jong</w:t>
      </w:r>
      <w:r w:rsidR="00FD13B9">
        <w:rPr>
          <w:rFonts w:ascii="Times New Roman" w:hAnsi="Times New Roman" w:cs="Times New Roman"/>
          <w:vertAlign w:val="superscript"/>
        </w:rPr>
        <w:t>5</w:t>
      </w:r>
      <w:r w:rsidRPr="004048A8">
        <w:rPr>
          <w:rFonts w:ascii="Times New Roman" w:hAnsi="Times New Roman" w:cs="Times New Roman"/>
          <w:vertAlign w:val="superscript"/>
        </w:rPr>
        <w:t>,</w:t>
      </w:r>
      <w:r w:rsidR="00FD13B9">
        <w:rPr>
          <w:rFonts w:ascii="Times New Roman" w:hAnsi="Times New Roman" w:cs="Times New Roman"/>
          <w:vertAlign w:val="superscript"/>
        </w:rPr>
        <w:t>6</w:t>
      </w:r>
      <w:r w:rsidRPr="004048A8">
        <w:rPr>
          <w:rFonts w:ascii="Times New Roman" w:hAnsi="Times New Roman" w:cs="Times New Roman"/>
        </w:rPr>
        <w:t>, and Harvey Whitehouse</w:t>
      </w:r>
      <w:r w:rsidR="00FD13B9">
        <w:rPr>
          <w:rFonts w:ascii="Times New Roman" w:hAnsi="Times New Roman" w:cs="Times New Roman"/>
          <w:vertAlign w:val="superscript"/>
        </w:rPr>
        <w:t>5</w:t>
      </w:r>
      <w:r w:rsidR="008333B0" w:rsidRPr="004048A8">
        <w:rPr>
          <w:rFonts w:ascii="Times New Roman" w:hAnsi="Times New Roman" w:cs="Times New Roman"/>
          <w:vertAlign w:val="superscript"/>
        </w:rPr>
        <w:t>*</w:t>
      </w:r>
    </w:p>
    <w:p w14:paraId="63430178" w14:textId="77777777" w:rsidR="004048A8" w:rsidRPr="00FD13B9" w:rsidRDefault="004048A8" w:rsidP="004048A8">
      <w:pPr>
        <w:rPr>
          <w:rFonts w:ascii="Times New Roman" w:hAnsi="Times New Roman" w:cs="Times New Roman"/>
        </w:rPr>
      </w:pPr>
    </w:p>
    <w:p w14:paraId="1C9C3C2D" w14:textId="19278FD6" w:rsidR="004048A8" w:rsidRPr="004048A8" w:rsidRDefault="004048A8" w:rsidP="00FD13B9">
      <w:pPr>
        <w:jc w:val="left"/>
        <w:rPr>
          <w:rFonts w:ascii="Times New Roman" w:eastAsiaTheme="minorHAnsi" w:hAnsi="Times New Roman" w:cs="Times New Roman"/>
        </w:rPr>
      </w:pPr>
      <w:r w:rsidRPr="004048A8">
        <w:rPr>
          <w:rFonts w:ascii="Times New Roman" w:eastAsiaTheme="minorHAnsi" w:hAnsi="Times New Roman" w:cs="Times New Roman"/>
          <w:vertAlign w:val="superscript"/>
        </w:rPr>
        <w:t>1</w:t>
      </w:r>
      <w:r w:rsidRPr="004048A8">
        <w:rPr>
          <w:rFonts w:ascii="Times New Roman" w:eastAsiaTheme="minorHAnsi" w:hAnsi="Times New Roman" w:cs="Times New Roman"/>
        </w:rPr>
        <w:t xml:space="preserve"> </w:t>
      </w:r>
      <w:r w:rsidR="004D4348" w:rsidRPr="004D4348">
        <w:rPr>
          <w:rFonts w:ascii="Times New Roman" w:eastAsiaTheme="minorHAnsi" w:hAnsi="Times New Roman" w:cs="Times New Roman"/>
        </w:rPr>
        <w:t>Faculty of Human-Environment Studies</w:t>
      </w:r>
      <w:r w:rsidRPr="004048A8">
        <w:rPr>
          <w:rFonts w:ascii="Times New Roman" w:eastAsiaTheme="minorHAnsi" w:hAnsi="Times New Roman" w:cs="Times New Roman"/>
        </w:rPr>
        <w:t>, Kyushu University</w:t>
      </w:r>
    </w:p>
    <w:p w14:paraId="30BD4D2F" w14:textId="76BA51AB" w:rsidR="004048A8" w:rsidRDefault="004048A8" w:rsidP="00FD13B9">
      <w:pPr>
        <w:jc w:val="left"/>
        <w:outlineLvl w:val="0"/>
        <w:rPr>
          <w:rFonts w:ascii="Times New Roman" w:eastAsiaTheme="minorHAnsi" w:hAnsi="Times New Roman" w:cs="Times New Roman"/>
        </w:rPr>
      </w:pPr>
      <w:r w:rsidRPr="004048A8">
        <w:rPr>
          <w:rFonts w:ascii="Times New Roman" w:eastAsiaTheme="minorHAnsi" w:hAnsi="Times New Roman" w:cs="Times New Roman"/>
          <w:vertAlign w:val="superscript"/>
        </w:rPr>
        <w:t>2</w:t>
      </w:r>
      <w:r w:rsidRPr="004048A8">
        <w:rPr>
          <w:rFonts w:ascii="Times New Roman" w:eastAsiaTheme="minorHAnsi" w:hAnsi="Times New Roman" w:cs="Times New Roman"/>
        </w:rPr>
        <w:t xml:space="preserve"> </w:t>
      </w:r>
      <w:r w:rsidR="004D4348" w:rsidRPr="004D4348">
        <w:rPr>
          <w:rFonts w:ascii="Times New Roman" w:eastAsiaTheme="minorHAnsi" w:hAnsi="Times New Roman" w:cs="Times New Roman"/>
        </w:rPr>
        <w:t>Graduate School of Human Sciences</w:t>
      </w:r>
      <w:r w:rsidRPr="004048A8">
        <w:rPr>
          <w:rFonts w:ascii="Times New Roman" w:eastAsiaTheme="minorHAnsi" w:hAnsi="Times New Roman" w:cs="Times New Roman"/>
        </w:rPr>
        <w:t xml:space="preserve">, </w:t>
      </w:r>
      <w:r w:rsidR="004D4348">
        <w:rPr>
          <w:rFonts w:ascii="Times New Roman" w:eastAsiaTheme="minorHAnsi" w:hAnsi="Times New Roman" w:cs="Times New Roman"/>
        </w:rPr>
        <w:t>Osaka</w:t>
      </w:r>
      <w:r w:rsidRPr="004048A8">
        <w:rPr>
          <w:rFonts w:ascii="Times New Roman" w:eastAsiaTheme="minorHAnsi" w:hAnsi="Times New Roman" w:cs="Times New Roman"/>
        </w:rPr>
        <w:t xml:space="preserve"> University</w:t>
      </w:r>
    </w:p>
    <w:p w14:paraId="64DC04EE" w14:textId="258D25FB" w:rsidR="00FD13B9" w:rsidRDefault="00FD13B9" w:rsidP="00FD13B9">
      <w:pPr>
        <w:jc w:val="left"/>
        <w:outlineLvl w:val="0"/>
        <w:rPr>
          <w:rFonts w:ascii="Times New Roman" w:eastAsiaTheme="minorHAnsi" w:hAnsi="Times New Roman" w:cs="Times New Roman"/>
        </w:rPr>
      </w:pPr>
      <w:r w:rsidRPr="00FD13B9">
        <w:rPr>
          <w:rFonts w:ascii="Times New Roman" w:eastAsiaTheme="minorHAnsi" w:hAnsi="Times New Roman" w:cs="Times New Roman"/>
          <w:vertAlign w:val="superscript"/>
        </w:rPr>
        <w:t>3</w:t>
      </w:r>
      <w:r>
        <w:rPr>
          <w:rFonts w:ascii="Times New Roman" w:eastAsiaTheme="minorHAnsi" w:hAnsi="Times New Roman" w:cs="Times New Roman"/>
        </w:rPr>
        <w:t xml:space="preserve"> </w:t>
      </w:r>
      <w:r w:rsidRPr="00FD13B9">
        <w:rPr>
          <w:rFonts w:ascii="Times New Roman" w:eastAsiaTheme="minorHAnsi" w:hAnsi="Times New Roman" w:cs="Times New Roman"/>
        </w:rPr>
        <w:t xml:space="preserve">Center for Baby Science, </w:t>
      </w:r>
      <w:r w:rsidR="007A3100" w:rsidRPr="00FD13B9">
        <w:rPr>
          <w:rFonts w:ascii="Times New Roman" w:eastAsiaTheme="minorHAnsi" w:hAnsi="Times New Roman" w:cs="Times New Roman"/>
        </w:rPr>
        <w:t>Doshisha University</w:t>
      </w:r>
    </w:p>
    <w:p w14:paraId="47FB25FC" w14:textId="403F38C1" w:rsidR="00FD13B9" w:rsidRPr="004048A8" w:rsidRDefault="00FD13B9" w:rsidP="00FD13B9">
      <w:pPr>
        <w:jc w:val="left"/>
        <w:outlineLvl w:val="0"/>
        <w:rPr>
          <w:rFonts w:ascii="Times New Roman" w:eastAsiaTheme="minorHAnsi" w:hAnsi="Times New Roman" w:cs="Times New Roman"/>
        </w:rPr>
      </w:pPr>
      <w:r w:rsidRPr="00FD13B9">
        <w:rPr>
          <w:rFonts w:ascii="Times New Roman" w:eastAsiaTheme="minorHAnsi" w:hAnsi="Times New Roman" w:cs="Times New Roman"/>
          <w:vertAlign w:val="superscript"/>
        </w:rPr>
        <w:t>4</w:t>
      </w:r>
      <w:r w:rsidRPr="00FD13B9">
        <w:rPr>
          <w:rFonts w:ascii="Times New Roman" w:eastAsiaTheme="minorHAnsi" w:hAnsi="Times New Roman" w:cs="Times New Roman"/>
        </w:rPr>
        <w:t xml:space="preserve"> School of Economics and Management, </w:t>
      </w:r>
      <w:r w:rsidR="007A3100" w:rsidRPr="00FD13B9">
        <w:rPr>
          <w:rFonts w:ascii="Times New Roman" w:eastAsiaTheme="minorHAnsi" w:hAnsi="Times New Roman" w:cs="Times New Roman"/>
        </w:rPr>
        <w:t>Kochi University of Technology</w:t>
      </w:r>
    </w:p>
    <w:p w14:paraId="6946DECF" w14:textId="234E7268" w:rsidR="004048A8" w:rsidRPr="004048A8" w:rsidRDefault="00FD13B9" w:rsidP="00FD13B9">
      <w:pPr>
        <w:jc w:val="left"/>
        <w:outlineLvl w:val="0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  <w:vertAlign w:val="superscript"/>
        </w:rPr>
        <w:t>5</w:t>
      </w:r>
      <w:r w:rsidR="004048A8" w:rsidRPr="004048A8">
        <w:rPr>
          <w:rFonts w:ascii="Times New Roman" w:eastAsiaTheme="minorHAnsi" w:hAnsi="Times New Roman" w:cs="Times New Roman"/>
        </w:rPr>
        <w:t xml:space="preserve"> Centre for the Study of Social Cohesion, University of Oxford</w:t>
      </w:r>
    </w:p>
    <w:p w14:paraId="5EDEAA20" w14:textId="5AC63C30" w:rsidR="004048A8" w:rsidRPr="004048A8" w:rsidRDefault="00FD13B9" w:rsidP="00FD13B9">
      <w:pPr>
        <w:jc w:val="left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  <w:vertAlign w:val="superscript"/>
        </w:rPr>
        <w:t>6</w:t>
      </w:r>
      <w:r w:rsidR="004048A8" w:rsidRPr="004048A8">
        <w:rPr>
          <w:rFonts w:ascii="Times New Roman" w:eastAsiaTheme="minorHAnsi" w:hAnsi="Times New Roman" w:cs="Times New Roman"/>
        </w:rPr>
        <w:t xml:space="preserve"> Belief, Brain and </w:t>
      </w:r>
      <w:proofErr w:type="spellStart"/>
      <w:r w:rsidR="004048A8" w:rsidRPr="004048A8">
        <w:rPr>
          <w:rFonts w:ascii="Times New Roman" w:eastAsiaTheme="minorHAnsi" w:hAnsi="Times New Roman" w:cs="Times New Roman"/>
        </w:rPr>
        <w:t>Behaviour</w:t>
      </w:r>
      <w:proofErr w:type="spellEnd"/>
      <w:r w:rsidR="004048A8" w:rsidRPr="004048A8">
        <w:rPr>
          <w:rFonts w:ascii="Times New Roman" w:eastAsiaTheme="minorHAnsi" w:hAnsi="Times New Roman" w:cs="Times New Roman"/>
        </w:rPr>
        <w:t>, Coventry University</w:t>
      </w:r>
    </w:p>
    <w:p w14:paraId="1F31824A" w14:textId="4F17EEC8" w:rsidR="004048A8" w:rsidRPr="004048A8" w:rsidRDefault="00FD13B9" w:rsidP="00FD13B9">
      <w:pPr>
        <w:jc w:val="left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  <w:vertAlign w:val="superscript"/>
        </w:rPr>
        <w:t>7</w:t>
      </w:r>
      <w:r w:rsidR="004048A8" w:rsidRPr="004048A8">
        <w:rPr>
          <w:rFonts w:ascii="Times New Roman" w:eastAsiaTheme="minorHAnsi" w:hAnsi="Times New Roman" w:cs="Times New Roman"/>
        </w:rPr>
        <w:t xml:space="preserve"> School of Psychology, University of Nottingham</w:t>
      </w:r>
    </w:p>
    <w:p w14:paraId="4960239A" w14:textId="77777777" w:rsidR="004048A8" w:rsidRPr="00FD13B9" w:rsidRDefault="004048A8" w:rsidP="00FD13B9">
      <w:pPr>
        <w:jc w:val="left"/>
        <w:rPr>
          <w:rFonts w:ascii="Times New Roman" w:eastAsiaTheme="minorHAnsi" w:hAnsi="Times New Roman" w:cs="Times New Roman"/>
        </w:rPr>
      </w:pPr>
    </w:p>
    <w:p w14:paraId="0842B92B" w14:textId="4139F3B3" w:rsidR="004048A8" w:rsidRPr="004048A8" w:rsidRDefault="004048A8" w:rsidP="00FD13B9">
      <w:pPr>
        <w:jc w:val="left"/>
        <w:rPr>
          <w:rFonts w:ascii="Times New Roman" w:hAnsi="Times New Roman" w:cs="Times New Roman"/>
        </w:rPr>
      </w:pPr>
      <w:r w:rsidRPr="004048A8">
        <w:rPr>
          <w:rFonts w:ascii="Times New Roman" w:hAnsi="Times New Roman" w:cs="Times New Roman"/>
        </w:rPr>
        <w:t>†These authors contributed equally</w:t>
      </w:r>
      <w:r w:rsidR="00FD13B9">
        <w:rPr>
          <w:rFonts w:ascii="Times New Roman" w:hAnsi="Times New Roman" w:cs="Times New Roman"/>
        </w:rPr>
        <w:t>.</w:t>
      </w:r>
    </w:p>
    <w:p w14:paraId="02C66185" w14:textId="48678F0D" w:rsidR="004048A8" w:rsidRPr="004048A8" w:rsidRDefault="004048A8" w:rsidP="00FD13B9">
      <w:pPr>
        <w:jc w:val="left"/>
        <w:rPr>
          <w:rFonts w:ascii="Times New Roman" w:hAnsi="Times New Roman" w:cs="Times New Roman"/>
        </w:rPr>
      </w:pPr>
      <w:r w:rsidRPr="004048A8">
        <w:rPr>
          <w:rFonts w:ascii="Times New Roman" w:hAnsi="Times New Roman" w:cs="Times New Roman"/>
          <w:color w:val="000000" w:themeColor="text1"/>
          <w:lang w:val="en-GB"/>
        </w:rPr>
        <w:t>*Correspondence concerning this article should be addressed</w:t>
      </w:r>
      <w:r w:rsidRPr="004048A8">
        <w:rPr>
          <w:rFonts w:ascii="Times New Roman" w:hAnsi="Times New Roman" w:cs="Times New Roman"/>
        </w:rPr>
        <w:t xml:space="preserve"> to </w:t>
      </w:r>
      <w:r w:rsidR="00386BE0" w:rsidRPr="004048A8">
        <w:rPr>
          <w:rFonts w:ascii="Times New Roman" w:hAnsi="Times New Roman" w:cs="Times New Roman"/>
        </w:rPr>
        <w:t>Xianwei Meng (mokeni1211@gmail.com)</w:t>
      </w:r>
      <w:r w:rsidR="008333B0">
        <w:rPr>
          <w:rFonts w:ascii="Times New Roman" w:hAnsi="Times New Roman" w:cs="Times New Roman"/>
        </w:rPr>
        <w:t>,</w:t>
      </w:r>
      <w:r w:rsidR="00386BE0" w:rsidRPr="00386BE0">
        <w:rPr>
          <w:rFonts w:ascii="Times New Roman" w:hAnsi="Times New Roman" w:cs="Times New Roman"/>
        </w:rPr>
        <w:t xml:space="preserve"> </w:t>
      </w:r>
      <w:proofErr w:type="spellStart"/>
      <w:r w:rsidR="00386BE0" w:rsidRPr="004048A8">
        <w:rPr>
          <w:rFonts w:ascii="Times New Roman" w:hAnsi="Times New Roman" w:cs="Times New Roman"/>
        </w:rPr>
        <w:t>Yo</w:t>
      </w:r>
      <w:proofErr w:type="spellEnd"/>
      <w:r w:rsidR="00386BE0" w:rsidRPr="004048A8">
        <w:rPr>
          <w:rFonts w:ascii="Times New Roman" w:hAnsi="Times New Roman" w:cs="Times New Roman"/>
        </w:rPr>
        <w:t xml:space="preserve"> </w:t>
      </w:r>
      <w:proofErr w:type="spellStart"/>
      <w:r w:rsidR="00386BE0" w:rsidRPr="004048A8">
        <w:rPr>
          <w:rFonts w:ascii="Times New Roman" w:hAnsi="Times New Roman" w:cs="Times New Roman"/>
        </w:rPr>
        <w:t>Nakawake</w:t>
      </w:r>
      <w:proofErr w:type="spellEnd"/>
      <w:r w:rsidR="00386BE0" w:rsidRPr="004048A8">
        <w:rPr>
          <w:rFonts w:ascii="Times New Roman" w:hAnsi="Times New Roman" w:cs="Times New Roman"/>
        </w:rPr>
        <w:t xml:space="preserve"> (yo.nakawake@anthro.ox.ac.uk)</w:t>
      </w:r>
      <w:r w:rsidR="008333B0" w:rsidRPr="008333B0">
        <w:rPr>
          <w:rFonts w:ascii="Times New Roman" w:hAnsi="Times New Roman" w:cs="Times New Roman"/>
        </w:rPr>
        <w:t>, and Harvey Whitehouse (harvey.whitehouse@anthro.ox.ac.uk)</w:t>
      </w:r>
      <w:r w:rsidR="008333B0">
        <w:rPr>
          <w:rFonts w:ascii="Times New Roman" w:hAnsi="Times New Roman" w:cs="Times New Roman"/>
        </w:rPr>
        <w:t>.</w:t>
      </w:r>
    </w:p>
    <w:p w14:paraId="0F97D5F4" w14:textId="77777777" w:rsidR="004048A8" w:rsidRPr="008333B0" w:rsidRDefault="004048A8" w:rsidP="00FD13B9">
      <w:pPr>
        <w:jc w:val="left"/>
        <w:rPr>
          <w:rFonts w:ascii="Times New Roman" w:hAnsi="Times New Roman" w:cs="Times New Roman"/>
          <w:b/>
        </w:rPr>
      </w:pPr>
    </w:p>
    <w:p w14:paraId="4EF7B2AE" w14:textId="77777777" w:rsidR="00F27507" w:rsidRPr="000912DA" w:rsidRDefault="00F27507" w:rsidP="00FD13B9">
      <w:pPr>
        <w:jc w:val="left"/>
        <w:rPr>
          <w:rFonts w:ascii="Times New Roman" w:hAnsi="Times New Roman" w:cs="Times New Roman"/>
          <w:lang w:val="en-GB"/>
        </w:rPr>
      </w:pPr>
      <w:r w:rsidRPr="00F27507">
        <w:rPr>
          <w:rFonts w:ascii="Times New Roman" w:hAnsi="Times New Roman" w:cs="Times New Roman"/>
          <w:b/>
          <w:lang w:val="en-GB"/>
        </w:rPr>
        <w:t>Mov</w:t>
      </w:r>
      <w:r w:rsidRPr="000912DA">
        <w:rPr>
          <w:rFonts w:ascii="Times New Roman" w:hAnsi="Times New Roman" w:cs="Times New Roman"/>
          <w:b/>
          <w:lang w:val="en-GB"/>
        </w:rPr>
        <w:t xml:space="preserve">ie S1. </w:t>
      </w:r>
      <w:r w:rsidRPr="000912DA">
        <w:rPr>
          <w:rFonts w:ascii="Times New Roman" w:hAnsi="Times New Roman" w:cs="Times New Roman"/>
          <w:lang w:val="en-GB"/>
        </w:rPr>
        <w:t>The calibration stimulus</w:t>
      </w:r>
    </w:p>
    <w:p w14:paraId="0F8EA12B" w14:textId="77777777" w:rsidR="00F27507" w:rsidRPr="000912DA" w:rsidRDefault="00F27507" w:rsidP="00FD13B9">
      <w:pPr>
        <w:jc w:val="left"/>
        <w:rPr>
          <w:rFonts w:ascii="Times New Roman" w:hAnsi="Times New Roman" w:cs="Times New Roman"/>
          <w:lang w:val="en-GB"/>
        </w:rPr>
      </w:pPr>
      <w:r w:rsidRPr="000912DA">
        <w:rPr>
          <w:rFonts w:ascii="Times New Roman" w:hAnsi="Times New Roman" w:cs="Times New Roman"/>
          <w:b/>
          <w:lang w:val="en-GB"/>
        </w:rPr>
        <w:t xml:space="preserve">Movie S2. </w:t>
      </w:r>
      <w:r w:rsidRPr="000912DA">
        <w:rPr>
          <w:rFonts w:ascii="Times New Roman" w:hAnsi="Times New Roman" w:cs="Times New Roman"/>
          <w:lang w:val="en-GB"/>
        </w:rPr>
        <w:t>The stimuli of the warm-up phase</w:t>
      </w:r>
    </w:p>
    <w:p w14:paraId="6DC9ADEF" w14:textId="77777777" w:rsidR="00F27507" w:rsidRPr="000912DA" w:rsidRDefault="00F27507" w:rsidP="00FD13B9">
      <w:pPr>
        <w:jc w:val="left"/>
        <w:rPr>
          <w:rFonts w:ascii="Times New Roman" w:hAnsi="Times New Roman" w:cs="Times New Roman"/>
          <w:lang w:val="en-GB"/>
        </w:rPr>
      </w:pPr>
      <w:r w:rsidRPr="000912DA">
        <w:rPr>
          <w:rFonts w:ascii="Times New Roman" w:hAnsi="Times New Roman" w:cs="Times New Roman"/>
          <w:b/>
          <w:lang w:val="en-GB"/>
        </w:rPr>
        <w:t xml:space="preserve">Movie S3. </w:t>
      </w:r>
      <w:r w:rsidRPr="000912DA">
        <w:rPr>
          <w:rFonts w:ascii="Times New Roman" w:hAnsi="Times New Roman" w:cs="Times New Roman"/>
          <w:lang w:val="en-GB"/>
        </w:rPr>
        <w:t>The introduction of the familiarization</w:t>
      </w:r>
    </w:p>
    <w:p w14:paraId="6D229651" w14:textId="77777777" w:rsidR="00F27507" w:rsidRPr="000912DA" w:rsidRDefault="00F27507" w:rsidP="00FD13B9">
      <w:pPr>
        <w:jc w:val="left"/>
        <w:rPr>
          <w:rFonts w:ascii="Times New Roman" w:hAnsi="Times New Roman" w:cs="Times New Roman"/>
          <w:lang w:val="en-GB"/>
        </w:rPr>
      </w:pPr>
      <w:r w:rsidRPr="000912DA">
        <w:rPr>
          <w:rFonts w:ascii="Times New Roman" w:hAnsi="Times New Roman" w:cs="Times New Roman"/>
          <w:b/>
          <w:lang w:val="en-GB"/>
        </w:rPr>
        <w:t>Movie S4.</w:t>
      </w:r>
      <w:r w:rsidRPr="000912DA">
        <w:rPr>
          <w:rFonts w:ascii="Times New Roman" w:hAnsi="Times New Roman" w:cs="Times New Roman"/>
          <w:lang w:val="en-GB"/>
        </w:rPr>
        <w:t xml:space="preserve"> Experiment 1, the familiarization stimulus of the </w:t>
      </w:r>
      <w:r w:rsidR="009932BF" w:rsidRPr="000912DA">
        <w:rPr>
          <w:rFonts w:ascii="Times New Roman" w:hAnsi="Times New Roman" w:cs="Times New Roman"/>
          <w:lang w:val="en-GB"/>
        </w:rPr>
        <w:t>physically intuitive</w:t>
      </w:r>
      <w:r w:rsidRPr="000912DA">
        <w:rPr>
          <w:rFonts w:ascii="Times New Roman" w:hAnsi="Times New Roman" w:cs="Times New Roman"/>
          <w:lang w:val="en-GB"/>
        </w:rPr>
        <w:t xml:space="preserve"> agent</w:t>
      </w:r>
    </w:p>
    <w:p w14:paraId="62EDA23A" w14:textId="77777777" w:rsidR="00F27507" w:rsidRPr="000912DA" w:rsidRDefault="00F27507" w:rsidP="00FD13B9">
      <w:pPr>
        <w:jc w:val="left"/>
        <w:rPr>
          <w:rFonts w:ascii="Times New Roman" w:hAnsi="Times New Roman" w:cs="Times New Roman"/>
          <w:lang w:val="en-GB"/>
        </w:rPr>
      </w:pPr>
      <w:r w:rsidRPr="000912DA">
        <w:rPr>
          <w:rFonts w:ascii="Times New Roman" w:hAnsi="Times New Roman" w:cs="Times New Roman"/>
          <w:b/>
          <w:lang w:val="en-GB"/>
        </w:rPr>
        <w:t xml:space="preserve">Movie S5. </w:t>
      </w:r>
      <w:r w:rsidRPr="000912DA">
        <w:rPr>
          <w:rFonts w:ascii="Times New Roman" w:hAnsi="Times New Roman" w:cs="Times New Roman"/>
          <w:lang w:val="en-GB"/>
        </w:rPr>
        <w:t xml:space="preserve">Experiment 1, the familiarization stimulus of the </w:t>
      </w:r>
      <w:r w:rsidR="009932BF" w:rsidRPr="000912DA">
        <w:rPr>
          <w:rFonts w:ascii="Times New Roman" w:hAnsi="Times New Roman" w:cs="Times New Roman"/>
          <w:lang w:val="en-GB"/>
        </w:rPr>
        <w:t>physically counterintuitive</w:t>
      </w:r>
      <w:r w:rsidRPr="000912DA">
        <w:rPr>
          <w:rFonts w:ascii="Times New Roman" w:hAnsi="Times New Roman" w:cs="Times New Roman"/>
          <w:lang w:val="en-GB"/>
        </w:rPr>
        <w:t xml:space="preserve"> agent</w:t>
      </w:r>
    </w:p>
    <w:p w14:paraId="51756E33" w14:textId="77777777" w:rsidR="00F27507" w:rsidRPr="000912DA" w:rsidRDefault="00F27507" w:rsidP="00FD13B9">
      <w:pPr>
        <w:jc w:val="left"/>
        <w:rPr>
          <w:rFonts w:ascii="Times New Roman" w:hAnsi="Times New Roman" w:cs="Times New Roman"/>
          <w:lang w:val="en-GB"/>
        </w:rPr>
      </w:pPr>
      <w:r w:rsidRPr="000912DA">
        <w:rPr>
          <w:rFonts w:ascii="Times New Roman" w:hAnsi="Times New Roman" w:cs="Times New Roman"/>
          <w:b/>
          <w:lang w:val="en-GB"/>
        </w:rPr>
        <w:t xml:space="preserve">Movie S6. </w:t>
      </w:r>
      <w:r w:rsidRPr="000912DA">
        <w:rPr>
          <w:rFonts w:ascii="Times New Roman" w:hAnsi="Times New Roman" w:cs="Times New Roman"/>
          <w:lang w:val="en-GB"/>
        </w:rPr>
        <w:t xml:space="preserve">Experiment </w:t>
      </w:r>
      <w:r w:rsidR="002B40CD" w:rsidRPr="000912DA">
        <w:rPr>
          <w:rFonts w:ascii="Times New Roman" w:hAnsi="Times New Roman" w:cs="Times New Roman"/>
          <w:lang w:val="en-GB"/>
        </w:rPr>
        <w:t>2</w:t>
      </w:r>
      <w:r w:rsidRPr="000912DA">
        <w:rPr>
          <w:rFonts w:ascii="Times New Roman" w:hAnsi="Times New Roman" w:cs="Times New Roman"/>
          <w:lang w:val="en-GB"/>
        </w:rPr>
        <w:t xml:space="preserve">, the familiarization stimulus of the </w:t>
      </w:r>
      <w:r w:rsidR="000912DA" w:rsidRPr="000912DA">
        <w:rPr>
          <w:rFonts w:ascii="Times New Roman" w:hAnsi="Times New Roman" w:cs="Times New Roman"/>
          <w:lang w:val="en-GB"/>
        </w:rPr>
        <w:t>inefficient</w:t>
      </w:r>
      <w:r w:rsidRPr="000912DA">
        <w:rPr>
          <w:rFonts w:ascii="Times New Roman" w:hAnsi="Times New Roman" w:cs="Times New Roman"/>
          <w:lang w:val="en-GB"/>
        </w:rPr>
        <w:t xml:space="preserve"> agent</w:t>
      </w:r>
    </w:p>
    <w:p w14:paraId="21118048" w14:textId="77777777" w:rsidR="00F27507" w:rsidRPr="000912DA" w:rsidRDefault="00F27507" w:rsidP="00FD13B9">
      <w:pPr>
        <w:jc w:val="left"/>
        <w:rPr>
          <w:rFonts w:ascii="Times New Roman" w:hAnsi="Times New Roman" w:cs="Times New Roman"/>
          <w:lang w:val="en-GB"/>
        </w:rPr>
      </w:pPr>
      <w:r w:rsidRPr="000912DA">
        <w:rPr>
          <w:rFonts w:ascii="Times New Roman" w:hAnsi="Times New Roman" w:cs="Times New Roman"/>
          <w:b/>
          <w:lang w:val="en-GB"/>
        </w:rPr>
        <w:t xml:space="preserve">Movie S7. </w:t>
      </w:r>
      <w:r w:rsidRPr="000912DA">
        <w:rPr>
          <w:rFonts w:ascii="Times New Roman" w:hAnsi="Times New Roman" w:cs="Times New Roman"/>
          <w:lang w:val="en-GB"/>
        </w:rPr>
        <w:t xml:space="preserve">Experiment </w:t>
      </w:r>
      <w:r w:rsidR="002B40CD" w:rsidRPr="000912DA">
        <w:rPr>
          <w:rFonts w:ascii="Times New Roman" w:hAnsi="Times New Roman" w:cs="Times New Roman"/>
          <w:lang w:val="en-GB"/>
        </w:rPr>
        <w:t>2</w:t>
      </w:r>
      <w:r w:rsidRPr="000912DA">
        <w:rPr>
          <w:rFonts w:ascii="Times New Roman" w:hAnsi="Times New Roman" w:cs="Times New Roman"/>
          <w:lang w:val="en-GB"/>
        </w:rPr>
        <w:t xml:space="preserve">, the familiarization stimulus of the </w:t>
      </w:r>
      <w:r w:rsidR="000912DA" w:rsidRPr="000912DA">
        <w:rPr>
          <w:rFonts w:ascii="Times New Roman" w:hAnsi="Times New Roman" w:cs="Times New Roman"/>
          <w:lang w:val="en-GB"/>
        </w:rPr>
        <w:t>efficient</w:t>
      </w:r>
      <w:r w:rsidRPr="000912DA">
        <w:rPr>
          <w:rFonts w:ascii="Times New Roman" w:hAnsi="Times New Roman" w:cs="Times New Roman"/>
          <w:lang w:val="en-GB"/>
        </w:rPr>
        <w:t xml:space="preserve"> agent</w:t>
      </w:r>
    </w:p>
    <w:p w14:paraId="37731742" w14:textId="77777777" w:rsidR="00F27507" w:rsidRPr="000912DA" w:rsidRDefault="00F27507" w:rsidP="00FD13B9">
      <w:pPr>
        <w:jc w:val="left"/>
        <w:rPr>
          <w:rFonts w:ascii="Times New Roman" w:hAnsi="Times New Roman" w:cs="Times New Roman"/>
          <w:lang w:val="en-GB"/>
        </w:rPr>
      </w:pPr>
      <w:r w:rsidRPr="000912DA">
        <w:rPr>
          <w:rFonts w:ascii="Times New Roman" w:hAnsi="Times New Roman" w:cs="Times New Roman"/>
          <w:b/>
          <w:lang w:val="en-GB"/>
        </w:rPr>
        <w:t xml:space="preserve">Movie S8. </w:t>
      </w:r>
      <w:r w:rsidRPr="000912DA">
        <w:rPr>
          <w:rFonts w:ascii="Times New Roman" w:hAnsi="Times New Roman" w:cs="Times New Roman"/>
          <w:lang w:val="en-GB"/>
        </w:rPr>
        <w:t xml:space="preserve">Experiment </w:t>
      </w:r>
      <w:r w:rsidR="002B40CD" w:rsidRPr="000912DA">
        <w:rPr>
          <w:rFonts w:ascii="Times New Roman" w:hAnsi="Times New Roman" w:cs="Times New Roman"/>
          <w:lang w:val="en-GB"/>
        </w:rPr>
        <w:t>3</w:t>
      </w:r>
      <w:r w:rsidRPr="000912DA">
        <w:rPr>
          <w:rFonts w:ascii="Times New Roman" w:hAnsi="Times New Roman" w:cs="Times New Roman"/>
          <w:lang w:val="en-GB"/>
        </w:rPr>
        <w:t xml:space="preserve">, the familiarization stimulus of the </w:t>
      </w:r>
      <w:r w:rsidR="009932BF" w:rsidRPr="000912DA">
        <w:rPr>
          <w:rFonts w:ascii="Times New Roman" w:hAnsi="Times New Roman" w:cs="Times New Roman"/>
          <w:lang w:val="en-GB"/>
        </w:rPr>
        <w:t>physically intuitive</w:t>
      </w:r>
      <w:r w:rsidRPr="000912DA">
        <w:rPr>
          <w:rFonts w:ascii="Times New Roman" w:hAnsi="Times New Roman" w:cs="Times New Roman"/>
          <w:lang w:val="en-GB"/>
        </w:rPr>
        <w:t xml:space="preserve"> agent</w:t>
      </w:r>
    </w:p>
    <w:p w14:paraId="5550154B" w14:textId="77777777" w:rsidR="00F27507" w:rsidRPr="000912DA" w:rsidRDefault="00F27507" w:rsidP="00FD13B9">
      <w:pPr>
        <w:jc w:val="left"/>
        <w:rPr>
          <w:rFonts w:ascii="Times New Roman" w:hAnsi="Times New Roman" w:cs="Times New Roman"/>
          <w:lang w:val="en-GB"/>
        </w:rPr>
      </w:pPr>
      <w:r w:rsidRPr="000912DA">
        <w:rPr>
          <w:rFonts w:ascii="Times New Roman" w:hAnsi="Times New Roman" w:cs="Times New Roman"/>
          <w:b/>
          <w:lang w:val="en-GB"/>
        </w:rPr>
        <w:t xml:space="preserve">Movie S9. </w:t>
      </w:r>
      <w:r w:rsidRPr="000912DA">
        <w:rPr>
          <w:rFonts w:ascii="Times New Roman" w:hAnsi="Times New Roman" w:cs="Times New Roman"/>
          <w:lang w:val="en-GB"/>
        </w:rPr>
        <w:t xml:space="preserve">Experiment </w:t>
      </w:r>
      <w:r w:rsidR="002B40CD" w:rsidRPr="000912DA">
        <w:rPr>
          <w:rFonts w:ascii="Times New Roman" w:hAnsi="Times New Roman" w:cs="Times New Roman"/>
          <w:lang w:val="en-GB"/>
        </w:rPr>
        <w:t>3</w:t>
      </w:r>
      <w:r w:rsidRPr="000912DA">
        <w:rPr>
          <w:rFonts w:ascii="Times New Roman" w:hAnsi="Times New Roman" w:cs="Times New Roman"/>
          <w:lang w:val="en-GB"/>
        </w:rPr>
        <w:t xml:space="preserve">, the familiarization stimulus of the </w:t>
      </w:r>
      <w:r w:rsidR="009932BF" w:rsidRPr="000912DA">
        <w:rPr>
          <w:rFonts w:ascii="Times New Roman" w:hAnsi="Times New Roman" w:cs="Times New Roman"/>
          <w:lang w:val="en-GB"/>
        </w:rPr>
        <w:t>physically counterintuitive</w:t>
      </w:r>
      <w:r w:rsidRPr="000912DA">
        <w:rPr>
          <w:rFonts w:ascii="Times New Roman" w:hAnsi="Times New Roman" w:cs="Times New Roman"/>
          <w:lang w:val="en-GB"/>
        </w:rPr>
        <w:t xml:space="preserve"> agent</w:t>
      </w:r>
    </w:p>
    <w:p w14:paraId="7C4DC1AC" w14:textId="77777777" w:rsidR="00F27507" w:rsidRPr="000912DA" w:rsidRDefault="00F27507" w:rsidP="00FD13B9">
      <w:pPr>
        <w:jc w:val="left"/>
        <w:rPr>
          <w:rFonts w:ascii="Times New Roman" w:hAnsi="Times New Roman" w:cs="Times New Roman"/>
          <w:lang w:val="en-GB"/>
        </w:rPr>
      </w:pPr>
      <w:r w:rsidRPr="000912DA">
        <w:rPr>
          <w:rFonts w:ascii="Times New Roman" w:hAnsi="Times New Roman" w:cs="Times New Roman"/>
          <w:b/>
          <w:lang w:val="en-GB"/>
        </w:rPr>
        <w:t xml:space="preserve">Movie S10. </w:t>
      </w:r>
      <w:r w:rsidRPr="000912DA">
        <w:rPr>
          <w:rFonts w:ascii="Times New Roman" w:hAnsi="Times New Roman" w:cs="Times New Roman"/>
          <w:lang w:val="en-GB"/>
        </w:rPr>
        <w:t xml:space="preserve">Experiment </w:t>
      </w:r>
      <w:r w:rsidR="002B40CD" w:rsidRPr="000912DA">
        <w:rPr>
          <w:rFonts w:ascii="Times New Roman" w:hAnsi="Times New Roman" w:cs="Times New Roman"/>
          <w:lang w:val="en-GB"/>
        </w:rPr>
        <w:t>4</w:t>
      </w:r>
      <w:r w:rsidRPr="000912DA">
        <w:rPr>
          <w:rFonts w:ascii="Times New Roman" w:hAnsi="Times New Roman" w:cs="Times New Roman"/>
          <w:lang w:val="en-GB"/>
        </w:rPr>
        <w:t xml:space="preserve">, the familiarization stimulus of the </w:t>
      </w:r>
      <w:r w:rsidR="0035582A">
        <w:rPr>
          <w:rFonts w:ascii="Times New Roman" w:hAnsi="Times New Roman" w:cs="Times New Roman"/>
          <w:lang w:val="en-GB"/>
        </w:rPr>
        <w:t>inefficient</w:t>
      </w:r>
      <w:r w:rsidRPr="000912DA">
        <w:rPr>
          <w:rFonts w:ascii="Times New Roman" w:hAnsi="Times New Roman" w:cs="Times New Roman"/>
          <w:lang w:val="en-GB"/>
        </w:rPr>
        <w:t xml:space="preserve"> agent</w:t>
      </w:r>
    </w:p>
    <w:p w14:paraId="4E0BE51C" w14:textId="77777777" w:rsidR="00F27507" w:rsidRPr="000912DA" w:rsidRDefault="00F27507" w:rsidP="00FD13B9">
      <w:pPr>
        <w:jc w:val="left"/>
        <w:rPr>
          <w:rFonts w:ascii="Times New Roman" w:hAnsi="Times New Roman" w:cs="Times New Roman"/>
          <w:b/>
          <w:lang w:val="en-GB"/>
        </w:rPr>
      </w:pPr>
      <w:r w:rsidRPr="000912DA">
        <w:rPr>
          <w:rFonts w:ascii="Times New Roman" w:hAnsi="Times New Roman" w:cs="Times New Roman"/>
          <w:b/>
          <w:lang w:val="en-GB"/>
        </w:rPr>
        <w:t xml:space="preserve">Movie S11. </w:t>
      </w:r>
      <w:r w:rsidRPr="000912DA">
        <w:rPr>
          <w:rFonts w:ascii="Times New Roman" w:hAnsi="Times New Roman" w:cs="Times New Roman"/>
          <w:lang w:val="en-GB"/>
        </w:rPr>
        <w:t xml:space="preserve">Experiment </w:t>
      </w:r>
      <w:r w:rsidR="002B40CD" w:rsidRPr="000912DA">
        <w:rPr>
          <w:rFonts w:ascii="Times New Roman" w:hAnsi="Times New Roman" w:cs="Times New Roman"/>
          <w:lang w:val="en-GB"/>
        </w:rPr>
        <w:t>4</w:t>
      </w:r>
      <w:r w:rsidRPr="000912DA">
        <w:rPr>
          <w:rFonts w:ascii="Times New Roman" w:hAnsi="Times New Roman" w:cs="Times New Roman"/>
          <w:lang w:val="en-GB"/>
        </w:rPr>
        <w:t xml:space="preserve">, the familiarization stimulus of the </w:t>
      </w:r>
      <w:r w:rsidR="0035582A">
        <w:rPr>
          <w:rFonts w:ascii="Times New Roman" w:hAnsi="Times New Roman" w:cs="Times New Roman"/>
          <w:lang w:val="en-GB"/>
        </w:rPr>
        <w:t>efficient</w:t>
      </w:r>
      <w:r w:rsidRPr="000912DA">
        <w:rPr>
          <w:rFonts w:ascii="Times New Roman" w:hAnsi="Times New Roman" w:cs="Times New Roman"/>
          <w:lang w:val="en-GB"/>
        </w:rPr>
        <w:t xml:space="preserve"> agent</w:t>
      </w:r>
    </w:p>
    <w:p w14:paraId="3961464D" w14:textId="77777777" w:rsidR="00AA10F7" w:rsidRPr="00AA10F7" w:rsidRDefault="00F27507" w:rsidP="00FD13B9">
      <w:pPr>
        <w:jc w:val="left"/>
        <w:rPr>
          <w:rFonts w:ascii="Times New Roman" w:hAnsi="Times New Roman" w:cs="Times New Roman"/>
          <w:lang w:val="en-GB"/>
        </w:rPr>
      </w:pPr>
      <w:r w:rsidRPr="000912DA">
        <w:rPr>
          <w:rFonts w:ascii="Times New Roman" w:hAnsi="Times New Roman" w:cs="Times New Roman"/>
          <w:b/>
          <w:lang w:val="en-GB"/>
        </w:rPr>
        <w:lastRenderedPageBreak/>
        <w:t xml:space="preserve">Movie S12. </w:t>
      </w:r>
      <w:r w:rsidR="00577C81" w:rsidRPr="000912DA">
        <w:rPr>
          <w:rFonts w:ascii="Times New Roman" w:hAnsi="Times New Roman" w:cs="Times New Roman"/>
          <w:lang w:val="en-GB"/>
        </w:rPr>
        <w:t xml:space="preserve">Sample of the </w:t>
      </w:r>
      <w:r w:rsidRPr="000912DA">
        <w:rPr>
          <w:rFonts w:ascii="Times New Roman" w:hAnsi="Times New Roman" w:cs="Times New Roman"/>
          <w:lang w:val="en-GB"/>
        </w:rPr>
        <w:t>stimuli</w:t>
      </w:r>
      <w:r w:rsidR="00577C81" w:rsidRPr="000912DA">
        <w:rPr>
          <w:rFonts w:ascii="Times New Roman" w:hAnsi="Times New Roman" w:cs="Times New Roman"/>
          <w:lang w:val="en-GB"/>
        </w:rPr>
        <w:t xml:space="preserve"> in</w:t>
      </w:r>
      <w:r w:rsidRPr="000912DA">
        <w:rPr>
          <w:rFonts w:ascii="Times New Roman" w:hAnsi="Times New Roman" w:cs="Times New Roman"/>
          <w:lang w:val="en-GB"/>
        </w:rPr>
        <w:t xml:space="preserve"> test trials</w:t>
      </w:r>
    </w:p>
    <w:sectPr w:rsidR="00AA10F7" w:rsidRPr="00AA10F7" w:rsidSect="003B00E5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0F7"/>
    <w:rsid w:val="00007DC0"/>
    <w:rsid w:val="00086D3C"/>
    <w:rsid w:val="000912DA"/>
    <w:rsid w:val="002B40CD"/>
    <w:rsid w:val="0035582A"/>
    <w:rsid w:val="00386A99"/>
    <w:rsid w:val="00386BE0"/>
    <w:rsid w:val="003B00E5"/>
    <w:rsid w:val="004048A8"/>
    <w:rsid w:val="004D4348"/>
    <w:rsid w:val="00577C81"/>
    <w:rsid w:val="0060564B"/>
    <w:rsid w:val="00705FB5"/>
    <w:rsid w:val="007A3100"/>
    <w:rsid w:val="007A76B0"/>
    <w:rsid w:val="007F4BA4"/>
    <w:rsid w:val="008333B0"/>
    <w:rsid w:val="008D2222"/>
    <w:rsid w:val="009932BF"/>
    <w:rsid w:val="00A92EE5"/>
    <w:rsid w:val="00AA10F7"/>
    <w:rsid w:val="00BC439A"/>
    <w:rsid w:val="00BC50C9"/>
    <w:rsid w:val="00BE4E01"/>
    <w:rsid w:val="00C30055"/>
    <w:rsid w:val="00EC7116"/>
    <w:rsid w:val="00F27507"/>
    <w:rsid w:val="00FD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0F5AC"/>
  <w15:chartTrackingRefBased/>
  <w15:docId w15:val="{D1B2AB46-9469-3547-8EA1-483DC3F7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8A8"/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48A8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</dc:creator>
  <cp:keywords/>
  <dc:description/>
  <cp:lastModifiedBy>Xianwei</cp:lastModifiedBy>
  <cp:revision>6</cp:revision>
  <cp:lastPrinted>2020-11-10T00:27:00Z</cp:lastPrinted>
  <dcterms:created xsi:type="dcterms:W3CDTF">2021-05-07T00:55:00Z</dcterms:created>
  <dcterms:modified xsi:type="dcterms:W3CDTF">2021-05-09T07:56:00Z</dcterms:modified>
</cp:coreProperties>
</file>