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3D9AD" w14:textId="77777777" w:rsidR="006E5E10" w:rsidRPr="00312273" w:rsidRDefault="006E5E10" w:rsidP="006E5E10">
      <w:bookmarkStart w:id="0" w:name="_Hlk40385076"/>
      <w:bookmarkStart w:id="1" w:name="_Hlk66174285"/>
      <w:r>
        <w:rPr>
          <w:b/>
          <w:sz w:val="28"/>
        </w:rPr>
        <w:t>Evidence toward the potential a</w:t>
      </w:r>
      <w:r w:rsidRPr="004E2CA8">
        <w:rPr>
          <w:b/>
          <w:sz w:val="28"/>
        </w:rPr>
        <w:t>bsence of relationship between temporal and spatial heartbeats perception</w:t>
      </w:r>
    </w:p>
    <w:bookmarkEnd w:id="1"/>
    <w:p w14:paraId="463947FC" w14:textId="77777777" w:rsidR="003171B6" w:rsidRPr="00E63B20" w:rsidRDefault="003171B6" w:rsidP="006E5E10">
      <w:pPr>
        <w:jc w:val="center"/>
      </w:pPr>
    </w:p>
    <w:p w14:paraId="1E8B5F3F" w14:textId="77777777" w:rsidR="003171B6" w:rsidRDefault="003171B6" w:rsidP="003171B6">
      <w:r w:rsidRPr="008F1B2D">
        <w:t>Betka Sophi</w:t>
      </w:r>
      <w:r>
        <w:t xml:space="preserve">e* </w:t>
      </w:r>
      <w:r>
        <w:rPr>
          <w:vertAlign w:val="superscript"/>
        </w:rPr>
        <w:t>1,2,3</w:t>
      </w:r>
      <w:r w:rsidRPr="008F1B2D">
        <w:t xml:space="preserve">, </w:t>
      </w:r>
      <w:proofErr w:type="spellStart"/>
      <w:r>
        <w:t>Łukowska</w:t>
      </w:r>
      <w:proofErr w:type="spellEnd"/>
      <w:r>
        <w:t xml:space="preserve"> </w:t>
      </w:r>
      <w:r w:rsidRPr="008F1B2D">
        <w:t>Marta</w:t>
      </w:r>
      <w:r>
        <w:rPr>
          <w:vertAlign w:val="superscript"/>
        </w:rPr>
        <w:t>4</w:t>
      </w:r>
      <w:r w:rsidRPr="008F1B2D">
        <w:t>, Silva</w:t>
      </w:r>
      <w:r>
        <w:t xml:space="preserve"> </w:t>
      </w:r>
      <w:r w:rsidRPr="008F1B2D">
        <w:t>Marta</w:t>
      </w:r>
      <w:r>
        <w:rPr>
          <w:vertAlign w:val="superscript"/>
        </w:rPr>
        <w:t>1</w:t>
      </w:r>
      <w:r w:rsidRPr="008F1B2D">
        <w:t>, King</w:t>
      </w:r>
      <w:r>
        <w:t xml:space="preserve"> </w:t>
      </w:r>
      <w:r w:rsidRPr="008F1B2D">
        <w:t>Joshua</w:t>
      </w:r>
      <w:r>
        <w:rPr>
          <w:vertAlign w:val="superscript"/>
        </w:rPr>
        <w:t>1</w:t>
      </w:r>
      <w:r w:rsidRPr="008F1B2D">
        <w:t>, Garfinkel</w:t>
      </w:r>
      <w:r>
        <w:t xml:space="preserve"> </w:t>
      </w:r>
      <w:r w:rsidRPr="008F1B2D">
        <w:t>Sarah</w:t>
      </w:r>
      <w:r>
        <w:rPr>
          <w:vertAlign w:val="superscript"/>
        </w:rPr>
        <w:t>1,5</w:t>
      </w:r>
      <w:r w:rsidRPr="008F1B2D">
        <w:t>, Critchley</w:t>
      </w:r>
      <w:r>
        <w:t xml:space="preserve"> </w:t>
      </w:r>
      <w:r w:rsidRPr="008F1B2D">
        <w:t>Hugo</w:t>
      </w:r>
      <w:r>
        <w:rPr>
          <w:vertAlign w:val="superscript"/>
        </w:rPr>
        <w:t>1,5</w:t>
      </w:r>
      <w:r w:rsidRPr="008F1B2D">
        <w:t xml:space="preserve"> </w:t>
      </w:r>
    </w:p>
    <w:p w14:paraId="63D1BF6A" w14:textId="77777777" w:rsidR="003171B6" w:rsidRDefault="003171B6" w:rsidP="003171B6">
      <w:r w:rsidRPr="00C77B6E">
        <w:t>1.</w:t>
      </w:r>
      <w:r w:rsidRPr="00C77B6E">
        <w:tab/>
      </w:r>
      <w:r w:rsidRPr="00D92F53">
        <w:t>Clinical Imaging Science Centre, Brighton and Sussex Medical S</w:t>
      </w:r>
      <w:r w:rsidRPr="00A015AA">
        <w:t>chool, Sussex,</w:t>
      </w:r>
      <w:r w:rsidRPr="00D92F53">
        <w:t xml:space="preserve"> Brighton BN1 </w:t>
      </w:r>
      <w:r w:rsidRPr="00A015AA">
        <w:t>9RY, United Kingdom</w:t>
      </w:r>
      <w:r w:rsidRPr="00C77B6E">
        <w:t xml:space="preserve"> </w:t>
      </w:r>
    </w:p>
    <w:p w14:paraId="00A922F3" w14:textId="77777777" w:rsidR="003171B6" w:rsidRPr="00C77B6E" w:rsidRDefault="003171B6" w:rsidP="003171B6">
      <w:r>
        <w:t xml:space="preserve">2. </w:t>
      </w:r>
      <w:r>
        <w:tab/>
      </w:r>
      <w:r w:rsidRPr="00C77B6E">
        <w:t xml:space="preserve">Laboratory of Cognitive Neuroscience, Brain Mind Institute and </w:t>
      </w:r>
      <w:proofErr w:type="spellStart"/>
      <w:r w:rsidRPr="00C77B6E">
        <w:t>Center</w:t>
      </w:r>
      <w:proofErr w:type="spellEnd"/>
      <w:r w:rsidRPr="00C77B6E">
        <w:t xml:space="preserve"> for </w:t>
      </w:r>
      <w:proofErr w:type="spellStart"/>
      <w:r w:rsidRPr="00C77B6E">
        <w:t>Neuroprosthetics</w:t>
      </w:r>
      <w:proofErr w:type="spellEnd"/>
      <w:r w:rsidRPr="00C77B6E">
        <w:t>, Faculty of Life Sciences, Swiss Federal Institute of Technology, (EPFL),</w:t>
      </w:r>
      <w:r>
        <w:t xml:space="preserve"> </w:t>
      </w:r>
      <w:r w:rsidRPr="00C77B6E">
        <w:t>Geneva</w:t>
      </w:r>
      <w:r>
        <w:t>, 1202,</w:t>
      </w:r>
      <w:r w:rsidRPr="00C77B6E">
        <w:t xml:space="preserve"> Switzerland</w:t>
      </w:r>
    </w:p>
    <w:p w14:paraId="73AE64CB" w14:textId="77777777" w:rsidR="003171B6" w:rsidRDefault="003171B6" w:rsidP="003171B6">
      <w:r>
        <w:t>3</w:t>
      </w:r>
      <w:r w:rsidRPr="00C77B6E">
        <w:t>.</w:t>
      </w:r>
      <w:r w:rsidRPr="00C77B6E">
        <w:tab/>
        <w:t xml:space="preserve">Department of Clinical Neuroscience, Faculty of Medicine, University of Geneva, </w:t>
      </w:r>
      <w:r>
        <w:t xml:space="preserve">Geneva, </w:t>
      </w:r>
      <w:r w:rsidRPr="00A015AA">
        <w:t>1211</w:t>
      </w:r>
      <w:r>
        <w:t xml:space="preserve">, </w:t>
      </w:r>
      <w:r w:rsidRPr="00C77B6E">
        <w:t>Switzerland</w:t>
      </w:r>
    </w:p>
    <w:p w14:paraId="045DB982" w14:textId="77777777" w:rsidR="003171B6" w:rsidRDefault="003171B6" w:rsidP="003171B6">
      <w:r>
        <w:t xml:space="preserve">4. </w:t>
      </w:r>
      <w:r>
        <w:tab/>
      </w:r>
      <w:r>
        <w:rPr>
          <w:rStyle w:val="5yl5"/>
        </w:rPr>
        <w:t>Consciousness Lab, Institute of Psychology, Jagiellonian University</w:t>
      </w:r>
    </w:p>
    <w:p w14:paraId="1AA275B0" w14:textId="77777777" w:rsidR="003171B6" w:rsidRDefault="003171B6" w:rsidP="003171B6">
      <w:r>
        <w:t>5</w:t>
      </w:r>
      <w:r>
        <w:tab/>
      </w:r>
      <w:r w:rsidRPr="00D92F53">
        <w:t>Sackler Centre for Consciousness Science, University of Sussex,</w:t>
      </w:r>
      <w:r>
        <w:t xml:space="preserve"> Sussex,</w:t>
      </w:r>
      <w:r w:rsidRPr="00D92F53">
        <w:t xml:space="preserve"> BN1 9QJ, U</w:t>
      </w:r>
      <w:r>
        <w:t xml:space="preserve">nited Kingdom </w:t>
      </w:r>
    </w:p>
    <w:p w14:paraId="6589A306" w14:textId="77777777" w:rsidR="003171B6" w:rsidRPr="00E63B20" w:rsidRDefault="003171B6" w:rsidP="003171B6"/>
    <w:p w14:paraId="4B09BCEF" w14:textId="65C77C79" w:rsidR="00E948C2" w:rsidRPr="00E948C2" w:rsidRDefault="00E948C2" w:rsidP="00F92689">
      <w:pPr>
        <w:rPr>
          <w:lang w:val="en-US"/>
        </w:rPr>
        <w:sectPr w:rsidR="00E948C2" w:rsidRPr="00E948C2" w:rsidSect="002C76F2">
          <w:footerReference w:type="default" r:id="rId6"/>
          <w:footerReference w:type="first" r:id="rId7"/>
          <w:pgSz w:w="11906" w:h="16838"/>
          <w:pgMar w:top="1417" w:right="1417" w:bottom="1417" w:left="1417" w:header="708" w:footer="708" w:gutter="0"/>
          <w:cols w:space="708"/>
          <w:docGrid w:linePitch="360"/>
        </w:sectPr>
      </w:pPr>
    </w:p>
    <w:bookmarkEnd w:id="0"/>
    <w:p w14:paraId="0E2983BC" w14:textId="7FDEB509" w:rsidR="002C76F2" w:rsidRPr="00241245" w:rsidRDefault="002C76F2" w:rsidP="00634E5A">
      <w:pPr>
        <w:pStyle w:val="Heading1"/>
      </w:pPr>
      <w:r w:rsidRPr="00241245">
        <w:lastRenderedPageBreak/>
        <w:t xml:space="preserve">Supplementary </w:t>
      </w:r>
      <w:r w:rsidR="00F73132" w:rsidRPr="00241245">
        <w:t>section</w:t>
      </w:r>
    </w:p>
    <w:p w14:paraId="6391D23E" w14:textId="1A3F2195" w:rsidR="002C76F2" w:rsidRPr="00241245" w:rsidRDefault="002C76F2" w:rsidP="00634E5A">
      <w:pPr>
        <w:pStyle w:val="Heading2"/>
      </w:pPr>
      <w:r w:rsidRPr="00241245">
        <w:t>Removed outliers</w:t>
      </w:r>
    </w:p>
    <w:p w14:paraId="63112854" w14:textId="24450432" w:rsidR="002C76F2" w:rsidRPr="00241245" w:rsidRDefault="002C76F2" w:rsidP="002C76F2">
      <w:pPr>
        <w:rPr>
          <w:b/>
          <w:lang w:val="en-US"/>
        </w:rPr>
      </w:pPr>
    </w:p>
    <w:tbl>
      <w:tblPr>
        <w:tblStyle w:val="TableGrid"/>
        <w:tblW w:w="0" w:type="auto"/>
        <w:tblLook w:val="04A0" w:firstRow="1" w:lastRow="0" w:firstColumn="1" w:lastColumn="0" w:noHBand="0" w:noVBand="1"/>
      </w:tblPr>
      <w:tblGrid>
        <w:gridCol w:w="4531"/>
        <w:gridCol w:w="4531"/>
      </w:tblGrid>
      <w:tr w:rsidR="002C76F2" w:rsidRPr="00241245" w14:paraId="18547477" w14:textId="77777777" w:rsidTr="002C76F2">
        <w:tc>
          <w:tcPr>
            <w:tcW w:w="4531" w:type="dxa"/>
          </w:tcPr>
          <w:p w14:paraId="1D2E3509" w14:textId="2D617F64" w:rsidR="002C76F2" w:rsidRPr="00241245" w:rsidRDefault="002C76F2" w:rsidP="002C76F2">
            <w:pPr>
              <w:rPr>
                <w:b/>
                <w:lang w:val="en-US"/>
              </w:rPr>
            </w:pPr>
            <w:r w:rsidRPr="00241245">
              <w:rPr>
                <w:b/>
                <w:lang w:val="en-US"/>
              </w:rPr>
              <w:t>Subject ID</w:t>
            </w:r>
          </w:p>
        </w:tc>
        <w:tc>
          <w:tcPr>
            <w:tcW w:w="4531" w:type="dxa"/>
          </w:tcPr>
          <w:p w14:paraId="10B55A43" w14:textId="42BC9327" w:rsidR="002C76F2" w:rsidRPr="00241245" w:rsidRDefault="002C76F2" w:rsidP="002C76F2">
            <w:pPr>
              <w:rPr>
                <w:b/>
                <w:lang w:val="en-US"/>
              </w:rPr>
            </w:pPr>
            <w:r w:rsidRPr="00241245">
              <w:rPr>
                <w:b/>
                <w:lang w:val="en-US"/>
              </w:rPr>
              <w:t xml:space="preserve">Reason of </w:t>
            </w:r>
            <w:r w:rsidR="00E52304" w:rsidRPr="00241245">
              <w:rPr>
                <w:b/>
                <w:lang w:val="en-US"/>
              </w:rPr>
              <w:t>the</w:t>
            </w:r>
            <w:r w:rsidRPr="00241245">
              <w:rPr>
                <w:b/>
                <w:lang w:val="en-US"/>
              </w:rPr>
              <w:t xml:space="preserve"> removal</w:t>
            </w:r>
          </w:p>
        </w:tc>
      </w:tr>
      <w:tr w:rsidR="002C76F2" w:rsidRPr="00241245" w14:paraId="08ED1F55" w14:textId="77777777" w:rsidTr="002C76F2">
        <w:tc>
          <w:tcPr>
            <w:tcW w:w="4531" w:type="dxa"/>
          </w:tcPr>
          <w:p w14:paraId="7B04AE93" w14:textId="7FE185D9" w:rsidR="002C76F2" w:rsidRPr="00241245" w:rsidRDefault="002C76F2" w:rsidP="002C76F2">
            <w:pPr>
              <w:rPr>
                <w:b/>
                <w:lang w:val="en-US"/>
              </w:rPr>
            </w:pPr>
            <w:r w:rsidRPr="00241245">
              <w:rPr>
                <w:b/>
                <w:lang w:val="en-US"/>
              </w:rPr>
              <w:t>01</w:t>
            </w:r>
          </w:p>
        </w:tc>
        <w:tc>
          <w:tcPr>
            <w:tcW w:w="4531" w:type="dxa"/>
          </w:tcPr>
          <w:p w14:paraId="7DAA4A30" w14:textId="08E85EF5" w:rsidR="002C76F2" w:rsidRPr="00241245" w:rsidRDefault="002C76F2" w:rsidP="002C76F2">
            <w:pPr>
              <w:rPr>
                <w:lang w:val="en-US"/>
              </w:rPr>
            </w:pPr>
            <w:r w:rsidRPr="00241245">
              <w:rPr>
                <w:lang w:val="en-US"/>
              </w:rPr>
              <w:t>Probability did not reach 0.50 of ‘yes’ response for any SOAs on the heartbeat discrimination multi-interval task</w:t>
            </w:r>
          </w:p>
        </w:tc>
      </w:tr>
      <w:tr w:rsidR="002C76F2" w:rsidRPr="00241245" w14:paraId="0B1A0754" w14:textId="77777777" w:rsidTr="002C76F2">
        <w:tc>
          <w:tcPr>
            <w:tcW w:w="4531" w:type="dxa"/>
          </w:tcPr>
          <w:p w14:paraId="0BD7B827" w14:textId="09D8DEF4" w:rsidR="002C76F2" w:rsidRPr="00241245" w:rsidRDefault="002C76F2" w:rsidP="002C76F2">
            <w:pPr>
              <w:rPr>
                <w:b/>
                <w:lang w:val="en-US"/>
              </w:rPr>
            </w:pPr>
            <w:r w:rsidRPr="00241245">
              <w:rPr>
                <w:b/>
                <w:lang w:val="en-US"/>
              </w:rPr>
              <w:t>11</w:t>
            </w:r>
          </w:p>
        </w:tc>
        <w:tc>
          <w:tcPr>
            <w:tcW w:w="4531" w:type="dxa"/>
          </w:tcPr>
          <w:p w14:paraId="6DC07373" w14:textId="063B408C" w:rsidR="002C76F2" w:rsidRPr="00241245" w:rsidRDefault="002C76F2" w:rsidP="002C76F2">
            <w:pPr>
              <w:rPr>
                <w:lang w:val="en-US"/>
              </w:rPr>
            </w:pPr>
            <w:r w:rsidRPr="00241245">
              <w:rPr>
                <w:lang w:val="en-US"/>
              </w:rPr>
              <w:t xml:space="preserve">Just-noticeable difference fell outside 1.5 times the interquartile range above the upper quartile and below the lower quartile on the </w:t>
            </w:r>
            <w:r w:rsidR="00BE42F1" w:rsidRPr="00241245">
              <w:t>audio-visual simultaneity task</w:t>
            </w:r>
          </w:p>
        </w:tc>
      </w:tr>
      <w:tr w:rsidR="002C76F2" w:rsidRPr="00241245" w14:paraId="4674F828" w14:textId="77777777" w:rsidTr="002C76F2">
        <w:tc>
          <w:tcPr>
            <w:tcW w:w="4531" w:type="dxa"/>
          </w:tcPr>
          <w:p w14:paraId="0097E16F" w14:textId="5FEDF9B3" w:rsidR="002C76F2" w:rsidRPr="00241245" w:rsidRDefault="002C76F2" w:rsidP="002C76F2">
            <w:pPr>
              <w:rPr>
                <w:b/>
                <w:lang w:val="en-US"/>
              </w:rPr>
            </w:pPr>
            <w:r w:rsidRPr="00241245">
              <w:rPr>
                <w:b/>
                <w:lang w:val="en-US"/>
              </w:rPr>
              <w:t>21</w:t>
            </w:r>
          </w:p>
        </w:tc>
        <w:tc>
          <w:tcPr>
            <w:tcW w:w="4531" w:type="dxa"/>
          </w:tcPr>
          <w:p w14:paraId="5DB0107A" w14:textId="57D57796" w:rsidR="002C76F2" w:rsidRPr="00241245" w:rsidRDefault="002C76F2" w:rsidP="002C76F2">
            <w:pPr>
              <w:rPr>
                <w:lang w:val="en-US"/>
              </w:rPr>
            </w:pPr>
            <w:r w:rsidRPr="00241245">
              <w:rPr>
                <w:lang w:val="en-US"/>
              </w:rPr>
              <w:t xml:space="preserve">Confidence fell outside 1.5 times the interquartile range above the upper quartile and below the lower quartile on the </w:t>
            </w:r>
            <w:r w:rsidR="00BE42F1" w:rsidRPr="00241245">
              <w:t>audio-visual simultaneity task</w:t>
            </w:r>
          </w:p>
        </w:tc>
      </w:tr>
      <w:tr w:rsidR="002C76F2" w:rsidRPr="00241245" w14:paraId="075F57E6" w14:textId="77777777" w:rsidTr="002C76F2">
        <w:tc>
          <w:tcPr>
            <w:tcW w:w="4531" w:type="dxa"/>
          </w:tcPr>
          <w:p w14:paraId="1060E1B0" w14:textId="479137AC" w:rsidR="002C76F2" w:rsidRPr="00241245" w:rsidRDefault="002C76F2" w:rsidP="002C76F2">
            <w:pPr>
              <w:rPr>
                <w:b/>
                <w:lang w:val="en-US"/>
              </w:rPr>
            </w:pPr>
            <w:r w:rsidRPr="00241245">
              <w:rPr>
                <w:b/>
                <w:lang w:val="en-US"/>
              </w:rPr>
              <w:t>22</w:t>
            </w:r>
          </w:p>
        </w:tc>
        <w:tc>
          <w:tcPr>
            <w:tcW w:w="4531" w:type="dxa"/>
          </w:tcPr>
          <w:p w14:paraId="6FBED787" w14:textId="771F0D8E" w:rsidR="002C76F2" w:rsidRPr="00241245" w:rsidRDefault="002C76F2" w:rsidP="002C76F2">
            <w:pPr>
              <w:rPr>
                <w:lang w:val="en-US"/>
              </w:rPr>
            </w:pPr>
            <w:r w:rsidRPr="00241245">
              <w:rPr>
                <w:lang w:val="en-US"/>
              </w:rPr>
              <w:t>Was taking antidepressants</w:t>
            </w:r>
            <w:r w:rsidR="0007512C" w:rsidRPr="00241245">
              <w:rPr>
                <w:lang w:val="en-US"/>
              </w:rPr>
              <w:t xml:space="preserve"> (citalopram 30mg)</w:t>
            </w:r>
          </w:p>
        </w:tc>
      </w:tr>
      <w:tr w:rsidR="002C76F2" w:rsidRPr="00241245" w14:paraId="372D712F" w14:textId="77777777" w:rsidTr="002C76F2">
        <w:tc>
          <w:tcPr>
            <w:tcW w:w="4531" w:type="dxa"/>
          </w:tcPr>
          <w:p w14:paraId="6FBBBDC9" w14:textId="29118DB0" w:rsidR="002C76F2" w:rsidRPr="00241245" w:rsidRDefault="002C76F2" w:rsidP="002C76F2">
            <w:pPr>
              <w:rPr>
                <w:b/>
                <w:lang w:val="en-US"/>
              </w:rPr>
            </w:pPr>
            <w:r w:rsidRPr="00241245">
              <w:rPr>
                <w:b/>
                <w:lang w:val="en-US"/>
              </w:rPr>
              <w:t>24</w:t>
            </w:r>
          </w:p>
        </w:tc>
        <w:tc>
          <w:tcPr>
            <w:tcW w:w="4531" w:type="dxa"/>
          </w:tcPr>
          <w:p w14:paraId="106CC0CF" w14:textId="56C311FF" w:rsidR="002C76F2" w:rsidRPr="00241245" w:rsidRDefault="002C76F2" w:rsidP="002C76F2">
            <w:pPr>
              <w:rPr>
                <w:lang w:val="en-US"/>
              </w:rPr>
            </w:pPr>
            <w:r w:rsidRPr="00241245">
              <w:rPr>
                <w:lang w:val="en-US"/>
              </w:rPr>
              <w:t xml:space="preserve">Just-noticeable difference fell outside 1.5 times the interquartile range above the upper quartile and below the lower quartile on </w:t>
            </w:r>
            <w:r w:rsidR="00BE42F1" w:rsidRPr="00241245">
              <w:rPr>
                <w:lang w:val="en-US"/>
              </w:rPr>
              <w:t xml:space="preserve">the </w:t>
            </w:r>
            <w:r w:rsidR="00BE42F1" w:rsidRPr="00241245">
              <w:t>audio-visual simultaneity task</w:t>
            </w:r>
          </w:p>
        </w:tc>
      </w:tr>
      <w:tr w:rsidR="002C76F2" w:rsidRPr="00241245" w14:paraId="391F6AB4" w14:textId="77777777" w:rsidTr="002C76F2">
        <w:tc>
          <w:tcPr>
            <w:tcW w:w="4531" w:type="dxa"/>
          </w:tcPr>
          <w:p w14:paraId="655BE373" w14:textId="2175685D" w:rsidR="002C76F2" w:rsidRPr="00241245" w:rsidRDefault="002C76F2" w:rsidP="002C76F2">
            <w:pPr>
              <w:rPr>
                <w:b/>
                <w:lang w:val="en-US"/>
              </w:rPr>
            </w:pPr>
            <w:r w:rsidRPr="00241245">
              <w:rPr>
                <w:b/>
                <w:lang w:val="en-US"/>
              </w:rPr>
              <w:t>37</w:t>
            </w:r>
          </w:p>
        </w:tc>
        <w:tc>
          <w:tcPr>
            <w:tcW w:w="4531" w:type="dxa"/>
          </w:tcPr>
          <w:p w14:paraId="1131A8A5" w14:textId="1089A03C" w:rsidR="002C76F2" w:rsidRPr="00241245" w:rsidRDefault="002C76F2" w:rsidP="002C76F2">
            <w:pPr>
              <w:rPr>
                <w:lang w:val="en-US"/>
              </w:rPr>
            </w:pPr>
            <w:r w:rsidRPr="00241245">
              <w:rPr>
                <w:lang w:val="en-US"/>
              </w:rPr>
              <w:t>Probability did not reach 0.50 of ‘yes’ response for any SOAs on the heartbeat discrimination multi-interval task</w:t>
            </w:r>
          </w:p>
        </w:tc>
      </w:tr>
      <w:tr w:rsidR="002C76F2" w:rsidRPr="00241245" w14:paraId="7B1651B1" w14:textId="77777777" w:rsidTr="002C76F2">
        <w:tc>
          <w:tcPr>
            <w:tcW w:w="4531" w:type="dxa"/>
          </w:tcPr>
          <w:p w14:paraId="054D4E0A" w14:textId="30317FF1" w:rsidR="002C76F2" w:rsidRPr="00241245" w:rsidRDefault="002C76F2" w:rsidP="002C76F2">
            <w:pPr>
              <w:rPr>
                <w:b/>
                <w:lang w:val="en-US"/>
              </w:rPr>
            </w:pPr>
            <w:r w:rsidRPr="00241245">
              <w:rPr>
                <w:b/>
                <w:lang w:val="en-US"/>
              </w:rPr>
              <w:t>40</w:t>
            </w:r>
          </w:p>
        </w:tc>
        <w:tc>
          <w:tcPr>
            <w:tcW w:w="4531" w:type="dxa"/>
          </w:tcPr>
          <w:p w14:paraId="01B79686" w14:textId="24122F57" w:rsidR="002C76F2" w:rsidRPr="00241245" w:rsidRDefault="00BE42F1" w:rsidP="002C76F2">
            <w:pPr>
              <w:rPr>
                <w:b/>
                <w:lang w:val="en-US"/>
              </w:rPr>
            </w:pPr>
            <w:r w:rsidRPr="00241245">
              <w:rPr>
                <w:lang w:val="en-US"/>
              </w:rPr>
              <w:t xml:space="preserve">Confidence fell outside 1.5 times the interquartile range above the upper quartile and below the lower quartile on the </w:t>
            </w:r>
            <w:r w:rsidRPr="00241245">
              <w:t>audio-visual simultaneity task</w:t>
            </w:r>
          </w:p>
        </w:tc>
      </w:tr>
      <w:tr w:rsidR="002C76F2" w:rsidRPr="00241245" w14:paraId="09050615" w14:textId="77777777" w:rsidTr="002C76F2">
        <w:tc>
          <w:tcPr>
            <w:tcW w:w="4531" w:type="dxa"/>
          </w:tcPr>
          <w:p w14:paraId="56C171C6" w14:textId="76061751" w:rsidR="002C76F2" w:rsidRPr="00241245" w:rsidRDefault="002C76F2" w:rsidP="002C76F2">
            <w:pPr>
              <w:rPr>
                <w:b/>
                <w:lang w:val="en-US"/>
              </w:rPr>
            </w:pPr>
            <w:r w:rsidRPr="00241245">
              <w:rPr>
                <w:b/>
                <w:lang w:val="en-US"/>
              </w:rPr>
              <w:t>43</w:t>
            </w:r>
          </w:p>
        </w:tc>
        <w:tc>
          <w:tcPr>
            <w:tcW w:w="4531" w:type="dxa"/>
          </w:tcPr>
          <w:p w14:paraId="5636A281" w14:textId="18544611" w:rsidR="002C76F2" w:rsidRPr="00241245" w:rsidRDefault="00BE42F1" w:rsidP="002C76F2">
            <w:pPr>
              <w:rPr>
                <w:lang w:val="en-US"/>
              </w:rPr>
            </w:pPr>
            <w:r w:rsidRPr="00241245">
              <w:rPr>
                <w:lang w:val="en-US"/>
              </w:rPr>
              <w:t xml:space="preserve">Just-noticeable difference fell outside 1.5 times the interquartile range above the upper quartile and below the lower quartile on the </w:t>
            </w:r>
            <w:r w:rsidRPr="00241245">
              <w:t>audio-visual simultaneity task</w:t>
            </w:r>
          </w:p>
        </w:tc>
      </w:tr>
      <w:tr w:rsidR="002C76F2" w:rsidRPr="00241245" w14:paraId="66A01CF4" w14:textId="77777777" w:rsidTr="002C76F2">
        <w:tc>
          <w:tcPr>
            <w:tcW w:w="4531" w:type="dxa"/>
          </w:tcPr>
          <w:p w14:paraId="189EE451" w14:textId="62B9654D" w:rsidR="002C76F2" w:rsidRPr="00241245" w:rsidRDefault="002C76F2" w:rsidP="002C76F2">
            <w:pPr>
              <w:rPr>
                <w:b/>
                <w:lang w:val="en-US"/>
              </w:rPr>
            </w:pPr>
            <w:r w:rsidRPr="00241245">
              <w:rPr>
                <w:b/>
                <w:lang w:val="en-US"/>
              </w:rPr>
              <w:t>46</w:t>
            </w:r>
          </w:p>
        </w:tc>
        <w:tc>
          <w:tcPr>
            <w:tcW w:w="4531" w:type="dxa"/>
          </w:tcPr>
          <w:p w14:paraId="22A9C966" w14:textId="0AD4C67D" w:rsidR="002C76F2" w:rsidRPr="00241245" w:rsidRDefault="002C76F2" w:rsidP="002C76F2">
            <w:pPr>
              <w:rPr>
                <w:lang w:val="en-US"/>
              </w:rPr>
            </w:pPr>
            <w:r w:rsidRPr="00241245">
              <w:rPr>
                <w:lang w:val="en-US"/>
              </w:rPr>
              <w:t>Probability did not reach 0.50 of ‘yes’ response for any SOAs on the heartbeat discrimination multi-interval task</w:t>
            </w:r>
          </w:p>
        </w:tc>
      </w:tr>
      <w:tr w:rsidR="002C76F2" w:rsidRPr="00241245" w14:paraId="7546A768" w14:textId="77777777" w:rsidTr="002C76F2">
        <w:tc>
          <w:tcPr>
            <w:tcW w:w="4531" w:type="dxa"/>
          </w:tcPr>
          <w:p w14:paraId="32B22D78" w14:textId="7D7023F2" w:rsidR="002C76F2" w:rsidRPr="00241245" w:rsidRDefault="002C76F2" w:rsidP="002C76F2">
            <w:pPr>
              <w:rPr>
                <w:b/>
                <w:lang w:val="en-US"/>
              </w:rPr>
            </w:pPr>
            <w:r w:rsidRPr="00241245">
              <w:rPr>
                <w:b/>
                <w:lang w:val="en-US"/>
              </w:rPr>
              <w:t>50</w:t>
            </w:r>
          </w:p>
        </w:tc>
        <w:tc>
          <w:tcPr>
            <w:tcW w:w="4531" w:type="dxa"/>
          </w:tcPr>
          <w:p w14:paraId="78872FEE" w14:textId="20EDB2A4" w:rsidR="002C76F2" w:rsidRPr="00241245" w:rsidRDefault="00BE42F1" w:rsidP="00634E5A">
            <w:pPr>
              <w:keepNext/>
              <w:rPr>
                <w:lang w:val="en-US"/>
              </w:rPr>
            </w:pPr>
            <w:r w:rsidRPr="00241245">
              <w:rPr>
                <w:lang w:val="en-US"/>
              </w:rPr>
              <w:t xml:space="preserve">Replied “yes” to for all trials of the </w:t>
            </w:r>
            <w:r w:rsidRPr="00241245">
              <w:t>audio-visual simultaneity task</w:t>
            </w:r>
          </w:p>
        </w:tc>
      </w:tr>
    </w:tbl>
    <w:p w14:paraId="06BEB84D" w14:textId="7625ECB9" w:rsidR="00634E5A" w:rsidRPr="00241245" w:rsidRDefault="00634E5A" w:rsidP="00634E5A">
      <w:pPr>
        <w:pStyle w:val="Caption"/>
      </w:pPr>
      <w:r w:rsidRPr="00241245">
        <w:t>Table S</w:t>
      </w:r>
      <w:r w:rsidRPr="00241245">
        <w:fldChar w:fldCharType="begin"/>
      </w:r>
      <w:r w:rsidRPr="00241245">
        <w:instrText xml:space="preserve"> SEQ Table \* ARABIC </w:instrText>
      </w:r>
      <w:r w:rsidRPr="00241245">
        <w:fldChar w:fldCharType="separate"/>
      </w:r>
      <w:r w:rsidR="00CD7034" w:rsidRPr="00241245">
        <w:rPr>
          <w:noProof/>
        </w:rPr>
        <w:t>1</w:t>
      </w:r>
      <w:r w:rsidRPr="00241245">
        <w:fldChar w:fldCharType="end"/>
      </w:r>
      <w:r w:rsidR="000D688F" w:rsidRPr="00241245">
        <w:t xml:space="preserve"> Outliers </w:t>
      </w:r>
    </w:p>
    <w:p w14:paraId="56BE014E" w14:textId="2193772C" w:rsidR="00CA692E" w:rsidRPr="00241245" w:rsidRDefault="00CA692E" w:rsidP="00CA692E">
      <w:r w:rsidRPr="00241245">
        <w:t xml:space="preserve">We did not </w:t>
      </w:r>
      <w:r w:rsidR="0056202C" w:rsidRPr="00241245">
        <w:t xml:space="preserve">manage to </w:t>
      </w:r>
      <w:r w:rsidRPr="00241245">
        <w:t xml:space="preserve">record heartbeats location data for subjects 33 and 54, due to technical </w:t>
      </w:r>
      <w:r w:rsidR="009E00B9" w:rsidRPr="00241245">
        <w:t>issues</w:t>
      </w:r>
      <w:r w:rsidRPr="00241245">
        <w:t xml:space="preserve">. Such subjects were only discarded from heartbeats location data analyses. </w:t>
      </w:r>
    </w:p>
    <w:p w14:paraId="09818844" w14:textId="718DE6B4" w:rsidR="002C76F2" w:rsidRPr="00241245" w:rsidRDefault="00634E5A" w:rsidP="00634E5A">
      <w:pPr>
        <w:jc w:val="left"/>
        <w:rPr>
          <w:b/>
          <w:lang w:val="en-US"/>
        </w:rPr>
      </w:pPr>
      <w:r w:rsidRPr="00241245">
        <w:rPr>
          <w:b/>
          <w:lang w:val="en-US"/>
        </w:rPr>
        <w:br w:type="page"/>
      </w:r>
    </w:p>
    <w:p w14:paraId="58B6DA2C" w14:textId="77777777" w:rsidR="00C427FC" w:rsidRPr="00241245" w:rsidRDefault="00C427FC" w:rsidP="00634E5A">
      <w:pPr>
        <w:pStyle w:val="Heading2"/>
      </w:pPr>
      <w:r w:rsidRPr="00241245">
        <w:lastRenderedPageBreak/>
        <w:t>Audio-visual simultaneity task</w:t>
      </w:r>
    </w:p>
    <w:p w14:paraId="79DCABFD" w14:textId="77777777" w:rsidR="00C427FC" w:rsidRPr="00241245" w:rsidRDefault="00C427FC" w:rsidP="00634E5A">
      <w:pPr>
        <w:pStyle w:val="Heading3"/>
      </w:pPr>
      <w:r w:rsidRPr="00241245">
        <w:t>Methods</w:t>
      </w:r>
    </w:p>
    <w:p w14:paraId="21BEF93B" w14:textId="77777777" w:rsidR="00C427FC" w:rsidRPr="00241245" w:rsidRDefault="00C427FC" w:rsidP="00C427FC">
      <w:pPr>
        <w:keepNext/>
      </w:pPr>
      <w:r w:rsidRPr="00241245">
        <w:rPr>
          <w:noProof/>
          <w:lang w:val="en-US"/>
        </w:rPr>
        <w:drawing>
          <wp:inline distT="0" distB="0" distL="0" distR="0" wp14:anchorId="1138F248" wp14:editId="50B36C0D">
            <wp:extent cx="3271520" cy="2518551"/>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83710" cy="2527936"/>
                    </a:xfrm>
                    <a:prstGeom prst="rect">
                      <a:avLst/>
                    </a:prstGeom>
                  </pic:spPr>
                </pic:pic>
              </a:graphicData>
            </a:graphic>
          </wp:inline>
        </w:drawing>
      </w:r>
    </w:p>
    <w:p w14:paraId="366C0AB3" w14:textId="1D4F2628" w:rsidR="00C427FC" w:rsidRPr="00241245" w:rsidRDefault="00C427FC" w:rsidP="00C427FC">
      <w:pPr>
        <w:pStyle w:val="Caption"/>
      </w:pPr>
      <w:bookmarkStart w:id="2" w:name="_Ref36496893"/>
      <w:r w:rsidRPr="00241245">
        <w:t xml:space="preserve">Figure </w:t>
      </w:r>
      <w:r w:rsidR="00634E5A" w:rsidRPr="00241245">
        <w:t>S</w:t>
      </w:r>
      <w:r w:rsidRPr="00241245">
        <w:fldChar w:fldCharType="begin"/>
      </w:r>
      <w:r w:rsidRPr="00241245">
        <w:instrText xml:space="preserve"> SEQ Figure \* ARABIC </w:instrText>
      </w:r>
      <w:r w:rsidRPr="00241245">
        <w:fldChar w:fldCharType="separate"/>
      </w:r>
      <w:r w:rsidR="00CD7034" w:rsidRPr="00241245">
        <w:rPr>
          <w:noProof/>
        </w:rPr>
        <w:t>1</w:t>
      </w:r>
      <w:r w:rsidRPr="00241245">
        <w:fldChar w:fldCharType="end"/>
      </w:r>
      <w:bookmarkEnd w:id="2"/>
      <w:r w:rsidRPr="00241245">
        <w:t xml:space="preserve"> Schematic representation of a trial of the audio-visual simultaneity task. </w:t>
      </w:r>
      <w:r w:rsidRPr="00241245">
        <w:rPr>
          <w:rStyle w:val="st"/>
        </w:rPr>
        <w:t>Stimulus-onset-asynchrony (SOA) = 0, 100, 200, 300, 400 and 500ms</w:t>
      </w:r>
    </w:p>
    <w:p w14:paraId="69E34CB1" w14:textId="7A2D8CD8" w:rsidR="00C427FC" w:rsidRPr="00241245" w:rsidRDefault="00C427FC" w:rsidP="00C427FC">
      <w:r w:rsidRPr="00241245">
        <w:t xml:space="preserve">In the audio-visual simultaneity task, subjects were required to judge the simultaneity of tones produced through their headphones with the appearance of a white circle on the screen (see </w:t>
      </w:r>
      <w:r w:rsidRPr="00241245">
        <w:fldChar w:fldCharType="begin"/>
      </w:r>
      <w:r w:rsidRPr="00241245">
        <w:instrText xml:space="preserve"> REF _Ref36496893 \h </w:instrText>
      </w:r>
      <w:r w:rsidR="0006134E" w:rsidRPr="00241245">
        <w:instrText xml:space="preserve"> \* MERGEFORMAT </w:instrText>
      </w:r>
      <w:r w:rsidRPr="00241245">
        <w:fldChar w:fldCharType="separate"/>
      </w:r>
      <w:r w:rsidR="00CD7034" w:rsidRPr="00241245">
        <w:t xml:space="preserve">Figure </w:t>
      </w:r>
      <w:r w:rsidR="00CD7034" w:rsidRPr="00241245">
        <w:rPr>
          <w:noProof/>
        </w:rPr>
        <w:t>S1</w:t>
      </w:r>
      <w:r w:rsidRPr="00241245">
        <w:fldChar w:fldCharType="end"/>
      </w:r>
      <w:r w:rsidRPr="00241245">
        <w:t xml:space="preserve">) </w:t>
      </w:r>
      <w:r w:rsidRPr="00241245">
        <w:fldChar w:fldCharType="begin"/>
      </w:r>
      <w:r w:rsidRPr="00241245">
        <w:instrText xml:space="preserve"> ADDIN ZOTERO_ITEM CSL_CITATION {"citationID":"eihFZCMK","properties":{"formattedCitation":"(Brener et al., 1993; Brener &amp; Ring, 2016)","plainCitation":"(Brener et al., 1993; Brener &amp; Ring, 2016)","noteIndex":0},"citationItems":[{"id":1938,"uris":["http://zotero.org/users/local/ncs9WB2j/items/88ZARGEP"],"uri":["http://zotero.org/users/local/ncs9WB2j/items/88ZARGEP"],"itemData":{"id":1938,"type":"article-journal","abstract":"A method of constant stimuli (MCS) for measuring heartbeat detection was examined by comparing performance on this method with the Brener and Kluvitse (BK) method and a variant of the Whitehead (WH') method. All methods required subjects to judge the simultaneity of heartbeat sensations and tones, and each yielded measures of judgment precision and of the temporal location of heartbeat sensations relative to the electrocardiogram R-wave. Both measures were found to be significantly correlated across tasks. A greater proportion of subjects met criteria for classification as heartbeat detectors on the MCS (54%) and BK (50%) tasks than on the WH' task (33%). In the MCS and BK tasks, subjects judged tones presented 100-300 ms after the R-wave to be most simultaneous with heartbeat sensations. Intratask correlations showed that only the MCS procedure yielded stable measurements of both judgment precision and temporal location. The MCS procedure possesses commendable psychometric properties and provides a simpler means than the BK procedure of examining heartbeat detection.","container-title":"Psychophysiology","ISSN":"0048-5772","issue":"6","journalAbbreviation":"Psychophysiology","language":"eng","note":"PMID: 8248457","page":"657-665","source":"PubMed","title":"A method of constant stimuli for examining heartbeat detection: comparison with the Brener-Kluvitse and Whitehead methods","title-short":"A method of constant stimuli for examining heartbeat detection","volume":"30","author":[{"family":"Brener","given":"J."},{"family":"Liu","given":"X."},{"family":"Ring","given":"C."}],"issued":{"date-parts":[["1993",11]]}}},{"id":185,"uris":["http://zotero.org/users/local/ncs9WB2j/items/WVVNBM5T"],"uri":["http://zotero.org/users/local/ncs9WB2j/items/WVVNBM5T"],"itemData":{"id":185,"type":"chapter","abstract":"It is difficult to collect objective evidence of interoception. Unlike exteroception, the effective stimuli for interoception are often unknown, and even when identifiable, they are difficult to control experimentally. Furthermore, direct stimulation of the interoceptors is seldom appropriate in human experimentation. Hence, non-invasive behavioural measures of accuracy in heartbeat detection have frequently been adopted to index interoceptive sensitivity. However, there has been little standardization and the two most popular methods for assessing heartbeat detection, heartbeat tracking and two alternative forced choice methods, appear to be biased and of questionable validity. These issues do not arise with other methods that are based on classical psychophysics and that enable subjects to indicate when during the cardiac cycle their heartbeat sensations occur. Not only are these classical methods highly reliable, but they also provide continuous unbiased measures of the temporal locations of heartbeat sensations and the precision with which these sensations are detected.This article is part of the themed issue ‘Interoception beyond homeostasis: affect, cognition and mental health’.","archive_location":"28080972","collection-number":"1708","container-title":"Philos Trans R Soc Lond B Biol Sci","ISBN":"0962-8436 (PRINT)1471-2970 (ELECTRONIC)","language":"eng","note":"DOI: 10.1098/rstb.2016.0015","title":"Towards a psychophysics of interoceptive processes: the measurement of heartbeat detection","URL":"http://dx.doi.org/10.1098/rstb.2016.0015","volume":"371","author":[{"family":"Brener","given":"J."},{"family":"Ring","given":"C."}],"issued":{"date-parts":[["2016"]]}}}],"schema":"https://github.com/citation-style-language/schema/raw/master/csl-citation.json"} </w:instrText>
      </w:r>
      <w:r w:rsidRPr="00241245">
        <w:fldChar w:fldCharType="separate"/>
      </w:r>
      <w:r w:rsidRPr="00241245">
        <w:t>(</w:t>
      </w:r>
      <w:proofErr w:type="spellStart"/>
      <w:r w:rsidRPr="00241245">
        <w:t>Brener</w:t>
      </w:r>
      <w:proofErr w:type="spellEnd"/>
      <w:r w:rsidRPr="00241245">
        <w:t xml:space="preserve"> et al., 1993; Brener &amp; Ring, 2016)</w:t>
      </w:r>
      <w:r w:rsidRPr="00241245">
        <w:fldChar w:fldCharType="end"/>
      </w:r>
      <w:r w:rsidRPr="00241245">
        <w:t>. This task examines participants’ ability to integrate two different exteroceptive signals (auditory and visual stimuli). A small white dot appeared in the middle of the screen. This dot was quickly replaced by a white circle and a tone was produced through the subject’s headphones randomly at one of six pre-determined intervals (</w:t>
      </w:r>
      <w:r w:rsidRPr="00241245">
        <w:rPr>
          <w:rStyle w:val="st"/>
        </w:rPr>
        <w:t xml:space="preserve">Stimulus-onset-asynchrony (SOA): </w:t>
      </w:r>
      <w:r w:rsidRPr="00241245">
        <w:t>0, 100, 200, 300, 400 and 500ms) after the appearance of the white circle. At this point, the subject had to decide whether the circle and tone were produced simultaneously or not by pressing a specific key. After each trial, subjects rated how certain they were in their decision, using a confidence visual analogue scale (VAS; “0” – “I am guessing” to “100” – “I am sure”). Inter-stimulus interval was equal to 1s and inter-trial interval was equal to 5s. Overall, 90 trials with 15 trials per interval were presented. These trials were completed in 3 separate 30-trial blocks with opportunities for breaks in between each block. On average, this task took 15 minutes to complete.</w:t>
      </w:r>
    </w:p>
    <w:p w14:paraId="49CDF367" w14:textId="77777777" w:rsidR="009E00B9" w:rsidRPr="00241245" w:rsidRDefault="00C427FC" w:rsidP="00C427FC">
      <w:r w:rsidRPr="00241245">
        <w:t>By computing the number of yes response for each SOA, for each participant, we computed the point of subjective equality (PSE; that is the stimulus SOA that elicits 50% of yes responses) and the just noticeable difference (JND; the amount of change necessary to cause observers to perceive a difference in a signal). Mean confidence was also calculated.</w:t>
      </w:r>
      <w:r w:rsidR="009E00B9" w:rsidRPr="00241245">
        <w:t xml:space="preserve"> </w:t>
      </w:r>
    </w:p>
    <w:p w14:paraId="50021012" w14:textId="5F77FF13" w:rsidR="00C427FC" w:rsidRPr="00241245" w:rsidRDefault="009E00B9" w:rsidP="00C427FC">
      <w:r w:rsidRPr="00241245">
        <w:t>Based on such performance, one participant (Subject 50) did not perform the audio-visual simultaneity task correctly (i.e. replied yes for all trials</w:t>
      </w:r>
      <w:r w:rsidR="00537462" w:rsidRPr="00241245">
        <w:t>)</w:t>
      </w:r>
      <w:r w:rsidRPr="00241245">
        <w:t xml:space="preserve">. After computing the mean confidence and just-noticeable difference participants whose performance data fell outside 1.5 times the interquartile range above the upper quartile and below the lower </w:t>
      </w:r>
      <w:r w:rsidR="00266A4B" w:rsidRPr="00241245">
        <w:t>quartile were</w:t>
      </w:r>
      <w:r w:rsidRPr="00241245">
        <w:t xml:space="preserve"> labelled as outliers and their data was excluded. (JND: Subjects 11, 24, 43; Confidence: Subjects 21, 40).</w:t>
      </w:r>
    </w:p>
    <w:p w14:paraId="7A2F6059" w14:textId="77777777" w:rsidR="00C427FC" w:rsidRPr="00241245" w:rsidRDefault="00C427FC" w:rsidP="00634E5A">
      <w:pPr>
        <w:pStyle w:val="Heading3"/>
      </w:pPr>
      <w:r w:rsidRPr="00241245">
        <w:t>Results</w:t>
      </w:r>
    </w:p>
    <w:p w14:paraId="0690200F" w14:textId="7798AC50" w:rsidR="00C427FC" w:rsidRPr="00241245" w:rsidRDefault="00495206" w:rsidP="00C427FC">
      <w:r w:rsidRPr="00241245">
        <w:t xml:space="preserve">After removing the outliers, the sample was equal to 55. </w:t>
      </w:r>
      <w:r w:rsidR="00C427FC" w:rsidRPr="00241245">
        <w:t>The average point of subjective equality (PSE) and just-noticeable difference (JND) were 228.71ms (</w:t>
      </w:r>
      <w:r w:rsidR="00C427FC" w:rsidRPr="00241245">
        <w:rPr>
          <w:i/>
        </w:rPr>
        <w:t>SD</w:t>
      </w:r>
      <w:r w:rsidR="00C427FC" w:rsidRPr="00241245">
        <w:t xml:space="preserve"> = 76.68, </w:t>
      </w:r>
      <w:r w:rsidR="00C427FC" w:rsidRPr="00241245">
        <w:rPr>
          <w:i/>
        </w:rPr>
        <w:t>Median</w:t>
      </w:r>
      <w:r w:rsidR="00C427FC" w:rsidRPr="00241245">
        <w:t xml:space="preserve"> = 229.29, </w:t>
      </w:r>
      <w:r w:rsidR="00C427FC" w:rsidRPr="00241245">
        <w:rPr>
          <w:i/>
        </w:rPr>
        <w:t>Range</w:t>
      </w:r>
      <w:r w:rsidR="00C427FC" w:rsidRPr="00241245">
        <w:t xml:space="preserve"> = 84.46 – 419.81) and -76.64ms (</w:t>
      </w:r>
      <w:r w:rsidR="00C427FC" w:rsidRPr="00241245">
        <w:rPr>
          <w:i/>
        </w:rPr>
        <w:t>SD</w:t>
      </w:r>
      <w:r w:rsidR="00C427FC" w:rsidRPr="00241245">
        <w:t xml:space="preserve"> = 28.85, </w:t>
      </w:r>
      <w:r w:rsidR="00C427FC" w:rsidRPr="00241245">
        <w:rPr>
          <w:i/>
        </w:rPr>
        <w:t>Median</w:t>
      </w:r>
      <w:r w:rsidR="00C427FC" w:rsidRPr="00241245">
        <w:t xml:space="preserve"> = -73.40, </w:t>
      </w:r>
      <w:r w:rsidR="00C427FC" w:rsidRPr="00241245">
        <w:rPr>
          <w:i/>
        </w:rPr>
        <w:t xml:space="preserve">Range </w:t>
      </w:r>
      <w:r w:rsidR="00C427FC" w:rsidRPr="00241245">
        <w:t xml:space="preserve">= -145.69- 30.82), respectively, see </w:t>
      </w:r>
      <w:r w:rsidR="00C427FC" w:rsidRPr="00241245">
        <w:fldChar w:fldCharType="begin"/>
      </w:r>
      <w:r w:rsidR="00C427FC" w:rsidRPr="00241245">
        <w:instrText xml:space="preserve"> REF _Ref36483228 \h </w:instrText>
      </w:r>
      <w:r w:rsidR="0006134E" w:rsidRPr="00241245">
        <w:instrText xml:space="preserve"> \* MERGEFORMAT </w:instrText>
      </w:r>
      <w:r w:rsidR="00C427FC" w:rsidRPr="00241245">
        <w:fldChar w:fldCharType="separate"/>
      </w:r>
      <w:r w:rsidR="00CD7034" w:rsidRPr="00241245">
        <w:t xml:space="preserve">Figure </w:t>
      </w:r>
      <w:r w:rsidR="00CD7034" w:rsidRPr="00241245">
        <w:rPr>
          <w:noProof/>
        </w:rPr>
        <w:t>S2</w:t>
      </w:r>
      <w:r w:rsidR="00C427FC" w:rsidRPr="00241245">
        <w:fldChar w:fldCharType="end"/>
      </w:r>
      <w:r w:rsidR="00C427FC" w:rsidRPr="00241245">
        <w:t>.</w:t>
      </w:r>
    </w:p>
    <w:p w14:paraId="622A9E50" w14:textId="66172388" w:rsidR="00C427FC" w:rsidRPr="00241245" w:rsidRDefault="00C427FC" w:rsidP="00C427FC">
      <w:r w:rsidRPr="00241245">
        <w:t xml:space="preserve">Individual performances are depicted on </w:t>
      </w:r>
      <w:r w:rsidR="00CE192B" w:rsidRPr="00241245">
        <w:fldChar w:fldCharType="begin"/>
      </w:r>
      <w:r w:rsidR="00CE192B" w:rsidRPr="00241245">
        <w:instrText xml:space="preserve"> REF _Ref54102954 \h </w:instrText>
      </w:r>
      <w:r w:rsidR="0006134E" w:rsidRPr="00241245">
        <w:instrText xml:space="preserve"> \* MERGEFORMAT </w:instrText>
      </w:r>
      <w:r w:rsidR="00CE192B" w:rsidRPr="00241245">
        <w:fldChar w:fldCharType="separate"/>
      </w:r>
      <w:r w:rsidR="00CD7034" w:rsidRPr="00241245">
        <w:t>Figure S5</w:t>
      </w:r>
      <w:r w:rsidR="00CE192B" w:rsidRPr="00241245">
        <w:fldChar w:fldCharType="end"/>
      </w:r>
      <w:r w:rsidRPr="00241245">
        <w:t>.</w:t>
      </w:r>
    </w:p>
    <w:p w14:paraId="18084C1D" w14:textId="77777777" w:rsidR="00C427FC" w:rsidRPr="00241245" w:rsidRDefault="00C427FC" w:rsidP="00C427FC">
      <w:pPr>
        <w:keepNext/>
      </w:pPr>
      <w:r w:rsidRPr="00241245">
        <w:rPr>
          <w:noProof/>
          <w:lang w:val="en-US"/>
        </w:rPr>
        <w:lastRenderedPageBreak/>
        <w:drawing>
          <wp:inline distT="0" distB="0" distL="0" distR="0" wp14:anchorId="0E451BE6" wp14:editId="0C4BEC9F">
            <wp:extent cx="3490262" cy="3406435"/>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90262" cy="3406435"/>
                    </a:xfrm>
                    <a:prstGeom prst="rect">
                      <a:avLst/>
                    </a:prstGeom>
                  </pic:spPr>
                </pic:pic>
              </a:graphicData>
            </a:graphic>
          </wp:inline>
        </w:drawing>
      </w:r>
    </w:p>
    <w:p w14:paraId="115CC157" w14:textId="3A8E95F5" w:rsidR="00C427FC" w:rsidRPr="00241245" w:rsidRDefault="00C427FC" w:rsidP="00C427FC">
      <w:pPr>
        <w:pStyle w:val="Caption"/>
      </w:pPr>
      <w:bookmarkStart w:id="3" w:name="_Ref36483228"/>
      <w:r w:rsidRPr="00241245">
        <w:t xml:space="preserve">Figure </w:t>
      </w:r>
      <w:r w:rsidR="00634E5A" w:rsidRPr="00241245">
        <w:t>S</w:t>
      </w:r>
      <w:r w:rsidRPr="00241245">
        <w:fldChar w:fldCharType="begin"/>
      </w:r>
      <w:r w:rsidRPr="00241245">
        <w:instrText xml:space="preserve"> SEQ Figure \* ARABIC </w:instrText>
      </w:r>
      <w:r w:rsidRPr="00241245">
        <w:fldChar w:fldCharType="separate"/>
      </w:r>
      <w:r w:rsidR="00CD7034" w:rsidRPr="00241245">
        <w:rPr>
          <w:noProof/>
        </w:rPr>
        <w:t>2</w:t>
      </w:r>
      <w:r w:rsidRPr="00241245">
        <w:fldChar w:fldCharType="end"/>
      </w:r>
      <w:bookmarkEnd w:id="3"/>
      <w:r w:rsidRPr="00241245">
        <w:t xml:space="preserve"> Audio-visual simultaneity task: Graph of the effects of delays (SOAs) on the probability of yes/correct response (with mean and error bars representing standard errors).</w:t>
      </w:r>
    </w:p>
    <w:p w14:paraId="2E71E10D" w14:textId="3C21D8CD" w:rsidR="00C427FC" w:rsidRPr="00241245" w:rsidRDefault="00C427FC" w:rsidP="00C427FC">
      <w:r w:rsidRPr="00241245">
        <w:t>Mean confidence was 80.98 (</w:t>
      </w:r>
      <w:r w:rsidRPr="00241245">
        <w:rPr>
          <w:i/>
        </w:rPr>
        <w:t>SD</w:t>
      </w:r>
      <w:r w:rsidRPr="00241245">
        <w:t xml:space="preserve"> = 9.05, </w:t>
      </w:r>
      <w:r w:rsidRPr="00241245">
        <w:rPr>
          <w:i/>
        </w:rPr>
        <w:t>Median</w:t>
      </w:r>
      <w:r w:rsidRPr="00241245">
        <w:t xml:space="preserve"> = 81.34, </w:t>
      </w:r>
      <w:r w:rsidRPr="00241245">
        <w:rPr>
          <w:i/>
        </w:rPr>
        <w:t xml:space="preserve">Range </w:t>
      </w:r>
      <w:r w:rsidRPr="00241245">
        <w:t xml:space="preserve">= 60.13 – 96.69, see </w:t>
      </w:r>
      <w:r w:rsidRPr="00241245">
        <w:fldChar w:fldCharType="begin"/>
      </w:r>
      <w:r w:rsidRPr="00241245">
        <w:instrText xml:space="preserve"> REF _Ref36483211 \h </w:instrText>
      </w:r>
      <w:r w:rsidR="0006134E" w:rsidRPr="00241245">
        <w:instrText xml:space="preserve"> \* MERGEFORMAT </w:instrText>
      </w:r>
      <w:r w:rsidRPr="00241245">
        <w:fldChar w:fldCharType="separate"/>
      </w:r>
      <w:r w:rsidR="00CD7034" w:rsidRPr="00241245">
        <w:t xml:space="preserve">Figure </w:t>
      </w:r>
      <w:r w:rsidR="00CD7034" w:rsidRPr="00241245">
        <w:rPr>
          <w:noProof/>
        </w:rPr>
        <w:t>S3</w:t>
      </w:r>
      <w:r w:rsidRPr="00241245">
        <w:fldChar w:fldCharType="end"/>
      </w:r>
      <w:r w:rsidRPr="00241245">
        <w:t>).</w:t>
      </w:r>
    </w:p>
    <w:p w14:paraId="61D37D46" w14:textId="77777777" w:rsidR="00C427FC" w:rsidRPr="00241245" w:rsidRDefault="00C427FC" w:rsidP="00C427FC">
      <w:pPr>
        <w:pStyle w:val="Caption"/>
        <w:keepNext/>
      </w:pPr>
      <w:r w:rsidRPr="00241245">
        <w:rPr>
          <w:noProof/>
          <w:lang w:val="en-US"/>
        </w:rPr>
        <w:drawing>
          <wp:inline distT="0" distB="0" distL="0" distR="0" wp14:anchorId="57C14DBA" wp14:editId="2DCFBABA">
            <wp:extent cx="3490262" cy="3406435"/>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90262" cy="3406435"/>
                    </a:xfrm>
                    <a:prstGeom prst="rect">
                      <a:avLst/>
                    </a:prstGeom>
                  </pic:spPr>
                </pic:pic>
              </a:graphicData>
            </a:graphic>
          </wp:inline>
        </w:drawing>
      </w:r>
    </w:p>
    <w:p w14:paraId="0979C033" w14:textId="7B0C1AAE" w:rsidR="002E46E6" w:rsidRPr="00241245" w:rsidRDefault="00C427FC" w:rsidP="00C427FC">
      <w:pPr>
        <w:pStyle w:val="Caption"/>
      </w:pPr>
      <w:bookmarkStart w:id="4" w:name="_Ref36483211"/>
      <w:r w:rsidRPr="00241245">
        <w:t xml:space="preserve">Figure </w:t>
      </w:r>
      <w:r w:rsidR="00634E5A" w:rsidRPr="00241245">
        <w:t>S</w:t>
      </w:r>
      <w:r w:rsidRPr="00241245">
        <w:fldChar w:fldCharType="begin"/>
      </w:r>
      <w:r w:rsidRPr="00241245">
        <w:instrText xml:space="preserve"> SEQ Figure \* ARABIC </w:instrText>
      </w:r>
      <w:r w:rsidRPr="00241245">
        <w:fldChar w:fldCharType="separate"/>
      </w:r>
      <w:r w:rsidR="00CD7034" w:rsidRPr="00241245">
        <w:rPr>
          <w:noProof/>
        </w:rPr>
        <w:t>3</w:t>
      </w:r>
      <w:r w:rsidRPr="00241245">
        <w:fldChar w:fldCharType="end"/>
      </w:r>
      <w:bookmarkEnd w:id="4"/>
      <w:r w:rsidRPr="00241245">
        <w:t xml:space="preserve"> Audio-visual simultaneity task: Graph of the effects of delays (SOAs) on confidence (with mean and error bars representing standard errors).</w:t>
      </w:r>
    </w:p>
    <w:p w14:paraId="77405A11" w14:textId="77777777" w:rsidR="002E46E6" w:rsidRPr="00241245" w:rsidRDefault="002E46E6">
      <w:pPr>
        <w:jc w:val="left"/>
        <w:rPr>
          <w:iCs/>
          <w:sz w:val="18"/>
          <w:szCs w:val="18"/>
        </w:rPr>
      </w:pPr>
      <w:r w:rsidRPr="00241245">
        <w:br w:type="page"/>
      </w:r>
    </w:p>
    <w:p w14:paraId="6331B4D3" w14:textId="77777777" w:rsidR="00C427FC" w:rsidRPr="00241245" w:rsidRDefault="00C427FC" w:rsidP="00C427FC">
      <w:pPr>
        <w:pStyle w:val="Caption"/>
      </w:pPr>
    </w:p>
    <w:p w14:paraId="1ECF08DF" w14:textId="77777777" w:rsidR="00C427FC" w:rsidRPr="00241245" w:rsidRDefault="00C427FC" w:rsidP="00634E5A">
      <w:pPr>
        <w:pStyle w:val="Heading3"/>
      </w:pPr>
      <w:r w:rsidRPr="00241245">
        <w:t>Correlations with demographic and psychometric measures</w:t>
      </w:r>
    </w:p>
    <w:p w14:paraId="07940A2A" w14:textId="2666BFDD" w:rsidR="00C427FC" w:rsidRPr="00241245" w:rsidRDefault="00C427FC" w:rsidP="00C427FC">
      <w:r w:rsidRPr="00241245">
        <w:t xml:space="preserve">Correlations were computed (see </w:t>
      </w:r>
      <w:r w:rsidRPr="00241245">
        <w:fldChar w:fldCharType="begin"/>
      </w:r>
      <w:r w:rsidRPr="00241245">
        <w:instrText xml:space="preserve"> REF _Ref34062917 \h </w:instrText>
      </w:r>
      <w:r w:rsidR="0006134E" w:rsidRPr="00241245">
        <w:instrText xml:space="preserve"> \* MERGEFORMAT </w:instrText>
      </w:r>
      <w:r w:rsidRPr="00241245">
        <w:fldChar w:fldCharType="separate"/>
      </w:r>
      <w:r w:rsidR="00CD7034" w:rsidRPr="00241245">
        <w:t xml:space="preserve">Figure </w:t>
      </w:r>
      <w:r w:rsidR="00CD7034" w:rsidRPr="00241245">
        <w:rPr>
          <w:noProof/>
        </w:rPr>
        <w:t>S4</w:t>
      </w:r>
      <w:r w:rsidRPr="00241245">
        <w:fldChar w:fldCharType="end"/>
      </w:r>
      <w:r w:rsidRPr="00241245">
        <w:t xml:space="preserve"> &amp; </w:t>
      </w:r>
      <w:r w:rsidRPr="00241245">
        <w:fldChar w:fldCharType="begin"/>
      </w:r>
      <w:r w:rsidRPr="00241245">
        <w:instrText xml:space="preserve"> REF _Ref34062924 \h </w:instrText>
      </w:r>
      <w:r w:rsidR="0006134E" w:rsidRPr="00241245">
        <w:instrText xml:space="preserve"> \* MERGEFORMAT </w:instrText>
      </w:r>
      <w:r w:rsidRPr="00241245">
        <w:fldChar w:fldCharType="separate"/>
      </w:r>
      <w:r w:rsidR="00CD7034" w:rsidRPr="00241245">
        <w:rPr>
          <w:lang w:val="en-US"/>
        </w:rPr>
        <w:t xml:space="preserve">Table </w:t>
      </w:r>
      <w:r w:rsidR="00CD7034" w:rsidRPr="00241245">
        <w:rPr>
          <w:noProof/>
          <w:lang w:val="en-US"/>
        </w:rPr>
        <w:t>S2</w:t>
      </w:r>
      <w:r w:rsidRPr="00241245">
        <w:fldChar w:fldCharType="end"/>
      </w:r>
      <w:r w:rsidRPr="00241245">
        <w:t xml:space="preserve">). </w:t>
      </w:r>
    </w:p>
    <w:p w14:paraId="555694BE" w14:textId="77777777" w:rsidR="00C427FC" w:rsidRPr="00241245" w:rsidRDefault="00C427FC" w:rsidP="00C427FC">
      <w:r w:rsidRPr="00241245">
        <w:t xml:space="preserve">Greater confidence was associated with smaller PSE and smaller absolute value of JND. </w:t>
      </w:r>
    </w:p>
    <w:p w14:paraId="759532A8" w14:textId="77777777" w:rsidR="00C427FC" w:rsidRPr="00241245" w:rsidRDefault="00C427FC" w:rsidP="00C427FC">
      <w:r w:rsidRPr="00241245">
        <w:t xml:space="preserve">Greater difficulty in identifying feeling was associated with smaller JND. </w:t>
      </w:r>
    </w:p>
    <w:p w14:paraId="77C55DF9" w14:textId="77777777" w:rsidR="00C427FC" w:rsidRPr="00241245" w:rsidRDefault="00C427FC" w:rsidP="00C427FC"/>
    <w:tbl>
      <w:tblPr>
        <w:tblStyle w:val="PlainTable41"/>
        <w:tblW w:w="5000" w:type="pct"/>
        <w:tblLook w:val="04A0" w:firstRow="1" w:lastRow="0" w:firstColumn="1" w:lastColumn="0" w:noHBand="0" w:noVBand="1"/>
      </w:tblPr>
      <w:tblGrid>
        <w:gridCol w:w="1313"/>
        <w:gridCol w:w="2353"/>
        <w:gridCol w:w="807"/>
        <w:gridCol w:w="668"/>
        <w:gridCol w:w="2357"/>
        <w:gridCol w:w="807"/>
        <w:gridCol w:w="767"/>
      </w:tblGrid>
      <w:tr w:rsidR="00C427FC" w:rsidRPr="00241245" w14:paraId="3A281BFC" w14:textId="77777777" w:rsidTr="005D386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24" w:type="pct"/>
            <w:noWrap/>
            <w:hideMark/>
          </w:tcPr>
          <w:p w14:paraId="69B31EE7" w14:textId="77777777" w:rsidR="00C427FC" w:rsidRPr="00241245" w:rsidRDefault="00C427FC" w:rsidP="005D3862">
            <w:pPr>
              <w:rPr>
                <w:sz w:val="18"/>
                <w:szCs w:val="18"/>
                <w:lang w:val="en-US"/>
              </w:rPr>
            </w:pPr>
          </w:p>
        </w:tc>
        <w:tc>
          <w:tcPr>
            <w:tcW w:w="2110" w:type="pct"/>
            <w:gridSpan w:val="3"/>
            <w:noWrap/>
            <w:hideMark/>
          </w:tcPr>
          <w:p w14:paraId="17B57117" w14:textId="77777777" w:rsidR="00C427FC" w:rsidRPr="00241245" w:rsidRDefault="00C427FC" w:rsidP="005D3862">
            <w:pPr>
              <w:cnfStyle w:val="100000000000" w:firstRow="1" w:lastRow="0" w:firstColumn="0" w:lastColumn="0" w:oddVBand="0" w:evenVBand="0" w:oddHBand="0" w:evenHBand="0" w:firstRowFirstColumn="0" w:firstRowLastColumn="0" w:lastRowFirstColumn="0" w:lastRowLastColumn="0"/>
              <w:rPr>
                <w:sz w:val="18"/>
                <w:szCs w:val="18"/>
              </w:rPr>
            </w:pPr>
            <w:r w:rsidRPr="00241245">
              <w:rPr>
                <w:sz w:val="18"/>
                <w:szCs w:val="18"/>
              </w:rPr>
              <w:t>PSE</w:t>
            </w:r>
          </w:p>
        </w:tc>
        <w:tc>
          <w:tcPr>
            <w:tcW w:w="2167" w:type="pct"/>
            <w:gridSpan w:val="3"/>
            <w:noWrap/>
            <w:hideMark/>
          </w:tcPr>
          <w:p w14:paraId="26C04BC9" w14:textId="77777777" w:rsidR="00C427FC" w:rsidRPr="00241245" w:rsidRDefault="00C427FC" w:rsidP="005D3862">
            <w:pPr>
              <w:cnfStyle w:val="100000000000" w:firstRow="1" w:lastRow="0" w:firstColumn="0" w:lastColumn="0" w:oddVBand="0" w:evenVBand="0" w:oddHBand="0" w:evenHBand="0" w:firstRowFirstColumn="0" w:firstRowLastColumn="0" w:lastRowFirstColumn="0" w:lastRowLastColumn="0"/>
              <w:rPr>
                <w:sz w:val="18"/>
                <w:szCs w:val="18"/>
              </w:rPr>
            </w:pPr>
            <w:r w:rsidRPr="00241245">
              <w:rPr>
                <w:sz w:val="18"/>
                <w:szCs w:val="18"/>
              </w:rPr>
              <w:t>JND</w:t>
            </w:r>
          </w:p>
        </w:tc>
      </w:tr>
      <w:tr w:rsidR="00C427FC" w:rsidRPr="00241245" w14:paraId="1C41E933" w14:textId="77777777" w:rsidTr="005D386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24" w:type="pct"/>
            <w:noWrap/>
            <w:hideMark/>
          </w:tcPr>
          <w:p w14:paraId="2FC674B4" w14:textId="77777777" w:rsidR="00C427FC" w:rsidRPr="00241245" w:rsidRDefault="00C427FC" w:rsidP="005D3862">
            <w:pPr>
              <w:rPr>
                <w:sz w:val="18"/>
                <w:szCs w:val="18"/>
              </w:rPr>
            </w:pPr>
          </w:p>
        </w:tc>
        <w:tc>
          <w:tcPr>
            <w:tcW w:w="1297" w:type="pct"/>
            <w:noWrap/>
            <w:hideMark/>
          </w:tcPr>
          <w:p w14:paraId="6B77F547"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i/>
                <w:iCs/>
                <w:sz w:val="18"/>
                <w:szCs w:val="18"/>
              </w:rPr>
            </w:pPr>
            <w:r w:rsidRPr="00241245">
              <w:rPr>
                <w:i/>
                <w:iCs/>
                <w:sz w:val="18"/>
                <w:szCs w:val="18"/>
              </w:rPr>
              <w:t>r</w:t>
            </w:r>
          </w:p>
        </w:tc>
        <w:tc>
          <w:tcPr>
            <w:tcW w:w="445" w:type="pct"/>
            <w:noWrap/>
            <w:hideMark/>
          </w:tcPr>
          <w:p w14:paraId="7409A777"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i/>
                <w:iCs/>
                <w:sz w:val="18"/>
                <w:szCs w:val="18"/>
              </w:rPr>
            </w:pPr>
            <w:r w:rsidRPr="00241245">
              <w:rPr>
                <w:i/>
                <w:iCs/>
                <w:sz w:val="18"/>
                <w:szCs w:val="18"/>
              </w:rPr>
              <w:t>p-</w:t>
            </w:r>
            <w:r w:rsidRPr="00241245">
              <w:rPr>
                <w:iCs/>
                <w:sz w:val="18"/>
                <w:szCs w:val="18"/>
              </w:rPr>
              <w:t>value</w:t>
            </w:r>
          </w:p>
        </w:tc>
        <w:tc>
          <w:tcPr>
            <w:tcW w:w="368" w:type="pct"/>
            <w:noWrap/>
            <w:hideMark/>
          </w:tcPr>
          <w:p w14:paraId="316A780B"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i/>
                <w:iCs/>
                <w:sz w:val="18"/>
                <w:szCs w:val="18"/>
              </w:rPr>
            </w:pPr>
            <w:r w:rsidRPr="00241245">
              <w:rPr>
                <w:i/>
                <w:iCs/>
                <w:sz w:val="18"/>
                <w:szCs w:val="18"/>
              </w:rPr>
              <w:t>BF</w:t>
            </w:r>
          </w:p>
        </w:tc>
        <w:tc>
          <w:tcPr>
            <w:tcW w:w="1299" w:type="pct"/>
            <w:noWrap/>
            <w:hideMark/>
          </w:tcPr>
          <w:p w14:paraId="5C8C028E"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i/>
                <w:iCs/>
                <w:sz w:val="18"/>
                <w:szCs w:val="18"/>
              </w:rPr>
            </w:pPr>
            <w:r w:rsidRPr="00241245">
              <w:rPr>
                <w:i/>
                <w:iCs/>
                <w:sz w:val="18"/>
                <w:szCs w:val="18"/>
              </w:rPr>
              <w:t>r</w:t>
            </w:r>
          </w:p>
        </w:tc>
        <w:tc>
          <w:tcPr>
            <w:tcW w:w="445" w:type="pct"/>
            <w:noWrap/>
            <w:hideMark/>
          </w:tcPr>
          <w:p w14:paraId="024AE326"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i/>
                <w:iCs/>
                <w:sz w:val="18"/>
                <w:szCs w:val="18"/>
              </w:rPr>
            </w:pPr>
            <w:r w:rsidRPr="00241245">
              <w:rPr>
                <w:i/>
                <w:iCs/>
                <w:sz w:val="18"/>
                <w:szCs w:val="18"/>
              </w:rPr>
              <w:t>p-</w:t>
            </w:r>
            <w:r w:rsidRPr="00241245">
              <w:rPr>
                <w:iCs/>
                <w:sz w:val="18"/>
                <w:szCs w:val="18"/>
              </w:rPr>
              <w:t>value</w:t>
            </w:r>
          </w:p>
        </w:tc>
        <w:tc>
          <w:tcPr>
            <w:tcW w:w="423" w:type="pct"/>
            <w:noWrap/>
            <w:hideMark/>
          </w:tcPr>
          <w:p w14:paraId="0DF8C8F4"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i/>
                <w:iCs/>
                <w:sz w:val="18"/>
                <w:szCs w:val="18"/>
              </w:rPr>
            </w:pPr>
            <w:r w:rsidRPr="00241245">
              <w:rPr>
                <w:i/>
                <w:iCs/>
                <w:sz w:val="18"/>
                <w:szCs w:val="18"/>
              </w:rPr>
              <w:t>BF</w:t>
            </w:r>
          </w:p>
        </w:tc>
      </w:tr>
      <w:tr w:rsidR="00C427FC" w:rsidRPr="00241245" w14:paraId="58CFD070" w14:textId="77777777" w:rsidTr="005D3862">
        <w:trPr>
          <w:trHeight w:val="288"/>
        </w:trPr>
        <w:tc>
          <w:tcPr>
            <w:cnfStyle w:val="001000000000" w:firstRow="0" w:lastRow="0" w:firstColumn="1" w:lastColumn="0" w:oddVBand="0" w:evenVBand="0" w:oddHBand="0" w:evenHBand="0" w:firstRowFirstColumn="0" w:firstRowLastColumn="0" w:lastRowFirstColumn="0" w:lastRowLastColumn="0"/>
            <w:tcW w:w="724" w:type="pct"/>
            <w:noWrap/>
            <w:hideMark/>
          </w:tcPr>
          <w:p w14:paraId="279C089E" w14:textId="77777777" w:rsidR="00C427FC" w:rsidRPr="00241245" w:rsidRDefault="00C427FC" w:rsidP="005D3862">
            <w:pPr>
              <w:rPr>
                <w:sz w:val="18"/>
                <w:szCs w:val="18"/>
              </w:rPr>
            </w:pPr>
            <w:r w:rsidRPr="00241245">
              <w:rPr>
                <w:sz w:val="18"/>
                <w:szCs w:val="18"/>
              </w:rPr>
              <w:t>BMI</w:t>
            </w:r>
          </w:p>
        </w:tc>
        <w:tc>
          <w:tcPr>
            <w:tcW w:w="1297" w:type="pct"/>
            <w:noWrap/>
            <w:hideMark/>
          </w:tcPr>
          <w:p w14:paraId="28036CFE"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-0.121</w:t>
            </w:r>
          </w:p>
        </w:tc>
        <w:tc>
          <w:tcPr>
            <w:tcW w:w="445" w:type="pct"/>
            <w:noWrap/>
            <w:hideMark/>
          </w:tcPr>
          <w:p w14:paraId="26790CB7"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0.393</w:t>
            </w:r>
          </w:p>
        </w:tc>
        <w:tc>
          <w:tcPr>
            <w:tcW w:w="368" w:type="pct"/>
            <w:noWrap/>
            <w:hideMark/>
          </w:tcPr>
          <w:p w14:paraId="0CE9840D"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0.435</w:t>
            </w:r>
          </w:p>
        </w:tc>
        <w:tc>
          <w:tcPr>
            <w:tcW w:w="1299" w:type="pct"/>
            <w:noWrap/>
            <w:hideMark/>
          </w:tcPr>
          <w:p w14:paraId="757BA9B5"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-0.038</w:t>
            </w:r>
          </w:p>
        </w:tc>
        <w:tc>
          <w:tcPr>
            <w:tcW w:w="445" w:type="pct"/>
            <w:noWrap/>
            <w:hideMark/>
          </w:tcPr>
          <w:p w14:paraId="242A6D6E"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0.789</w:t>
            </w:r>
          </w:p>
        </w:tc>
        <w:tc>
          <w:tcPr>
            <w:tcW w:w="423" w:type="pct"/>
            <w:noWrap/>
            <w:hideMark/>
          </w:tcPr>
          <w:p w14:paraId="0AB4E55D"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b/>
                <w:sz w:val="18"/>
                <w:szCs w:val="18"/>
              </w:rPr>
            </w:pPr>
            <w:r w:rsidRPr="00241245">
              <w:rPr>
                <w:b/>
                <w:sz w:val="18"/>
                <w:szCs w:val="18"/>
              </w:rPr>
              <w:t>0.322</w:t>
            </w:r>
          </w:p>
        </w:tc>
      </w:tr>
      <w:tr w:rsidR="00C427FC" w:rsidRPr="00241245" w14:paraId="31A102DF" w14:textId="77777777" w:rsidTr="005D386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24" w:type="pct"/>
            <w:noWrap/>
            <w:hideMark/>
          </w:tcPr>
          <w:p w14:paraId="377C469C" w14:textId="77777777" w:rsidR="00C427FC" w:rsidRPr="00241245" w:rsidRDefault="00C427FC" w:rsidP="005D3862">
            <w:pPr>
              <w:rPr>
                <w:sz w:val="18"/>
                <w:szCs w:val="18"/>
              </w:rPr>
            </w:pPr>
            <w:r w:rsidRPr="00241245">
              <w:rPr>
                <w:sz w:val="18"/>
                <w:szCs w:val="18"/>
              </w:rPr>
              <w:t>BDI</w:t>
            </w:r>
          </w:p>
        </w:tc>
        <w:tc>
          <w:tcPr>
            <w:tcW w:w="1297" w:type="pct"/>
            <w:noWrap/>
            <w:hideMark/>
          </w:tcPr>
          <w:p w14:paraId="35AD940E"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0.011</w:t>
            </w:r>
          </w:p>
        </w:tc>
        <w:tc>
          <w:tcPr>
            <w:tcW w:w="445" w:type="pct"/>
            <w:noWrap/>
            <w:hideMark/>
          </w:tcPr>
          <w:p w14:paraId="5F15BE91"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0.939</w:t>
            </w:r>
          </w:p>
        </w:tc>
        <w:tc>
          <w:tcPr>
            <w:tcW w:w="368" w:type="pct"/>
            <w:noWrap/>
            <w:hideMark/>
          </w:tcPr>
          <w:p w14:paraId="603CA694"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b/>
                <w:bCs/>
                <w:sz w:val="18"/>
                <w:szCs w:val="18"/>
              </w:rPr>
            </w:pPr>
            <w:r w:rsidRPr="00241245">
              <w:rPr>
                <w:b/>
                <w:bCs/>
                <w:sz w:val="18"/>
                <w:szCs w:val="18"/>
              </w:rPr>
              <w:t>0.313</w:t>
            </w:r>
          </w:p>
        </w:tc>
        <w:tc>
          <w:tcPr>
            <w:tcW w:w="1299" w:type="pct"/>
            <w:noWrap/>
            <w:hideMark/>
          </w:tcPr>
          <w:p w14:paraId="11CF56CF"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0.067</w:t>
            </w:r>
          </w:p>
        </w:tc>
        <w:tc>
          <w:tcPr>
            <w:tcW w:w="445" w:type="pct"/>
            <w:noWrap/>
            <w:hideMark/>
          </w:tcPr>
          <w:p w14:paraId="5A41EAE9"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0.635</w:t>
            </w:r>
          </w:p>
        </w:tc>
        <w:tc>
          <w:tcPr>
            <w:tcW w:w="423" w:type="pct"/>
            <w:noWrap/>
            <w:hideMark/>
          </w:tcPr>
          <w:p w14:paraId="2DDDD0D3"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0.346</w:t>
            </w:r>
          </w:p>
        </w:tc>
      </w:tr>
      <w:tr w:rsidR="00C427FC" w:rsidRPr="00241245" w14:paraId="161218D5" w14:textId="77777777" w:rsidTr="005D3862">
        <w:trPr>
          <w:trHeight w:val="288"/>
        </w:trPr>
        <w:tc>
          <w:tcPr>
            <w:cnfStyle w:val="001000000000" w:firstRow="0" w:lastRow="0" w:firstColumn="1" w:lastColumn="0" w:oddVBand="0" w:evenVBand="0" w:oddHBand="0" w:evenHBand="0" w:firstRowFirstColumn="0" w:firstRowLastColumn="0" w:lastRowFirstColumn="0" w:lastRowLastColumn="0"/>
            <w:tcW w:w="724" w:type="pct"/>
            <w:noWrap/>
            <w:hideMark/>
          </w:tcPr>
          <w:p w14:paraId="08F80526" w14:textId="77777777" w:rsidR="00C427FC" w:rsidRPr="00241245" w:rsidRDefault="00C427FC" w:rsidP="005D3862">
            <w:pPr>
              <w:rPr>
                <w:sz w:val="18"/>
                <w:szCs w:val="18"/>
              </w:rPr>
            </w:pPr>
            <w:r w:rsidRPr="00241245">
              <w:rPr>
                <w:sz w:val="18"/>
                <w:szCs w:val="18"/>
              </w:rPr>
              <w:t>STAI1</w:t>
            </w:r>
          </w:p>
        </w:tc>
        <w:tc>
          <w:tcPr>
            <w:tcW w:w="1297" w:type="pct"/>
            <w:noWrap/>
            <w:hideMark/>
          </w:tcPr>
          <w:p w14:paraId="2DEA3801"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0.008</w:t>
            </w:r>
          </w:p>
        </w:tc>
        <w:tc>
          <w:tcPr>
            <w:tcW w:w="445" w:type="pct"/>
            <w:noWrap/>
            <w:hideMark/>
          </w:tcPr>
          <w:p w14:paraId="0D7356DB"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0.953</w:t>
            </w:r>
          </w:p>
        </w:tc>
        <w:tc>
          <w:tcPr>
            <w:tcW w:w="368" w:type="pct"/>
            <w:noWrap/>
            <w:hideMark/>
          </w:tcPr>
          <w:p w14:paraId="1CD7D6E5"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b/>
                <w:bCs/>
                <w:sz w:val="18"/>
                <w:szCs w:val="18"/>
              </w:rPr>
            </w:pPr>
            <w:r w:rsidRPr="00241245">
              <w:rPr>
                <w:b/>
                <w:bCs/>
                <w:sz w:val="18"/>
                <w:szCs w:val="18"/>
              </w:rPr>
              <w:t>0.313</w:t>
            </w:r>
          </w:p>
        </w:tc>
        <w:tc>
          <w:tcPr>
            <w:tcW w:w="1299" w:type="pct"/>
            <w:noWrap/>
            <w:hideMark/>
          </w:tcPr>
          <w:p w14:paraId="1F5BBFAC"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0.099</w:t>
            </w:r>
          </w:p>
        </w:tc>
        <w:tc>
          <w:tcPr>
            <w:tcW w:w="445" w:type="pct"/>
            <w:noWrap/>
            <w:hideMark/>
          </w:tcPr>
          <w:p w14:paraId="1DD4F0F8"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0.483</w:t>
            </w:r>
          </w:p>
        </w:tc>
        <w:tc>
          <w:tcPr>
            <w:tcW w:w="423" w:type="pct"/>
            <w:noWrap/>
            <w:hideMark/>
          </w:tcPr>
          <w:p w14:paraId="0D2D1883"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0.391</w:t>
            </w:r>
          </w:p>
        </w:tc>
      </w:tr>
      <w:tr w:rsidR="00C427FC" w:rsidRPr="00241245" w14:paraId="154D4261" w14:textId="77777777" w:rsidTr="005D386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24" w:type="pct"/>
            <w:noWrap/>
            <w:hideMark/>
          </w:tcPr>
          <w:p w14:paraId="4F4F628B" w14:textId="77777777" w:rsidR="00C427FC" w:rsidRPr="00241245" w:rsidRDefault="00C427FC" w:rsidP="005D3862">
            <w:pPr>
              <w:rPr>
                <w:sz w:val="18"/>
                <w:szCs w:val="18"/>
              </w:rPr>
            </w:pPr>
            <w:r w:rsidRPr="00241245">
              <w:rPr>
                <w:sz w:val="18"/>
                <w:szCs w:val="18"/>
              </w:rPr>
              <w:t>STAI2</w:t>
            </w:r>
          </w:p>
        </w:tc>
        <w:tc>
          <w:tcPr>
            <w:tcW w:w="1297" w:type="pct"/>
            <w:noWrap/>
            <w:hideMark/>
          </w:tcPr>
          <w:p w14:paraId="33844D0F"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0.063</w:t>
            </w:r>
          </w:p>
        </w:tc>
        <w:tc>
          <w:tcPr>
            <w:tcW w:w="445" w:type="pct"/>
            <w:noWrap/>
            <w:hideMark/>
          </w:tcPr>
          <w:p w14:paraId="758CF4C3"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0.658</w:t>
            </w:r>
          </w:p>
        </w:tc>
        <w:tc>
          <w:tcPr>
            <w:tcW w:w="368" w:type="pct"/>
            <w:noWrap/>
            <w:hideMark/>
          </w:tcPr>
          <w:p w14:paraId="3B96E582"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0.342</w:t>
            </w:r>
          </w:p>
        </w:tc>
        <w:tc>
          <w:tcPr>
            <w:tcW w:w="1299" w:type="pct"/>
            <w:noWrap/>
            <w:hideMark/>
          </w:tcPr>
          <w:p w14:paraId="26EF920E"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0.106</w:t>
            </w:r>
          </w:p>
        </w:tc>
        <w:tc>
          <w:tcPr>
            <w:tcW w:w="445" w:type="pct"/>
            <w:noWrap/>
            <w:hideMark/>
          </w:tcPr>
          <w:p w14:paraId="4FC2F728"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0.454</w:t>
            </w:r>
          </w:p>
        </w:tc>
        <w:tc>
          <w:tcPr>
            <w:tcW w:w="423" w:type="pct"/>
            <w:noWrap/>
            <w:hideMark/>
          </w:tcPr>
          <w:p w14:paraId="05908BBB"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0.403</w:t>
            </w:r>
          </w:p>
        </w:tc>
      </w:tr>
      <w:tr w:rsidR="00C427FC" w:rsidRPr="00241245" w14:paraId="4F393E8C" w14:textId="77777777" w:rsidTr="005D3862">
        <w:trPr>
          <w:trHeight w:val="288"/>
        </w:trPr>
        <w:tc>
          <w:tcPr>
            <w:cnfStyle w:val="001000000000" w:firstRow="0" w:lastRow="0" w:firstColumn="1" w:lastColumn="0" w:oddVBand="0" w:evenVBand="0" w:oddHBand="0" w:evenHBand="0" w:firstRowFirstColumn="0" w:firstRowLastColumn="0" w:lastRowFirstColumn="0" w:lastRowLastColumn="0"/>
            <w:tcW w:w="724" w:type="pct"/>
            <w:noWrap/>
            <w:hideMark/>
          </w:tcPr>
          <w:p w14:paraId="4FF8349E" w14:textId="77777777" w:rsidR="00C427FC" w:rsidRPr="00241245" w:rsidRDefault="00C427FC" w:rsidP="005D3862">
            <w:pPr>
              <w:rPr>
                <w:sz w:val="18"/>
                <w:szCs w:val="18"/>
              </w:rPr>
            </w:pPr>
            <w:r w:rsidRPr="00241245">
              <w:rPr>
                <w:sz w:val="18"/>
                <w:szCs w:val="18"/>
              </w:rPr>
              <w:t>TAS</w:t>
            </w:r>
          </w:p>
        </w:tc>
        <w:tc>
          <w:tcPr>
            <w:tcW w:w="1297" w:type="pct"/>
            <w:noWrap/>
            <w:hideMark/>
          </w:tcPr>
          <w:p w14:paraId="00075FC7"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-0.084</w:t>
            </w:r>
          </w:p>
        </w:tc>
        <w:tc>
          <w:tcPr>
            <w:tcW w:w="445" w:type="pct"/>
            <w:noWrap/>
            <w:hideMark/>
          </w:tcPr>
          <w:p w14:paraId="35F2089F"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0.552</w:t>
            </w:r>
          </w:p>
        </w:tc>
        <w:tc>
          <w:tcPr>
            <w:tcW w:w="368" w:type="pct"/>
            <w:noWrap/>
            <w:hideMark/>
          </w:tcPr>
          <w:p w14:paraId="21417F80"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0.367</w:t>
            </w:r>
          </w:p>
        </w:tc>
        <w:tc>
          <w:tcPr>
            <w:tcW w:w="1299" w:type="pct"/>
            <w:noWrap/>
            <w:hideMark/>
          </w:tcPr>
          <w:p w14:paraId="68C51A67"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0.259</w:t>
            </w:r>
          </w:p>
        </w:tc>
        <w:tc>
          <w:tcPr>
            <w:tcW w:w="445" w:type="pct"/>
            <w:noWrap/>
            <w:hideMark/>
          </w:tcPr>
          <w:p w14:paraId="6C92D781"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0.064</w:t>
            </w:r>
          </w:p>
        </w:tc>
        <w:tc>
          <w:tcPr>
            <w:tcW w:w="423" w:type="pct"/>
            <w:noWrap/>
            <w:hideMark/>
          </w:tcPr>
          <w:p w14:paraId="586253E4" w14:textId="77777777" w:rsidR="00C427FC" w:rsidRPr="00241245" w:rsidRDefault="00C427FC" w:rsidP="005D386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1.480</w:t>
            </w:r>
          </w:p>
        </w:tc>
      </w:tr>
      <w:tr w:rsidR="00C427FC" w:rsidRPr="00241245" w14:paraId="5CBCB805" w14:textId="77777777" w:rsidTr="005D386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24" w:type="pct"/>
            <w:noWrap/>
            <w:hideMark/>
          </w:tcPr>
          <w:p w14:paraId="62217033" w14:textId="77777777" w:rsidR="00C427FC" w:rsidRPr="00241245" w:rsidRDefault="00C427FC" w:rsidP="005D3862">
            <w:pPr>
              <w:rPr>
                <w:sz w:val="18"/>
                <w:szCs w:val="18"/>
              </w:rPr>
            </w:pPr>
            <w:r w:rsidRPr="00241245">
              <w:rPr>
                <w:sz w:val="18"/>
                <w:szCs w:val="18"/>
              </w:rPr>
              <w:t>Confidence</w:t>
            </w:r>
          </w:p>
        </w:tc>
        <w:tc>
          <w:tcPr>
            <w:tcW w:w="1297" w:type="pct"/>
            <w:noWrap/>
            <w:hideMark/>
          </w:tcPr>
          <w:p w14:paraId="37DA5195"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-0.294</w:t>
            </w:r>
          </w:p>
        </w:tc>
        <w:tc>
          <w:tcPr>
            <w:tcW w:w="445" w:type="pct"/>
            <w:noWrap/>
            <w:hideMark/>
          </w:tcPr>
          <w:p w14:paraId="4D78A109"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b/>
                <w:sz w:val="18"/>
                <w:szCs w:val="18"/>
              </w:rPr>
            </w:pPr>
            <w:r w:rsidRPr="00241245">
              <w:rPr>
                <w:b/>
                <w:sz w:val="18"/>
                <w:szCs w:val="18"/>
              </w:rPr>
              <w:t>0.034</w:t>
            </w:r>
          </w:p>
        </w:tc>
        <w:tc>
          <w:tcPr>
            <w:tcW w:w="368" w:type="pct"/>
            <w:noWrap/>
            <w:hideMark/>
          </w:tcPr>
          <w:p w14:paraId="27C6C34B"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2.385</w:t>
            </w:r>
          </w:p>
        </w:tc>
        <w:tc>
          <w:tcPr>
            <w:tcW w:w="1299" w:type="pct"/>
            <w:noWrap/>
            <w:hideMark/>
          </w:tcPr>
          <w:p w14:paraId="0F3ED2BD"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0.387</w:t>
            </w:r>
          </w:p>
        </w:tc>
        <w:tc>
          <w:tcPr>
            <w:tcW w:w="445" w:type="pct"/>
            <w:noWrap/>
            <w:hideMark/>
          </w:tcPr>
          <w:p w14:paraId="782762DD" w14:textId="77777777" w:rsidR="00C427FC" w:rsidRPr="00241245" w:rsidRDefault="00C427FC" w:rsidP="005D3862">
            <w:pPr>
              <w:cnfStyle w:val="000000100000" w:firstRow="0" w:lastRow="0" w:firstColumn="0" w:lastColumn="0" w:oddVBand="0" w:evenVBand="0" w:oddHBand="1" w:evenHBand="0" w:firstRowFirstColumn="0" w:firstRowLastColumn="0" w:lastRowFirstColumn="0" w:lastRowLastColumn="0"/>
              <w:rPr>
                <w:b/>
                <w:bCs/>
                <w:sz w:val="18"/>
                <w:szCs w:val="18"/>
              </w:rPr>
            </w:pPr>
            <w:r w:rsidRPr="00241245">
              <w:rPr>
                <w:b/>
                <w:bCs/>
                <w:sz w:val="18"/>
                <w:szCs w:val="18"/>
              </w:rPr>
              <w:t>0.005</w:t>
            </w:r>
          </w:p>
        </w:tc>
        <w:tc>
          <w:tcPr>
            <w:tcW w:w="423" w:type="pct"/>
            <w:noWrap/>
            <w:hideMark/>
          </w:tcPr>
          <w:p w14:paraId="1A08C00F" w14:textId="77777777" w:rsidR="00C427FC" w:rsidRPr="00241245" w:rsidRDefault="00C427FC" w:rsidP="005D3862">
            <w:pPr>
              <w:keepNext/>
              <w:cnfStyle w:val="000000100000" w:firstRow="0" w:lastRow="0" w:firstColumn="0" w:lastColumn="0" w:oddVBand="0" w:evenVBand="0" w:oddHBand="1" w:evenHBand="0" w:firstRowFirstColumn="0" w:firstRowLastColumn="0" w:lastRowFirstColumn="0" w:lastRowLastColumn="0"/>
              <w:rPr>
                <w:b/>
                <w:bCs/>
                <w:sz w:val="18"/>
                <w:szCs w:val="18"/>
              </w:rPr>
            </w:pPr>
            <w:r w:rsidRPr="00241245">
              <w:rPr>
                <w:b/>
                <w:bCs/>
                <w:sz w:val="18"/>
                <w:szCs w:val="18"/>
              </w:rPr>
              <w:t>11.931</w:t>
            </w:r>
          </w:p>
        </w:tc>
      </w:tr>
    </w:tbl>
    <w:p w14:paraId="4EEC76FA" w14:textId="7D24B6C0" w:rsidR="00C427FC" w:rsidRPr="00241245" w:rsidRDefault="00C427FC" w:rsidP="00C427FC">
      <w:pPr>
        <w:pStyle w:val="Caption"/>
        <w:rPr>
          <w:lang w:val="en-US"/>
        </w:rPr>
      </w:pPr>
      <w:bookmarkStart w:id="5" w:name="_Ref34062924"/>
      <w:r w:rsidRPr="00241245">
        <w:rPr>
          <w:lang w:val="en-US"/>
        </w:rPr>
        <w:t xml:space="preserve">Table </w:t>
      </w:r>
      <w:r w:rsidR="00634E5A" w:rsidRPr="00241245">
        <w:rPr>
          <w:lang w:val="en-US"/>
        </w:rPr>
        <w:t>S</w:t>
      </w:r>
      <w:r w:rsidRPr="00241245">
        <w:fldChar w:fldCharType="begin"/>
      </w:r>
      <w:r w:rsidRPr="00241245">
        <w:rPr>
          <w:lang w:val="en-US"/>
        </w:rPr>
        <w:instrText xml:space="preserve"> SEQ Table \* ARABIC </w:instrText>
      </w:r>
      <w:r w:rsidRPr="00241245">
        <w:fldChar w:fldCharType="separate"/>
      </w:r>
      <w:r w:rsidR="00CD7034" w:rsidRPr="00241245">
        <w:rPr>
          <w:noProof/>
          <w:lang w:val="en-US"/>
        </w:rPr>
        <w:t>2</w:t>
      </w:r>
      <w:r w:rsidRPr="00241245">
        <w:fldChar w:fldCharType="end"/>
      </w:r>
      <w:bookmarkEnd w:id="5"/>
      <w:r w:rsidRPr="00241245">
        <w:rPr>
          <w:lang w:val="en-US"/>
        </w:rPr>
        <w:t xml:space="preserve"> Pearson correlation coefficients </w:t>
      </w:r>
      <w:r w:rsidRPr="00241245">
        <w:rPr>
          <w:i/>
          <w:lang w:val="en-US"/>
        </w:rPr>
        <w:t>r</w:t>
      </w:r>
      <w:r w:rsidRPr="00241245">
        <w:rPr>
          <w:lang w:val="en-US"/>
        </w:rPr>
        <w:t xml:space="preserve">, </w:t>
      </w:r>
      <w:r w:rsidRPr="00241245">
        <w:rPr>
          <w:i/>
          <w:lang w:val="en-US"/>
        </w:rPr>
        <w:t>p</w:t>
      </w:r>
      <w:r w:rsidRPr="00241245">
        <w:rPr>
          <w:lang w:val="en-US"/>
        </w:rPr>
        <w:t>-values and Bayes Factor (</w:t>
      </w:r>
      <w:r w:rsidRPr="00241245">
        <w:rPr>
          <w:i/>
          <w:lang w:val="en-US"/>
        </w:rPr>
        <w:t>BF</w:t>
      </w:r>
      <w:r w:rsidRPr="00241245">
        <w:rPr>
          <w:lang w:val="en-US"/>
        </w:rPr>
        <w:t>) for correlations between Point of Subjective Equality (PSE), the Just Noticeable Difference (JND) and psychometric/demographic parameters.</w:t>
      </w:r>
    </w:p>
    <w:p w14:paraId="609D2285" w14:textId="77777777" w:rsidR="00C427FC" w:rsidRPr="00241245" w:rsidRDefault="00C427FC" w:rsidP="00C427FC">
      <w:pPr>
        <w:keepNext/>
      </w:pPr>
      <w:r w:rsidRPr="00241245">
        <w:rPr>
          <w:noProof/>
          <w:lang w:val="en-US"/>
        </w:rPr>
        <w:drawing>
          <wp:inline distT="0" distB="0" distL="0" distR="0" wp14:anchorId="153B4977" wp14:editId="1E7E102E">
            <wp:extent cx="5760720" cy="293914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760720" cy="2939142"/>
                    </a:xfrm>
                    <a:prstGeom prst="rect">
                      <a:avLst/>
                    </a:prstGeom>
                  </pic:spPr>
                </pic:pic>
              </a:graphicData>
            </a:graphic>
          </wp:inline>
        </w:drawing>
      </w:r>
    </w:p>
    <w:p w14:paraId="07423005" w14:textId="07E64131" w:rsidR="00C427FC" w:rsidRPr="00241245" w:rsidRDefault="00C427FC" w:rsidP="00C427FC">
      <w:pPr>
        <w:pStyle w:val="Caption"/>
        <w:rPr>
          <w:lang w:val="en-US"/>
        </w:rPr>
      </w:pPr>
      <w:bookmarkStart w:id="6" w:name="_Ref34062917"/>
      <w:r w:rsidRPr="00241245">
        <w:t xml:space="preserve">Figure </w:t>
      </w:r>
      <w:r w:rsidR="00634E5A" w:rsidRPr="00241245">
        <w:t>S</w:t>
      </w:r>
      <w:r w:rsidRPr="00241245">
        <w:fldChar w:fldCharType="begin"/>
      </w:r>
      <w:r w:rsidRPr="00241245">
        <w:instrText xml:space="preserve"> SEQ Figure \* ARABIC </w:instrText>
      </w:r>
      <w:r w:rsidRPr="00241245">
        <w:fldChar w:fldCharType="separate"/>
      </w:r>
      <w:r w:rsidR="00CD7034" w:rsidRPr="00241245">
        <w:rPr>
          <w:noProof/>
        </w:rPr>
        <w:t>4</w:t>
      </w:r>
      <w:r w:rsidRPr="00241245">
        <w:fldChar w:fldCharType="end"/>
      </w:r>
      <w:bookmarkEnd w:id="6"/>
      <w:r w:rsidRPr="00241245">
        <w:rPr>
          <w:lang w:val="en-US"/>
        </w:rPr>
        <w:t xml:space="preserve"> Pearson correlations with coefficients</w:t>
      </w:r>
      <w:r w:rsidRPr="00241245">
        <w:rPr>
          <w:i/>
          <w:lang w:val="en-US"/>
        </w:rPr>
        <w:t xml:space="preserve"> r</w:t>
      </w:r>
      <w:r w:rsidRPr="00241245">
        <w:rPr>
          <w:lang w:val="en-US"/>
        </w:rPr>
        <w:t xml:space="preserve"> and </w:t>
      </w:r>
      <w:r w:rsidRPr="00241245">
        <w:rPr>
          <w:i/>
          <w:lang w:val="en-US"/>
        </w:rPr>
        <w:t>p</w:t>
      </w:r>
      <w:r w:rsidRPr="00241245">
        <w:rPr>
          <w:lang w:val="en-US"/>
        </w:rPr>
        <w:t>-values for significant relationships between confidence and PSE and JND.</w:t>
      </w:r>
    </w:p>
    <w:p w14:paraId="26365A0E" w14:textId="195E37D4" w:rsidR="002C76F2" w:rsidRPr="00241245" w:rsidRDefault="002C76F2" w:rsidP="00817B6B">
      <w:pPr>
        <w:jc w:val="left"/>
        <w:rPr>
          <w:b/>
          <w:lang w:val="en-US"/>
        </w:rPr>
      </w:pPr>
      <w:r w:rsidRPr="00241245">
        <w:br w:type="page"/>
      </w:r>
    </w:p>
    <w:p w14:paraId="12755576" w14:textId="755BB092" w:rsidR="00834093" w:rsidRPr="00241245" w:rsidRDefault="00834093" w:rsidP="00634E5A">
      <w:pPr>
        <w:pStyle w:val="Heading2"/>
      </w:pPr>
      <w:r w:rsidRPr="00241245">
        <w:lastRenderedPageBreak/>
        <w:t>When do people perceive their heartbeats in re</w:t>
      </w:r>
      <w:r w:rsidR="00595B3B" w:rsidRPr="00241245">
        <w:t>lation</w:t>
      </w:r>
      <w:r w:rsidRPr="00241245">
        <w:t xml:space="preserve"> to an external auditory tone and how confident are they?</w:t>
      </w:r>
    </w:p>
    <w:p w14:paraId="102BE116" w14:textId="77777777" w:rsidR="00961E11" w:rsidRPr="00241245" w:rsidRDefault="00961E11" w:rsidP="00961E11">
      <w:pPr>
        <w:rPr>
          <w:lang w:val="en-US"/>
        </w:rPr>
        <w:sectPr w:rsidR="00961E11" w:rsidRPr="00241245" w:rsidSect="002C76F2">
          <w:pgSz w:w="11906" w:h="16838"/>
          <w:pgMar w:top="1417" w:right="1417" w:bottom="1417" w:left="1417" w:header="708" w:footer="708" w:gutter="0"/>
          <w:cols w:space="708"/>
          <w:docGrid w:linePitch="360"/>
        </w:sectPr>
      </w:pPr>
    </w:p>
    <w:p w14:paraId="5991B5AB" w14:textId="1ED944AA" w:rsidR="00961E11" w:rsidRPr="00241245" w:rsidRDefault="00961E11" w:rsidP="00961E11">
      <w:pPr>
        <w:rPr>
          <w:lang w:val="en-US"/>
        </w:rPr>
      </w:pPr>
    </w:p>
    <w:tbl>
      <w:tblPr>
        <w:tblStyle w:val="PlainTable22"/>
        <w:tblW w:w="0" w:type="auto"/>
        <w:tblLook w:val="04A0" w:firstRow="1" w:lastRow="0" w:firstColumn="1" w:lastColumn="0" w:noHBand="0" w:noVBand="1"/>
      </w:tblPr>
      <w:tblGrid>
        <w:gridCol w:w="837"/>
        <w:gridCol w:w="848"/>
        <w:gridCol w:w="1675"/>
        <w:gridCol w:w="768"/>
        <w:gridCol w:w="767"/>
        <w:gridCol w:w="1088"/>
        <w:gridCol w:w="661"/>
        <w:gridCol w:w="2004"/>
        <w:gridCol w:w="2448"/>
      </w:tblGrid>
      <w:tr w:rsidR="00961E11" w:rsidRPr="00241245" w14:paraId="732831E0" w14:textId="77777777" w:rsidTr="00961E11">
        <w:trPr>
          <w:cnfStyle w:val="100000000000" w:firstRow="1" w:lastRow="0" w:firstColumn="0" w:lastColumn="0" w:oddVBand="0" w:evenVBand="0" w:oddHBand="0" w:evenHBand="0"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0" w:type="auto"/>
            <w:noWrap/>
            <w:hideMark/>
          </w:tcPr>
          <w:p w14:paraId="3A5C4285" w14:textId="77777777" w:rsidR="00834093" w:rsidRPr="00241245" w:rsidRDefault="00834093" w:rsidP="00834093">
            <w:pPr>
              <w:spacing w:after="160"/>
              <w:jc w:val="left"/>
              <w:rPr>
                <w:sz w:val="16"/>
                <w:lang w:val="en-US"/>
              </w:rPr>
            </w:pPr>
          </w:p>
        </w:tc>
        <w:tc>
          <w:tcPr>
            <w:tcW w:w="0" w:type="auto"/>
            <w:noWrap/>
            <w:hideMark/>
          </w:tcPr>
          <w:p w14:paraId="0070BA11" w14:textId="77777777" w:rsidR="00834093" w:rsidRPr="00241245" w:rsidRDefault="00834093" w:rsidP="00834093">
            <w:pPr>
              <w:spacing w:after="160"/>
              <w:jc w:val="left"/>
              <w:cnfStyle w:val="100000000000" w:firstRow="1" w:lastRow="0" w:firstColumn="0" w:lastColumn="0" w:oddVBand="0" w:evenVBand="0" w:oddHBand="0" w:evenHBand="0" w:firstRowFirstColumn="0" w:firstRowLastColumn="0" w:lastRowFirstColumn="0" w:lastRowLastColumn="0"/>
              <w:rPr>
                <w:sz w:val="16"/>
              </w:rPr>
            </w:pPr>
            <w:r w:rsidRPr="00241245">
              <w:rPr>
                <w:sz w:val="16"/>
              </w:rPr>
              <w:t>Average</w:t>
            </w:r>
          </w:p>
        </w:tc>
        <w:tc>
          <w:tcPr>
            <w:tcW w:w="0" w:type="auto"/>
            <w:noWrap/>
            <w:hideMark/>
          </w:tcPr>
          <w:p w14:paraId="7F9ED82B" w14:textId="77777777" w:rsidR="00834093" w:rsidRPr="00241245" w:rsidRDefault="00834093" w:rsidP="00834093">
            <w:pPr>
              <w:spacing w:after="160"/>
              <w:jc w:val="left"/>
              <w:cnfStyle w:val="100000000000" w:firstRow="1" w:lastRow="0" w:firstColumn="0" w:lastColumn="0" w:oddVBand="0" w:evenVBand="0" w:oddHBand="0" w:evenHBand="0" w:firstRowFirstColumn="0" w:firstRowLastColumn="0" w:lastRowFirstColumn="0" w:lastRowLastColumn="0"/>
              <w:rPr>
                <w:sz w:val="16"/>
              </w:rPr>
            </w:pPr>
            <w:r w:rsidRPr="00241245">
              <w:rPr>
                <w:sz w:val="16"/>
              </w:rPr>
              <w:t>Standard Deviation</w:t>
            </w:r>
          </w:p>
        </w:tc>
        <w:tc>
          <w:tcPr>
            <w:tcW w:w="0" w:type="auto"/>
            <w:noWrap/>
            <w:hideMark/>
          </w:tcPr>
          <w:p w14:paraId="0BD7DA18" w14:textId="77777777" w:rsidR="00834093" w:rsidRPr="00241245" w:rsidRDefault="00834093" w:rsidP="00834093">
            <w:pPr>
              <w:spacing w:after="160"/>
              <w:jc w:val="left"/>
              <w:cnfStyle w:val="100000000000" w:firstRow="1" w:lastRow="0" w:firstColumn="0" w:lastColumn="0" w:oddVBand="0" w:evenVBand="0" w:oddHBand="0" w:evenHBand="0" w:firstRowFirstColumn="0" w:firstRowLastColumn="0" w:lastRowFirstColumn="0" w:lastRowLastColumn="0"/>
              <w:rPr>
                <w:sz w:val="16"/>
              </w:rPr>
            </w:pPr>
            <w:r w:rsidRPr="00241245">
              <w:rPr>
                <w:sz w:val="16"/>
              </w:rPr>
              <w:t>Median</w:t>
            </w:r>
          </w:p>
        </w:tc>
        <w:tc>
          <w:tcPr>
            <w:tcW w:w="0" w:type="auto"/>
          </w:tcPr>
          <w:p w14:paraId="72D67C18" w14:textId="77777777" w:rsidR="00834093" w:rsidRPr="00241245" w:rsidRDefault="00834093" w:rsidP="00834093">
            <w:pPr>
              <w:spacing w:after="160"/>
              <w:jc w:val="left"/>
              <w:cnfStyle w:val="100000000000" w:firstRow="1" w:lastRow="0" w:firstColumn="0" w:lastColumn="0" w:oddVBand="0" w:evenVBand="0" w:oddHBand="0" w:evenHBand="0" w:firstRowFirstColumn="0" w:firstRowLastColumn="0" w:lastRowFirstColumn="0" w:lastRowLastColumn="0"/>
              <w:rPr>
                <w:sz w:val="16"/>
              </w:rPr>
            </w:pPr>
            <w:r w:rsidRPr="00241245">
              <w:rPr>
                <w:sz w:val="16"/>
              </w:rPr>
              <w:t>Mode</w:t>
            </w:r>
          </w:p>
        </w:tc>
        <w:tc>
          <w:tcPr>
            <w:tcW w:w="0" w:type="auto"/>
            <w:noWrap/>
            <w:hideMark/>
          </w:tcPr>
          <w:p w14:paraId="29639975" w14:textId="77777777" w:rsidR="00834093" w:rsidRPr="00241245" w:rsidRDefault="00834093" w:rsidP="00834093">
            <w:pPr>
              <w:spacing w:after="160"/>
              <w:jc w:val="left"/>
              <w:cnfStyle w:val="100000000000" w:firstRow="1" w:lastRow="0" w:firstColumn="0" w:lastColumn="0" w:oddVBand="0" w:evenVBand="0" w:oddHBand="0" w:evenHBand="0" w:firstRowFirstColumn="0" w:firstRowLastColumn="0" w:lastRowFirstColumn="0" w:lastRowLastColumn="0"/>
              <w:rPr>
                <w:sz w:val="16"/>
              </w:rPr>
            </w:pPr>
            <w:r w:rsidRPr="00241245">
              <w:rPr>
                <w:sz w:val="16"/>
              </w:rPr>
              <w:t>Confidence</w:t>
            </w:r>
          </w:p>
        </w:tc>
        <w:tc>
          <w:tcPr>
            <w:tcW w:w="0" w:type="auto"/>
            <w:noWrap/>
            <w:hideMark/>
          </w:tcPr>
          <w:p w14:paraId="6D02F757" w14:textId="77777777" w:rsidR="00834093" w:rsidRPr="00241245" w:rsidRDefault="00834093" w:rsidP="00834093">
            <w:pPr>
              <w:spacing w:after="160"/>
              <w:jc w:val="left"/>
              <w:cnfStyle w:val="100000000000" w:firstRow="1" w:lastRow="0" w:firstColumn="0" w:lastColumn="0" w:oddVBand="0" w:evenVBand="0" w:oddHBand="0" w:evenHBand="0" w:firstRowFirstColumn="0" w:firstRowLastColumn="0" w:lastRowFirstColumn="0" w:lastRowLastColumn="0"/>
              <w:rPr>
                <w:sz w:val="16"/>
              </w:rPr>
            </w:pPr>
            <w:r w:rsidRPr="00241245">
              <w:rPr>
                <w:sz w:val="16"/>
              </w:rPr>
              <w:t>IBI (s)</w:t>
            </w:r>
          </w:p>
        </w:tc>
        <w:tc>
          <w:tcPr>
            <w:tcW w:w="0" w:type="auto"/>
            <w:noWrap/>
            <w:hideMark/>
          </w:tcPr>
          <w:p w14:paraId="606CB91E" w14:textId="475F7E4B" w:rsidR="00834093" w:rsidRPr="00241245" w:rsidRDefault="00834093" w:rsidP="00834093">
            <w:pPr>
              <w:spacing w:after="160"/>
              <w:jc w:val="left"/>
              <w:cnfStyle w:val="100000000000" w:firstRow="1" w:lastRow="0" w:firstColumn="0" w:lastColumn="0" w:oddVBand="0" w:evenVBand="0" w:oddHBand="0" w:evenHBand="0" w:firstRowFirstColumn="0" w:firstRowLastColumn="0" w:lastRowFirstColumn="0" w:lastRowLastColumn="0"/>
              <w:rPr>
                <w:sz w:val="16"/>
              </w:rPr>
            </w:pPr>
            <w:r w:rsidRPr="00241245">
              <w:rPr>
                <w:sz w:val="16"/>
              </w:rPr>
              <w:t>Distance from the heart</w:t>
            </w:r>
          </w:p>
        </w:tc>
        <w:tc>
          <w:tcPr>
            <w:tcW w:w="0" w:type="auto"/>
            <w:noWrap/>
            <w:hideMark/>
          </w:tcPr>
          <w:p w14:paraId="04D17954" w14:textId="1E874B46" w:rsidR="00834093" w:rsidRPr="00241245" w:rsidRDefault="00834093" w:rsidP="00834093">
            <w:pPr>
              <w:spacing w:after="160"/>
              <w:jc w:val="left"/>
              <w:cnfStyle w:val="100000000000" w:firstRow="1" w:lastRow="0" w:firstColumn="0" w:lastColumn="0" w:oddVBand="0" w:evenVBand="0" w:oddHBand="0" w:evenHBand="0" w:firstRowFirstColumn="0" w:firstRowLastColumn="0" w:lastRowFirstColumn="0" w:lastRowLastColumn="0"/>
              <w:rPr>
                <w:sz w:val="16"/>
              </w:rPr>
            </w:pPr>
            <w:r w:rsidRPr="00241245">
              <w:rPr>
                <w:sz w:val="16"/>
              </w:rPr>
              <w:t>Sampling location dispersion</w:t>
            </w:r>
          </w:p>
        </w:tc>
      </w:tr>
      <w:tr w:rsidR="00961E11" w:rsidRPr="00241245" w14:paraId="110348BE" w14:textId="77777777" w:rsidTr="00961E1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680E5E93" w14:textId="77777777" w:rsidR="00834093" w:rsidRPr="00241245" w:rsidRDefault="00834093" w:rsidP="00834093">
            <w:pPr>
              <w:spacing w:after="160"/>
              <w:jc w:val="left"/>
              <w:rPr>
                <w:sz w:val="18"/>
              </w:rPr>
            </w:pPr>
            <w:r w:rsidRPr="00241245">
              <w:rPr>
                <w:sz w:val="18"/>
              </w:rPr>
              <w:t>Min</w:t>
            </w:r>
          </w:p>
        </w:tc>
        <w:tc>
          <w:tcPr>
            <w:tcW w:w="773" w:type="dxa"/>
            <w:noWrap/>
            <w:hideMark/>
          </w:tcPr>
          <w:p w14:paraId="0A4F2584"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196.00</w:t>
            </w:r>
          </w:p>
        </w:tc>
        <w:tc>
          <w:tcPr>
            <w:tcW w:w="1347" w:type="dxa"/>
            <w:noWrap/>
            <w:hideMark/>
          </w:tcPr>
          <w:p w14:paraId="195EF2F3"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122.30</w:t>
            </w:r>
          </w:p>
        </w:tc>
        <w:tc>
          <w:tcPr>
            <w:tcW w:w="0" w:type="auto"/>
            <w:noWrap/>
            <w:hideMark/>
          </w:tcPr>
          <w:p w14:paraId="6A9B1E61"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200.00</w:t>
            </w:r>
          </w:p>
        </w:tc>
        <w:tc>
          <w:tcPr>
            <w:tcW w:w="0" w:type="auto"/>
          </w:tcPr>
          <w:p w14:paraId="5BE961BA"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0.00</w:t>
            </w:r>
          </w:p>
        </w:tc>
        <w:tc>
          <w:tcPr>
            <w:tcW w:w="0" w:type="auto"/>
            <w:noWrap/>
            <w:hideMark/>
          </w:tcPr>
          <w:p w14:paraId="23570B64"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3.53</w:t>
            </w:r>
          </w:p>
        </w:tc>
        <w:tc>
          <w:tcPr>
            <w:tcW w:w="0" w:type="auto"/>
            <w:noWrap/>
            <w:hideMark/>
          </w:tcPr>
          <w:p w14:paraId="5D5CC79B"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0.59</w:t>
            </w:r>
          </w:p>
        </w:tc>
        <w:tc>
          <w:tcPr>
            <w:tcW w:w="0" w:type="auto"/>
            <w:noWrap/>
            <w:hideMark/>
          </w:tcPr>
          <w:p w14:paraId="4B625BB3"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20.22</w:t>
            </w:r>
          </w:p>
        </w:tc>
        <w:tc>
          <w:tcPr>
            <w:tcW w:w="0" w:type="auto"/>
            <w:noWrap/>
            <w:hideMark/>
          </w:tcPr>
          <w:p w14:paraId="1764CC6E"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4.35</w:t>
            </w:r>
          </w:p>
        </w:tc>
      </w:tr>
      <w:tr w:rsidR="00961E11" w:rsidRPr="00241245" w14:paraId="4EE0078D" w14:textId="77777777" w:rsidTr="00961E11">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460A5E04" w14:textId="77777777" w:rsidR="00834093" w:rsidRPr="00241245" w:rsidRDefault="00834093" w:rsidP="00834093">
            <w:pPr>
              <w:spacing w:after="160"/>
              <w:jc w:val="left"/>
              <w:rPr>
                <w:sz w:val="18"/>
              </w:rPr>
            </w:pPr>
            <w:r w:rsidRPr="00241245">
              <w:rPr>
                <w:sz w:val="18"/>
              </w:rPr>
              <w:t>1st Qu.</w:t>
            </w:r>
          </w:p>
        </w:tc>
        <w:tc>
          <w:tcPr>
            <w:tcW w:w="773" w:type="dxa"/>
            <w:noWrap/>
            <w:hideMark/>
          </w:tcPr>
          <w:p w14:paraId="16C593C0"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241.60</w:t>
            </w:r>
          </w:p>
        </w:tc>
        <w:tc>
          <w:tcPr>
            <w:tcW w:w="1347" w:type="dxa"/>
            <w:noWrap/>
            <w:hideMark/>
          </w:tcPr>
          <w:p w14:paraId="34C1ED7D"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161.80</w:t>
            </w:r>
          </w:p>
        </w:tc>
        <w:tc>
          <w:tcPr>
            <w:tcW w:w="0" w:type="auto"/>
            <w:noWrap/>
            <w:hideMark/>
          </w:tcPr>
          <w:p w14:paraId="0EC0ABDB"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200.00</w:t>
            </w:r>
          </w:p>
        </w:tc>
        <w:tc>
          <w:tcPr>
            <w:tcW w:w="0" w:type="auto"/>
          </w:tcPr>
          <w:p w14:paraId="108DA310"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100.00</w:t>
            </w:r>
          </w:p>
        </w:tc>
        <w:tc>
          <w:tcPr>
            <w:tcW w:w="0" w:type="auto"/>
            <w:noWrap/>
            <w:hideMark/>
          </w:tcPr>
          <w:p w14:paraId="24B560A0"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48.22</w:t>
            </w:r>
          </w:p>
        </w:tc>
        <w:tc>
          <w:tcPr>
            <w:tcW w:w="0" w:type="auto"/>
            <w:noWrap/>
            <w:hideMark/>
          </w:tcPr>
          <w:p w14:paraId="5D489C5C"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0.74</w:t>
            </w:r>
          </w:p>
        </w:tc>
        <w:tc>
          <w:tcPr>
            <w:tcW w:w="0" w:type="auto"/>
            <w:noWrap/>
            <w:hideMark/>
          </w:tcPr>
          <w:p w14:paraId="45A36524"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59.92</w:t>
            </w:r>
          </w:p>
        </w:tc>
        <w:tc>
          <w:tcPr>
            <w:tcW w:w="0" w:type="auto"/>
            <w:noWrap/>
            <w:hideMark/>
          </w:tcPr>
          <w:p w14:paraId="286BE940"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16.79</w:t>
            </w:r>
          </w:p>
        </w:tc>
      </w:tr>
      <w:tr w:rsidR="00961E11" w:rsidRPr="00241245" w14:paraId="36D5762C" w14:textId="77777777" w:rsidTr="00961E1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038E9B1F" w14:textId="77777777" w:rsidR="00834093" w:rsidRPr="00241245" w:rsidRDefault="00834093" w:rsidP="00834093">
            <w:pPr>
              <w:spacing w:after="160"/>
              <w:jc w:val="left"/>
              <w:rPr>
                <w:sz w:val="18"/>
              </w:rPr>
            </w:pPr>
            <w:r w:rsidRPr="00241245">
              <w:rPr>
                <w:sz w:val="18"/>
              </w:rPr>
              <w:t>Median</w:t>
            </w:r>
          </w:p>
        </w:tc>
        <w:tc>
          <w:tcPr>
            <w:tcW w:w="773" w:type="dxa"/>
            <w:noWrap/>
            <w:hideMark/>
          </w:tcPr>
          <w:p w14:paraId="10E1A126"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254.00</w:t>
            </w:r>
          </w:p>
        </w:tc>
        <w:tc>
          <w:tcPr>
            <w:tcW w:w="1347" w:type="dxa"/>
            <w:noWrap/>
            <w:hideMark/>
          </w:tcPr>
          <w:p w14:paraId="3AEFDAB7"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166.60</w:t>
            </w:r>
          </w:p>
        </w:tc>
        <w:tc>
          <w:tcPr>
            <w:tcW w:w="0" w:type="auto"/>
            <w:noWrap/>
            <w:hideMark/>
          </w:tcPr>
          <w:p w14:paraId="1EA662E4"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300.00</w:t>
            </w:r>
          </w:p>
        </w:tc>
        <w:tc>
          <w:tcPr>
            <w:tcW w:w="0" w:type="auto"/>
          </w:tcPr>
          <w:p w14:paraId="702C9872"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300.00</w:t>
            </w:r>
          </w:p>
        </w:tc>
        <w:tc>
          <w:tcPr>
            <w:tcW w:w="0" w:type="auto"/>
            <w:noWrap/>
            <w:hideMark/>
          </w:tcPr>
          <w:p w14:paraId="79E14286"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62.59</w:t>
            </w:r>
          </w:p>
        </w:tc>
        <w:tc>
          <w:tcPr>
            <w:tcW w:w="0" w:type="auto"/>
            <w:noWrap/>
            <w:hideMark/>
          </w:tcPr>
          <w:p w14:paraId="51C20B49"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0.81</w:t>
            </w:r>
          </w:p>
        </w:tc>
        <w:tc>
          <w:tcPr>
            <w:tcW w:w="0" w:type="auto"/>
            <w:noWrap/>
            <w:hideMark/>
          </w:tcPr>
          <w:p w14:paraId="1C37CC0F"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91.70</w:t>
            </w:r>
          </w:p>
        </w:tc>
        <w:tc>
          <w:tcPr>
            <w:tcW w:w="0" w:type="auto"/>
            <w:noWrap/>
            <w:hideMark/>
          </w:tcPr>
          <w:p w14:paraId="239C1B71"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31.64</w:t>
            </w:r>
          </w:p>
        </w:tc>
      </w:tr>
      <w:tr w:rsidR="00961E11" w:rsidRPr="00241245" w14:paraId="5C898E96" w14:textId="77777777" w:rsidTr="00961E11">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362351B3" w14:textId="77777777" w:rsidR="00834093" w:rsidRPr="00241245" w:rsidRDefault="00834093" w:rsidP="00834093">
            <w:pPr>
              <w:spacing w:after="160"/>
              <w:jc w:val="left"/>
              <w:rPr>
                <w:sz w:val="18"/>
              </w:rPr>
            </w:pPr>
            <w:r w:rsidRPr="00241245">
              <w:rPr>
                <w:sz w:val="18"/>
              </w:rPr>
              <w:t>Mean</w:t>
            </w:r>
          </w:p>
        </w:tc>
        <w:tc>
          <w:tcPr>
            <w:tcW w:w="773" w:type="dxa"/>
            <w:noWrap/>
            <w:hideMark/>
          </w:tcPr>
          <w:p w14:paraId="04020018"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257.40</w:t>
            </w:r>
          </w:p>
        </w:tc>
        <w:tc>
          <w:tcPr>
            <w:tcW w:w="1347" w:type="dxa"/>
            <w:noWrap/>
            <w:hideMark/>
          </w:tcPr>
          <w:p w14:paraId="5BCA57CF"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163.30</w:t>
            </w:r>
          </w:p>
        </w:tc>
        <w:tc>
          <w:tcPr>
            <w:tcW w:w="0" w:type="auto"/>
            <w:noWrap/>
            <w:hideMark/>
          </w:tcPr>
          <w:p w14:paraId="7C9777C9"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258.70</w:t>
            </w:r>
          </w:p>
        </w:tc>
        <w:tc>
          <w:tcPr>
            <w:tcW w:w="0" w:type="auto"/>
          </w:tcPr>
          <w:p w14:paraId="59DB672F"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265.4</w:t>
            </w:r>
            <w:r w:rsidR="00752E44" w:rsidRPr="00241245">
              <w:rPr>
                <w:sz w:val="18"/>
              </w:rPr>
              <w:t>0</w:t>
            </w:r>
          </w:p>
        </w:tc>
        <w:tc>
          <w:tcPr>
            <w:tcW w:w="0" w:type="auto"/>
            <w:noWrap/>
            <w:hideMark/>
          </w:tcPr>
          <w:p w14:paraId="51125801"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58.78</w:t>
            </w:r>
          </w:p>
        </w:tc>
        <w:tc>
          <w:tcPr>
            <w:tcW w:w="0" w:type="auto"/>
            <w:noWrap/>
            <w:hideMark/>
          </w:tcPr>
          <w:p w14:paraId="47C707B6"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0.83</w:t>
            </w:r>
          </w:p>
        </w:tc>
        <w:tc>
          <w:tcPr>
            <w:tcW w:w="0" w:type="auto"/>
            <w:noWrap/>
            <w:hideMark/>
          </w:tcPr>
          <w:p w14:paraId="397FB9CB"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111.52</w:t>
            </w:r>
          </w:p>
        </w:tc>
        <w:tc>
          <w:tcPr>
            <w:tcW w:w="0" w:type="auto"/>
            <w:noWrap/>
            <w:hideMark/>
          </w:tcPr>
          <w:p w14:paraId="74077111"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42.69</w:t>
            </w:r>
          </w:p>
        </w:tc>
      </w:tr>
      <w:tr w:rsidR="00961E11" w:rsidRPr="00241245" w14:paraId="6D3C0236" w14:textId="77777777" w:rsidTr="00961E1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430029C" w14:textId="77777777" w:rsidR="00834093" w:rsidRPr="00241245" w:rsidRDefault="00834093" w:rsidP="00834093">
            <w:pPr>
              <w:spacing w:after="160"/>
              <w:jc w:val="left"/>
              <w:rPr>
                <w:sz w:val="18"/>
              </w:rPr>
            </w:pPr>
            <w:r w:rsidRPr="00241245">
              <w:rPr>
                <w:sz w:val="18"/>
              </w:rPr>
              <w:t>Std</w:t>
            </w:r>
          </w:p>
        </w:tc>
        <w:tc>
          <w:tcPr>
            <w:tcW w:w="773" w:type="dxa"/>
            <w:noWrap/>
            <w:hideMark/>
          </w:tcPr>
          <w:p w14:paraId="60E0E6A6"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31.31</w:t>
            </w:r>
          </w:p>
        </w:tc>
        <w:tc>
          <w:tcPr>
            <w:tcW w:w="1347" w:type="dxa"/>
            <w:noWrap/>
            <w:hideMark/>
          </w:tcPr>
          <w:p w14:paraId="2EFD4F30"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13.56</w:t>
            </w:r>
          </w:p>
        </w:tc>
        <w:tc>
          <w:tcPr>
            <w:tcW w:w="0" w:type="auto"/>
            <w:noWrap/>
            <w:hideMark/>
          </w:tcPr>
          <w:p w14:paraId="46D3B8F5"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55.77</w:t>
            </w:r>
          </w:p>
        </w:tc>
        <w:tc>
          <w:tcPr>
            <w:tcW w:w="0" w:type="auto"/>
          </w:tcPr>
          <w:p w14:paraId="436B64A6"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149.36</w:t>
            </w:r>
          </w:p>
        </w:tc>
        <w:tc>
          <w:tcPr>
            <w:tcW w:w="0" w:type="auto"/>
            <w:noWrap/>
            <w:hideMark/>
          </w:tcPr>
          <w:p w14:paraId="0A00FF63"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19.32</w:t>
            </w:r>
          </w:p>
        </w:tc>
        <w:tc>
          <w:tcPr>
            <w:tcW w:w="0" w:type="auto"/>
            <w:noWrap/>
            <w:hideMark/>
          </w:tcPr>
          <w:p w14:paraId="63522C97"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0.12</w:t>
            </w:r>
          </w:p>
        </w:tc>
        <w:tc>
          <w:tcPr>
            <w:tcW w:w="0" w:type="auto"/>
            <w:noWrap/>
            <w:hideMark/>
          </w:tcPr>
          <w:p w14:paraId="62857C76"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71.93</w:t>
            </w:r>
          </w:p>
        </w:tc>
        <w:tc>
          <w:tcPr>
            <w:tcW w:w="0" w:type="auto"/>
            <w:noWrap/>
            <w:hideMark/>
          </w:tcPr>
          <w:p w14:paraId="3604B261"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36.95</w:t>
            </w:r>
          </w:p>
        </w:tc>
      </w:tr>
      <w:tr w:rsidR="00961E11" w:rsidRPr="00241245" w14:paraId="1ED62019" w14:textId="77777777" w:rsidTr="00961E11">
        <w:trPr>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322DBCB1" w14:textId="77777777" w:rsidR="00834093" w:rsidRPr="00241245" w:rsidRDefault="00834093" w:rsidP="00834093">
            <w:pPr>
              <w:spacing w:after="160"/>
              <w:jc w:val="left"/>
              <w:rPr>
                <w:sz w:val="18"/>
              </w:rPr>
            </w:pPr>
            <w:r w:rsidRPr="00241245">
              <w:rPr>
                <w:sz w:val="18"/>
              </w:rPr>
              <w:t>3rd Qu</w:t>
            </w:r>
          </w:p>
        </w:tc>
        <w:tc>
          <w:tcPr>
            <w:tcW w:w="773" w:type="dxa"/>
            <w:noWrap/>
            <w:hideMark/>
          </w:tcPr>
          <w:p w14:paraId="1FAC9B82"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268.70</w:t>
            </w:r>
          </w:p>
        </w:tc>
        <w:tc>
          <w:tcPr>
            <w:tcW w:w="1347" w:type="dxa"/>
            <w:noWrap/>
            <w:hideMark/>
          </w:tcPr>
          <w:p w14:paraId="3BD68F76"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171.70</w:t>
            </w:r>
          </w:p>
        </w:tc>
        <w:tc>
          <w:tcPr>
            <w:tcW w:w="0" w:type="auto"/>
            <w:noWrap/>
            <w:hideMark/>
          </w:tcPr>
          <w:p w14:paraId="314A756A"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300.00</w:t>
            </w:r>
          </w:p>
        </w:tc>
        <w:tc>
          <w:tcPr>
            <w:tcW w:w="0" w:type="auto"/>
          </w:tcPr>
          <w:p w14:paraId="10872B4B"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400.0</w:t>
            </w:r>
          </w:p>
        </w:tc>
        <w:tc>
          <w:tcPr>
            <w:tcW w:w="0" w:type="auto"/>
            <w:noWrap/>
            <w:hideMark/>
          </w:tcPr>
          <w:p w14:paraId="2C94902C"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72.11</w:t>
            </w:r>
          </w:p>
        </w:tc>
        <w:tc>
          <w:tcPr>
            <w:tcW w:w="0" w:type="auto"/>
            <w:noWrap/>
            <w:hideMark/>
          </w:tcPr>
          <w:p w14:paraId="5A6BBD1A"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0.89</w:t>
            </w:r>
          </w:p>
        </w:tc>
        <w:tc>
          <w:tcPr>
            <w:tcW w:w="0" w:type="auto"/>
            <w:noWrap/>
            <w:hideMark/>
          </w:tcPr>
          <w:p w14:paraId="72427578"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150.96</w:t>
            </w:r>
          </w:p>
        </w:tc>
        <w:tc>
          <w:tcPr>
            <w:tcW w:w="0" w:type="auto"/>
            <w:noWrap/>
            <w:hideMark/>
          </w:tcPr>
          <w:p w14:paraId="7AA1736D" w14:textId="77777777" w:rsidR="00834093" w:rsidRPr="00241245" w:rsidRDefault="00834093" w:rsidP="00834093">
            <w:pPr>
              <w:spacing w:after="160"/>
              <w:jc w:val="left"/>
              <w:cnfStyle w:val="000000000000" w:firstRow="0" w:lastRow="0" w:firstColumn="0" w:lastColumn="0" w:oddVBand="0" w:evenVBand="0" w:oddHBand="0" w:evenHBand="0" w:firstRowFirstColumn="0" w:firstRowLastColumn="0" w:lastRowFirstColumn="0" w:lastRowLastColumn="0"/>
              <w:rPr>
                <w:sz w:val="18"/>
              </w:rPr>
            </w:pPr>
            <w:r w:rsidRPr="00241245">
              <w:rPr>
                <w:sz w:val="18"/>
              </w:rPr>
              <w:t>54.33</w:t>
            </w:r>
          </w:p>
        </w:tc>
      </w:tr>
      <w:tr w:rsidR="00961E11" w:rsidRPr="00241245" w14:paraId="4532CAAA" w14:textId="77777777" w:rsidTr="00961E11">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0" w:type="auto"/>
            <w:noWrap/>
            <w:hideMark/>
          </w:tcPr>
          <w:p w14:paraId="179A3088" w14:textId="77777777" w:rsidR="00834093" w:rsidRPr="00241245" w:rsidRDefault="00834093" w:rsidP="00834093">
            <w:pPr>
              <w:spacing w:after="160"/>
              <w:jc w:val="left"/>
              <w:rPr>
                <w:sz w:val="18"/>
              </w:rPr>
            </w:pPr>
            <w:r w:rsidRPr="00241245">
              <w:rPr>
                <w:sz w:val="18"/>
              </w:rPr>
              <w:t>Max.</w:t>
            </w:r>
          </w:p>
        </w:tc>
        <w:tc>
          <w:tcPr>
            <w:tcW w:w="773" w:type="dxa"/>
            <w:noWrap/>
            <w:hideMark/>
          </w:tcPr>
          <w:p w14:paraId="114495E5"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353.70</w:t>
            </w:r>
          </w:p>
        </w:tc>
        <w:tc>
          <w:tcPr>
            <w:tcW w:w="1347" w:type="dxa"/>
            <w:noWrap/>
            <w:hideMark/>
          </w:tcPr>
          <w:p w14:paraId="0F37266B"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180.00</w:t>
            </w:r>
          </w:p>
        </w:tc>
        <w:tc>
          <w:tcPr>
            <w:tcW w:w="0" w:type="auto"/>
            <w:noWrap/>
            <w:hideMark/>
          </w:tcPr>
          <w:p w14:paraId="51C9A180"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400.00</w:t>
            </w:r>
          </w:p>
        </w:tc>
        <w:tc>
          <w:tcPr>
            <w:tcW w:w="0" w:type="auto"/>
          </w:tcPr>
          <w:p w14:paraId="3F45820B"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500.0</w:t>
            </w:r>
          </w:p>
        </w:tc>
        <w:tc>
          <w:tcPr>
            <w:tcW w:w="0" w:type="auto"/>
            <w:noWrap/>
            <w:hideMark/>
          </w:tcPr>
          <w:p w14:paraId="689AB1F7"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97.60</w:t>
            </w:r>
          </w:p>
        </w:tc>
        <w:tc>
          <w:tcPr>
            <w:tcW w:w="0" w:type="auto"/>
            <w:noWrap/>
            <w:hideMark/>
          </w:tcPr>
          <w:p w14:paraId="11AA45FF"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1.06</w:t>
            </w:r>
          </w:p>
        </w:tc>
        <w:tc>
          <w:tcPr>
            <w:tcW w:w="0" w:type="auto"/>
            <w:noWrap/>
            <w:hideMark/>
          </w:tcPr>
          <w:p w14:paraId="4C4C0561" w14:textId="77777777" w:rsidR="00834093" w:rsidRPr="00241245" w:rsidRDefault="00834093" w:rsidP="00834093">
            <w:pPr>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373.63</w:t>
            </w:r>
          </w:p>
        </w:tc>
        <w:tc>
          <w:tcPr>
            <w:tcW w:w="0" w:type="auto"/>
            <w:noWrap/>
            <w:hideMark/>
          </w:tcPr>
          <w:p w14:paraId="1B77277E" w14:textId="77777777" w:rsidR="00834093" w:rsidRPr="00241245" w:rsidRDefault="00834093" w:rsidP="00834093">
            <w:pPr>
              <w:keepNext/>
              <w:spacing w:after="160"/>
              <w:jc w:val="left"/>
              <w:cnfStyle w:val="000000100000" w:firstRow="0" w:lastRow="0" w:firstColumn="0" w:lastColumn="0" w:oddVBand="0" w:evenVBand="0" w:oddHBand="1" w:evenHBand="0" w:firstRowFirstColumn="0" w:firstRowLastColumn="0" w:lastRowFirstColumn="0" w:lastRowLastColumn="0"/>
              <w:rPr>
                <w:sz w:val="18"/>
              </w:rPr>
            </w:pPr>
            <w:r w:rsidRPr="00241245">
              <w:rPr>
                <w:sz w:val="18"/>
              </w:rPr>
              <w:t>153.72</w:t>
            </w:r>
          </w:p>
        </w:tc>
      </w:tr>
    </w:tbl>
    <w:p w14:paraId="4895B6F2" w14:textId="7A4CB630" w:rsidR="00834093" w:rsidRPr="00241245" w:rsidRDefault="00834093" w:rsidP="00834093">
      <w:pPr>
        <w:spacing w:after="200" w:line="240" w:lineRule="auto"/>
        <w:rPr>
          <w:iCs/>
          <w:sz w:val="18"/>
          <w:szCs w:val="18"/>
        </w:rPr>
      </w:pPr>
      <w:bookmarkStart w:id="7" w:name="_Ref33906767"/>
      <w:r w:rsidRPr="00241245">
        <w:rPr>
          <w:b/>
          <w:iCs/>
          <w:sz w:val="18"/>
          <w:szCs w:val="18"/>
        </w:rPr>
        <w:t xml:space="preserve">Table </w:t>
      </w:r>
      <w:r w:rsidR="003D4746" w:rsidRPr="00241245">
        <w:rPr>
          <w:b/>
          <w:iCs/>
          <w:sz w:val="18"/>
          <w:szCs w:val="18"/>
        </w:rPr>
        <w:t>S</w:t>
      </w:r>
      <w:r w:rsidRPr="00241245">
        <w:rPr>
          <w:b/>
          <w:iCs/>
          <w:sz w:val="18"/>
          <w:szCs w:val="18"/>
        </w:rPr>
        <w:fldChar w:fldCharType="begin"/>
      </w:r>
      <w:r w:rsidRPr="00241245">
        <w:rPr>
          <w:b/>
          <w:iCs/>
          <w:sz w:val="18"/>
          <w:szCs w:val="18"/>
        </w:rPr>
        <w:instrText xml:space="preserve"> SEQ Table \* ARABIC </w:instrText>
      </w:r>
      <w:r w:rsidRPr="00241245">
        <w:rPr>
          <w:b/>
          <w:iCs/>
          <w:sz w:val="18"/>
          <w:szCs w:val="18"/>
        </w:rPr>
        <w:fldChar w:fldCharType="separate"/>
      </w:r>
      <w:r w:rsidR="00CD7034" w:rsidRPr="00241245">
        <w:rPr>
          <w:b/>
          <w:iCs/>
          <w:noProof/>
          <w:sz w:val="18"/>
          <w:szCs w:val="18"/>
        </w:rPr>
        <w:t>3</w:t>
      </w:r>
      <w:r w:rsidRPr="00241245">
        <w:rPr>
          <w:b/>
          <w:iCs/>
          <w:noProof/>
          <w:sz w:val="18"/>
          <w:szCs w:val="18"/>
        </w:rPr>
        <w:fldChar w:fldCharType="end"/>
      </w:r>
      <w:bookmarkEnd w:id="7"/>
      <w:r w:rsidRPr="00241245">
        <w:rPr>
          <w:b/>
          <w:iCs/>
          <w:sz w:val="18"/>
          <w:szCs w:val="18"/>
        </w:rPr>
        <w:t xml:space="preserve"> Temporal perception of heartbeat sensations</w:t>
      </w:r>
      <w:r w:rsidRPr="00241245">
        <w:rPr>
          <w:iCs/>
          <w:sz w:val="18"/>
          <w:szCs w:val="18"/>
        </w:rPr>
        <w:t>: Minimum, 1</w:t>
      </w:r>
      <w:r w:rsidRPr="00241245">
        <w:rPr>
          <w:iCs/>
          <w:sz w:val="18"/>
          <w:szCs w:val="18"/>
          <w:vertAlign w:val="superscript"/>
        </w:rPr>
        <w:t>st</w:t>
      </w:r>
      <w:r w:rsidRPr="00241245">
        <w:rPr>
          <w:iCs/>
          <w:sz w:val="18"/>
          <w:szCs w:val="18"/>
        </w:rPr>
        <w:t xml:space="preserve"> quartile, Median, Mean, standard deviation, 3</w:t>
      </w:r>
      <w:r w:rsidRPr="00241245">
        <w:rPr>
          <w:iCs/>
          <w:sz w:val="18"/>
          <w:szCs w:val="18"/>
          <w:vertAlign w:val="superscript"/>
        </w:rPr>
        <w:t>rd</w:t>
      </w:r>
      <w:r w:rsidRPr="00241245">
        <w:rPr>
          <w:iCs/>
          <w:sz w:val="18"/>
          <w:szCs w:val="18"/>
        </w:rPr>
        <w:t xml:space="preserve"> quartile and maximum of average, standard deviation and Median of </w:t>
      </w:r>
      <w:r w:rsidR="001C6F79" w:rsidRPr="00241245">
        <w:rPr>
          <w:iCs/>
          <w:sz w:val="18"/>
          <w:szCs w:val="18"/>
        </w:rPr>
        <w:t>chosen delays (SOAs)</w:t>
      </w:r>
      <w:r w:rsidRPr="00241245">
        <w:rPr>
          <w:iCs/>
          <w:sz w:val="18"/>
          <w:szCs w:val="18"/>
        </w:rPr>
        <w:t>, as well as of confidence, inter-beat interval (in s), localisation distance from the heart and localisation dispersion.</w:t>
      </w:r>
    </w:p>
    <w:p w14:paraId="48C8DD34" w14:textId="77777777" w:rsidR="00961E11" w:rsidRPr="00241245" w:rsidRDefault="00961E11" w:rsidP="00834093">
      <w:pPr>
        <w:spacing w:after="200" w:line="240" w:lineRule="auto"/>
        <w:rPr>
          <w:iCs/>
          <w:sz w:val="18"/>
          <w:szCs w:val="18"/>
        </w:rPr>
        <w:sectPr w:rsidR="00961E11" w:rsidRPr="00241245" w:rsidSect="00961E11">
          <w:pgSz w:w="16838" w:h="11906" w:orient="landscape"/>
          <w:pgMar w:top="1417" w:right="1417" w:bottom="1417" w:left="1417" w:header="708" w:footer="708" w:gutter="0"/>
          <w:cols w:space="708"/>
          <w:docGrid w:linePitch="360"/>
        </w:sectPr>
      </w:pPr>
    </w:p>
    <w:p w14:paraId="3163BEA4" w14:textId="7E66CCB9" w:rsidR="00D95204" w:rsidRPr="00241245" w:rsidRDefault="00D95204" w:rsidP="00834093">
      <w:pPr>
        <w:spacing w:after="200" w:line="240" w:lineRule="auto"/>
        <w:rPr>
          <w:iCs/>
          <w:sz w:val="18"/>
          <w:szCs w:val="18"/>
        </w:rPr>
      </w:pPr>
    </w:p>
    <w:tbl>
      <w:tblPr>
        <w:tblStyle w:val="PlainTable21"/>
        <w:tblW w:w="5000" w:type="pct"/>
        <w:tblLook w:val="04A0" w:firstRow="1" w:lastRow="0" w:firstColumn="1" w:lastColumn="0" w:noHBand="0" w:noVBand="1"/>
      </w:tblPr>
      <w:tblGrid>
        <w:gridCol w:w="1536"/>
        <w:gridCol w:w="1609"/>
        <w:gridCol w:w="821"/>
        <w:gridCol w:w="1005"/>
        <w:gridCol w:w="1041"/>
        <w:gridCol w:w="894"/>
        <w:gridCol w:w="894"/>
        <w:gridCol w:w="1272"/>
      </w:tblGrid>
      <w:tr w:rsidR="00283008" w:rsidRPr="00241245" w14:paraId="19D238F1" w14:textId="77777777" w:rsidTr="002C76F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46" w:type="pct"/>
            <w:noWrap/>
            <w:hideMark/>
          </w:tcPr>
          <w:p w14:paraId="32983DED" w14:textId="77777777" w:rsidR="00283008" w:rsidRPr="00241245" w:rsidRDefault="00283008" w:rsidP="002C76F2">
            <w:pPr>
              <w:rPr>
                <w:sz w:val="18"/>
                <w:szCs w:val="18"/>
                <w:lang w:val="fr-CH"/>
              </w:rPr>
            </w:pPr>
            <w:r w:rsidRPr="00241245">
              <w:rPr>
                <w:sz w:val="18"/>
                <w:szCs w:val="18"/>
              </w:rPr>
              <w:t>SOAs</w:t>
            </w:r>
          </w:p>
        </w:tc>
        <w:tc>
          <w:tcPr>
            <w:tcW w:w="886" w:type="pct"/>
            <w:noWrap/>
            <w:hideMark/>
          </w:tcPr>
          <w:p w14:paraId="158C890A" w14:textId="77777777" w:rsidR="00283008" w:rsidRPr="00241245" w:rsidRDefault="00283008" w:rsidP="002C76F2">
            <w:pPr>
              <w:cnfStyle w:val="100000000000" w:firstRow="1" w:lastRow="0" w:firstColumn="0" w:lastColumn="0" w:oddVBand="0" w:evenVBand="0" w:oddHBand="0" w:evenHBand="0" w:firstRowFirstColumn="0" w:firstRowLastColumn="0" w:lastRowFirstColumn="0" w:lastRowLastColumn="0"/>
              <w:rPr>
                <w:sz w:val="18"/>
                <w:szCs w:val="18"/>
              </w:rPr>
            </w:pPr>
            <w:r w:rsidRPr="00241245">
              <w:rPr>
                <w:sz w:val="18"/>
                <w:szCs w:val="18"/>
              </w:rPr>
              <w:t>β (Log odds)</w:t>
            </w:r>
          </w:p>
        </w:tc>
        <w:tc>
          <w:tcPr>
            <w:tcW w:w="452" w:type="pct"/>
            <w:noWrap/>
            <w:hideMark/>
          </w:tcPr>
          <w:p w14:paraId="4B71F33D" w14:textId="77777777" w:rsidR="00283008" w:rsidRPr="00241245" w:rsidRDefault="00283008" w:rsidP="002C76F2">
            <w:pPr>
              <w:cnfStyle w:val="100000000000" w:firstRow="1" w:lastRow="0" w:firstColumn="0" w:lastColumn="0" w:oddVBand="0" w:evenVBand="0" w:oddHBand="0" w:evenHBand="0" w:firstRowFirstColumn="0" w:firstRowLastColumn="0" w:lastRowFirstColumn="0" w:lastRowLastColumn="0"/>
              <w:rPr>
                <w:i/>
                <w:sz w:val="18"/>
                <w:szCs w:val="18"/>
              </w:rPr>
            </w:pPr>
            <w:r w:rsidRPr="00241245">
              <w:rPr>
                <w:i/>
                <w:sz w:val="18"/>
                <w:szCs w:val="18"/>
              </w:rPr>
              <w:t>SE</w:t>
            </w:r>
          </w:p>
        </w:tc>
        <w:tc>
          <w:tcPr>
            <w:tcW w:w="554" w:type="pct"/>
            <w:noWrap/>
            <w:hideMark/>
          </w:tcPr>
          <w:p w14:paraId="6D8D443F" w14:textId="77777777" w:rsidR="00283008" w:rsidRPr="00241245" w:rsidRDefault="00283008" w:rsidP="002C76F2">
            <w:pPr>
              <w:cnfStyle w:val="100000000000" w:firstRow="1" w:lastRow="0" w:firstColumn="0" w:lastColumn="0" w:oddVBand="0" w:evenVBand="0" w:oddHBand="0" w:evenHBand="0" w:firstRowFirstColumn="0" w:firstRowLastColumn="0" w:lastRowFirstColumn="0" w:lastRowLastColumn="0"/>
              <w:rPr>
                <w:sz w:val="18"/>
                <w:szCs w:val="18"/>
              </w:rPr>
            </w:pPr>
            <w:r w:rsidRPr="00241245">
              <w:rPr>
                <w:i/>
                <w:sz w:val="18"/>
                <w:szCs w:val="18"/>
              </w:rPr>
              <w:t>z</w:t>
            </w:r>
            <w:r w:rsidRPr="00241245">
              <w:rPr>
                <w:sz w:val="18"/>
                <w:szCs w:val="18"/>
              </w:rPr>
              <w:t xml:space="preserve"> value</w:t>
            </w:r>
          </w:p>
        </w:tc>
        <w:tc>
          <w:tcPr>
            <w:tcW w:w="574" w:type="pct"/>
            <w:noWrap/>
            <w:hideMark/>
          </w:tcPr>
          <w:p w14:paraId="5F8023F7" w14:textId="77777777" w:rsidR="00283008" w:rsidRPr="00241245" w:rsidRDefault="00283008" w:rsidP="002C76F2">
            <w:pPr>
              <w:cnfStyle w:val="100000000000" w:firstRow="1" w:lastRow="0" w:firstColumn="0" w:lastColumn="0" w:oddVBand="0" w:evenVBand="0" w:oddHBand="0" w:evenHBand="0" w:firstRowFirstColumn="0" w:firstRowLastColumn="0" w:lastRowFirstColumn="0" w:lastRowLastColumn="0"/>
              <w:rPr>
                <w:sz w:val="18"/>
                <w:szCs w:val="18"/>
              </w:rPr>
            </w:pPr>
            <w:r w:rsidRPr="00241245">
              <w:rPr>
                <w:i/>
                <w:sz w:val="18"/>
                <w:szCs w:val="18"/>
              </w:rPr>
              <w:t>p</w:t>
            </w:r>
            <w:r w:rsidRPr="00241245">
              <w:rPr>
                <w:sz w:val="18"/>
                <w:szCs w:val="18"/>
              </w:rPr>
              <w:t>-value</w:t>
            </w:r>
          </w:p>
        </w:tc>
        <w:tc>
          <w:tcPr>
            <w:tcW w:w="493" w:type="pct"/>
          </w:tcPr>
          <w:p w14:paraId="51F096F7" w14:textId="77777777" w:rsidR="00283008" w:rsidRPr="00241245" w:rsidRDefault="00283008" w:rsidP="002C76F2">
            <w:pPr>
              <w:cnfStyle w:val="100000000000" w:firstRow="1" w:lastRow="0" w:firstColumn="0" w:lastColumn="0" w:oddVBand="0" w:evenVBand="0" w:oddHBand="0" w:evenHBand="0" w:firstRowFirstColumn="0" w:firstRowLastColumn="0" w:lastRowFirstColumn="0" w:lastRowLastColumn="0"/>
              <w:rPr>
                <w:sz w:val="18"/>
                <w:szCs w:val="18"/>
              </w:rPr>
            </w:pPr>
            <w:r w:rsidRPr="00241245">
              <w:rPr>
                <w:sz w:val="18"/>
                <w:szCs w:val="18"/>
              </w:rPr>
              <w:t>2.5%</w:t>
            </w:r>
          </w:p>
        </w:tc>
        <w:tc>
          <w:tcPr>
            <w:tcW w:w="493" w:type="pct"/>
          </w:tcPr>
          <w:p w14:paraId="15DC7293" w14:textId="77777777" w:rsidR="00283008" w:rsidRPr="00241245" w:rsidRDefault="00283008" w:rsidP="002C76F2">
            <w:pPr>
              <w:cnfStyle w:val="100000000000" w:firstRow="1" w:lastRow="0" w:firstColumn="0" w:lastColumn="0" w:oddVBand="0" w:evenVBand="0" w:oddHBand="0" w:evenHBand="0" w:firstRowFirstColumn="0" w:firstRowLastColumn="0" w:lastRowFirstColumn="0" w:lastRowLastColumn="0"/>
              <w:rPr>
                <w:sz w:val="18"/>
                <w:szCs w:val="18"/>
              </w:rPr>
            </w:pPr>
            <w:r w:rsidRPr="00241245">
              <w:rPr>
                <w:sz w:val="18"/>
                <w:szCs w:val="18"/>
              </w:rPr>
              <w:t>97.5%</w:t>
            </w:r>
          </w:p>
        </w:tc>
        <w:tc>
          <w:tcPr>
            <w:tcW w:w="701" w:type="pct"/>
          </w:tcPr>
          <w:p w14:paraId="45243A02" w14:textId="77777777" w:rsidR="00283008" w:rsidRPr="00241245" w:rsidRDefault="00283008" w:rsidP="002C76F2">
            <w:pPr>
              <w:jc w:val="center"/>
              <w:cnfStyle w:val="100000000000" w:firstRow="1" w:lastRow="0" w:firstColumn="0" w:lastColumn="0" w:oddVBand="0" w:evenVBand="0" w:oddHBand="0" w:evenHBand="0" w:firstRowFirstColumn="0" w:firstRowLastColumn="0" w:lastRowFirstColumn="0" w:lastRowLastColumn="0"/>
              <w:rPr>
                <w:i/>
                <w:sz w:val="18"/>
                <w:szCs w:val="18"/>
              </w:rPr>
            </w:pPr>
            <w:r w:rsidRPr="00241245">
              <w:rPr>
                <w:i/>
                <w:sz w:val="18"/>
                <w:szCs w:val="18"/>
              </w:rPr>
              <w:t>BF</w:t>
            </w:r>
          </w:p>
        </w:tc>
      </w:tr>
      <w:tr w:rsidR="00283008" w:rsidRPr="00241245" w14:paraId="4A6C6EE9" w14:textId="77777777" w:rsidTr="002C76F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46" w:type="pct"/>
            <w:noWrap/>
          </w:tcPr>
          <w:p w14:paraId="30DF43B4" w14:textId="77777777" w:rsidR="00283008" w:rsidRPr="00241245" w:rsidRDefault="00283008" w:rsidP="002C76F2">
            <w:pPr>
              <w:rPr>
                <w:sz w:val="18"/>
                <w:szCs w:val="18"/>
              </w:rPr>
            </w:pPr>
          </w:p>
        </w:tc>
        <w:tc>
          <w:tcPr>
            <w:tcW w:w="886" w:type="pct"/>
            <w:noWrap/>
          </w:tcPr>
          <w:p w14:paraId="0035152E"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p>
        </w:tc>
        <w:tc>
          <w:tcPr>
            <w:tcW w:w="452" w:type="pct"/>
            <w:noWrap/>
          </w:tcPr>
          <w:p w14:paraId="0F7A2F73"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i/>
                <w:sz w:val="18"/>
                <w:szCs w:val="18"/>
              </w:rPr>
            </w:pPr>
          </w:p>
        </w:tc>
        <w:tc>
          <w:tcPr>
            <w:tcW w:w="554" w:type="pct"/>
            <w:noWrap/>
          </w:tcPr>
          <w:p w14:paraId="5D7B08EC"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i/>
                <w:sz w:val="18"/>
                <w:szCs w:val="18"/>
              </w:rPr>
            </w:pPr>
          </w:p>
        </w:tc>
        <w:tc>
          <w:tcPr>
            <w:tcW w:w="574" w:type="pct"/>
            <w:noWrap/>
          </w:tcPr>
          <w:p w14:paraId="54122C24"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i/>
                <w:sz w:val="18"/>
                <w:szCs w:val="18"/>
              </w:rPr>
            </w:pPr>
          </w:p>
        </w:tc>
        <w:tc>
          <w:tcPr>
            <w:tcW w:w="493" w:type="pct"/>
          </w:tcPr>
          <w:p w14:paraId="58344E66"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p>
        </w:tc>
        <w:tc>
          <w:tcPr>
            <w:tcW w:w="493" w:type="pct"/>
          </w:tcPr>
          <w:p w14:paraId="69B0796A"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p>
        </w:tc>
        <w:tc>
          <w:tcPr>
            <w:tcW w:w="701" w:type="pct"/>
          </w:tcPr>
          <w:p w14:paraId="322ED9F6" w14:textId="77777777" w:rsidR="00283008" w:rsidRPr="00241245" w:rsidRDefault="00283008" w:rsidP="002C76F2">
            <w:pPr>
              <w:jc w:val="center"/>
              <w:cnfStyle w:val="000000100000" w:firstRow="0" w:lastRow="0" w:firstColumn="0" w:lastColumn="0" w:oddVBand="0" w:evenVBand="0" w:oddHBand="1" w:evenHBand="0" w:firstRowFirstColumn="0" w:firstRowLastColumn="0" w:lastRowFirstColumn="0" w:lastRowLastColumn="0"/>
              <w:rPr>
                <w:i/>
                <w:sz w:val="18"/>
                <w:szCs w:val="18"/>
              </w:rPr>
            </w:pPr>
          </w:p>
        </w:tc>
      </w:tr>
      <w:tr w:rsidR="00283008" w:rsidRPr="00241245" w14:paraId="2EAFF4AC" w14:textId="77777777" w:rsidTr="002C76F2">
        <w:trPr>
          <w:trHeight w:val="288"/>
        </w:trPr>
        <w:tc>
          <w:tcPr>
            <w:cnfStyle w:val="001000000000" w:firstRow="0" w:lastRow="0" w:firstColumn="1" w:lastColumn="0" w:oddVBand="0" w:evenVBand="0" w:oddHBand="0" w:evenHBand="0" w:firstRowFirstColumn="0" w:firstRowLastColumn="0" w:lastRowFirstColumn="0" w:lastRowLastColumn="0"/>
            <w:tcW w:w="846" w:type="pct"/>
            <w:noWrap/>
            <w:hideMark/>
          </w:tcPr>
          <w:p w14:paraId="3CE7B17E" w14:textId="77777777" w:rsidR="00283008" w:rsidRPr="00241245" w:rsidRDefault="00283008" w:rsidP="002C76F2">
            <w:pPr>
              <w:rPr>
                <w:sz w:val="18"/>
                <w:szCs w:val="18"/>
              </w:rPr>
            </w:pPr>
            <w:r w:rsidRPr="00241245">
              <w:rPr>
                <w:sz w:val="18"/>
                <w:szCs w:val="18"/>
              </w:rPr>
              <w:t>0 (Intercept)</w:t>
            </w:r>
          </w:p>
        </w:tc>
        <w:tc>
          <w:tcPr>
            <w:tcW w:w="886" w:type="pct"/>
            <w:noWrap/>
            <w:hideMark/>
          </w:tcPr>
          <w:p w14:paraId="1F91083D" w14:textId="77777777"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-0.01</w:t>
            </w:r>
          </w:p>
        </w:tc>
        <w:tc>
          <w:tcPr>
            <w:tcW w:w="452" w:type="pct"/>
            <w:noWrap/>
            <w:hideMark/>
          </w:tcPr>
          <w:p w14:paraId="19F5E15B" w14:textId="77777777"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0.14</w:t>
            </w:r>
          </w:p>
        </w:tc>
        <w:tc>
          <w:tcPr>
            <w:tcW w:w="554" w:type="pct"/>
            <w:noWrap/>
            <w:hideMark/>
          </w:tcPr>
          <w:p w14:paraId="08D327B2" w14:textId="138EED95"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-0.0</w:t>
            </w:r>
            <w:r w:rsidR="008647FF" w:rsidRPr="00241245">
              <w:rPr>
                <w:sz w:val="18"/>
                <w:szCs w:val="18"/>
              </w:rPr>
              <w:t>5</w:t>
            </w:r>
          </w:p>
        </w:tc>
        <w:tc>
          <w:tcPr>
            <w:tcW w:w="574" w:type="pct"/>
            <w:noWrap/>
            <w:hideMark/>
          </w:tcPr>
          <w:p w14:paraId="27A67DA8" w14:textId="77777777"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.961</w:t>
            </w:r>
          </w:p>
        </w:tc>
        <w:tc>
          <w:tcPr>
            <w:tcW w:w="493" w:type="pct"/>
          </w:tcPr>
          <w:p w14:paraId="392F4D08" w14:textId="4B8A48AB"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-0.20</w:t>
            </w:r>
          </w:p>
        </w:tc>
        <w:tc>
          <w:tcPr>
            <w:tcW w:w="493" w:type="pct"/>
          </w:tcPr>
          <w:p w14:paraId="66AAEBD1" w14:textId="5B5C2EE7"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0.20</w:t>
            </w:r>
          </w:p>
        </w:tc>
        <w:tc>
          <w:tcPr>
            <w:tcW w:w="701" w:type="pct"/>
          </w:tcPr>
          <w:p w14:paraId="4625AECE" w14:textId="77777777"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0.01</w:t>
            </w:r>
          </w:p>
        </w:tc>
      </w:tr>
      <w:tr w:rsidR="00283008" w:rsidRPr="00241245" w14:paraId="7339DD66" w14:textId="77777777" w:rsidTr="002C76F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46" w:type="pct"/>
            <w:noWrap/>
            <w:hideMark/>
          </w:tcPr>
          <w:p w14:paraId="2F4A2A2D" w14:textId="77777777" w:rsidR="00283008" w:rsidRPr="00241245" w:rsidRDefault="00283008" w:rsidP="002C76F2">
            <w:pPr>
              <w:rPr>
                <w:sz w:val="18"/>
                <w:szCs w:val="18"/>
              </w:rPr>
            </w:pPr>
            <w:r w:rsidRPr="00241245">
              <w:rPr>
                <w:sz w:val="18"/>
                <w:szCs w:val="18"/>
              </w:rPr>
              <w:t>100</w:t>
            </w:r>
          </w:p>
        </w:tc>
        <w:tc>
          <w:tcPr>
            <w:tcW w:w="886" w:type="pct"/>
            <w:noWrap/>
            <w:hideMark/>
          </w:tcPr>
          <w:p w14:paraId="4B40C2F5"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0.33</w:t>
            </w:r>
          </w:p>
        </w:tc>
        <w:tc>
          <w:tcPr>
            <w:tcW w:w="452" w:type="pct"/>
            <w:noWrap/>
            <w:hideMark/>
          </w:tcPr>
          <w:p w14:paraId="0E841D34"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0.10</w:t>
            </w:r>
          </w:p>
        </w:tc>
        <w:tc>
          <w:tcPr>
            <w:tcW w:w="554" w:type="pct"/>
            <w:noWrap/>
            <w:hideMark/>
          </w:tcPr>
          <w:p w14:paraId="7D611274" w14:textId="64CE440D"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3.3</w:t>
            </w:r>
            <w:r w:rsidR="008647FF" w:rsidRPr="00241245">
              <w:rPr>
                <w:sz w:val="18"/>
                <w:szCs w:val="18"/>
              </w:rPr>
              <w:t>2</w:t>
            </w:r>
          </w:p>
        </w:tc>
        <w:tc>
          <w:tcPr>
            <w:tcW w:w="574" w:type="pct"/>
            <w:noWrap/>
            <w:hideMark/>
          </w:tcPr>
          <w:p w14:paraId="100DDFAF"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.001</w:t>
            </w:r>
          </w:p>
        </w:tc>
        <w:tc>
          <w:tcPr>
            <w:tcW w:w="493" w:type="pct"/>
          </w:tcPr>
          <w:p w14:paraId="7F4AF3A5" w14:textId="157283FF"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0.1</w:t>
            </w:r>
            <w:r w:rsidR="008647FF" w:rsidRPr="00241245">
              <w:rPr>
                <w:sz w:val="18"/>
                <w:szCs w:val="18"/>
              </w:rPr>
              <w:t>4</w:t>
            </w:r>
          </w:p>
        </w:tc>
        <w:tc>
          <w:tcPr>
            <w:tcW w:w="493" w:type="pct"/>
          </w:tcPr>
          <w:p w14:paraId="7971EE2F" w14:textId="7A803F23"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0.49</w:t>
            </w:r>
          </w:p>
        </w:tc>
        <w:tc>
          <w:tcPr>
            <w:tcW w:w="701" w:type="pct"/>
          </w:tcPr>
          <w:p w14:paraId="22CB7AFC"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0.51</w:t>
            </w:r>
          </w:p>
        </w:tc>
      </w:tr>
      <w:tr w:rsidR="00283008" w:rsidRPr="00241245" w14:paraId="2E216795" w14:textId="77777777" w:rsidTr="002C76F2">
        <w:trPr>
          <w:trHeight w:val="288"/>
        </w:trPr>
        <w:tc>
          <w:tcPr>
            <w:cnfStyle w:val="001000000000" w:firstRow="0" w:lastRow="0" w:firstColumn="1" w:lastColumn="0" w:oddVBand="0" w:evenVBand="0" w:oddHBand="0" w:evenHBand="0" w:firstRowFirstColumn="0" w:firstRowLastColumn="0" w:lastRowFirstColumn="0" w:lastRowLastColumn="0"/>
            <w:tcW w:w="846" w:type="pct"/>
            <w:noWrap/>
            <w:hideMark/>
          </w:tcPr>
          <w:p w14:paraId="0DEF99AE" w14:textId="77777777" w:rsidR="00283008" w:rsidRPr="00241245" w:rsidRDefault="00283008" w:rsidP="002C76F2">
            <w:pPr>
              <w:rPr>
                <w:sz w:val="18"/>
                <w:szCs w:val="18"/>
              </w:rPr>
            </w:pPr>
            <w:r w:rsidRPr="00241245">
              <w:rPr>
                <w:sz w:val="18"/>
                <w:szCs w:val="18"/>
              </w:rPr>
              <w:t>200</w:t>
            </w:r>
          </w:p>
        </w:tc>
        <w:tc>
          <w:tcPr>
            <w:tcW w:w="886" w:type="pct"/>
            <w:noWrap/>
            <w:hideMark/>
          </w:tcPr>
          <w:p w14:paraId="3BE752FF" w14:textId="77777777"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0.59</w:t>
            </w:r>
          </w:p>
        </w:tc>
        <w:tc>
          <w:tcPr>
            <w:tcW w:w="452" w:type="pct"/>
            <w:noWrap/>
            <w:hideMark/>
          </w:tcPr>
          <w:p w14:paraId="3467CF9D" w14:textId="77777777"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0.11</w:t>
            </w:r>
          </w:p>
        </w:tc>
        <w:tc>
          <w:tcPr>
            <w:tcW w:w="554" w:type="pct"/>
            <w:noWrap/>
            <w:hideMark/>
          </w:tcPr>
          <w:p w14:paraId="0D947EBF" w14:textId="4319893D"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5.2</w:t>
            </w:r>
            <w:r w:rsidR="008647FF" w:rsidRPr="00241245">
              <w:rPr>
                <w:sz w:val="18"/>
                <w:szCs w:val="18"/>
              </w:rPr>
              <w:t>7</w:t>
            </w:r>
          </w:p>
        </w:tc>
        <w:tc>
          <w:tcPr>
            <w:tcW w:w="574" w:type="pct"/>
            <w:noWrap/>
            <w:hideMark/>
          </w:tcPr>
          <w:p w14:paraId="14CF2E85" w14:textId="77777777"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&lt; .001</w:t>
            </w:r>
          </w:p>
        </w:tc>
        <w:tc>
          <w:tcPr>
            <w:tcW w:w="493" w:type="pct"/>
          </w:tcPr>
          <w:p w14:paraId="6B386294" w14:textId="4A6F11DA"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w:t>
            </w:r>
            <w:r w:rsidR="008647FF" w:rsidRPr="00241245">
              <w:rPr>
                <w:sz w:val="18"/>
                <w:szCs w:val="18"/>
              </w:rPr>
              <w:t>40</w:t>
            </w:r>
          </w:p>
        </w:tc>
        <w:tc>
          <w:tcPr>
            <w:tcW w:w="493" w:type="pct"/>
          </w:tcPr>
          <w:p w14:paraId="6D2AC5CB" w14:textId="77777777"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0.76</w:t>
            </w:r>
          </w:p>
        </w:tc>
        <w:tc>
          <w:tcPr>
            <w:tcW w:w="701" w:type="pct"/>
          </w:tcPr>
          <w:p w14:paraId="1CF2EAAB" w14:textId="77777777"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252.44</w:t>
            </w:r>
          </w:p>
        </w:tc>
      </w:tr>
      <w:tr w:rsidR="00283008" w:rsidRPr="00241245" w14:paraId="7CE1145E" w14:textId="77777777" w:rsidTr="002C76F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46" w:type="pct"/>
            <w:noWrap/>
            <w:hideMark/>
          </w:tcPr>
          <w:p w14:paraId="528F8137" w14:textId="77777777" w:rsidR="00283008" w:rsidRPr="00241245" w:rsidRDefault="00283008" w:rsidP="002C76F2">
            <w:pPr>
              <w:rPr>
                <w:sz w:val="18"/>
                <w:szCs w:val="18"/>
              </w:rPr>
            </w:pPr>
            <w:r w:rsidRPr="00241245">
              <w:rPr>
                <w:sz w:val="18"/>
                <w:szCs w:val="18"/>
              </w:rPr>
              <w:t>300</w:t>
            </w:r>
          </w:p>
        </w:tc>
        <w:tc>
          <w:tcPr>
            <w:tcW w:w="886" w:type="pct"/>
            <w:noWrap/>
            <w:hideMark/>
          </w:tcPr>
          <w:p w14:paraId="665CFCC3"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0.49</w:t>
            </w:r>
          </w:p>
        </w:tc>
        <w:tc>
          <w:tcPr>
            <w:tcW w:w="452" w:type="pct"/>
            <w:noWrap/>
            <w:hideMark/>
          </w:tcPr>
          <w:p w14:paraId="1859A041"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0.13</w:t>
            </w:r>
          </w:p>
        </w:tc>
        <w:tc>
          <w:tcPr>
            <w:tcW w:w="554" w:type="pct"/>
            <w:noWrap/>
            <w:hideMark/>
          </w:tcPr>
          <w:p w14:paraId="4165A82B" w14:textId="01DC6B53"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3.8</w:t>
            </w:r>
            <w:r w:rsidR="008647FF" w:rsidRPr="00241245">
              <w:rPr>
                <w:sz w:val="18"/>
                <w:szCs w:val="18"/>
              </w:rPr>
              <w:t>2</w:t>
            </w:r>
          </w:p>
        </w:tc>
        <w:tc>
          <w:tcPr>
            <w:tcW w:w="574" w:type="pct"/>
            <w:noWrap/>
            <w:hideMark/>
          </w:tcPr>
          <w:p w14:paraId="73F14931"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&lt; .001</w:t>
            </w:r>
          </w:p>
        </w:tc>
        <w:tc>
          <w:tcPr>
            <w:tcW w:w="493" w:type="pct"/>
          </w:tcPr>
          <w:p w14:paraId="0A91D943" w14:textId="220CB3FC"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0.31</w:t>
            </w:r>
          </w:p>
        </w:tc>
        <w:tc>
          <w:tcPr>
            <w:tcW w:w="493" w:type="pct"/>
          </w:tcPr>
          <w:p w14:paraId="18488794" w14:textId="25031F26"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0.67</w:t>
            </w:r>
          </w:p>
        </w:tc>
        <w:tc>
          <w:tcPr>
            <w:tcW w:w="701" w:type="pct"/>
          </w:tcPr>
          <w:p w14:paraId="318600FF"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76.25</w:t>
            </w:r>
          </w:p>
        </w:tc>
      </w:tr>
      <w:tr w:rsidR="00283008" w:rsidRPr="00241245" w14:paraId="634EB2D0" w14:textId="77777777" w:rsidTr="002C76F2">
        <w:trPr>
          <w:trHeight w:val="288"/>
        </w:trPr>
        <w:tc>
          <w:tcPr>
            <w:cnfStyle w:val="001000000000" w:firstRow="0" w:lastRow="0" w:firstColumn="1" w:lastColumn="0" w:oddVBand="0" w:evenVBand="0" w:oddHBand="0" w:evenHBand="0" w:firstRowFirstColumn="0" w:firstRowLastColumn="0" w:lastRowFirstColumn="0" w:lastRowLastColumn="0"/>
            <w:tcW w:w="846" w:type="pct"/>
            <w:noWrap/>
            <w:hideMark/>
          </w:tcPr>
          <w:p w14:paraId="61D76344" w14:textId="77777777" w:rsidR="00283008" w:rsidRPr="00241245" w:rsidRDefault="00283008" w:rsidP="002C76F2">
            <w:pPr>
              <w:rPr>
                <w:sz w:val="18"/>
                <w:szCs w:val="18"/>
              </w:rPr>
            </w:pPr>
            <w:r w:rsidRPr="00241245">
              <w:rPr>
                <w:sz w:val="18"/>
                <w:szCs w:val="18"/>
              </w:rPr>
              <w:t>400</w:t>
            </w:r>
          </w:p>
        </w:tc>
        <w:tc>
          <w:tcPr>
            <w:tcW w:w="886" w:type="pct"/>
            <w:noWrap/>
            <w:hideMark/>
          </w:tcPr>
          <w:p w14:paraId="1F081121" w14:textId="77777777"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0.46</w:t>
            </w:r>
          </w:p>
        </w:tc>
        <w:tc>
          <w:tcPr>
            <w:tcW w:w="452" w:type="pct"/>
            <w:noWrap/>
            <w:hideMark/>
          </w:tcPr>
          <w:p w14:paraId="1385E845" w14:textId="77777777"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0.15</w:t>
            </w:r>
          </w:p>
        </w:tc>
        <w:tc>
          <w:tcPr>
            <w:tcW w:w="554" w:type="pct"/>
            <w:noWrap/>
            <w:hideMark/>
          </w:tcPr>
          <w:p w14:paraId="132C6B46" w14:textId="4E6E1F4E"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3.0</w:t>
            </w:r>
            <w:r w:rsidR="008647FF" w:rsidRPr="00241245">
              <w:rPr>
                <w:sz w:val="18"/>
                <w:szCs w:val="18"/>
              </w:rPr>
              <w:t>7</w:t>
            </w:r>
          </w:p>
        </w:tc>
        <w:tc>
          <w:tcPr>
            <w:tcW w:w="574" w:type="pct"/>
            <w:noWrap/>
            <w:hideMark/>
          </w:tcPr>
          <w:p w14:paraId="2A1C057E" w14:textId="77777777"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.002</w:t>
            </w:r>
          </w:p>
        </w:tc>
        <w:tc>
          <w:tcPr>
            <w:tcW w:w="493" w:type="pct"/>
          </w:tcPr>
          <w:p w14:paraId="100B7AEF" w14:textId="5C619194"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0.28</w:t>
            </w:r>
          </w:p>
        </w:tc>
        <w:tc>
          <w:tcPr>
            <w:tcW w:w="493" w:type="pct"/>
          </w:tcPr>
          <w:p w14:paraId="2377D33B" w14:textId="03CEAAFB"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0.64</w:t>
            </w:r>
          </w:p>
        </w:tc>
        <w:tc>
          <w:tcPr>
            <w:tcW w:w="701" w:type="pct"/>
          </w:tcPr>
          <w:p w14:paraId="46EF3EF2" w14:textId="77777777" w:rsidR="00283008" w:rsidRPr="00241245" w:rsidRDefault="00283008"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69.53</w:t>
            </w:r>
          </w:p>
        </w:tc>
      </w:tr>
      <w:tr w:rsidR="00283008" w:rsidRPr="00241245" w14:paraId="5AA9BDBF" w14:textId="77777777" w:rsidTr="002C76F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46" w:type="pct"/>
            <w:noWrap/>
            <w:hideMark/>
          </w:tcPr>
          <w:p w14:paraId="5D2EBACA" w14:textId="77777777" w:rsidR="00283008" w:rsidRPr="00241245" w:rsidRDefault="00283008" w:rsidP="002C76F2">
            <w:pPr>
              <w:rPr>
                <w:sz w:val="18"/>
                <w:szCs w:val="18"/>
              </w:rPr>
            </w:pPr>
            <w:r w:rsidRPr="00241245">
              <w:rPr>
                <w:sz w:val="18"/>
                <w:szCs w:val="18"/>
              </w:rPr>
              <w:t>500</w:t>
            </w:r>
          </w:p>
        </w:tc>
        <w:tc>
          <w:tcPr>
            <w:tcW w:w="886" w:type="pct"/>
            <w:noWrap/>
            <w:hideMark/>
          </w:tcPr>
          <w:p w14:paraId="64C0C06E"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0.29</w:t>
            </w:r>
          </w:p>
        </w:tc>
        <w:tc>
          <w:tcPr>
            <w:tcW w:w="452" w:type="pct"/>
            <w:noWrap/>
            <w:hideMark/>
          </w:tcPr>
          <w:p w14:paraId="51A32F20" w14:textId="77777777"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0.18</w:t>
            </w:r>
          </w:p>
        </w:tc>
        <w:tc>
          <w:tcPr>
            <w:tcW w:w="554" w:type="pct"/>
            <w:noWrap/>
            <w:hideMark/>
          </w:tcPr>
          <w:p w14:paraId="7C53BF6E" w14:textId="66039240" w:rsidR="00283008" w:rsidRPr="00241245" w:rsidRDefault="00283008"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1.6</w:t>
            </w:r>
            <w:r w:rsidR="008647FF" w:rsidRPr="00241245">
              <w:rPr>
                <w:sz w:val="18"/>
                <w:szCs w:val="18"/>
              </w:rPr>
              <w:t>3</w:t>
            </w:r>
          </w:p>
        </w:tc>
        <w:tc>
          <w:tcPr>
            <w:tcW w:w="574" w:type="pct"/>
            <w:noWrap/>
            <w:hideMark/>
          </w:tcPr>
          <w:p w14:paraId="33E3D2E0" w14:textId="77777777" w:rsidR="00283008" w:rsidRPr="00241245" w:rsidRDefault="00283008" w:rsidP="002C76F2">
            <w:pPr>
              <w:keepNext/>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.104</w:t>
            </w:r>
          </w:p>
        </w:tc>
        <w:tc>
          <w:tcPr>
            <w:tcW w:w="493" w:type="pct"/>
          </w:tcPr>
          <w:p w14:paraId="461DB537" w14:textId="524926A3" w:rsidR="00283008" w:rsidRPr="00241245" w:rsidRDefault="00283008" w:rsidP="002C76F2">
            <w:pPr>
              <w:keepNext/>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0.1</w:t>
            </w:r>
            <w:r w:rsidR="008647FF" w:rsidRPr="00241245">
              <w:rPr>
                <w:sz w:val="18"/>
                <w:szCs w:val="18"/>
              </w:rPr>
              <w:t>1</w:t>
            </w:r>
          </w:p>
        </w:tc>
        <w:tc>
          <w:tcPr>
            <w:tcW w:w="493" w:type="pct"/>
          </w:tcPr>
          <w:p w14:paraId="7CBDD0A6" w14:textId="2A821F2D" w:rsidR="00283008" w:rsidRPr="00241245" w:rsidRDefault="00283008" w:rsidP="002C76F2">
            <w:pPr>
              <w:keepNext/>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0.46</w:t>
            </w:r>
          </w:p>
        </w:tc>
        <w:tc>
          <w:tcPr>
            <w:tcW w:w="701" w:type="pct"/>
          </w:tcPr>
          <w:p w14:paraId="18FA700F" w14:textId="77777777" w:rsidR="00283008" w:rsidRPr="00241245" w:rsidRDefault="00283008" w:rsidP="002C76F2">
            <w:pPr>
              <w:keepNext/>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0.29</w:t>
            </w:r>
          </w:p>
        </w:tc>
      </w:tr>
    </w:tbl>
    <w:p w14:paraId="3CE14179" w14:textId="4E2EE8D4" w:rsidR="00283008" w:rsidRPr="00241245" w:rsidRDefault="00283008" w:rsidP="00283008">
      <w:pPr>
        <w:pStyle w:val="Caption"/>
      </w:pPr>
      <w:bookmarkStart w:id="8" w:name="_Ref33966073"/>
      <w:r w:rsidRPr="00241245">
        <w:rPr>
          <w:b/>
        </w:rPr>
        <w:t xml:space="preserve">Table </w:t>
      </w:r>
      <w:r w:rsidR="00732D91" w:rsidRPr="00241245">
        <w:rPr>
          <w:b/>
        </w:rPr>
        <w:t>S</w:t>
      </w:r>
      <w:r w:rsidRPr="00241245">
        <w:rPr>
          <w:b/>
        </w:rPr>
        <w:fldChar w:fldCharType="begin"/>
      </w:r>
      <w:r w:rsidRPr="00241245">
        <w:rPr>
          <w:b/>
        </w:rPr>
        <w:instrText xml:space="preserve"> SEQ Table \* ARABIC </w:instrText>
      </w:r>
      <w:r w:rsidRPr="00241245">
        <w:rPr>
          <w:b/>
        </w:rPr>
        <w:fldChar w:fldCharType="separate"/>
      </w:r>
      <w:r w:rsidR="00CD7034" w:rsidRPr="00241245">
        <w:rPr>
          <w:b/>
          <w:noProof/>
        </w:rPr>
        <w:t>4</w:t>
      </w:r>
      <w:r w:rsidRPr="00241245">
        <w:rPr>
          <w:b/>
          <w:noProof/>
        </w:rPr>
        <w:fldChar w:fldCharType="end"/>
      </w:r>
      <w:bookmarkEnd w:id="8"/>
      <w:r w:rsidRPr="00241245">
        <w:rPr>
          <w:b/>
        </w:rPr>
        <w:t xml:space="preserve"> Mixed-effects regression model to predict the effect of delays (SOAs) on probability to say “yes”</w:t>
      </w:r>
      <w:r w:rsidRPr="00241245">
        <w:t xml:space="preserve">, with random intercepts, including all participants. </w:t>
      </w:r>
      <w:bookmarkStart w:id="9" w:name="_Hlk36476902"/>
      <w:r w:rsidRPr="00241245">
        <w:t>For each level of the parameter, log odd, standard error (</w:t>
      </w:r>
      <w:r w:rsidRPr="00241245">
        <w:rPr>
          <w:i/>
        </w:rPr>
        <w:t>SE</w:t>
      </w:r>
      <w:r w:rsidRPr="00241245">
        <w:t>),</w:t>
      </w:r>
      <w:r w:rsidRPr="00241245">
        <w:rPr>
          <w:i/>
        </w:rPr>
        <w:t xml:space="preserve"> z</w:t>
      </w:r>
      <w:r w:rsidRPr="00241245">
        <w:t xml:space="preserve">-value, </w:t>
      </w:r>
      <w:r w:rsidRPr="00241245">
        <w:rPr>
          <w:i/>
        </w:rPr>
        <w:t>p</w:t>
      </w:r>
      <w:r w:rsidRPr="00241245">
        <w:t>-value, 95% confidence interval and Savage-Dickey density ratio Bayes Factor (</w:t>
      </w:r>
      <w:r w:rsidRPr="00241245">
        <w:rPr>
          <w:i/>
        </w:rPr>
        <w:t>BF</w:t>
      </w:r>
      <w:r w:rsidRPr="00241245">
        <w:t xml:space="preserve">) are presented. </w:t>
      </w:r>
    </w:p>
    <w:bookmarkEnd w:id="9"/>
    <w:p w14:paraId="289986D1" w14:textId="77777777" w:rsidR="00283008" w:rsidRPr="00241245" w:rsidRDefault="00283008" w:rsidP="00283008">
      <w:pPr>
        <w:pStyle w:val="Caption"/>
      </w:pPr>
      <w:r w:rsidRPr="00241245">
        <w:t>(</w:t>
      </w:r>
      <w:proofErr w:type="spellStart"/>
      <w:r w:rsidRPr="00241245">
        <w:t>Model_accuracy</w:t>
      </w:r>
      <w:proofErr w:type="spellEnd"/>
      <w:r w:rsidRPr="00241245">
        <w:t xml:space="preserve"> &lt;- </w:t>
      </w:r>
      <w:proofErr w:type="spellStart"/>
      <w:proofErr w:type="gramStart"/>
      <w:r w:rsidRPr="00241245">
        <w:t>glmer</w:t>
      </w:r>
      <w:proofErr w:type="spellEnd"/>
      <w:r w:rsidRPr="00241245">
        <w:t>(</w:t>
      </w:r>
      <w:proofErr w:type="gramEnd"/>
      <w:r w:rsidRPr="00241245">
        <w:t xml:space="preserve">Jud ~ </w:t>
      </w:r>
      <w:proofErr w:type="spellStart"/>
      <w:r w:rsidRPr="00241245">
        <w:t>SOAsF</w:t>
      </w:r>
      <w:proofErr w:type="spellEnd"/>
      <w:r w:rsidRPr="00241245">
        <w:t xml:space="preserve"> + (1 | </w:t>
      </w:r>
      <w:proofErr w:type="spellStart"/>
      <w:r w:rsidRPr="00241245">
        <w:t>pxID</w:t>
      </w:r>
      <w:proofErr w:type="spellEnd"/>
      <w:r w:rsidRPr="00241245">
        <w:t xml:space="preserve">), data = </w:t>
      </w:r>
      <w:proofErr w:type="spellStart"/>
      <w:r w:rsidRPr="00241245">
        <w:t>dat_long</w:t>
      </w:r>
      <w:proofErr w:type="spellEnd"/>
      <w:r w:rsidRPr="00241245">
        <w:t xml:space="preserve">, family = binomial, control = </w:t>
      </w:r>
      <w:proofErr w:type="spellStart"/>
      <w:r w:rsidRPr="00241245">
        <w:t>glmerControl</w:t>
      </w:r>
      <w:proofErr w:type="spellEnd"/>
      <w:r w:rsidRPr="00241245">
        <w:t xml:space="preserve"> (optimizer="</w:t>
      </w:r>
      <w:proofErr w:type="spellStart"/>
      <w:r w:rsidRPr="00241245">
        <w:t>bobyqa</w:t>
      </w:r>
      <w:proofErr w:type="spellEnd"/>
      <w:r w:rsidRPr="00241245">
        <w:t xml:space="preserve">", </w:t>
      </w:r>
      <w:proofErr w:type="spellStart"/>
      <w:r w:rsidRPr="00241245">
        <w:t>optCtrl</w:t>
      </w:r>
      <w:proofErr w:type="spellEnd"/>
      <w:r w:rsidRPr="00241245">
        <w:t xml:space="preserve"> = list(</w:t>
      </w:r>
      <w:proofErr w:type="spellStart"/>
      <w:r w:rsidRPr="00241245">
        <w:t>maxfun</w:t>
      </w:r>
      <w:proofErr w:type="spellEnd"/>
      <w:r w:rsidRPr="00241245">
        <w:t xml:space="preserve"> = 100000))); </w:t>
      </w:r>
    </w:p>
    <w:p w14:paraId="24D5BAD2" w14:textId="77777777" w:rsidR="00283008" w:rsidRPr="00241245" w:rsidRDefault="00283008" w:rsidP="00283008">
      <w:pPr>
        <w:pStyle w:val="Caption"/>
      </w:pPr>
      <w:proofErr w:type="spellStart"/>
      <w:r w:rsidRPr="00241245">
        <w:t>Model_accuracy</w:t>
      </w:r>
      <w:proofErr w:type="spellEnd"/>
      <w:r w:rsidRPr="00241245">
        <w:t xml:space="preserve"> &lt;-</w:t>
      </w:r>
      <w:proofErr w:type="spellStart"/>
      <w:proofErr w:type="gramStart"/>
      <w:r w:rsidRPr="00241245">
        <w:t>brm</w:t>
      </w:r>
      <w:proofErr w:type="spellEnd"/>
      <w:r w:rsidRPr="00241245">
        <w:t>(</w:t>
      </w:r>
      <w:proofErr w:type="gramEnd"/>
      <w:r w:rsidRPr="00241245">
        <w:t xml:space="preserve">Jud ~ </w:t>
      </w:r>
      <w:proofErr w:type="spellStart"/>
      <w:r w:rsidRPr="00241245">
        <w:t>SOAsF</w:t>
      </w:r>
      <w:proofErr w:type="spellEnd"/>
      <w:r w:rsidRPr="00241245">
        <w:t xml:space="preserve"> +(1|pxID),data =</w:t>
      </w:r>
      <w:proofErr w:type="spellStart"/>
      <w:r w:rsidRPr="00241245">
        <w:t>dat_long</w:t>
      </w:r>
      <w:proofErr w:type="spellEnd"/>
      <w:r w:rsidRPr="00241245">
        <w:t>, family=</w:t>
      </w:r>
      <w:proofErr w:type="spellStart"/>
      <w:r w:rsidRPr="00241245">
        <w:t>bernoulli</w:t>
      </w:r>
      <w:proofErr w:type="spellEnd"/>
      <w:r w:rsidRPr="00241245">
        <w:t xml:space="preserve">("logit"), prior = </w:t>
      </w:r>
      <w:proofErr w:type="spellStart"/>
      <w:r w:rsidRPr="00241245">
        <w:t>set_prior</w:t>
      </w:r>
      <w:proofErr w:type="spellEnd"/>
      <w:r w:rsidRPr="00241245">
        <w:t xml:space="preserve">('normal(0,10)'), </w:t>
      </w:r>
      <w:proofErr w:type="spellStart"/>
      <w:r w:rsidRPr="00241245">
        <w:t>iter</w:t>
      </w:r>
      <w:proofErr w:type="spellEnd"/>
      <w:r w:rsidRPr="00241245">
        <w:t xml:space="preserve"> = 2000, chains=4). </w:t>
      </w:r>
    </w:p>
    <w:p w14:paraId="5E6896E8" w14:textId="77777777" w:rsidR="003753B9" w:rsidRPr="00241245" w:rsidRDefault="00283008" w:rsidP="003753B9">
      <w:pPr>
        <w:pStyle w:val="Caption"/>
      </w:pPr>
      <w:r w:rsidRPr="00241245">
        <w:t>N.B.: Log odds values (beta) can be converted back into proportions using the inverse logit formula Exp(beta)</w:t>
      </w:r>
      <w:proofErr w:type="gramStart"/>
      <w:r w:rsidRPr="00241245">
        <w:t>/(</w:t>
      </w:r>
      <w:proofErr w:type="gramEnd"/>
      <w:r w:rsidRPr="00241245">
        <w:t>1+ exp(beta))</w:t>
      </w:r>
    </w:p>
    <w:p w14:paraId="2DCD85B7" w14:textId="24C96D08" w:rsidR="00A46AF5" w:rsidRPr="00241245" w:rsidRDefault="00A46AF5" w:rsidP="003753B9">
      <w:pPr>
        <w:pStyle w:val="Caption"/>
      </w:pPr>
      <w:r w:rsidRPr="00241245">
        <w:br w:type="page"/>
      </w:r>
    </w:p>
    <w:p w14:paraId="61F5CA82" w14:textId="77777777" w:rsidR="00A46AF5" w:rsidRPr="00241245" w:rsidRDefault="00A46AF5" w:rsidP="00A46AF5"/>
    <w:tbl>
      <w:tblPr>
        <w:tblStyle w:val="PlainTable21"/>
        <w:tblW w:w="5000" w:type="pct"/>
        <w:tblLook w:val="04A0" w:firstRow="1" w:lastRow="0" w:firstColumn="1" w:lastColumn="0" w:noHBand="0" w:noVBand="1"/>
      </w:tblPr>
      <w:tblGrid>
        <w:gridCol w:w="1120"/>
        <w:gridCol w:w="995"/>
        <w:gridCol w:w="994"/>
        <w:gridCol w:w="1058"/>
        <w:gridCol w:w="994"/>
        <w:gridCol w:w="994"/>
        <w:gridCol w:w="974"/>
        <w:gridCol w:w="974"/>
        <w:gridCol w:w="969"/>
      </w:tblGrid>
      <w:tr w:rsidR="00A46AF5" w:rsidRPr="00241245" w14:paraId="26AAB5D1" w14:textId="77777777" w:rsidTr="002C76F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17" w:type="pct"/>
            <w:noWrap/>
            <w:hideMark/>
          </w:tcPr>
          <w:p w14:paraId="408F9705" w14:textId="77777777" w:rsidR="00A46AF5" w:rsidRPr="00241245" w:rsidRDefault="00A46AF5" w:rsidP="002C76F2">
            <w:pPr>
              <w:rPr>
                <w:sz w:val="18"/>
                <w:szCs w:val="18"/>
                <w:lang w:val="fr-CH"/>
              </w:rPr>
            </w:pPr>
            <w:r w:rsidRPr="00241245">
              <w:rPr>
                <w:sz w:val="18"/>
                <w:szCs w:val="18"/>
              </w:rPr>
              <w:t>SOAs</w:t>
            </w:r>
          </w:p>
        </w:tc>
        <w:tc>
          <w:tcPr>
            <w:tcW w:w="548" w:type="pct"/>
            <w:noWrap/>
            <w:hideMark/>
          </w:tcPr>
          <w:p w14:paraId="5FA176FA" w14:textId="77777777" w:rsidR="00A46AF5" w:rsidRPr="00241245" w:rsidRDefault="00A46AF5" w:rsidP="002C76F2">
            <w:pPr>
              <w:cnfStyle w:val="100000000000" w:firstRow="1" w:lastRow="0" w:firstColumn="0" w:lastColumn="0" w:oddVBand="0" w:evenVBand="0" w:oddHBand="0" w:evenHBand="0" w:firstRowFirstColumn="0" w:firstRowLastColumn="0" w:lastRowFirstColumn="0" w:lastRowLastColumn="0"/>
              <w:rPr>
                <w:sz w:val="18"/>
                <w:szCs w:val="18"/>
              </w:rPr>
            </w:pPr>
            <w:r w:rsidRPr="00241245">
              <w:rPr>
                <w:sz w:val="18"/>
                <w:szCs w:val="18"/>
              </w:rPr>
              <w:t>β</w:t>
            </w:r>
          </w:p>
        </w:tc>
        <w:tc>
          <w:tcPr>
            <w:tcW w:w="548" w:type="pct"/>
            <w:noWrap/>
            <w:hideMark/>
          </w:tcPr>
          <w:p w14:paraId="505E3EB1" w14:textId="77777777" w:rsidR="00A46AF5" w:rsidRPr="00241245" w:rsidRDefault="00A46AF5" w:rsidP="002C76F2">
            <w:pPr>
              <w:cnfStyle w:val="100000000000" w:firstRow="1" w:lastRow="0" w:firstColumn="0" w:lastColumn="0" w:oddVBand="0" w:evenVBand="0" w:oddHBand="0" w:evenHBand="0" w:firstRowFirstColumn="0" w:firstRowLastColumn="0" w:lastRowFirstColumn="0" w:lastRowLastColumn="0"/>
              <w:rPr>
                <w:sz w:val="18"/>
                <w:szCs w:val="18"/>
              </w:rPr>
            </w:pPr>
            <w:r w:rsidRPr="00241245">
              <w:rPr>
                <w:sz w:val="18"/>
                <w:szCs w:val="18"/>
              </w:rPr>
              <w:t>SE</w:t>
            </w:r>
          </w:p>
        </w:tc>
        <w:tc>
          <w:tcPr>
            <w:tcW w:w="583" w:type="pct"/>
            <w:noWrap/>
            <w:hideMark/>
          </w:tcPr>
          <w:p w14:paraId="4A97FF64" w14:textId="77777777" w:rsidR="00A46AF5" w:rsidRPr="00241245" w:rsidRDefault="00A46AF5" w:rsidP="002C76F2">
            <w:pPr>
              <w:cnfStyle w:val="100000000000" w:firstRow="1" w:lastRow="0" w:firstColumn="0" w:lastColumn="0" w:oddVBand="0" w:evenVBand="0" w:oddHBand="0" w:evenHBand="0" w:firstRowFirstColumn="0" w:firstRowLastColumn="0" w:lastRowFirstColumn="0" w:lastRowLastColumn="0"/>
              <w:rPr>
                <w:sz w:val="18"/>
                <w:szCs w:val="18"/>
              </w:rPr>
            </w:pPr>
            <w:r w:rsidRPr="00241245">
              <w:rPr>
                <w:sz w:val="18"/>
                <w:szCs w:val="18"/>
              </w:rPr>
              <w:t>df</w:t>
            </w:r>
          </w:p>
        </w:tc>
        <w:tc>
          <w:tcPr>
            <w:tcW w:w="548" w:type="pct"/>
            <w:noWrap/>
            <w:hideMark/>
          </w:tcPr>
          <w:p w14:paraId="442D792B" w14:textId="77777777" w:rsidR="00A46AF5" w:rsidRPr="00241245" w:rsidRDefault="00A46AF5" w:rsidP="002C76F2">
            <w:pPr>
              <w:cnfStyle w:val="100000000000" w:firstRow="1" w:lastRow="0" w:firstColumn="0" w:lastColumn="0" w:oddVBand="0" w:evenVBand="0" w:oddHBand="0" w:evenHBand="0" w:firstRowFirstColumn="0" w:firstRowLastColumn="0" w:lastRowFirstColumn="0" w:lastRowLastColumn="0"/>
              <w:rPr>
                <w:sz w:val="18"/>
                <w:szCs w:val="18"/>
              </w:rPr>
            </w:pPr>
            <w:r w:rsidRPr="00241245">
              <w:rPr>
                <w:sz w:val="18"/>
                <w:szCs w:val="18"/>
              </w:rPr>
              <w:t>t value</w:t>
            </w:r>
          </w:p>
        </w:tc>
        <w:tc>
          <w:tcPr>
            <w:tcW w:w="548" w:type="pct"/>
            <w:noWrap/>
            <w:hideMark/>
          </w:tcPr>
          <w:p w14:paraId="1F8E384C" w14:textId="77777777" w:rsidR="00A46AF5" w:rsidRPr="00241245" w:rsidRDefault="00A46AF5" w:rsidP="002C76F2">
            <w:pPr>
              <w:cnfStyle w:val="100000000000" w:firstRow="1" w:lastRow="0" w:firstColumn="0" w:lastColumn="0" w:oddVBand="0" w:evenVBand="0" w:oddHBand="0" w:evenHBand="0" w:firstRowFirstColumn="0" w:firstRowLastColumn="0" w:lastRowFirstColumn="0" w:lastRowLastColumn="0"/>
              <w:rPr>
                <w:sz w:val="18"/>
                <w:szCs w:val="18"/>
              </w:rPr>
            </w:pPr>
            <w:r w:rsidRPr="00241245">
              <w:rPr>
                <w:sz w:val="18"/>
                <w:szCs w:val="18"/>
              </w:rPr>
              <w:t>p-value</w:t>
            </w:r>
          </w:p>
        </w:tc>
        <w:tc>
          <w:tcPr>
            <w:tcW w:w="537" w:type="pct"/>
            <w:noWrap/>
            <w:hideMark/>
          </w:tcPr>
          <w:p w14:paraId="2E126EA3" w14:textId="77777777" w:rsidR="00A46AF5" w:rsidRPr="00241245" w:rsidRDefault="00A46AF5" w:rsidP="002C76F2">
            <w:pPr>
              <w:cnfStyle w:val="100000000000" w:firstRow="1" w:lastRow="0" w:firstColumn="0" w:lastColumn="0" w:oddVBand="0" w:evenVBand="0" w:oddHBand="0" w:evenHBand="0" w:firstRowFirstColumn="0" w:firstRowLastColumn="0" w:lastRowFirstColumn="0" w:lastRowLastColumn="0"/>
              <w:rPr>
                <w:sz w:val="18"/>
                <w:szCs w:val="18"/>
              </w:rPr>
            </w:pPr>
            <w:r w:rsidRPr="00241245">
              <w:rPr>
                <w:sz w:val="18"/>
                <w:szCs w:val="18"/>
              </w:rPr>
              <w:t>2.50%</w:t>
            </w:r>
          </w:p>
        </w:tc>
        <w:tc>
          <w:tcPr>
            <w:tcW w:w="537" w:type="pct"/>
            <w:noWrap/>
            <w:hideMark/>
          </w:tcPr>
          <w:p w14:paraId="142B3171" w14:textId="77777777" w:rsidR="00A46AF5" w:rsidRPr="00241245" w:rsidRDefault="00A46AF5" w:rsidP="002C76F2">
            <w:pPr>
              <w:cnfStyle w:val="100000000000" w:firstRow="1" w:lastRow="0" w:firstColumn="0" w:lastColumn="0" w:oddVBand="0" w:evenVBand="0" w:oddHBand="0" w:evenHBand="0" w:firstRowFirstColumn="0" w:firstRowLastColumn="0" w:lastRowFirstColumn="0" w:lastRowLastColumn="0"/>
              <w:rPr>
                <w:sz w:val="18"/>
                <w:szCs w:val="18"/>
              </w:rPr>
            </w:pPr>
            <w:r w:rsidRPr="00241245">
              <w:rPr>
                <w:sz w:val="18"/>
                <w:szCs w:val="18"/>
              </w:rPr>
              <w:t>97.50%</w:t>
            </w:r>
          </w:p>
        </w:tc>
        <w:tc>
          <w:tcPr>
            <w:tcW w:w="534" w:type="pct"/>
          </w:tcPr>
          <w:p w14:paraId="581487CD" w14:textId="77777777" w:rsidR="00A46AF5" w:rsidRPr="00241245" w:rsidRDefault="00A46AF5" w:rsidP="002C76F2">
            <w:pPr>
              <w:cnfStyle w:val="100000000000" w:firstRow="1" w:lastRow="0" w:firstColumn="0" w:lastColumn="0" w:oddVBand="0" w:evenVBand="0" w:oddHBand="0" w:evenHBand="0" w:firstRowFirstColumn="0" w:firstRowLastColumn="0" w:lastRowFirstColumn="0" w:lastRowLastColumn="0"/>
              <w:rPr>
                <w:sz w:val="18"/>
                <w:szCs w:val="18"/>
              </w:rPr>
            </w:pPr>
            <w:r w:rsidRPr="00241245">
              <w:rPr>
                <w:sz w:val="18"/>
                <w:szCs w:val="18"/>
              </w:rPr>
              <w:t>BF</w:t>
            </w:r>
          </w:p>
        </w:tc>
      </w:tr>
      <w:tr w:rsidR="00A46AF5" w:rsidRPr="00241245" w14:paraId="43FE782B" w14:textId="77777777" w:rsidTr="002C76F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17" w:type="pct"/>
            <w:noWrap/>
            <w:hideMark/>
          </w:tcPr>
          <w:p w14:paraId="7E0DCD71" w14:textId="77777777" w:rsidR="00A46AF5" w:rsidRPr="00241245" w:rsidRDefault="00A46AF5" w:rsidP="002C76F2">
            <w:pPr>
              <w:rPr>
                <w:sz w:val="18"/>
                <w:szCs w:val="18"/>
              </w:rPr>
            </w:pPr>
            <w:r w:rsidRPr="00241245">
              <w:rPr>
                <w:sz w:val="18"/>
                <w:szCs w:val="18"/>
              </w:rPr>
              <w:t>(Intercept)</w:t>
            </w:r>
          </w:p>
        </w:tc>
        <w:tc>
          <w:tcPr>
            <w:tcW w:w="548" w:type="pct"/>
            <w:noWrap/>
            <w:hideMark/>
          </w:tcPr>
          <w:p w14:paraId="728F62EE" w14:textId="2DCBD737"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61.04</w:t>
            </w:r>
          </w:p>
        </w:tc>
        <w:tc>
          <w:tcPr>
            <w:tcW w:w="548" w:type="pct"/>
            <w:noWrap/>
            <w:hideMark/>
          </w:tcPr>
          <w:p w14:paraId="01D34079" w14:textId="414F8C64"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2.74</w:t>
            </w:r>
          </w:p>
        </w:tc>
        <w:tc>
          <w:tcPr>
            <w:tcW w:w="583" w:type="pct"/>
            <w:noWrap/>
            <w:hideMark/>
          </w:tcPr>
          <w:p w14:paraId="205D06C0" w14:textId="070BFC75"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56.00</w:t>
            </w:r>
          </w:p>
        </w:tc>
        <w:tc>
          <w:tcPr>
            <w:tcW w:w="548" w:type="pct"/>
            <w:noWrap/>
            <w:hideMark/>
          </w:tcPr>
          <w:p w14:paraId="2BD8AE59" w14:textId="7251125A"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22.2</w:t>
            </w:r>
            <w:r w:rsidR="007D47AD" w:rsidRPr="00241245">
              <w:rPr>
                <w:sz w:val="18"/>
                <w:szCs w:val="18"/>
              </w:rPr>
              <w:t>6</w:t>
            </w:r>
          </w:p>
        </w:tc>
        <w:tc>
          <w:tcPr>
            <w:tcW w:w="548" w:type="pct"/>
            <w:noWrap/>
            <w:hideMark/>
          </w:tcPr>
          <w:p w14:paraId="32A55876" w14:textId="77777777"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&lt; .001</w:t>
            </w:r>
          </w:p>
        </w:tc>
        <w:tc>
          <w:tcPr>
            <w:tcW w:w="537" w:type="pct"/>
            <w:noWrap/>
            <w:hideMark/>
          </w:tcPr>
          <w:p w14:paraId="0C3F6F54" w14:textId="070041A2"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55.62</w:t>
            </w:r>
          </w:p>
        </w:tc>
        <w:tc>
          <w:tcPr>
            <w:tcW w:w="537" w:type="pct"/>
            <w:noWrap/>
            <w:hideMark/>
          </w:tcPr>
          <w:p w14:paraId="789E8F6D" w14:textId="34FDED5B"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66.4</w:t>
            </w:r>
            <w:r w:rsidR="003745D0" w:rsidRPr="00241245">
              <w:rPr>
                <w:sz w:val="18"/>
                <w:szCs w:val="18"/>
              </w:rPr>
              <w:t>6</w:t>
            </w:r>
          </w:p>
        </w:tc>
        <w:tc>
          <w:tcPr>
            <w:tcW w:w="534" w:type="pct"/>
          </w:tcPr>
          <w:p w14:paraId="75F1455A" w14:textId="77777777"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&gt;1000</w:t>
            </w:r>
          </w:p>
        </w:tc>
      </w:tr>
      <w:tr w:rsidR="00A46AF5" w:rsidRPr="00241245" w14:paraId="4610B892" w14:textId="77777777" w:rsidTr="002C76F2">
        <w:trPr>
          <w:trHeight w:val="288"/>
        </w:trPr>
        <w:tc>
          <w:tcPr>
            <w:cnfStyle w:val="001000000000" w:firstRow="0" w:lastRow="0" w:firstColumn="1" w:lastColumn="0" w:oddVBand="0" w:evenVBand="0" w:oddHBand="0" w:evenHBand="0" w:firstRowFirstColumn="0" w:firstRowLastColumn="0" w:lastRowFirstColumn="0" w:lastRowLastColumn="0"/>
            <w:tcW w:w="617" w:type="pct"/>
            <w:noWrap/>
            <w:hideMark/>
          </w:tcPr>
          <w:p w14:paraId="1454E7CF" w14:textId="77777777" w:rsidR="00A46AF5" w:rsidRPr="00241245" w:rsidRDefault="00A46AF5" w:rsidP="002C76F2">
            <w:pPr>
              <w:rPr>
                <w:sz w:val="18"/>
                <w:szCs w:val="18"/>
              </w:rPr>
            </w:pPr>
            <w:r w:rsidRPr="00241245">
              <w:rPr>
                <w:sz w:val="18"/>
                <w:szCs w:val="18"/>
              </w:rPr>
              <w:t>SOAs 100</w:t>
            </w:r>
          </w:p>
        </w:tc>
        <w:tc>
          <w:tcPr>
            <w:tcW w:w="548" w:type="pct"/>
            <w:noWrap/>
            <w:hideMark/>
          </w:tcPr>
          <w:p w14:paraId="184DB00A" w14:textId="000C35E5"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-0.40</w:t>
            </w:r>
          </w:p>
        </w:tc>
        <w:tc>
          <w:tcPr>
            <w:tcW w:w="548" w:type="pct"/>
            <w:noWrap/>
            <w:hideMark/>
          </w:tcPr>
          <w:p w14:paraId="7767402D" w14:textId="7BC05BE8"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0.9</w:t>
            </w:r>
            <w:r w:rsidR="007D47AD" w:rsidRPr="00241245">
              <w:rPr>
                <w:sz w:val="18"/>
                <w:szCs w:val="18"/>
              </w:rPr>
              <w:t>1</w:t>
            </w:r>
          </w:p>
        </w:tc>
        <w:tc>
          <w:tcPr>
            <w:tcW w:w="583" w:type="pct"/>
            <w:noWrap/>
            <w:hideMark/>
          </w:tcPr>
          <w:p w14:paraId="4F1608AA" w14:textId="71E0C940"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6169.00</w:t>
            </w:r>
          </w:p>
        </w:tc>
        <w:tc>
          <w:tcPr>
            <w:tcW w:w="548" w:type="pct"/>
            <w:noWrap/>
            <w:hideMark/>
          </w:tcPr>
          <w:p w14:paraId="1B574797" w14:textId="2B3A0E18"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-0.44</w:t>
            </w:r>
          </w:p>
        </w:tc>
        <w:tc>
          <w:tcPr>
            <w:tcW w:w="548" w:type="pct"/>
            <w:noWrap/>
            <w:hideMark/>
          </w:tcPr>
          <w:p w14:paraId="7E62198F" w14:textId="77777777"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.658</w:t>
            </w:r>
          </w:p>
        </w:tc>
        <w:tc>
          <w:tcPr>
            <w:tcW w:w="537" w:type="pct"/>
            <w:noWrap/>
            <w:hideMark/>
          </w:tcPr>
          <w:p w14:paraId="147B7B83" w14:textId="2FE29F0C"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-2.18</w:t>
            </w:r>
          </w:p>
        </w:tc>
        <w:tc>
          <w:tcPr>
            <w:tcW w:w="537" w:type="pct"/>
            <w:noWrap/>
            <w:hideMark/>
          </w:tcPr>
          <w:p w14:paraId="603E0E1B" w14:textId="1168EF77"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1.3</w:t>
            </w:r>
            <w:r w:rsidR="003745D0" w:rsidRPr="00241245">
              <w:rPr>
                <w:sz w:val="18"/>
                <w:szCs w:val="18"/>
              </w:rPr>
              <w:t>8</w:t>
            </w:r>
          </w:p>
        </w:tc>
        <w:tc>
          <w:tcPr>
            <w:tcW w:w="534" w:type="pct"/>
          </w:tcPr>
          <w:p w14:paraId="47B00085" w14:textId="77777777"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&gt;1000</w:t>
            </w:r>
          </w:p>
        </w:tc>
      </w:tr>
      <w:tr w:rsidR="00A46AF5" w:rsidRPr="00241245" w14:paraId="6FFC6592" w14:textId="77777777" w:rsidTr="002C76F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17" w:type="pct"/>
            <w:noWrap/>
            <w:hideMark/>
          </w:tcPr>
          <w:p w14:paraId="0A85931B" w14:textId="77777777" w:rsidR="00A46AF5" w:rsidRPr="00241245" w:rsidRDefault="00A46AF5" w:rsidP="002C76F2">
            <w:pPr>
              <w:rPr>
                <w:sz w:val="18"/>
                <w:szCs w:val="18"/>
              </w:rPr>
            </w:pPr>
            <w:r w:rsidRPr="00241245">
              <w:rPr>
                <w:sz w:val="18"/>
                <w:szCs w:val="18"/>
              </w:rPr>
              <w:t>SOAs 200</w:t>
            </w:r>
          </w:p>
        </w:tc>
        <w:tc>
          <w:tcPr>
            <w:tcW w:w="548" w:type="pct"/>
            <w:noWrap/>
            <w:hideMark/>
          </w:tcPr>
          <w:p w14:paraId="41693306" w14:textId="206D2FCE"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-2.6</w:t>
            </w:r>
            <w:r w:rsidR="007D47AD" w:rsidRPr="00241245">
              <w:rPr>
                <w:sz w:val="18"/>
                <w:szCs w:val="18"/>
              </w:rPr>
              <w:t>5</w:t>
            </w:r>
          </w:p>
        </w:tc>
        <w:tc>
          <w:tcPr>
            <w:tcW w:w="548" w:type="pct"/>
            <w:noWrap/>
            <w:hideMark/>
          </w:tcPr>
          <w:p w14:paraId="7BD73A34" w14:textId="597F3553" w:rsidR="00A46AF5" w:rsidRPr="00241245" w:rsidRDefault="007D47AD"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0.91</w:t>
            </w:r>
          </w:p>
        </w:tc>
        <w:tc>
          <w:tcPr>
            <w:tcW w:w="583" w:type="pct"/>
            <w:noWrap/>
            <w:hideMark/>
          </w:tcPr>
          <w:p w14:paraId="0AE0D29B" w14:textId="579597A8"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6169.00</w:t>
            </w:r>
          </w:p>
        </w:tc>
        <w:tc>
          <w:tcPr>
            <w:tcW w:w="548" w:type="pct"/>
            <w:noWrap/>
            <w:hideMark/>
          </w:tcPr>
          <w:p w14:paraId="6DFC4592" w14:textId="6D3B6AE2"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-2.91</w:t>
            </w:r>
          </w:p>
        </w:tc>
        <w:tc>
          <w:tcPr>
            <w:tcW w:w="548" w:type="pct"/>
            <w:noWrap/>
            <w:hideMark/>
          </w:tcPr>
          <w:p w14:paraId="0205D3E6" w14:textId="77777777"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.004</w:t>
            </w:r>
          </w:p>
        </w:tc>
        <w:tc>
          <w:tcPr>
            <w:tcW w:w="537" w:type="pct"/>
            <w:noWrap/>
            <w:hideMark/>
          </w:tcPr>
          <w:p w14:paraId="349EDAB9" w14:textId="23FC55DE"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-4.43</w:t>
            </w:r>
          </w:p>
        </w:tc>
        <w:tc>
          <w:tcPr>
            <w:tcW w:w="537" w:type="pct"/>
            <w:noWrap/>
            <w:hideMark/>
          </w:tcPr>
          <w:p w14:paraId="4D39BF94" w14:textId="437EA106"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-0.8</w:t>
            </w:r>
            <w:r w:rsidR="003745D0" w:rsidRPr="00241245">
              <w:rPr>
                <w:sz w:val="18"/>
                <w:szCs w:val="18"/>
              </w:rPr>
              <w:t>7</w:t>
            </w:r>
          </w:p>
        </w:tc>
        <w:tc>
          <w:tcPr>
            <w:tcW w:w="534" w:type="pct"/>
          </w:tcPr>
          <w:p w14:paraId="3B776F7A" w14:textId="77777777"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&gt;1000</w:t>
            </w:r>
          </w:p>
        </w:tc>
      </w:tr>
      <w:tr w:rsidR="00A46AF5" w:rsidRPr="00241245" w14:paraId="24BEBDF9" w14:textId="77777777" w:rsidTr="002C76F2">
        <w:trPr>
          <w:trHeight w:val="288"/>
        </w:trPr>
        <w:tc>
          <w:tcPr>
            <w:cnfStyle w:val="001000000000" w:firstRow="0" w:lastRow="0" w:firstColumn="1" w:lastColumn="0" w:oddVBand="0" w:evenVBand="0" w:oddHBand="0" w:evenHBand="0" w:firstRowFirstColumn="0" w:firstRowLastColumn="0" w:lastRowFirstColumn="0" w:lastRowLastColumn="0"/>
            <w:tcW w:w="617" w:type="pct"/>
            <w:noWrap/>
            <w:hideMark/>
          </w:tcPr>
          <w:p w14:paraId="40D19277" w14:textId="77777777" w:rsidR="00A46AF5" w:rsidRPr="00241245" w:rsidRDefault="00A46AF5" w:rsidP="002C76F2">
            <w:pPr>
              <w:rPr>
                <w:sz w:val="18"/>
                <w:szCs w:val="18"/>
              </w:rPr>
            </w:pPr>
            <w:r w:rsidRPr="00241245">
              <w:rPr>
                <w:sz w:val="18"/>
                <w:szCs w:val="18"/>
              </w:rPr>
              <w:t>SOAs 300</w:t>
            </w:r>
          </w:p>
        </w:tc>
        <w:tc>
          <w:tcPr>
            <w:tcW w:w="548" w:type="pct"/>
            <w:noWrap/>
            <w:hideMark/>
          </w:tcPr>
          <w:p w14:paraId="42ECC5F5" w14:textId="6A950A65"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-3.6</w:t>
            </w:r>
            <w:r w:rsidR="007D47AD" w:rsidRPr="00241245">
              <w:rPr>
                <w:sz w:val="18"/>
                <w:szCs w:val="18"/>
              </w:rPr>
              <w:t>5</w:t>
            </w:r>
          </w:p>
        </w:tc>
        <w:tc>
          <w:tcPr>
            <w:tcW w:w="548" w:type="pct"/>
            <w:noWrap/>
            <w:hideMark/>
          </w:tcPr>
          <w:p w14:paraId="107322F8" w14:textId="6EF7BB68" w:rsidR="00A46AF5" w:rsidRPr="00241245" w:rsidRDefault="007D47AD"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0.91</w:t>
            </w:r>
          </w:p>
        </w:tc>
        <w:tc>
          <w:tcPr>
            <w:tcW w:w="583" w:type="pct"/>
            <w:noWrap/>
            <w:hideMark/>
          </w:tcPr>
          <w:p w14:paraId="2C114B34" w14:textId="20E7E82B"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6169.00</w:t>
            </w:r>
          </w:p>
        </w:tc>
        <w:tc>
          <w:tcPr>
            <w:tcW w:w="548" w:type="pct"/>
            <w:noWrap/>
            <w:hideMark/>
          </w:tcPr>
          <w:p w14:paraId="2E7ECBD4" w14:textId="1B805AD6"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-4.01</w:t>
            </w:r>
          </w:p>
        </w:tc>
        <w:tc>
          <w:tcPr>
            <w:tcW w:w="548" w:type="pct"/>
            <w:noWrap/>
            <w:hideMark/>
          </w:tcPr>
          <w:p w14:paraId="515E57DC" w14:textId="77777777"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&lt; .001</w:t>
            </w:r>
          </w:p>
        </w:tc>
        <w:tc>
          <w:tcPr>
            <w:tcW w:w="537" w:type="pct"/>
            <w:noWrap/>
            <w:hideMark/>
          </w:tcPr>
          <w:p w14:paraId="2B5D7694" w14:textId="026B4D49"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-5.4</w:t>
            </w:r>
            <w:r w:rsidR="003745D0" w:rsidRPr="00241245">
              <w:rPr>
                <w:sz w:val="18"/>
                <w:szCs w:val="18"/>
              </w:rPr>
              <w:t>3</w:t>
            </w:r>
          </w:p>
        </w:tc>
        <w:tc>
          <w:tcPr>
            <w:tcW w:w="537" w:type="pct"/>
            <w:noWrap/>
            <w:hideMark/>
          </w:tcPr>
          <w:p w14:paraId="3B9AD592" w14:textId="3B1C7852"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-1.8</w:t>
            </w:r>
            <w:r w:rsidR="003745D0" w:rsidRPr="00241245">
              <w:rPr>
                <w:sz w:val="18"/>
                <w:szCs w:val="18"/>
              </w:rPr>
              <w:t>7</w:t>
            </w:r>
          </w:p>
        </w:tc>
        <w:tc>
          <w:tcPr>
            <w:tcW w:w="534" w:type="pct"/>
          </w:tcPr>
          <w:p w14:paraId="3E0018A8" w14:textId="77777777"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&gt;1000</w:t>
            </w:r>
          </w:p>
        </w:tc>
      </w:tr>
      <w:tr w:rsidR="00A46AF5" w:rsidRPr="00241245" w14:paraId="6859656E" w14:textId="77777777" w:rsidTr="002C76F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17" w:type="pct"/>
            <w:noWrap/>
            <w:hideMark/>
          </w:tcPr>
          <w:p w14:paraId="448AC43C" w14:textId="77777777" w:rsidR="00A46AF5" w:rsidRPr="00241245" w:rsidRDefault="00A46AF5" w:rsidP="002C76F2">
            <w:pPr>
              <w:rPr>
                <w:sz w:val="18"/>
                <w:szCs w:val="18"/>
              </w:rPr>
            </w:pPr>
            <w:r w:rsidRPr="00241245">
              <w:rPr>
                <w:sz w:val="18"/>
                <w:szCs w:val="18"/>
              </w:rPr>
              <w:t>SOAs 400</w:t>
            </w:r>
          </w:p>
        </w:tc>
        <w:tc>
          <w:tcPr>
            <w:tcW w:w="548" w:type="pct"/>
            <w:noWrap/>
            <w:hideMark/>
          </w:tcPr>
          <w:p w14:paraId="1A971647" w14:textId="0A1C1284"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-3.</w:t>
            </w:r>
            <w:r w:rsidR="007D47AD" w:rsidRPr="00241245">
              <w:rPr>
                <w:sz w:val="18"/>
                <w:szCs w:val="18"/>
              </w:rPr>
              <w:t>10</w:t>
            </w:r>
          </w:p>
        </w:tc>
        <w:tc>
          <w:tcPr>
            <w:tcW w:w="548" w:type="pct"/>
            <w:noWrap/>
            <w:hideMark/>
          </w:tcPr>
          <w:p w14:paraId="313E6B86" w14:textId="3CAE1E68" w:rsidR="00A46AF5" w:rsidRPr="00241245" w:rsidRDefault="007D47AD"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0.91</w:t>
            </w:r>
          </w:p>
        </w:tc>
        <w:tc>
          <w:tcPr>
            <w:tcW w:w="583" w:type="pct"/>
            <w:noWrap/>
            <w:hideMark/>
          </w:tcPr>
          <w:p w14:paraId="42AFC354" w14:textId="7BC26ED1"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6169.00</w:t>
            </w:r>
          </w:p>
        </w:tc>
        <w:tc>
          <w:tcPr>
            <w:tcW w:w="548" w:type="pct"/>
            <w:noWrap/>
            <w:hideMark/>
          </w:tcPr>
          <w:p w14:paraId="6BE54A93" w14:textId="1F00021B"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-3.4</w:t>
            </w:r>
            <w:r w:rsidR="007D47AD" w:rsidRPr="00241245">
              <w:rPr>
                <w:sz w:val="18"/>
                <w:szCs w:val="18"/>
              </w:rPr>
              <w:t>1</w:t>
            </w:r>
          </w:p>
        </w:tc>
        <w:tc>
          <w:tcPr>
            <w:tcW w:w="548" w:type="pct"/>
            <w:noWrap/>
            <w:hideMark/>
          </w:tcPr>
          <w:p w14:paraId="566ADA2B" w14:textId="77777777"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.001</w:t>
            </w:r>
          </w:p>
        </w:tc>
        <w:tc>
          <w:tcPr>
            <w:tcW w:w="537" w:type="pct"/>
            <w:noWrap/>
            <w:hideMark/>
          </w:tcPr>
          <w:p w14:paraId="5C408BB2" w14:textId="05882D62"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-4.8</w:t>
            </w:r>
            <w:r w:rsidR="003745D0" w:rsidRPr="00241245">
              <w:rPr>
                <w:sz w:val="18"/>
                <w:szCs w:val="18"/>
              </w:rPr>
              <w:t>8</w:t>
            </w:r>
          </w:p>
        </w:tc>
        <w:tc>
          <w:tcPr>
            <w:tcW w:w="537" w:type="pct"/>
            <w:noWrap/>
            <w:hideMark/>
          </w:tcPr>
          <w:p w14:paraId="333C10F8" w14:textId="0DD38DE6"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-1.3</w:t>
            </w:r>
            <w:r w:rsidR="003745D0" w:rsidRPr="00241245">
              <w:rPr>
                <w:sz w:val="18"/>
                <w:szCs w:val="18"/>
              </w:rPr>
              <w:t>2</w:t>
            </w:r>
          </w:p>
        </w:tc>
        <w:tc>
          <w:tcPr>
            <w:tcW w:w="534" w:type="pct"/>
          </w:tcPr>
          <w:p w14:paraId="2263C3C0" w14:textId="77777777" w:rsidR="00A46AF5" w:rsidRPr="00241245" w:rsidRDefault="00A46AF5" w:rsidP="002C76F2">
            <w:pPr>
              <w:cnfStyle w:val="000000100000" w:firstRow="0" w:lastRow="0" w:firstColumn="0" w:lastColumn="0" w:oddVBand="0" w:evenVBand="0" w:oddHBand="1" w:evenHBand="0" w:firstRowFirstColumn="0" w:firstRowLastColumn="0" w:lastRowFirstColumn="0" w:lastRowLastColumn="0"/>
              <w:rPr>
                <w:sz w:val="18"/>
                <w:szCs w:val="18"/>
              </w:rPr>
            </w:pPr>
            <w:r w:rsidRPr="00241245">
              <w:rPr>
                <w:sz w:val="18"/>
                <w:szCs w:val="18"/>
              </w:rPr>
              <w:t>&gt;1000</w:t>
            </w:r>
          </w:p>
        </w:tc>
      </w:tr>
      <w:tr w:rsidR="00A46AF5" w:rsidRPr="00241245" w14:paraId="5E9FA55D" w14:textId="77777777" w:rsidTr="002C76F2">
        <w:trPr>
          <w:trHeight w:val="288"/>
        </w:trPr>
        <w:tc>
          <w:tcPr>
            <w:cnfStyle w:val="001000000000" w:firstRow="0" w:lastRow="0" w:firstColumn="1" w:lastColumn="0" w:oddVBand="0" w:evenVBand="0" w:oddHBand="0" w:evenHBand="0" w:firstRowFirstColumn="0" w:firstRowLastColumn="0" w:lastRowFirstColumn="0" w:lastRowLastColumn="0"/>
            <w:tcW w:w="617" w:type="pct"/>
            <w:noWrap/>
            <w:hideMark/>
          </w:tcPr>
          <w:p w14:paraId="48950E25" w14:textId="77777777" w:rsidR="00A46AF5" w:rsidRPr="00241245" w:rsidRDefault="00A46AF5" w:rsidP="002C76F2">
            <w:pPr>
              <w:rPr>
                <w:sz w:val="18"/>
                <w:szCs w:val="18"/>
              </w:rPr>
            </w:pPr>
            <w:r w:rsidRPr="00241245">
              <w:rPr>
                <w:sz w:val="18"/>
                <w:szCs w:val="18"/>
              </w:rPr>
              <w:t>SOAs 500</w:t>
            </w:r>
          </w:p>
        </w:tc>
        <w:tc>
          <w:tcPr>
            <w:tcW w:w="548" w:type="pct"/>
            <w:noWrap/>
            <w:hideMark/>
          </w:tcPr>
          <w:p w14:paraId="194C6B79" w14:textId="51624074"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-3.7</w:t>
            </w:r>
            <w:r w:rsidR="007D47AD" w:rsidRPr="00241245">
              <w:rPr>
                <w:sz w:val="18"/>
                <w:szCs w:val="18"/>
              </w:rPr>
              <w:t>5</w:t>
            </w:r>
          </w:p>
        </w:tc>
        <w:tc>
          <w:tcPr>
            <w:tcW w:w="548" w:type="pct"/>
            <w:noWrap/>
            <w:hideMark/>
          </w:tcPr>
          <w:p w14:paraId="23C3C61E" w14:textId="3DAF3EE0" w:rsidR="00A46AF5" w:rsidRPr="00241245" w:rsidRDefault="007D47AD"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0.91</w:t>
            </w:r>
          </w:p>
        </w:tc>
        <w:tc>
          <w:tcPr>
            <w:tcW w:w="583" w:type="pct"/>
            <w:noWrap/>
            <w:hideMark/>
          </w:tcPr>
          <w:p w14:paraId="2894397A" w14:textId="6D2246C7"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6169.00</w:t>
            </w:r>
          </w:p>
        </w:tc>
        <w:tc>
          <w:tcPr>
            <w:tcW w:w="548" w:type="pct"/>
            <w:noWrap/>
            <w:hideMark/>
          </w:tcPr>
          <w:p w14:paraId="596DC939" w14:textId="5E5D86D8"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-4.12</w:t>
            </w:r>
          </w:p>
        </w:tc>
        <w:tc>
          <w:tcPr>
            <w:tcW w:w="548" w:type="pct"/>
            <w:noWrap/>
            <w:hideMark/>
          </w:tcPr>
          <w:p w14:paraId="63CD699E" w14:textId="77777777"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&lt; .001</w:t>
            </w:r>
          </w:p>
        </w:tc>
        <w:tc>
          <w:tcPr>
            <w:tcW w:w="537" w:type="pct"/>
            <w:noWrap/>
            <w:hideMark/>
          </w:tcPr>
          <w:p w14:paraId="5A59D167" w14:textId="3645162C" w:rsidR="00A46AF5" w:rsidRPr="00241245" w:rsidRDefault="00A46AF5" w:rsidP="002C76F2">
            <w:pPr>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-5.5</w:t>
            </w:r>
            <w:r w:rsidR="003745D0" w:rsidRPr="00241245">
              <w:rPr>
                <w:sz w:val="18"/>
                <w:szCs w:val="18"/>
              </w:rPr>
              <w:t>3</w:t>
            </w:r>
          </w:p>
        </w:tc>
        <w:tc>
          <w:tcPr>
            <w:tcW w:w="537" w:type="pct"/>
            <w:noWrap/>
            <w:hideMark/>
          </w:tcPr>
          <w:p w14:paraId="42C331B0" w14:textId="05E3FF29" w:rsidR="00A46AF5" w:rsidRPr="00241245" w:rsidRDefault="00A46AF5" w:rsidP="002C76F2">
            <w:pPr>
              <w:keepNext/>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-1.9</w:t>
            </w:r>
            <w:r w:rsidR="003745D0" w:rsidRPr="00241245">
              <w:rPr>
                <w:sz w:val="18"/>
                <w:szCs w:val="18"/>
              </w:rPr>
              <w:t>7</w:t>
            </w:r>
          </w:p>
        </w:tc>
        <w:tc>
          <w:tcPr>
            <w:tcW w:w="534" w:type="pct"/>
          </w:tcPr>
          <w:p w14:paraId="5555FB89" w14:textId="77777777" w:rsidR="00A46AF5" w:rsidRPr="00241245" w:rsidRDefault="00A46AF5" w:rsidP="002C76F2">
            <w:pPr>
              <w:keepNext/>
              <w:cnfStyle w:val="000000000000" w:firstRow="0" w:lastRow="0" w:firstColumn="0" w:lastColumn="0" w:oddVBand="0" w:evenVBand="0" w:oddHBand="0" w:evenHBand="0" w:firstRowFirstColumn="0" w:firstRowLastColumn="0" w:lastRowFirstColumn="0" w:lastRowLastColumn="0"/>
              <w:rPr>
                <w:sz w:val="18"/>
                <w:szCs w:val="18"/>
              </w:rPr>
            </w:pPr>
            <w:r w:rsidRPr="00241245">
              <w:rPr>
                <w:sz w:val="18"/>
                <w:szCs w:val="18"/>
              </w:rPr>
              <w:t>&gt;1000</w:t>
            </w:r>
          </w:p>
        </w:tc>
      </w:tr>
    </w:tbl>
    <w:p w14:paraId="2D97BE86" w14:textId="218C45B2" w:rsidR="00A46AF5" w:rsidRPr="00241245" w:rsidRDefault="00A46AF5" w:rsidP="00A46AF5">
      <w:pPr>
        <w:pStyle w:val="Caption"/>
      </w:pPr>
      <w:bookmarkStart w:id="10" w:name="_Ref33980068"/>
      <w:r w:rsidRPr="00241245">
        <w:rPr>
          <w:b/>
        </w:rPr>
        <w:t>Table S</w:t>
      </w:r>
      <w:r w:rsidRPr="00241245">
        <w:rPr>
          <w:b/>
        </w:rPr>
        <w:fldChar w:fldCharType="begin"/>
      </w:r>
      <w:r w:rsidRPr="00241245">
        <w:rPr>
          <w:b/>
        </w:rPr>
        <w:instrText xml:space="preserve"> SEQ Table \* ARABIC </w:instrText>
      </w:r>
      <w:r w:rsidRPr="00241245">
        <w:rPr>
          <w:b/>
        </w:rPr>
        <w:fldChar w:fldCharType="separate"/>
      </w:r>
      <w:r w:rsidR="00CD7034" w:rsidRPr="00241245">
        <w:rPr>
          <w:b/>
          <w:noProof/>
        </w:rPr>
        <w:t>5</w:t>
      </w:r>
      <w:r w:rsidRPr="00241245">
        <w:rPr>
          <w:b/>
          <w:noProof/>
        </w:rPr>
        <w:fldChar w:fldCharType="end"/>
      </w:r>
      <w:bookmarkEnd w:id="10"/>
      <w:r w:rsidRPr="00241245">
        <w:rPr>
          <w:b/>
        </w:rPr>
        <w:t xml:space="preserve"> Mixed-effects regression model predicting the effect of delays (SOAs) on confidence ratings</w:t>
      </w:r>
      <w:r w:rsidRPr="00241245">
        <w:t>, with random intercepts, including all participants. For each level of the parameter, log odd, standard error (</w:t>
      </w:r>
      <w:r w:rsidRPr="00241245">
        <w:rPr>
          <w:i/>
        </w:rPr>
        <w:t>SE</w:t>
      </w:r>
      <w:r w:rsidRPr="00241245">
        <w:t>), degree of freedom (</w:t>
      </w:r>
      <w:r w:rsidRPr="00241245">
        <w:rPr>
          <w:i/>
        </w:rPr>
        <w:t>df</w:t>
      </w:r>
      <w:r w:rsidRPr="00241245">
        <w:t xml:space="preserve">), </w:t>
      </w:r>
      <w:r w:rsidRPr="00241245">
        <w:rPr>
          <w:i/>
        </w:rPr>
        <w:t>t</w:t>
      </w:r>
      <w:r w:rsidRPr="00241245">
        <w:t xml:space="preserve">-value, </w:t>
      </w:r>
      <w:r w:rsidRPr="00241245">
        <w:rPr>
          <w:i/>
        </w:rPr>
        <w:t>p</w:t>
      </w:r>
      <w:r w:rsidRPr="00241245">
        <w:t>-value, 95% confidence interval and Savage-Dickey density ratio Bayes Factor (</w:t>
      </w:r>
      <w:r w:rsidRPr="00241245">
        <w:rPr>
          <w:i/>
        </w:rPr>
        <w:t>BF</w:t>
      </w:r>
      <w:r w:rsidRPr="00241245">
        <w:t xml:space="preserve">) are presented. </w:t>
      </w:r>
    </w:p>
    <w:p w14:paraId="3174D713" w14:textId="77777777" w:rsidR="00A46AF5" w:rsidRPr="00241245" w:rsidRDefault="00A46AF5" w:rsidP="00A46AF5">
      <w:pPr>
        <w:pStyle w:val="Caption"/>
      </w:pPr>
      <w:r w:rsidRPr="00241245">
        <w:t xml:space="preserve">(Model Confidence &lt;- </w:t>
      </w:r>
      <w:proofErr w:type="spellStart"/>
      <w:proofErr w:type="gramStart"/>
      <w:r w:rsidRPr="00241245">
        <w:t>lmer</w:t>
      </w:r>
      <w:proofErr w:type="spellEnd"/>
      <w:r w:rsidRPr="00241245">
        <w:t>(</w:t>
      </w:r>
      <w:proofErr w:type="gramEnd"/>
      <w:r w:rsidRPr="00241245">
        <w:t xml:space="preserve">Conf ~  </w:t>
      </w:r>
      <w:proofErr w:type="spellStart"/>
      <w:r w:rsidRPr="00241245">
        <w:t>SOAsF</w:t>
      </w:r>
      <w:proofErr w:type="spellEnd"/>
      <w:r w:rsidRPr="00241245">
        <w:t xml:space="preserve"> +   (1 |</w:t>
      </w:r>
      <w:proofErr w:type="spellStart"/>
      <w:r w:rsidRPr="00241245">
        <w:t>pxID</w:t>
      </w:r>
      <w:proofErr w:type="spellEnd"/>
      <w:r w:rsidRPr="00241245">
        <w:t xml:space="preserve">), data = </w:t>
      </w:r>
      <w:proofErr w:type="spellStart"/>
      <w:r w:rsidRPr="00241245">
        <w:t>dat_long</w:t>
      </w:r>
      <w:proofErr w:type="spellEnd"/>
      <w:r w:rsidRPr="00241245">
        <w:t xml:space="preserve">, control = </w:t>
      </w:r>
      <w:proofErr w:type="spellStart"/>
      <w:r w:rsidRPr="00241245">
        <w:t>lmerControl</w:t>
      </w:r>
      <w:proofErr w:type="spellEnd"/>
      <w:r w:rsidRPr="00241245">
        <w:t>(optimizer="</w:t>
      </w:r>
      <w:proofErr w:type="spellStart"/>
      <w:r w:rsidRPr="00241245">
        <w:t>bobyqa</w:t>
      </w:r>
      <w:proofErr w:type="spellEnd"/>
      <w:r w:rsidRPr="00241245">
        <w:t xml:space="preserve">", </w:t>
      </w:r>
      <w:proofErr w:type="spellStart"/>
      <w:r w:rsidRPr="00241245">
        <w:t>optCtrl</w:t>
      </w:r>
      <w:proofErr w:type="spellEnd"/>
      <w:r w:rsidRPr="00241245">
        <w:t xml:space="preserve"> = list(</w:t>
      </w:r>
      <w:proofErr w:type="spellStart"/>
      <w:r w:rsidRPr="00241245">
        <w:t>maxfun</w:t>
      </w:r>
      <w:proofErr w:type="spellEnd"/>
      <w:r w:rsidRPr="00241245">
        <w:t xml:space="preserve"> = 100000))); </w:t>
      </w:r>
    </w:p>
    <w:p w14:paraId="781DF7AB" w14:textId="4D8637BD" w:rsidR="00416803" w:rsidRPr="00241245" w:rsidRDefault="00A46AF5" w:rsidP="00416803">
      <w:pPr>
        <w:pStyle w:val="Caption"/>
      </w:pPr>
      <w:r w:rsidRPr="00241245">
        <w:t xml:space="preserve">Model Confidence &lt;- </w:t>
      </w:r>
      <w:proofErr w:type="spellStart"/>
      <w:proofErr w:type="gramStart"/>
      <w:r w:rsidRPr="00241245">
        <w:t>brm</w:t>
      </w:r>
      <w:proofErr w:type="spellEnd"/>
      <w:r w:rsidRPr="00241245">
        <w:t>(</w:t>
      </w:r>
      <w:proofErr w:type="gramEnd"/>
      <w:r w:rsidRPr="00241245">
        <w:t xml:space="preserve">Conf ~ </w:t>
      </w:r>
      <w:proofErr w:type="spellStart"/>
      <w:r w:rsidRPr="00241245">
        <w:t>SOAsF</w:t>
      </w:r>
      <w:proofErr w:type="spellEnd"/>
      <w:r w:rsidRPr="00241245">
        <w:t xml:space="preserve"> + (1 |</w:t>
      </w:r>
      <w:proofErr w:type="spellStart"/>
      <w:r w:rsidRPr="00241245">
        <w:t>pxID</w:t>
      </w:r>
      <w:proofErr w:type="spellEnd"/>
      <w:r w:rsidRPr="00241245">
        <w:t xml:space="preserve">), data = </w:t>
      </w:r>
      <w:proofErr w:type="spellStart"/>
      <w:r w:rsidRPr="00241245">
        <w:t>dat_long</w:t>
      </w:r>
      <w:proofErr w:type="spellEnd"/>
      <w:r w:rsidRPr="00241245">
        <w:t xml:space="preserve">, family=gaussian , prior = </w:t>
      </w:r>
      <w:proofErr w:type="spellStart"/>
      <w:r w:rsidRPr="00241245">
        <w:t>set_prior</w:t>
      </w:r>
      <w:proofErr w:type="spellEnd"/>
      <w:r w:rsidRPr="00241245">
        <w:t xml:space="preserve">('normal(0, 10)', class = 'b'), </w:t>
      </w:r>
      <w:proofErr w:type="spellStart"/>
      <w:r w:rsidRPr="00241245">
        <w:t>sample_prior</w:t>
      </w:r>
      <w:proofErr w:type="spellEnd"/>
      <w:r w:rsidRPr="00241245">
        <w:t xml:space="preserve"> = </w:t>
      </w:r>
      <w:proofErr w:type="spellStart"/>
      <w:r w:rsidRPr="00241245">
        <w:t>TRUE,iter</w:t>
      </w:r>
      <w:proofErr w:type="spellEnd"/>
      <w:r w:rsidRPr="00241245">
        <w:t xml:space="preserve"> = 10000, chains=4, </w:t>
      </w:r>
      <w:proofErr w:type="spellStart"/>
      <w:r w:rsidRPr="00241245">
        <w:t>save_all_pars</w:t>
      </w:r>
      <w:proofErr w:type="spellEnd"/>
      <w:r w:rsidRPr="00241245">
        <w:t xml:space="preserve"> = TRUE)).</w:t>
      </w:r>
    </w:p>
    <w:p w14:paraId="39D578C0" w14:textId="14768137" w:rsidR="002673DB" w:rsidRPr="00241245" w:rsidRDefault="00416803" w:rsidP="00416803">
      <w:pPr>
        <w:jc w:val="left"/>
        <w:rPr>
          <w:iCs/>
          <w:sz w:val="18"/>
          <w:szCs w:val="18"/>
        </w:rPr>
      </w:pPr>
      <w:r w:rsidRPr="00241245">
        <w:br w:type="page"/>
      </w:r>
    </w:p>
    <w:p w14:paraId="2DAA4518" w14:textId="2147E9F5" w:rsidR="00416803" w:rsidRPr="00241245" w:rsidRDefault="00416803" w:rsidP="00416803">
      <w:pPr>
        <w:rPr>
          <w:b/>
        </w:rPr>
      </w:pPr>
      <w:r w:rsidRPr="00241245">
        <w:rPr>
          <w:b/>
        </w:rPr>
        <w:lastRenderedPageBreak/>
        <w:t>Where do people feel their heartbeat and how confident are they?</w:t>
      </w:r>
    </w:p>
    <w:p w14:paraId="5EE720B6" w14:textId="77777777" w:rsidR="00416803" w:rsidRPr="00241245" w:rsidRDefault="00416803" w:rsidP="00416803">
      <w:pPr>
        <w:rPr>
          <w:b/>
        </w:rPr>
      </w:pPr>
    </w:p>
    <w:tbl>
      <w:tblPr>
        <w:tblStyle w:val="PlainTable22"/>
        <w:tblW w:w="5000" w:type="pct"/>
        <w:tblLook w:val="04A0" w:firstRow="1" w:lastRow="0" w:firstColumn="1" w:lastColumn="0" w:noHBand="0" w:noVBand="1"/>
      </w:tblPr>
      <w:tblGrid>
        <w:gridCol w:w="2927"/>
        <w:gridCol w:w="832"/>
        <w:gridCol w:w="833"/>
        <w:gridCol w:w="833"/>
        <w:gridCol w:w="837"/>
        <w:gridCol w:w="728"/>
        <w:gridCol w:w="1315"/>
        <w:gridCol w:w="767"/>
      </w:tblGrid>
      <w:tr w:rsidR="002673DB" w:rsidRPr="00241245" w14:paraId="679FA786" w14:textId="77777777" w:rsidTr="00BD12E8">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13" w:type="pct"/>
            <w:noWrap/>
            <w:hideMark/>
          </w:tcPr>
          <w:p w14:paraId="30B349F1" w14:textId="77777777" w:rsidR="002673DB" w:rsidRPr="00241245" w:rsidRDefault="002673DB">
            <w:pPr>
              <w:jc w:val="center"/>
              <w:rPr>
                <w:rFonts w:eastAsia="Times New Roman"/>
                <w:sz w:val="18"/>
                <w:szCs w:val="18"/>
                <w:lang w:val="fr-CH" w:eastAsia="fr-CH"/>
              </w:rPr>
            </w:pPr>
            <w:r w:rsidRPr="00241245">
              <w:rPr>
                <w:rFonts w:eastAsia="Times New Roman"/>
                <w:sz w:val="18"/>
                <w:szCs w:val="18"/>
                <w:lang w:val="fr-CH" w:eastAsia="fr-CH"/>
              </w:rPr>
              <w:t>Cluster</w:t>
            </w:r>
          </w:p>
        </w:tc>
        <w:tc>
          <w:tcPr>
            <w:tcW w:w="459" w:type="pct"/>
            <w:noWrap/>
            <w:hideMark/>
          </w:tcPr>
          <w:p w14:paraId="69286EE7" w14:textId="77777777" w:rsidR="002673DB" w:rsidRPr="00241245" w:rsidRDefault="002673DB">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β</w:t>
            </w:r>
          </w:p>
        </w:tc>
        <w:tc>
          <w:tcPr>
            <w:tcW w:w="459" w:type="pct"/>
            <w:noWrap/>
            <w:hideMark/>
          </w:tcPr>
          <w:p w14:paraId="4F337147" w14:textId="77777777" w:rsidR="002673DB" w:rsidRPr="00241245" w:rsidRDefault="002673DB">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SE</w:t>
            </w:r>
          </w:p>
        </w:tc>
        <w:tc>
          <w:tcPr>
            <w:tcW w:w="459" w:type="pct"/>
            <w:noWrap/>
            <w:hideMark/>
          </w:tcPr>
          <w:p w14:paraId="038D9713" w14:textId="77777777" w:rsidR="002673DB" w:rsidRPr="00241245" w:rsidRDefault="002673DB">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z.value</w:t>
            </w:r>
          </w:p>
        </w:tc>
        <w:tc>
          <w:tcPr>
            <w:tcW w:w="461" w:type="pct"/>
            <w:noWrap/>
            <w:hideMark/>
          </w:tcPr>
          <w:p w14:paraId="69E9650E" w14:textId="77777777" w:rsidR="002673DB" w:rsidRPr="00241245" w:rsidRDefault="002673DB">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i/>
                <w:color w:val="000000"/>
                <w:sz w:val="18"/>
                <w:szCs w:val="18"/>
                <w:lang w:val="fr-CH" w:eastAsia="fr-CH"/>
              </w:rPr>
              <w:t>p</w:t>
            </w:r>
            <w:r w:rsidRPr="00241245">
              <w:rPr>
                <w:rFonts w:eastAsia="Times New Roman"/>
                <w:color w:val="000000"/>
                <w:sz w:val="18"/>
                <w:szCs w:val="18"/>
                <w:lang w:val="fr-CH" w:eastAsia="fr-CH"/>
              </w:rPr>
              <w:t>.value</w:t>
            </w:r>
          </w:p>
        </w:tc>
        <w:tc>
          <w:tcPr>
            <w:tcW w:w="401" w:type="pct"/>
            <w:hideMark/>
          </w:tcPr>
          <w:p w14:paraId="39D6A9EC" w14:textId="77777777" w:rsidR="002673DB" w:rsidRPr="00241245" w:rsidRDefault="002673DB">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sz w:val="18"/>
                <w:szCs w:val="18"/>
              </w:rPr>
              <w:t>2.50%</w:t>
            </w:r>
          </w:p>
        </w:tc>
        <w:tc>
          <w:tcPr>
            <w:tcW w:w="725" w:type="pct"/>
            <w:hideMark/>
          </w:tcPr>
          <w:p w14:paraId="7B41826C" w14:textId="77777777" w:rsidR="002673DB" w:rsidRPr="00241245" w:rsidRDefault="002673DB">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sz w:val="18"/>
                <w:szCs w:val="18"/>
              </w:rPr>
              <w:t>97.50%</w:t>
            </w:r>
          </w:p>
        </w:tc>
        <w:tc>
          <w:tcPr>
            <w:tcW w:w="423" w:type="pct"/>
            <w:hideMark/>
          </w:tcPr>
          <w:p w14:paraId="1B355236" w14:textId="77777777" w:rsidR="002673DB" w:rsidRPr="00241245" w:rsidRDefault="002673DB">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sz w:val="18"/>
                <w:szCs w:val="18"/>
              </w:rPr>
              <w:t>BF</w:t>
            </w:r>
          </w:p>
        </w:tc>
      </w:tr>
      <w:tr w:rsidR="00BD12E8" w:rsidRPr="00241245" w14:paraId="09E39E81" w14:textId="77777777" w:rsidTr="00BD12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13" w:type="pct"/>
            <w:noWrap/>
            <w:hideMark/>
          </w:tcPr>
          <w:p w14:paraId="72EAAB93" w14:textId="77777777" w:rsidR="00BD12E8" w:rsidRPr="00241245" w:rsidRDefault="00BD12E8" w:rsidP="00BD12E8">
            <w:pPr>
              <w:jc w:val="left"/>
              <w:rPr>
                <w:rFonts w:eastAsia="Times New Roman"/>
                <w:color w:val="000000"/>
                <w:sz w:val="18"/>
                <w:szCs w:val="18"/>
                <w:lang w:val="en-US" w:eastAsia="fr-CH"/>
              </w:rPr>
            </w:pPr>
            <w:r w:rsidRPr="00241245">
              <w:rPr>
                <w:rFonts w:eastAsia="Times New Roman"/>
                <w:color w:val="000000"/>
                <w:sz w:val="18"/>
                <w:szCs w:val="18"/>
                <w:lang w:val="en-US" w:eastAsia="fr-CH"/>
              </w:rPr>
              <w:t>Left part of the chest (Intercept)</w:t>
            </w:r>
          </w:p>
        </w:tc>
        <w:tc>
          <w:tcPr>
            <w:tcW w:w="459" w:type="pct"/>
            <w:noWrap/>
            <w:hideMark/>
          </w:tcPr>
          <w:p w14:paraId="2FC515D2" w14:textId="37195049"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0.26</w:t>
            </w:r>
          </w:p>
        </w:tc>
        <w:tc>
          <w:tcPr>
            <w:tcW w:w="459" w:type="pct"/>
            <w:noWrap/>
            <w:hideMark/>
          </w:tcPr>
          <w:p w14:paraId="36E2F706" w14:textId="34C13406"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0.10</w:t>
            </w:r>
          </w:p>
        </w:tc>
        <w:tc>
          <w:tcPr>
            <w:tcW w:w="459" w:type="pct"/>
            <w:noWrap/>
            <w:hideMark/>
          </w:tcPr>
          <w:p w14:paraId="3C2B83F0" w14:textId="23505064"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2.59</w:t>
            </w:r>
          </w:p>
        </w:tc>
        <w:tc>
          <w:tcPr>
            <w:tcW w:w="461" w:type="pct"/>
            <w:noWrap/>
            <w:hideMark/>
          </w:tcPr>
          <w:p w14:paraId="6C715119" w14:textId="36FFFE71"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0.010</w:t>
            </w:r>
          </w:p>
        </w:tc>
        <w:tc>
          <w:tcPr>
            <w:tcW w:w="401" w:type="pct"/>
            <w:hideMark/>
          </w:tcPr>
          <w:p w14:paraId="52410DCA" w14:textId="77777777"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0.06</w:t>
            </w:r>
          </w:p>
        </w:tc>
        <w:tc>
          <w:tcPr>
            <w:tcW w:w="725" w:type="pct"/>
            <w:hideMark/>
          </w:tcPr>
          <w:p w14:paraId="24BAD2D4" w14:textId="77777777"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0.46</w:t>
            </w:r>
          </w:p>
        </w:tc>
        <w:tc>
          <w:tcPr>
            <w:tcW w:w="423" w:type="pct"/>
            <w:hideMark/>
          </w:tcPr>
          <w:p w14:paraId="2E36DDB1" w14:textId="77777777"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0.26</w:t>
            </w:r>
          </w:p>
        </w:tc>
      </w:tr>
      <w:tr w:rsidR="00BD12E8" w:rsidRPr="00241245" w14:paraId="696A9FE6" w14:textId="77777777" w:rsidTr="00BD12E8">
        <w:trPr>
          <w:trHeight w:val="288"/>
        </w:trPr>
        <w:tc>
          <w:tcPr>
            <w:cnfStyle w:val="001000000000" w:firstRow="0" w:lastRow="0" w:firstColumn="1" w:lastColumn="0" w:oddVBand="0" w:evenVBand="0" w:oddHBand="0" w:evenHBand="0" w:firstRowFirstColumn="0" w:firstRowLastColumn="0" w:lastRowFirstColumn="0" w:lastRowLastColumn="0"/>
            <w:tcW w:w="1613" w:type="pct"/>
            <w:noWrap/>
            <w:hideMark/>
          </w:tcPr>
          <w:p w14:paraId="7C446E1C" w14:textId="77777777" w:rsidR="00BD12E8" w:rsidRPr="00241245" w:rsidRDefault="00BD12E8" w:rsidP="00BD12E8">
            <w:pPr>
              <w:jc w:val="left"/>
              <w:rPr>
                <w:rFonts w:eastAsia="Times New Roman"/>
                <w:color w:val="000000"/>
                <w:sz w:val="18"/>
                <w:szCs w:val="18"/>
                <w:lang w:val="en-US" w:eastAsia="fr-CH"/>
              </w:rPr>
            </w:pPr>
            <w:r w:rsidRPr="00241245">
              <w:rPr>
                <w:rFonts w:eastAsia="Times New Roman"/>
                <w:color w:val="000000"/>
                <w:sz w:val="18"/>
                <w:szCs w:val="18"/>
                <w:lang w:val="en-US" w:eastAsia="fr-CH"/>
              </w:rPr>
              <w:t>Left part of the head/ear/neck</w:t>
            </w:r>
          </w:p>
        </w:tc>
        <w:tc>
          <w:tcPr>
            <w:tcW w:w="459" w:type="pct"/>
            <w:noWrap/>
            <w:hideMark/>
          </w:tcPr>
          <w:p w14:paraId="684131AA" w14:textId="1B5BFA47"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-0.12</w:t>
            </w:r>
          </w:p>
        </w:tc>
        <w:tc>
          <w:tcPr>
            <w:tcW w:w="459" w:type="pct"/>
            <w:noWrap/>
            <w:hideMark/>
          </w:tcPr>
          <w:p w14:paraId="281B2C96" w14:textId="72F587B1"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0.12</w:t>
            </w:r>
          </w:p>
        </w:tc>
        <w:tc>
          <w:tcPr>
            <w:tcW w:w="459" w:type="pct"/>
            <w:noWrap/>
            <w:hideMark/>
          </w:tcPr>
          <w:p w14:paraId="358A4A90" w14:textId="43A08027"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-0.98</w:t>
            </w:r>
          </w:p>
        </w:tc>
        <w:tc>
          <w:tcPr>
            <w:tcW w:w="461" w:type="pct"/>
            <w:noWrap/>
            <w:hideMark/>
          </w:tcPr>
          <w:p w14:paraId="155B4883" w14:textId="0D49CB22"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0.328</w:t>
            </w:r>
          </w:p>
        </w:tc>
        <w:tc>
          <w:tcPr>
            <w:tcW w:w="401" w:type="pct"/>
            <w:hideMark/>
          </w:tcPr>
          <w:p w14:paraId="69F98707" w14:textId="77777777"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-0.35</w:t>
            </w:r>
          </w:p>
        </w:tc>
        <w:tc>
          <w:tcPr>
            <w:tcW w:w="725" w:type="pct"/>
            <w:hideMark/>
          </w:tcPr>
          <w:p w14:paraId="24BE15A6" w14:textId="77777777"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0.12</w:t>
            </w:r>
          </w:p>
        </w:tc>
        <w:tc>
          <w:tcPr>
            <w:tcW w:w="423" w:type="pct"/>
            <w:hideMark/>
          </w:tcPr>
          <w:p w14:paraId="2B514FAE" w14:textId="77777777"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0.02</w:t>
            </w:r>
          </w:p>
        </w:tc>
      </w:tr>
      <w:tr w:rsidR="00BD12E8" w:rsidRPr="00241245" w14:paraId="7DCD9A25" w14:textId="77777777" w:rsidTr="00BD12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13" w:type="pct"/>
            <w:noWrap/>
            <w:hideMark/>
          </w:tcPr>
          <w:p w14:paraId="3A8524A7" w14:textId="77777777" w:rsidR="00BD12E8" w:rsidRPr="00241245" w:rsidRDefault="00BD12E8" w:rsidP="00BD12E8">
            <w:pPr>
              <w:jc w:val="left"/>
              <w:rPr>
                <w:rFonts w:eastAsia="Times New Roman"/>
                <w:color w:val="000000"/>
                <w:sz w:val="18"/>
                <w:szCs w:val="18"/>
                <w:lang w:val="en-US" w:eastAsia="fr-CH"/>
              </w:rPr>
            </w:pPr>
            <w:r w:rsidRPr="00241245">
              <w:rPr>
                <w:rFonts w:eastAsia="Times New Roman"/>
                <w:color w:val="000000"/>
                <w:sz w:val="18"/>
                <w:szCs w:val="18"/>
                <w:lang w:val="en-US" w:eastAsia="fr-CH"/>
              </w:rPr>
              <w:t>Right part of the head/ear/neck</w:t>
            </w:r>
          </w:p>
        </w:tc>
        <w:tc>
          <w:tcPr>
            <w:tcW w:w="459" w:type="pct"/>
            <w:noWrap/>
            <w:hideMark/>
          </w:tcPr>
          <w:p w14:paraId="20DBFC4D" w14:textId="6D47A3DD"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0.37</w:t>
            </w:r>
          </w:p>
        </w:tc>
        <w:tc>
          <w:tcPr>
            <w:tcW w:w="459" w:type="pct"/>
            <w:noWrap/>
            <w:hideMark/>
          </w:tcPr>
          <w:p w14:paraId="326AE373" w14:textId="5063965F"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0.11</w:t>
            </w:r>
          </w:p>
        </w:tc>
        <w:tc>
          <w:tcPr>
            <w:tcW w:w="459" w:type="pct"/>
            <w:noWrap/>
            <w:hideMark/>
          </w:tcPr>
          <w:p w14:paraId="49A48593" w14:textId="264A9BF8"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3.29</w:t>
            </w:r>
          </w:p>
        </w:tc>
        <w:tc>
          <w:tcPr>
            <w:tcW w:w="461" w:type="pct"/>
            <w:noWrap/>
            <w:hideMark/>
          </w:tcPr>
          <w:p w14:paraId="47A5273A" w14:textId="71C02DC4"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0.001</w:t>
            </w:r>
          </w:p>
        </w:tc>
        <w:tc>
          <w:tcPr>
            <w:tcW w:w="401" w:type="pct"/>
            <w:hideMark/>
          </w:tcPr>
          <w:p w14:paraId="25DEB935" w14:textId="77777777"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0.15</w:t>
            </w:r>
          </w:p>
        </w:tc>
        <w:tc>
          <w:tcPr>
            <w:tcW w:w="725" w:type="pct"/>
            <w:hideMark/>
          </w:tcPr>
          <w:p w14:paraId="6C73F7A0" w14:textId="77777777"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0.59</w:t>
            </w:r>
          </w:p>
        </w:tc>
        <w:tc>
          <w:tcPr>
            <w:tcW w:w="423" w:type="pct"/>
            <w:hideMark/>
          </w:tcPr>
          <w:p w14:paraId="37EF9901" w14:textId="77777777"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720.06</w:t>
            </w:r>
          </w:p>
        </w:tc>
      </w:tr>
      <w:tr w:rsidR="00BD12E8" w:rsidRPr="00241245" w14:paraId="4EFDC671" w14:textId="77777777" w:rsidTr="00BD12E8">
        <w:trPr>
          <w:trHeight w:val="288"/>
        </w:trPr>
        <w:tc>
          <w:tcPr>
            <w:cnfStyle w:val="001000000000" w:firstRow="0" w:lastRow="0" w:firstColumn="1" w:lastColumn="0" w:oddVBand="0" w:evenVBand="0" w:oddHBand="0" w:evenHBand="0" w:firstRowFirstColumn="0" w:firstRowLastColumn="0" w:lastRowFirstColumn="0" w:lastRowLastColumn="0"/>
            <w:tcW w:w="1613" w:type="pct"/>
            <w:noWrap/>
            <w:hideMark/>
          </w:tcPr>
          <w:p w14:paraId="539F7507" w14:textId="77777777" w:rsidR="00BD12E8" w:rsidRPr="00241245" w:rsidRDefault="00BD12E8" w:rsidP="00BD12E8">
            <w:pPr>
              <w:jc w:val="left"/>
              <w:rPr>
                <w:rFonts w:eastAsia="Times New Roman"/>
                <w:color w:val="000000"/>
                <w:sz w:val="18"/>
                <w:szCs w:val="18"/>
                <w:lang w:val="en-US" w:eastAsia="fr-CH"/>
              </w:rPr>
            </w:pPr>
            <w:r w:rsidRPr="00241245">
              <w:rPr>
                <w:rFonts w:eastAsia="Times New Roman"/>
                <w:color w:val="000000"/>
                <w:sz w:val="18"/>
                <w:szCs w:val="18"/>
                <w:lang w:val="en-US" w:eastAsia="fr-CH"/>
              </w:rPr>
              <w:t>Right part of the chest</w:t>
            </w:r>
          </w:p>
        </w:tc>
        <w:tc>
          <w:tcPr>
            <w:tcW w:w="459" w:type="pct"/>
            <w:noWrap/>
            <w:hideMark/>
          </w:tcPr>
          <w:p w14:paraId="2759637D" w14:textId="706642FA"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0.48</w:t>
            </w:r>
          </w:p>
        </w:tc>
        <w:tc>
          <w:tcPr>
            <w:tcW w:w="459" w:type="pct"/>
            <w:noWrap/>
            <w:hideMark/>
          </w:tcPr>
          <w:p w14:paraId="2B4A7300" w14:textId="178CAB22"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0.14</w:t>
            </w:r>
          </w:p>
        </w:tc>
        <w:tc>
          <w:tcPr>
            <w:tcW w:w="459" w:type="pct"/>
            <w:noWrap/>
            <w:hideMark/>
          </w:tcPr>
          <w:p w14:paraId="622A9081" w14:textId="4E92281E"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3.38</w:t>
            </w:r>
          </w:p>
        </w:tc>
        <w:tc>
          <w:tcPr>
            <w:tcW w:w="461" w:type="pct"/>
            <w:noWrap/>
            <w:hideMark/>
          </w:tcPr>
          <w:p w14:paraId="15F685F9" w14:textId="04D480D8"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0.001</w:t>
            </w:r>
          </w:p>
        </w:tc>
        <w:tc>
          <w:tcPr>
            <w:tcW w:w="401" w:type="pct"/>
            <w:hideMark/>
          </w:tcPr>
          <w:p w14:paraId="2D7E6485" w14:textId="77777777"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0.21</w:t>
            </w:r>
          </w:p>
        </w:tc>
        <w:tc>
          <w:tcPr>
            <w:tcW w:w="725" w:type="pct"/>
            <w:hideMark/>
          </w:tcPr>
          <w:p w14:paraId="64E30B98" w14:textId="77777777"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0.77</w:t>
            </w:r>
          </w:p>
        </w:tc>
        <w:tc>
          <w:tcPr>
            <w:tcW w:w="423" w:type="pct"/>
            <w:hideMark/>
          </w:tcPr>
          <w:p w14:paraId="7540B8C8" w14:textId="77777777"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273.05</w:t>
            </w:r>
          </w:p>
        </w:tc>
      </w:tr>
      <w:tr w:rsidR="00BD12E8" w:rsidRPr="00241245" w14:paraId="54BBAD3B" w14:textId="77777777" w:rsidTr="00BD12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13" w:type="pct"/>
            <w:noWrap/>
            <w:hideMark/>
          </w:tcPr>
          <w:p w14:paraId="78B2CB91" w14:textId="77777777" w:rsidR="00BD12E8" w:rsidRPr="00241245" w:rsidRDefault="00BD12E8" w:rsidP="00BD12E8">
            <w:pPr>
              <w:jc w:val="left"/>
              <w:rPr>
                <w:rFonts w:eastAsia="Times New Roman"/>
                <w:color w:val="000000"/>
                <w:sz w:val="18"/>
                <w:szCs w:val="18"/>
                <w:lang w:val="fr-CH" w:eastAsia="fr-CH"/>
              </w:rPr>
            </w:pPr>
            <w:r w:rsidRPr="00241245">
              <w:rPr>
                <w:rFonts w:eastAsia="Times New Roman"/>
                <w:color w:val="000000"/>
                <w:sz w:val="18"/>
                <w:szCs w:val="18"/>
                <w:lang w:val="fr-CH" w:eastAsia="fr-CH"/>
              </w:rPr>
              <w:t xml:space="preserve">Left fingers </w:t>
            </w:r>
          </w:p>
        </w:tc>
        <w:tc>
          <w:tcPr>
            <w:tcW w:w="459" w:type="pct"/>
            <w:noWrap/>
            <w:hideMark/>
          </w:tcPr>
          <w:p w14:paraId="7E3876CD" w14:textId="1E246E07"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0.25</w:t>
            </w:r>
          </w:p>
        </w:tc>
        <w:tc>
          <w:tcPr>
            <w:tcW w:w="459" w:type="pct"/>
            <w:noWrap/>
            <w:hideMark/>
          </w:tcPr>
          <w:p w14:paraId="5732A3DC" w14:textId="0A8DEB0E"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0.18</w:t>
            </w:r>
          </w:p>
        </w:tc>
        <w:tc>
          <w:tcPr>
            <w:tcW w:w="459" w:type="pct"/>
            <w:noWrap/>
            <w:hideMark/>
          </w:tcPr>
          <w:p w14:paraId="4CC525D5" w14:textId="1CB744CC"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1.40</w:t>
            </w:r>
          </w:p>
        </w:tc>
        <w:tc>
          <w:tcPr>
            <w:tcW w:w="461" w:type="pct"/>
            <w:noWrap/>
            <w:hideMark/>
          </w:tcPr>
          <w:p w14:paraId="42494055" w14:textId="5835452C"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0.163</w:t>
            </w:r>
          </w:p>
        </w:tc>
        <w:tc>
          <w:tcPr>
            <w:tcW w:w="401" w:type="pct"/>
            <w:hideMark/>
          </w:tcPr>
          <w:p w14:paraId="0F35E28F" w14:textId="77777777"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-0.10</w:t>
            </w:r>
          </w:p>
        </w:tc>
        <w:tc>
          <w:tcPr>
            <w:tcW w:w="725" w:type="pct"/>
            <w:hideMark/>
          </w:tcPr>
          <w:p w14:paraId="21414E16" w14:textId="77777777"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0.61</w:t>
            </w:r>
          </w:p>
        </w:tc>
        <w:tc>
          <w:tcPr>
            <w:tcW w:w="423" w:type="pct"/>
            <w:hideMark/>
          </w:tcPr>
          <w:p w14:paraId="615D5611" w14:textId="77777777"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0.43</w:t>
            </w:r>
          </w:p>
        </w:tc>
      </w:tr>
      <w:tr w:rsidR="00BD12E8" w:rsidRPr="00241245" w14:paraId="24E9E90D" w14:textId="77777777" w:rsidTr="00BD12E8">
        <w:trPr>
          <w:trHeight w:val="288"/>
        </w:trPr>
        <w:tc>
          <w:tcPr>
            <w:cnfStyle w:val="001000000000" w:firstRow="0" w:lastRow="0" w:firstColumn="1" w:lastColumn="0" w:oddVBand="0" w:evenVBand="0" w:oddHBand="0" w:evenHBand="0" w:firstRowFirstColumn="0" w:firstRowLastColumn="0" w:lastRowFirstColumn="0" w:lastRowLastColumn="0"/>
            <w:tcW w:w="1613" w:type="pct"/>
            <w:noWrap/>
            <w:hideMark/>
          </w:tcPr>
          <w:p w14:paraId="3EF18F38" w14:textId="77777777" w:rsidR="00BD12E8" w:rsidRPr="00241245" w:rsidRDefault="00BD12E8" w:rsidP="00BD12E8">
            <w:pPr>
              <w:jc w:val="left"/>
              <w:rPr>
                <w:rFonts w:eastAsia="Times New Roman"/>
                <w:color w:val="000000"/>
                <w:sz w:val="18"/>
                <w:szCs w:val="18"/>
                <w:lang w:val="fr-CH" w:eastAsia="fr-CH"/>
              </w:rPr>
            </w:pPr>
            <w:r w:rsidRPr="00241245">
              <w:rPr>
                <w:rFonts w:eastAsia="Times New Roman"/>
                <w:color w:val="000000"/>
                <w:sz w:val="18"/>
                <w:szCs w:val="18"/>
                <w:lang w:val="fr-CH" w:eastAsia="fr-CH"/>
              </w:rPr>
              <w:t>Miscellaneous</w:t>
            </w:r>
          </w:p>
        </w:tc>
        <w:tc>
          <w:tcPr>
            <w:tcW w:w="459" w:type="pct"/>
            <w:noWrap/>
            <w:hideMark/>
          </w:tcPr>
          <w:p w14:paraId="54102891" w14:textId="3F7C02A6"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-0.03</w:t>
            </w:r>
          </w:p>
        </w:tc>
        <w:tc>
          <w:tcPr>
            <w:tcW w:w="459" w:type="pct"/>
            <w:noWrap/>
            <w:hideMark/>
          </w:tcPr>
          <w:p w14:paraId="0AF1189F" w14:textId="017F384E"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0.17</w:t>
            </w:r>
          </w:p>
        </w:tc>
        <w:tc>
          <w:tcPr>
            <w:tcW w:w="459" w:type="pct"/>
            <w:noWrap/>
            <w:hideMark/>
          </w:tcPr>
          <w:p w14:paraId="5E4A4C59" w14:textId="1E8B4C06"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-0.16</w:t>
            </w:r>
          </w:p>
        </w:tc>
        <w:tc>
          <w:tcPr>
            <w:tcW w:w="461" w:type="pct"/>
            <w:noWrap/>
            <w:hideMark/>
          </w:tcPr>
          <w:p w14:paraId="635FE233" w14:textId="658FE145"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0.874</w:t>
            </w:r>
          </w:p>
        </w:tc>
        <w:tc>
          <w:tcPr>
            <w:tcW w:w="401" w:type="pct"/>
            <w:hideMark/>
          </w:tcPr>
          <w:p w14:paraId="70759FA2" w14:textId="77777777"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-0.36</w:t>
            </w:r>
          </w:p>
        </w:tc>
        <w:tc>
          <w:tcPr>
            <w:tcW w:w="725" w:type="pct"/>
            <w:hideMark/>
          </w:tcPr>
          <w:p w14:paraId="6B79F346" w14:textId="77777777"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0.31</w:t>
            </w:r>
          </w:p>
        </w:tc>
        <w:tc>
          <w:tcPr>
            <w:tcW w:w="423" w:type="pct"/>
            <w:hideMark/>
          </w:tcPr>
          <w:p w14:paraId="4076B426" w14:textId="77777777"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0.03</w:t>
            </w:r>
          </w:p>
        </w:tc>
      </w:tr>
      <w:tr w:rsidR="00BD12E8" w:rsidRPr="00241245" w14:paraId="128BDDC7" w14:textId="77777777" w:rsidTr="00BD12E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613" w:type="pct"/>
            <w:noWrap/>
            <w:hideMark/>
          </w:tcPr>
          <w:p w14:paraId="3C9E69FF" w14:textId="77777777" w:rsidR="00BD12E8" w:rsidRPr="00241245" w:rsidRDefault="00BD12E8" w:rsidP="00BD12E8">
            <w:pPr>
              <w:jc w:val="left"/>
              <w:rPr>
                <w:rFonts w:eastAsia="Times New Roman"/>
                <w:color w:val="000000"/>
                <w:sz w:val="18"/>
                <w:szCs w:val="18"/>
                <w:lang w:val="fr-CH" w:eastAsia="fr-CH"/>
              </w:rPr>
            </w:pPr>
            <w:r w:rsidRPr="00241245">
              <w:rPr>
                <w:rFonts w:eastAsia="Times New Roman"/>
                <w:color w:val="000000"/>
                <w:sz w:val="18"/>
                <w:szCs w:val="18"/>
                <w:lang w:val="fr-CH" w:eastAsia="fr-CH"/>
              </w:rPr>
              <w:t>Right fingers</w:t>
            </w:r>
          </w:p>
        </w:tc>
        <w:tc>
          <w:tcPr>
            <w:tcW w:w="459" w:type="pct"/>
            <w:noWrap/>
            <w:hideMark/>
          </w:tcPr>
          <w:p w14:paraId="2455200C" w14:textId="137E67C9"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-0.47</w:t>
            </w:r>
          </w:p>
        </w:tc>
        <w:tc>
          <w:tcPr>
            <w:tcW w:w="459" w:type="pct"/>
            <w:noWrap/>
            <w:hideMark/>
          </w:tcPr>
          <w:p w14:paraId="70BB3FFA" w14:textId="100EE363"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0.27</w:t>
            </w:r>
          </w:p>
        </w:tc>
        <w:tc>
          <w:tcPr>
            <w:tcW w:w="459" w:type="pct"/>
            <w:noWrap/>
            <w:hideMark/>
          </w:tcPr>
          <w:p w14:paraId="5A924EEF" w14:textId="0E01748C"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-1.65</w:t>
            </w:r>
          </w:p>
        </w:tc>
        <w:tc>
          <w:tcPr>
            <w:tcW w:w="461" w:type="pct"/>
            <w:noWrap/>
            <w:hideMark/>
          </w:tcPr>
          <w:p w14:paraId="39EAFD11" w14:textId="3C828FEA"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0.098</w:t>
            </w:r>
          </w:p>
        </w:tc>
        <w:tc>
          <w:tcPr>
            <w:tcW w:w="401" w:type="pct"/>
            <w:hideMark/>
          </w:tcPr>
          <w:p w14:paraId="06FB51A4" w14:textId="77777777"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-1.04</w:t>
            </w:r>
          </w:p>
        </w:tc>
        <w:tc>
          <w:tcPr>
            <w:tcW w:w="725" w:type="pct"/>
            <w:hideMark/>
          </w:tcPr>
          <w:p w14:paraId="7277B999" w14:textId="77777777"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0.08</w:t>
            </w:r>
          </w:p>
        </w:tc>
        <w:tc>
          <w:tcPr>
            <w:tcW w:w="423" w:type="pct"/>
            <w:hideMark/>
          </w:tcPr>
          <w:p w14:paraId="7618052F" w14:textId="77777777" w:rsidR="00BD12E8" w:rsidRPr="00241245" w:rsidRDefault="00BD12E8" w:rsidP="00BD12E8">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0.02</w:t>
            </w:r>
          </w:p>
        </w:tc>
      </w:tr>
      <w:tr w:rsidR="00BD12E8" w:rsidRPr="00241245" w14:paraId="632035E4" w14:textId="77777777" w:rsidTr="00BD12E8">
        <w:trPr>
          <w:trHeight w:val="288"/>
        </w:trPr>
        <w:tc>
          <w:tcPr>
            <w:cnfStyle w:val="001000000000" w:firstRow="0" w:lastRow="0" w:firstColumn="1" w:lastColumn="0" w:oddVBand="0" w:evenVBand="0" w:oddHBand="0" w:evenHBand="0" w:firstRowFirstColumn="0" w:firstRowLastColumn="0" w:lastRowFirstColumn="0" w:lastRowLastColumn="0"/>
            <w:tcW w:w="1613" w:type="pct"/>
            <w:noWrap/>
            <w:hideMark/>
          </w:tcPr>
          <w:p w14:paraId="1AC7DEF5" w14:textId="77777777" w:rsidR="00BD12E8" w:rsidRPr="00241245" w:rsidRDefault="00BD12E8" w:rsidP="00BD12E8">
            <w:pPr>
              <w:jc w:val="left"/>
              <w:rPr>
                <w:rFonts w:eastAsia="Times New Roman"/>
                <w:color w:val="000000"/>
                <w:sz w:val="18"/>
                <w:szCs w:val="18"/>
                <w:lang w:val="fr-CH" w:eastAsia="fr-CH"/>
              </w:rPr>
            </w:pPr>
            <w:r w:rsidRPr="00241245">
              <w:rPr>
                <w:rFonts w:eastAsia="Times New Roman"/>
                <w:color w:val="000000"/>
                <w:sz w:val="18"/>
                <w:szCs w:val="18"/>
                <w:lang w:val="fr-CH" w:eastAsia="fr-CH"/>
              </w:rPr>
              <w:t>Left arm</w:t>
            </w:r>
          </w:p>
        </w:tc>
        <w:tc>
          <w:tcPr>
            <w:tcW w:w="459" w:type="pct"/>
            <w:noWrap/>
            <w:hideMark/>
          </w:tcPr>
          <w:p w14:paraId="00C1114F" w14:textId="58B1B6DD"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-0.31</w:t>
            </w:r>
          </w:p>
        </w:tc>
        <w:tc>
          <w:tcPr>
            <w:tcW w:w="459" w:type="pct"/>
            <w:noWrap/>
            <w:hideMark/>
          </w:tcPr>
          <w:p w14:paraId="09C1AEF0" w14:textId="2636102D"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0.39</w:t>
            </w:r>
          </w:p>
        </w:tc>
        <w:tc>
          <w:tcPr>
            <w:tcW w:w="459" w:type="pct"/>
            <w:noWrap/>
            <w:hideMark/>
          </w:tcPr>
          <w:p w14:paraId="6660D93F" w14:textId="0B0ADEFD"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-0.79</w:t>
            </w:r>
          </w:p>
        </w:tc>
        <w:tc>
          <w:tcPr>
            <w:tcW w:w="461" w:type="pct"/>
            <w:noWrap/>
            <w:hideMark/>
          </w:tcPr>
          <w:p w14:paraId="2C7B23BC" w14:textId="309751CC"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0.431</w:t>
            </w:r>
          </w:p>
        </w:tc>
        <w:tc>
          <w:tcPr>
            <w:tcW w:w="401" w:type="pct"/>
            <w:hideMark/>
          </w:tcPr>
          <w:p w14:paraId="0B16BD5D" w14:textId="77777777"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-1.09</w:t>
            </w:r>
          </w:p>
        </w:tc>
        <w:tc>
          <w:tcPr>
            <w:tcW w:w="725" w:type="pct"/>
            <w:hideMark/>
          </w:tcPr>
          <w:p w14:paraId="026B5901" w14:textId="77777777" w:rsidR="00BD12E8" w:rsidRPr="00241245" w:rsidRDefault="00BD12E8" w:rsidP="00BD12E8">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0.46</w:t>
            </w:r>
          </w:p>
        </w:tc>
        <w:tc>
          <w:tcPr>
            <w:tcW w:w="423" w:type="pct"/>
            <w:hideMark/>
          </w:tcPr>
          <w:p w14:paraId="6B422206" w14:textId="77777777" w:rsidR="00BD12E8" w:rsidRPr="00241245" w:rsidRDefault="00BD12E8" w:rsidP="00BD12E8">
            <w:pPr>
              <w:keepNext/>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0.03</w:t>
            </w:r>
          </w:p>
        </w:tc>
      </w:tr>
    </w:tbl>
    <w:p w14:paraId="65C06A61" w14:textId="20256260" w:rsidR="002673DB" w:rsidRPr="00241245" w:rsidRDefault="002673DB" w:rsidP="002673DB">
      <w:pPr>
        <w:pStyle w:val="Caption"/>
      </w:pPr>
      <w:bookmarkStart w:id="11" w:name="_Ref36318806"/>
      <w:r w:rsidRPr="00241245">
        <w:rPr>
          <w:b/>
        </w:rPr>
        <w:t>Table S</w:t>
      </w:r>
      <w:r w:rsidRPr="00241245">
        <w:rPr>
          <w:b/>
        </w:rPr>
        <w:fldChar w:fldCharType="begin"/>
      </w:r>
      <w:r w:rsidRPr="00241245">
        <w:rPr>
          <w:b/>
        </w:rPr>
        <w:instrText xml:space="preserve"> SEQ Table \* ARABIC </w:instrText>
      </w:r>
      <w:r w:rsidRPr="00241245">
        <w:rPr>
          <w:b/>
        </w:rPr>
        <w:fldChar w:fldCharType="separate"/>
      </w:r>
      <w:r w:rsidR="00CD7034" w:rsidRPr="00241245">
        <w:rPr>
          <w:b/>
          <w:noProof/>
        </w:rPr>
        <w:t>6</w:t>
      </w:r>
      <w:r w:rsidRPr="00241245">
        <w:rPr>
          <w:b/>
        </w:rPr>
        <w:fldChar w:fldCharType="end"/>
      </w:r>
      <w:bookmarkEnd w:id="11"/>
      <w:r w:rsidRPr="00241245">
        <w:rPr>
          <w:b/>
        </w:rPr>
        <w:t xml:space="preserve"> Mixed-effects regression model predicting the effect of </w:t>
      </w:r>
      <w:r w:rsidR="00D95204" w:rsidRPr="00241245">
        <w:rPr>
          <w:b/>
        </w:rPr>
        <w:t xml:space="preserve">spatial </w:t>
      </w:r>
      <w:r w:rsidRPr="00241245">
        <w:rPr>
          <w:b/>
        </w:rPr>
        <w:t xml:space="preserve">clusters on </w:t>
      </w:r>
      <w:r w:rsidR="003C21D6" w:rsidRPr="00241245">
        <w:rPr>
          <w:b/>
        </w:rPr>
        <w:t>simultaneity</w:t>
      </w:r>
      <w:r w:rsidRPr="00241245">
        <w:rPr>
          <w:b/>
        </w:rPr>
        <w:t xml:space="preserve"> judgements,</w:t>
      </w:r>
      <w:r w:rsidRPr="00241245">
        <w:t xml:space="preserve"> with random intercepts, including participants with localisation data (N=50). For each level of the parameter, log odd, standard error (</w:t>
      </w:r>
      <w:r w:rsidRPr="00241245">
        <w:rPr>
          <w:i/>
        </w:rPr>
        <w:t>SE</w:t>
      </w:r>
      <w:r w:rsidRPr="00241245">
        <w:t>),</w:t>
      </w:r>
      <w:r w:rsidRPr="00241245">
        <w:rPr>
          <w:i/>
        </w:rPr>
        <w:t xml:space="preserve"> z</w:t>
      </w:r>
      <w:r w:rsidRPr="00241245">
        <w:t xml:space="preserve">-value, </w:t>
      </w:r>
      <w:r w:rsidRPr="00241245">
        <w:rPr>
          <w:i/>
        </w:rPr>
        <w:t>p</w:t>
      </w:r>
      <w:r w:rsidRPr="00241245">
        <w:t>-value, 95% confidence interval and Savage-Dickey density ratio Bayes Factor (</w:t>
      </w:r>
      <w:r w:rsidRPr="00241245">
        <w:rPr>
          <w:i/>
        </w:rPr>
        <w:t>BF</w:t>
      </w:r>
      <w:r w:rsidRPr="00241245">
        <w:t xml:space="preserve">) are presented. </w:t>
      </w:r>
    </w:p>
    <w:p w14:paraId="21BE036D" w14:textId="77777777" w:rsidR="002673DB" w:rsidRPr="00241245" w:rsidRDefault="002673DB" w:rsidP="002673DB">
      <w:pPr>
        <w:pStyle w:val="Caption"/>
      </w:pPr>
      <w:r w:rsidRPr="00241245">
        <w:t xml:space="preserve">(Model Accuracy Cluster &lt;- </w:t>
      </w:r>
      <w:proofErr w:type="spellStart"/>
      <w:proofErr w:type="gramStart"/>
      <w:r w:rsidRPr="00241245">
        <w:t>glmer</w:t>
      </w:r>
      <w:proofErr w:type="spellEnd"/>
      <w:r w:rsidRPr="00241245">
        <w:t>(</w:t>
      </w:r>
      <w:proofErr w:type="gramEnd"/>
      <w:r w:rsidRPr="00241245">
        <w:t xml:space="preserve">Jud~ </w:t>
      </w:r>
      <w:proofErr w:type="spellStart"/>
      <w:r w:rsidRPr="00241245">
        <w:t>cluster_newF</w:t>
      </w:r>
      <w:proofErr w:type="spellEnd"/>
      <w:r w:rsidRPr="00241245">
        <w:t xml:space="preserve"> + (1 |</w:t>
      </w:r>
      <w:proofErr w:type="spellStart"/>
      <w:r w:rsidRPr="00241245">
        <w:t>pxID</w:t>
      </w:r>
      <w:proofErr w:type="spellEnd"/>
      <w:r w:rsidRPr="00241245">
        <w:t xml:space="preserve">), dat_long2,  family= binomial,  control = </w:t>
      </w:r>
      <w:proofErr w:type="spellStart"/>
      <w:r w:rsidRPr="00241245">
        <w:t>glmerControl</w:t>
      </w:r>
      <w:proofErr w:type="spellEnd"/>
      <w:r w:rsidRPr="00241245">
        <w:t>(optimizer="</w:t>
      </w:r>
      <w:proofErr w:type="spellStart"/>
      <w:r w:rsidRPr="00241245">
        <w:t>bobyqa</w:t>
      </w:r>
      <w:proofErr w:type="spellEnd"/>
      <w:r w:rsidRPr="00241245">
        <w:t xml:space="preserve">", </w:t>
      </w:r>
      <w:proofErr w:type="spellStart"/>
      <w:r w:rsidRPr="00241245">
        <w:t>optCtrl</w:t>
      </w:r>
      <w:proofErr w:type="spellEnd"/>
      <w:r w:rsidRPr="00241245">
        <w:t xml:space="preserve"> = list(</w:t>
      </w:r>
      <w:proofErr w:type="spellStart"/>
      <w:r w:rsidRPr="00241245">
        <w:t>maxfun</w:t>
      </w:r>
      <w:proofErr w:type="spellEnd"/>
      <w:r w:rsidRPr="00241245">
        <w:t xml:space="preserve"> = 100000)));</w:t>
      </w:r>
    </w:p>
    <w:p w14:paraId="11962D90" w14:textId="77777777" w:rsidR="002673DB" w:rsidRPr="00241245" w:rsidRDefault="002673DB" w:rsidP="002673DB">
      <w:pPr>
        <w:pStyle w:val="Caption"/>
      </w:pPr>
      <w:r w:rsidRPr="00241245">
        <w:t xml:space="preserve">Model Accuracy Cluster &lt;- </w:t>
      </w:r>
      <w:proofErr w:type="spellStart"/>
      <w:proofErr w:type="gramStart"/>
      <w:r w:rsidRPr="00241245">
        <w:t>brm</w:t>
      </w:r>
      <w:proofErr w:type="spellEnd"/>
      <w:r w:rsidRPr="00241245">
        <w:t>(</w:t>
      </w:r>
      <w:proofErr w:type="gramEnd"/>
      <w:r w:rsidRPr="00241245">
        <w:t xml:space="preserve">Jud~  </w:t>
      </w:r>
      <w:proofErr w:type="spellStart"/>
      <w:r w:rsidRPr="00241245">
        <w:t>cluster_newF</w:t>
      </w:r>
      <w:proofErr w:type="spellEnd"/>
      <w:r w:rsidRPr="00241245">
        <w:t xml:space="preserve"> + (1 |</w:t>
      </w:r>
      <w:proofErr w:type="spellStart"/>
      <w:r w:rsidRPr="00241245">
        <w:t>pxID</w:t>
      </w:r>
      <w:proofErr w:type="spellEnd"/>
      <w:r w:rsidRPr="00241245">
        <w:t>), data = dat_long2, family=</w:t>
      </w:r>
      <w:proofErr w:type="spellStart"/>
      <w:r w:rsidRPr="00241245">
        <w:t>bernoulli</w:t>
      </w:r>
      <w:proofErr w:type="spellEnd"/>
      <w:r w:rsidRPr="00241245">
        <w:t xml:space="preserve">("logit"), prior = </w:t>
      </w:r>
      <w:proofErr w:type="spellStart"/>
      <w:r w:rsidRPr="00241245">
        <w:t>set_prior</w:t>
      </w:r>
      <w:proofErr w:type="spellEnd"/>
      <w:r w:rsidRPr="00241245">
        <w:t xml:space="preserve">('normal(0, 10)', class = 'b'), </w:t>
      </w:r>
      <w:proofErr w:type="spellStart"/>
      <w:r w:rsidRPr="00241245">
        <w:t>sample_prior</w:t>
      </w:r>
      <w:proofErr w:type="spellEnd"/>
      <w:r w:rsidRPr="00241245">
        <w:t xml:space="preserve"> = </w:t>
      </w:r>
      <w:proofErr w:type="spellStart"/>
      <w:r w:rsidRPr="00241245">
        <w:t>TRUE,iter</w:t>
      </w:r>
      <w:proofErr w:type="spellEnd"/>
      <w:r w:rsidRPr="00241245">
        <w:t xml:space="preserve"> = 2000, chains=4,  </w:t>
      </w:r>
      <w:proofErr w:type="spellStart"/>
      <w:r w:rsidRPr="00241245">
        <w:t>save_all_pars</w:t>
      </w:r>
      <w:proofErr w:type="spellEnd"/>
      <w:r w:rsidRPr="00241245">
        <w:t xml:space="preserve"> = TRUE).</w:t>
      </w:r>
    </w:p>
    <w:p w14:paraId="5111371C" w14:textId="63293F45" w:rsidR="00D42881" w:rsidRPr="00241245" w:rsidRDefault="002673DB" w:rsidP="002673DB">
      <w:pPr>
        <w:pStyle w:val="Caption"/>
      </w:pPr>
      <w:r w:rsidRPr="00241245">
        <w:t>N.B.: Log odds values (beta) can be converted back into proportions using the inverse logit formula Exp(beta)</w:t>
      </w:r>
      <w:proofErr w:type="gramStart"/>
      <w:r w:rsidRPr="00241245">
        <w:t>/(</w:t>
      </w:r>
      <w:proofErr w:type="gramEnd"/>
      <w:r w:rsidRPr="00241245">
        <w:t>1+ exp(beta))</w:t>
      </w:r>
    </w:p>
    <w:p w14:paraId="2EBB5143" w14:textId="63DED59C" w:rsidR="002673DB" w:rsidRPr="00241245" w:rsidRDefault="002673DB" w:rsidP="00D42881">
      <w:pPr>
        <w:jc w:val="left"/>
        <w:rPr>
          <w:iCs/>
          <w:sz w:val="18"/>
          <w:szCs w:val="18"/>
        </w:rPr>
      </w:pPr>
    </w:p>
    <w:p w14:paraId="5A955A51" w14:textId="77777777" w:rsidR="00D95204" w:rsidRPr="00241245" w:rsidRDefault="00D95204" w:rsidP="00D42881">
      <w:pPr>
        <w:jc w:val="left"/>
        <w:rPr>
          <w:iCs/>
          <w:sz w:val="18"/>
          <w:szCs w:val="18"/>
        </w:rPr>
      </w:pPr>
    </w:p>
    <w:tbl>
      <w:tblPr>
        <w:tblStyle w:val="PlainTable22"/>
        <w:tblW w:w="0" w:type="auto"/>
        <w:tblLayout w:type="fixed"/>
        <w:tblLook w:val="04A0" w:firstRow="1" w:lastRow="0" w:firstColumn="1" w:lastColumn="0" w:noHBand="0" w:noVBand="1"/>
      </w:tblPr>
      <w:tblGrid>
        <w:gridCol w:w="2869"/>
        <w:gridCol w:w="755"/>
        <w:gridCol w:w="657"/>
        <w:gridCol w:w="951"/>
        <w:gridCol w:w="775"/>
        <w:gridCol w:w="824"/>
        <w:gridCol w:w="716"/>
        <w:gridCol w:w="814"/>
        <w:gridCol w:w="711"/>
      </w:tblGrid>
      <w:tr w:rsidR="002673DB" w:rsidRPr="00241245" w14:paraId="60ABE6D1" w14:textId="77777777" w:rsidTr="002673DB">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69" w:type="dxa"/>
            <w:noWrap/>
            <w:hideMark/>
          </w:tcPr>
          <w:p w14:paraId="1C7C1879" w14:textId="77777777" w:rsidR="002673DB" w:rsidRPr="00241245" w:rsidRDefault="002673DB">
            <w:pPr>
              <w:jc w:val="center"/>
              <w:rPr>
                <w:rFonts w:eastAsia="Times New Roman"/>
                <w:sz w:val="18"/>
                <w:szCs w:val="18"/>
                <w:lang w:val="fr-CH" w:eastAsia="fr-CH"/>
              </w:rPr>
            </w:pPr>
            <w:r w:rsidRPr="00241245">
              <w:rPr>
                <w:rFonts w:eastAsia="Times New Roman"/>
                <w:sz w:val="18"/>
                <w:szCs w:val="18"/>
                <w:lang w:val="fr-CH" w:eastAsia="fr-CH"/>
              </w:rPr>
              <w:t>Cluster</w:t>
            </w:r>
          </w:p>
        </w:tc>
        <w:tc>
          <w:tcPr>
            <w:tcW w:w="755" w:type="dxa"/>
            <w:noWrap/>
            <w:hideMark/>
          </w:tcPr>
          <w:p w14:paraId="5FC391A1" w14:textId="77777777" w:rsidR="002673DB" w:rsidRPr="00241245" w:rsidRDefault="002673DB">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β</w:t>
            </w:r>
          </w:p>
        </w:tc>
        <w:tc>
          <w:tcPr>
            <w:tcW w:w="657" w:type="dxa"/>
            <w:noWrap/>
            <w:hideMark/>
          </w:tcPr>
          <w:p w14:paraId="6CB6A5C0" w14:textId="77777777" w:rsidR="002673DB" w:rsidRPr="00241245" w:rsidRDefault="002673DB">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SE</w:t>
            </w:r>
          </w:p>
        </w:tc>
        <w:tc>
          <w:tcPr>
            <w:tcW w:w="951" w:type="dxa"/>
            <w:hideMark/>
          </w:tcPr>
          <w:p w14:paraId="3601B5E7" w14:textId="77777777" w:rsidR="002673DB" w:rsidRPr="00241245" w:rsidRDefault="002673DB">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df</w:t>
            </w:r>
          </w:p>
        </w:tc>
        <w:tc>
          <w:tcPr>
            <w:tcW w:w="775" w:type="dxa"/>
            <w:noWrap/>
            <w:hideMark/>
          </w:tcPr>
          <w:p w14:paraId="7AAC4232" w14:textId="77777777" w:rsidR="002673DB" w:rsidRPr="00241245" w:rsidRDefault="002673DB">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t.value</w:t>
            </w:r>
          </w:p>
        </w:tc>
        <w:tc>
          <w:tcPr>
            <w:tcW w:w="824" w:type="dxa"/>
            <w:noWrap/>
            <w:hideMark/>
          </w:tcPr>
          <w:p w14:paraId="3D746BDB" w14:textId="77777777" w:rsidR="002673DB" w:rsidRPr="00241245" w:rsidRDefault="002673DB">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i/>
                <w:color w:val="000000"/>
                <w:sz w:val="18"/>
                <w:szCs w:val="18"/>
                <w:lang w:val="fr-CH" w:eastAsia="fr-CH"/>
              </w:rPr>
              <w:t>p</w:t>
            </w:r>
            <w:r w:rsidRPr="00241245">
              <w:rPr>
                <w:rFonts w:eastAsia="Times New Roman"/>
                <w:color w:val="000000"/>
                <w:sz w:val="18"/>
                <w:szCs w:val="18"/>
                <w:lang w:val="fr-CH" w:eastAsia="fr-CH"/>
              </w:rPr>
              <w:t>.value</w:t>
            </w:r>
          </w:p>
        </w:tc>
        <w:tc>
          <w:tcPr>
            <w:tcW w:w="716" w:type="dxa"/>
            <w:hideMark/>
          </w:tcPr>
          <w:p w14:paraId="365A756B" w14:textId="77777777" w:rsidR="002673DB" w:rsidRPr="00241245" w:rsidRDefault="002673DB">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sz w:val="18"/>
                <w:szCs w:val="18"/>
              </w:rPr>
              <w:t>2.50%</w:t>
            </w:r>
          </w:p>
        </w:tc>
        <w:tc>
          <w:tcPr>
            <w:tcW w:w="814" w:type="dxa"/>
            <w:hideMark/>
          </w:tcPr>
          <w:p w14:paraId="475760F0" w14:textId="77777777" w:rsidR="002673DB" w:rsidRPr="00241245" w:rsidRDefault="002673DB">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sz w:val="18"/>
                <w:szCs w:val="18"/>
              </w:rPr>
              <w:t>97.50%</w:t>
            </w:r>
          </w:p>
        </w:tc>
        <w:tc>
          <w:tcPr>
            <w:tcW w:w="711" w:type="dxa"/>
            <w:hideMark/>
          </w:tcPr>
          <w:p w14:paraId="7E2EB392" w14:textId="77777777" w:rsidR="002673DB" w:rsidRPr="00241245" w:rsidRDefault="002673DB">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sz w:val="18"/>
                <w:szCs w:val="18"/>
              </w:rPr>
              <w:t>BF</w:t>
            </w:r>
          </w:p>
        </w:tc>
      </w:tr>
      <w:tr w:rsidR="002673DB" w:rsidRPr="00241245" w14:paraId="79AD8B4D" w14:textId="77777777" w:rsidTr="002673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69" w:type="dxa"/>
            <w:noWrap/>
            <w:hideMark/>
          </w:tcPr>
          <w:p w14:paraId="3DC2C6A7" w14:textId="77777777" w:rsidR="002673DB" w:rsidRPr="00241245" w:rsidRDefault="002673DB">
            <w:pPr>
              <w:jc w:val="left"/>
              <w:rPr>
                <w:rFonts w:eastAsia="Times New Roman"/>
                <w:color w:val="000000"/>
                <w:sz w:val="18"/>
                <w:szCs w:val="18"/>
                <w:lang w:val="en-US" w:eastAsia="fr-CH"/>
              </w:rPr>
            </w:pPr>
            <w:r w:rsidRPr="00241245">
              <w:rPr>
                <w:rFonts w:eastAsia="Times New Roman"/>
                <w:color w:val="000000"/>
                <w:sz w:val="18"/>
                <w:szCs w:val="18"/>
                <w:lang w:val="en-US" w:eastAsia="fr-CH"/>
              </w:rPr>
              <w:t>Left part of the chest (Intercept)</w:t>
            </w:r>
          </w:p>
        </w:tc>
        <w:tc>
          <w:tcPr>
            <w:tcW w:w="755" w:type="dxa"/>
            <w:noWrap/>
            <w:hideMark/>
          </w:tcPr>
          <w:p w14:paraId="744BCFA1" w14:textId="79B39AAE"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55.7</w:t>
            </w:r>
            <w:r w:rsidR="00822DE2" w:rsidRPr="00241245">
              <w:rPr>
                <w:color w:val="000000"/>
                <w:sz w:val="18"/>
              </w:rPr>
              <w:t>5</w:t>
            </w:r>
          </w:p>
        </w:tc>
        <w:tc>
          <w:tcPr>
            <w:tcW w:w="657" w:type="dxa"/>
            <w:noWrap/>
            <w:hideMark/>
          </w:tcPr>
          <w:p w14:paraId="1B6940F6" w14:textId="4D03CCDC"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2.52</w:t>
            </w:r>
          </w:p>
        </w:tc>
        <w:tc>
          <w:tcPr>
            <w:tcW w:w="951" w:type="dxa"/>
            <w:hideMark/>
          </w:tcPr>
          <w:p w14:paraId="2FEDDF61" w14:textId="306AB451"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54.3</w:t>
            </w:r>
            <w:r w:rsidR="00AC2439" w:rsidRPr="00241245">
              <w:rPr>
                <w:color w:val="000000"/>
                <w:sz w:val="18"/>
              </w:rPr>
              <w:t>2</w:t>
            </w:r>
          </w:p>
        </w:tc>
        <w:tc>
          <w:tcPr>
            <w:tcW w:w="775" w:type="dxa"/>
            <w:noWrap/>
            <w:hideMark/>
          </w:tcPr>
          <w:p w14:paraId="539F670D" w14:textId="48B08530"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22.</w:t>
            </w:r>
            <w:r w:rsidR="00AC2439" w:rsidRPr="00241245">
              <w:rPr>
                <w:color w:val="000000"/>
                <w:sz w:val="18"/>
              </w:rPr>
              <w:t>10</w:t>
            </w:r>
          </w:p>
        </w:tc>
        <w:tc>
          <w:tcPr>
            <w:tcW w:w="824" w:type="dxa"/>
            <w:noWrap/>
            <w:hideMark/>
          </w:tcPr>
          <w:p w14:paraId="25413D42"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&lt;.001</w:t>
            </w:r>
          </w:p>
        </w:tc>
        <w:tc>
          <w:tcPr>
            <w:tcW w:w="716" w:type="dxa"/>
            <w:hideMark/>
          </w:tcPr>
          <w:p w14:paraId="52D7D728"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50.78</w:t>
            </w:r>
          </w:p>
        </w:tc>
        <w:tc>
          <w:tcPr>
            <w:tcW w:w="814" w:type="dxa"/>
            <w:hideMark/>
          </w:tcPr>
          <w:p w14:paraId="3D65ECA1"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60.73</w:t>
            </w:r>
          </w:p>
        </w:tc>
        <w:tc>
          <w:tcPr>
            <w:tcW w:w="711" w:type="dxa"/>
            <w:hideMark/>
          </w:tcPr>
          <w:p w14:paraId="0A33A0D4"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&gt;1000</w:t>
            </w:r>
          </w:p>
        </w:tc>
      </w:tr>
      <w:tr w:rsidR="002673DB" w:rsidRPr="00241245" w14:paraId="5CFC8B7D" w14:textId="77777777" w:rsidTr="002673DB">
        <w:trPr>
          <w:trHeight w:val="288"/>
        </w:trPr>
        <w:tc>
          <w:tcPr>
            <w:cnfStyle w:val="001000000000" w:firstRow="0" w:lastRow="0" w:firstColumn="1" w:lastColumn="0" w:oddVBand="0" w:evenVBand="0" w:oddHBand="0" w:evenHBand="0" w:firstRowFirstColumn="0" w:firstRowLastColumn="0" w:lastRowFirstColumn="0" w:lastRowLastColumn="0"/>
            <w:tcW w:w="2869" w:type="dxa"/>
            <w:noWrap/>
            <w:hideMark/>
          </w:tcPr>
          <w:p w14:paraId="11C60236" w14:textId="77777777" w:rsidR="002673DB" w:rsidRPr="00241245" w:rsidRDefault="002673DB">
            <w:pPr>
              <w:jc w:val="left"/>
              <w:rPr>
                <w:rFonts w:eastAsia="Times New Roman"/>
                <w:color w:val="000000"/>
                <w:sz w:val="18"/>
                <w:szCs w:val="18"/>
                <w:lang w:val="en-US" w:eastAsia="fr-CH"/>
              </w:rPr>
            </w:pPr>
            <w:r w:rsidRPr="00241245">
              <w:rPr>
                <w:rFonts w:eastAsia="Times New Roman"/>
                <w:color w:val="000000"/>
                <w:sz w:val="18"/>
                <w:szCs w:val="18"/>
                <w:lang w:val="en-US" w:eastAsia="fr-CH"/>
              </w:rPr>
              <w:t>Left part of the head/ear/neck</w:t>
            </w:r>
          </w:p>
        </w:tc>
        <w:tc>
          <w:tcPr>
            <w:tcW w:w="755" w:type="dxa"/>
            <w:noWrap/>
            <w:hideMark/>
          </w:tcPr>
          <w:p w14:paraId="744F8132" w14:textId="5246A049"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8.15</w:t>
            </w:r>
            <w:r w:rsidR="00822DE2" w:rsidRPr="00241245">
              <w:rPr>
                <w:color w:val="000000"/>
                <w:sz w:val="18"/>
              </w:rPr>
              <w:t>5</w:t>
            </w:r>
          </w:p>
        </w:tc>
        <w:tc>
          <w:tcPr>
            <w:tcW w:w="657" w:type="dxa"/>
            <w:noWrap/>
            <w:hideMark/>
          </w:tcPr>
          <w:p w14:paraId="291C421E" w14:textId="25D6FD03"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1.30</w:t>
            </w:r>
          </w:p>
        </w:tc>
        <w:tc>
          <w:tcPr>
            <w:tcW w:w="951" w:type="dxa"/>
            <w:hideMark/>
          </w:tcPr>
          <w:p w14:paraId="3C21428E" w14:textId="5C60F0B4"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5709.2</w:t>
            </w:r>
            <w:r w:rsidR="00AC2439" w:rsidRPr="00241245">
              <w:rPr>
                <w:color w:val="000000"/>
                <w:sz w:val="18"/>
              </w:rPr>
              <w:t>9</w:t>
            </w:r>
          </w:p>
        </w:tc>
        <w:tc>
          <w:tcPr>
            <w:tcW w:w="775" w:type="dxa"/>
            <w:noWrap/>
            <w:hideMark/>
          </w:tcPr>
          <w:p w14:paraId="63030A44" w14:textId="512E0C28"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6.2</w:t>
            </w:r>
            <w:r w:rsidR="00AC2439" w:rsidRPr="00241245">
              <w:rPr>
                <w:color w:val="000000"/>
                <w:sz w:val="18"/>
              </w:rPr>
              <w:t>5</w:t>
            </w:r>
          </w:p>
        </w:tc>
        <w:tc>
          <w:tcPr>
            <w:tcW w:w="824" w:type="dxa"/>
            <w:noWrap/>
            <w:hideMark/>
          </w:tcPr>
          <w:p w14:paraId="06ADB3E4" w14:textId="77777777"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&lt;.001</w:t>
            </w:r>
          </w:p>
        </w:tc>
        <w:tc>
          <w:tcPr>
            <w:tcW w:w="716" w:type="dxa"/>
            <w:hideMark/>
          </w:tcPr>
          <w:p w14:paraId="50DAD57E" w14:textId="77777777"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5.6</w:t>
            </w:r>
          </w:p>
        </w:tc>
        <w:tc>
          <w:tcPr>
            <w:tcW w:w="814" w:type="dxa"/>
            <w:hideMark/>
          </w:tcPr>
          <w:p w14:paraId="763D2E4B" w14:textId="77777777"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10.70</w:t>
            </w:r>
          </w:p>
        </w:tc>
        <w:tc>
          <w:tcPr>
            <w:tcW w:w="711" w:type="dxa"/>
            <w:hideMark/>
          </w:tcPr>
          <w:p w14:paraId="2425E630" w14:textId="77777777"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&gt;1000</w:t>
            </w:r>
          </w:p>
        </w:tc>
      </w:tr>
      <w:tr w:rsidR="002673DB" w:rsidRPr="00241245" w14:paraId="5BFF74B2" w14:textId="77777777" w:rsidTr="002673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69" w:type="dxa"/>
            <w:noWrap/>
            <w:hideMark/>
          </w:tcPr>
          <w:p w14:paraId="5F802242" w14:textId="77777777" w:rsidR="002673DB" w:rsidRPr="00241245" w:rsidRDefault="002673DB">
            <w:pPr>
              <w:jc w:val="left"/>
              <w:rPr>
                <w:rFonts w:eastAsia="Times New Roman"/>
                <w:color w:val="000000"/>
                <w:sz w:val="18"/>
                <w:szCs w:val="18"/>
                <w:lang w:val="en-US" w:eastAsia="fr-CH"/>
              </w:rPr>
            </w:pPr>
            <w:r w:rsidRPr="00241245">
              <w:rPr>
                <w:rFonts w:eastAsia="Times New Roman"/>
                <w:color w:val="000000"/>
                <w:sz w:val="18"/>
                <w:szCs w:val="18"/>
                <w:lang w:val="en-US" w:eastAsia="fr-CH"/>
              </w:rPr>
              <w:t>Right part of the head/ear/neck</w:t>
            </w:r>
          </w:p>
        </w:tc>
        <w:tc>
          <w:tcPr>
            <w:tcW w:w="755" w:type="dxa"/>
            <w:noWrap/>
            <w:hideMark/>
          </w:tcPr>
          <w:p w14:paraId="51AF34BD" w14:textId="129866F2"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5.</w:t>
            </w:r>
            <w:r w:rsidR="00822DE2" w:rsidRPr="00241245">
              <w:rPr>
                <w:color w:val="000000"/>
                <w:sz w:val="18"/>
              </w:rPr>
              <w:t>70</w:t>
            </w:r>
          </w:p>
        </w:tc>
        <w:tc>
          <w:tcPr>
            <w:tcW w:w="657" w:type="dxa"/>
            <w:noWrap/>
            <w:hideMark/>
          </w:tcPr>
          <w:p w14:paraId="49870CAD" w14:textId="2F262E9E"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1.1</w:t>
            </w:r>
            <w:r w:rsidR="00AC2439" w:rsidRPr="00241245">
              <w:rPr>
                <w:color w:val="000000"/>
                <w:sz w:val="18"/>
              </w:rPr>
              <w:t>7</w:t>
            </w:r>
          </w:p>
        </w:tc>
        <w:tc>
          <w:tcPr>
            <w:tcW w:w="951" w:type="dxa"/>
            <w:hideMark/>
          </w:tcPr>
          <w:p w14:paraId="5CFE36C4" w14:textId="1E579F59"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5825.6</w:t>
            </w:r>
            <w:r w:rsidR="00AC2439" w:rsidRPr="00241245">
              <w:rPr>
                <w:color w:val="000000"/>
                <w:sz w:val="18"/>
              </w:rPr>
              <w:t>4</w:t>
            </w:r>
          </w:p>
        </w:tc>
        <w:tc>
          <w:tcPr>
            <w:tcW w:w="775" w:type="dxa"/>
            <w:noWrap/>
            <w:hideMark/>
          </w:tcPr>
          <w:p w14:paraId="1F87E8F4" w14:textId="6E954514"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4.89</w:t>
            </w:r>
          </w:p>
        </w:tc>
        <w:tc>
          <w:tcPr>
            <w:tcW w:w="824" w:type="dxa"/>
            <w:noWrap/>
            <w:hideMark/>
          </w:tcPr>
          <w:p w14:paraId="3C0093C2"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&lt;.001</w:t>
            </w:r>
          </w:p>
        </w:tc>
        <w:tc>
          <w:tcPr>
            <w:tcW w:w="716" w:type="dxa"/>
            <w:hideMark/>
          </w:tcPr>
          <w:p w14:paraId="7D315F60"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3.41</w:t>
            </w:r>
          </w:p>
        </w:tc>
        <w:tc>
          <w:tcPr>
            <w:tcW w:w="814" w:type="dxa"/>
            <w:hideMark/>
          </w:tcPr>
          <w:p w14:paraId="6A24E746"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7.98</w:t>
            </w:r>
          </w:p>
        </w:tc>
        <w:tc>
          <w:tcPr>
            <w:tcW w:w="711" w:type="dxa"/>
            <w:hideMark/>
          </w:tcPr>
          <w:p w14:paraId="24C95CF2"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&gt;1000</w:t>
            </w:r>
          </w:p>
        </w:tc>
      </w:tr>
      <w:tr w:rsidR="002673DB" w:rsidRPr="00241245" w14:paraId="691122A3" w14:textId="77777777" w:rsidTr="002673DB">
        <w:trPr>
          <w:trHeight w:val="288"/>
        </w:trPr>
        <w:tc>
          <w:tcPr>
            <w:cnfStyle w:val="001000000000" w:firstRow="0" w:lastRow="0" w:firstColumn="1" w:lastColumn="0" w:oddVBand="0" w:evenVBand="0" w:oddHBand="0" w:evenHBand="0" w:firstRowFirstColumn="0" w:firstRowLastColumn="0" w:lastRowFirstColumn="0" w:lastRowLastColumn="0"/>
            <w:tcW w:w="2869" w:type="dxa"/>
            <w:noWrap/>
            <w:hideMark/>
          </w:tcPr>
          <w:p w14:paraId="722CC71F" w14:textId="77777777" w:rsidR="002673DB" w:rsidRPr="00241245" w:rsidRDefault="002673DB">
            <w:pPr>
              <w:jc w:val="left"/>
              <w:rPr>
                <w:rFonts w:eastAsia="Times New Roman"/>
                <w:color w:val="000000"/>
                <w:sz w:val="18"/>
                <w:szCs w:val="18"/>
                <w:lang w:val="en-US" w:eastAsia="fr-CH"/>
              </w:rPr>
            </w:pPr>
            <w:r w:rsidRPr="00241245">
              <w:rPr>
                <w:rFonts w:eastAsia="Times New Roman"/>
                <w:color w:val="000000"/>
                <w:sz w:val="18"/>
                <w:szCs w:val="18"/>
                <w:lang w:val="en-US" w:eastAsia="fr-CH"/>
              </w:rPr>
              <w:t>Right part of the chest</w:t>
            </w:r>
          </w:p>
        </w:tc>
        <w:tc>
          <w:tcPr>
            <w:tcW w:w="755" w:type="dxa"/>
            <w:noWrap/>
            <w:hideMark/>
          </w:tcPr>
          <w:p w14:paraId="3ADFF722" w14:textId="7BB20E4E"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6.33</w:t>
            </w:r>
          </w:p>
        </w:tc>
        <w:tc>
          <w:tcPr>
            <w:tcW w:w="657" w:type="dxa"/>
            <w:noWrap/>
            <w:hideMark/>
          </w:tcPr>
          <w:p w14:paraId="3D18AB65" w14:textId="647F912C"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1.5</w:t>
            </w:r>
            <w:r w:rsidR="00AC2439" w:rsidRPr="00241245">
              <w:rPr>
                <w:color w:val="000000"/>
                <w:sz w:val="18"/>
              </w:rPr>
              <w:t>1</w:t>
            </w:r>
          </w:p>
        </w:tc>
        <w:tc>
          <w:tcPr>
            <w:tcW w:w="951" w:type="dxa"/>
            <w:hideMark/>
          </w:tcPr>
          <w:p w14:paraId="76740593" w14:textId="2288D128"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5715.00</w:t>
            </w:r>
          </w:p>
        </w:tc>
        <w:tc>
          <w:tcPr>
            <w:tcW w:w="775" w:type="dxa"/>
            <w:noWrap/>
            <w:hideMark/>
          </w:tcPr>
          <w:p w14:paraId="5C06C7F8" w14:textId="0DCB369F"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4.2</w:t>
            </w:r>
            <w:r w:rsidR="00AC2439" w:rsidRPr="00241245">
              <w:rPr>
                <w:color w:val="000000"/>
                <w:sz w:val="18"/>
              </w:rPr>
              <w:t>1</w:t>
            </w:r>
          </w:p>
        </w:tc>
        <w:tc>
          <w:tcPr>
            <w:tcW w:w="824" w:type="dxa"/>
            <w:noWrap/>
            <w:hideMark/>
          </w:tcPr>
          <w:p w14:paraId="0B3260C5" w14:textId="77777777"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&lt;.001</w:t>
            </w:r>
          </w:p>
        </w:tc>
        <w:tc>
          <w:tcPr>
            <w:tcW w:w="716" w:type="dxa"/>
            <w:hideMark/>
          </w:tcPr>
          <w:p w14:paraId="26B719B8" w14:textId="77777777"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3.39</w:t>
            </w:r>
          </w:p>
        </w:tc>
        <w:tc>
          <w:tcPr>
            <w:tcW w:w="814" w:type="dxa"/>
            <w:hideMark/>
          </w:tcPr>
          <w:p w14:paraId="59626B81" w14:textId="77777777"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9.28</w:t>
            </w:r>
          </w:p>
        </w:tc>
        <w:tc>
          <w:tcPr>
            <w:tcW w:w="711" w:type="dxa"/>
            <w:hideMark/>
          </w:tcPr>
          <w:p w14:paraId="2FC30E87" w14:textId="77777777"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&gt;1000</w:t>
            </w:r>
          </w:p>
        </w:tc>
      </w:tr>
      <w:tr w:rsidR="002673DB" w:rsidRPr="00241245" w14:paraId="6C8228DB" w14:textId="77777777" w:rsidTr="002673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69" w:type="dxa"/>
            <w:noWrap/>
            <w:hideMark/>
          </w:tcPr>
          <w:p w14:paraId="516AC000" w14:textId="77777777" w:rsidR="002673DB" w:rsidRPr="00241245" w:rsidRDefault="002673DB">
            <w:pPr>
              <w:jc w:val="left"/>
              <w:rPr>
                <w:rFonts w:eastAsia="Times New Roman"/>
                <w:color w:val="000000"/>
                <w:sz w:val="18"/>
                <w:szCs w:val="18"/>
                <w:lang w:val="fr-CH" w:eastAsia="fr-CH"/>
              </w:rPr>
            </w:pPr>
            <w:r w:rsidRPr="00241245">
              <w:rPr>
                <w:rFonts w:eastAsia="Times New Roman"/>
                <w:color w:val="000000"/>
                <w:sz w:val="18"/>
                <w:szCs w:val="18"/>
                <w:lang w:val="fr-CH" w:eastAsia="fr-CH"/>
              </w:rPr>
              <w:t xml:space="preserve">Left fingers </w:t>
            </w:r>
          </w:p>
        </w:tc>
        <w:tc>
          <w:tcPr>
            <w:tcW w:w="755" w:type="dxa"/>
            <w:noWrap/>
            <w:hideMark/>
          </w:tcPr>
          <w:p w14:paraId="0754925A" w14:textId="7EC59EA0"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3.4</w:t>
            </w:r>
            <w:r w:rsidR="00822DE2" w:rsidRPr="00241245">
              <w:rPr>
                <w:color w:val="000000"/>
                <w:sz w:val="18"/>
              </w:rPr>
              <w:t>2</w:t>
            </w:r>
          </w:p>
        </w:tc>
        <w:tc>
          <w:tcPr>
            <w:tcW w:w="657" w:type="dxa"/>
            <w:noWrap/>
            <w:hideMark/>
          </w:tcPr>
          <w:p w14:paraId="527F2BB6" w14:textId="0744B28A"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1.8</w:t>
            </w:r>
            <w:r w:rsidR="00AC2439" w:rsidRPr="00241245">
              <w:rPr>
                <w:color w:val="000000"/>
                <w:sz w:val="18"/>
              </w:rPr>
              <w:t>8</w:t>
            </w:r>
          </w:p>
        </w:tc>
        <w:tc>
          <w:tcPr>
            <w:tcW w:w="951" w:type="dxa"/>
            <w:hideMark/>
          </w:tcPr>
          <w:p w14:paraId="73BCB49D" w14:textId="24C21F7B"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5883.1</w:t>
            </w:r>
            <w:r w:rsidR="00AC2439" w:rsidRPr="00241245">
              <w:rPr>
                <w:color w:val="000000"/>
                <w:sz w:val="18"/>
              </w:rPr>
              <w:t>6</w:t>
            </w:r>
          </w:p>
        </w:tc>
        <w:tc>
          <w:tcPr>
            <w:tcW w:w="775" w:type="dxa"/>
            <w:noWrap/>
            <w:hideMark/>
          </w:tcPr>
          <w:p w14:paraId="2969E086" w14:textId="47FB2E4E"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1.82</w:t>
            </w:r>
          </w:p>
        </w:tc>
        <w:tc>
          <w:tcPr>
            <w:tcW w:w="824" w:type="dxa"/>
            <w:noWrap/>
            <w:hideMark/>
          </w:tcPr>
          <w:p w14:paraId="5DD74753"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.068</w:t>
            </w:r>
          </w:p>
        </w:tc>
        <w:tc>
          <w:tcPr>
            <w:tcW w:w="716" w:type="dxa"/>
            <w:hideMark/>
          </w:tcPr>
          <w:p w14:paraId="26D82268"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-0.27</w:t>
            </w:r>
          </w:p>
        </w:tc>
        <w:tc>
          <w:tcPr>
            <w:tcW w:w="814" w:type="dxa"/>
            <w:hideMark/>
          </w:tcPr>
          <w:p w14:paraId="4CACAECC"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7.09</w:t>
            </w:r>
          </w:p>
        </w:tc>
        <w:tc>
          <w:tcPr>
            <w:tcW w:w="711" w:type="dxa"/>
            <w:hideMark/>
          </w:tcPr>
          <w:p w14:paraId="17BA98BC"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&gt;1000</w:t>
            </w:r>
          </w:p>
        </w:tc>
      </w:tr>
      <w:tr w:rsidR="002673DB" w:rsidRPr="00241245" w14:paraId="1C950E0C" w14:textId="77777777" w:rsidTr="002673DB">
        <w:trPr>
          <w:trHeight w:val="288"/>
        </w:trPr>
        <w:tc>
          <w:tcPr>
            <w:cnfStyle w:val="001000000000" w:firstRow="0" w:lastRow="0" w:firstColumn="1" w:lastColumn="0" w:oddVBand="0" w:evenVBand="0" w:oddHBand="0" w:evenHBand="0" w:firstRowFirstColumn="0" w:firstRowLastColumn="0" w:lastRowFirstColumn="0" w:lastRowLastColumn="0"/>
            <w:tcW w:w="2869" w:type="dxa"/>
            <w:noWrap/>
            <w:hideMark/>
          </w:tcPr>
          <w:p w14:paraId="58663B1D" w14:textId="77777777" w:rsidR="002673DB" w:rsidRPr="00241245" w:rsidRDefault="002673DB">
            <w:pPr>
              <w:jc w:val="left"/>
              <w:rPr>
                <w:rFonts w:eastAsia="Times New Roman"/>
                <w:color w:val="000000"/>
                <w:sz w:val="18"/>
                <w:szCs w:val="18"/>
                <w:lang w:val="fr-CH" w:eastAsia="fr-CH"/>
              </w:rPr>
            </w:pPr>
            <w:r w:rsidRPr="00241245">
              <w:rPr>
                <w:rFonts w:eastAsia="Times New Roman"/>
                <w:color w:val="000000"/>
                <w:sz w:val="18"/>
                <w:szCs w:val="18"/>
                <w:lang w:val="fr-CH" w:eastAsia="fr-CH"/>
              </w:rPr>
              <w:t>Miscellaneous</w:t>
            </w:r>
          </w:p>
        </w:tc>
        <w:tc>
          <w:tcPr>
            <w:tcW w:w="755" w:type="dxa"/>
            <w:noWrap/>
            <w:hideMark/>
          </w:tcPr>
          <w:p w14:paraId="64F6B48E" w14:textId="7E635802"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1.14</w:t>
            </w:r>
          </w:p>
        </w:tc>
        <w:tc>
          <w:tcPr>
            <w:tcW w:w="657" w:type="dxa"/>
            <w:noWrap/>
            <w:hideMark/>
          </w:tcPr>
          <w:p w14:paraId="67799070" w14:textId="4C4D0063"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1.7</w:t>
            </w:r>
            <w:r w:rsidR="00AC2439" w:rsidRPr="00241245">
              <w:rPr>
                <w:color w:val="000000"/>
                <w:sz w:val="18"/>
              </w:rPr>
              <w:t>7</w:t>
            </w:r>
          </w:p>
        </w:tc>
        <w:tc>
          <w:tcPr>
            <w:tcW w:w="951" w:type="dxa"/>
            <w:hideMark/>
          </w:tcPr>
          <w:p w14:paraId="3DA70542" w14:textId="254B8DDE"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5888.</w:t>
            </w:r>
            <w:r w:rsidR="00AC2439" w:rsidRPr="00241245">
              <w:rPr>
                <w:color w:val="000000"/>
                <w:sz w:val="18"/>
              </w:rPr>
              <w:t>50</w:t>
            </w:r>
          </w:p>
        </w:tc>
        <w:tc>
          <w:tcPr>
            <w:tcW w:w="775" w:type="dxa"/>
            <w:noWrap/>
            <w:hideMark/>
          </w:tcPr>
          <w:p w14:paraId="4B819662" w14:textId="0F858654"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0.6</w:t>
            </w:r>
            <w:r w:rsidR="00AC2439" w:rsidRPr="00241245">
              <w:rPr>
                <w:color w:val="000000"/>
                <w:sz w:val="18"/>
              </w:rPr>
              <w:t>5</w:t>
            </w:r>
          </w:p>
        </w:tc>
        <w:tc>
          <w:tcPr>
            <w:tcW w:w="824" w:type="dxa"/>
            <w:noWrap/>
            <w:hideMark/>
          </w:tcPr>
          <w:p w14:paraId="45730C89" w14:textId="77777777"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.518</w:t>
            </w:r>
          </w:p>
        </w:tc>
        <w:tc>
          <w:tcPr>
            <w:tcW w:w="716" w:type="dxa"/>
            <w:hideMark/>
          </w:tcPr>
          <w:p w14:paraId="69B4C2ED" w14:textId="77777777"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-2.33</w:t>
            </w:r>
          </w:p>
        </w:tc>
        <w:tc>
          <w:tcPr>
            <w:tcW w:w="814" w:type="dxa"/>
            <w:hideMark/>
          </w:tcPr>
          <w:p w14:paraId="56A6F229" w14:textId="77777777"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4.60</w:t>
            </w:r>
          </w:p>
        </w:tc>
        <w:tc>
          <w:tcPr>
            <w:tcW w:w="711" w:type="dxa"/>
            <w:hideMark/>
          </w:tcPr>
          <w:p w14:paraId="5DA4F698" w14:textId="77777777"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&gt;1000</w:t>
            </w:r>
          </w:p>
        </w:tc>
      </w:tr>
      <w:tr w:rsidR="002673DB" w:rsidRPr="00241245" w14:paraId="512CFE6B" w14:textId="77777777" w:rsidTr="002673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869" w:type="dxa"/>
            <w:noWrap/>
            <w:hideMark/>
          </w:tcPr>
          <w:p w14:paraId="1D489A42" w14:textId="77777777" w:rsidR="002673DB" w:rsidRPr="00241245" w:rsidRDefault="002673DB">
            <w:pPr>
              <w:jc w:val="left"/>
              <w:rPr>
                <w:rFonts w:eastAsia="Times New Roman"/>
                <w:color w:val="000000"/>
                <w:sz w:val="18"/>
                <w:szCs w:val="18"/>
                <w:lang w:val="fr-CH" w:eastAsia="fr-CH"/>
              </w:rPr>
            </w:pPr>
            <w:r w:rsidRPr="00241245">
              <w:rPr>
                <w:rFonts w:eastAsia="Times New Roman"/>
                <w:color w:val="000000"/>
                <w:sz w:val="18"/>
                <w:szCs w:val="18"/>
                <w:lang w:val="fr-CH" w:eastAsia="fr-CH"/>
              </w:rPr>
              <w:t>Right fingers</w:t>
            </w:r>
          </w:p>
        </w:tc>
        <w:tc>
          <w:tcPr>
            <w:tcW w:w="755" w:type="dxa"/>
            <w:noWrap/>
            <w:hideMark/>
          </w:tcPr>
          <w:p w14:paraId="05529CCA" w14:textId="5887D69A"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5.3</w:t>
            </w:r>
            <w:r w:rsidR="00822DE2" w:rsidRPr="00241245">
              <w:rPr>
                <w:color w:val="000000"/>
                <w:sz w:val="18"/>
              </w:rPr>
              <w:t>2</w:t>
            </w:r>
          </w:p>
        </w:tc>
        <w:tc>
          <w:tcPr>
            <w:tcW w:w="657" w:type="dxa"/>
            <w:noWrap/>
            <w:hideMark/>
          </w:tcPr>
          <w:p w14:paraId="4D559772" w14:textId="50468798"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3.1</w:t>
            </w:r>
            <w:r w:rsidR="00AC2439" w:rsidRPr="00241245">
              <w:rPr>
                <w:color w:val="000000"/>
                <w:sz w:val="18"/>
              </w:rPr>
              <w:t>8</w:t>
            </w:r>
          </w:p>
        </w:tc>
        <w:tc>
          <w:tcPr>
            <w:tcW w:w="951" w:type="dxa"/>
            <w:hideMark/>
          </w:tcPr>
          <w:p w14:paraId="679FD4BE" w14:textId="0DB76691"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5572.2</w:t>
            </w:r>
            <w:r w:rsidR="00AC2439" w:rsidRPr="00241245">
              <w:rPr>
                <w:color w:val="000000"/>
                <w:sz w:val="18"/>
              </w:rPr>
              <w:t>3</w:t>
            </w:r>
          </w:p>
        </w:tc>
        <w:tc>
          <w:tcPr>
            <w:tcW w:w="775" w:type="dxa"/>
            <w:noWrap/>
            <w:hideMark/>
          </w:tcPr>
          <w:p w14:paraId="79B15F2D" w14:textId="631B0DE4"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1.6</w:t>
            </w:r>
            <w:r w:rsidR="00AC2439" w:rsidRPr="00241245">
              <w:rPr>
                <w:color w:val="000000"/>
                <w:sz w:val="18"/>
              </w:rPr>
              <w:t>8</w:t>
            </w:r>
          </w:p>
        </w:tc>
        <w:tc>
          <w:tcPr>
            <w:tcW w:w="824" w:type="dxa"/>
            <w:noWrap/>
            <w:hideMark/>
          </w:tcPr>
          <w:p w14:paraId="249D3F9B"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color w:val="000000"/>
                <w:sz w:val="18"/>
              </w:rPr>
              <w:t>.094</w:t>
            </w:r>
          </w:p>
        </w:tc>
        <w:tc>
          <w:tcPr>
            <w:tcW w:w="716" w:type="dxa"/>
            <w:hideMark/>
          </w:tcPr>
          <w:p w14:paraId="3F9DD355"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-0.90</w:t>
            </w:r>
          </w:p>
        </w:tc>
        <w:tc>
          <w:tcPr>
            <w:tcW w:w="814" w:type="dxa"/>
            <w:hideMark/>
          </w:tcPr>
          <w:p w14:paraId="24C13C4C"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11.53</w:t>
            </w:r>
          </w:p>
        </w:tc>
        <w:tc>
          <w:tcPr>
            <w:tcW w:w="711" w:type="dxa"/>
            <w:hideMark/>
          </w:tcPr>
          <w:p w14:paraId="2432EFFA" w14:textId="77777777" w:rsidR="002673DB" w:rsidRPr="00241245" w:rsidRDefault="002673DB">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&gt;1000</w:t>
            </w:r>
          </w:p>
        </w:tc>
      </w:tr>
      <w:tr w:rsidR="002673DB" w:rsidRPr="00241245" w14:paraId="61A88A19" w14:textId="77777777" w:rsidTr="002673DB">
        <w:trPr>
          <w:trHeight w:val="288"/>
        </w:trPr>
        <w:tc>
          <w:tcPr>
            <w:cnfStyle w:val="001000000000" w:firstRow="0" w:lastRow="0" w:firstColumn="1" w:lastColumn="0" w:oddVBand="0" w:evenVBand="0" w:oddHBand="0" w:evenHBand="0" w:firstRowFirstColumn="0" w:firstRowLastColumn="0" w:lastRowFirstColumn="0" w:lastRowLastColumn="0"/>
            <w:tcW w:w="2869" w:type="dxa"/>
            <w:noWrap/>
            <w:hideMark/>
          </w:tcPr>
          <w:p w14:paraId="46293C57" w14:textId="77777777" w:rsidR="002673DB" w:rsidRPr="00241245" w:rsidRDefault="002673DB">
            <w:pPr>
              <w:jc w:val="left"/>
              <w:rPr>
                <w:rFonts w:eastAsia="Times New Roman"/>
                <w:color w:val="000000"/>
                <w:sz w:val="18"/>
                <w:szCs w:val="18"/>
                <w:lang w:val="fr-CH" w:eastAsia="fr-CH"/>
              </w:rPr>
            </w:pPr>
            <w:r w:rsidRPr="00241245">
              <w:rPr>
                <w:rFonts w:eastAsia="Times New Roman"/>
                <w:color w:val="000000"/>
                <w:sz w:val="18"/>
                <w:szCs w:val="18"/>
                <w:lang w:val="fr-CH" w:eastAsia="fr-CH"/>
              </w:rPr>
              <w:t>Left arm</w:t>
            </w:r>
          </w:p>
        </w:tc>
        <w:tc>
          <w:tcPr>
            <w:tcW w:w="755" w:type="dxa"/>
            <w:noWrap/>
            <w:hideMark/>
          </w:tcPr>
          <w:p w14:paraId="36FCBDE8" w14:textId="661136AC"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7.1</w:t>
            </w:r>
            <w:r w:rsidR="00822DE2" w:rsidRPr="00241245">
              <w:rPr>
                <w:color w:val="000000"/>
                <w:sz w:val="18"/>
              </w:rPr>
              <w:t>6</w:t>
            </w:r>
          </w:p>
        </w:tc>
        <w:tc>
          <w:tcPr>
            <w:tcW w:w="657" w:type="dxa"/>
            <w:noWrap/>
            <w:hideMark/>
          </w:tcPr>
          <w:p w14:paraId="190E4121" w14:textId="3CCCA1DE"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4.46</w:t>
            </w:r>
          </w:p>
        </w:tc>
        <w:tc>
          <w:tcPr>
            <w:tcW w:w="951" w:type="dxa"/>
            <w:hideMark/>
          </w:tcPr>
          <w:p w14:paraId="52E54C47" w14:textId="786BFB41"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5363.8</w:t>
            </w:r>
            <w:r w:rsidR="00AC2439" w:rsidRPr="00241245">
              <w:rPr>
                <w:color w:val="000000"/>
                <w:sz w:val="18"/>
              </w:rPr>
              <w:t>3</w:t>
            </w:r>
          </w:p>
        </w:tc>
        <w:tc>
          <w:tcPr>
            <w:tcW w:w="775" w:type="dxa"/>
            <w:noWrap/>
            <w:hideMark/>
          </w:tcPr>
          <w:p w14:paraId="41AC2FF6" w14:textId="1FF0CA42"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1.60</w:t>
            </w:r>
          </w:p>
        </w:tc>
        <w:tc>
          <w:tcPr>
            <w:tcW w:w="824" w:type="dxa"/>
            <w:noWrap/>
            <w:hideMark/>
          </w:tcPr>
          <w:p w14:paraId="05B8C6FD" w14:textId="77777777"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color w:val="000000"/>
                <w:sz w:val="18"/>
              </w:rPr>
              <w:t>.109</w:t>
            </w:r>
          </w:p>
        </w:tc>
        <w:tc>
          <w:tcPr>
            <w:tcW w:w="716" w:type="dxa"/>
            <w:hideMark/>
          </w:tcPr>
          <w:p w14:paraId="1CB68A7D" w14:textId="77777777"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-1.57</w:t>
            </w:r>
          </w:p>
        </w:tc>
        <w:tc>
          <w:tcPr>
            <w:tcW w:w="814" w:type="dxa"/>
            <w:hideMark/>
          </w:tcPr>
          <w:p w14:paraId="21EBA831" w14:textId="77777777" w:rsidR="002673DB" w:rsidRPr="00241245" w:rsidRDefault="002673DB">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15.92</w:t>
            </w:r>
          </w:p>
        </w:tc>
        <w:tc>
          <w:tcPr>
            <w:tcW w:w="711" w:type="dxa"/>
            <w:hideMark/>
          </w:tcPr>
          <w:p w14:paraId="68A01DEA" w14:textId="77777777" w:rsidR="002673DB" w:rsidRPr="00241245" w:rsidRDefault="002673DB">
            <w:pPr>
              <w:keepNext/>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18"/>
                <w:szCs w:val="18"/>
                <w:lang w:val="fr-CH" w:eastAsia="fr-CH"/>
              </w:rPr>
            </w:pPr>
            <w:r w:rsidRPr="00241245">
              <w:rPr>
                <w:rFonts w:eastAsia="Times New Roman"/>
                <w:color w:val="000000"/>
                <w:sz w:val="18"/>
                <w:szCs w:val="18"/>
                <w:lang w:val="fr-CH" w:eastAsia="fr-CH"/>
              </w:rPr>
              <w:t>&gt;1000</w:t>
            </w:r>
          </w:p>
        </w:tc>
      </w:tr>
    </w:tbl>
    <w:p w14:paraId="19C6D719" w14:textId="761708D2" w:rsidR="002673DB" w:rsidRPr="00241245" w:rsidRDefault="002673DB" w:rsidP="002673DB">
      <w:pPr>
        <w:pStyle w:val="Caption"/>
      </w:pPr>
      <w:bookmarkStart w:id="12" w:name="_Ref36394573"/>
      <w:r w:rsidRPr="00241245">
        <w:rPr>
          <w:b/>
        </w:rPr>
        <w:t>Table S</w:t>
      </w:r>
      <w:r w:rsidRPr="00241245">
        <w:rPr>
          <w:b/>
        </w:rPr>
        <w:fldChar w:fldCharType="begin"/>
      </w:r>
      <w:r w:rsidRPr="00241245">
        <w:rPr>
          <w:b/>
        </w:rPr>
        <w:instrText xml:space="preserve"> SEQ Table \* ARABIC </w:instrText>
      </w:r>
      <w:r w:rsidRPr="00241245">
        <w:rPr>
          <w:b/>
        </w:rPr>
        <w:fldChar w:fldCharType="separate"/>
      </w:r>
      <w:r w:rsidR="00CD7034" w:rsidRPr="00241245">
        <w:rPr>
          <w:b/>
          <w:noProof/>
        </w:rPr>
        <w:t>7</w:t>
      </w:r>
      <w:r w:rsidRPr="00241245">
        <w:rPr>
          <w:b/>
        </w:rPr>
        <w:fldChar w:fldCharType="end"/>
      </w:r>
      <w:bookmarkEnd w:id="12"/>
      <w:r w:rsidRPr="00241245">
        <w:rPr>
          <w:b/>
        </w:rPr>
        <w:t xml:space="preserve"> Mixed-effects regression model predicting the effect of </w:t>
      </w:r>
      <w:r w:rsidR="00D95204" w:rsidRPr="00241245">
        <w:rPr>
          <w:b/>
        </w:rPr>
        <w:t xml:space="preserve">spatial </w:t>
      </w:r>
      <w:r w:rsidRPr="00241245">
        <w:rPr>
          <w:b/>
        </w:rPr>
        <w:t>clusters on confidence ratings,</w:t>
      </w:r>
      <w:r w:rsidRPr="00241245">
        <w:t xml:space="preserve"> with random intercepts, including participants with localisation data (N=50). For each level of the parameter, log odd, standard error (SE), degree of freedom (df), t-value, p-value, 95% confidence interval and Savage-Dickey density ratio Bayes Factor (BF) are presented.</w:t>
      </w:r>
    </w:p>
    <w:p w14:paraId="7C3690C7" w14:textId="77777777" w:rsidR="002673DB" w:rsidRPr="00241245" w:rsidRDefault="002673DB" w:rsidP="002673DB">
      <w:pPr>
        <w:pStyle w:val="Caption"/>
      </w:pPr>
      <w:r w:rsidRPr="00241245">
        <w:t>(Model Confidence Cluster &lt;-</w:t>
      </w:r>
      <w:proofErr w:type="spellStart"/>
      <w:proofErr w:type="gramStart"/>
      <w:r w:rsidRPr="00241245">
        <w:t>lmer</w:t>
      </w:r>
      <w:proofErr w:type="spellEnd"/>
      <w:r w:rsidRPr="00241245">
        <w:t>(</w:t>
      </w:r>
      <w:proofErr w:type="gramEnd"/>
      <w:r w:rsidRPr="00241245">
        <w:t xml:space="preserve">Conf~ </w:t>
      </w:r>
      <w:proofErr w:type="spellStart"/>
      <w:r w:rsidRPr="00241245">
        <w:t>cluster_newF</w:t>
      </w:r>
      <w:proofErr w:type="spellEnd"/>
      <w:r w:rsidRPr="00241245">
        <w:t xml:space="preserve"> + (1 |</w:t>
      </w:r>
      <w:proofErr w:type="spellStart"/>
      <w:r w:rsidRPr="00241245">
        <w:t>pxID</w:t>
      </w:r>
      <w:proofErr w:type="spellEnd"/>
      <w:r w:rsidRPr="00241245">
        <w:t>), dat_long2,  family= binomial,  control =</w:t>
      </w:r>
      <w:proofErr w:type="spellStart"/>
      <w:r w:rsidRPr="00241245">
        <w:t>lmerControl</w:t>
      </w:r>
      <w:proofErr w:type="spellEnd"/>
      <w:r w:rsidRPr="00241245">
        <w:t>(optimizer="</w:t>
      </w:r>
      <w:proofErr w:type="spellStart"/>
      <w:r w:rsidRPr="00241245">
        <w:t>bobyqa</w:t>
      </w:r>
      <w:proofErr w:type="spellEnd"/>
      <w:r w:rsidRPr="00241245">
        <w:t xml:space="preserve">", </w:t>
      </w:r>
      <w:proofErr w:type="spellStart"/>
      <w:r w:rsidRPr="00241245">
        <w:t>optCtrl</w:t>
      </w:r>
      <w:proofErr w:type="spellEnd"/>
      <w:r w:rsidRPr="00241245">
        <w:t xml:space="preserve"> = list(</w:t>
      </w:r>
      <w:proofErr w:type="spellStart"/>
      <w:r w:rsidRPr="00241245">
        <w:t>maxfun</w:t>
      </w:r>
      <w:proofErr w:type="spellEnd"/>
      <w:r w:rsidRPr="00241245">
        <w:t xml:space="preserve"> = 100000))); </w:t>
      </w:r>
    </w:p>
    <w:p w14:paraId="545D130F" w14:textId="77777777" w:rsidR="002673DB" w:rsidRPr="00241245" w:rsidRDefault="002673DB" w:rsidP="002673DB">
      <w:pPr>
        <w:pStyle w:val="Caption"/>
      </w:pPr>
      <w:r w:rsidRPr="00241245">
        <w:t xml:space="preserve">Model Confidence Cluster &lt;- </w:t>
      </w:r>
      <w:proofErr w:type="spellStart"/>
      <w:proofErr w:type="gramStart"/>
      <w:r w:rsidRPr="00241245">
        <w:t>brm</w:t>
      </w:r>
      <w:proofErr w:type="spellEnd"/>
      <w:r w:rsidRPr="00241245">
        <w:t>(</w:t>
      </w:r>
      <w:proofErr w:type="gramEnd"/>
      <w:r w:rsidRPr="00241245">
        <w:t xml:space="preserve">Jud~  </w:t>
      </w:r>
      <w:proofErr w:type="spellStart"/>
      <w:r w:rsidRPr="00241245">
        <w:t>cluster_newF</w:t>
      </w:r>
      <w:proofErr w:type="spellEnd"/>
      <w:r w:rsidRPr="00241245">
        <w:t xml:space="preserve"> + (1 |</w:t>
      </w:r>
      <w:proofErr w:type="spellStart"/>
      <w:r w:rsidRPr="00241245">
        <w:t>pxID</w:t>
      </w:r>
      <w:proofErr w:type="spellEnd"/>
      <w:r w:rsidRPr="00241245">
        <w:t>), data = dat_long2, family=</w:t>
      </w:r>
      <w:proofErr w:type="spellStart"/>
      <w:r w:rsidRPr="00241245">
        <w:t>bernoulli</w:t>
      </w:r>
      <w:proofErr w:type="spellEnd"/>
      <w:r w:rsidRPr="00241245">
        <w:t xml:space="preserve">("logit"), prior = </w:t>
      </w:r>
      <w:proofErr w:type="spellStart"/>
      <w:r w:rsidRPr="00241245">
        <w:t>set_prior</w:t>
      </w:r>
      <w:proofErr w:type="spellEnd"/>
      <w:r w:rsidRPr="00241245">
        <w:t xml:space="preserve">('normal(0, 10)', class = 'b'), </w:t>
      </w:r>
      <w:proofErr w:type="spellStart"/>
      <w:r w:rsidRPr="00241245">
        <w:t>sample_prior</w:t>
      </w:r>
      <w:proofErr w:type="spellEnd"/>
      <w:r w:rsidRPr="00241245">
        <w:t xml:space="preserve"> = </w:t>
      </w:r>
      <w:proofErr w:type="spellStart"/>
      <w:r w:rsidRPr="00241245">
        <w:t>TRUE,iter</w:t>
      </w:r>
      <w:proofErr w:type="spellEnd"/>
      <w:r w:rsidRPr="00241245">
        <w:t xml:space="preserve"> = 2000, chains=4,  </w:t>
      </w:r>
      <w:proofErr w:type="spellStart"/>
      <w:r w:rsidRPr="00241245">
        <w:t>save_all_pars</w:t>
      </w:r>
      <w:proofErr w:type="spellEnd"/>
      <w:r w:rsidRPr="00241245">
        <w:t xml:space="preserve"> = TRUE)</w:t>
      </w:r>
    </w:p>
    <w:p w14:paraId="092566ED" w14:textId="77777777" w:rsidR="00834093" w:rsidRPr="00241245" w:rsidRDefault="00834093" w:rsidP="00834093">
      <w:pPr>
        <w:rPr>
          <w:lang w:val="en-US"/>
        </w:rPr>
      </w:pPr>
    </w:p>
    <w:p w14:paraId="7AEA38AF" w14:textId="77777777" w:rsidR="00BE3A2B" w:rsidRPr="00241245" w:rsidRDefault="00BE3A2B" w:rsidP="00BE3A2B">
      <w:pPr>
        <w:rPr>
          <w:lang w:val="en-US"/>
        </w:rPr>
      </w:pPr>
    </w:p>
    <w:p w14:paraId="068D8052" w14:textId="77777777" w:rsidR="00BE3A2B" w:rsidRPr="00241245" w:rsidRDefault="00BE3A2B" w:rsidP="00BE3A2B">
      <w:pPr>
        <w:outlineLvl w:val="1"/>
        <w:rPr>
          <w:b/>
          <w:i/>
          <w:lang w:val="en-US"/>
        </w:rPr>
      </w:pPr>
      <w:r w:rsidRPr="00241245">
        <w:rPr>
          <w:b/>
          <w:i/>
          <w:lang w:val="en-US"/>
        </w:rPr>
        <w:lastRenderedPageBreak/>
        <w:t xml:space="preserve">Individual performances </w:t>
      </w:r>
    </w:p>
    <w:p w14:paraId="7D808F3F" w14:textId="77777777" w:rsidR="00BE3A2B" w:rsidRPr="00241245" w:rsidRDefault="00BE3A2B" w:rsidP="00BE3A2B"/>
    <w:p w14:paraId="48044C56" w14:textId="77777777" w:rsidR="00BE3A2B" w:rsidRPr="00241245" w:rsidRDefault="00BE3A2B" w:rsidP="00BE3A2B">
      <w:pPr>
        <w:sectPr w:rsidR="00BE3A2B" w:rsidRPr="00241245" w:rsidSect="00961E11">
          <w:pgSz w:w="11906" w:h="16838"/>
          <w:pgMar w:top="1417" w:right="1417" w:bottom="1417" w:left="1417" w:header="708" w:footer="708" w:gutter="0"/>
          <w:cols w:space="708"/>
          <w:docGrid w:linePitch="360"/>
        </w:sectPr>
      </w:pPr>
    </w:p>
    <w:p w14:paraId="7A8F66C8" w14:textId="77777777" w:rsidR="00634E5A" w:rsidRPr="00241245" w:rsidRDefault="00634E5A" w:rsidP="00BE3A2B">
      <w:pPr>
        <w:keepNext/>
        <w:rPr>
          <w:lang w:val="fr-CH"/>
        </w:rPr>
      </w:pPr>
    </w:p>
    <w:p w14:paraId="25D14FE6" w14:textId="77777777" w:rsidR="00634E5A" w:rsidRPr="00241245" w:rsidRDefault="00634E5A" w:rsidP="00634E5A">
      <w:pPr>
        <w:keepNext/>
      </w:pPr>
      <w:r w:rsidRPr="00241245">
        <w:rPr>
          <w:noProof/>
          <w:lang w:val="en-US"/>
        </w:rPr>
        <w:drawing>
          <wp:inline distT="0" distB="0" distL="0" distR="0" wp14:anchorId="0AC1973A" wp14:editId="5E77B6CD">
            <wp:extent cx="8519160" cy="5046769"/>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527012" cy="5051420"/>
                    </a:xfrm>
                    <a:prstGeom prst="rect">
                      <a:avLst/>
                    </a:prstGeom>
                  </pic:spPr>
                </pic:pic>
              </a:graphicData>
            </a:graphic>
          </wp:inline>
        </w:drawing>
      </w:r>
    </w:p>
    <w:p w14:paraId="69F2E60C" w14:textId="073E1DF8" w:rsidR="00634E5A" w:rsidRPr="00241245" w:rsidRDefault="00634E5A" w:rsidP="00634E5A">
      <w:pPr>
        <w:pStyle w:val="Caption"/>
      </w:pPr>
      <w:bookmarkStart w:id="13" w:name="_Ref54102954"/>
      <w:r w:rsidRPr="00241245">
        <w:t>Figure S</w:t>
      </w:r>
      <w:r w:rsidRPr="00241245">
        <w:fldChar w:fldCharType="begin"/>
      </w:r>
      <w:r w:rsidRPr="00241245">
        <w:instrText xml:space="preserve"> SEQ Figure \* ARABIC </w:instrText>
      </w:r>
      <w:r w:rsidRPr="00241245">
        <w:fldChar w:fldCharType="separate"/>
      </w:r>
      <w:r w:rsidR="00CD7034" w:rsidRPr="00241245">
        <w:rPr>
          <w:noProof/>
        </w:rPr>
        <w:t>5</w:t>
      </w:r>
      <w:r w:rsidRPr="00241245">
        <w:fldChar w:fldCharType="end"/>
      </w:r>
      <w:bookmarkEnd w:id="13"/>
      <w:r w:rsidRPr="00241245">
        <w:t>: Individual performances of participant on the audio-visual simultaneity task</w:t>
      </w:r>
      <w:r w:rsidR="00AD0F1D" w:rsidRPr="00241245">
        <w:t xml:space="preserve"> (N=55, after removing 7 outliers)</w:t>
      </w:r>
    </w:p>
    <w:p w14:paraId="0677AB8F" w14:textId="5FA05B09" w:rsidR="00BE3A2B" w:rsidRPr="00241245" w:rsidRDefault="00BE3A2B" w:rsidP="00BE3A2B">
      <w:pPr>
        <w:keepNext/>
        <w:rPr>
          <w:lang w:val="fr-CH"/>
        </w:rPr>
      </w:pPr>
      <w:r w:rsidRPr="00241245">
        <w:rPr>
          <w:noProof/>
          <w:lang w:val="en-US"/>
        </w:rPr>
        <w:lastRenderedPageBreak/>
        <w:drawing>
          <wp:inline distT="0" distB="0" distL="0" distR="0" wp14:anchorId="575B03FF" wp14:editId="59B52BF8">
            <wp:extent cx="8892540" cy="5267960"/>
            <wp:effectExtent l="0" t="0" r="381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892540" cy="5267960"/>
                    </a:xfrm>
                    <a:prstGeom prst="rect">
                      <a:avLst/>
                    </a:prstGeom>
                  </pic:spPr>
                </pic:pic>
              </a:graphicData>
            </a:graphic>
          </wp:inline>
        </w:drawing>
      </w:r>
    </w:p>
    <w:p w14:paraId="37FD36E9" w14:textId="32710F73" w:rsidR="00BE3A2B" w:rsidRPr="00241245" w:rsidRDefault="00BE3A2B" w:rsidP="00BE3A2B">
      <w:pPr>
        <w:spacing w:after="200" w:line="240" w:lineRule="auto"/>
        <w:rPr>
          <w:iCs/>
          <w:sz w:val="18"/>
          <w:szCs w:val="18"/>
          <w:lang w:val="en-US"/>
        </w:rPr>
      </w:pPr>
      <w:bookmarkStart w:id="14" w:name="_Ref34066195"/>
      <w:r w:rsidRPr="00241245">
        <w:rPr>
          <w:iCs/>
          <w:sz w:val="18"/>
          <w:szCs w:val="18"/>
          <w:lang w:val="en-US"/>
        </w:rPr>
        <w:t>Figure S</w:t>
      </w:r>
      <w:r w:rsidRPr="00241245">
        <w:rPr>
          <w:iCs/>
          <w:sz w:val="18"/>
          <w:szCs w:val="18"/>
        </w:rPr>
        <w:fldChar w:fldCharType="begin"/>
      </w:r>
      <w:r w:rsidRPr="00241245">
        <w:rPr>
          <w:iCs/>
          <w:sz w:val="18"/>
          <w:szCs w:val="18"/>
          <w:lang w:val="en-US"/>
        </w:rPr>
        <w:instrText xml:space="preserve"> SEQ Figure \* ARABIC </w:instrText>
      </w:r>
      <w:r w:rsidRPr="00241245">
        <w:rPr>
          <w:iCs/>
          <w:sz w:val="18"/>
          <w:szCs w:val="18"/>
        </w:rPr>
        <w:fldChar w:fldCharType="separate"/>
      </w:r>
      <w:r w:rsidR="00CD7034" w:rsidRPr="00241245">
        <w:rPr>
          <w:iCs/>
          <w:noProof/>
          <w:sz w:val="18"/>
          <w:szCs w:val="18"/>
          <w:lang w:val="en-US"/>
        </w:rPr>
        <w:t>6</w:t>
      </w:r>
      <w:r w:rsidRPr="00241245">
        <w:rPr>
          <w:iCs/>
          <w:sz w:val="18"/>
          <w:szCs w:val="18"/>
        </w:rPr>
        <w:fldChar w:fldCharType="end"/>
      </w:r>
      <w:bookmarkEnd w:id="14"/>
      <w:r w:rsidRPr="00241245">
        <w:rPr>
          <w:iCs/>
          <w:sz w:val="18"/>
          <w:szCs w:val="18"/>
          <w:lang w:val="en-US"/>
        </w:rPr>
        <w:t xml:space="preserve"> Temporal perception of heartbeat sensation for each participant</w:t>
      </w:r>
      <w:r w:rsidR="00AD0F1D" w:rsidRPr="00241245">
        <w:rPr>
          <w:iCs/>
          <w:sz w:val="18"/>
          <w:szCs w:val="18"/>
          <w:lang w:val="en-US"/>
        </w:rPr>
        <w:t>. (N=52, after removing 10 outliers)</w:t>
      </w:r>
    </w:p>
    <w:p w14:paraId="083057B3" w14:textId="77777777" w:rsidR="00BE3A2B" w:rsidRPr="00241245" w:rsidRDefault="00BE3A2B" w:rsidP="00BE3A2B">
      <w:pPr>
        <w:keepNext/>
      </w:pPr>
      <w:r w:rsidRPr="00241245">
        <w:rPr>
          <w:noProof/>
          <w:lang w:val="en-US"/>
        </w:rPr>
        <w:lastRenderedPageBreak/>
        <w:drawing>
          <wp:inline distT="0" distB="0" distL="0" distR="0" wp14:anchorId="1664BD3C" wp14:editId="56963F73">
            <wp:extent cx="8948464" cy="5301088"/>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961491" cy="5308805"/>
                    </a:xfrm>
                    <a:prstGeom prst="rect">
                      <a:avLst/>
                    </a:prstGeom>
                  </pic:spPr>
                </pic:pic>
              </a:graphicData>
            </a:graphic>
          </wp:inline>
        </w:drawing>
      </w:r>
    </w:p>
    <w:p w14:paraId="2D3C8F5A" w14:textId="1AB313FD" w:rsidR="00F92689" w:rsidRPr="008C748A" w:rsidRDefault="00BE3A2B" w:rsidP="008C748A">
      <w:pPr>
        <w:spacing w:after="200" w:line="240" w:lineRule="auto"/>
        <w:rPr>
          <w:iCs/>
          <w:sz w:val="18"/>
          <w:szCs w:val="18"/>
        </w:rPr>
      </w:pPr>
      <w:bookmarkStart w:id="15" w:name="_Ref34064229"/>
      <w:bookmarkStart w:id="16" w:name="_Ref36319003"/>
      <w:r w:rsidRPr="00241245">
        <w:rPr>
          <w:iCs/>
          <w:sz w:val="18"/>
          <w:szCs w:val="18"/>
        </w:rPr>
        <w:t>Figure S</w:t>
      </w:r>
      <w:r w:rsidRPr="00241245">
        <w:rPr>
          <w:iCs/>
          <w:sz w:val="18"/>
          <w:szCs w:val="18"/>
        </w:rPr>
        <w:fldChar w:fldCharType="begin"/>
      </w:r>
      <w:r w:rsidRPr="00241245">
        <w:rPr>
          <w:iCs/>
          <w:sz w:val="18"/>
          <w:szCs w:val="18"/>
        </w:rPr>
        <w:instrText xml:space="preserve"> SEQ Figure \* ARABIC </w:instrText>
      </w:r>
      <w:r w:rsidRPr="00241245">
        <w:rPr>
          <w:iCs/>
          <w:sz w:val="18"/>
          <w:szCs w:val="18"/>
        </w:rPr>
        <w:fldChar w:fldCharType="separate"/>
      </w:r>
      <w:r w:rsidR="00CD7034" w:rsidRPr="00241245">
        <w:rPr>
          <w:iCs/>
          <w:noProof/>
          <w:sz w:val="18"/>
          <w:szCs w:val="18"/>
        </w:rPr>
        <w:t>7</w:t>
      </w:r>
      <w:r w:rsidRPr="00241245">
        <w:rPr>
          <w:iCs/>
          <w:sz w:val="18"/>
          <w:szCs w:val="18"/>
        </w:rPr>
        <w:fldChar w:fldCharType="end"/>
      </w:r>
      <w:bookmarkEnd w:id="15"/>
      <w:r w:rsidRPr="00241245">
        <w:rPr>
          <w:iCs/>
          <w:sz w:val="18"/>
          <w:szCs w:val="18"/>
        </w:rPr>
        <w:t xml:space="preserve"> Clusters and sampling dispersion for each participant</w:t>
      </w:r>
      <w:bookmarkEnd w:id="16"/>
      <w:r w:rsidR="00AD0F1D" w:rsidRPr="00241245">
        <w:rPr>
          <w:iCs/>
          <w:sz w:val="18"/>
          <w:szCs w:val="18"/>
        </w:rPr>
        <w:t xml:space="preserve"> (N=51, after removing 10 outliers, and px54 who did not have </w:t>
      </w:r>
      <w:r w:rsidR="00CA692E" w:rsidRPr="00241245">
        <w:rPr>
          <w:iCs/>
          <w:sz w:val="18"/>
          <w:szCs w:val="18"/>
        </w:rPr>
        <w:t xml:space="preserve">heartbeat </w:t>
      </w:r>
      <w:r w:rsidR="00AD0F1D" w:rsidRPr="00241245">
        <w:rPr>
          <w:iCs/>
          <w:sz w:val="18"/>
          <w:szCs w:val="18"/>
        </w:rPr>
        <w:t>localisation data</w:t>
      </w:r>
      <w:r w:rsidR="00CA692E" w:rsidRPr="00241245">
        <w:rPr>
          <w:iCs/>
          <w:sz w:val="18"/>
          <w:szCs w:val="18"/>
        </w:rPr>
        <w:t xml:space="preserve"> due to a technical issue Px33 who is represented on the graph only had one data point of heartbeat localisation data due to a technical issue and was discarded from the heartbeat localisation analyses.</w:t>
      </w:r>
      <w:r w:rsidR="00AD0F1D" w:rsidRPr="00241245">
        <w:rPr>
          <w:iCs/>
          <w:sz w:val="18"/>
          <w:szCs w:val="18"/>
        </w:rPr>
        <w:t>)</w:t>
      </w:r>
      <w:bookmarkStart w:id="17" w:name="_GoBack"/>
      <w:bookmarkEnd w:id="17"/>
    </w:p>
    <w:sectPr w:rsidR="00F92689" w:rsidRPr="008C748A" w:rsidSect="00BE3A2B">
      <w:footerReference w:type="default" r:id="rId15"/>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CB3D62" w14:textId="77777777" w:rsidR="00224BD2" w:rsidRDefault="00224BD2" w:rsidP="00F92689">
      <w:r>
        <w:separator/>
      </w:r>
    </w:p>
  </w:endnote>
  <w:endnote w:type="continuationSeparator" w:id="0">
    <w:p w14:paraId="199FCD50" w14:textId="77777777" w:rsidR="00224BD2" w:rsidRDefault="00224BD2" w:rsidP="00F92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0959134"/>
      <w:docPartObj>
        <w:docPartGallery w:val="Page Numbers (Bottom of Page)"/>
        <w:docPartUnique/>
      </w:docPartObj>
    </w:sdtPr>
    <w:sdtEndPr>
      <w:rPr>
        <w:noProof/>
      </w:rPr>
    </w:sdtEndPr>
    <w:sdtContent>
      <w:p w14:paraId="4C4122EF" w14:textId="7884B106" w:rsidR="002C76F2" w:rsidRDefault="002C76F2" w:rsidP="00F92689">
        <w:pPr>
          <w:pStyle w:val="Footer"/>
        </w:pPr>
      </w:p>
      <w:p w14:paraId="79E6190A" w14:textId="77777777" w:rsidR="002C76F2" w:rsidRDefault="002C76F2" w:rsidP="00F92689">
        <w:pPr>
          <w:pStyle w:val="Footer"/>
        </w:pPr>
        <w:r>
          <w:fldChar w:fldCharType="begin"/>
        </w:r>
        <w:r>
          <w:instrText xml:space="preserve"> PAGE   \* MERGEFORMAT </w:instrText>
        </w:r>
        <w:r>
          <w:fldChar w:fldCharType="separate"/>
        </w:r>
        <w:r>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3890128"/>
      <w:docPartObj>
        <w:docPartGallery w:val="Page Numbers (Bottom of Page)"/>
        <w:docPartUnique/>
      </w:docPartObj>
    </w:sdtPr>
    <w:sdtEndPr>
      <w:rPr>
        <w:noProof/>
      </w:rPr>
    </w:sdtEndPr>
    <w:sdtContent>
      <w:p w14:paraId="54863AC2" w14:textId="77777777" w:rsidR="002C76F2" w:rsidRDefault="002C76F2" w:rsidP="00F92689">
        <w:pPr>
          <w:pStyle w:val="Footer"/>
        </w:pPr>
        <w:r>
          <w:fldChar w:fldCharType="begin"/>
        </w:r>
        <w:r>
          <w:instrText xml:space="preserve"> PAGE   \* MERGEFORMAT </w:instrText>
        </w:r>
        <w:r>
          <w:fldChar w:fldCharType="separate"/>
        </w:r>
        <w:r>
          <w:rPr>
            <w:noProof/>
          </w:rPr>
          <w:t>6</w:t>
        </w:r>
        <w:r>
          <w:rPr>
            <w:noProof/>
          </w:rPr>
          <w:fldChar w:fldCharType="end"/>
        </w:r>
      </w:p>
    </w:sdtContent>
  </w:sdt>
  <w:p w14:paraId="3C8919D1" w14:textId="77777777" w:rsidR="002C76F2" w:rsidRDefault="002C76F2" w:rsidP="00F926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5097069"/>
      <w:docPartObj>
        <w:docPartGallery w:val="Page Numbers (Bottom of Page)"/>
        <w:docPartUnique/>
      </w:docPartObj>
    </w:sdtPr>
    <w:sdtEndPr>
      <w:rPr>
        <w:noProof/>
      </w:rPr>
    </w:sdtEndPr>
    <w:sdtContent>
      <w:p w14:paraId="6B86D558" w14:textId="77777777" w:rsidR="002C76F2" w:rsidRDefault="002C76F2">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14:paraId="2EB37599" w14:textId="77777777" w:rsidR="002C76F2" w:rsidRDefault="002C76F2" w:rsidP="00F926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4225D" w14:textId="77777777" w:rsidR="00224BD2" w:rsidRDefault="00224BD2" w:rsidP="00F92689">
      <w:r>
        <w:separator/>
      </w:r>
    </w:p>
  </w:footnote>
  <w:footnote w:type="continuationSeparator" w:id="0">
    <w:p w14:paraId="2F75E957" w14:textId="77777777" w:rsidR="00224BD2" w:rsidRDefault="00224BD2" w:rsidP="00F926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yMzAytzA0MTcxNDZV0lEKTi0uzszPAymwrAUAOZSHAiwAAAA="/>
  </w:docVars>
  <w:rsids>
    <w:rsidRoot w:val="00E948C2"/>
    <w:rsid w:val="00025CD7"/>
    <w:rsid w:val="0006134E"/>
    <w:rsid w:val="0007512C"/>
    <w:rsid w:val="000C75A4"/>
    <w:rsid w:val="000D688F"/>
    <w:rsid w:val="00137E45"/>
    <w:rsid w:val="001476CE"/>
    <w:rsid w:val="001C6F79"/>
    <w:rsid w:val="001E16C8"/>
    <w:rsid w:val="00217B30"/>
    <w:rsid w:val="00224BD2"/>
    <w:rsid w:val="00241245"/>
    <w:rsid w:val="00266255"/>
    <w:rsid w:val="00266A4B"/>
    <w:rsid w:val="002673DB"/>
    <w:rsid w:val="00283008"/>
    <w:rsid w:val="002C76F2"/>
    <w:rsid w:val="002E46E6"/>
    <w:rsid w:val="003171B6"/>
    <w:rsid w:val="00340500"/>
    <w:rsid w:val="003745D0"/>
    <w:rsid w:val="003753B9"/>
    <w:rsid w:val="003C21D6"/>
    <w:rsid w:val="003D4746"/>
    <w:rsid w:val="00415366"/>
    <w:rsid w:val="00416803"/>
    <w:rsid w:val="00467415"/>
    <w:rsid w:val="00495206"/>
    <w:rsid w:val="00537462"/>
    <w:rsid w:val="0056202C"/>
    <w:rsid w:val="00595B3B"/>
    <w:rsid w:val="00634E5A"/>
    <w:rsid w:val="006E5E10"/>
    <w:rsid w:val="0070628A"/>
    <w:rsid w:val="00732D91"/>
    <w:rsid w:val="00742BE1"/>
    <w:rsid w:val="00752E44"/>
    <w:rsid w:val="00763A88"/>
    <w:rsid w:val="0078431A"/>
    <w:rsid w:val="007973EF"/>
    <w:rsid w:val="007D47AD"/>
    <w:rsid w:val="00817B6B"/>
    <w:rsid w:val="00822DE2"/>
    <w:rsid w:val="00834093"/>
    <w:rsid w:val="008647FF"/>
    <w:rsid w:val="00866332"/>
    <w:rsid w:val="00876729"/>
    <w:rsid w:val="008914D7"/>
    <w:rsid w:val="00891BD4"/>
    <w:rsid w:val="008C748A"/>
    <w:rsid w:val="00961E11"/>
    <w:rsid w:val="009B342D"/>
    <w:rsid w:val="009E00B9"/>
    <w:rsid w:val="009E400C"/>
    <w:rsid w:val="009F2D6A"/>
    <w:rsid w:val="00A44543"/>
    <w:rsid w:val="00A46AF5"/>
    <w:rsid w:val="00AB20FF"/>
    <w:rsid w:val="00AC2324"/>
    <w:rsid w:val="00AC2439"/>
    <w:rsid w:val="00AD0F1D"/>
    <w:rsid w:val="00BD12E8"/>
    <w:rsid w:val="00BE3A2B"/>
    <w:rsid w:val="00BE42F1"/>
    <w:rsid w:val="00C427FC"/>
    <w:rsid w:val="00C965B4"/>
    <w:rsid w:val="00CA692E"/>
    <w:rsid w:val="00CD7034"/>
    <w:rsid w:val="00CE192B"/>
    <w:rsid w:val="00D24059"/>
    <w:rsid w:val="00D42881"/>
    <w:rsid w:val="00D95204"/>
    <w:rsid w:val="00DA0B57"/>
    <w:rsid w:val="00DE66CF"/>
    <w:rsid w:val="00DF5152"/>
    <w:rsid w:val="00E5129D"/>
    <w:rsid w:val="00E52304"/>
    <w:rsid w:val="00E7292C"/>
    <w:rsid w:val="00E948C2"/>
    <w:rsid w:val="00EE505B"/>
    <w:rsid w:val="00F040F5"/>
    <w:rsid w:val="00F73132"/>
    <w:rsid w:val="00F92689"/>
    <w:rsid w:val="00FA242F"/>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A5FBF13"/>
  <w15:docId w15:val="{A87E45CE-25E0-4CB7-AAD3-B9194A4DE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2689"/>
    <w:pPr>
      <w:jc w:val="both"/>
    </w:pPr>
    <w:rPr>
      <w:rFonts w:ascii="Arial" w:hAnsi="Arial" w:cs="Arial"/>
      <w:lang w:val="en-GB"/>
    </w:rPr>
  </w:style>
  <w:style w:type="paragraph" w:styleId="Heading1">
    <w:name w:val="heading 1"/>
    <w:basedOn w:val="Normal"/>
    <w:next w:val="Normal"/>
    <w:link w:val="Heading1Char"/>
    <w:uiPriority w:val="9"/>
    <w:qFormat/>
    <w:rsid w:val="00F92689"/>
    <w:pPr>
      <w:jc w:val="center"/>
      <w:outlineLvl w:val="0"/>
    </w:pPr>
    <w:rPr>
      <w:b/>
      <w:sz w:val="28"/>
      <w:lang w:val="en-US"/>
    </w:rPr>
  </w:style>
  <w:style w:type="paragraph" w:styleId="Heading2">
    <w:name w:val="heading 2"/>
    <w:basedOn w:val="Normal"/>
    <w:next w:val="Normal"/>
    <w:link w:val="Heading2Char"/>
    <w:uiPriority w:val="9"/>
    <w:unhideWhenUsed/>
    <w:qFormat/>
    <w:rsid w:val="00634E5A"/>
    <w:pPr>
      <w:jc w:val="left"/>
      <w:outlineLvl w:val="1"/>
    </w:pPr>
    <w:rPr>
      <w:b/>
      <w:lang w:val="en-US"/>
    </w:rPr>
  </w:style>
  <w:style w:type="paragraph" w:styleId="Heading3">
    <w:name w:val="heading 3"/>
    <w:basedOn w:val="Normal"/>
    <w:next w:val="Normal"/>
    <w:link w:val="Heading3Char"/>
    <w:uiPriority w:val="9"/>
    <w:unhideWhenUsed/>
    <w:qFormat/>
    <w:rsid w:val="00634E5A"/>
    <w:pPr>
      <w:keepNext/>
      <w:keepLines/>
      <w:spacing w:before="40" w:after="0"/>
      <w:outlineLvl w:val="2"/>
    </w:pPr>
    <w:rPr>
      <w:rFonts w:eastAsiaTheme="majorEastAsia"/>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689"/>
    <w:rPr>
      <w:rFonts w:ascii="Arial" w:hAnsi="Arial" w:cs="Arial"/>
      <w:b/>
      <w:sz w:val="28"/>
      <w:lang w:val="en-US"/>
    </w:rPr>
  </w:style>
  <w:style w:type="paragraph" w:styleId="CommentText">
    <w:name w:val="annotation text"/>
    <w:basedOn w:val="Normal"/>
    <w:link w:val="CommentTextChar"/>
    <w:uiPriority w:val="99"/>
    <w:unhideWhenUsed/>
    <w:rsid w:val="00E948C2"/>
    <w:pPr>
      <w:spacing w:line="240" w:lineRule="auto"/>
    </w:pPr>
    <w:rPr>
      <w:sz w:val="20"/>
      <w:szCs w:val="20"/>
    </w:rPr>
  </w:style>
  <w:style w:type="character" w:customStyle="1" w:styleId="CommentTextChar">
    <w:name w:val="Comment Text Char"/>
    <w:basedOn w:val="DefaultParagraphFont"/>
    <w:link w:val="CommentText"/>
    <w:uiPriority w:val="99"/>
    <w:rsid w:val="00E948C2"/>
    <w:rPr>
      <w:sz w:val="20"/>
      <w:szCs w:val="20"/>
    </w:rPr>
  </w:style>
  <w:style w:type="paragraph" w:styleId="NormalWeb">
    <w:name w:val="Normal (Web)"/>
    <w:basedOn w:val="Normal"/>
    <w:uiPriority w:val="99"/>
    <w:semiHidden/>
    <w:unhideWhenUsed/>
    <w:rsid w:val="00E948C2"/>
    <w:rPr>
      <w:rFonts w:ascii="Times New Roman" w:hAnsi="Times New Roman" w:cs="Times New Roman"/>
      <w:sz w:val="24"/>
      <w:szCs w:val="24"/>
    </w:rPr>
  </w:style>
  <w:style w:type="character" w:styleId="Hyperlink">
    <w:name w:val="Hyperlink"/>
    <w:basedOn w:val="DefaultParagraphFont"/>
    <w:uiPriority w:val="99"/>
    <w:unhideWhenUsed/>
    <w:rsid w:val="00E948C2"/>
    <w:rPr>
      <w:color w:val="0563C1" w:themeColor="hyperlink"/>
      <w:u w:val="single"/>
    </w:rPr>
  </w:style>
  <w:style w:type="character" w:styleId="CommentReference">
    <w:name w:val="annotation reference"/>
    <w:basedOn w:val="DefaultParagraphFont"/>
    <w:uiPriority w:val="99"/>
    <w:semiHidden/>
    <w:unhideWhenUsed/>
    <w:rsid w:val="00E948C2"/>
    <w:rPr>
      <w:sz w:val="16"/>
      <w:szCs w:val="16"/>
    </w:rPr>
  </w:style>
  <w:style w:type="paragraph" w:styleId="Footer">
    <w:name w:val="footer"/>
    <w:basedOn w:val="Normal"/>
    <w:link w:val="FooterChar"/>
    <w:uiPriority w:val="99"/>
    <w:unhideWhenUsed/>
    <w:rsid w:val="00E948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E948C2"/>
    <w:rPr>
      <w:rFonts w:ascii="Arial" w:hAnsi="Arial" w:cs="Arial"/>
      <w:lang w:val="en-GB"/>
    </w:rPr>
  </w:style>
  <w:style w:type="character" w:styleId="Emphasis">
    <w:name w:val="Emphasis"/>
    <w:basedOn w:val="DefaultParagraphFont"/>
    <w:uiPriority w:val="20"/>
    <w:qFormat/>
    <w:rsid w:val="00E948C2"/>
    <w:rPr>
      <w:i/>
      <w:iCs/>
    </w:rPr>
  </w:style>
  <w:style w:type="paragraph" w:styleId="BalloonText">
    <w:name w:val="Balloon Text"/>
    <w:basedOn w:val="Normal"/>
    <w:link w:val="BalloonTextChar"/>
    <w:uiPriority w:val="99"/>
    <w:semiHidden/>
    <w:unhideWhenUsed/>
    <w:rsid w:val="00E948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8C2"/>
    <w:rPr>
      <w:rFonts w:ascii="Segoe UI" w:hAnsi="Segoe UI" w:cs="Segoe UI"/>
      <w:sz w:val="18"/>
      <w:szCs w:val="18"/>
    </w:rPr>
  </w:style>
  <w:style w:type="paragraph" w:styleId="Header">
    <w:name w:val="header"/>
    <w:basedOn w:val="Normal"/>
    <w:link w:val="HeaderChar"/>
    <w:uiPriority w:val="99"/>
    <w:unhideWhenUsed/>
    <w:rsid w:val="00E948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E948C2"/>
  </w:style>
  <w:style w:type="character" w:customStyle="1" w:styleId="Heading2Char">
    <w:name w:val="Heading 2 Char"/>
    <w:basedOn w:val="DefaultParagraphFont"/>
    <w:link w:val="Heading2"/>
    <w:uiPriority w:val="9"/>
    <w:rsid w:val="00634E5A"/>
    <w:rPr>
      <w:rFonts w:ascii="Arial" w:hAnsi="Arial" w:cs="Arial"/>
      <w:b/>
      <w:lang w:val="en-US"/>
    </w:rPr>
  </w:style>
  <w:style w:type="table" w:customStyle="1" w:styleId="PlainTable21">
    <w:name w:val="Plain Table 21"/>
    <w:basedOn w:val="TableNormal"/>
    <w:uiPriority w:val="42"/>
    <w:rsid w:val="0083409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uiPriority w:val="42"/>
    <w:rsid w:val="0083409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283008"/>
    <w:pPr>
      <w:spacing w:after="200" w:line="240" w:lineRule="auto"/>
    </w:pPr>
    <w:rPr>
      <w:iCs/>
      <w:sz w:val="18"/>
      <w:szCs w:val="18"/>
    </w:rPr>
  </w:style>
  <w:style w:type="paragraph" w:styleId="CommentSubject">
    <w:name w:val="annotation subject"/>
    <w:basedOn w:val="CommentText"/>
    <w:next w:val="CommentText"/>
    <w:link w:val="CommentSubjectChar"/>
    <w:uiPriority w:val="99"/>
    <w:semiHidden/>
    <w:unhideWhenUsed/>
    <w:rsid w:val="00DF5152"/>
    <w:rPr>
      <w:b/>
      <w:bCs/>
    </w:rPr>
  </w:style>
  <w:style w:type="character" w:customStyle="1" w:styleId="CommentSubjectChar">
    <w:name w:val="Comment Subject Char"/>
    <w:basedOn w:val="CommentTextChar"/>
    <w:link w:val="CommentSubject"/>
    <w:uiPriority w:val="99"/>
    <w:semiHidden/>
    <w:rsid w:val="00DF5152"/>
    <w:rPr>
      <w:rFonts w:ascii="Arial" w:hAnsi="Arial" w:cs="Arial"/>
      <w:b/>
      <w:bCs/>
      <w:sz w:val="20"/>
      <w:szCs w:val="20"/>
      <w:lang w:val="en-GB"/>
    </w:rPr>
  </w:style>
  <w:style w:type="character" w:customStyle="1" w:styleId="Heading3Char">
    <w:name w:val="Heading 3 Char"/>
    <w:basedOn w:val="DefaultParagraphFont"/>
    <w:link w:val="Heading3"/>
    <w:uiPriority w:val="9"/>
    <w:rsid w:val="00634E5A"/>
    <w:rPr>
      <w:rFonts w:ascii="Arial" w:eastAsiaTheme="majorEastAsia" w:hAnsi="Arial" w:cs="Arial"/>
      <w:b/>
      <w:i/>
      <w:szCs w:val="24"/>
      <w:lang w:val="en-GB"/>
    </w:rPr>
  </w:style>
  <w:style w:type="table" w:customStyle="1" w:styleId="PlainTable41">
    <w:name w:val="Plain Table 41"/>
    <w:basedOn w:val="TableNormal"/>
    <w:uiPriority w:val="44"/>
    <w:rsid w:val="002673D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Heading1"/>
    <w:next w:val="Normal"/>
    <w:link w:val="TitleChar"/>
    <w:uiPriority w:val="10"/>
    <w:qFormat/>
    <w:rsid w:val="003171B6"/>
  </w:style>
  <w:style w:type="character" w:customStyle="1" w:styleId="TitleChar">
    <w:name w:val="Title Char"/>
    <w:basedOn w:val="DefaultParagraphFont"/>
    <w:link w:val="Title"/>
    <w:uiPriority w:val="10"/>
    <w:rsid w:val="003171B6"/>
    <w:rPr>
      <w:rFonts w:ascii="Arial" w:hAnsi="Arial" w:cs="Arial"/>
      <w:b/>
      <w:sz w:val="28"/>
      <w:lang w:val="en-US"/>
    </w:rPr>
  </w:style>
  <w:style w:type="character" w:customStyle="1" w:styleId="5yl5">
    <w:name w:val="_5yl5"/>
    <w:basedOn w:val="DefaultParagraphFont"/>
    <w:rsid w:val="003171B6"/>
  </w:style>
  <w:style w:type="table" w:styleId="TableGrid">
    <w:name w:val="Table Grid"/>
    <w:basedOn w:val="TableNormal"/>
    <w:uiPriority w:val="39"/>
    <w:rsid w:val="002C7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C42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506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JPG"/><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2907</TotalTime>
  <Pages>14</Pages>
  <Words>2715</Words>
  <Characters>14937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Betka Sophie Jacqueline Andrée</dc:creator>
  <cp:keywords/>
  <dc:description/>
  <cp:lastModifiedBy>Betka Sophie Jacqueline Andrée</cp:lastModifiedBy>
  <cp:revision>36</cp:revision>
  <cp:lastPrinted>2021-02-09T14:11:00Z</cp:lastPrinted>
  <dcterms:created xsi:type="dcterms:W3CDTF">2020-06-03T14:24:00Z</dcterms:created>
  <dcterms:modified xsi:type="dcterms:W3CDTF">2021-04-26T08:34:00Z</dcterms:modified>
</cp:coreProperties>
</file>