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91" w:type="dxa"/>
        <w:jc w:val="center"/>
        <w:tblLook w:val="04A0" w:firstRow="1" w:lastRow="0" w:firstColumn="1" w:lastColumn="0" w:noHBand="0" w:noVBand="1"/>
      </w:tblPr>
      <w:tblGrid>
        <w:gridCol w:w="2410"/>
        <w:gridCol w:w="2903"/>
        <w:gridCol w:w="3178"/>
      </w:tblGrid>
      <w:tr w:rsidR="00A836C6" w:rsidRPr="00A836C6" w:rsidTr="008F505B">
        <w:trPr>
          <w:trHeight w:val="289"/>
          <w:jc w:val="center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E032DD" w:rsidP="008F505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L</w:t>
            </w:r>
            <w:r w:rsidR="00A836C6"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ocus</w:t>
            </w:r>
          </w:p>
        </w:tc>
        <w:tc>
          <w:tcPr>
            <w:tcW w:w="2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E032DD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S</w:t>
            </w:r>
            <w:r w:rsidR="00CB7555" w:rsidRPr="00CB755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ingle-locus</w:t>
            </w:r>
            <w:r w:rsidR="00CB755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 xml:space="preserve"> PI(unbiased</w:t>
            </w:r>
            <w:r w:rsidR="00CB7555" w:rsidRPr="00CB755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)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E032DD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M</w:t>
            </w:r>
            <w:r w:rsidR="00CB7555" w:rsidRPr="00CB755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ulti-loci PI(unbiased)</w:t>
            </w:r>
          </w:p>
        </w:tc>
      </w:tr>
      <w:tr w:rsidR="00A836C6" w:rsidRPr="00A836C6" w:rsidTr="008F505B">
        <w:trPr>
          <w:trHeight w:val="289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47EE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BM1818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1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43E-01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1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43E-01</w:t>
            </w:r>
          </w:p>
        </w:tc>
      </w:tr>
      <w:tr w:rsidR="00A836C6" w:rsidRPr="00A836C6" w:rsidTr="008F505B">
        <w:trPr>
          <w:trHeight w:val="289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47EE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ILSTS030Q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1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43E-01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2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05E-02</w:t>
            </w:r>
          </w:p>
        </w:tc>
      </w:tr>
      <w:tr w:rsidR="00A836C6" w:rsidRPr="00A836C6" w:rsidTr="008F505B">
        <w:trPr>
          <w:trHeight w:val="289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47EE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MM12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1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49E-01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3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06E-03</w:t>
            </w:r>
          </w:p>
        </w:tc>
      </w:tr>
      <w:tr w:rsidR="00A836C6" w:rsidRPr="00A836C6" w:rsidTr="008F505B">
        <w:trPr>
          <w:trHeight w:val="289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47EE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ETH225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1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59E-01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4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86E-04</w:t>
            </w:r>
          </w:p>
        </w:tc>
      </w:tr>
      <w:tr w:rsidR="00A836C6" w:rsidRPr="00A836C6" w:rsidTr="008F505B">
        <w:trPr>
          <w:trHeight w:val="289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F0F4C" w:rsidP="00A47EE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SR-</w:t>
            </w:r>
            <w:r w:rsidR="00A836C6"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CSRP24G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2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26E-01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DA4313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1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10E-0</w:t>
            </w:r>
            <w:r w:rsidR="00A836C6"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4</w:t>
            </w:r>
          </w:p>
        </w:tc>
      </w:tr>
      <w:tr w:rsidR="00A836C6" w:rsidRPr="00A836C6" w:rsidTr="008F505B">
        <w:trPr>
          <w:trHeight w:val="289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47EE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INRA040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2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61E-01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2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87E-05</w:t>
            </w:r>
          </w:p>
        </w:tc>
      </w:tr>
      <w:tr w:rsidR="00A836C6" w:rsidRPr="00A836C6" w:rsidTr="008F505B">
        <w:trPr>
          <w:trHeight w:val="289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47EE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BM143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2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74E-01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7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85E-06</w:t>
            </w:r>
          </w:p>
        </w:tc>
      </w:tr>
      <w:tr w:rsidR="00A836C6" w:rsidRPr="00A836C6" w:rsidTr="008F505B">
        <w:trPr>
          <w:trHeight w:val="289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DA4313" w:rsidP="00A47EE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TGLA073S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604543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3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73E-01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2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92E-06</w:t>
            </w:r>
          </w:p>
        </w:tc>
      </w:tr>
      <w:tr w:rsidR="00A836C6" w:rsidRPr="00A836C6" w:rsidTr="008F505B">
        <w:trPr>
          <w:trHeight w:val="289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47EE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SR-CSRP12G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3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73E-01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1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09E-06</w:t>
            </w:r>
          </w:p>
        </w:tc>
      </w:tr>
      <w:tr w:rsidR="00A836C6" w:rsidRPr="00A836C6" w:rsidTr="008F505B">
        <w:trPr>
          <w:trHeight w:val="289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47EE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MAF70S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3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73E-01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4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06E-07</w:t>
            </w:r>
          </w:p>
        </w:tc>
      </w:tr>
      <w:tr w:rsidR="00A836C6" w:rsidRPr="00A836C6" w:rsidTr="008F505B">
        <w:trPr>
          <w:trHeight w:val="289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D0262F" w:rsidP="00A47EE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MB25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0E71E8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4.95</w:t>
            </w:r>
            <w:r w:rsidR="00A836C6"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E-01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2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01E-07</w:t>
            </w:r>
          </w:p>
        </w:tc>
      </w:tr>
      <w:tr w:rsidR="00A836C6" w:rsidRPr="00A836C6" w:rsidTr="008F505B">
        <w:trPr>
          <w:trHeight w:val="289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47EE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BM1443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7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32E-01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1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47E-07</w:t>
            </w:r>
          </w:p>
        </w:tc>
      </w:tr>
      <w:tr w:rsidR="00A836C6" w:rsidRPr="00A836C6" w:rsidTr="008F505B">
        <w:trPr>
          <w:trHeight w:val="289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47EE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BM415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1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00E+00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1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47E-07</w:t>
            </w:r>
          </w:p>
        </w:tc>
      </w:tr>
      <w:tr w:rsidR="009C565A" w:rsidRPr="00A836C6" w:rsidTr="008F505B">
        <w:trPr>
          <w:trHeight w:val="289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65A" w:rsidRPr="00A836C6" w:rsidRDefault="009C565A" w:rsidP="00A47EE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INRA005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65A" w:rsidRPr="00A836C6" w:rsidRDefault="009C565A" w:rsidP="00BE31F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00E+00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65A" w:rsidRPr="00A836C6" w:rsidRDefault="009C565A" w:rsidP="00BE31F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47E-07</w:t>
            </w:r>
          </w:p>
        </w:tc>
      </w:tr>
      <w:tr w:rsidR="00A836C6" w:rsidRPr="00A836C6" w:rsidTr="008F505B">
        <w:trPr>
          <w:trHeight w:val="289"/>
          <w:jc w:val="center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47EE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BM302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1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00E+00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1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47E-07</w:t>
            </w:r>
          </w:p>
        </w:tc>
      </w:tr>
      <w:tr w:rsidR="00A836C6" w:rsidRPr="00A836C6" w:rsidTr="008F505B">
        <w:trPr>
          <w:trHeight w:val="289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47EE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Mean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4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47E-01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1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12E-02</w:t>
            </w:r>
          </w:p>
        </w:tc>
      </w:tr>
      <w:tr w:rsidR="00A836C6" w:rsidRPr="00A836C6" w:rsidTr="008F505B">
        <w:trPr>
          <w:trHeight w:val="289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7F6549" w:rsidP="00A47EE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SD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0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33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36C6" w:rsidRPr="00A836C6" w:rsidRDefault="00A836C6" w:rsidP="00A836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</w:pP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0</w:t>
            </w:r>
            <w:r w:rsidR="009C565A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.</w:t>
            </w:r>
            <w:r w:rsidRPr="00A836C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hr-HR"/>
              </w:rPr>
              <w:t>04</w:t>
            </w:r>
          </w:p>
        </w:tc>
      </w:tr>
    </w:tbl>
    <w:p w:rsidR="00A836C6" w:rsidRDefault="00A836C6"/>
    <w:p w:rsidR="002C7DD4" w:rsidRPr="009C565A" w:rsidRDefault="002C7DD4" w:rsidP="002C7DD4">
      <w:pPr>
        <w:jc w:val="both"/>
        <w:rPr>
          <w:rFonts w:ascii="Times New Roman" w:hAnsi="Times New Roman" w:cs="Times New Roman"/>
          <w:sz w:val="24"/>
        </w:rPr>
      </w:pPr>
      <w:r w:rsidRPr="002C7DD4">
        <w:rPr>
          <w:rFonts w:ascii="Times New Roman" w:hAnsi="Times New Roman" w:cs="Times New Roman"/>
          <w:b/>
          <w:sz w:val="24"/>
        </w:rPr>
        <w:t>Supplementary Table S1</w:t>
      </w:r>
      <w:r w:rsidRPr="00301FC5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Unbiased p</w:t>
      </w:r>
      <w:r w:rsidRPr="009C565A">
        <w:rPr>
          <w:rFonts w:ascii="Times New Roman" w:hAnsi="Times New Roman" w:cs="Times New Roman"/>
          <w:sz w:val="24"/>
        </w:rPr>
        <w:t>robability of identity (PI) computed using Gimlet v.1.3.3 for 33 aoudads (</w:t>
      </w:r>
      <w:r w:rsidRPr="009C565A">
        <w:rPr>
          <w:rFonts w:ascii="Times New Roman" w:hAnsi="Times New Roman" w:cs="Times New Roman"/>
          <w:i/>
          <w:sz w:val="24"/>
        </w:rPr>
        <w:t>Ammotragus lervia</w:t>
      </w:r>
      <w:r w:rsidRPr="009C565A">
        <w:rPr>
          <w:rFonts w:ascii="Times New Roman" w:hAnsi="Times New Roman" w:cs="Times New Roman"/>
          <w:sz w:val="24"/>
        </w:rPr>
        <w:t xml:space="preserve">) from Croatian population based on 15 microsatellite loci. </w:t>
      </w:r>
    </w:p>
    <w:p w:rsidR="002C7DD4" w:rsidRPr="001F66B7" w:rsidRDefault="002C7DD4" w:rsidP="002C7DD4">
      <w:r w:rsidRPr="009C565A">
        <w:rPr>
          <w:rFonts w:ascii="Times New Roman" w:hAnsi="Times New Roman" w:cs="Times New Roman"/>
          <w:sz w:val="24"/>
        </w:rPr>
        <w:t>The PI is calculated for each locus [</w:t>
      </w:r>
      <w:r w:rsidRPr="00CB7555">
        <w:rPr>
          <w:rFonts w:ascii="Times New Roman" w:eastAsia="Times New Roman" w:hAnsi="Times New Roman" w:cs="Times New Roman"/>
          <w:color w:val="000000"/>
          <w:sz w:val="24"/>
          <w:szCs w:val="28"/>
          <w:lang w:eastAsia="hr-HR"/>
        </w:rPr>
        <w:t>single-locus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hr-HR"/>
        </w:rPr>
        <w:t xml:space="preserve"> PI</w:t>
      </w:r>
      <w:r w:rsidRPr="009C565A">
        <w:rPr>
          <w:rFonts w:ascii="Times New Roman" w:hAnsi="Times New Roman" w:cs="Times New Roman"/>
          <w:sz w:val="24"/>
        </w:rPr>
        <w:t>(unbiased)] and over</w:t>
      </w:r>
      <w:r>
        <w:rPr>
          <w:rFonts w:ascii="Times New Roman" w:hAnsi="Times New Roman" w:cs="Times New Roman"/>
          <w:sz w:val="24"/>
        </w:rPr>
        <w:t>all</w:t>
      </w:r>
      <w:r w:rsidRPr="009C565A">
        <w:rPr>
          <w:rFonts w:ascii="Times New Roman" w:hAnsi="Times New Roman" w:cs="Times New Roman"/>
          <w:sz w:val="24"/>
        </w:rPr>
        <w:t xml:space="preserve"> by multiplying sequentially the PI value over loci</w:t>
      </w:r>
      <w:r>
        <w:rPr>
          <w:rFonts w:ascii="Times New Roman" w:hAnsi="Times New Roman" w:cs="Times New Roman"/>
          <w:sz w:val="24"/>
        </w:rPr>
        <w:t xml:space="preserve"> </w:t>
      </w:r>
      <w:r w:rsidRPr="009C565A">
        <w:rPr>
          <w:rFonts w:ascii="Times New Roman" w:hAnsi="Times New Roman" w:cs="Times New Roman"/>
          <w:sz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hr-HR"/>
        </w:rPr>
        <w:t>m</w:t>
      </w:r>
      <w:r w:rsidRPr="00CB7555">
        <w:rPr>
          <w:rFonts w:ascii="Times New Roman" w:eastAsia="Times New Roman" w:hAnsi="Times New Roman" w:cs="Times New Roman"/>
          <w:color w:val="000000"/>
          <w:sz w:val="24"/>
          <w:szCs w:val="28"/>
          <w:lang w:eastAsia="hr-HR"/>
        </w:rPr>
        <w:t>ulti-loci PI</w:t>
      </w:r>
      <w:r w:rsidRPr="009C565A">
        <w:rPr>
          <w:rFonts w:ascii="Times New Roman" w:hAnsi="Times New Roman" w:cs="Times New Roman"/>
          <w:sz w:val="24"/>
        </w:rPr>
        <w:t>(unbiased)]</w:t>
      </w:r>
      <w:r>
        <w:rPr>
          <w:rFonts w:ascii="Times New Roman" w:hAnsi="Times New Roman" w:cs="Times New Roman"/>
          <w:sz w:val="24"/>
        </w:rPr>
        <w:t xml:space="preserve">. PI values are ranked </w:t>
      </w:r>
      <w:r w:rsidRPr="00CB7555">
        <w:rPr>
          <w:rFonts w:ascii="Times New Roman" w:hAnsi="Times New Roman" w:cs="Times New Roman"/>
          <w:sz w:val="24"/>
        </w:rPr>
        <w:t>in increasing order of single-locus PI(unbiased)</w:t>
      </w:r>
      <w:r>
        <w:rPr>
          <w:rFonts w:ascii="Times New Roman" w:hAnsi="Times New Roman" w:cs="Times New Roman"/>
          <w:sz w:val="24"/>
        </w:rPr>
        <w:t xml:space="preserve"> </w:t>
      </w:r>
      <w:r w:rsidRPr="00CB7555">
        <w:rPr>
          <w:rFonts w:ascii="Times New Roman" w:hAnsi="Times New Roman" w:cs="Times New Roman"/>
          <w:sz w:val="24"/>
        </w:rPr>
        <w:t>values</w:t>
      </w:r>
      <w:r>
        <w:rPr>
          <w:rFonts w:ascii="Times New Roman" w:hAnsi="Times New Roman" w:cs="Times New Roman"/>
          <w:sz w:val="24"/>
        </w:rPr>
        <w:t>.</w:t>
      </w:r>
      <w:bookmarkStart w:id="0" w:name="_GoBack"/>
      <w:bookmarkEnd w:id="0"/>
    </w:p>
    <w:sectPr w:rsidR="002C7DD4" w:rsidRPr="001F66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I3MLcwNjczNTQwNjVX0lEKTi0uzszPAykwrAUACvMauiwAAAA="/>
  </w:docVars>
  <w:rsids>
    <w:rsidRoot w:val="006B0375"/>
    <w:rsid w:val="000E71E8"/>
    <w:rsid w:val="0011342C"/>
    <w:rsid w:val="001F66B7"/>
    <w:rsid w:val="00216B17"/>
    <w:rsid w:val="002C7DD4"/>
    <w:rsid w:val="00301FC5"/>
    <w:rsid w:val="00383E1B"/>
    <w:rsid w:val="00523E95"/>
    <w:rsid w:val="00587BD8"/>
    <w:rsid w:val="005E56CB"/>
    <w:rsid w:val="00604543"/>
    <w:rsid w:val="006B0375"/>
    <w:rsid w:val="007F2AD1"/>
    <w:rsid w:val="007F54BB"/>
    <w:rsid w:val="007F6549"/>
    <w:rsid w:val="00882E2F"/>
    <w:rsid w:val="008F505B"/>
    <w:rsid w:val="009C565A"/>
    <w:rsid w:val="00A47EEE"/>
    <w:rsid w:val="00A836C6"/>
    <w:rsid w:val="00AF0F4C"/>
    <w:rsid w:val="00CB7555"/>
    <w:rsid w:val="00D0262F"/>
    <w:rsid w:val="00DA4313"/>
    <w:rsid w:val="00E0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3A5C9"/>
  <w15:chartTrackingRefBased/>
  <w15:docId w15:val="{3B0F5074-7283-43CF-BD32-B10CFEB05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3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2021-04-06T08:21:00Z</dcterms:created>
  <dcterms:modified xsi:type="dcterms:W3CDTF">2021-04-12T13:31:00Z</dcterms:modified>
</cp:coreProperties>
</file>