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BD8" w:rsidRPr="008326CE" w:rsidRDefault="000173E4" w:rsidP="00E72BD8">
      <w:pPr>
        <w:spacing w:after="120"/>
        <w:rPr>
          <w:rFonts w:ascii="Arial" w:hAnsi="Arial" w:cs="Arial"/>
          <w:b/>
          <w:bCs/>
          <w:sz w:val="24"/>
          <w:szCs w:val="24"/>
        </w:rPr>
      </w:pPr>
      <w:r w:rsidRPr="000173E4">
        <w:rPr>
          <w:rFonts w:ascii="Arial" w:hAnsi="Arial" w:cs="Arial"/>
          <w:b/>
          <w:bCs/>
          <w:sz w:val="24"/>
          <w:szCs w:val="24"/>
        </w:rPr>
        <w:t>Cross sectional study of the clinical characteristics of French prim</w:t>
      </w:r>
      <w:r>
        <w:rPr>
          <w:rFonts w:ascii="Arial" w:hAnsi="Arial" w:cs="Arial"/>
          <w:b/>
          <w:bCs/>
          <w:sz w:val="24"/>
          <w:szCs w:val="24"/>
        </w:rPr>
        <w:t>ary care patients with COVID-19</w:t>
      </w:r>
      <w:bookmarkStart w:id="0" w:name="_GoBack"/>
      <w:bookmarkEnd w:id="0"/>
      <w:r w:rsidR="00E72BD8" w:rsidRPr="008326CE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E72BD8" w:rsidRPr="008326CE" w:rsidRDefault="00E72BD8" w:rsidP="00E72BD8">
      <w:pPr>
        <w:rPr>
          <w:rFonts w:ascii="Arial" w:hAnsi="Arial" w:cs="Arial"/>
          <w:bCs/>
          <w:sz w:val="24"/>
          <w:szCs w:val="24"/>
          <w:lang w:val="fr-FR"/>
        </w:rPr>
      </w:pPr>
      <w:r w:rsidRPr="008326CE">
        <w:rPr>
          <w:rFonts w:ascii="Arial" w:hAnsi="Arial" w:cs="Arial"/>
          <w:bCs/>
          <w:sz w:val="24"/>
          <w:szCs w:val="24"/>
          <w:lang w:val="fr-FR"/>
        </w:rPr>
        <w:t xml:space="preserve">Paul </w:t>
      </w:r>
      <w:proofErr w:type="spellStart"/>
      <w:r w:rsidRPr="008326CE">
        <w:rPr>
          <w:rFonts w:ascii="Arial" w:hAnsi="Arial" w:cs="Arial"/>
          <w:bCs/>
          <w:sz w:val="24"/>
          <w:szCs w:val="24"/>
          <w:lang w:val="fr-FR"/>
        </w:rPr>
        <w:t>Sebo</w:t>
      </w:r>
      <w:proofErr w:type="spellEnd"/>
      <w:r w:rsidRPr="008326CE">
        <w:rPr>
          <w:rFonts w:ascii="Arial" w:hAnsi="Arial" w:cs="Arial"/>
          <w:bCs/>
          <w:sz w:val="24"/>
          <w:szCs w:val="24"/>
          <w:lang w:val="fr-FR"/>
        </w:rPr>
        <w:t xml:space="preserve">, Benoit </w:t>
      </w:r>
      <w:proofErr w:type="spellStart"/>
      <w:r w:rsidRPr="008326CE">
        <w:rPr>
          <w:rFonts w:ascii="Arial" w:hAnsi="Arial" w:cs="Arial"/>
          <w:bCs/>
          <w:sz w:val="24"/>
          <w:szCs w:val="24"/>
          <w:lang w:val="fr-FR"/>
        </w:rPr>
        <w:t>Tudrej</w:t>
      </w:r>
      <w:proofErr w:type="spellEnd"/>
      <w:r w:rsidRPr="008326CE">
        <w:rPr>
          <w:rFonts w:ascii="Arial" w:hAnsi="Arial" w:cs="Arial"/>
          <w:bCs/>
          <w:sz w:val="24"/>
          <w:szCs w:val="24"/>
          <w:lang w:val="fr-FR"/>
        </w:rPr>
        <w:t xml:space="preserve">, Julie </w:t>
      </w:r>
      <w:proofErr w:type="spellStart"/>
      <w:r w:rsidRPr="008326CE">
        <w:rPr>
          <w:rFonts w:ascii="Arial" w:hAnsi="Arial" w:cs="Arial"/>
          <w:bCs/>
          <w:sz w:val="24"/>
          <w:szCs w:val="24"/>
          <w:lang w:val="fr-FR"/>
        </w:rPr>
        <w:t>Lourdaux</w:t>
      </w:r>
      <w:proofErr w:type="spellEnd"/>
      <w:r w:rsidRPr="008326CE">
        <w:rPr>
          <w:rFonts w:ascii="Arial" w:hAnsi="Arial" w:cs="Arial"/>
          <w:bCs/>
          <w:sz w:val="24"/>
          <w:szCs w:val="24"/>
          <w:lang w:val="fr-FR"/>
        </w:rPr>
        <w:t xml:space="preserve">, Clara </w:t>
      </w:r>
      <w:proofErr w:type="spellStart"/>
      <w:r w:rsidRPr="008326CE">
        <w:rPr>
          <w:rFonts w:ascii="Arial" w:hAnsi="Arial" w:cs="Arial"/>
          <w:bCs/>
          <w:sz w:val="24"/>
          <w:szCs w:val="24"/>
          <w:lang w:val="fr-FR"/>
        </w:rPr>
        <w:t>Cuzin</w:t>
      </w:r>
      <w:proofErr w:type="spellEnd"/>
      <w:r w:rsidRPr="008326CE">
        <w:rPr>
          <w:rFonts w:ascii="Arial" w:hAnsi="Arial" w:cs="Arial"/>
          <w:bCs/>
          <w:sz w:val="24"/>
          <w:szCs w:val="24"/>
          <w:lang w:val="fr-FR"/>
        </w:rPr>
        <w:t xml:space="preserve">, Martin Floquet, </w:t>
      </w:r>
      <w:proofErr w:type="spellStart"/>
      <w:r w:rsidRPr="008326CE">
        <w:rPr>
          <w:rFonts w:ascii="Arial" w:hAnsi="Arial" w:cs="Arial"/>
          <w:bCs/>
          <w:sz w:val="24"/>
          <w:szCs w:val="24"/>
          <w:lang w:val="fr-FR"/>
        </w:rPr>
        <w:t>Dagmar</w:t>
      </w:r>
      <w:proofErr w:type="spellEnd"/>
      <w:r w:rsidRPr="008326CE">
        <w:rPr>
          <w:rFonts w:ascii="Arial" w:hAnsi="Arial" w:cs="Arial"/>
          <w:bCs/>
          <w:sz w:val="24"/>
          <w:szCs w:val="24"/>
          <w:lang w:val="fr-FR"/>
        </w:rPr>
        <w:t xml:space="preserve"> M. Haller, Hubert Maisonneuve</w:t>
      </w:r>
    </w:p>
    <w:p w:rsidR="008E6E7D" w:rsidRPr="008E6E7D" w:rsidRDefault="008E6E7D" w:rsidP="006435F0">
      <w:pPr>
        <w:spacing w:after="600"/>
        <w:rPr>
          <w:rFonts w:ascii="Arial" w:hAnsi="Arial" w:cs="Arial"/>
          <w:sz w:val="24"/>
          <w:szCs w:val="24"/>
          <w:lang w:val="fr-FR"/>
        </w:rPr>
      </w:pPr>
    </w:p>
    <w:p w:rsidR="00C753BD" w:rsidRDefault="00837D53" w:rsidP="00C753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Appendix</w:t>
      </w:r>
      <w:r w:rsidR="00C753B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#</w:t>
      </w:r>
      <w:r w:rsidR="00C753BD">
        <w:rPr>
          <w:rFonts w:ascii="Arial" w:hAnsi="Arial" w:cs="Arial"/>
          <w:sz w:val="24"/>
          <w:szCs w:val="24"/>
        </w:rPr>
        <w:t>1. Sociodemographic characteristics a</w:t>
      </w:r>
      <w:r w:rsidR="00543AD9">
        <w:rPr>
          <w:rFonts w:ascii="Arial" w:hAnsi="Arial" w:cs="Arial"/>
          <w:sz w:val="24"/>
          <w:szCs w:val="24"/>
        </w:rPr>
        <w:t>nd medical conditions</w:t>
      </w:r>
      <w:r w:rsidR="00E83EA3">
        <w:rPr>
          <w:rFonts w:ascii="Arial" w:hAnsi="Arial" w:cs="Arial"/>
          <w:sz w:val="24"/>
          <w:szCs w:val="24"/>
        </w:rPr>
        <w:t>, stratifie</w:t>
      </w:r>
      <w:r w:rsidR="00A90EE9">
        <w:rPr>
          <w:rFonts w:ascii="Arial" w:hAnsi="Arial" w:cs="Arial"/>
          <w:sz w:val="24"/>
          <w:szCs w:val="24"/>
        </w:rPr>
        <w:t>d by study</w:t>
      </w:r>
      <w:r w:rsidR="00DE6F5C">
        <w:rPr>
          <w:rFonts w:ascii="Arial" w:hAnsi="Arial" w:cs="Arial"/>
          <w:sz w:val="24"/>
          <w:szCs w:val="24"/>
        </w:rPr>
        <w:t xml:space="preserve"> population (</w:t>
      </w:r>
      <w:r w:rsidR="00E83EA3">
        <w:rPr>
          <w:rFonts w:ascii="Arial" w:hAnsi="Arial" w:cs="Arial"/>
          <w:sz w:val="24"/>
          <w:szCs w:val="24"/>
        </w:rPr>
        <w:t>health</w:t>
      </w:r>
      <w:r w:rsidR="00A90EE9">
        <w:rPr>
          <w:rFonts w:ascii="Arial" w:hAnsi="Arial" w:cs="Arial"/>
          <w:sz w:val="24"/>
          <w:szCs w:val="24"/>
        </w:rPr>
        <w:t>care</w:t>
      </w:r>
      <w:r w:rsidR="00E83EA3">
        <w:rPr>
          <w:rFonts w:ascii="Arial" w:hAnsi="Arial" w:cs="Arial"/>
          <w:sz w:val="24"/>
          <w:szCs w:val="24"/>
        </w:rPr>
        <w:t xml:space="preserve"> professionals</w:t>
      </w:r>
      <w:r w:rsidR="00DE6F5C">
        <w:rPr>
          <w:rFonts w:ascii="Arial" w:hAnsi="Arial" w:cs="Arial"/>
          <w:sz w:val="24"/>
          <w:szCs w:val="24"/>
        </w:rPr>
        <w:t xml:space="preserve"> vs. other patients</w:t>
      </w:r>
      <w:r w:rsidR="00E83EA3">
        <w:rPr>
          <w:rFonts w:ascii="Arial" w:hAnsi="Arial" w:cs="Arial"/>
          <w:sz w:val="24"/>
          <w:szCs w:val="24"/>
        </w:rPr>
        <w:t>)</w:t>
      </w:r>
    </w:p>
    <w:p w:rsidR="00C753BD" w:rsidRDefault="00C753BD" w:rsidP="00C753BD">
      <w:pPr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98"/>
        <w:gridCol w:w="1701"/>
        <w:gridCol w:w="1648"/>
        <w:gridCol w:w="949"/>
      </w:tblGrid>
      <w:tr w:rsidR="00283379" w:rsidRPr="00466812" w:rsidTr="00283379">
        <w:tc>
          <w:tcPr>
            <w:tcW w:w="5098" w:type="dxa"/>
            <w:shd w:val="clear" w:color="auto" w:fill="D9D9D9" w:themeFill="background1" w:themeFillShade="D9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Characteristics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Health</w:t>
            </w:r>
            <w:r>
              <w:rPr>
                <w:rFonts w:ascii="Arial" w:hAnsi="Arial" w:cs="Arial"/>
              </w:rPr>
              <w:t>care</w:t>
            </w:r>
            <w:r w:rsidRPr="00466812">
              <w:rPr>
                <w:rFonts w:ascii="Arial" w:hAnsi="Arial" w:cs="Arial"/>
              </w:rPr>
              <w:t xml:space="preserve"> professionals (n=434)</w:t>
            </w:r>
            <w:r>
              <w:rPr>
                <w:rFonts w:ascii="Arial" w:hAnsi="Arial" w:cs="Arial"/>
              </w:rPr>
              <w:t>,                       N (%)</w:t>
            </w:r>
          </w:p>
        </w:tc>
        <w:tc>
          <w:tcPr>
            <w:tcW w:w="1648" w:type="dxa"/>
            <w:shd w:val="clear" w:color="auto" w:fill="D9D9D9" w:themeFill="background1" w:themeFillShade="D9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p</w:t>
            </w:r>
            <w:r w:rsidRPr="00466812">
              <w:rPr>
                <w:rFonts w:ascii="Arial" w:hAnsi="Arial" w:cs="Arial"/>
              </w:rPr>
              <w:t>atients (n=791)</w:t>
            </w:r>
            <w:r>
              <w:rPr>
                <w:rFonts w:ascii="Arial" w:hAnsi="Arial" w:cs="Arial"/>
              </w:rPr>
              <w:t>,              N (%)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p-value</w:t>
            </w:r>
            <w:r w:rsidRPr="00466812">
              <w:rPr>
                <w:rFonts w:ascii="Arial" w:hAnsi="Arial" w:cs="Arial"/>
                <w:vertAlign w:val="superscript"/>
              </w:rPr>
              <w:t>1</w:t>
            </w:r>
          </w:p>
        </w:tc>
      </w:tr>
      <w:tr w:rsidR="00283379" w:rsidRPr="00466812" w:rsidTr="00283379">
        <w:tc>
          <w:tcPr>
            <w:tcW w:w="5098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Female gender (n=1225)</w:t>
            </w:r>
          </w:p>
        </w:tc>
        <w:tc>
          <w:tcPr>
            <w:tcW w:w="1701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346 (79.7)</w:t>
            </w:r>
          </w:p>
        </w:tc>
        <w:tc>
          <w:tcPr>
            <w:tcW w:w="1648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437 (55.3)</w:t>
            </w:r>
          </w:p>
        </w:tc>
        <w:tc>
          <w:tcPr>
            <w:tcW w:w="0" w:type="auto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&lt;0.001</w:t>
            </w:r>
          </w:p>
        </w:tc>
      </w:tr>
      <w:tr w:rsidR="00283379" w:rsidRPr="00466812" w:rsidTr="00283379">
        <w:tc>
          <w:tcPr>
            <w:tcW w:w="5098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Age group (years) (n=1225)</w:t>
            </w:r>
          </w:p>
        </w:tc>
        <w:tc>
          <w:tcPr>
            <w:tcW w:w="1701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648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&lt;0.001</w:t>
            </w:r>
          </w:p>
        </w:tc>
      </w:tr>
      <w:tr w:rsidR="00283379" w:rsidRPr="00466812" w:rsidTr="00283379">
        <w:tc>
          <w:tcPr>
            <w:tcW w:w="5098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 xml:space="preserve">   &lt; 40</w:t>
            </w:r>
          </w:p>
        </w:tc>
        <w:tc>
          <w:tcPr>
            <w:tcW w:w="1701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240 (55.3)</w:t>
            </w:r>
          </w:p>
        </w:tc>
        <w:tc>
          <w:tcPr>
            <w:tcW w:w="1648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239 (30.2)</w:t>
            </w:r>
          </w:p>
        </w:tc>
        <w:tc>
          <w:tcPr>
            <w:tcW w:w="0" w:type="auto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283379" w:rsidRPr="00466812" w:rsidTr="00283379">
        <w:tc>
          <w:tcPr>
            <w:tcW w:w="5098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 xml:space="preserve">   40-59</w:t>
            </w:r>
          </w:p>
        </w:tc>
        <w:tc>
          <w:tcPr>
            <w:tcW w:w="1701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162 (37.3)</w:t>
            </w:r>
          </w:p>
        </w:tc>
        <w:tc>
          <w:tcPr>
            <w:tcW w:w="1648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262 (33.1)</w:t>
            </w:r>
          </w:p>
        </w:tc>
        <w:tc>
          <w:tcPr>
            <w:tcW w:w="0" w:type="auto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283379" w:rsidRPr="00466812" w:rsidTr="00283379">
        <w:tc>
          <w:tcPr>
            <w:tcW w:w="5098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 xml:space="preserve">   ≥ 60</w:t>
            </w:r>
          </w:p>
        </w:tc>
        <w:tc>
          <w:tcPr>
            <w:tcW w:w="1701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32 (7.4)</w:t>
            </w:r>
          </w:p>
        </w:tc>
        <w:tc>
          <w:tcPr>
            <w:tcW w:w="1648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290 (36.7)</w:t>
            </w:r>
          </w:p>
        </w:tc>
        <w:tc>
          <w:tcPr>
            <w:tcW w:w="0" w:type="auto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283379" w:rsidRPr="00466812" w:rsidTr="00283379">
        <w:tc>
          <w:tcPr>
            <w:tcW w:w="5098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Medical conditions (n=1225)</w:t>
            </w:r>
          </w:p>
        </w:tc>
        <w:tc>
          <w:tcPr>
            <w:tcW w:w="1701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648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283379" w:rsidRPr="00466812" w:rsidTr="00283379">
        <w:tc>
          <w:tcPr>
            <w:tcW w:w="5098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 xml:space="preserve">   Asthma</w:t>
            </w:r>
          </w:p>
        </w:tc>
        <w:tc>
          <w:tcPr>
            <w:tcW w:w="1701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7 (1.6)</w:t>
            </w:r>
          </w:p>
        </w:tc>
        <w:tc>
          <w:tcPr>
            <w:tcW w:w="1648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147 (18.6)</w:t>
            </w:r>
          </w:p>
        </w:tc>
        <w:tc>
          <w:tcPr>
            <w:tcW w:w="0" w:type="auto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&lt;0.001</w:t>
            </w:r>
          </w:p>
        </w:tc>
      </w:tr>
      <w:tr w:rsidR="00283379" w:rsidRPr="00466812" w:rsidTr="00283379">
        <w:tc>
          <w:tcPr>
            <w:tcW w:w="5098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 xml:space="preserve">   Hypertension</w:t>
            </w:r>
          </w:p>
        </w:tc>
        <w:tc>
          <w:tcPr>
            <w:tcW w:w="1701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8 (1.8)</w:t>
            </w:r>
          </w:p>
        </w:tc>
        <w:tc>
          <w:tcPr>
            <w:tcW w:w="1648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124 (15.7)</w:t>
            </w:r>
          </w:p>
        </w:tc>
        <w:tc>
          <w:tcPr>
            <w:tcW w:w="0" w:type="auto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&lt;0.001</w:t>
            </w:r>
          </w:p>
        </w:tc>
      </w:tr>
      <w:tr w:rsidR="00283379" w:rsidRPr="00466812" w:rsidTr="00283379">
        <w:tc>
          <w:tcPr>
            <w:tcW w:w="5098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 xml:space="preserve">   Immunosuppression</w:t>
            </w:r>
          </w:p>
        </w:tc>
        <w:tc>
          <w:tcPr>
            <w:tcW w:w="1701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2 (0.5)</w:t>
            </w:r>
          </w:p>
        </w:tc>
        <w:tc>
          <w:tcPr>
            <w:tcW w:w="1648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71 (9.0)</w:t>
            </w:r>
          </w:p>
        </w:tc>
        <w:tc>
          <w:tcPr>
            <w:tcW w:w="0" w:type="auto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0.002</w:t>
            </w:r>
          </w:p>
        </w:tc>
      </w:tr>
      <w:tr w:rsidR="00283379" w:rsidRPr="00466812" w:rsidTr="00283379">
        <w:tc>
          <w:tcPr>
            <w:tcW w:w="5098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 xml:space="preserve">   Diabetes </w:t>
            </w:r>
          </w:p>
        </w:tc>
        <w:tc>
          <w:tcPr>
            <w:tcW w:w="1701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1 (0.2)</w:t>
            </w:r>
          </w:p>
        </w:tc>
        <w:tc>
          <w:tcPr>
            <w:tcW w:w="1648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57 (7.2)</w:t>
            </w:r>
          </w:p>
        </w:tc>
        <w:tc>
          <w:tcPr>
            <w:tcW w:w="0" w:type="auto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&lt;0.001</w:t>
            </w:r>
          </w:p>
        </w:tc>
      </w:tr>
      <w:tr w:rsidR="00283379" w:rsidRPr="00466812" w:rsidTr="00283379">
        <w:tc>
          <w:tcPr>
            <w:tcW w:w="5098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 xml:space="preserve">   Lung disease</w:t>
            </w:r>
            <w:r w:rsidRPr="00466812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1 (0.2)</w:t>
            </w:r>
          </w:p>
        </w:tc>
        <w:tc>
          <w:tcPr>
            <w:tcW w:w="1648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44 (5.6)</w:t>
            </w:r>
          </w:p>
        </w:tc>
        <w:tc>
          <w:tcPr>
            <w:tcW w:w="0" w:type="auto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&lt;0.001</w:t>
            </w:r>
          </w:p>
        </w:tc>
      </w:tr>
      <w:tr w:rsidR="00283379" w:rsidRPr="00466812" w:rsidTr="00283379">
        <w:tc>
          <w:tcPr>
            <w:tcW w:w="5098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 xml:space="preserve">   Pregnancy</w:t>
            </w:r>
          </w:p>
        </w:tc>
        <w:tc>
          <w:tcPr>
            <w:tcW w:w="1701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1 (0.2)</w:t>
            </w:r>
          </w:p>
        </w:tc>
        <w:tc>
          <w:tcPr>
            <w:tcW w:w="1648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37 (4.7)</w:t>
            </w:r>
          </w:p>
        </w:tc>
        <w:tc>
          <w:tcPr>
            <w:tcW w:w="0" w:type="auto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&lt;0.001</w:t>
            </w:r>
          </w:p>
        </w:tc>
      </w:tr>
      <w:tr w:rsidR="00283379" w:rsidRPr="00466812" w:rsidTr="00283379">
        <w:tc>
          <w:tcPr>
            <w:tcW w:w="5098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 xml:space="preserve">   Stroke or ischemic heart disease</w:t>
            </w:r>
            <w:r w:rsidRPr="00466812"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701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0</w:t>
            </w:r>
          </w:p>
        </w:tc>
        <w:tc>
          <w:tcPr>
            <w:tcW w:w="1648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29 (3.7)</w:t>
            </w:r>
          </w:p>
        </w:tc>
        <w:tc>
          <w:tcPr>
            <w:tcW w:w="0" w:type="auto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&lt;0.001</w:t>
            </w:r>
          </w:p>
        </w:tc>
      </w:tr>
      <w:tr w:rsidR="00283379" w:rsidRPr="00466812" w:rsidTr="00283379">
        <w:tc>
          <w:tcPr>
            <w:tcW w:w="5098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 xml:space="preserve">   Heart failure</w:t>
            </w:r>
          </w:p>
        </w:tc>
        <w:tc>
          <w:tcPr>
            <w:tcW w:w="1701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1 (0.2)</w:t>
            </w:r>
          </w:p>
        </w:tc>
        <w:tc>
          <w:tcPr>
            <w:tcW w:w="1648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26 (3.3)</w:t>
            </w:r>
          </w:p>
        </w:tc>
        <w:tc>
          <w:tcPr>
            <w:tcW w:w="0" w:type="auto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0.01</w:t>
            </w:r>
          </w:p>
        </w:tc>
      </w:tr>
      <w:tr w:rsidR="00283379" w:rsidRPr="00466812" w:rsidTr="00283379">
        <w:tc>
          <w:tcPr>
            <w:tcW w:w="5098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 xml:space="preserve">   Obesity</w:t>
            </w:r>
            <w:r w:rsidRPr="00466812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0</w:t>
            </w:r>
          </w:p>
        </w:tc>
        <w:tc>
          <w:tcPr>
            <w:tcW w:w="1648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26 (3.3)</w:t>
            </w:r>
          </w:p>
        </w:tc>
        <w:tc>
          <w:tcPr>
            <w:tcW w:w="0" w:type="auto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&lt;0.001</w:t>
            </w:r>
          </w:p>
        </w:tc>
      </w:tr>
      <w:tr w:rsidR="00283379" w:rsidRPr="00466812" w:rsidTr="00283379">
        <w:tc>
          <w:tcPr>
            <w:tcW w:w="5098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 xml:space="preserve">   Cancer</w:t>
            </w:r>
          </w:p>
        </w:tc>
        <w:tc>
          <w:tcPr>
            <w:tcW w:w="1701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0</w:t>
            </w:r>
          </w:p>
        </w:tc>
        <w:tc>
          <w:tcPr>
            <w:tcW w:w="1648" w:type="dxa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16 (2.0)</w:t>
            </w:r>
          </w:p>
        </w:tc>
        <w:tc>
          <w:tcPr>
            <w:tcW w:w="0" w:type="auto"/>
          </w:tcPr>
          <w:p w:rsidR="00283379" w:rsidRPr="00466812" w:rsidRDefault="00283379" w:rsidP="00283379">
            <w:pPr>
              <w:spacing w:before="120" w:after="120"/>
              <w:rPr>
                <w:rFonts w:ascii="Arial" w:hAnsi="Arial" w:cs="Arial"/>
              </w:rPr>
            </w:pPr>
            <w:r w:rsidRPr="00466812">
              <w:rPr>
                <w:rFonts w:ascii="Arial" w:hAnsi="Arial" w:cs="Arial"/>
              </w:rPr>
              <w:t>&lt;0.001</w:t>
            </w:r>
          </w:p>
        </w:tc>
      </w:tr>
    </w:tbl>
    <w:p w:rsidR="00C753BD" w:rsidRDefault="00C753BD" w:rsidP="00C753BD">
      <w:pPr>
        <w:rPr>
          <w:rFonts w:ascii="Arial" w:hAnsi="Arial" w:cs="Arial"/>
          <w:sz w:val="24"/>
          <w:szCs w:val="24"/>
        </w:rPr>
      </w:pPr>
    </w:p>
    <w:p w:rsidR="000541BD" w:rsidRDefault="000541BD" w:rsidP="00C753BD">
      <w:pPr>
        <w:rPr>
          <w:rFonts w:ascii="Arial" w:hAnsi="Arial" w:cs="Arial"/>
          <w:sz w:val="18"/>
          <w:szCs w:val="18"/>
          <w:vertAlign w:val="superscript"/>
        </w:rPr>
      </w:pPr>
      <w:proofErr w:type="gramStart"/>
      <w:r>
        <w:rPr>
          <w:rFonts w:ascii="Arial" w:hAnsi="Arial" w:cs="Arial"/>
          <w:sz w:val="18"/>
          <w:szCs w:val="18"/>
          <w:vertAlign w:val="superscript"/>
        </w:rPr>
        <w:t>1</w:t>
      </w:r>
      <w:proofErr w:type="gramEnd"/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2B770E">
        <w:rPr>
          <w:rFonts w:ascii="Arial" w:hAnsi="Arial" w:cs="Arial"/>
          <w:sz w:val="18"/>
          <w:szCs w:val="18"/>
        </w:rPr>
        <w:t>univariate logistic regression (adjusted for clustering within labs)</w:t>
      </w:r>
    </w:p>
    <w:p w:rsidR="00C753BD" w:rsidRPr="009E3902" w:rsidRDefault="000541BD" w:rsidP="00C753BD">
      <w:pPr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  <w:vertAlign w:val="superscript"/>
        </w:rPr>
        <w:t>2</w:t>
      </w:r>
      <w:proofErr w:type="gramEnd"/>
      <w:r w:rsidR="00C753BD" w:rsidRPr="009E3902">
        <w:rPr>
          <w:rFonts w:ascii="Arial" w:hAnsi="Arial" w:cs="Arial"/>
          <w:sz w:val="18"/>
          <w:szCs w:val="18"/>
        </w:rPr>
        <w:t xml:space="preserve"> number of available data: 1224</w:t>
      </w:r>
    </w:p>
    <w:p w:rsidR="00905682" w:rsidRDefault="000541BD" w:rsidP="00C753BD">
      <w:proofErr w:type="gramStart"/>
      <w:r>
        <w:rPr>
          <w:rFonts w:ascii="Arial" w:hAnsi="Arial" w:cs="Arial"/>
          <w:sz w:val="18"/>
          <w:szCs w:val="18"/>
          <w:vertAlign w:val="superscript"/>
        </w:rPr>
        <w:t>3</w:t>
      </w:r>
      <w:proofErr w:type="gramEnd"/>
      <w:r w:rsidR="00C753BD" w:rsidRPr="009E3902">
        <w:rPr>
          <w:rFonts w:ascii="Arial" w:hAnsi="Arial" w:cs="Arial"/>
          <w:sz w:val="18"/>
          <w:szCs w:val="18"/>
        </w:rPr>
        <w:t xml:space="preserve"> number of available data: 1223</w:t>
      </w:r>
    </w:p>
    <w:sectPr w:rsidR="0090568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3BD"/>
    <w:rsid w:val="000173E4"/>
    <w:rsid w:val="000541BD"/>
    <w:rsid w:val="00283379"/>
    <w:rsid w:val="00296FD7"/>
    <w:rsid w:val="002B770E"/>
    <w:rsid w:val="00466812"/>
    <w:rsid w:val="00543AD9"/>
    <w:rsid w:val="006435F0"/>
    <w:rsid w:val="00655C49"/>
    <w:rsid w:val="00837D53"/>
    <w:rsid w:val="008E6E7D"/>
    <w:rsid w:val="00905682"/>
    <w:rsid w:val="00A90EE9"/>
    <w:rsid w:val="00B161E6"/>
    <w:rsid w:val="00BE55C7"/>
    <w:rsid w:val="00C753BD"/>
    <w:rsid w:val="00C9235C"/>
    <w:rsid w:val="00CA01C4"/>
    <w:rsid w:val="00DE6F5C"/>
    <w:rsid w:val="00E35956"/>
    <w:rsid w:val="00E72BD8"/>
    <w:rsid w:val="00E8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BF2BF"/>
  <w15:chartTrackingRefBased/>
  <w15:docId w15:val="{8CCBA2B6-C637-44B5-BF0E-78C71EF2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3B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75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UniGE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Seboe</dc:creator>
  <cp:keywords/>
  <dc:description/>
  <cp:lastModifiedBy>Paul Seboe</cp:lastModifiedBy>
  <cp:revision>5</cp:revision>
  <dcterms:created xsi:type="dcterms:W3CDTF">2020-10-15T12:41:00Z</dcterms:created>
  <dcterms:modified xsi:type="dcterms:W3CDTF">2021-04-22T18:33:00Z</dcterms:modified>
</cp:coreProperties>
</file>