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20F6F" w14:textId="497315F8" w:rsidR="00A526DB" w:rsidRDefault="00A526DB" w:rsidP="00C2082D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Table </w:t>
      </w:r>
      <w:r w:rsidR="002B4DF6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1. </w:t>
      </w:r>
      <w:r>
        <w:rPr>
          <w:rFonts w:ascii="Arial" w:hAnsi="Arial" w:cs="Arial"/>
          <w:bCs/>
          <w:sz w:val="22"/>
          <w:szCs w:val="22"/>
        </w:rPr>
        <w:t>Search strategy for amniotic membrane transplant</w:t>
      </w:r>
      <w:r w:rsidR="005B3CA9">
        <w:rPr>
          <w:rFonts w:ascii="Arial" w:hAnsi="Arial" w:cs="Arial"/>
          <w:bCs/>
          <w:sz w:val="22"/>
          <w:szCs w:val="22"/>
        </w:rPr>
        <w:t>ation</w:t>
      </w:r>
      <w:r>
        <w:rPr>
          <w:rFonts w:ascii="Arial" w:hAnsi="Arial" w:cs="Arial"/>
          <w:bCs/>
          <w:sz w:val="22"/>
          <w:szCs w:val="22"/>
        </w:rPr>
        <w:t xml:space="preserve"> for infectious keratitis.</w:t>
      </w:r>
    </w:p>
    <w:p w14:paraId="269B2720" w14:textId="77777777" w:rsidR="00A526DB" w:rsidRPr="00A526DB" w:rsidRDefault="00A526DB" w:rsidP="00C2082D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526DB" w:rsidRPr="00A526DB" w14:paraId="4D8C6020" w14:textId="77777777" w:rsidTr="00A526DB">
        <w:tc>
          <w:tcPr>
            <w:tcW w:w="9010" w:type="dxa"/>
          </w:tcPr>
          <w:p w14:paraId="011108E4" w14:textId="77777777" w:rsidR="00A526DB" w:rsidRDefault="00A526DB" w:rsidP="00C2082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526DB">
              <w:rPr>
                <w:rFonts w:ascii="Arial" w:hAnsi="Arial" w:cs="Arial"/>
                <w:b/>
                <w:sz w:val="22"/>
                <w:szCs w:val="22"/>
              </w:rPr>
              <w:t xml:space="preserve">Search strategy for MEDLINE </w:t>
            </w:r>
          </w:p>
          <w:p w14:paraId="058EB560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Keratitis.mp</w:t>
            </w:r>
          </w:p>
          <w:p w14:paraId="4ED0CD3C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Corneal infect*</w:t>
            </w:r>
            <w:r w:rsidRPr="002D4E5B">
              <w:rPr>
                <w:rFonts w:ascii="Arial" w:hAnsi="Arial" w:cs="Arial"/>
                <w:sz w:val="22"/>
                <w:szCs w:val="22"/>
              </w:rPr>
              <w:t>.mp</w:t>
            </w:r>
          </w:p>
          <w:p w14:paraId="3B5E6653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D4E5B">
              <w:rPr>
                <w:rFonts w:ascii="Arial" w:hAnsi="Arial" w:cs="Arial"/>
                <w:sz w:val="22"/>
                <w:szCs w:val="22"/>
              </w:rPr>
              <w:t>Corneal ulcer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Pr="002D4E5B">
              <w:rPr>
                <w:rFonts w:ascii="Arial" w:hAnsi="Arial" w:cs="Arial"/>
                <w:sz w:val="22"/>
                <w:szCs w:val="22"/>
              </w:rPr>
              <w:t>.mp</w:t>
            </w:r>
          </w:p>
          <w:p w14:paraId="2F884B7B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Keratitis/</w:t>
            </w:r>
          </w:p>
          <w:p w14:paraId="1AC4728C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Corneal Ulcer/</w:t>
            </w:r>
          </w:p>
          <w:p w14:paraId="7D6B158F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D4E5B">
              <w:rPr>
                <w:rFonts w:ascii="Arial" w:hAnsi="Arial" w:cs="Arial"/>
                <w:sz w:val="22"/>
                <w:szCs w:val="22"/>
              </w:rPr>
              <w:t>1 or 2 or 3 or 4 or 5</w:t>
            </w:r>
          </w:p>
          <w:p w14:paraId="102711B4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Amnion/</w:t>
            </w:r>
          </w:p>
          <w:p w14:paraId="45DED885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Amnion.mp.</w:t>
            </w:r>
          </w:p>
          <w:p w14:paraId="11252DA7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Amniotic membrane.mp.</w:t>
            </w:r>
          </w:p>
          <w:p w14:paraId="5A551025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or 8 or 9</w:t>
            </w:r>
          </w:p>
          <w:p w14:paraId="0C59494A" w14:textId="77777777" w:rsidR="00A526DB" w:rsidRPr="002D4E5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and 10</w:t>
            </w:r>
          </w:p>
          <w:p w14:paraId="48D3ACF0" w14:textId="77777777" w:rsidR="00A526DB" w:rsidRDefault="00A526DB" w:rsidP="00C2082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Limit 11</w:t>
            </w:r>
            <w:r w:rsidRPr="002D4E5B">
              <w:rPr>
                <w:rFonts w:ascii="Arial" w:hAnsi="Arial" w:cs="Arial"/>
                <w:sz w:val="22"/>
                <w:szCs w:val="22"/>
              </w:rPr>
              <w:t xml:space="preserve"> to humans</w:t>
            </w:r>
          </w:p>
          <w:p w14:paraId="29DE3B0E" w14:textId="607021F5" w:rsidR="00A526DB" w:rsidRPr="00A526DB" w:rsidRDefault="00A526DB" w:rsidP="00C2082D">
            <w:pPr>
              <w:pStyle w:val="ListParagraph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26DB" w:rsidRPr="00A526DB" w14:paraId="099BC85E" w14:textId="77777777" w:rsidTr="00A526DB">
        <w:tc>
          <w:tcPr>
            <w:tcW w:w="9010" w:type="dxa"/>
          </w:tcPr>
          <w:p w14:paraId="462756BB" w14:textId="77777777" w:rsidR="00A526DB" w:rsidRPr="00C2082D" w:rsidRDefault="00A526DB" w:rsidP="00C2082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082D">
              <w:rPr>
                <w:rFonts w:ascii="Arial" w:hAnsi="Arial" w:cs="Arial"/>
                <w:b/>
                <w:sz w:val="22"/>
                <w:szCs w:val="22"/>
              </w:rPr>
              <w:t>Search strategy for EMBASE</w:t>
            </w:r>
          </w:p>
          <w:p w14:paraId="6E372E41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Keratitis.mp</w:t>
            </w:r>
          </w:p>
          <w:p w14:paraId="55F66A26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Corneal infection</w:t>
            </w:r>
            <w:r w:rsidRPr="002D4E5B">
              <w:rPr>
                <w:rFonts w:ascii="Arial" w:hAnsi="Arial" w:cs="Arial"/>
                <w:sz w:val="22"/>
                <w:szCs w:val="22"/>
              </w:rPr>
              <w:t>.mp</w:t>
            </w:r>
          </w:p>
          <w:p w14:paraId="69531B6E" w14:textId="77777777" w:rsidR="00A526DB" w:rsidRPr="002D4E5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Corneal infections.mp</w:t>
            </w:r>
          </w:p>
          <w:p w14:paraId="34502CD1" w14:textId="77777777" w:rsidR="00A526DB" w:rsidRPr="002D4E5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D4E5B">
              <w:rPr>
                <w:rFonts w:ascii="Arial" w:hAnsi="Arial" w:cs="Arial"/>
                <w:sz w:val="22"/>
                <w:szCs w:val="22"/>
              </w:rPr>
              <w:t>Corneal ulcer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  <w:r w:rsidRPr="002D4E5B">
              <w:rPr>
                <w:rFonts w:ascii="Arial" w:hAnsi="Arial" w:cs="Arial"/>
                <w:sz w:val="22"/>
                <w:szCs w:val="22"/>
              </w:rPr>
              <w:t>.mp</w:t>
            </w:r>
          </w:p>
          <w:p w14:paraId="02D43050" w14:textId="77777777" w:rsidR="00A526DB" w:rsidRPr="002D4E5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keratitis/</w:t>
            </w:r>
          </w:p>
          <w:p w14:paraId="214E0D22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bacterial eye infection</w:t>
            </w:r>
          </w:p>
          <w:p w14:paraId="4A5AA14D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 amnion/</w:t>
            </w:r>
          </w:p>
          <w:p w14:paraId="11EAF08D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Amniotic membrane.mp</w:t>
            </w:r>
          </w:p>
          <w:p w14:paraId="7D1B0213" w14:textId="77777777" w:rsidR="00A526DB" w:rsidRPr="002D4E5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D4E5B">
              <w:rPr>
                <w:rFonts w:ascii="Arial" w:hAnsi="Arial" w:cs="Arial"/>
                <w:sz w:val="22"/>
                <w:szCs w:val="22"/>
              </w:rPr>
              <w:t>1 or 2 or 3 or 4 or 5 or 6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02B7D3B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or 8</w:t>
            </w:r>
          </w:p>
          <w:p w14:paraId="6F6FEA51" w14:textId="77777777" w:rsidR="00A526DB" w:rsidRPr="002D4E5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and 10</w:t>
            </w:r>
          </w:p>
          <w:p w14:paraId="337D13DF" w14:textId="77777777" w:rsidR="00A526DB" w:rsidRDefault="00A526DB" w:rsidP="00C2082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Limit 11</w:t>
            </w:r>
            <w:r w:rsidRPr="002D4E5B">
              <w:rPr>
                <w:rFonts w:ascii="Arial" w:hAnsi="Arial" w:cs="Arial"/>
                <w:sz w:val="22"/>
                <w:szCs w:val="22"/>
              </w:rPr>
              <w:t xml:space="preserve"> to humans</w:t>
            </w:r>
          </w:p>
          <w:p w14:paraId="37927B95" w14:textId="77777777" w:rsidR="00A526DB" w:rsidRPr="00A526DB" w:rsidRDefault="00A526DB" w:rsidP="00C2082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6CFF64A" w14:textId="43282BCE" w:rsidR="00675D71" w:rsidRDefault="00675D71" w:rsidP="00C2082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7255D24" w14:textId="77777777" w:rsidR="00675D71" w:rsidRDefault="00675D71" w:rsidP="00C2082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D8E6060" w14:textId="3929F6BC" w:rsidR="005F145B" w:rsidRDefault="005F145B" w:rsidP="00C2082D">
      <w:pPr>
        <w:spacing w:line="360" w:lineRule="auto"/>
        <w:rPr>
          <w:rFonts w:ascii="Arial" w:hAnsi="Arial" w:cs="Arial"/>
          <w:sz w:val="22"/>
          <w:szCs w:val="22"/>
        </w:rPr>
      </w:pPr>
    </w:p>
    <w:p w14:paraId="19EB5E72" w14:textId="670D3104" w:rsidR="005F145B" w:rsidRPr="005F145B" w:rsidRDefault="005F145B" w:rsidP="00C2082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F145B" w:rsidRPr="005F145B" w:rsidSect="0002317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35093"/>
    <w:multiLevelType w:val="hybridMultilevel"/>
    <w:tmpl w:val="96C201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F611A"/>
    <w:multiLevelType w:val="hybridMultilevel"/>
    <w:tmpl w:val="55AC0A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5073C"/>
    <w:multiLevelType w:val="hybridMultilevel"/>
    <w:tmpl w:val="55AC0A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7D7"/>
    <w:rsid w:val="00023177"/>
    <w:rsid w:val="00097FFE"/>
    <w:rsid w:val="000D57E4"/>
    <w:rsid w:val="001A495C"/>
    <w:rsid w:val="0020266B"/>
    <w:rsid w:val="00250865"/>
    <w:rsid w:val="00270A5D"/>
    <w:rsid w:val="0028601C"/>
    <w:rsid w:val="002B4DF6"/>
    <w:rsid w:val="002D4E5B"/>
    <w:rsid w:val="002E6FAC"/>
    <w:rsid w:val="002F6955"/>
    <w:rsid w:val="00313F0E"/>
    <w:rsid w:val="00315726"/>
    <w:rsid w:val="003436AA"/>
    <w:rsid w:val="00360FB0"/>
    <w:rsid w:val="003B38EC"/>
    <w:rsid w:val="003B73F3"/>
    <w:rsid w:val="00416C1F"/>
    <w:rsid w:val="0042521C"/>
    <w:rsid w:val="00426FCB"/>
    <w:rsid w:val="004B374E"/>
    <w:rsid w:val="004F0476"/>
    <w:rsid w:val="005B3CA9"/>
    <w:rsid w:val="005C1A04"/>
    <w:rsid w:val="005E0FC1"/>
    <w:rsid w:val="005F145B"/>
    <w:rsid w:val="00640302"/>
    <w:rsid w:val="006750A0"/>
    <w:rsid w:val="00675D71"/>
    <w:rsid w:val="006907D7"/>
    <w:rsid w:val="00692DA7"/>
    <w:rsid w:val="006C69E2"/>
    <w:rsid w:val="00734DD1"/>
    <w:rsid w:val="0076637E"/>
    <w:rsid w:val="007D2CB2"/>
    <w:rsid w:val="00873A4C"/>
    <w:rsid w:val="0088049F"/>
    <w:rsid w:val="008B14F4"/>
    <w:rsid w:val="008D7815"/>
    <w:rsid w:val="008F0593"/>
    <w:rsid w:val="009168D3"/>
    <w:rsid w:val="00927FF1"/>
    <w:rsid w:val="009310A2"/>
    <w:rsid w:val="00933F05"/>
    <w:rsid w:val="00963346"/>
    <w:rsid w:val="009C307A"/>
    <w:rsid w:val="009D4471"/>
    <w:rsid w:val="009D7056"/>
    <w:rsid w:val="00A526DB"/>
    <w:rsid w:val="00A81468"/>
    <w:rsid w:val="00A822CA"/>
    <w:rsid w:val="00B101CF"/>
    <w:rsid w:val="00B214BB"/>
    <w:rsid w:val="00BA29C8"/>
    <w:rsid w:val="00BF756A"/>
    <w:rsid w:val="00C04D1C"/>
    <w:rsid w:val="00C2082D"/>
    <w:rsid w:val="00C3283F"/>
    <w:rsid w:val="00C3425D"/>
    <w:rsid w:val="00CC7C41"/>
    <w:rsid w:val="00D35811"/>
    <w:rsid w:val="00D903BB"/>
    <w:rsid w:val="00DA5D62"/>
    <w:rsid w:val="00DF32DA"/>
    <w:rsid w:val="00E149EC"/>
    <w:rsid w:val="00E546EA"/>
    <w:rsid w:val="00EF310C"/>
    <w:rsid w:val="00F32325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3602F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334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49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3346"/>
    <w:rPr>
      <w:rFonts w:ascii="Times New Roman" w:hAnsi="Times New Roman" w:cs="Times New Roman"/>
      <w:b/>
      <w:bCs/>
      <w:kern w:val="36"/>
      <w:sz w:val="48"/>
      <w:szCs w:val="48"/>
      <w:lang w:eastAsia="zh-CN"/>
    </w:rPr>
  </w:style>
  <w:style w:type="character" w:customStyle="1" w:styleId="source-cite">
    <w:name w:val="source-cite"/>
    <w:basedOn w:val="DefaultParagraphFont"/>
    <w:rsid w:val="00963346"/>
  </w:style>
  <w:style w:type="character" w:customStyle="1" w:styleId="central-date-added">
    <w:name w:val="central-date-added"/>
    <w:basedOn w:val="DefaultParagraphFont"/>
    <w:rsid w:val="00963346"/>
  </w:style>
  <w:style w:type="character" w:styleId="Hyperlink">
    <w:name w:val="Hyperlink"/>
    <w:basedOn w:val="DefaultParagraphFont"/>
    <w:uiPriority w:val="99"/>
    <w:unhideWhenUsed/>
    <w:rsid w:val="00E546E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3A4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52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4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0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0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Cross-linking for Corneal Ulcers Treatment Trial (CLAIR). Https://clinicaltrials</vt:lpstr>
      <vt:lpstr>Hafezi F, et al. Swiss PACK-CXL Multicenter Trial for the treatment of infectiou</vt:lpstr>
    </vt:vector>
  </TitlesOfParts>
  <Manager/>
  <Company/>
  <LinksUpToDate>false</LinksUpToDate>
  <CharactersWithSpaces>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Darren Ting</cp:lastModifiedBy>
  <cp:revision>16</cp:revision>
  <dcterms:created xsi:type="dcterms:W3CDTF">2019-07-28T23:28:00Z</dcterms:created>
  <dcterms:modified xsi:type="dcterms:W3CDTF">2021-05-26T09:20:00Z</dcterms:modified>
</cp:coreProperties>
</file>