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E76" w:rsidRPr="00AA172A" w:rsidRDefault="001A7E76" w:rsidP="001A7E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A172A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Table 1.</w:t>
      </w:r>
      <w:r w:rsidRPr="00AA172A">
        <w:rPr>
          <w:rFonts w:ascii="Times New Roman" w:hAnsi="Times New Roman" w:cs="Times New Roman"/>
          <w:sz w:val="24"/>
          <w:szCs w:val="24"/>
          <w:lang w:val="en-US"/>
        </w:rPr>
        <w:t xml:space="preserve"> Results from generalized linear models for the outcomes: D</w:t>
      </w:r>
      <w:r w:rsidRPr="00AA17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  <w:t>isease evolution time to first biologic,</w:t>
      </w:r>
      <w:r w:rsidRPr="00AA172A">
        <w:rPr>
          <w:rFonts w:ascii="Times New Roman" w:hAnsi="Times New Roman" w:cs="Times New Roman"/>
          <w:sz w:val="24"/>
          <w:szCs w:val="24"/>
          <w:lang w:val="en-US"/>
        </w:rPr>
        <w:t xml:space="preserve"> Charlson index, DAS28, </w:t>
      </w:r>
      <w:r w:rsidRPr="00AA17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  <w:t>use of TNF inhibitors as first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  <w:t>-line</w:t>
      </w:r>
      <w:r w:rsidRPr="00AA17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  <w:t xml:space="preserve"> treatment</w:t>
      </w:r>
      <w:r w:rsidRPr="00AA172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AA17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  <w:t xml:space="preserve">monotherapy. Results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  <w:t>by</w:t>
      </w:r>
      <w:r w:rsidRPr="00AA17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  <w:t xml:space="preserve"> period, diagnosis,</w:t>
      </w:r>
      <w:r w:rsidRPr="00AA172A">
        <w:rPr>
          <w:rFonts w:ascii="Times New Roman" w:hAnsi="Times New Roman" w:cs="Times New Roman"/>
          <w:sz w:val="24"/>
          <w:szCs w:val="24"/>
          <w:lang w:val="en-US"/>
        </w:rPr>
        <w:t xml:space="preserve"> and interaction. First-line treatment.</w:t>
      </w:r>
    </w:p>
    <w:p w:rsidR="001A7E76" w:rsidRPr="00AA172A" w:rsidRDefault="001A7E76" w:rsidP="001A7E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142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8"/>
        <w:gridCol w:w="2332"/>
        <w:gridCol w:w="2332"/>
        <w:gridCol w:w="2332"/>
        <w:gridCol w:w="2333"/>
        <w:gridCol w:w="2333"/>
      </w:tblGrid>
      <w:tr w:rsidR="001A7E76" w:rsidRPr="00AA172A" w:rsidTr="00B2118C">
        <w:tc>
          <w:tcPr>
            <w:tcW w:w="2568" w:type="dxa"/>
            <w:tcBorders>
              <w:top w:val="single" w:sz="4" w:space="0" w:color="auto"/>
              <w:bottom w:val="single" w:sz="4" w:space="0" w:color="auto"/>
            </w:tcBorders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32" w:type="dxa"/>
            <w:tcBorders>
              <w:top w:val="single" w:sz="4" w:space="0" w:color="auto"/>
              <w:bottom w:val="single" w:sz="4" w:space="0" w:color="auto"/>
            </w:tcBorders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Disease evolution time</w:t>
            </w:r>
            <w:r w:rsidRPr="00AA172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</w:t>
            </w:r>
          </w:p>
        </w:tc>
        <w:tc>
          <w:tcPr>
            <w:tcW w:w="2332" w:type="dxa"/>
            <w:tcBorders>
              <w:top w:val="single" w:sz="4" w:space="0" w:color="auto"/>
              <w:bottom w:val="single" w:sz="4" w:space="0" w:color="auto"/>
            </w:tcBorders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Das28</w:t>
            </w:r>
          </w:p>
        </w:tc>
        <w:tc>
          <w:tcPr>
            <w:tcW w:w="2332" w:type="dxa"/>
            <w:tcBorders>
              <w:top w:val="single" w:sz="4" w:space="0" w:color="auto"/>
              <w:bottom w:val="single" w:sz="4" w:space="0" w:color="auto"/>
            </w:tcBorders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Charlson index</w:t>
            </w:r>
          </w:p>
        </w:tc>
        <w:tc>
          <w:tcPr>
            <w:tcW w:w="2333" w:type="dxa"/>
            <w:tcBorders>
              <w:top w:val="single" w:sz="4" w:space="0" w:color="auto"/>
              <w:bottom w:val="single" w:sz="4" w:space="0" w:color="auto"/>
            </w:tcBorders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 of TNF inhibitors</w:t>
            </w:r>
          </w:p>
        </w:tc>
        <w:tc>
          <w:tcPr>
            <w:tcW w:w="2333" w:type="dxa"/>
            <w:tcBorders>
              <w:top w:val="single" w:sz="4" w:space="0" w:color="auto"/>
              <w:bottom w:val="single" w:sz="4" w:space="0" w:color="auto"/>
            </w:tcBorders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Monotherapy</w:t>
            </w:r>
          </w:p>
        </w:tc>
      </w:tr>
      <w:tr w:rsidR="001A7E76" w:rsidRPr="00AA172A" w:rsidTr="00B2118C">
        <w:tc>
          <w:tcPr>
            <w:tcW w:w="2568" w:type="dxa"/>
            <w:tcBorders>
              <w:top w:val="single" w:sz="4" w:space="0" w:color="auto"/>
            </w:tcBorders>
          </w:tcPr>
          <w:p w:rsidR="001A7E76" w:rsidRPr="00AA172A" w:rsidRDefault="001A7E76" w:rsidP="00BE19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Period (ref. 2007</w:t>
            </w:r>
            <w:r w:rsidR="00BE1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2010)</w:t>
            </w:r>
          </w:p>
        </w:tc>
        <w:tc>
          <w:tcPr>
            <w:tcW w:w="2332" w:type="dxa"/>
            <w:tcBorders>
              <w:top w:val="single" w:sz="4" w:space="0" w:color="auto"/>
            </w:tcBorders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32" w:type="dxa"/>
            <w:tcBorders>
              <w:top w:val="single" w:sz="4" w:space="0" w:color="auto"/>
            </w:tcBorders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32" w:type="dxa"/>
            <w:tcBorders>
              <w:top w:val="single" w:sz="4" w:space="0" w:color="auto"/>
            </w:tcBorders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33" w:type="dxa"/>
            <w:tcBorders>
              <w:top w:val="single" w:sz="4" w:space="0" w:color="auto"/>
            </w:tcBorders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33" w:type="dxa"/>
            <w:tcBorders>
              <w:top w:val="single" w:sz="4" w:space="0" w:color="auto"/>
            </w:tcBorders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A7E76" w:rsidRPr="00AA172A" w:rsidTr="00B2118C">
        <w:tc>
          <w:tcPr>
            <w:tcW w:w="2568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ind w:left="31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2010-2013</w:t>
            </w:r>
          </w:p>
        </w:tc>
        <w:tc>
          <w:tcPr>
            <w:tcW w:w="2332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-0.21 (0.08); 0.010</w:t>
            </w:r>
          </w:p>
        </w:tc>
        <w:tc>
          <w:tcPr>
            <w:tcW w:w="2332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-0.47 (0.08); &lt;0.001</w:t>
            </w:r>
          </w:p>
        </w:tc>
        <w:tc>
          <w:tcPr>
            <w:tcW w:w="2332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 (0.08); 0.779</w:t>
            </w:r>
          </w:p>
        </w:tc>
        <w:tc>
          <w:tcPr>
            <w:tcW w:w="2333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-1.41 (0.16); &lt;0.001</w:t>
            </w:r>
          </w:p>
        </w:tc>
        <w:tc>
          <w:tcPr>
            <w:tcW w:w="2333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0.34 (0.15); 0.026</w:t>
            </w:r>
          </w:p>
        </w:tc>
      </w:tr>
      <w:tr w:rsidR="001A7E76" w:rsidRPr="00AA172A" w:rsidTr="00B2118C">
        <w:tc>
          <w:tcPr>
            <w:tcW w:w="2568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ind w:left="31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2014-2017</w:t>
            </w:r>
          </w:p>
        </w:tc>
        <w:tc>
          <w:tcPr>
            <w:tcW w:w="2332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-0.04 (0.09); 0.627</w:t>
            </w:r>
          </w:p>
        </w:tc>
        <w:tc>
          <w:tcPr>
            <w:tcW w:w="2332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-0.42 (0.09); &lt;0.001</w:t>
            </w:r>
          </w:p>
        </w:tc>
        <w:tc>
          <w:tcPr>
            <w:tcW w:w="2332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0.38 (0.08); &lt;0.001</w:t>
            </w:r>
          </w:p>
        </w:tc>
        <w:tc>
          <w:tcPr>
            <w:tcW w:w="2333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-1.92 (0.16); &lt;0.001</w:t>
            </w:r>
          </w:p>
        </w:tc>
        <w:tc>
          <w:tcPr>
            <w:tcW w:w="2333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-0.11 (0.18); 0.521</w:t>
            </w:r>
          </w:p>
        </w:tc>
      </w:tr>
      <w:tr w:rsidR="001A7E76" w:rsidRPr="00AA172A" w:rsidTr="00B2118C">
        <w:tc>
          <w:tcPr>
            <w:tcW w:w="2568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ind w:left="31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2018-2020</w:t>
            </w:r>
          </w:p>
        </w:tc>
        <w:tc>
          <w:tcPr>
            <w:tcW w:w="2332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-0.28 (0.07); &lt;0.001</w:t>
            </w:r>
          </w:p>
        </w:tc>
        <w:tc>
          <w:tcPr>
            <w:tcW w:w="2332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-0.57 (0.07); &lt;0.001</w:t>
            </w:r>
          </w:p>
        </w:tc>
        <w:tc>
          <w:tcPr>
            <w:tcW w:w="2332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0.24 (0.07); &lt;0.001</w:t>
            </w:r>
          </w:p>
        </w:tc>
        <w:tc>
          <w:tcPr>
            <w:tcW w:w="2333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-1.16 (0.15); &lt;0.001</w:t>
            </w:r>
          </w:p>
        </w:tc>
        <w:tc>
          <w:tcPr>
            <w:tcW w:w="2333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0.15 (0.14); 0.271</w:t>
            </w:r>
          </w:p>
        </w:tc>
      </w:tr>
      <w:tr w:rsidR="001A7E76" w:rsidRPr="00AA172A" w:rsidTr="00B2118C">
        <w:tc>
          <w:tcPr>
            <w:tcW w:w="2568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Diagnostic (ref. RA)</w:t>
            </w:r>
          </w:p>
        </w:tc>
        <w:tc>
          <w:tcPr>
            <w:tcW w:w="2332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32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32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33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33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A7E76" w:rsidRPr="00AA172A" w:rsidTr="00B2118C">
        <w:tc>
          <w:tcPr>
            <w:tcW w:w="2568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ind w:left="31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PsA</w:t>
            </w:r>
          </w:p>
        </w:tc>
        <w:tc>
          <w:tcPr>
            <w:tcW w:w="2332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-0.26 (0.09); 0.003</w:t>
            </w:r>
          </w:p>
        </w:tc>
        <w:tc>
          <w:tcPr>
            <w:tcW w:w="2332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-0.35 (0.11); 0.001</w:t>
            </w:r>
          </w:p>
        </w:tc>
        <w:tc>
          <w:tcPr>
            <w:tcW w:w="2332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-0.60 (0.08); &lt;0.001</w:t>
            </w:r>
          </w:p>
        </w:tc>
        <w:tc>
          <w:tcPr>
            <w:tcW w:w="2333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3.45 (1.01); 0.001</w:t>
            </w:r>
            <w:bookmarkStart w:id="0" w:name="_GoBack"/>
            <w:bookmarkEnd w:id="0"/>
          </w:p>
        </w:tc>
        <w:tc>
          <w:tcPr>
            <w:tcW w:w="2333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0.64 (0.15); &lt;0.001</w:t>
            </w:r>
          </w:p>
        </w:tc>
      </w:tr>
      <w:tr w:rsidR="001A7E76" w:rsidRPr="00AA172A" w:rsidTr="00B2118C">
        <w:tc>
          <w:tcPr>
            <w:tcW w:w="2568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ind w:left="31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</w:p>
        </w:tc>
        <w:tc>
          <w:tcPr>
            <w:tcW w:w="2332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-0.15 (0.09); 0.083</w:t>
            </w:r>
          </w:p>
        </w:tc>
        <w:tc>
          <w:tcPr>
            <w:tcW w:w="2332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332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-0.78 (0.08); &lt;0.001</w:t>
            </w:r>
          </w:p>
        </w:tc>
        <w:tc>
          <w:tcPr>
            <w:tcW w:w="2333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3.50 (1.01); 0.001</w:t>
            </w:r>
          </w:p>
        </w:tc>
        <w:tc>
          <w:tcPr>
            <w:tcW w:w="2333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2.13 (0.14); &lt;0.001</w:t>
            </w:r>
          </w:p>
        </w:tc>
      </w:tr>
      <w:tr w:rsidR="001A7E76" w:rsidRPr="00AA172A" w:rsidTr="00B2118C">
        <w:tc>
          <w:tcPr>
            <w:tcW w:w="2568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Period </w:t>
            </w:r>
            <w:r w:rsidRPr="00AA172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* </w:t>
            </w:r>
            <w:r w:rsidRPr="00D037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Diagnostic</w:t>
            </w:r>
            <w:r w:rsidR="00D037D4" w:rsidRPr="00D037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037D4" w:rsidRPr="00D037D4">
              <w:t>(</w:t>
            </w:r>
            <w:r w:rsidR="00D037D4" w:rsidRPr="007A6365">
              <w:t>ref. (2007-2010) &amp; RA)</w:t>
            </w:r>
          </w:p>
        </w:tc>
        <w:tc>
          <w:tcPr>
            <w:tcW w:w="2332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32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32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33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33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A7E76" w:rsidRPr="00AA172A" w:rsidTr="00B2118C">
        <w:tc>
          <w:tcPr>
            <w:tcW w:w="2568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ind w:left="31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(2010-2013) &amp; PsA</w:t>
            </w:r>
          </w:p>
        </w:tc>
        <w:tc>
          <w:tcPr>
            <w:tcW w:w="2332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0.07 (0.15); 0.628</w:t>
            </w:r>
          </w:p>
        </w:tc>
        <w:tc>
          <w:tcPr>
            <w:tcW w:w="2332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0.34 (0.17); 0.045</w:t>
            </w:r>
          </w:p>
        </w:tc>
        <w:tc>
          <w:tcPr>
            <w:tcW w:w="2332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-0.01 (0.14); 0.951</w:t>
            </w:r>
          </w:p>
        </w:tc>
        <w:tc>
          <w:tcPr>
            <w:tcW w:w="2333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-0.20 (1.17); 0.886</w:t>
            </w:r>
          </w:p>
        </w:tc>
        <w:tc>
          <w:tcPr>
            <w:tcW w:w="2333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-0.11 (0.25); 0.660</w:t>
            </w:r>
          </w:p>
        </w:tc>
      </w:tr>
      <w:tr w:rsidR="001A7E76" w:rsidRPr="00AA172A" w:rsidTr="00B2118C">
        <w:tc>
          <w:tcPr>
            <w:tcW w:w="2568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ind w:left="31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(2010-2013) &amp; AS</w:t>
            </w:r>
          </w:p>
        </w:tc>
        <w:tc>
          <w:tcPr>
            <w:tcW w:w="2332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-0.02 (0.15); 0.870</w:t>
            </w:r>
          </w:p>
        </w:tc>
        <w:tc>
          <w:tcPr>
            <w:tcW w:w="2332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332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-0.05 (0.14); 0.707</w:t>
            </w:r>
          </w:p>
        </w:tc>
        <w:tc>
          <w:tcPr>
            <w:tcW w:w="2333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 (1.43); 0.527</w:t>
            </w:r>
          </w:p>
        </w:tc>
        <w:tc>
          <w:tcPr>
            <w:tcW w:w="2333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-0.16 (0.24); 0.495</w:t>
            </w:r>
          </w:p>
        </w:tc>
      </w:tr>
      <w:tr w:rsidR="001A7E76" w:rsidRPr="00AA172A" w:rsidTr="00B2118C">
        <w:tc>
          <w:tcPr>
            <w:tcW w:w="2568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ind w:left="31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(2014-2017) &amp; PsA</w:t>
            </w:r>
          </w:p>
        </w:tc>
        <w:tc>
          <w:tcPr>
            <w:tcW w:w="2332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-0.33 (0.14); 0.019</w:t>
            </w:r>
          </w:p>
        </w:tc>
        <w:tc>
          <w:tcPr>
            <w:tcW w:w="2332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-0.42 (0.15); 0.006</w:t>
            </w:r>
          </w:p>
        </w:tc>
        <w:tc>
          <w:tcPr>
            <w:tcW w:w="2332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-0.06 (0.14); 0.640</w:t>
            </w:r>
          </w:p>
        </w:tc>
        <w:tc>
          <w:tcPr>
            <w:tcW w:w="2333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-2.74 (1.02); 0.007</w:t>
            </w:r>
          </w:p>
        </w:tc>
        <w:tc>
          <w:tcPr>
            <w:tcW w:w="2333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0.24 (0.25); 0.335</w:t>
            </w:r>
          </w:p>
        </w:tc>
      </w:tr>
      <w:tr w:rsidR="001A7E76" w:rsidRPr="00AA172A" w:rsidTr="00B2118C">
        <w:tc>
          <w:tcPr>
            <w:tcW w:w="2568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ind w:left="31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(2014-2017) &amp; AS</w:t>
            </w:r>
          </w:p>
        </w:tc>
        <w:tc>
          <w:tcPr>
            <w:tcW w:w="2332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-0.43 (0.14); 0.002</w:t>
            </w:r>
          </w:p>
        </w:tc>
        <w:tc>
          <w:tcPr>
            <w:tcW w:w="2332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332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-0.13 (0.13); 0.338</w:t>
            </w:r>
          </w:p>
        </w:tc>
        <w:tc>
          <w:tcPr>
            <w:tcW w:w="2333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-1.48 (1.04); 0.154</w:t>
            </w:r>
          </w:p>
        </w:tc>
        <w:tc>
          <w:tcPr>
            <w:tcW w:w="2333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0.58 (0.25); 0.020</w:t>
            </w:r>
          </w:p>
        </w:tc>
      </w:tr>
      <w:tr w:rsidR="001A7E76" w:rsidRPr="00AA172A" w:rsidTr="00B2118C">
        <w:tc>
          <w:tcPr>
            <w:tcW w:w="2568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ind w:left="31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(2018-2020) &amp; PsA</w:t>
            </w:r>
          </w:p>
        </w:tc>
        <w:tc>
          <w:tcPr>
            <w:tcW w:w="2332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-0.09 (0.12); 0.461</w:t>
            </w:r>
          </w:p>
        </w:tc>
        <w:tc>
          <w:tcPr>
            <w:tcW w:w="2332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-0.19 (0.14); 0.164</w:t>
            </w:r>
          </w:p>
        </w:tc>
        <w:tc>
          <w:tcPr>
            <w:tcW w:w="2332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0.16 (0.12); 0.181</w:t>
            </w:r>
          </w:p>
        </w:tc>
        <w:tc>
          <w:tcPr>
            <w:tcW w:w="2333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-4.13 (1.02); &lt;0.001</w:t>
            </w:r>
          </w:p>
        </w:tc>
        <w:tc>
          <w:tcPr>
            <w:tcW w:w="2333" w:type="dxa"/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0.71 (0.21); 0.002</w:t>
            </w:r>
          </w:p>
        </w:tc>
      </w:tr>
      <w:tr w:rsidR="001A7E76" w:rsidRPr="00AA172A" w:rsidTr="00B2118C">
        <w:tc>
          <w:tcPr>
            <w:tcW w:w="2568" w:type="dxa"/>
            <w:tcBorders>
              <w:bottom w:val="single" w:sz="4" w:space="0" w:color="auto"/>
            </w:tcBorders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ind w:left="31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(2018-2020) &amp; AS</w:t>
            </w:r>
          </w:p>
        </w:tc>
        <w:tc>
          <w:tcPr>
            <w:tcW w:w="2332" w:type="dxa"/>
            <w:tcBorders>
              <w:bottom w:val="single" w:sz="4" w:space="0" w:color="auto"/>
            </w:tcBorders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-0.27 (0.13); 0.036</w:t>
            </w:r>
          </w:p>
        </w:tc>
        <w:tc>
          <w:tcPr>
            <w:tcW w:w="2332" w:type="dxa"/>
            <w:tcBorders>
              <w:bottom w:val="single" w:sz="4" w:space="0" w:color="auto"/>
            </w:tcBorders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332" w:type="dxa"/>
            <w:tcBorders>
              <w:bottom w:val="single" w:sz="4" w:space="0" w:color="auto"/>
            </w:tcBorders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0.14 (0.12); 0.232</w:t>
            </w:r>
          </w:p>
        </w:tc>
        <w:tc>
          <w:tcPr>
            <w:tcW w:w="2333" w:type="dxa"/>
            <w:tcBorders>
              <w:bottom w:val="single" w:sz="4" w:space="0" w:color="auto"/>
            </w:tcBorders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-3.04 (1.02); 0.003</w:t>
            </w:r>
          </w:p>
        </w:tc>
        <w:tc>
          <w:tcPr>
            <w:tcW w:w="2333" w:type="dxa"/>
            <w:tcBorders>
              <w:bottom w:val="single" w:sz="4" w:space="0" w:color="auto"/>
            </w:tcBorders>
          </w:tcPr>
          <w:p w:rsidR="001A7E76" w:rsidRPr="00AA172A" w:rsidRDefault="001A7E76" w:rsidP="00B21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0.71 (0.22); 0.002</w:t>
            </w:r>
          </w:p>
        </w:tc>
      </w:tr>
    </w:tbl>
    <w:p w:rsidR="001A7E76" w:rsidRPr="00AA172A" w:rsidRDefault="001A7E76" w:rsidP="001A7E7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A172A">
        <w:rPr>
          <w:rFonts w:ascii="Times New Roman" w:hAnsi="Times New Roman" w:cs="Times New Roman"/>
          <w:sz w:val="24"/>
          <w:szCs w:val="24"/>
          <w:lang w:val="en-US"/>
        </w:rPr>
        <w:t>The data show the model coefficients (standard error); p-value.</w:t>
      </w:r>
    </w:p>
    <w:p w:rsidR="001A7E76" w:rsidRPr="00AA172A" w:rsidRDefault="001A7E76" w:rsidP="001A7E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A172A">
        <w:rPr>
          <w:rFonts w:ascii="Times New Roman" w:hAnsi="Times New Roman" w:cs="Times New Roman"/>
          <w:sz w:val="24"/>
          <w:szCs w:val="24"/>
          <w:lang w:val="en-US"/>
        </w:rPr>
        <w:t>Link function: identity for d</w:t>
      </w:r>
      <w:r w:rsidRPr="00AA17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  <w:t>isease evolution time to first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  <w:t>-line</w:t>
      </w:r>
      <w:r w:rsidRPr="00AA17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  <w:t xml:space="preserve"> biologics,</w:t>
      </w:r>
      <w:r w:rsidRPr="00AA172A">
        <w:rPr>
          <w:rFonts w:ascii="Times New Roman" w:hAnsi="Times New Roman" w:cs="Times New Roman"/>
          <w:sz w:val="24"/>
          <w:szCs w:val="24"/>
          <w:lang w:val="en-US"/>
        </w:rPr>
        <w:t xml:space="preserve"> Charlson index and DAS28, and logit for </w:t>
      </w:r>
      <w:r w:rsidRPr="00AA17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  <w:t xml:space="preserve">use of TNF inhibitors as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  <w:t xml:space="preserve">a </w:t>
      </w:r>
      <w:r w:rsidRPr="00AA17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  <w:t>first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  <w:t>-line</w:t>
      </w:r>
      <w:r w:rsidRPr="00AA17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  <w:t xml:space="preserve"> treatment</w:t>
      </w:r>
      <w:r w:rsidRPr="00AA172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AA17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  <w:t>monotherapy</w:t>
      </w:r>
      <w:r w:rsidRPr="00AA172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A7E76" w:rsidRPr="00AA172A" w:rsidRDefault="001A7E76" w:rsidP="001A7E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A172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**</w:t>
      </w:r>
      <w:r w:rsidRPr="00AA172A">
        <w:rPr>
          <w:rFonts w:ascii="Times New Roman" w:hAnsi="Times New Roman" w:cs="Times New Roman"/>
          <w:sz w:val="24"/>
          <w:szCs w:val="24"/>
          <w:lang w:val="en-US"/>
        </w:rPr>
        <w:t>Logarithmic transformation.</w:t>
      </w:r>
    </w:p>
    <w:p w:rsidR="001A7E76" w:rsidRDefault="001A7E76"/>
    <w:sectPr w:rsidR="001A7E76" w:rsidSect="001A7E76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8C2"/>
    <w:rsid w:val="00000122"/>
    <w:rsid w:val="001A7E76"/>
    <w:rsid w:val="00222203"/>
    <w:rsid w:val="00484D5B"/>
    <w:rsid w:val="007A6365"/>
    <w:rsid w:val="00BE19F2"/>
    <w:rsid w:val="00D037D4"/>
    <w:rsid w:val="00E1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80AE54-C298-4680-988F-18CF771C4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7E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7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1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9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Alberto Sánchez Piedra</dc:creator>
  <cp:keywords/>
  <dc:description/>
  <cp:lastModifiedBy>Nithya R.</cp:lastModifiedBy>
  <cp:revision>4</cp:revision>
  <dcterms:created xsi:type="dcterms:W3CDTF">2021-06-17T09:17:00Z</dcterms:created>
  <dcterms:modified xsi:type="dcterms:W3CDTF">2021-07-13T15:22:00Z</dcterms:modified>
</cp:coreProperties>
</file>