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BE110" w14:textId="47621634" w:rsidR="00173BB3" w:rsidRPr="00B5406F" w:rsidRDefault="003455CC" w:rsidP="00173BB3">
      <w:r w:rsidRPr="00EF277D">
        <w:rPr>
          <w:rFonts w:ascii="Times New Roman" w:hAnsi="Times New Roman" w:cs="Times New Roman"/>
          <w:b/>
          <w:sz w:val="24"/>
          <w:szCs w:val="24"/>
        </w:rPr>
        <w:t>Supplementary T</w:t>
      </w:r>
      <w:r w:rsidR="00173BB3" w:rsidRPr="00EF277D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EF277D" w:rsidRPr="00EF277D">
        <w:rPr>
          <w:rFonts w:ascii="Times New Roman" w:hAnsi="Times New Roman" w:cs="Times New Roman"/>
          <w:b/>
          <w:sz w:val="24"/>
          <w:szCs w:val="24"/>
        </w:rPr>
        <w:t>S</w:t>
      </w:r>
      <w:r w:rsidRPr="00EF277D">
        <w:rPr>
          <w:rFonts w:ascii="Times New Roman" w:hAnsi="Times New Roman" w:cs="Times New Roman"/>
          <w:b/>
          <w:sz w:val="24"/>
          <w:szCs w:val="24"/>
        </w:rPr>
        <w:t>1</w:t>
      </w:r>
      <w:r w:rsidR="00173BB3" w:rsidRPr="00B540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Median (IQR) c</w:t>
      </w:r>
      <w:r w:rsidR="00173BB3" w:rsidRPr="00B5406F">
        <w:rPr>
          <w:rFonts w:ascii="Times New Roman" w:hAnsi="Times New Roman" w:cs="Times New Roman"/>
          <w:sz w:val="24"/>
          <w:szCs w:val="24"/>
        </w:rPr>
        <w:t>linical costs for each treatment group</w:t>
      </w:r>
    </w:p>
    <w:tbl>
      <w:tblPr>
        <w:tblStyle w:val="PlainTable2"/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2835"/>
      </w:tblGrid>
      <w:tr w:rsidR="00173BB3" w:rsidRPr="00B5406F" w14:paraId="38CA1D18" w14:textId="77777777" w:rsidTr="00D41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155DCF5" w14:textId="77777777" w:rsidR="00173BB3" w:rsidRPr="00B5406F" w:rsidRDefault="00173BB3" w:rsidP="00173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 xml:space="preserve"> Group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) in AUD$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0A7B0B" w14:textId="77777777" w:rsidR="00173BB3" w:rsidRPr="00B5406F" w:rsidRDefault="00173BB3" w:rsidP="00177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1F3F3F" w14:textId="77777777" w:rsidR="00173BB3" w:rsidRPr="00B5406F" w:rsidRDefault="00173BB3" w:rsidP="00177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NPWT</w:t>
            </w:r>
          </w:p>
        </w:tc>
      </w:tr>
      <w:tr w:rsidR="00173BB3" w:rsidRPr="00B5406F" w14:paraId="1A8EB5A3" w14:textId="77777777" w:rsidTr="00D41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3CCAE6F4" w14:textId="77777777" w:rsidR="00173BB3" w:rsidRPr="00B5406F" w:rsidRDefault="00173BB3" w:rsidP="0017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Dressing costs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</w:tcPr>
          <w:p w14:paraId="4F0AF22F" w14:textId="720A48A6" w:rsidR="00173BB3" w:rsidRPr="00B5406F" w:rsidRDefault="00D41B35" w:rsidP="00177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138.78 (90.93 to </w:t>
            </w:r>
            <w:r w:rsidR="00173BB3" w:rsidRPr="00B5406F">
              <w:rPr>
                <w:rFonts w:ascii="Times New Roman" w:hAnsi="Times New Roman" w:cs="Times New Roman"/>
                <w:sz w:val="24"/>
                <w:szCs w:val="24"/>
              </w:rPr>
              <w:t>254.41)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71F9E337" w14:textId="6C56B614" w:rsidR="00173BB3" w:rsidRPr="00B5406F" w:rsidRDefault="00D41B35" w:rsidP="00177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351.54 (285.31 to </w:t>
            </w:r>
            <w:r w:rsidR="00173BB3" w:rsidRPr="00B5406F">
              <w:rPr>
                <w:rFonts w:ascii="Times New Roman" w:hAnsi="Times New Roman" w:cs="Times New Roman"/>
                <w:sz w:val="24"/>
                <w:szCs w:val="24"/>
              </w:rPr>
              <w:t>571.30)</w:t>
            </w:r>
          </w:p>
        </w:tc>
      </w:tr>
      <w:tr w:rsidR="00173BB3" w:rsidRPr="00B5406F" w14:paraId="0A2D7F7D" w14:textId="77777777" w:rsidTr="00D41B35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nil"/>
            </w:tcBorders>
          </w:tcPr>
          <w:p w14:paraId="6FDADD0B" w14:textId="77777777" w:rsidR="00173BB3" w:rsidRPr="00B5406F" w:rsidRDefault="00173BB3" w:rsidP="0017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Analgesia costs</w:t>
            </w:r>
          </w:p>
        </w:tc>
        <w:tc>
          <w:tcPr>
            <w:tcW w:w="3402" w:type="dxa"/>
            <w:tcBorders>
              <w:bottom w:val="nil"/>
            </w:tcBorders>
          </w:tcPr>
          <w:p w14:paraId="3A5EDCFE" w14:textId="61CE2016" w:rsidR="00173BB3" w:rsidRPr="00B5406F" w:rsidRDefault="00173BB3" w:rsidP="00D41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3.91 (2.59</w:t>
            </w:r>
            <w:r w:rsidR="00D41B35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6.73)</w:t>
            </w:r>
          </w:p>
        </w:tc>
        <w:tc>
          <w:tcPr>
            <w:tcW w:w="2835" w:type="dxa"/>
            <w:tcBorders>
              <w:bottom w:val="nil"/>
            </w:tcBorders>
          </w:tcPr>
          <w:p w14:paraId="6450C8A0" w14:textId="26E5A31D" w:rsidR="00173BB3" w:rsidRPr="00B5406F" w:rsidRDefault="00D41B35" w:rsidP="00177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3.61 (2.72 to </w:t>
            </w:r>
            <w:r w:rsidR="00173BB3" w:rsidRPr="00B5406F">
              <w:rPr>
                <w:rFonts w:ascii="Times New Roman" w:hAnsi="Times New Roman" w:cs="Times New Roman"/>
                <w:sz w:val="24"/>
                <w:szCs w:val="24"/>
              </w:rPr>
              <w:t>5.96)</w:t>
            </w:r>
          </w:p>
        </w:tc>
      </w:tr>
      <w:tr w:rsidR="00173BB3" w:rsidRPr="00B5406F" w14:paraId="3A1E3A93" w14:textId="77777777" w:rsidTr="00D41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42C4538" w14:textId="77777777" w:rsidR="00173BB3" w:rsidRPr="00B5406F" w:rsidRDefault="00173BB3" w:rsidP="0017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Acute labour costs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61686463" w14:textId="31163791" w:rsidR="00173BB3" w:rsidRPr="00B5406F" w:rsidRDefault="00173BB3" w:rsidP="00D41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217.56 (152.61</w:t>
            </w:r>
            <w:r w:rsidR="00D41B35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364.52)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CE00B4B" w14:textId="1FC8238D" w:rsidR="00173BB3" w:rsidRPr="00B5406F" w:rsidRDefault="00173BB3" w:rsidP="00D41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222.42 (161.76</w:t>
            </w:r>
            <w:r w:rsidR="00D41B35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312.85)</w:t>
            </w:r>
          </w:p>
        </w:tc>
      </w:tr>
      <w:tr w:rsidR="00173BB3" w:rsidRPr="00B5406F" w14:paraId="2E1985C4" w14:textId="77777777" w:rsidTr="00D41B35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4B9FCD5" w14:textId="77777777" w:rsidR="00173BB3" w:rsidRPr="00B5406F" w:rsidRDefault="00173BB3" w:rsidP="0017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Scar management costs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E2552A4" w14:textId="0DA12353" w:rsidR="00173BB3" w:rsidRPr="00B5406F" w:rsidRDefault="00D41B35" w:rsidP="00D41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 (</w:t>
            </w:r>
            <w:r w:rsidR="00173BB3" w:rsidRPr="00B54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173BB3" w:rsidRPr="00B54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8E0408F" w14:textId="793E2107" w:rsidR="00173BB3" w:rsidRPr="00B5406F" w:rsidRDefault="00173BB3" w:rsidP="00D41B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1B3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="00D41B35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3BB3" w:rsidRPr="00B5406F" w14:paraId="2417B9A7" w14:textId="77777777" w:rsidTr="00D41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single" w:sz="4" w:space="0" w:color="auto"/>
            </w:tcBorders>
          </w:tcPr>
          <w:p w14:paraId="242D858C" w14:textId="77777777" w:rsidR="00173BB3" w:rsidRPr="00B5406F" w:rsidRDefault="00173BB3" w:rsidP="00177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Surgical costs*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0169216E" w14:textId="4DE33483" w:rsidR="00173BB3" w:rsidRPr="00B5406F" w:rsidRDefault="00D41B35" w:rsidP="00D41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 (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39343D12" w14:textId="7B805346" w:rsidR="00173BB3" w:rsidRPr="00B5406F" w:rsidRDefault="00D41B35" w:rsidP="00D41B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 (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37945" w:rsidRPr="00B5406F" w14:paraId="4605E0E1" w14:textId="77777777" w:rsidTr="00D41B35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E5B78AC" w14:textId="186780F9" w:rsidR="00737945" w:rsidRPr="00B5406F" w:rsidRDefault="00737945" w:rsidP="00D41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 xml:space="preserve">Total costs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63127FE" w14:textId="77777777" w:rsidR="00737945" w:rsidRPr="00737945" w:rsidRDefault="00737945" w:rsidP="00737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945">
              <w:rPr>
                <w:rFonts w:ascii="Times New Roman" w:hAnsi="Times New Roman" w:cs="Times New Roman"/>
                <w:b/>
                <w:sz w:val="24"/>
                <w:szCs w:val="24"/>
              </w:rPr>
              <w:t>351.36 (265.41-889.65)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6D7F605" w14:textId="77777777" w:rsidR="00737945" w:rsidRPr="00737945" w:rsidRDefault="00737945" w:rsidP="007379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945">
              <w:rPr>
                <w:rFonts w:ascii="Times New Roman" w:hAnsi="Times New Roman" w:cs="Times New Roman"/>
                <w:b/>
                <w:sz w:val="24"/>
                <w:szCs w:val="24"/>
              </w:rPr>
              <w:t>616.68 (464.85-890.51)</w:t>
            </w:r>
          </w:p>
        </w:tc>
      </w:tr>
    </w:tbl>
    <w:p w14:paraId="6A90E104" w14:textId="4D82D143" w:rsidR="00173BB3" w:rsidRPr="00B5406F" w:rsidRDefault="00173BB3" w:rsidP="00173BB3">
      <w:pPr>
        <w:rPr>
          <w:rFonts w:ascii="Times New Roman" w:hAnsi="Times New Roman" w:cs="Times New Roman"/>
          <w:sz w:val="24"/>
          <w:szCs w:val="24"/>
        </w:rPr>
      </w:pPr>
      <w:r w:rsidRPr="00B5406F">
        <w:rPr>
          <w:rFonts w:ascii="Times New Roman" w:hAnsi="Times New Roman" w:cs="Times New Roman"/>
          <w:sz w:val="24"/>
          <w:szCs w:val="24"/>
        </w:rPr>
        <w:t>*</w:t>
      </w:r>
      <w:r w:rsidR="00D41B35" w:rsidRPr="00B5406F">
        <w:rPr>
          <w:rFonts w:ascii="Times New Roman" w:hAnsi="Times New Roman" w:cs="Times New Roman"/>
          <w:sz w:val="24"/>
          <w:szCs w:val="24"/>
        </w:rPr>
        <w:t>Including grafting and dressing changes under general anaesthetic</w:t>
      </w:r>
      <w:r w:rsidR="00D41B35">
        <w:rPr>
          <w:rFonts w:ascii="Times New Roman" w:hAnsi="Times New Roman" w:cs="Times New Roman"/>
          <w:sz w:val="24"/>
          <w:szCs w:val="24"/>
        </w:rPr>
        <w:t xml:space="preserve"> for patients who underwent a theatre operation</w:t>
      </w:r>
    </w:p>
    <w:p w14:paraId="53154905" w14:textId="64D8538C" w:rsidR="00EF277D" w:rsidRDefault="00EF2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3D3A5A" w14:textId="7480601B" w:rsidR="00EF277D" w:rsidRDefault="00EF277D" w:rsidP="00EF2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</w:t>
      </w:r>
      <w:r w:rsidRPr="004B5184">
        <w:rPr>
          <w:rFonts w:ascii="Times New Roman" w:hAnsi="Times New Roman" w:cs="Times New Roman"/>
          <w:b/>
          <w:sz w:val="24"/>
          <w:szCs w:val="24"/>
        </w:rPr>
        <w:t>able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Theatre cost estimates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741"/>
        <w:gridCol w:w="2132"/>
        <w:gridCol w:w="2218"/>
        <w:gridCol w:w="1935"/>
      </w:tblGrid>
      <w:tr w:rsidR="007B542B" w14:paraId="51C4B528" w14:textId="532BFA2B" w:rsidTr="007B5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</w:tcPr>
          <w:p w14:paraId="1DF465FD" w14:textId="77777777" w:rsidR="007B542B" w:rsidRPr="00C55F36" w:rsidRDefault="007B542B" w:rsidP="007B5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36">
              <w:rPr>
                <w:rFonts w:ascii="Times New Roman" w:hAnsi="Times New Roman" w:cs="Times New Roman"/>
                <w:sz w:val="24"/>
                <w:szCs w:val="24"/>
              </w:rPr>
              <w:t>Theatre operation</w:t>
            </w:r>
          </w:p>
        </w:tc>
        <w:tc>
          <w:tcPr>
            <w:tcW w:w="2132" w:type="dxa"/>
          </w:tcPr>
          <w:p w14:paraId="094F5F38" w14:textId="77777777" w:rsidR="007B542B" w:rsidRDefault="007B542B" w:rsidP="007B54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55F36">
              <w:rPr>
                <w:rFonts w:ascii="Times New Roman" w:hAnsi="Times New Roman" w:cs="Times New Roman"/>
                <w:sz w:val="24"/>
                <w:szCs w:val="24"/>
              </w:rPr>
              <w:t>Estimated cost</w:t>
            </w:r>
          </w:p>
          <w:p w14:paraId="43F965D7" w14:textId="3CB30405" w:rsidR="00261C97" w:rsidRPr="00C55F36" w:rsidRDefault="00261C97" w:rsidP="007B54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406F">
              <w:rPr>
                <w:rFonts w:ascii="Times New Roman" w:hAnsi="Times New Roman" w:cs="Times New Roman"/>
                <w:sz w:val="24"/>
                <w:szCs w:val="24"/>
              </w:rPr>
              <w:t>AUD$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8" w:type="dxa"/>
          </w:tcPr>
          <w:p w14:paraId="33ACD381" w14:textId="77777777" w:rsidR="007B542B" w:rsidRDefault="007B542B" w:rsidP="007B54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  <w:p w14:paraId="727564A6" w14:textId="6E3B2115" w:rsidR="00014F0B" w:rsidRPr="00014F0B" w:rsidRDefault="00014F0B" w:rsidP="007B54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(n)</w:t>
            </w:r>
          </w:p>
        </w:tc>
        <w:tc>
          <w:tcPr>
            <w:tcW w:w="1935" w:type="dxa"/>
          </w:tcPr>
          <w:p w14:paraId="2EF0D085" w14:textId="77777777" w:rsidR="007B542B" w:rsidRDefault="007B542B" w:rsidP="007B54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NPWT</w:t>
            </w:r>
          </w:p>
          <w:p w14:paraId="592934B0" w14:textId="67260A30" w:rsidR="00014F0B" w:rsidRDefault="00014F0B" w:rsidP="007B54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(n)</w:t>
            </w:r>
          </w:p>
        </w:tc>
      </w:tr>
      <w:tr w:rsidR="007B542B" w14:paraId="4DEE7505" w14:textId="1CD72173" w:rsidTr="0001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bottom w:val="nil"/>
            </w:tcBorders>
          </w:tcPr>
          <w:p w14:paraId="0266A763" w14:textId="77777777" w:rsidR="007B542B" w:rsidRPr="00C55F36" w:rsidRDefault="007B542B" w:rsidP="002807B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5F36">
              <w:rPr>
                <w:rFonts w:ascii="Times New Roman" w:hAnsi="Times New Roman" w:cs="Times New Roman"/>
                <w:b w:val="0"/>
                <w:sz w:val="24"/>
                <w:szCs w:val="24"/>
              </w:rPr>
              <w:t>High-complexity skin graft</w:t>
            </w:r>
          </w:p>
        </w:tc>
        <w:tc>
          <w:tcPr>
            <w:tcW w:w="2132" w:type="dxa"/>
            <w:tcBorders>
              <w:bottom w:val="nil"/>
            </w:tcBorders>
            <w:vAlign w:val="center"/>
          </w:tcPr>
          <w:p w14:paraId="37302B00" w14:textId="77777777" w:rsidR="007B542B" w:rsidRPr="00C55F36" w:rsidRDefault="007B542B" w:rsidP="007B54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$13,</w:t>
            </w:r>
            <w:r w:rsidRPr="00C55F36">
              <w:rPr>
                <w:rFonts w:ascii="Times New Roman" w:hAnsi="Times New Roman" w:cs="Times New Roman"/>
                <w:sz w:val="24"/>
                <w:szCs w:val="24"/>
              </w:rPr>
              <w:t>576.70</w:t>
            </w:r>
          </w:p>
        </w:tc>
        <w:tc>
          <w:tcPr>
            <w:tcW w:w="2218" w:type="dxa"/>
            <w:tcBorders>
              <w:bottom w:val="nil"/>
            </w:tcBorders>
            <w:vAlign w:val="center"/>
          </w:tcPr>
          <w:p w14:paraId="3CAC2AC4" w14:textId="1DBB9196" w:rsidR="007B542B" w:rsidRDefault="007B542B" w:rsidP="007B54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bottom w:val="nil"/>
            </w:tcBorders>
            <w:vAlign w:val="center"/>
          </w:tcPr>
          <w:p w14:paraId="042B06A2" w14:textId="3FCCD6C6" w:rsidR="007B542B" w:rsidRDefault="007B542B" w:rsidP="007B54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542B" w14:paraId="6DAF91E4" w14:textId="01AA1DC4" w:rsidTr="00014F0B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top w:val="nil"/>
              <w:bottom w:val="nil"/>
            </w:tcBorders>
          </w:tcPr>
          <w:p w14:paraId="500C1F60" w14:textId="77777777" w:rsidR="007B542B" w:rsidRPr="00C55F36" w:rsidRDefault="007B542B" w:rsidP="002807B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5F36">
              <w:rPr>
                <w:rFonts w:ascii="Times New Roman" w:hAnsi="Times New Roman" w:cs="Times New Roman"/>
                <w:b w:val="0"/>
                <w:sz w:val="24"/>
                <w:szCs w:val="24"/>
              </w:rPr>
              <w:t>Low-complexity skin graft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C1C888D" w14:textId="77777777" w:rsidR="007B542B" w:rsidRPr="00C55F36" w:rsidRDefault="007B542B" w:rsidP="007B54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$4,</w:t>
            </w:r>
            <w:r w:rsidRPr="00C55F36">
              <w:rPr>
                <w:rFonts w:ascii="Times New Roman" w:hAnsi="Times New Roman" w:cs="Times New Roman"/>
                <w:sz w:val="24"/>
                <w:szCs w:val="24"/>
              </w:rPr>
              <w:t>116.47</w:t>
            </w:r>
          </w:p>
        </w:tc>
        <w:tc>
          <w:tcPr>
            <w:tcW w:w="2218" w:type="dxa"/>
            <w:tcBorders>
              <w:top w:val="nil"/>
              <w:bottom w:val="nil"/>
            </w:tcBorders>
            <w:vAlign w:val="center"/>
          </w:tcPr>
          <w:p w14:paraId="521E45C3" w14:textId="30583502" w:rsidR="007B542B" w:rsidRDefault="007B542B" w:rsidP="007B54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nil"/>
              <w:bottom w:val="nil"/>
            </w:tcBorders>
            <w:vAlign w:val="center"/>
          </w:tcPr>
          <w:p w14:paraId="7644A26B" w14:textId="42F667B7" w:rsidR="007B542B" w:rsidRDefault="007B542B" w:rsidP="007B54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42B" w14:paraId="73815982" w14:textId="4217E83F" w:rsidTr="0001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top w:val="nil"/>
              <w:bottom w:val="nil"/>
            </w:tcBorders>
          </w:tcPr>
          <w:p w14:paraId="037CBDA9" w14:textId="77777777" w:rsidR="007B542B" w:rsidRPr="00C55F36" w:rsidRDefault="007B542B" w:rsidP="002807B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5F36">
              <w:rPr>
                <w:rFonts w:ascii="Times New Roman" w:hAnsi="Times New Roman" w:cs="Times New Roman"/>
                <w:b w:val="0"/>
                <w:sz w:val="24"/>
                <w:szCs w:val="24"/>
              </w:rPr>
              <w:t>High-complexity dressing change under general anaesthetic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6384AA2D" w14:textId="77777777" w:rsidR="007B542B" w:rsidRPr="00C55F36" w:rsidRDefault="007B542B" w:rsidP="007B54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$9,</w:t>
            </w:r>
            <w:r w:rsidRPr="00C55F36">
              <w:rPr>
                <w:rFonts w:ascii="Times New Roman" w:hAnsi="Times New Roman" w:cs="Times New Roman"/>
                <w:sz w:val="24"/>
                <w:szCs w:val="24"/>
              </w:rPr>
              <w:t>840.90</w:t>
            </w:r>
          </w:p>
        </w:tc>
        <w:tc>
          <w:tcPr>
            <w:tcW w:w="2218" w:type="dxa"/>
            <w:tcBorders>
              <w:top w:val="nil"/>
              <w:bottom w:val="nil"/>
            </w:tcBorders>
            <w:vAlign w:val="center"/>
          </w:tcPr>
          <w:p w14:paraId="072C6C3D" w14:textId="1955505B" w:rsidR="007B542B" w:rsidRDefault="00014F0B" w:rsidP="007B54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5" w:type="dxa"/>
            <w:tcBorders>
              <w:top w:val="nil"/>
              <w:bottom w:val="nil"/>
            </w:tcBorders>
            <w:vAlign w:val="center"/>
          </w:tcPr>
          <w:p w14:paraId="2A358431" w14:textId="78F87225" w:rsidR="007B542B" w:rsidRDefault="00014F0B" w:rsidP="007B54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542B" w14:paraId="1E0D8C96" w14:textId="621D1454" w:rsidTr="00014F0B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1" w:type="dxa"/>
            <w:tcBorders>
              <w:top w:val="nil"/>
              <w:bottom w:val="single" w:sz="4" w:space="0" w:color="7F7F7F" w:themeColor="text1" w:themeTint="80"/>
            </w:tcBorders>
          </w:tcPr>
          <w:p w14:paraId="4453D646" w14:textId="77777777" w:rsidR="007B542B" w:rsidRPr="00C55F36" w:rsidRDefault="007B542B" w:rsidP="002807B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5F36">
              <w:rPr>
                <w:rFonts w:ascii="Times New Roman" w:hAnsi="Times New Roman" w:cs="Times New Roman"/>
                <w:b w:val="0"/>
                <w:sz w:val="24"/>
                <w:szCs w:val="24"/>
              </w:rPr>
              <w:t>Low-complexity dressing change under general anaesthetic</w:t>
            </w:r>
          </w:p>
        </w:tc>
        <w:tc>
          <w:tcPr>
            <w:tcW w:w="2132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14:paraId="5F50139E" w14:textId="77777777" w:rsidR="007B542B" w:rsidRPr="00C55F36" w:rsidRDefault="007B542B" w:rsidP="007B54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$4,</w:t>
            </w:r>
            <w:r w:rsidRPr="00C55F36">
              <w:rPr>
                <w:rFonts w:ascii="Times New Roman" w:hAnsi="Times New Roman" w:cs="Times New Roman"/>
                <w:sz w:val="24"/>
                <w:szCs w:val="24"/>
              </w:rPr>
              <w:t>015.02</w:t>
            </w:r>
          </w:p>
        </w:tc>
        <w:tc>
          <w:tcPr>
            <w:tcW w:w="2218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14:paraId="318FA668" w14:textId="6E3FF365" w:rsidR="007B542B" w:rsidRDefault="00014F0B" w:rsidP="007B54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14:paraId="10A1D421" w14:textId="26695092" w:rsidR="007B542B" w:rsidRDefault="00014F0B" w:rsidP="007B54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A0A0A62" w14:textId="77777777" w:rsidR="00A5501E" w:rsidRPr="00D1020F" w:rsidRDefault="00A5501E">
      <w:pPr>
        <w:rPr>
          <w:rFonts w:ascii="Times New Roman" w:hAnsi="Times New Roman" w:cs="Times New Roman"/>
          <w:sz w:val="24"/>
          <w:szCs w:val="24"/>
        </w:rPr>
      </w:pPr>
    </w:p>
    <w:sectPr w:rsidR="00A5501E" w:rsidRPr="00D10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839"/>
    <w:rsid w:val="00014F0B"/>
    <w:rsid w:val="000254AD"/>
    <w:rsid w:val="00092839"/>
    <w:rsid w:val="000A4B52"/>
    <w:rsid w:val="000D63FA"/>
    <w:rsid w:val="00173BB3"/>
    <w:rsid w:val="001811E9"/>
    <w:rsid w:val="001A2AE2"/>
    <w:rsid w:val="002316F0"/>
    <w:rsid w:val="00261C97"/>
    <w:rsid w:val="002754B9"/>
    <w:rsid w:val="00333F5F"/>
    <w:rsid w:val="003455CC"/>
    <w:rsid w:val="00476FED"/>
    <w:rsid w:val="00541116"/>
    <w:rsid w:val="00737945"/>
    <w:rsid w:val="00794696"/>
    <w:rsid w:val="007B542B"/>
    <w:rsid w:val="0085763A"/>
    <w:rsid w:val="008A06E3"/>
    <w:rsid w:val="008B5FEF"/>
    <w:rsid w:val="008D2DD1"/>
    <w:rsid w:val="00922F67"/>
    <w:rsid w:val="009A229F"/>
    <w:rsid w:val="009D3232"/>
    <w:rsid w:val="009F670C"/>
    <w:rsid w:val="00A24431"/>
    <w:rsid w:val="00A30F95"/>
    <w:rsid w:val="00A5501E"/>
    <w:rsid w:val="00B5406F"/>
    <w:rsid w:val="00D04C67"/>
    <w:rsid w:val="00D1020F"/>
    <w:rsid w:val="00D41B35"/>
    <w:rsid w:val="00EF277D"/>
    <w:rsid w:val="00F12FAC"/>
    <w:rsid w:val="00F6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CF69"/>
  <w15:chartTrackingRefBased/>
  <w15:docId w15:val="{A430196C-74D3-4413-80E5-5C6A41DF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928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345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4375E58E94B4797547602088A153E" ma:contentTypeVersion="12" ma:contentTypeDescription="Create a new document." ma:contentTypeScope="" ma:versionID="c028e4e1e793cc04c54f515538464f43">
  <xsd:schema xmlns:xsd="http://www.w3.org/2001/XMLSchema" xmlns:xs="http://www.w3.org/2001/XMLSchema" xmlns:p="http://schemas.microsoft.com/office/2006/metadata/properties" xmlns:ns3="d0ad2d52-4869-465d-a93a-001fa21a593d" xmlns:ns4="a21de7b9-cad9-43f2-8459-9b1b4f9894e2" targetNamespace="http://schemas.microsoft.com/office/2006/metadata/properties" ma:root="true" ma:fieldsID="de70381ce2fff6db53baad74d99a484e" ns3:_="" ns4:_="">
    <xsd:import namespace="d0ad2d52-4869-465d-a93a-001fa21a593d"/>
    <xsd:import namespace="a21de7b9-cad9-43f2-8459-9b1b4f9894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d2d52-4869-465d-a93a-001fa21a59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de7b9-cad9-43f2-8459-9b1b4f989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BED803-6029-42DD-9036-5CFF70DA3B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42ADA-79BE-4AF6-8BC6-AAD499115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d2d52-4869-465d-a93a-001fa21a593d"/>
    <ds:schemaRef ds:uri="a21de7b9-cad9-43f2-8459-9b1b4f9894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AE5FA-E00A-43BA-BDA8-7FB9112C89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Frear</dc:creator>
  <cp:keywords/>
  <dc:description/>
  <cp:lastModifiedBy>Cody Frear</cp:lastModifiedBy>
  <cp:revision>2</cp:revision>
  <dcterms:created xsi:type="dcterms:W3CDTF">2021-08-09T19:51:00Z</dcterms:created>
  <dcterms:modified xsi:type="dcterms:W3CDTF">2021-08-09T19:51:00Z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0x0101005144375E58E94B4797547602088A153E</vt:lpwstr>
  </property>
</Properties>
</file>